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527C0" w14:textId="77777777" w:rsidR="00C10647" w:rsidRPr="000670C7" w:rsidRDefault="00C10647" w:rsidP="00C10647">
      <w:pPr>
        <w:spacing w:after="0" w:line="240" w:lineRule="auto"/>
        <w:jc w:val="right"/>
        <w:rPr>
          <w:rFonts w:ascii="GHEA Grapalat" w:hAnsi="GHEA Grapalat"/>
          <w:sz w:val="24"/>
          <w:szCs w:val="24"/>
        </w:rPr>
      </w:pPr>
      <w:r w:rsidRPr="000670C7">
        <w:rPr>
          <w:rFonts w:ascii="GHEA Grapalat" w:hAnsi="GHEA Grapalat"/>
          <w:sz w:val="24"/>
          <w:szCs w:val="24"/>
          <w:lang w:val="hy-AM"/>
        </w:rPr>
        <w:t>Հավելված</w:t>
      </w:r>
    </w:p>
    <w:p w14:paraId="5032EF74" w14:textId="77777777" w:rsidR="00C10647" w:rsidRDefault="00C10647" w:rsidP="00C10647">
      <w:pPr>
        <w:spacing w:after="0" w:line="240" w:lineRule="auto"/>
        <w:jc w:val="right"/>
        <w:rPr>
          <w:rFonts w:ascii="GHEA Grapalat" w:hAnsi="GHEA Grapalat"/>
          <w:sz w:val="24"/>
          <w:szCs w:val="24"/>
        </w:rPr>
      </w:pPr>
      <w:r w:rsidRPr="000670C7">
        <w:rPr>
          <w:rFonts w:ascii="GHEA Grapalat" w:hAnsi="GHEA Grapalat"/>
          <w:sz w:val="24"/>
          <w:szCs w:val="24"/>
        </w:rPr>
        <w:t>Երևան քաղաքի</w:t>
      </w:r>
      <w:r>
        <w:rPr>
          <w:rFonts w:ascii="GHEA Grapalat" w:hAnsi="GHEA Grapalat"/>
          <w:sz w:val="24"/>
          <w:szCs w:val="24"/>
        </w:rPr>
        <w:t xml:space="preserve"> ավագանու </w:t>
      </w:r>
    </w:p>
    <w:p w14:paraId="4D1914F9" w14:textId="77777777" w:rsidR="00C10647" w:rsidRDefault="00C10647" w:rsidP="00C10647">
      <w:pPr>
        <w:spacing w:after="0" w:line="240" w:lineRule="auto"/>
        <w:jc w:val="right"/>
        <w:rPr>
          <w:rFonts w:ascii="GHEA Grapalat" w:hAnsi="GHEA Grapalat"/>
          <w:sz w:val="24"/>
          <w:szCs w:val="24"/>
        </w:rPr>
      </w:pPr>
      <w:r>
        <w:rPr>
          <w:rFonts w:ascii="GHEA Grapalat" w:hAnsi="GHEA Grapalat"/>
          <w:sz w:val="24"/>
          <w:szCs w:val="24"/>
        </w:rPr>
        <w:t xml:space="preserve">2024 թվականի սեպտեմբերի 10-ի </w:t>
      </w:r>
    </w:p>
    <w:p w14:paraId="56467A82" w14:textId="77777777" w:rsidR="00C10647" w:rsidRPr="000670C7" w:rsidRDefault="00C10647" w:rsidP="00C10647">
      <w:pPr>
        <w:spacing w:after="0" w:line="240" w:lineRule="auto"/>
        <w:jc w:val="right"/>
        <w:rPr>
          <w:rFonts w:ascii="GHEA Grapalat" w:hAnsi="GHEA Grapalat"/>
          <w:sz w:val="24"/>
          <w:szCs w:val="24"/>
          <w:lang w:val="hy-AM"/>
        </w:rPr>
      </w:pPr>
      <w:r>
        <w:rPr>
          <w:rFonts w:ascii="GHEA Grapalat" w:hAnsi="GHEA Grapalat"/>
          <w:sz w:val="24"/>
          <w:szCs w:val="24"/>
        </w:rPr>
        <w:t>N 204-</w:t>
      </w:r>
      <w:r>
        <w:rPr>
          <w:rFonts w:ascii="GHEA Grapalat" w:hAnsi="GHEA Grapalat"/>
          <w:sz w:val="24"/>
          <w:szCs w:val="24"/>
          <w:lang w:val="hy-AM"/>
        </w:rPr>
        <w:t>Ն որոշման</w:t>
      </w:r>
    </w:p>
    <w:p w14:paraId="26664A0A" w14:textId="77777777" w:rsidR="00C10647" w:rsidRDefault="00C10647" w:rsidP="00BB376F">
      <w:pPr>
        <w:spacing w:line="240" w:lineRule="auto"/>
        <w:jc w:val="center"/>
        <w:rPr>
          <w:rFonts w:ascii="GHEA Grapalat" w:hAnsi="GHEA Grapalat"/>
          <w:b/>
          <w:bCs/>
          <w:sz w:val="28"/>
          <w:lang w:val="hy-AM"/>
        </w:rPr>
      </w:pPr>
    </w:p>
    <w:p w14:paraId="6D307429" w14:textId="1BBF348D" w:rsidR="00C10647" w:rsidRDefault="00C10647" w:rsidP="00BB376F">
      <w:pPr>
        <w:spacing w:line="240" w:lineRule="auto"/>
        <w:jc w:val="center"/>
        <w:rPr>
          <w:rFonts w:ascii="GHEA Grapalat" w:hAnsi="GHEA Grapalat"/>
          <w:b/>
          <w:bCs/>
          <w:sz w:val="28"/>
          <w:lang w:val="hy-AM"/>
        </w:rPr>
      </w:pPr>
      <w:r w:rsidRPr="006368A3">
        <w:rPr>
          <w:rFonts w:ascii="GHEA Grapalat" w:hAnsi="GHEA Grapalat"/>
          <w:noProof/>
        </w:rPr>
        <w:drawing>
          <wp:anchor distT="0" distB="0" distL="114300" distR="114300" simplePos="0" relativeHeight="251657728" behindDoc="0" locked="0" layoutInCell="1" allowOverlap="1" wp14:anchorId="7DD36C0F" wp14:editId="769751B3">
            <wp:simplePos x="0" y="0"/>
            <wp:positionH relativeFrom="margin">
              <wp:posOffset>2645410</wp:posOffset>
            </wp:positionH>
            <wp:positionV relativeFrom="paragraph">
              <wp:posOffset>3175</wp:posOffset>
            </wp:positionV>
            <wp:extent cx="673100" cy="673100"/>
            <wp:effectExtent l="0" t="0" r="0" b="0"/>
            <wp:wrapNone/>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C8083" w14:textId="241D868A" w:rsidR="0094626E" w:rsidRPr="00C10647" w:rsidRDefault="003E2AB8" w:rsidP="00C10647">
      <w:pPr>
        <w:spacing w:line="240" w:lineRule="auto"/>
        <w:jc w:val="center"/>
        <w:rPr>
          <w:rFonts w:ascii="GHEA Grapalat" w:hAnsi="GHEA Grapalat"/>
          <w:lang w:val="hy-AM"/>
        </w:rPr>
      </w:pPr>
      <w:r w:rsidRPr="006368A3">
        <w:rPr>
          <w:rFonts w:ascii="GHEA Grapalat" w:hAnsi="GHEA Grapalat"/>
          <w:noProof/>
        </w:rPr>
        <w:drawing>
          <wp:anchor distT="0" distB="0" distL="114300" distR="114300" simplePos="0" relativeHeight="251658752" behindDoc="1" locked="0" layoutInCell="1" allowOverlap="1" wp14:anchorId="32E57090" wp14:editId="6F35A498">
            <wp:simplePos x="0" y="0"/>
            <wp:positionH relativeFrom="margin">
              <wp:posOffset>-848995</wp:posOffset>
            </wp:positionH>
            <wp:positionV relativeFrom="margin">
              <wp:posOffset>1321435</wp:posOffset>
            </wp:positionV>
            <wp:extent cx="6984365" cy="6984365"/>
            <wp:effectExtent l="0" t="0" r="0" b="0"/>
            <wp:wrapNone/>
            <wp:docPr id="21" name="Picture 3" descr="ԻՆԺԵՆԵՐԱԿԱՆ ԵՎ ԿՈՄՈՒՆԱԼ ԵՆԹԱԿԱՌՈՒՑՎԱԾՔՆԵՐԻ ՈՒՐՎԱԳԻԾ-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ԻՆԺԵՆԵՐԱԿԱՆ ԵՎ ԿՈՄՈՒՆԱԼ ԵՆԹԱԿԱՌՈՒՑՎԱԾՔՆԵՐԻ ՈՒՐՎԱԳԻԾ-Model"/>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6984365" cy="6984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DB077D" w14:textId="77777777" w:rsidR="0094626E" w:rsidRPr="00C10647" w:rsidRDefault="0094626E" w:rsidP="00BB376F">
      <w:pPr>
        <w:spacing w:line="240" w:lineRule="auto"/>
        <w:jc w:val="center"/>
        <w:rPr>
          <w:rFonts w:ascii="GHEA Grapalat" w:hAnsi="GHEA Grapalat"/>
          <w:lang w:val="hy-AM"/>
        </w:rPr>
      </w:pPr>
    </w:p>
    <w:p w14:paraId="09ADE306" w14:textId="77777777" w:rsidR="0087147F" w:rsidRDefault="0087147F" w:rsidP="00BB376F">
      <w:pPr>
        <w:spacing w:line="240" w:lineRule="auto"/>
        <w:ind w:right="509"/>
        <w:jc w:val="center"/>
        <w:rPr>
          <w:rFonts w:ascii="GHEA Grapalat" w:hAnsi="GHEA Grapalat"/>
          <w:b/>
          <w:sz w:val="28"/>
          <w:szCs w:val="28"/>
          <w:lang w:val="hy-AM"/>
        </w:rPr>
      </w:pPr>
    </w:p>
    <w:p w14:paraId="4A949295" w14:textId="5D4E68CC" w:rsidR="0087147F" w:rsidRPr="006368A3" w:rsidRDefault="0087147F" w:rsidP="00BB376F">
      <w:pPr>
        <w:spacing w:line="240" w:lineRule="auto"/>
        <w:ind w:right="509"/>
        <w:jc w:val="center"/>
        <w:rPr>
          <w:rFonts w:ascii="GHEA Grapalat" w:hAnsi="GHEA Grapalat"/>
          <w:b/>
          <w:sz w:val="32"/>
          <w:szCs w:val="24"/>
          <w:lang w:val="af-ZA"/>
        </w:rPr>
      </w:pPr>
    </w:p>
    <w:p w14:paraId="762C47FC" w14:textId="77777777" w:rsidR="0094626E" w:rsidRPr="00C10647" w:rsidRDefault="0094626E" w:rsidP="00BB376F">
      <w:pPr>
        <w:spacing w:line="240" w:lineRule="auto"/>
        <w:rPr>
          <w:rFonts w:ascii="GHEA Grapalat" w:hAnsi="GHEA Grapalat"/>
          <w:b/>
          <w:bCs/>
          <w:sz w:val="36"/>
          <w:szCs w:val="36"/>
          <w:lang w:val="hy-AM"/>
        </w:rPr>
      </w:pPr>
    </w:p>
    <w:p w14:paraId="087275DF" w14:textId="77777777" w:rsidR="006368A3" w:rsidRPr="00C10647" w:rsidRDefault="006368A3" w:rsidP="00BB376F">
      <w:pPr>
        <w:spacing w:line="240" w:lineRule="auto"/>
        <w:jc w:val="center"/>
        <w:rPr>
          <w:rFonts w:ascii="GHEA Grapalat" w:hAnsi="GHEA Grapalat"/>
          <w:b/>
          <w:bCs/>
          <w:sz w:val="36"/>
          <w:szCs w:val="36"/>
          <w:lang w:val="hy-AM"/>
        </w:rPr>
      </w:pPr>
    </w:p>
    <w:p w14:paraId="4267DB01" w14:textId="77777777" w:rsidR="006368A3" w:rsidRPr="00C10647" w:rsidRDefault="006368A3" w:rsidP="00BB376F">
      <w:pPr>
        <w:spacing w:line="240" w:lineRule="auto"/>
        <w:jc w:val="center"/>
        <w:rPr>
          <w:rFonts w:ascii="GHEA Grapalat" w:hAnsi="GHEA Grapalat"/>
          <w:b/>
          <w:bCs/>
          <w:sz w:val="36"/>
          <w:szCs w:val="36"/>
          <w:lang w:val="hy-AM"/>
        </w:rPr>
      </w:pPr>
    </w:p>
    <w:p w14:paraId="0F081219" w14:textId="77777777" w:rsidR="006368A3" w:rsidRPr="00C10647" w:rsidRDefault="006368A3" w:rsidP="00BB376F">
      <w:pPr>
        <w:spacing w:line="240" w:lineRule="auto"/>
        <w:jc w:val="center"/>
        <w:rPr>
          <w:rFonts w:ascii="GHEA Grapalat" w:hAnsi="GHEA Grapalat"/>
          <w:b/>
          <w:bCs/>
          <w:sz w:val="36"/>
          <w:szCs w:val="36"/>
          <w:lang w:val="hy-AM"/>
        </w:rPr>
      </w:pPr>
    </w:p>
    <w:p w14:paraId="4458BC36" w14:textId="071FBCBF" w:rsidR="00BB376F" w:rsidRPr="006368A3" w:rsidRDefault="00BB376F" w:rsidP="00BB376F">
      <w:pPr>
        <w:spacing w:line="240" w:lineRule="auto"/>
        <w:jc w:val="center"/>
        <w:rPr>
          <w:rFonts w:ascii="GHEA Grapalat" w:hAnsi="GHEA Grapalat"/>
          <w:b/>
          <w:bCs/>
          <w:sz w:val="36"/>
          <w:szCs w:val="36"/>
          <w:lang w:val="af-ZA"/>
        </w:rPr>
      </w:pPr>
      <w:r w:rsidRPr="00C10647">
        <w:rPr>
          <w:rFonts w:ascii="GHEA Grapalat" w:hAnsi="GHEA Grapalat"/>
          <w:b/>
          <w:bCs/>
          <w:sz w:val="36"/>
          <w:szCs w:val="36"/>
          <w:lang w:val="hy-AM"/>
        </w:rPr>
        <w:t>ԵՐԵՎԱՆ</w:t>
      </w:r>
      <w:r w:rsidRPr="006368A3">
        <w:rPr>
          <w:rFonts w:ascii="GHEA Grapalat" w:hAnsi="GHEA Grapalat"/>
          <w:b/>
          <w:bCs/>
          <w:sz w:val="36"/>
          <w:szCs w:val="36"/>
          <w:lang w:val="af-ZA"/>
        </w:rPr>
        <w:t xml:space="preserve"> </w:t>
      </w:r>
      <w:r w:rsidRPr="00C10647">
        <w:rPr>
          <w:rFonts w:ascii="GHEA Grapalat" w:hAnsi="GHEA Grapalat"/>
          <w:b/>
          <w:bCs/>
          <w:sz w:val="36"/>
          <w:szCs w:val="36"/>
          <w:lang w:val="hy-AM"/>
        </w:rPr>
        <w:t>ՔԱՂԱՔԻ</w:t>
      </w:r>
      <w:r w:rsidRPr="006368A3">
        <w:rPr>
          <w:rFonts w:ascii="GHEA Grapalat" w:hAnsi="GHEA Grapalat"/>
          <w:b/>
          <w:bCs/>
          <w:sz w:val="36"/>
          <w:szCs w:val="36"/>
          <w:lang w:val="af-ZA"/>
        </w:rPr>
        <w:t xml:space="preserve">  </w:t>
      </w:r>
      <w:r w:rsidRPr="00C10647">
        <w:rPr>
          <w:rFonts w:ascii="GHEA Grapalat" w:hAnsi="GHEA Grapalat"/>
          <w:b/>
          <w:bCs/>
          <w:sz w:val="36"/>
          <w:szCs w:val="36"/>
          <w:lang w:val="hy-AM"/>
        </w:rPr>
        <w:t>ԳԼԽԱՎՈՐ</w:t>
      </w:r>
      <w:r w:rsidRPr="006368A3">
        <w:rPr>
          <w:rFonts w:ascii="GHEA Grapalat" w:hAnsi="GHEA Grapalat"/>
          <w:b/>
          <w:bCs/>
          <w:sz w:val="36"/>
          <w:szCs w:val="36"/>
          <w:lang w:val="af-ZA"/>
        </w:rPr>
        <w:t xml:space="preserve"> </w:t>
      </w:r>
      <w:r w:rsidRPr="00C10647">
        <w:rPr>
          <w:rFonts w:ascii="GHEA Grapalat" w:hAnsi="GHEA Grapalat"/>
          <w:b/>
          <w:bCs/>
          <w:sz w:val="36"/>
          <w:szCs w:val="36"/>
          <w:lang w:val="hy-AM"/>
        </w:rPr>
        <w:t>ՀԱՏԱԿԱԳԻԾ</w:t>
      </w:r>
      <w:r w:rsidRPr="006368A3">
        <w:rPr>
          <w:rFonts w:ascii="GHEA Grapalat" w:hAnsi="GHEA Grapalat"/>
          <w:b/>
          <w:bCs/>
          <w:sz w:val="36"/>
          <w:szCs w:val="36"/>
          <w:lang w:val="af-ZA"/>
        </w:rPr>
        <w:t xml:space="preserve"> </w:t>
      </w:r>
    </w:p>
    <w:p w14:paraId="73FB18B0" w14:textId="77777777" w:rsidR="0094626E" w:rsidRPr="006368A3" w:rsidRDefault="0094626E" w:rsidP="00BB376F">
      <w:pPr>
        <w:spacing w:line="240" w:lineRule="auto"/>
        <w:ind w:right="226"/>
        <w:jc w:val="center"/>
        <w:rPr>
          <w:rFonts w:ascii="GHEA Grapalat" w:hAnsi="GHEA Grapalat"/>
          <w:b/>
          <w:sz w:val="32"/>
          <w:szCs w:val="32"/>
          <w:lang w:val="hy-AM"/>
        </w:rPr>
      </w:pPr>
      <w:r w:rsidRPr="006368A3">
        <w:rPr>
          <w:rFonts w:ascii="GHEA Grapalat" w:hAnsi="GHEA Grapalat"/>
          <w:b/>
          <w:sz w:val="32"/>
          <w:szCs w:val="32"/>
          <w:lang w:val="af-ZA"/>
        </w:rPr>
        <w:t xml:space="preserve">Հատոր  </w:t>
      </w:r>
      <w:r w:rsidRPr="006368A3">
        <w:rPr>
          <w:rFonts w:ascii="GHEA Grapalat" w:hAnsi="GHEA Grapalat"/>
          <w:b/>
          <w:sz w:val="32"/>
          <w:szCs w:val="32"/>
          <w:lang w:val="hy-AM"/>
        </w:rPr>
        <w:t>1</w:t>
      </w:r>
    </w:p>
    <w:p w14:paraId="02EF1A04" w14:textId="77777777" w:rsidR="0094626E" w:rsidRPr="006368A3" w:rsidRDefault="0094626E" w:rsidP="00BB376F">
      <w:pPr>
        <w:spacing w:line="240" w:lineRule="auto"/>
        <w:ind w:right="226"/>
        <w:jc w:val="center"/>
        <w:rPr>
          <w:rFonts w:ascii="GHEA Grapalat" w:hAnsi="GHEA Grapalat"/>
          <w:b/>
          <w:sz w:val="32"/>
          <w:szCs w:val="32"/>
          <w:lang w:val="af-ZA"/>
        </w:rPr>
      </w:pPr>
    </w:p>
    <w:p w14:paraId="29C5CB85" w14:textId="77777777" w:rsidR="0094626E" w:rsidRPr="006368A3" w:rsidRDefault="0094626E" w:rsidP="00BB376F">
      <w:pPr>
        <w:spacing w:line="240" w:lineRule="auto"/>
        <w:jc w:val="center"/>
        <w:rPr>
          <w:rFonts w:ascii="GHEA Grapalat" w:hAnsi="GHEA Grapalat"/>
          <w:lang w:val="af-ZA"/>
        </w:rPr>
      </w:pPr>
    </w:p>
    <w:p w14:paraId="241D6C69" w14:textId="77777777" w:rsidR="0094626E" w:rsidRPr="006368A3" w:rsidRDefault="0094626E" w:rsidP="00BB376F">
      <w:pPr>
        <w:spacing w:line="240" w:lineRule="auto"/>
        <w:jc w:val="center"/>
        <w:rPr>
          <w:rFonts w:ascii="GHEA Grapalat" w:hAnsi="GHEA Grapalat"/>
          <w:b/>
          <w:bCs/>
          <w:sz w:val="28"/>
          <w:szCs w:val="28"/>
          <w:lang w:val="af-ZA"/>
        </w:rPr>
      </w:pPr>
    </w:p>
    <w:p w14:paraId="17D4C061" w14:textId="77777777" w:rsidR="0094626E" w:rsidRPr="006368A3" w:rsidRDefault="0094626E" w:rsidP="00BB376F">
      <w:pPr>
        <w:spacing w:line="240" w:lineRule="auto"/>
        <w:rPr>
          <w:rFonts w:ascii="GHEA Grapalat" w:hAnsi="GHEA Grapalat"/>
          <w:lang w:val="af-ZA"/>
        </w:rPr>
      </w:pPr>
    </w:p>
    <w:p w14:paraId="57E5009C" w14:textId="77777777" w:rsidR="0094626E" w:rsidRPr="006368A3" w:rsidRDefault="0094626E" w:rsidP="00BB376F">
      <w:pPr>
        <w:spacing w:line="240" w:lineRule="auto"/>
        <w:rPr>
          <w:rFonts w:ascii="GHEA Grapalat" w:hAnsi="GHEA Grapalat"/>
          <w:sz w:val="24"/>
          <w:lang w:val="af-ZA"/>
        </w:rPr>
      </w:pPr>
    </w:p>
    <w:p w14:paraId="0755436E" w14:textId="77777777" w:rsidR="0094626E" w:rsidRPr="006368A3" w:rsidRDefault="0094626E" w:rsidP="00BB376F">
      <w:pPr>
        <w:spacing w:line="240" w:lineRule="auto"/>
        <w:rPr>
          <w:rFonts w:ascii="GHEA Grapalat" w:hAnsi="GHEA Grapalat"/>
          <w:sz w:val="24"/>
          <w:lang w:val="af-ZA"/>
        </w:rPr>
      </w:pPr>
    </w:p>
    <w:p w14:paraId="6D0895DF" w14:textId="77777777" w:rsidR="0094626E" w:rsidRPr="006368A3" w:rsidRDefault="0094626E" w:rsidP="00BB376F">
      <w:pPr>
        <w:spacing w:line="240" w:lineRule="auto"/>
        <w:jc w:val="center"/>
        <w:rPr>
          <w:rFonts w:ascii="GHEA Grapalat" w:hAnsi="GHEA Grapalat"/>
          <w:sz w:val="24"/>
          <w:lang w:val="af-ZA"/>
        </w:rPr>
      </w:pPr>
    </w:p>
    <w:p w14:paraId="77000049" w14:textId="77777777" w:rsidR="007E75BB" w:rsidRPr="006368A3" w:rsidRDefault="007E75BB" w:rsidP="00BB376F">
      <w:pPr>
        <w:spacing w:line="240" w:lineRule="auto"/>
        <w:rPr>
          <w:rFonts w:ascii="GHEA Grapalat" w:hAnsi="GHEA Grapalat"/>
          <w:sz w:val="24"/>
          <w:lang w:val="af-ZA"/>
        </w:rPr>
      </w:pPr>
    </w:p>
    <w:p w14:paraId="0FC2017B" w14:textId="77777777" w:rsidR="006368A3" w:rsidRPr="006368A3" w:rsidRDefault="006368A3" w:rsidP="00BB376F">
      <w:pPr>
        <w:spacing w:line="240" w:lineRule="auto"/>
        <w:jc w:val="center"/>
        <w:rPr>
          <w:rFonts w:ascii="GHEA Grapalat" w:hAnsi="GHEA Grapalat"/>
          <w:b/>
          <w:bCs/>
          <w:sz w:val="32"/>
          <w:szCs w:val="32"/>
          <w:lang w:val="af-ZA"/>
        </w:rPr>
      </w:pPr>
    </w:p>
    <w:p w14:paraId="6E4FF020" w14:textId="77777777" w:rsidR="006368A3" w:rsidRPr="006368A3" w:rsidRDefault="006368A3" w:rsidP="00BB376F">
      <w:pPr>
        <w:spacing w:line="240" w:lineRule="auto"/>
        <w:jc w:val="center"/>
        <w:rPr>
          <w:rFonts w:ascii="GHEA Grapalat" w:hAnsi="GHEA Grapalat"/>
          <w:b/>
          <w:bCs/>
          <w:sz w:val="32"/>
          <w:szCs w:val="32"/>
          <w:lang w:val="af-ZA"/>
        </w:rPr>
      </w:pPr>
    </w:p>
    <w:p w14:paraId="40D09E5A" w14:textId="77777777" w:rsidR="006368A3" w:rsidRPr="006368A3" w:rsidRDefault="006368A3" w:rsidP="00BB376F">
      <w:pPr>
        <w:spacing w:line="240" w:lineRule="auto"/>
        <w:jc w:val="center"/>
        <w:rPr>
          <w:rFonts w:ascii="GHEA Grapalat" w:hAnsi="GHEA Grapalat"/>
          <w:b/>
          <w:bCs/>
          <w:sz w:val="32"/>
          <w:szCs w:val="32"/>
          <w:lang w:val="af-ZA"/>
        </w:rPr>
      </w:pPr>
    </w:p>
    <w:p w14:paraId="49A183FB" w14:textId="77777777" w:rsidR="00C56174" w:rsidRDefault="00C56174" w:rsidP="00BB376F">
      <w:pPr>
        <w:spacing w:line="240" w:lineRule="auto"/>
        <w:jc w:val="center"/>
        <w:rPr>
          <w:rFonts w:ascii="GHEA Grapalat" w:hAnsi="GHEA Grapalat"/>
          <w:b/>
          <w:bCs/>
          <w:sz w:val="32"/>
          <w:szCs w:val="32"/>
          <w:lang w:val="af-ZA"/>
        </w:rPr>
      </w:pPr>
    </w:p>
    <w:p w14:paraId="5617E5A2" w14:textId="5404DDBD" w:rsidR="007E75BB" w:rsidRPr="006368A3" w:rsidRDefault="0094626E" w:rsidP="00BB376F">
      <w:pPr>
        <w:spacing w:line="240" w:lineRule="auto"/>
        <w:jc w:val="center"/>
        <w:rPr>
          <w:rFonts w:ascii="GHEA Grapalat" w:hAnsi="GHEA Grapalat"/>
          <w:b/>
          <w:bCs/>
          <w:sz w:val="32"/>
          <w:szCs w:val="32"/>
          <w:lang w:val="af-ZA"/>
        </w:rPr>
      </w:pPr>
      <w:r w:rsidRPr="006368A3">
        <w:rPr>
          <w:rFonts w:ascii="GHEA Grapalat" w:hAnsi="GHEA Grapalat"/>
          <w:b/>
          <w:bCs/>
          <w:sz w:val="32"/>
          <w:szCs w:val="32"/>
          <w:lang w:val="af-ZA"/>
        </w:rPr>
        <w:t>Երևան 2024 թ.</w:t>
      </w:r>
    </w:p>
    <w:p w14:paraId="4ABA3E8F" w14:textId="77777777" w:rsidR="0094626E" w:rsidRPr="006368A3" w:rsidRDefault="0094626E" w:rsidP="005D7233">
      <w:pPr>
        <w:spacing w:line="240" w:lineRule="auto"/>
        <w:jc w:val="center"/>
        <w:rPr>
          <w:rFonts w:ascii="GHEA Grapalat" w:hAnsi="GHEA Grapalat"/>
          <w:b/>
          <w:bCs/>
          <w:sz w:val="28"/>
          <w:szCs w:val="28"/>
          <w:lang w:val="af-ZA"/>
        </w:rPr>
      </w:pPr>
      <w:bookmarkStart w:id="0" w:name="_Hlk176360878"/>
      <w:r w:rsidRPr="006368A3">
        <w:rPr>
          <w:rFonts w:ascii="GHEA Grapalat" w:hAnsi="GHEA Grapalat"/>
          <w:b/>
          <w:bCs/>
          <w:sz w:val="28"/>
          <w:szCs w:val="28"/>
          <w:lang w:val="af-ZA"/>
        </w:rPr>
        <w:lastRenderedPageBreak/>
        <w:t>ԵՐԵՎԱՆ ՔԱՂԱՔԻ ԳԼԽԱՎՈՐ ՀԱՏԱԿԱԳ</w:t>
      </w:r>
      <w:r w:rsidR="008939C5" w:rsidRPr="006368A3">
        <w:rPr>
          <w:rFonts w:ascii="GHEA Grapalat" w:hAnsi="GHEA Grapalat"/>
          <w:b/>
          <w:bCs/>
          <w:sz w:val="28"/>
          <w:szCs w:val="28"/>
          <w:lang w:val="af-ZA"/>
        </w:rPr>
        <w:t>Ծ</w:t>
      </w:r>
      <w:r w:rsidRPr="006368A3">
        <w:rPr>
          <w:rFonts w:ascii="GHEA Grapalat" w:hAnsi="GHEA Grapalat"/>
          <w:b/>
          <w:bCs/>
          <w:sz w:val="28"/>
          <w:szCs w:val="28"/>
          <w:lang w:val="af-ZA"/>
        </w:rPr>
        <w:t>Ի ՆԱԽԱԳ</w:t>
      </w:r>
      <w:r w:rsidRPr="006368A3">
        <w:rPr>
          <w:rFonts w:ascii="GHEA Grapalat" w:hAnsi="GHEA Grapalat"/>
          <w:b/>
          <w:bCs/>
          <w:sz w:val="28"/>
          <w:szCs w:val="28"/>
          <w:lang w:val="hy-AM"/>
        </w:rPr>
        <w:t>Ծ</w:t>
      </w:r>
      <w:r w:rsidRPr="006368A3">
        <w:rPr>
          <w:rFonts w:ascii="GHEA Grapalat" w:hAnsi="GHEA Grapalat"/>
          <w:b/>
          <w:bCs/>
          <w:sz w:val="28"/>
          <w:szCs w:val="28"/>
          <w:lang w:val="af-ZA"/>
        </w:rPr>
        <w:t>Ի ԿԱԶՄԸ</w:t>
      </w:r>
    </w:p>
    <w:p w14:paraId="65FED1AF" w14:textId="77777777" w:rsidR="0094626E" w:rsidRPr="006368A3" w:rsidRDefault="0094626E" w:rsidP="00BB376F">
      <w:pPr>
        <w:spacing w:line="240" w:lineRule="auto"/>
        <w:rPr>
          <w:rFonts w:ascii="GHEA Grapalat" w:hAnsi="GHEA Grapalat"/>
          <w:b/>
          <w:bCs/>
          <w:sz w:val="24"/>
          <w:szCs w:val="24"/>
          <w:lang w:val="af-ZA"/>
        </w:rPr>
      </w:pPr>
    </w:p>
    <w:p w14:paraId="7BBF0954" w14:textId="52BE5DF5" w:rsidR="0094626E" w:rsidRDefault="00C8421D">
      <w:pPr>
        <w:spacing w:line="240" w:lineRule="auto"/>
        <w:jc w:val="center"/>
        <w:rPr>
          <w:rFonts w:ascii="GHEA Grapalat" w:hAnsi="GHEA Grapalat" w:cs="Arial AMU"/>
          <w:b/>
          <w:bCs/>
          <w:color w:val="000000"/>
          <w:sz w:val="24"/>
          <w:szCs w:val="24"/>
          <w:lang w:val="hy-AM"/>
        </w:rPr>
      </w:pPr>
      <w:r>
        <w:rPr>
          <w:rFonts w:ascii="GHEA Grapalat" w:hAnsi="GHEA Grapalat"/>
          <w:b/>
          <w:bCs/>
          <w:sz w:val="24"/>
          <w:szCs w:val="24"/>
          <w:lang w:val="af-ZA"/>
        </w:rPr>
        <w:t xml:space="preserve">ԳԼՈՒԽ </w:t>
      </w:r>
      <w:r w:rsidRPr="000E1211">
        <w:rPr>
          <w:rFonts w:ascii="GHEA Grapalat" w:hAnsi="GHEA Grapalat"/>
          <w:b/>
          <w:bCs/>
          <w:sz w:val="24"/>
          <w:szCs w:val="24"/>
          <w:lang w:val="af-ZA"/>
        </w:rPr>
        <w:t>I</w:t>
      </w:r>
      <w:r w:rsidR="0094626E" w:rsidRPr="006368A3">
        <w:rPr>
          <w:rFonts w:ascii="GHEA Grapalat" w:hAnsi="GHEA Grapalat"/>
          <w:sz w:val="24"/>
          <w:szCs w:val="24"/>
          <w:lang w:val="af-ZA"/>
        </w:rPr>
        <w:t xml:space="preserve">  </w:t>
      </w:r>
      <w:r w:rsidR="0094626E" w:rsidRPr="006368A3">
        <w:rPr>
          <w:rFonts w:ascii="GHEA Grapalat" w:hAnsi="GHEA Grapalat"/>
          <w:sz w:val="24"/>
          <w:szCs w:val="24"/>
          <w:lang w:val="af-ZA"/>
        </w:rPr>
        <w:tab/>
      </w:r>
      <w:r w:rsidR="00C56174">
        <w:rPr>
          <w:rFonts w:ascii="GHEA Grapalat" w:hAnsi="GHEA Grapalat" w:cs="Arial AMU"/>
          <w:b/>
          <w:bCs/>
          <w:color w:val="000000"/>
          <w:sz w:val="24"/>
          <w:szCs w:val="24"/>
          <w:lang w:val="hy-AM"/>
        </w:rPr>
        <w:t>ԳՐԱՖԻԿԱԿԱՆ ՄԱՍ</w:t>
      </w:r>
    </w:p>
    <w:p w14:paraId="6823AB25" w14:textId="77777777" w:rsidR="00C56174" w:rsidRDefault="00C56174" w:rsidP="00C56174">
      <w:pPr>
        <w:spacing w:after="0" w:line="240" w:lineRule="auto"/>
        <w:jc w:val="both"/>
        <w:rPr>
          <w:rFonts w:ascii="GHEA Grapalat" w:hAnsi="GHEA Grapalat" w:cs="Arial AMU"/>
          <w:b/>
          <w:bCs/>
          <w:color w:val="000000"/>
          <w:sz w:val="24"/>
          <w:szCs w:val="24"/>
          <w:lang w:val="hy-AM"/>
        </w:rPr>
      </w:pPr>
    </w:p>
    <w:p w14:paraId="11304EA5" w14:textId="710857F8" w:rsidR="00C56174" w:rsidRPr="006368A3" w:rsidRDefault="00C56174" w:rsidP="00C56174">
      <w:pPr>
        <w:spacing w:after="0" w:line="240" w:lineRule="auto"/>
        <w:jc w:val="both"/>
        <w:rPr>
          <w:rFonts w:ascii="GHEA Grapalat" w:hAnsi="GHEA Grapalat" w:cs="Arial AMU"/>
          <w:b/>
          <w:bCs/>
          <w:color w:val="000000"/>
          <w:sz w:val="24"/>
          <w:szCs w:val="24"/>
          <w:lang w:val="hy-AM"/>
        </w:rPr>
      </w:pPr>
      <w:r w:rsidRPr="006368A3">
        <w:rPr>
          <w:rFonts w:ascii="GHEA Grapalat" w:hAnsi="GHEA Grapalat" w:cs="Arial AMU"/>
          <w:b/>
          <w:bCs/>
          <w:color w:val="000000"/>
          <w:sz w:val="24"/>
          <w:szCs w:val="24"/>
          <w:lang w:val="hy-AM"/>
        </w:rPr>
        <w:t>1</w:t>
      </w:r>
      <w:r w:rsidRPr="006368A3">
        <w:rPr>
          <w:rFonts w:ascii="MS Mincho" w:eastAsia="MS Mincho" w:hAnsi="MS Mincho" w:cs="MS Mincho"/>
          <w:b/>
          <w:bCs/>
          <w:color w:val="000000"/>
          <w:sz w:val="24"/>
          <w:szCs w:val="24"/>
          <w:lang w:val="hy-AM"/>
        </w:rPr>
        <w:t>․</w:t>
      </w:r>
      <w:r w:rsidRPr="006368A3">
        <w:rPr>
          <w:rFonts w:ascii="GHEA Grapalat" w:hAnsi="GHEA Grapalat" w:cs="Arial AMU"/>
          <w:b/>
          <w:bCs/>
          <w:color w:val="000000"/>
          <w:sz w:val="24"/>
          <w:szCs w:val="24"/>
          <w:lang w:val="hy-AM"/>
        </w:rPr>
        <w:t xml:space="preserve"> ՀԵՆԱԿԵՏԱՅԻՆ ՀԱՏԱԿԱԳԻԾ</w:t>
      </w:r>
    </w:p>
    <w:p w14:paraId="0545BCAD" w14:textId="77777777" w:rsidR="00C56174" w:rsidRDefault="00C56174" w:rsidP="00C56174">
      <w:pPr>
        <w:autoSpaceDE w:val="0"/>
        <w:autoSpaceDN w:val="0"/>
        <w:adjustRightInd w:val="0"/>
        <w:spacing w:after="0" w:line="240" w:lineRule="auto"/>
        <w:rPr>
          <w:rFonts w:ascii="GHEA Grapalat" w:hAnsi="GHEA Grapalat" w:cs="Arial AMU"/>
          <w:color w:val="000000"/>
          <w:sz w:val="24"/>
          <w:szCs w:val="24"/>
          <w:lang w:val="hy-AM"/>
        </w:rPr>
      </w:pPr>
    </w:p>
    <w:p w14:paraId="5F63FD2E" w14:textId="3F542D94" w:rsidR="00C56174" w:rsidRPr="005C42B8" w:rsidRDefault="00C56174" w:rsidP="00C56174">
      <w:pPr>
        <w:autoSpaceDE w:val="0"/>
        <w:autoSpaceDN w:val="0"/>
        <w:adjustRightInd w:val="0"/>
        <w:spacing w:after="0" w:line="276" w:lineRule="auto"/>
        <w:rPr>
          <w:rFonts w:ascii="GHEA Grapalat" w:hAnsi="GHEA Grapalat" w:cs="Arial AMU"/>
          <w:color w:val="000000"/>
          <w:lang w:val="hy-AM"/>
        </w:rPr>
      </w:pPr>
      <w:r w:rsidRPr="005C42B8">
        <w:rPr>
          <w:rFonts w:ascii="GHEA Grapalat" w:hAnsi="GHEA Grapalat" w:cs="Arial AMU"/>
          <w:color w:val="000000"/>
          <w:lang w:val="hy-AM"/>
        </w:rPr>
        <w:t>1.1 Հողերի սահմաններն ըստ նպատակային նշանակությունների</w:t>
      </w:r>
    </w:p>
    <w:p w14:paraId="19F4C0BA" w14:textId="2AFE049F" w:rsidR="00C56174" w:rsidRPr="005C42B8" w:rsidRDefault="00C56174" w:rsidP="00C56174">
      <w:pPr>
        <w:autoSpaceDE w:val="0"/>
        <w:autoSpaceDN w:val="0"/>
        <w:adjustRightInd w:val="0"/>
        <w:spacing w:after="0" w:line="276" w:lineRule="auto"/>
        <w:rPr>
          <w:rFonts w:ascii="GHEA Grapalat" w:hAnsi="GHEA Grapalat" w:cs="Arian AMU"/>
          <w:color w:val="000000"/>
          <w:sz w:val="24"/>
          <w:szCs w:val="24"/>
          <w:lang w:val="hy-AM"/>
        </w:rPr>
      </w:pPr>
      <w:r w:rsidRPr="005C42B8">
        <w:rPr>
          <w:rFonts w:ascii="GHEA Grapalat" w:hAnsi="GHEA Grapalat" w:cs="Arian AMU"/>
          <w:color w:val="000000"/>
          <w:lang w:val="hy-AM"/>
        </w:rPr>
        <w:t>1.2 Հողերի սահմաններն ըստ սեփականության ձևերի</w:t>
      </w:r>
    </w:p>
    <w:p w14:paraId="043AED7D" w14:textId="1FD54C66" w:rsidR="00C56174" w:rsidRDefault="00C56174" w:rsidP="00C56174">
      <w:pPr>
        <w:autoSpaceDE w:val="0"/>
        <w:autoSpaceDN w:val="0"/>
        <w:adjustRightInd w:val="0"/>
        <w:spacing w:after="0" w:line="240" w:lineRule="auto"/>
        <w:rPr>
          <w:rFonts w:ascii="GHEA Grapalat" w:hAnsi="GHEA Grapalat" w:cs="Arian AMU"/>
          <w:b/>
          <w:bCs/>
          <w:color w:val="000000"/>
          <w:sz w:val="24"/>
          <w:szCs w:val="24"/>
          <w:lang w:val="hy-AM"/>
        </w:rPr>
      </w:pPr>
      <w:r w:rsidRPr="005C42B8">
        <w:rPr>
          <w:rFonts w:ascii="GHEA Grapalat" w:hAnsi="GHEA Grapalat" w:cs="Arian AMU"/>
          <w:color w:val="000000"/>
          <w:sz w:val="24"/>
          <w:szCs w:val="24"/>
          <w:lang w:val="hy-AM"/>
        </w:rPr>
        <w:t xml:space="preserve"> </w:t>
      </w:r>
    </w:p>
    <w:p w14:paraId="63B57FCB" w14:textId="77777777" w:rsidR="00C56174" w:rsidRDefault="00C56174" w:rsidP="00C56174">
      <w:pPr>
        <w:autoSpaceDE w:val="0"/>
        <w:autoSpaceDN w:val="0"/>
        <w:adjustRightInd w:val="0"/>
        <w:spacing w:after="0" w:line="240" w:lineRule="auto"/>
        <w:rPr>
          <w:rFonts w:ascii="GHEA Grapalat" w:hAnsi="GHEA Grapalat" w:cs="Arian AMU"/>
          <w:color w:val="000000"/>
          <w:sz w:val="24"/>
          <w:szCs w:val="24"/>
          <w:lang w:val="hy-AM"/>
        </w:rPr>
      </w:pPr>
      <w:r w:rsidRPr="006368A3">
        <w:rPr>
          <w:rFonts w:ascii="GHEA Grapalat" w:hAnsi="GHEA Grapalat" w:cs="Arian AMU"/>
          <w:b/>
          <w:bCs/>
          <w:color w:val="000000"/>
          <w:sz w:val="24"/>
          <w:szCs w:val="24"/>
          <w:lang w:val="hy-AM"/>
        </w:rPr>
        <w:t xml:space="preserve">2. </w:t>
      </w:r>
      <w:r w:rsidRPr="005C42B8">
        <w:rPr>
          <w:rFonts w:ascii="GHEA Grapalat" w:hAnsi="GHEA Grapalat" w:cs="Arian AMU"/>
          <w:b/>
          <w:bCs/>
          <w:color w:val="000000"/>
          <w:sz w:val="24"/>
          <w:szCs w:val="24"/>
          <w:u w:val="single"/>
          <w:lang w:val="hy-AM"/>
        </w:rPr>
        <w:t>ՌԻՍԿԵՐԻ ԵՎ ՍԱՀՄԱՆԱՓԱԿՈՒՄՆԵՐԻ ՔԱՐՏԵԶ</w:t>
      </w:r>
      <w:r>
        <w:rPr>
          <w:rFonts w:ascii="GHEA Grapalat" w:hAnsi="GHEA Grapalat" w:cs="Arian AMU"/>
          <w:b/>
          <w:bCs/>
          <w:color w:val="000000"/>
          <w:sz w:val="24"/>
          <w:szCs w:val="24"/>
          <w:lang w:val="hy-AM"/>
        </w:rPr>
        <w:br/>
      </w:r>
    </w:p>
    <w:p w14:paraId="44F46F1B" w14:textId="77777777" w:rsidR="00C56174" w:rsidRPr="005C42B8" w:rsidRDefault="00C56174" w:rsidP="00C56174">
      <w:pPr>
        <w:autoSpaceDE w:val="0"/>
        <w:autoSpaceDN w:val="0"/>
        <w:adjustRightInd w:val="0"/>
        <w:spacing w:after="0" w:line="276" w:lineRule="auto"/>
        <w:rPr>
          <w:rFonts w:ascii="GHEA Grapalat" w:hAnsi="GHEA Grapalat" w:cs="Arian AMU"/>
          <w:color w:val="000000"/>
          <w:lang w:val="hy-AM"/>
        </w:rPr>
      </w:pPr>
      <w:r w:rsidRPr="005C42B8">
        <w:rPr>
          <w:rFonts w:ascii="GHEA Grapalat" w:hAnsi="GHEA Grapalat" w:cs="Arian AMU"/>
          <w:color w:val="000000"/>
          <w:lang w:val="hy-AM"/>
        </w:rPr>
        <w:t>2.1 Սեյսմամիկրոշրջանացման քարտեզ</w:t>
      </w:r>
    </w:p>
    <w:p w14:paraId="705728E9" w14:textId="77777777" w:rsidR="00C56174" w:rsidRPr="005C42B8" w:rsidRDefault="00C56174" w:rsidP="00C56174">
      <w:pPr>
        <w:autoSpaceDE w:val="0"/>
        <w:autoSpaceDN w:val="0"/>
        <w:adjustRightInd w:val="0"/>
        <w:spacing w:after="0" w:line="276" w:lineRule="auto"/>
        <w:rPr>
          <w:rFonts w:ascii="GHEA Grapalat" w:hAnsi="GHEA Grapalat" w:cs="Arian AMU"/>
          <w:color w:val="000000"/>
          <w:lang w:val="hy-AM"/>
        </w:rPr>
      </w:pPr>
      <w:r w:rsidRPr="005C42B8">
        <w:rPr>
          <w:rFonts w:ascii="GHEA Grapalat" w:hAnsi="GHEA Grapalat" w:cs="Arian AMU"/>
          <w:color w:val="000000"/>
          <w:lang w:val="hy-AM"/>
        </w:rPr>
        <w:t>2.2 Ստորգետնյա ջրերի տարածման խորությունների քարտեզ</w:t>
      </w:r>
    </w:p>
    <w:p w14:paraId="5AC96522" w14:textId="77777777" w:rsidR="00C56174" w:rsidRPr="005C42B8" w:rsidRDefault="00C56174" w:rsidP="00C56174">
      <w:pPr>
        <w:autoSpaceDE w:val="0"/>
        <w:autoSpaceDN w:val="0"/>
        <w:adjustRightInd w:val="0"/>
        <w:spacing w:after="0" w:line="276" w:lineRule="auto"/>
        <w:rPr>
          <w:rFonts w:ascii="GHEA Grapalat" w:hAnsi="GHEA Grapalat" w:cs="Arian AMU"/>
          <w:color w:val="000000"/>
          <w:lang w:val="hy-AM"/>
        </w:rPr>
      </w:pPr>
      <w:r w:rsidRPr="005C42B8">
        <w:rPr>
          <w:rFonts w:ascii="GHEA Grapalat" w:hAnsi="GHEA Grapalat" w:cs="Arian AMU"/>
          <w:color w:val="000000"/>
          <w:lang w:val="hy-AM"/>
        </w:rPr>
        <w:t>2.3 Ինժեներաերկրաբանական շրջանացման քարտեզ</w:t>
      </w:r>
    </w:p>
    <w:p w14:paraId="7B39B82B" w14:textId="77777777" w:rsidR="00C56174" w:rsidRPr="005C42B8" w:rsidRDefault="00C56174" w:rsidP="00C56174">
      <w:pPr>
        <w:autoSpaceDE w:val="0"/>
        <w:autoSpaceDN w:val="0"/>
        <w:adjustRightInd w:val="0"/>
        <w:spacing w:after="0" w:line="276" w:lineRule="auto"/>
        <w:rPr>
          <w:rFonts w:ascii="GHEA Grapalat" w:hAnsi="GHEA Grapalat" w:cs="Arian AMU"/>
          <w:color w:val="000000"/>
          <w:sz w:val="24"/>
          <w:szCs w:val="24"/>
          <w:lang w:val="hy-AM"/>
        </w:rPr>
      </w:pPr>
      <w:r w:rsidRPr="005C42B8">
        <w:rPr>
          <w:rFonts w:ascii="GHEA Grapalat" w:hAnsi="GHEA Grapalat" w:cs="Arian AMU"/>
          <w:color w:val="000000"/>
          <w:lang w:val="hy-AM"/>
        </w:rPr>
        <w:t>2.4 Շրջակա միջավայրի կանխատեսվող վիճակ</w:t>
      </w:r>
    </w:p>
    <w:p w14:paraId="705B3C42" w14:textId="77777777" w:rsidR="00C56174" w:rsidRPr="006368A3" w:rsidRDefault="00C56174" w:rsidP="00C56174">
      <w:pPr>
        <w:autoSpaceDE w:val="0"/>
        <w:autoSpaceDN w:val="0"/>
        <w:adjustRightInd w:val="0"/>
        <w:spacing w:after="0" w:line="240" w:lineRule="auto"/>
        <w:rPr>
          <w:rFonts w:ascii="GHEA Grapalat" w:hAnsi="GHEA Grapalat" w:cs="Arian AMU"/>
          <w:b/>
          <w:bCs/>
          <w:color w:val="000000"/>
          <w:sz w:val="24"/>
          <w:szCs w:val="24"/>
          <w:lang w:val="hy-AM"/>
        </w:rPr>
      </w:pPr>
    </w:p>
    <w:p w14:paraId="7723ACE1" w14:textId="77777777" w:rsidR="00C56174" w:rsidRPr="006368A3" w:rsidRDefault="00C56174" w:rsidP="00C56174">
      <w:pPr>
        <w:autoSpaceDE w:val="0"/>
        <w:autoSpaceDN w:val="0"/>
        <w:adjustRightInd w:val="0"/>
        <w:spacing w:after="0" w:line="240" w:lineRule="auto"/>
        <w:rPr>
          <w:rFonts w:ascii="GHEA Grapalat" w:hAnsi="GHEA Grapalat" w:cs="Arian AMU"/>
          <w:b/>
          <w:bCs/>
          <w:color w:val="000000"/>
          <w:sz w:val="24"/>
          <w:szCs w:val="24"/>
          <w:lang w:val="hy-AM"/>
        </w:rPr>
      </w:pPr>
      <w:r w:rsidRPr="006368A3">
        <w:rPr>
          <w:rFonts w:ascii="GHEA Grapalat" w:hAnsi="GHEA Grapalat" w:cs="Arian AMU"/>
          <w:b/>
          <w:bCs/>
          <w:color w:val="000000"/>
          <w:sz w:val="24"/>
          <w:szCs w:val="24"/>
          <w:lang w:val="hy-AM"/>
        </w:rPr>
        <w:t>3</w:t>
      </w:r>
      <w:r w:rsidRPr="006368A3">
        <w:rPr>
          <w:rFonts w:ascii="MS Mincho" w:eastAsia="MS Mincho" w:hAnsi="MS Mincho" w:cs="MS Mincho" w:hint="eastAsia"/>
          <w:b/>
          <w:bCs/>
          <w:color w:val="000000"/>
          <w:sz w:val="24"/>
          <w:szCs w:val="24"/>
          <w:lang w:val="hy-AM"/>
        </w:rPr>
        <w:t>․</w:t>
      </w:r>
      <w:r w:rsidRPr="006368A3">
        <w:rPr>
          <w:rFonts w:ascii="GHEA Grapalat" w:hAnsi="GHEA Grapalat" w:cs="Arian AMU"/>
          <w:b/>
          <w:bCs/>
          <w:color w:val="000000"/>
          <w:sz w:val="24"/>
          <w:szCs w:val="24"/>
          <w:lang w:val="hy-AM"/>
        </w:rPr>
        <w:t>ՃԱՆԱՊԱՐՀԱՅԻՆ ՑԱՆՑ ԵՎ ՏՐԱՆՍՊՈՐՏԻ ԿԱԶՄԱԿԵՐՊՄԱՆ ՈՒՐՎԱԳԻԾ</w:t>
      </w:r>
    </w:p>
    <w:p w14:paraId="2EAC2C26" w14:textId="77777777" w:rsidR="00C56174" w:rsidRPr="006368A3" w:rsidRDefault="00C56174" w:rsidP="00C56174">
      <w:pPr>
        <w:autoSpaceDE w:val="0"/>
        <w:autoSpaceDN w:val="0"/>
        <w:adjustRightInd w:val="0"/>
        <w:spacing w:after="0" w:line="240" w:lineRule="auto"/>
        <w:rPr>
          <w:rFonts w:ascii="GHEA Grapalat" w:hAnsi="GHEA Grapalat" w:cs="Arian AMU"/>
          <w:b/>
          <w:bCs/>
          <w:color w:val="000000"/>
          <w:sz w:val="24"/>
          <w:szCs w:val="24"/>
          <w:lang w:val="hy-AM"/>
        </w:rPr>
      </w:pPr>
    </w:p>
    <w:p w14:paraId="1E2683C0" w14:textId="77777777" w:rsidR="00C56174" w:rsidRPr="006368A3" w:rsidRDefault="00C56174" w:rsidP="00C56174">
      <w:pPr>
        <w:autoSpaceDE w:val="0"/>
        <w:autoSpaceDN w:val="0"/>
        <w:adjustRightInd w:val="0"/>
        <w:spacing w:after="0" w:line="240" w:lineRule="auto"/>
        <w:rPr>
          <w:rFonts w:ascii="GHEA Grapalat" w:hAnsi="GHEA Grapalat" w:cs="Arian AMU"/>
          <w:b/>
          <w:bCs/>
          <w:color w:val="000000"/>
          <w:sz w:val="24"/>
          <w:szCs w:val="24"/>
          <w:lang w:val="hy-AM"/>
        </w:rPr>
      </w:pPr>
      <w:r>
        <w:rPr>
          <w:rFonts w:ascii="GHEA Grapalat" w:hAnsi="GHEA Grapalat" w:cs="Arian AMU"/>
          <w:b/>
          <w:bCs/>
          <w:color w:val="000000"/>
          <w:sz w:val="24"/>
          <w:szCs w:val="24"/>
          <w:lang w:val="hy-AM"/>
        </w:rPr>
        <w:t>4.</w:t>
      </w:r>
      <w:r w:rsidRPr="006368A3">
        <w:rPr>
          <w:rFonts w:ascii="GHEA Grapalat" w:hAnsi="GHEA Grapalat" w:cs="Arian AMU"/>
          <w:b/>
          <w:bCs/>
          <w:color w:val="000000"/>
          <w:sz w:val="24"/>
          <w:szCs w:val="24"/>
          <w:lang w:val="hy-AM"/>
        </w:rPr>
        <w:t>ԻՆԺԵՆԵՐԱԿԱՆ ՈՒ ԿՈՄՈՒՆԱԼ ԵՆԹԱԿԱՌՈՒՑՎԱԾՔԻ ՈՒՐՎԱԳԻԾ`</w:t>
      </w:r>
    </w:p>
    <w:p w14:paraId="46991D57" w14:textId="77777777" w:rsidR="00C56174" w:rsidRDefault="00C56174" w:rsidP="00C56174">
      <w:pPr>
        <w:autoSpaceDE w:val="0"/>
        <w:autoSpaceDN w:val="0"/>
        <w:adjustRightInd w:val="0"/>
        <w:spacing w:after="0" w:line="240" w:lineRule="auto"/>
        <w:rPr>
          <w:rFonts w:ascii="GHEA Grapalat" w:hAnsi="GHEA Grapalat" w:cs="Arian AMU"/>
          <w:color w:val="000000"/>
          <w:sz w:val="24"/>
          <w:szCs w:val="24"/>
          <w:lang w:val="hy-AM"/>
        </w:rPr>
      </w:pPr>
    </w:p>
    <w:p w14:paraId="7B075C1B" w14:textId="745F3B7B" w:rsidR="00C56174" w:rsidRPr="005C42B8" w:rsidRDefault="00C56174" w:rsidP="00C56174">
      <w:pPr>
        <w:autoSpaceDE w:val="0"/>
        <w:autoSpaceDN w:val="0"/>
        <w:adjustRightInd w:val="0"/>
        <w:spacing w:after="0" w:line="276" w:lineRule="auto"/>
        <w:rPr>
          <w:rFonts w:ascii="GHEA Grapalat" w:hAnsi="GHEA Grapalat" w:cs="Arian AMU"/>
          <w:color w:val="000000"/>
          <w:lang w:val="hy-AM"/>
        </w:rPr>
      </w:pPr>
      <w:r w:rsidRPr="005C42B8">
        <w:rPr>
          <w:rFonts w:ascii="GHEA Grapalat" w:hAnsi="GHEA Grapalat" w:cs="Arian AMU"/>
          <w:color w:val="000000"/>
          <w:lang w:val="hy-AM"/>
        </w:rPr>
        <w:t>4.1</w:t>
      </w:r>
      <w:r w:rsidRPr="005C42B8">
        <w:rPr>
          <w:rFonts w:ascii="GHEA Grapalat" w:hAnsi="GHEA Grapalat" w:cs="Arian AMU"/>
          <w:b/>
          <w:bCs/>
          <w:color w:val="000000"/>
          <w:lang w:val="hy-AM"/>
        </w:rPr>
        <w:t xml:space="preserve"> </w:t>
      </w:r>
      <w:r w:rsidRPr="005C42B8">
        <w:rPr>
          <w:rFonts w:ascii="GHEA Grapalat" w:hAnsi="GHEA Grapalat" w:cs="Arian AMU"/>
          <w:color w:val="000000"/>
          <w:lang w:val="hy-AM"/>
        </w:rPr>
        <w:t>Բարձր լարման էլեկտրահաղորդման գծեր</w:t>
      </w:r>
      <w:r w:rsidR="00120829">
        <w:rPr>
          <w:rFonts w:ascii="GHEA Grapalat" w:hAnsi="GHEA Grapalat" w:cs="Arian AMU"/>
          <w:color w:val="000000"/>
          <w:lang w:val="hy-AM"/>
        </w:rPr>
        <w:t xml:space="preserve">ը, </w:t>
      </w:r>
      <w:r w:rsidR="00120829" w:rsidRPr="00120829">
        <w:rPr>
          <w:rFonts w:ascii="GHEA Grapalat" w:hAnsi="GHEA Grapalat" w:cs="Arian AMU"/>
          <w:color w:val="000000"/>
          <w:lang w:val="hy-AM"/>
        </w:rPr>
        <w:t>հիմնական կառուցվածքները</w:t>
      </w:r>
    </w:p>
    <w:p w14:paraId="64657F47" w14:textId="0A7837DB" w:rsidR="00C56174" w:rsidRPr="005C42B8" w:rsidRDefault="00C56174" w:rsidP="00C56174">
      <w:pPr>
        <w:autoSpaceDE w:val="0"/>
        <w:autoSpaceDN w:val="0"/>
        <w:adjustRightInd w:val="0"/>
        <w:spacing w:after="0" w:line="276" w:lineRule="auto"/>
        <w:rPr>
          <w:rFonts w:ascii="GHEA Grapalat" w:hAnsi="GHEA Grapalat" w:cs="Arian AMU"/>
          <w:color w:val="000000"/>
          <w:lang w:val="hy-AM"/>
        </w:rPr>
      </w:pPr>
      <w:r w:rsidRPr="005C42B8">
        <w:rPr>
          <w:rFonts w:ascii="GHEA Grapalat" w:hAnsi="GHEA Grapalat" w:cs="Arian AMU"/>
          <w:color w:val="000000"/>
          <w:lang w:val="hy-AM"/>
        </w:rPr>
        <w:t xml:space="preserve">4.2 Գազամատակարարման </w:t>
      </w:r>
      <w:r w:rsidR="00120829">
        <w:rPr>
          <w:rFonts w:ascii="GHEA Grapalat" w:hAnsi="GHEA Grapalat" w:cs="Arian AMU"/>
          <w:color w:val="000000"/>
          <w:lang w:val="hy-AM"/>
        </w:rPr>
        <w:t>միջին ճնշման</w:t>
      </w:r>
      <w:r w:rsidRPr="005C42B8">
        <w:rPr>
          <w:rFonts w:ascii="GHEA Grapalat" w:hAnsi="GHEA Grapalat" w:cs="Arian AMU"/>
          <w:color w:val="000000"/>
          <w:lang w:val="hy-AM"/>
        </w:rPr>
        <w:t xml:space="preserve"> խողովակաշարեր</w:t>
      </w:r>
      <w:r w:rsidR="00120829">
        <w:rPr>
          <w:rFonts w:ascii="GHEA Grapalat" w:hAnsi="GHEA Grapalat" w:cs="Arian AMU"/>
          <w:color w:val="000000"/>
          <w:lang w:val="hy-AM"/>
        </w:rPr>
        <w:t xml:space="preserve">ը և </w:t>
      </w:r>
      <w:r w:rsidR="00120829" w:rsidRPr="00120829">
        <w:rPr>
          <w:rFonts w:ascii="GHEA Grapalat" w:hAnsi="GHEA Grapalat" w:cs="Arian AMU"/>
          <w:color w:val="000000"/>
          <w:lang w:val="hy-AM"/>
        </w:rPr>
        <w:t>հիմնական կառուցվածքները</w:t>
      </w:r>
    </w:p>
    <w:p w14:paraId="24D0B038" w14:textId="4D5E89A2" w:rsidR="00C56174" w:rsidRPr="006368A3" w:rsidRDefault="00C56174" w:rsidP="00C56174">
      <w:pPr>
        <w:autoSpaceDE w:val="0"/>
        <w:autoSpaceDN w:val="0"/>
        <w:adjustRightInd w:val="0"/>
        <w:spacing w:after="0" w:line="276" w:lineRule="auto"/>
        <w:rPr>
          <w:rFonts w:ascii="GHEA Grapalat" w:hAnsi="GHEA Grapalat" w:cs="Arian AMU"/>
          <w:b/>
          <w:bCs/>
          <w:color w:val="000000"/>
          <w:sz w:val="24"/>
          <w:szCs w:val="24"/>
          <w:lang w:val="hy-AM"/>
        </w:rPr>
      </w:pPr>
      <w:r w:rsidRPr="005C42B8">
        <w:rPr>
          <w:rFonts w:ascii="GHEA Grapalat" w:hAnsi="GHEA Grapalat" w:cs="Arian AMU"/>
          <w:color w:val="000000"/>
          <w:lang w:val="hy-AM"/>
        </w:rPr>
        <w:t xml:space="preserve">4.3 Ջրամատակարարման և ջրահեռացման, կոյուղու </w:t>
      </w:r>
      <w:r w:rsidR="00120829">
        <w:rPr>
          <w:rFonts w:ascii="GHEA Grapalat" w:hAnsi="GHEA Grapalat" w:cs="Arian AMU"/>
          <w:color w:val="000000"/>
          <w:lang w:val="hy-AM"/>
        </w:rPr>
        <w:t>և</w:t>
      </w:r>
      <w:r w:rsidRPr="005C42B8">
        <w:rPr>
          <w:rFonts w:ascii="GHEA Grapalat" w:hAnsi="GHEA Grapalat" w:cs="Arian AMU"/>
          <w:color w:val="000000"/>
          <w:lang w:val="hy-AM"/>
        </w:rPr>
        <w:t xml:space="preserve"> հեղեղատարների մայրուղային խողովակաշարեր</w:t>
      </w:r>
      <w:r w:rsidR="00120829">
        <w:rPr>
          <w:rFonts w:ascii="GHEA Grapalat" w:hAnsi="GHEA Grapalat" w:cs="Arian AMU"/>
          <w:color w:val="000000"/>
          <w:lang w:val="hy-AM"/>
        </w:rPr>
        <w:t>ը, հիդրոտեխնիկական կառույցները</w:t>
      </w:r>
      <w:r w:rsidR="006B14FA">
        <w:rPr>
          <w:rFonts w:ascii="GHEA Grapalat" w:hAnsi="GHEA Grapalat" w:cs="Arian AMU"/>
          <w:color w:val="000000"/>
          <w:lang w:val="hy-AM"/>
        </w:rPr>
        <w:t>,</w:t>
      </w:r>
    </w:p>
    <w:p w14:paraId="75051D9F" w14:textId="77777777" w:rsidR="00C56174" w:rsidRPr="006368A3" w:rsidRDefault="00C56174" w:rsidP="00C56174">
      <w:pPr>
        <w:autoSpaceDE w:val="0"/>
        <w:autoSpaceDN w:val="0"/>
        <w:adjustRightInd w:val="0"/>
        <w:spacing w:after="0" w:line="240" w:lineRule="auto"/>
        <w:rPr>
          <w:rFonts w:ascii="GHEA Grapalat" w:hAnsi="GHEA Grapalat" w:cs="Arian AMU"/>
          <w:b/>
          <w:bCs/>
          <w:color w:val="000000"/>
          <w:sz w:val="24"/>
          <w:szCs w:val="24"/>
          <w:lang w:val="hy-AM"/>
        </w:rPr>
      </w:pPr>
    </w:p>
    <w:p w14:paraId="604E4F53" w14:textId="77777777" w:rsidR="00C56174" w:rsidRDefault="00C56174" w:rsidP="00C56174">
      <w:pPr>
        <w:autoSpaceDE w:val="0"/>
        <w:autoSpaceDN w:val="0"/>
        <w:adjustRightInd w:val="0"/>
        <w:spacing w:after="0" w:line="240" w:lineRule="auto"/>
        <w:rPr>
          <w:rFonts w:ascii="GHEA Grapalat" w:hAnsi="GHEA Grapalat" w:cs="Arian AMU"/>
          <w:b/>
          <w:bCs/>
          <w:color w:val="000000"/>
          <w:sz w:val="24"/>
          <w:szCs w:val="24"/>
          <w:lang w:val="hy-AM"/>
        </w:rPr>
      </w:pPr>
      <w:r w:rsidRPr="006368A3">
        <w:rPr>
          <w:rFonts w:ascii="GHEA Grapalat" w:hAnsi="GHEA Grapalat" w:cs="Arian AMU"/>
          <w:b/>
          <w:bCs/>
          <w:color w:val="000000"/>
          <w:sz w:val="24"/>
          <w:szCs w:val="24"/>
          <w:lang w:val="hy-AM"/>
        </w:rPr>
        <w:t>5. ԼԱՆԴՇԱՖՏԱՅԻՆ ԿԱԶՄԱԿԵՐՊՄԱՆ ՈՒՐՎԱԳԻԾ</w:t>
      </w:r>
    </w:p>
    <w:p w14:paraId="37461904" w14:textId="77777777" w:rsidR="00C56174" w:rsidRPr="006368A3" w:rsidRDefault="00C56174" w:rsidP="00C56174">
      <w:pPr>
        <w:autoSpaceDE w:val="0"/>
        <w:autoSpaceDN w:val="0"/>
        <w:adjustRightInd w:val="0"/>
        <w:spacing w:after="0" w:line="240" w:lineRule="auto"/>
        <w:rPr>
          <w:rFonts w:ascii="GHEA Grapalat" w:hAnsi="GHEA Grapalat" w:cs="Arian AMU"/>
          <w:b/>
          <w:bCs/>
          <w:color w:val="000000"/>
          <w:sz w:val="24"/>
          <w:szCs w:val="24"/>
          <w:lang w:val="hy-AM"/>
        </w:rPr>
      </w:pPr>
    </w:p>
    <w:p w14:paraId="173A7D95" w14:textId="77777777" w:rsidR="00C56174" w:rsidRDefault="00C56174" w:rsidP="00C56174">
      <w:pPr>
        <w:autoSpaceDE w:val="0"/>
        <w:autoSpaceDN w:val="0"/>
        <w:adjustRightInd w:val="0"/>
        <w:spacing w:after="0" w:line="240" w:lineRule="auto"/>
        <w:rPr>
          <w:rFonts w:ascii="GHEA Grapalat" w:hAnsi="GHEA Grapalat" w:cs="Arian AMU"/>
          <w:b/>
          <w:bCs/>
          <w:color w:val="000000"/>
          <w:sz w:val="24"/>
          <w:szCs w:val="24"/>
          <w:lang w:val="hy-AM"/>
        </w:rPr>
      </w:pPr>
      <w:r w:rsidRPr="006368A3">
        <w:rPr>
          <w:rFonts w:ascii="GHEA Grapalat" w:hAnsi="GHEA Grapalat" w:cs="Arian AMU"/>
          <w:b/>
          <w:bCs/>
          <w:color w:val="000000"/>
          <w:sz w:val="24"/>
          <w:szCs w:val="24"/>
          <w:lang w:val="hy-AM"/>
        </w:rPr>
        <w:t xml:space="preserve">6. ՏԱՐԱԾՔԱՅԻՆ ԶԱՐԳԱՑՄԱՆ ՀԱՏԱԿԱԳԻԾ </w:t>
      </w:r>
      <w:r w:rsidRPr="000E1211">
        <w:rPr>
          <w:rFonts w:ascii="GHEA Grapalat" w:hAnsi="GHEA Grapalat" w:cs="Arian AMU"/>
          <w:b/>
          <w:bCs/>
          <w:color w:val="000000"/>
          <w:sz w:val="24"/>
          <w:szCs w:val="24"/>
          <w:lang w:val="hy-AM"/>
        </w:rPr>
        <w:t>(</w:t>
      </w:r>
      <w:r w:rsidRPr="006368A3">
        <w:rPr>
          <w:rFonts w:ascii="GHEA Grapalat" w:hAnsi="GHEA Grapalat" w:cs="Arian AMU"/>
          <w:b/>
          <w:bCs/>
          <w:color w:val="000000"/>
          <w:sz w:val="24"/>
          <w:szCs w:val="24"/>
          <w:lang w:val="hy-AM"/>
        </w:rPr>
        <w:t>ՀԻՄՆԱԿԱՆ ԳԾԱԳԻՐ</w:t>
      </w:r>
      <w:r>
        <w:rPr>
          <w:rFonts w:ascii="GHEA Grapalat" w:hAnsi="GHEA Grapalat" w:cs="Arian AMU"/>
          <w:b/>
          <w:bCs/>
          <w:color w:val="000000"/>
          <w:sz w:val="24"/>
          <w:szCs w:val="24"/>
          <w:lang w:val="hy-AM"/>
        </w:rPr>
        <w:t>)</w:t>
      </w:r>
    </w:p>
    <w:p w14:paraId="39F0696A" w14:textId="77777777" w:rsidR="00C56174" w:rsidRDefault="00C56174" w:rsidP="00C56174">
      <w:pPr>
        <w:autoSpaceDE w:val="0"/>
        <w:autoSpaceDN w:val="0"/>
        <w:adjustRightInd w:val="0"/>
        <w:spacing w:after="0" w:line="240" w:lineRule="auto"/>
        <w:rPr>
          <w:rFonts w:ascii="GHEA Grapalat" w:hAnsi="GHEA Grapalat" w:cs="Arian AMU"/>
          <w:color w:val="000000"/>
          <w:sz w:val="24"/>
          <w:szCs w:val="24"/>
          <w:lang w:val="hy-AM"/>
        </w:rPr>
      </w:pPr>
    </w:p>
    <w:p w14:paraId="5708C865" w14:textId="77777777" w:rsidR="00C56174" w:rsidRPr="005C42B8" w:rsidRDefault="00C56174" w:rsidP="00C56174">
      <w:pPr>
        <w:autoSpaceDE w:val="0"/>
        <w:autoSpaceDN w:val="0"/>
        <w:adjustRightInd w:val="0"/>
        <w:spacing w:after="0" w:line="276" w:lineRule="auto"/>
        <w:rPr>
          <w:rFonts w:ascii="GHEA Grapalat" w:hAnsi="GHEA Grapalat" w:cs="Arian AMU"/>
          <w:lang w:val="hy-AM"/>
        </w:rPr>
      </w:pPr>
      <w:r w:rsidRPr="005C42B8">
        <w:rPr>
          <w:rFonts w:ascii="GHEA Grapalat" w:hAnsi="GHEA Grapalat" w:cs="Arian AMU"/>
          <w:lang w:val="hy-AM"/>
        </w:rPr>
        <w:t>6.1 Պատմության և մշակույթի հուշարձաններ</w:t>
      </w:r>
    </w:p>
    <w:p w14:paraId="06FCB013" w14:textId="77777777" w:rsidR="00C56174" w:rsidRPr="005C42B8" w:rsidRDefault="00C56174" w:rsidP="00C56174">
      <w:pPr>
        <w:autoSpaceDE w:val="0"/>
        <w:autoSpaceDN w:val="0"/>
        <w:adjustRightInd w:val="0"/>
        <w:spacing w:after="0" w:line="276" w:lineRule="auto"/>
        <w:rPr>
          <w:rFonts w:ascii="GHEA Grapalat" w:hAnsi="GHEA Grapalat" w:cs="Arian AMU"/>
          <w:color w:val="000000" w:themeColor="text1"/>
          <w:lang w:val="hy-AM"/>
        </w:rPr>
      </w:pPr>
      <w:r w:rsidRPr="005C42B8">
        <w:rPr>
          <w:rFonts w:ascii="GHEA Grapalat" w:hAnsi="GHEA Grapalat" w:cs="Arian AMU"/>
          <w:color w:val="000000" w:themeColor="text1"/>
          <w:lang w:val="hy-AM"/>
        </w:rPr>
        <w:t xml:space="preserve">6.1.1 Հուշարձանների տեղակայման սխեմա </w:t>
      </w:r>
    </w:p>
    <w:p w14:paraId="26FB732A" w14:textId="77777777" w:rsidR="00C56174" w:rsidRPr="005C42B8" w:rsidRDefault="00C56174" w:rsidP="00C56174">
      <w:pPr>
        <w:autoSpaceDE w:val="0"/>
        <w:autoSpaceDN w:val="0"/>
        <w:adjustRightInd w:val="0"/>
        <w:spacing w:after="0" w:line="276" w:lineRule="auto"/>
        <w:rPr>
          <w:rFonts w:ascii="GHEA Grapalat" w:hAnsi="GHEA Grapalat" w:cs="Arian AMU"/>
          <w:color w:val="000000" w:themeColor="text1"/>
          <w:lang w:val="hy-AM"/>
        </w:rPr>
      </w:pPr>
      <w:r w:rsidRPr="005C42B8">
        <w:rPr>
          <w:rFonts w:ascii="GHEA Grapalat" w:hAnsi="GHEA Grapalat" w:cs="Arian AMU"/>
          <w:color w:val="000000" w:themeColor="text1"/>
          <w:lang w:val="hy-AM"/>
        </w:rPr>
        <w:t>6.1.2 Պատմաքաղաքաշինական հետնակետային հատակագիծ</w:t>
      </w:r>
    </w:p>
    <w:p w14:paraId="177DD6D2" w14:textId="77777777" w:rsidR="00C56174" w:rsidRPr="005C42B8" w:rsidRDefault="00C56174" w:rsidP="00C56174">
      <w:pPr>
        <w:autoSpaceDE w:val="0"/>
        <w:autoSpaceDN w:val="0"/>
        <w:adjustRightInd w:val="0"/>
        <w:spacing w:after="0" w:line="276" w:lineRule="auto"/>
        <w:rPr>
          <w:rFonts w:ascii="GHEA Grapalat" w:hAnsi="GHEA Grapalat" w:cs="Arian AMU"/>
          <w:color w:val="000000" w:themeColor="text1"/>
          <w:lang w:val="hy-AM"/>
        </w:rPr>
      </w:pPr>
      <w:r w:rsidRPr="005C42B8">
        <w:rPr>
          <w:rFonts w:ascii="GHEA Grapalat" w:hAnsi="GHEA Grapalat" w:cs="Arian AMU"/>
          <w:color w:val="000000" w:themeColor="text1"/>
          <w:lang w:val="hy-AM"/>
        </w:rPr>
        <w:t>6.1.3 Կենտրոն վարչական շրջանի հուշարձանները ըստ ժամանակաշրջանի</w:t>
      </w:r>
    </w:p>
    <w:p w14:paraId="51A6F17B" w14:textId="77777777" w:rsidR="00C56174" w:rsidRPr="005C42B8" w:rsidRDefault="00C56174" w:rsidP="00C56174">
      <w:pPr>
        <w:autoSpaceDE w:val="0"/>
        <w:autoSpaceDN w:val="0"/>
        <w:adjustRightInd w:val="0"/>
        <w:spacing w:after="0" w:line="276" w:lineRule="auto"/>
        <w:rPr>
          <w:rFonts w:ascii="GHEA Grapalat" w:hAnsi="GHEA Grapalat" w:cs="Arian AMU"/>
          <w:color w:val="000000" w:themeColor="text1"/>
          <w:lang w:val="hy-AM"/>
        </w:rPr>
      </w:pPr>
      <w:r w:rsidRPr="005C42B8">
        <w:rPr>
          <w:rFonts w:ascii="GHEA Grapalat" w:hAnsi="GHEA Grapalat" w:cs="Arian AMU"/>
          <w:color w:val="000000" w:themeColor="text1"/>
          <w:lang w:val="hy-AM"/>
        </w:rPr>
        <w:t>6.1.4 Կենտրոն վարչական շրջանի հուշարձանները ըստ նշանակության</w:t>
      </w:r>
    </w:p>
    <w:p w14:paraId="0C8AE88F" w14:textId="77777777" w:rsidR="00C56174" w:rsidRPr="005C42B8" w:rsidRDefault="00C56174" w:rsidP="00C56174">
      <w:pPr>
        <w:autoSpaceDE w:val="0"/>
        <w:autoSpaceDN w:val="0"/>
        <w:adjustRightInd w:val="0"/>
        <w:spacing w:after="0" w:line="276" w:lineRule="auto"/>
        <w:rPr>
          <w:rFonts w:ascii="GHEA Grapalat" w:hAnsi="GHEA Grapalat" w:cs="Arian AMU"/>
          <w:color w:val="000000" w:themeColor="text1"/>
          <w:lang w:val="hy-AM"/>
        </w:rPr>
      </w:pPr>
      <w:r w:rsidRPr="005C42B8">
        <w:rPr>
          <w:rFonts w:ascii="GHEA Grapalat" w:hAnsi="GHEA Grapalat" w:cs="Arian AMU"/>
          <w:color w:val="000000" w:themeColor="text1"/>
          <w:lang w:val="hy-AM"/>
        </w:rPr>
        <w:t>6.1.5 Երևանի  տարածքային զարգացման փուլեր</w:t>
      </w:r>
    </w:p>
    <w:p w14:paraId="48086681" w14:textId="77777777" w:rsidR="00C56174" w:rsidRPr="005C42B8" w:rsidRDefault="00C56174" w:rsidP="00C56174">
      <w:pPr>
        <w:autoSpaceDE w:val="0"/>
        <w:autoSpaceDN w:val="0"/>
        <w:adjustRightInd w:val="0"/>
        <w:spacing w:after="0" w:line="276" w:lineRule="auto"/>
        <w:rPr>
          <w:rFonts w:ascii="GHEA Grapalat" w:hAnsi="GHEA Grapalat" w:cs="Arian AMU"/>
          <w:color w:val="000000" w:themeColor="text1"/>
          <w:lang w:val="hy-AM"/>
        </w:rPr>
      </w:pPr>
      <w:r w:rsidRPr="005C42B8">
        <w:rPr>
          <w:rFonts w:ascii="GHEA Grapalat" w:hAnsi="GHEA Grapalat" w:cs="Arian AMU"/>
          <w:color w:val="000000" w:themeColor="text1"/>
          <w:lang w:val="hy-AM"/>
        </w:rPr>
        <w:t>6.1.6 Պատմական միջուկի տարածքային ջարգացման փուլեր</w:t>
      </w:r>
    </w:p>
    <w:p w14:paraId="05513151" w14:textId="77777777" w:rsidR="00C56174" w:rsidRDefault="00C56174" w:rsidP="00C56174">
      <w:pPr>
        <w:autoSpaceDE w:val="0"/>
        <w:autoSpaceDN w:val="0"/>
        <w:adjustRightInd w:val="0"/>
        <w:spacing w:after="0" w:line="240" w:lineRule="auto"/>
        <w:rPr>
          <w:rFonts w:ascii="GHEA Grapalat" w:hAnsi="GHEA Grapalat" w:cs="Arian AMU"/>
          <w:b/>
          <w:bCs/>
          <w:color w:val="000000"/>
          <w:sz w:val="24"/>
          <w:szCs w:val="24"/>
          <w:lang w:val="hy-AM"/>
        </w:rPr>
      </w:pPr>
    </w:p>
    <w:p w14:paraId="16DDAAB9" w14:textId="67BA1F9D" w:rsidR="00C56174" w:rsidRDefault="00C56174" w:rsidP="00C56174">
      <w:pPr>
        <w:autoSpaceDE w:val="0"/>
        <w:autoSpaceDN w:val="0"/>
        <w:adjustRightInd w:val="0"/>
        <w:spacing w:after="0" w:line="240" w:lineRule="auto"/>
        <w:rPr>
          <w:rFonts w:ascii="GHEA Grapalat" w:hAnsi="GHEA Grapalat" w:cs="Arial AMU"/>
          <w:b/>
          <w:bCs/>
          <w:color w:val="000000"/>
          <w:sz w:val="24"/>
          <w:szCs w:val="24"/>
          <w:lang w:val="hy-AM"/>
        </w:rPr>
      </w:pPr>
      <w:r w:rsidRPr="006368A3">
        <w:rPr>
          <w:rFonts w:ascii="GHEA Grapalat" w:hAnsi="GHEA Grapalat" w:cs="Arian AMU"/>
          <w:b/>
          <w:bCs/>
          <w:color w:val="000000"/>
          <w:sz w:val="24"/>
          <w:szCs w:val="24"/>
          <w:lang w:val="hy-AM"/>
        </w:rPr>
        <w:t>7.</w:t>
      </w:r>
      <w:r w:rsidRPr="006368A3">
        <w:rPr>
          <w:rFonts w:ascii="GHEA Grapalat" w:hAnsi="GHEA Grapalat" w:cs="Arial AMU"/>
          <w:b/>
          <w:bCs/>
          <w:color w:val="000000"/>
          <w:sz w:val="24"/>
          <w:szCs w:val="24"/>
          <w:lang w:val="hy-AM"/>
        </w:rPr>
        <w:t xml:space="preserve"> ՀՈՂԵՐԻ ՆՊԱՏԱԿԱՅԻՆ ՆՇԱՆԱԿՈՒԹՅԱՆ ՓՈՓՈԽՈՒԹՅՈՒՆՆԵՐԻ ԳԾԱԳԻՐ</w:t>
      </w:r>
    </w:p>
    <w:p w14:paraId="50EB3AD2" w14:textId="77777777" w:rsidR="00C56174" w:rsidRPr="006368A3" w:rsidRDefault="00C56174" w:rsidP="00C56174">
      <w:pPr>
        <w:autoSpaceDE w:val="0"/>
        <w:autoSpaceDN w:val="0"/>
        <w:adjustRightInd w:val="0"/>
        <w:spacing w:after="0" w:line="240" w:lineRule="auto"/>
        <w:rPr>
          <w:rFonts w:ascii="GHEA Grapalat" w:hAnsi="GHEA Grapalat" w:cs="Arial AMU"/>
          <w:b/>
          <w:bCs/>
          <w:color w:val="000000"/>
          <w:sz w:val="24"/>
          <w:szCs w:val="24"/>
          <w:lang w:val="hy-AM"/>
        </w:rPr>
      </w:pPr>
    </w:p>
    <w:p w14:paraId="4317E1BA" w14:textId="6B3C6C4B" w:rsidR="00C56174" w:rsidRPr="000E1211" w:rsidRDefault="00C56174" w:rsidP="00C56174">
      <w:pPr>
        <w:spacing w:line="240" w:lineRule="auto"/>
        <w:rPr>
          <w:rFonts w:ascii="GHEA Grapalat" w:hAnsi="GHEA Grapalat"/>
          <w:b/>
          <w:sz w:val="24"/>
          <w:szCs w:val="24"/>
          <w:lang w:val="hy-AM"/>
        </w:rPr>
      </w:pPr>
      <w:r w:rsidRPr="006368A3">
        <w:rPr>
          <w:rFonts w:ascii="GHEA Grapalat" w:hAnsi="GHEA Grapalat" w:cs="Arian AMU"/>
          <w:b/>
          <w:bCs/>
          <w:color w:val="000000"/>
          <w:sz w:val="24"/>
          <w:szCs w:val="24"/>
          <w:lang w:val="hy-AM"/>
        </w:rPr>
        <w:t>8. ՀԱՄԱՅՆՔԻ ԴԻՐՔԸ ՀՀ ՏԱՐԱԲՆԱԿԵՑՄԱՆ ՀԱՄԱԿԱՐԳՈՒՄ</w:t>
      </w:r>
    </w:p>
    <w:p w14:paraId="6ABDEF35" w14:textId="77777777" w:rsidR="006B14FA" w:rsidRDefault="006B14FA" w:rsidP="00462146">
      <w:pPr>
        <w:spacing w:after="0" w:line="240" w:lineRule="auto"/>
        <w:jc w:val="center"/>
        <w:rPr>
          <w:rFonts w:ascii="GHEA Grapalat" w:hAnsi="GHEA Grapalat"/>
          <w:b/>
          <w:sz w:val="24"/>
          <w:szCs w:val="24"/>
          <w:u w:val="single"/>
          <w:lang w:val="af-ZA"/>
        </w:rPr>
      </w:pPr>
    </w:p>
    <w:p w14:paraId="1ADDC0F8" w14:textId="77777777" w:rsidR="006B14FA" w:rsidRDefault="006B14FA" w:rsidP="00462146">
      <w:pPr>
        <w:spacing w:after="0" w:line="240" w:lineRule="auto"/>
        <w:jc w:val="center"/>
        <w:rPr>
          <w:rFonts w:ascii="GHEA Grapalat" w:hAnsi="GHEA Grapalat"/>
          <w:b/>
          <w:sz w:val="24"/>
          <w:szCs w:val="24"/>
          <w:u w:val="single"/>
          <w:lang w:val="af-ZA"/>
        </w:rPr>
      </w:pPr>
    </w:p>
    <w:p w14:paraId="688BF31B" w14:textId="5D6D0BE3" w:rsidR="0094626E" w:rsidRDefault="00C8421D" w:rsidP="00462146">
      <w:pPr>
        <w:spacing w:after="0" w:line="240" w:lineRule="auto"/>
        <w:jc w:val="center"/>
        <w:rPr>
          <w:rFonts w:ascii="GHEA Grapalat" w:hAnsi="GHEA Grapalat" w:cs="Arial AMU"/>
          <w:b/>
          <w:bCs/>
          <w:color w:val="000000"/>
          <w:sz w:val="24"/>
          <w:szCs w:val="24"/>
          <w:lang w:val="hy-AM"/>
        </w:rPr>
      </w:pPr>
      <w:r>
        <w:rPr>
          <w:rFonts w:ascii="GHEA Grapalat" w:hAnsi="GHEA Grapalat" w:cs="Arial AMU"/>
          <w:b/>
          <w:bCs/>
          <w:color w:val="000000"/>
          <w:sz w:val="24"/>
          <w:szCs w:val="24"/>
          <w:lang w:val="hy-AM"/>
        </w:rPr>
        <w:t xml:space="preserve">ԳԼՈՒԽ </w:t>
      </w:r>
      <w:r w:rsidRPr="000E1211">
        <w:rPr>
          <w:rFonts w:ascii="GHEA Grapalat" w:hAnsi="GHEA Grapalat" w:cs="Arial AMU"/>
          <w:b/>
          <w:bCs/>
          <w:color w:val="000000"/>
          <w:sz w:val="24"/>
          <w:szCs w:val="24"/>
          <w:lang w:val="af-ZA"/>
        </w:rPr>
        <w:t xml:space="preserve">II  </w:t>
      </w:r>
      <w:r w:rsidR="00C56174" w:rsidRPr="00C8421D">
        <w:rPr>
          <w:rFonts w:ascii="GHEA Grapalat" w:hAnsi="GHEA Grapalat"/>
          <w:b/>
          <w:bCs/>
          <w:sz w:val="24"/>
          <w:szCs w:val="24"/>
          <w:lang w:val="af-ZA"/>
        </w:rPr>
        <w:t>ԳԼԽԱՎՈՐ</w:t>
      </w:r>
      <w:r w:rsidR="00C56174" w:rsidRPr="006368A3">
        <w:rPr>
          <w:rFonts w:ascii="GHEA Grapalat" w:hAnsi="GHEA Grapalat"/>
          <w:b/>
          <w:sz w:val="24"/>
          <w:szCs w:val="24"/>
          <w:lang w:val="af-ZA"/>
        </w:rPr>
        <w:t xml:space="preserve"> ՀԱՏԱԿԱԳԾԻ </w:t>
      </w:r>
      <w:r w:rsidR="00C56174">
        <w:rPr>
          <w:rFonts w:ascii="GHEA Grapalat" w:hAnsi="GHEA Grapalat"/>
          <w:b/>
          <w:sz w:val="24"/>
          <w:szCs w:val="24"/>
          <w:lang w:val="af-ZA"/>
        </w:rPr>
        <w:t xml:space="preserve">ՏԵՔՍՏԱՅԻՆ ՄԱՍ </w:t>
      </w:r>
      <w:r w:rsidR="00C56174" w:rsidRPr="006368A3" w:rsidDel="00216D49">
        <w:rPr>
          <w:rFonts w:ascii="GHEA Grapalat" w:hAnsi="GHEA Grapalat" w:cs="Arial AMU"/>
          <w:b/>
          <w:bCs/>
          <w:color w:val="000000"/>
          <w:sz w:val="24"/>
          <w:szCs w:val="24"/>
          <w:lang w:val="hy-AM"/>
        </w:rPr>
        <w:t xml:space="preserve"> </w:t>
      </w:r>
      <w:r w:rsidR="0094626E" w:rsidRPr="006368A3">
        <w:rPr>
          <w:rFonts w:ascii="GHEA Grapalat" w:hAnsi="GHEA Grapalat" w:cs="Arial AMU"/>
          <w:b/>
          <w:bCs/>
          <w:color w:val="000000"/>
          <w:sz w:val="24"/>
          <w:szCs w:val="24"/>
          <w:lang w:val="hy-AM"/>
        </w:rPr>
        <w:t>՝</w:t>
      </w:r>
    </w:p>
    <w:p w14:paraId="10D827A6" w14:textId="77777777" w:rsidR="00C56174" w:rsidRDefault="00C56174" w:rsidP="00C56174">
      <w:pPr>
        <w:spacing w:after="0" w:line="240" w:lineRule="auto"/>
        <w:ind w:right="-2"/>
        <w:rPr>
          <w:rFonts w:ascii="GHEA Grapalat" w:hAnsi="GHEA Grapalat"/>
          <w:b/>
          <w:sz w:val="24"/>
          <w:szCs w:val="24"/>
          <w:u w:val="single"/>
          <w:lang w:val="af-ZA"/>
        </w:rPr>
      </w:pPr>
    </w:p>
    <w:p w14:paraId="2D1CC6F4" w14:textId="77777777" w:rsidR="00C56174" w:rsidRDefault="00C56174" w:rsidP="00C56174">
      <w:pPr>
        <w:spacing w:after="0" w:line="240" w:lineRule="auto"/>
        <w:ind w:right="-2"/>
        <w:rPr>
          <w:rFonts w:ascii="GHEA Grapalat" w:hAnsi="GHEA Grapalat"/>
          <w:b/>
          <w:sz w:val="24"/>
          <w:szCs w:val="24"/>
          <w:u w:val="single"/>
          <w:lang w:val="af-ZA"/>
        </w:rPr>
      </w:pPr>
    </w:p>
    <w:p w14:paraId="4CEB2B45" w14:textId="0A4FA941" w:rsidR="00C56174" w:rsidRPr="005C42B8" w:rsidRDefault="00C56174" w:rsidP="00CE0CD9">
      <w:pPr>
        <w:spacing w:after="0" w:line="240" w:lineRule="auto"/>
        <w:ind w:right="-2"/>
        <w:jc w:val="center"/>
        <w:rPr>
          <w:rFonts w:ascii="GHEA Grapalat" w:hAnsi="GHEA Grapalat" w:cs="Arial"/>
          <w:b/>
          <w:sz w:val="24"/>
          <w:szCs w:val="24"/>
          <w:u w:val="single"/>
          <w:lang w:val="hy-AM"/>
        </w:rPr>
      </w:pPr>
      <w:r w:rsidRPr="005C42B8">
        <w:rPr>
          <w:rFonts w:ascii="GHEA Grapalat" w:hAnsi="GHEA Grapalat"/>
          <w:b/>
          <w:sz w:val="24"/>
          <w:szCs w:val="24"/>
          <w:u w:val="single"/>
          <w:lang w:val="af-ZA"/>
        </w:rPr>
        <w:t>1.</w:t>
      </w:r>
      <w:r w:rsidRPr="005C42B8">
        <w:rPr>
          <w:rFonts w:ascii="GHEA Grapalat" w:hAnsi="GHEA Grapalat" w:cs="Arial"/>
          <w:b/>
          <w:sz w:val="24"/>
          <w:szCs w:val="24"/>
          <w:u w:val="single"/>
          <w:lang w:val="hy-AM"/>
        </w:rPr>
        <w:t>ԲԱՑԱՏՐԱԳԻՐ</w:t>
      </w:r>
    </w:p>
    <w:p w14:paraId="74E7CD35" w14:textId="77777777" w:rsidR="00C56174" w:rsidRPr="006368A3" w:rsidRDefault="00C56174" w:rsidP="00C56174">
      <w:pPr>
        <w:tabs>
          <w:tab w:val="left" w:pos="142"/>
          <w:tab w:val="left" w:pos="284"/>
        </w:tabs>
        <w:spacing w:after="0" w:line="240" w:lineRule="auto"/>
        <w:jc w:val="both"/>
        <w:rPr>
          <w:rFonts w:ascii="GHEA Grapalat" w:hAnsi="GHEA Grapalat"/>
          <w:b/>
          <w:sz w:val="24"/>
          <w:szCs w:val="24"/>
          <w:lang w:val="hy-AM"/>
        </w:rPr>
      </w:pPr>
    </w:p>
    <w:p w14:paraId="7BB84D9B" w14:textId="77777777" w:rsidR="00C56174" w:rsidRPr="005C42B8" w:rsidRDefault="00C56174" w:rsidP="00C56174">
      <w:pPr>
        <w:tabs>
          <w:tab w:val="left" w:pos="142"/>
          <w:tab w:val="left" w:pos="180"/>
        </w:tabs>
        <w:spacing w:after="0" w:line="276" w:lineRule="auto"/>
        <w:rPr>
          <w:rFonts w:ascii="GHEA Grapalat" w:hAnsi="GHEA Grapalat" w:cs="Arial"/>
          <w:b/>
          <w:bCs/>
          <w:lang w:val="hy-AM"/>
        </w:rPr>
      </w:pPr>
      <w:r w:rsidRPr="005C42B8">
        <w:rPr>
          <w:rFonts w:ascii="GHEA Grapalat" w:hAnsi="GHEA Grapalat" w:cs="Arial"/>
          <w:b/>
          <w:bCs/>
          <w:lang w:val="hy-AM"/>
        </w:rPr>
        <w:t>Ա</w:t>
      </w:r>
      <w:r w:rsidRPr="005C42B8">
        <w:rPr>
          <w:rFonts w:ascii="MS Mincho" w:eastAsia="MS Mincho" w:hAnsi="MS Mincho" w:cs="MS Mincho"/>
          <w:b/>
          <w:bCs/>
          <w:lang w:val="hy-AM"/>
        </w:rPr>
        <w:t>․</w:t>
      </w:r>
      <w:r w:rsidRPr="005C42B8">
        <w:rPr>
          <w:rFonts w:ascii="GHEA Grapalat" w:hAnsi="GHEA Grapalat" w:cs="Arial"/>
          <w:b/>
          <w:bCs/>
          <w:lang w:val="hy-AM"/>
        </w:rPr>
        <w:t>«Համայնքի մասին»</w:t>
      </w:r>
    </w:p>
    <w:p w14:paraId="68862E1D" w14:textId="77777777" w:rsidR="00C56174" w:rsidRPr="005C42B8" w:rsidRDefault="00C56174" w:rsidP="00C56174">
      <w:pPr>
        <w:tabs>
          <w:tab w:val="left" w:pos="142"/>
          <w:tab w:val="left" w:pos="180"/>
        </w:tabs>
        <w:spacing w:after="0" w:line="276" w:lineRule="auto"/>
        <w:rPr>
          <w:rFonts w:ascii="GHEA Grapalat" w:hAnsi="GHEA Grapalat"/>
          <w:b/>
          <w:bCs/>
          <w:lang w:val="hy-AM"/>
        </w:rPr>
      </w:pPr>
    </w:p>
    <w:p w14:paraId="7EA403A5" w14:textId="77777777" w:rsidR="00C56174" w:rsidRPr="005C42B8" w:rsidRDefault="00C56174" w:rsidP="00C56174">
      <w:pPr>
        <w:tabs>
          <w:tab w:val="left" w:pos="142"/>
          <w:tab w:val="left" w:pos="180"/>
        </w:tabs>
        <w:spacing w:after="0" w:line="276" w:lineRule="auto"/>
        <w:jc w:val="both"/>
        <w:rPr>
          <w:rFonts w:ascii="GHEA Grapalat" w:hAnsi="GHEA Grapalat"/>
          <w:bCs/>
          <w:lang w:val="hy-AM"/>
        </w:rPr>
      </w:pPr>
      <w:r w:rsidRPr="005C42B8">
        <w:rPr>
          <w:rFonts w:ascii="GHEA Grapalat" w:hAnsi="GHEA Grapalat"/>
          <w:bCs/>
          <w:lang w:val="hy-AM"/>
        </w:rPr>
        <w:t>ա</w:t>
      </w:r>
      <w:r w:rsidRPr="005C42B8">
        <w:rPr>
          <w:rFonts w:ascii="GHEA Grapalat" w:hAnsi="GHEA Grapalat"/>
          <w:bCs/>
          <w:lang w:val="af-ZA"/>
        </w:rPr>
        <w:t>.</w:t>
      </w:r>
      <w:r w:rsidRPr="005C42B8">
        <w:rPr>
          <w:rFonts w:ascii="GHEA Grapalat" w:hAnsi="GHEA Grapalat"/>
          <w:bCs/>
          <w:lang w:val="hy-AM"/>
        </w:rPr>
        <w:t>1</w:t>
      </w:r>
      <w:r w:rsidRPr="005C42B8">
        <w:rPr>
          <w:rFonts w:ascii="MS Mincho" w:eastAsia="MS Mincho" w:hAnsi="MS Mincho" w:cs="MS Mincho"/>
          <w:bCs/>
          <w:lang w:val="hy-AM"/>
        </w:rPr>
        <w:t>․</w:t>
      </w:r>
      <w:r w:rsidRPr="005C42B8">
        <w:rPr>
          <w:rFonts w:ascii="GHEA Grapalat" w:hAnsi="GHEA Grapalat"/>
          <w:bCs/>
          <w:lang w:val="af-ZA"/>
        </w:rPr>
        <w:t xml:space="preserve"> Երևան քաղաքի  ձևավորման  պատմական</w:t>
      </w:r>
      <w:r w:rsidRPr="005C42B8">
        <w:rPr>
          <w:rFonts w:ascii="GHEA Grapalat" w:hAnsi="GHEA Grapalat"/>
          <w:bCs/>
          <w:lang w:val="hy-AM"/>
        </w:rPr>
        <w:t xml:space="preserve"> </w:t>
      </w:r>
      <w:r w:rsidRPr="005C42B8">
        <w:rPr>
          <w:rFonts w:ascii="GHEA Grapalat" w:hAnsi="GHEA Grapalat" w:cs="Arial"/>
          <w:bCs/>
          <w:lang w:val="hy-AM"/>
        </w:rPr>
        <w:t>փուլերը</w:t>
      </w:r>
    </w:p>
    <w:p w14:paraId="59E21301" w14:textId="77777777" w:rsidR="00C43C32" w:rsidRPr="00C43C32" w:rsidRDefault="00C56174" w:rsidP="00C43C32">
      <w:pPr>
        <w:tabs>
          <w:tab w:val="left" w:pos="142"/>
          <w:tab w:val="left" w:pos="180"/>
        </w:tabs>
        <w:spacing w:after="0" w:line="276" w:lineRule="auto"/>
        <w:jc w:val="both"/>
        <w:rPr>
          <w:rFonts w:ascii="GHEA Grapalat" w:hAnsi="GHEA Grapalat"/>
          <w:bCs/>
          <w:iCs/>
          <w:lang w:val="hy-AM"/>
        </w:rPr>
      </w:pPr>
      <w:r w:rsidRPr="005C42B8">
        <w:rPr>
          <w:rFonts w:ascii="GHEA Grapalat" w:hAnsi="GHEA Grapalat"/>
          <w:bCs/>
          <w:lang w:val="af-ZA"/>
        </w:rPr>
        <w:t xml:space="preserve">ա.2.  </w:t>
      </w:r>
      <w:r w:rsidR="00C43C32" w:rsidRPr="00C43C32">
        <w:rPr>
          <w:rFonts w:ascii="GHEA Grapalat" w:hAnsi="GHEA Grapalat"/>
          <w:bCs/>
          <w:iCs/>
          <w:lang w:val="hy-AM"/>
        </w:rPr>
        <w:t>Ժամանակագրական տեղեկանք Երևան քաղաքի հատակագծերի հետ կապված</w:t>
      </w:r>
    </w:p>
    <w:p w14:paraId="752CCD78" w14:textId="4B429A8F" w:rsidR="00C56174" w:rsidRPr="005C42B8" w:rsidRDefault="00C43C32" w:rsidP="00C43C32">
      <w:pPr>
        <w:tabs>
          <w:tab w:val="left" w:pos="142"/>
          <w:tab w:val="left" w:pos="180"/>
        </w:tabs>
        <w:spacing w:after="0" w:line="276" w:lineRule="auto"/>
        <w:jc w:val="both"/>
        <w:rPr>
          <w:rFonts w:ascii="GHEA Grapalat" w:hAnsi="GHEA Grapalat"/>
          <w:bCs/>
          <w:iCs/>
          <w:lang w:val="af-ZA"/>
        </w:rPr>
      </w:pPr>
      <w:r w:rsidRPr="00C43C32">
        <w:rPr>
          <w:rFonts w:ascii="GHEA Grapalat" w:hAnsi="GHEA Grapalat"/>
          <w:bCs/>
          <w:iCs/>
          <w:lang w:val="hy-AM"/>
        </w:rPr>
        <w:t xml:space="preserve">նախագծերի մշակման և հաստատման </w:t>
      </w:r>
      <w:r w:rsidR="00884D0D">
        <w:rPr>
          <w:rFonts w:ascii="GHEA Grapalat" w:hAnsi="GHEA Grapalat"/>
          <w:bCs/>
          <w:iCs/>
          <w:lang w:val="hy-AM"/>
        </w:rPr>
        <w:t>վերաբերյալ</w:t>
      </w:r>
    </w:p>
    <w:p w14:paraId="33D1FA58" w14:textId="77777777" w:rsidR="00C56174" w:rsidRPr="005C42B8" w:rsidRDefault="00C56174" w:rsidP="00C56174">
      <w:pPr>
        <w:tabs>
          <w:tab w:val="left" w:pos="142"/>
          <w:tab w:val="left" w:pos="180"/>
        </w:tabs>
        <w:spacing w:after="0" w:line="276" w:lineRule="auto"/>
        <w:ind w:right="-185"/>
        <w:rPr>
          <w:rFonts w:ascii="GHEA Grapalat" w:hAnsi="GHEA Grapalat"/>
          <w:b/>
          <w:lang w:val="af-ZA"/>
        </w:rPr>
      </w:pPr>
    </w:p>
    <w:p w14:paraId="197DD452" w14:textId="77777777" w:rsidR="00C56174" w:rsidRPr="005C42B8" w:rsidRDefault="00C56174" w:rsidP="00C56174">
      <w:pPr>
        <w:tabs>
          <w:tab w:val="left" w:pos="142"/>
          <w:tab w:val="left" w:pos="180"/>
        </w:tabs>
        <w:spacing w:after="0" w:line="276" w:lineRule="auto"/>
        <w:ind w:right="-185"/>
        <w:rPr>
          <w:rFonts w:ascii="GHEA Grapalat" w:hAnsi="GHEA Grapalat"/>
          <w:b/>
          <w:lang w:val="af-ZA"/>
        </w:rPr>
      </w:pPr>
      <w:r w:rsidRPr="005C42B8">
        <w:rPr>
          <w:rFonts w:ascii="GHEA Grapalat" w:hAnsi="GHEA Grapalat"/>
          <w:b/>
          <w:lang w:val="af-ZA"/>
        </w:rPr>
        <w:t>Բ. «Տարածքի փաստացի իրավիճակ»</w:t>
      </w:r>
    </w:p>
    <w:p w14:paraId="0B4709CF" w14:textId="77777777" w:rsidR="00C56174" w:rsidRPr="005C42B8" w:rsidRDefault="00C56174" w:rsidP="00C56174">
      <w:pPr>
        <w:tabs>
          <w:tab w:val="left" w:pos="142"/>
          <w:tab w:val="left" w:pos="180"/>
        </w:tabs>
        <w:spacing w:after="0" w:line="276" w:lineRule="auto"/>
        <w:ind w:right="-185"/>
        <w:rPr>
          <w:rFonts w:ascii="GHEA Grapalat" w:hAnsi="GHEA Grapalat"/>
          <w:b/>
          <w:lang w:val="af-ZA"/>
        </w:rPr>
      </w:pPr>
    </w:p>
    <w:p w14:paraId="3F5010A2" w14:textId="77777777" w:rsidR="00C56174" w:rsidRPr="005C42B8" w:rsidRDefault="00C56174" w:rsidP="00C56174">
      <w:pPr>
        <w:tabs>
          <w:tab w:val="left" w:pos="142"/>
          <w:tab w:val="left" w:pos="180"/>
        </w:tabs>
        <w:spacing w:after="0" w:line="276" w:lineRule="auto"/>
        <w:ind w:right="-185"/>
        <w:rPr>
          <w:rFonts w:ascii="GHEA Grapalat" w:hAnsi="GHEA Grapalat"/>
          <w:bCs/>
          <w:lang w:val="af-ZA"/>
        </w:rPr>
      </w:pPr>
      <w:r w:rsidRPr="005C42B8">
        <w:rPr>
          <w:rFonts w:ascii="GHEA Grapalat" w:hAnsi="GHEA Grapalat"/>
          <w:bCs/>
          <w:lang w:val="af-ZA"/>
        </w:rPr>
        <w:t>բ.1. Բնական պայմաններ</w:t>
      </w:r>
    </w:p>
    <w:p w14:paraId="7D9AE6CC" w14:textId="77777777" w:rsidR="00C56174" w:rsidRPr="005C42B8" w:rsidRDefault="00C56174" w:rsidP="00C56174">
      <w:pPr>
        <w:pStyle w:val="Heading2"/>
        <w:tabs>
          <w:tab w:val="left" w:pos="142"/>
          <w:tab w:val="left" w:pos="180"/>
          <w:tab w:val="left" w:pos="1276"/>
        </w:tabs>
        <w:spacing w:line="276" w:lineRule="auto"/>
        <w:rPr>
          <w:rFonts w:ascii="GHEA Grapalat" w:hAnsi="GHEA Grapalat"/>
          <w:b w:val="0"/>
          <w:bCs/>
          <w:i w:val="0"/>
          <w:sz w:val="22"/>
          <w:szCs w:val="22"/>
          <w:lang w:val="af-ZA"/>
        </w:rPr>
      </w:pPr>
      <w:r w:rsidRPr="005C42B8">
        <w:rPr>
          <w:rFonts w:ascii="GHEA Grapalat" w:hAnsi="GHEA Grapalat"/>
          <w:b w:val="0"/>
          <w:bCs/>
          <w:i w:val="0"/>
          <w:iCs/>
          <w:sz w:val="22"/>
          <w:szCs w:val="22"/>
          <w:lang w:val="af-ZA"/>
        </w:rPr>
        <w:t>բ.1.</w:t>
      </w:r>
      <w:r w:rsidRPr="005C42B8">
        <w:rPr>
          <w:rFonts w:ascii="GHEA Grapalat" w:hAnsi="GHEA Grapalat"/>
          <w:b w:val="0"/>
          <w:bCs/>
          <w:i w:val="0"/>
          <w:iCs/>
          <w:sz w:val="22"/>
          <w:szCs w:val="22"/>
          <w:lang w:val="hy-AM"/>
        </w:rPr>
        <w:t>1</w:t>
      </w:r>
      <w:r w:rsidRPr="005C42B8">
        <w:rPr>
          <w:rFonts w:ascii="MS Mincho" w:eastAsia="MS Mincho" w:hAnsi="MS Mincho" w:cs="MS Mincho"/>
          <w:b w:val="0"/>
          <w:bCs/>
          <w:i w:val="0"/>
          <w:iCs/>
          <w:sz w:val="22"/>
          <w:szCs w:val="22"/>
          <w:lang w:val="hy-AM"/>
        </w:rPr>
        <w:t>․</w:t>
      </w:r>
      <w:r w:rsidRPr="005C42B8">
        <w:rPr>
          <w:rFonts w:ascii="GHEA Grapalat" w:hAnsi="GHEA Grapalat"/>
          <w:b w:val="0"/>
          <w:bCs/>
          <w:iCs/>
          <w:sz w:val="22"/>
          <w:szCs w:val="22"/>
          <w:lang w:val="af-ZA"/>
        </w:rPr>
        <w:t xml:space="preserve"> </w:t>
      </w:r>
      <w:r w:rsidRPr="005C42B8">
        <w:rPr>
          <w:rFonts w:ascii="GHEA Grapalat" w:hAnsi="GHEA Grapalat"/>
          <w:b w:val="0"/>
          <w:bCs/>
          <w:i w:val="0"/>
          <w:sz w:val="22"/>
          <w:szCs w:val="22"/>
          <w:lang w:val="af-ZA"/>
        </w:rPr>
        <w:t>Շրջանի և տարածքի համառոտ բնութագիրը</w:t>
      </w:r>
    </w:p>
    <w:p w14:paraId="3A95190B" w14:textId="77777777" w:rsidR="00C56174" w:rsidRPr="005C42B8" w:rsidRDefault="00C56174" w:rsidP="00C56174">
      <w:pPr>
        <w:tabs>
          <w:tab w:val="left" w:pos="142"/>
          <w:tab w:val="left" w:pos="180"/>
        </w:tabs>
        <w:spacing w:after="0" w:line="276" w:lineRule="auto"/>
        <w:rPr>
          <w:rFonts w:ascii="GHEA Grapalat" w:hAnsi="GHEA Grapalat"/>
          <w:bCs/>
          <w:lang w:val="af-ZA"/>
        </w:rPr>
      </w:pPr>
      <w:r w:rsidRPr="005C42B8">
        <w:rPr>
          <w:rFonts w:ascii="GHEA Grapalat" w:hAnsi="GHEA Grapalat"/>
          <w:bCs/>
          <w:lang w:val="hy-AM"/>
        </w:rPr>
        <w:t>բ.1.2.</w:t>
      </w:r>
      <w:r w:rsidRPr="005C42B8">
        <w:rPr>
          <w:rFonts w:ascii="GHEA Grapalat" w:hAnsi="GHEA Grapalat"/>
          <w:bCs/>
          <w:lang w:val="af-ZA"/>
        </w:rPr>
        <w:t xml:space="preserve"> Սեյսմատեկտոնական պայմանները</w:t>
      </w:r>
    </w:p>
    <w:p w14:paraId="04EE9B6F" w14:textId="77777777" w:rsidR="00C56174" w:rsidRPr="005C42B8" w:rsidRDefault="00C56174" w:rsidP="00C56174">
      <w:pPr>
        <w:tabs>
          <w:tab w:val="left" w:pos="142"/>
          <w:tab w:val="left" w:pos="180"/>
          <w:tab w:val="left" w:pos="1134"/>
        </w:tabs>
        <w:spacing w:after="0" w:line="276" w:lineRule="auto"/>
        <w:rPr>
          <w:rFonts w:ascii="GHEA Grapalat" w:hAnsi="GHEA Grapalat"/>
          <w:bCs/>
          <w:lang w:val="af-ZA"/>
        </w:rPr>
      </w:pPr>
      <w:r w:rsidRPr="005C42B8">
        <w:rPr>
          <w:rFonts w:ascii="GHEA Grapalat" w:hAnsi="GHEA Grapalat"/>
          <w:bCs/>
          <w:lang w:val="hy-AM"/>
        </w:rPr>
        <w:t>բ.</w:t>
      </w:r>
      <w:r w:rsidRPr="005C42B8">
        <w:rPr>
          <w:rFonts w:ascii="GHEA Grapalat" w:hAnsi="GHEA Grapalat"/>
          <w:bCs/>
          <w:lang w:val="af-ZA"/>
        </w:rPr>
        <w:t>2</w:t>
      </w:r>
      <w:r w:rsidRPr="005C42B8">
        <w:rPr>
          <w:rFonts w:ascii="GHEA Grapalat" w:hAnsi="GHEA Grapalat"/>
          <w:bCs/>
          <w:iCs/>
          <w:lang w:val="af-ZA"/>
        </w:rPr>
        <w:t>. Երևան</w:t>
      </w:r>
      <w:r w:rsidRPr="005C42B8">
        <w:rPr>
          <w:rFonts w:ascii="GHEA Grapalat" w:hAnsi="GHEA Grapalat"/>
          <w:bCs/>
          <w:lang w:val="af-ZA"/>
        </w:rPr>
        <w:t xml:space="preserve"> քաղաքի տարածքի ինժեներա-երկրաբանական պայմանները </w:t>
      </w:r>
    </w:p>
    <w:p w14:paraId="50CD9C08" w14:textId="77777777" w:rsidR="00C56174" w:rsidRPr="005C42B8" w:rsidRDefault="00C56174" w:rsidP="00C56174">
      <w:pPr>
        <w:tabs>
          <w:tab w:val="left" w:pos="142"/>
          <w:tab w:val="left" w:pos="180"/>
          <w:tab w:val="left" w:pos="1134"/>
        </w:tabs>
        <w:spacing w:after="0" w:line="276" w:lineRule="auto"/>
        <w:rPr>
          <w:rFonts w:ascii="GHEA Grapalat" w:hAnsi="GHEA Grapalat"/>
          <w:bCs/>
          <w:iCs/>
          <w:lang w:val="af-ZA"/>
        </w:rPr>
      </w:pPr>
      <w:r w:rsidRPr="005C42B8">
        <w:rPr>
          <w:rFonts w:ascii="GHEA Grapalat" w:hAnsi="GHEA Grapalat"/>
          <w:bCs/>
          <w:iCs/>
          <w:lang w:val="hy-AM"/>
        </w:rPr>
        <w:t>բ.2.1.</w:t>
      </w:r>
      <w:r w:rsidRPr="005C42B8">
        <w:rPr>
          <w:rFonts w:ascii="GHEA Grapalat" w:hAnsi="GHEA Grapalat"/>
          <w:bCs/>
          <w:iCs/>
          <w:lang w:val="af-ZA"/>
        </w:rPr>
        <w:t xml:space="preserve"> Գեոմորֆոլոգիական բնութագիրը</w:t>
      </w:r>
    </w:p>
    <w:p w14:paraId="7AE7CD46" w14:textId="77777777" w:rsidR="00C56174" w:rsidRPr="005C42B8" w:rsidRDefault="00C56174" w:rsidP="00C56174">
      <w:pPr>
        <w:pStyle w:val="Heading4"/>
        <w:tabs>
          <w:tab w:val="left" w:pos="0"/>
          <w:tab w:val="left" w:pos="142"/>
          <w:tab w:val="left" w:pos="180"/>
        </w:tabs>
        <w:spacing w:line="276" w:lineRule="auto"/>
        <w:rPr>
          <w:rFonts w:ascii="GHEA Grapalat" w:hAnsi="GHEA Grapalat"/>
          <w:b w:val="0"/>
          <w:bCs/>
          <w:i/>
          <w:iCs/>
          <w:sz w:val="22"/>
          <w:szCs w:val="22"/>
          <w:lang w:val="hy-AM"/>
        </w:rPr>
      </w:pPr>
      <w:r w:rsidRPr="005C42B8">
        <w:rPr>
          <w:rFonts w:ascii="GHEA Grapalat" w:hAnsi="GHEA Grapalat"/>
          <w:b w:val="0"/>
          <w:bCs/>
          <w:sz w:val="22"/>
          <w:szCs w:val="22"/>
          <w:lang w:val="hy-AM"/>
        </w:rPr>
        <w:t>բ</w:t>
      </w:r>
      <w:r w:rsidRPr="005C42B8">
        <w:rPr>
          <w:rFonts w:ascii="MS Mincho" w:eastAsia="MS Mincho" w:hAnsi="MS Mincho" w:cs="MS Mincho"/>
          <w:b w:val="0"/>
          <w:bCs/>
          <w:sz w:val="22"/>
          <w:szCs w:val="22"/>
          <w:lang w:val="hy-AM"/>
        </w:rPr>
        <w:t>․</w:t>
      </w:r>
      <w:r w:rsidRPr="005C42B8">
        <w:rPr>
          <w:rFonts w:ascii="GHEA Grapalat" w:hAnsi="GHEA Grapalat"/>
          <w:b w:val="0"/>
          <w:bCs/>
          <w:sz w:val="22"/>
          <w:szCs w:val="22"/>
          <w:lang w:val="hy-AM"/>
        </w:rPr>
        <w:t>2</w:t>
      </w:r>
      <w:r w:rsidRPr="005C42B8">
        <w:rPr>
          <w:rFonts w:ascii="MS Mincho" w:eastAsia="MS Mincho" w:hAnsi="MS Mincho" w:cs="MS Mincho"/>
          <w:b w:val="0"/>
          <w:bCs/>
          <w:sz w:val="22"/>
          <w:szCs w:val="22"/>
          <w:lang w:val="hy-AM"/>
        </w:rPr>
        <w:t>․</w:t>
      </w:r>
      <w:r w:rsidRPr="005C42B8">
        <w:rPr>
          <w:rFonts w:ascii="GHEA Grapalat" w:hAnsi="GHEA Grapalat"/>
          <w:b w:val="0"/>
          <w:bCs/>
          <w:sz w:val="22"/>
          <w:szCs w:val="22"/>
          <w:lang w:val="hy-AM"/>
        </w:rPr>
        <w:t>2</w:t>
      </w:r>
      <w:r w:rsidRPr="005C42B8">
        <w:rPr>
          <w:rFonts w:ascii="MS Mincho" w:eastAsia="MS Mincho" w:hAnsi="MS Mincho" w:cs="MS Mincho"/>
          <w:b w:val="0"/>
          <w:bCs/>
          <w:sz w:val="22"/>
          <w:szCs w:val="22"/>
          <w:lang w:val="hy-AM"/>
        </w:rPr>
        <w:t>․</w:t>
      </w:r>
      <w:r w:rsidRPr="005C42B8">
        <w:rPr>
          <w:rFonts w:ascii="GHEA Grapalat" w:hAnsi="GHEA Grapalat"/>
          <w:b w:val="0"/>
          <w:bCs/>
          <w:sz w:val="22"/>
          <w:szCs w:val="22"/>
          <w:lang w:val="hy-AM"/>
        </w:rPr>
        <w:t>Երկրաբանա-լիթոլոգիական կտրվածքը</w:t>
      </w:r>
    </w:p>
    <w:p w14:paraId="29BAE5A0" w14:textId="77777777" w:rsidR="00C56174" w:rsidRPr="005C42B8" w:rsidRDefault="00C56174" w:rsidP="00C56174">
      <w:pPr>
        <w:pStyle w:val="Heading4"/>
        <w:tabs>
          <w:tab w:val="left" w:pos="0"/>
          <w:tab w:val="left" w:pos="142"/>
          <w:tab w:val="left" w:pos="180"/>
        </w:tabs>
        <w:spacing w:line="276" w:lineRule="auto"/>
        <w:rPr>
          <w:rFonts w:ascii="GHEA Grapalat" w:hAnsi="GHEA Grapalat"/>
          <w:b w:val="0"/>
          <w:bCs/>
          <w:sz w:val="22"/>
          <w:szCs w:val="22"/>
          <w:lang w:val="hy-AM"/>
        </w:rPr>
      </w:pPr>
      <w:r w:rsidRPr="005C42B8">
        <w:rPr>
          <w:rFonts w:ascii="GHEA Grapalat" w:hAnsi="GHEA Grapalat"/>
          <w:b w:val="0"/>
          <w:bCs/>
          <w:sz w:val="22"/>
          <w:szCs w:val="22"/>
          <w:lang w:val="hy-AM"/>
        </w:rPr>
        <w:t>բ.2.3. Երևան քաղաքի տարածքի հիդրոերկրաբանական պայմանները</w:t>
      </w:r>
    </w:p>
    <w:p w14:paraId="0207F3E2" w14:textId="77777777" w:rsidR="00C56174" w:rsidRPr="005C42B8" w:rsidRDefault="00C56174" w:rsidP="00C56174">
      <w:pPr>
        <w:tabs>
          <w:tab w:val="left" w:pos="142"/>
          <w:tab w:val="left" w:pos="180"/>
          <w:tab w:val="left" w:pos="567"/>
        </w:tabs>
        <w:spacing w:after="0" w:line="276" w:lineRule="auto"/>
        <w:rPr>
          <w:rFonts w:ascii="GHEA Grapalat" w:hAnsi="GHEA Grapalat"/>
          <w:bCs/>
          <w:iCs/>
          <w:lang w:val="hy-AM"/>
        </w:rPr>
      </w:pPr>
      <w:r w:rsidRPr="005C42B8">
        <w:rPr>
          <w:rFonts w:ascii="GHEA Grapalat" w:hAnsi="GHEA Grapalat"/>
          <w:bCs/>
          <w:iCs/>
          <w:lang w:val="hy-AM"/>
        </w:rPr>
        <w:t>բ.2.4. Գրունտների ֆիզիկա-մեխանիկական հատկանիշները</w:t>
      </w:r>
    </w:p>
    <w:p w14:paraId="0623E6E4" w14:textId="77777777" w:rsidR="00C56174" w:rsidRPr="005C42B8" w:rsidRDefault="00C56174" w:rsidP="00C56174">
      <w:pPr>
        <w:tabs>
          <w:tab w:val="left" w:pos="180"/>
        </w:tabs>
        <w:spacing w:after="0" w:line="276" w:lineRule="auto"/>
        <w:rPr>
          <w:rFonts w:ascii="GHEA Grapalat" w:hAnsi="GHEA Grapalat"/>
          <w:bCs/>
          <w:iCs/>
          <w:lang w:val="hy-AM"/>
        </w:rPr>
      </w:pPr>
      <w:r w:rsidRPr="005C42B8">
        <w:rPr>
          <w:rFonts w:ascii="GHEA Grapalat" w:hAnsi="GHEA Grapalat"/>
          <w:bCs/>
          <w:iCs/>
          <w:lang w:val="hy-AM"/>
        </w:rPr>
        <w:t>բ.2.5. Ֆիզիկա-երկրաբանական պրոցեսներն ու երևույթները</w:t>
      </w:r>
    </w:p>
    <w:p w14:paraId="2A5D7EBD" w14:textId="77777777" w:rsidR="00C56174" w:rsidRDefault="00C56174" w:rsidP="00C56174">
      <w:pPr>
        <w:tabs>
          <w:tab w:val="left" w:pos="180"/>
        </w:tabs>
        <w:spacing w:after="0" w:line="276" w:lineRule="auto"/>
        <w:rPr>
          <w:rFonts w:ascii="GHEA Grapalat" w:hAnsi="GHEA Grapalat"/>
          <w:bCs/>
          <w:lang w:val="hy-AM"/>
        </w:rPr>
      </w:pPr>
      <w:r w:rsidRPr="005C42B8">
        <w:rPr>
          <w:rFonts w:ascii="GHEA Grapalat" w:hAnsi="GHEA Grapalat"/>
          <w:bCs/>
          <w:lang w:val="hy-AM"/>
        </w:rPr>
        <w:t>բ.2.6. Տարածքի ինժեներա-երկրաբանական շրջանացումը</w:t>
      </w:r>
    </w:p>
    <w:p w14:paraId="5FD3F530" w14:textId="77777777" w:rsidR="00C56174" w:rsidRPr="005C42B8" w:rsidRDefault="00C56174" w:rsidP="00C56174">
      <w:pPr>
        <w:tabs>
          <w:tab w:val="left" w:pos="180"/>
        </w:tabs>
        <w:spacing w:after="0" w:line="276" w:lineRule="auto"/>
        <w:rPr>
          <w:rFonts w:ascii="GHEA Grapalat" w:hAnsi="GHEA Grapalat" w:cs="Arial"/>
          <w:b/>
          <w:lang w:val="hy-AM"/>
        </w:rPr>
      </w:pPr>
    </w:p>
    <w:p w14:paraId="6172098A" w14:textId="77777777" w:rsidR="00C56174" w:rsidRPr="005C42B8" w:rsidRDefault="00C56174" w:rsidP="00A14526">
      <w:pPr>
        <w:tabs>
          <w:tab w:val="left" w:pos="180"/>
        </w:tabs>
        <w:spacing w:after="0" w:line="276" w:lineRule="auto"/>
        <w:rPr>
          <w:rFonts w:ascii="GHEA Grapalat" w:hAnsi="GHEA Grapalat" w:cs="Arial"/>
          <w:b/>
          <w:lang w:val="hy-AM"/>
        </w:rPr>
      </w:pPr>
      <w:r w:rsidRPr="005C42B8">
        <w:rPr>
          <w:rFonts w:ascii="GHEA Grapalat" w:hAnsi="GHEA Grapalat" w:cs="Arial"/>
          <w:b/>
          <w:lang w:val="hy-AM"/>
        </w:rPr>
        <w:t>Գ. «Տարածքի համալիր գնահատական»</w:t>
      </w:r>
    </w:p>
    <w:p w14:paraId="6EE4E638" w14:textId="77777777" w:rsidR="00C56174" w:rsidRPr="005C42B8" w:rsidRDefault="00C56174" w:rsidP="00C56174">
      <w:pPr>
        <w:tabs>
          <w:tab w:val="left" w:pos="180"/>
        </w:tabs>
        <w:spacing w:after="0" w:line="276" w:lineRule="auto"/>
        <w:rPr>
          <w:rFonts w:ascii="GHEA Grapalat" w:hAnsi="GHEA Grapalat" w:cs="Arial"/>
          <w:b/>
          <w:lang w:val="hy-AM"/>
        </w:rPr>
      </w:pPr>
    </w:p>
    <w:p w14:paraId="5E60F28B" w14:textId="77777777" w:rsidR="00C56174" w:rsidRPr="005C42B8" w:rsidRDefault="00C56174" w:rsidP="00C56174">
      <w:pPr>
        <w:tabs>
          <w:tab w:val="left" w:pos="180"/>
        </w:tabs>
        <w:spacing w:after="0" w:line="276" w:lineRule="auto"/>
        <w:jc w:val="both"/>
        <w:rPr>
          <w:rFonts w:ascii="GHEA Grapalat" w:hAnsi="GHEA Grapalat"/>
          <w:bCs/>
          <w:lang w:val="af-ZA"/>
        </w:rPr>
      </w:pPr>
      <w:r w:rsidRPr="005C42B8">
        <w:rPr>
          <w:rFonts w:ascii="GHEA Grapalat" w:hAnsi="GHEA Grapalat"/>
          <w:bCs/>
          <w:lang w:val="hy-AM"/>
        </w:rPr>
        <w:t>գ.</w:t>
      </w:r>
      <w:r w:rsidRPr="005C42B8">
        <w:rPr>
          <w:rFonts w:ascii="GHEA Grapalat" w:hAnsi="GHEA Grapalat"/>
          <w:bCs/>
          <w:lang w:val="af-ZA"/>
        </w:rPr>
        <w:t>1</w:t>
      </w:r>
      <w:r w:rsidRPr="005C42B8">
        <w:rPr>
          <w:rFonts w:ascii="GHEA Grapalat" w:hAnsi="GHEA Grapalat"/>
          <w:bCs/>
          <w:lang w:val="hy-AM"/>
        </w:rPr>
        <w:t>.</w:t>
      </w:r>
      <w:r w:rsidRPr="005C42B8">
        <w:rPr>
          <w:rFonts w:ascii="GHEA Grapalat" w:hAnsi="GHEA Grapalat" w:cs="Arial"/>
          <w:bCs/>
          <w:lang w:val="hy-AM"/>
        </w:rPr>
        <w:t>Ելակետային</w:t>
      </w:r>
      <w:r w:rsidRPr="005C42B8">
        <w:rPr>
          <w:rFonts w:ascii="GHEA Grapalat" w:hAnsi="GHEA Grapalat"/>
          <w:bCs/>
          <w:lang w:val="af-ZA"/>
        </w:rPr>
        <w:t xml:space="preserve"> </w:t>
      </w:r>
      <w:r w:rsidRPr="005C42B8">
        <w:rPr>
          <w:rFonts w:ascii="GHEA Grapalat" w:hAnsi="GHEA Grapalat" w:cs="Arial"/>
          <w:bCs/>
          <w:lang w:val="hy-AM"/>
        </w:rPr>
        <w:t>սեյսմիկ</w:t>
      </w:r>
      <w:r w:rsidRPr="005C42B8">
        <w:rPr>
          <w:rFonts w:ascii="GHEA Grapalat" w:hAnsi="GHEA Grapalat"/>
          <w:bCs/>
          <w:lang w:val="af-ZA"/>
        </w:rPr>
        <w:t xml:space="preserve"> </w:t>
      </w:r>
      <w:r w:rsidRPr="005C42B8">
        <w:rPr>
          <w:rFonts w:ascii="GHEA Grapalat" w:hAnsi="GHEA Grapalat" w:cs="Arial"/>
          <w:bCs/>
          <w:lang w:val="hy-AM"/>
        </w:rPr>
        <w:t>վտանգի</w:t>
      </w:r>
      <w:r w:rsidRPr="005C42B8">
        <w:rPr>
          <w:rFonts w:ascii="GHEA Grapalat" w:hAnsi="GHEA Grapalat"/>
          <w:bCs/>
          <w:lang w:val="af-ZA"/>
        </w:rPr>
        <w:t xml:space="preserve"> </w:t>
      </w:r>
      <w:r w:rsidRPr="005C42B8">
        <w:rPr>
          <w:rFonts w:ascii="GHEA Grapalat" w:hAnsi="GHEA Grapalat" w:cs="Arial"/>
          <w:bCs/>
          <w:lang w:val="hy-AM"/>
        </w:rPr>
        <w:t>գնահատում</w:t>
      </w:r>
    </w:p>
    <w:p w14:paraId="4845B69B" w14:textId="77777777" w:rsidR="00C56174" w:rsidRPr="005C42B8" w:rsidRDefault="00C56174" w:rsidP="00C56174">
      <w:pPr>
        <w:tabs>
          <w:tab w:val="left" w:pos="180"/>
        </w:tabs>
        <w:spacing w:after="0" w:line="276" w:lineRule="auto"/>
        <w:jc w:val="both"/>
        <w:rPr>
          <w:rFonts w:ascii="GHEA Grapalat" w:hAnsi="GHEA Grapalat"/>
          <w:bCs/>
          <w:lang w:val="hy-AM"/>
        </w:rPr>
      </w:pPr>
      <w:r w:rsidRPr="005C42B8">
        <w:rPr>
          <w:rFonts w:ascii="GHEA Grapalat" w:hAnsi="GHEA Grapalat"/>
          <w:bCs/>
          <w:lang w:val="hy-AM"/>
        </w:rPr>
        <w:t>գ</w:t>
      </w:r>
      <w:r w:rsidRPr="005C42B8">
        <w:rPr>
          <w:rFonts w:ascii="MS Mincho" w:eastAsia="MS Mincho" w:hAnsi="MS Mincho" w:cs="MS Mincho"/>
          <w:bCs/>
          <w:lang w:val="hy-AM"/>
        </w:rPr>
        <w:t>․</w:t>
      </w:r>
      <w:r w:rsidRPr="005C42B8">
        <w:rPr>
          <w:rFonts w:ascii="GHEA Grapalat" w:hAnsi="GHEA Grapalat"/>
          <w:bCs/>
          <w:lang w:val="hy-AM"/>
        </w:rPr>
        <w:t>2</w:t>
      </w:r>
      <w:r w:rsidRPr="005C42B8">
        <w:rPr>
          <w:rFonts w:ascii="MS Mincho" w:eastAsia="MS Mincho" w:hAnsi="MS Mincho" w:cs="MS Mincho"/>
          <w:bCs/>
          <w:lang w:val="hy-AM"/>
        </w:rPr>
        <w:t>․</w:t>
      </w:r>
      <w:r w:rsidRPr="005C42B8">
        <w:rPr>
          <w:rFonts w:ascii="GHEA Grapalat" w:hAnsi="GHEA Grapalat" w:cs="Arial"/>
          <w:bCs/>
          <w:lang w:val="hy-AM"/>
        </w:rPr>
        <w:t>Գրունտային</w:t>
      </w:r>
      <w:r w:rsidRPr="005C42B8">
        <w:rPr>
          <w:rFonts w:ascii="GHEA Grapalat" w:hAnsi="GHEA Grapalat"/>
          <w:bCs/>
          <w:lang w:val="hy-AM"/>
        </w:rPr>
        <w:t xml:space="preserve"> </w:t>
      </w:r>
      <w:r w:rsidRPr="005C42B8">
        <w:rPr>
          <w:rFonts w:ascii="GHEA Grapalat" w:hAnsi="GHEA Grapalat" w:cs="Arial"/>
          <w:bCs/>
          <w:lang w:val="hy-AM"/>
        </w:rPr>
        <w:t>պայմանների</w:t>
      </w:r>
      <w:r w:rsidRPr="005C42B8">
        <w:rPr>
          <w:rFonts w:ascii="GHEA Grapalat" w:hAnsi="GHEA Grapalat"/>
          <w:bCs/>
          <w:lang w:val="hy-AM"/>
        </w:rPr>
        <w:t xml:space="preserve"> </w:t>
      </w:r>
      <w:r w:rsidRPr="005C42B8">
        <w:rPr>
          <w:rFonts w:ascii="GHEA Grapalat" w:hAnsi="GHEA Grapalat" w:cs="Arial"/>
          <w:bCs/>
          <w:lang w:val="hy-AM"/>
        </w:rPr>
        <w:t>ազդեցությունը</w:t>
      </w:r>
      <w:r w:rsidRPr="005C42B8">
        <w:rPr>
          <w:rFonts w:ascii="GHEA Grapalat" w:hAnsi="GHEA Grapalat"/>
          <w:bCs/>
          <w:lang w:val="hy-AM"/>
        </w:rPr>
        <w:t xml:space="preserve"> </w:t>
      </w:r>
      <w:r w:rsidRPr="005C42B8">
        <w:rPr>
          <w:rFonts w:ascii="GHEA Grapalat" w:hAnsi="GHEA Grapalat" w:cs="Arial"/>
          <w:bCs/>
          <w:lang w:val="hy-AM"/>
        </w:rPr>
        <w:t>սեյսմիկ</w:t>
      </w:r>
      <w:r w:rsidRPr="005C42B8">
        <w:rPr>
          <w:rFonts w:ascii="GHEA Grapalat" w:hAnsi="GHEA Grapalat"/>
          <w:bCs/>
          <w:lang w:val="hy-AM"/>
        </w:rPr>
        <w:t xml:space="preserve"> </w:t>
      </w:r>
      <w:r w:rsidRPr="005C42B8">
        <w:rPr>
          <w:rFonts w:ascii="GHEA Grapalat" w:hAnsi="GHEA Grapalat" w:cs="Arial"/>
          <w:bCs/>
          <w:lang w:val="hy-AM"/>
        </w:rPr>
        <w:t>վտանգների</w:t>
      </w:r>
      <w:r w:rsidRPr="005C42B8">
        <w:rPr>
          <w:rFonts w:ascii="GHEA Grapalat" w:hAnsi="GHEA Grapalat"/>
          <w:bCs/>
          <w:lang w:val="hy-AM"/>
        </w:rPr>
        <w:t xml:space="preserve"> </w:t>
      </w:r>
      <w:r w:rsidRPr="005C42B8">
        <w:rPr>
          <w:rFonts w:ascii="GHEA Grapalat" w:hAnsi="GHEA Grapalat" w:cs="Arial"/>
          <w:bCs/>
          <w:lang w:val="hy-AM"/>
        </w:rPr>
        <w:t>վրա</w:t>
      </w:r>
    </w:p>
    <w:p w14:paraId="357B38AB" w14:textId="77777777" w:rsidR="00C56174" w:rsidRPr="005C42B8" w:rsidRDefault="00C56174" w:rsidP="00C56174">
      <w:pPr>
        <w:tabs>
          <w:tab w:val="left" w:pos="180"/>
        </w:tabs>
        <w:spacing w:after="0" w:line="276" w:lineRule="auto"/>
        <w:jc w:val="both"/>
        <w:rPr>
          <w:rFonts w:ascii="GHEA Grapalat" w:hAnsi="GHEA Grapalat"/>
          <w:bCs/>
          <w:lang w:val="hy-AM"/>
        </w:rPr>
      </w:pPr>
      <w:r w:rsidRPr="005C42B8">
        <w:rPr>
          <w:rFonts w:ascii="GHEA Grapalat" w:hAnsi="GHEA Grapalat"/>
          <w:bCs/>
          <w:lang w:val="hy-AM"/>
        </w:rPr>
        <w:t>գ.3.</w:t>
      </w:r>
      <w:r w:rsidRPr="005C42B8">
        <w:rPr>
          <w:rFonts w:ascii="GHEA Grapalat" w:hAnsi="GHEA Grapalat" w:cs="Arial"/>
          <w:bCs/>
          <w:lang w:val="hy-AM"/>
        </w:rPr>
        <w:t>Գործիքային</w:t>
      </w:r>
      <w:r w:rsidRPr="005C42B8">
        <w:rPr>
          <w:rFonts w:ascii="GHEA Grapalat" w:hAnsi="GHEA Grapalat"/>
          <w:bCs/>
          <w:lang w:val="hy-AM"/>
        </w:rPr>
        <w:t xml:space="preserve"> </w:t>
      </w:r>
      <w:r w:rsidRPr="005C42B8">
        <w:rPr>
          <w:rFonts w:ascii="GHEA Grapalat" w:hAnsi="GHEA Grapalat" w:cs="Arial"/>
          <w:bCs/>
          <w:lang w:val="hy-AM"/>
        </w:rPr>
        <w:t>գրանցումներ</w:t>
      </w:r>
    </w:p>
    <w:p w14:paraId="5339C239" w14:textId="6654A89E" w:rsidR="00C56174" w:rsidRPr="005C42B8" w:rsidRDefault="00C56174" w:rsidP="00C56174">
      <w:pPr>
        <w:tabs>
          <w:tab w:val="left" w:pos="180"/>
        </w:tabs>
        <w:spacing w:after="0" w:line="276" w:lineRule="auto"/>
        <w:jc w:val="both"/>
        <w:rPr>
          <w:rFonts w:ascii="GHEA Grapalat" w:hAnsi="GHEA Grapalat"/>
          <w:bCs/>
          <w:lang w:val="fr-FR"/>
        </w:rPr>
      </w:pPr>
      <w:r w:rsidRPr="005C42B8">
        <w:rPr>
          <w:rFonts w:ascii="GHEA Grapalat" w:hAnsi="GHEA Grapalat"/>
          <w:bCs/>
          <w:lang w:val="hy-AM"/>
        </w:rPr>
        <w:t xml:space="preserve">գ.4. </w:t>
      </w:r>
      <w:r w:rsidRPr="005C42B8">
        <w:rPr>
          <w:rFonts w:ascii="GHEA Grapalat" w:hAnsi="GHEA Grapalat" w:cs="Arial"/>
          <w:bCs/>
          <w:lang w:val="fr-FR"/>
        </w:rPr>
        <w:t>Գրունտների</w:t>
      </w:r>
      <w:r w:rsidRPr="005C42B8">
        <w:rPr>
          <w:rFonts w:ascii="GHEA Grapalat" w:hAnsi="GHEA Grapalat"/>
          <w:bCs/>
          <w:lang w:val="fr-FR"/>
        </w:rPr>
        <w:t xml:space="preserve"> </w:t>
      </w:r>
      <w:r w:rsidRPr="005C42B8">
        <w:rPr>
          <w:rFonts w:ascii="GHEA Grapalat" w:hAnsi="GHEA Grapalat" w:cs="Arial"/>
          <w:bCs/>
          <w:lang w:val="fr-FR"/>
        </w:rPr>
        <w:t>տատանման</w:t>
      </w:r>
      <w:r w:rsidRPr="005C42B8">
        <w:rPr>
          <w:rFonts w:ascii="GHEA Grapalat" w:hAnsi="GHEA Grapalat"/>
          <w:bCs/>
          <w:lang w:val="fr-FR"/>
        </w:rPr>
        <w:t xml:space="preserve"> </w:t>
      </w:r>
      <w:r w:rsidRPr="005C42B8">
        <w:rPr>
          <w:rFonts w:ascii="GHEA Grapalat" w:hAnsi="GHEA Grapalat" w:cs="Arial"/>
          <w:bCs/>
          <w:lang w:val="fr-FR"/>
        </w:rPr>
        <w:t>գերակայող</w:t>
      </w:r>
      <w:r w:rsidRPr="005C42B8">
        <w:rPr>
          <w:rFonts w:ascii="GHEA Grapalat" w:hAnsi="GHEA Grapalat"/>
          <w:bCs/>
          <w:lang w:val="fr-FR"/>
        </w:rPr>
        <w:t xml:space="preserve"> </w:t>
      </w:r>
      <w:r w:rsidRPr="005C42B8">
        <w:rPr>
          <w:rFonts w:ascii="GHEA Grapalat" w:hAnsi="GHEA Grapalat" w:cs="Arial"/>
          <w:bCs/>
          <w:lang w:val="fr-FR"/>
        </w:rPr>
        <w:t>պարբերությունների</w:t>
      </w:r>
      <w:r w:rsidRPr="005C42B8">
        <w:rPr>
          <w:rFonts w:ascii="GHEA Grapalat" w:hAnsi="GHEA Grapalat"/>
          <w:bCs/>
          <w:lang w:val="fr-FR"/>
        </w:rPr>
        <w:t xml:space="preserve"> </w:t>
      </w:r>
      <w:r w:rsidRPr="005C42B8">
        <w:rPr>
          <w:rFonts w:ascii="GHEA Grapalat" w:hAnsi="GHEA Grapalat" w:cs="Arial"/>
          <w:bCs/>
          <w:lang w:val="fr-FR"/>
        </w:rPr>
        <w:t>գնահատումը</w:t>
      </w:r>
    </w:p>
    <w:p w14:paraId="69DCF732" w14:textId="77777777" w:rsidR="00C56174" w:rsidRPr="005C42B8" w:rsidRDefault="00C56174" w:rsidP="00C56174">
      <w:pPr>
        <w:tabs>
          <w:tab w:val="left" w:pos="180"/>
        </w:tabs>
        <w:spacing w:after="0" w:line="276" w:lineRule="auto"/>
        <w:jc w:val="both"/>
        <w:rPr>
          <w:rFonts w:ascii="GHEA Grapalat" w:hAnsi="GHEA Grapalat"/>
          <w:bCs/>
          <w:lang w:val="hy-AM"/>
        </w:rPr>
      </w:pPr>
      <w:r w:rsidRPr="005C42B8">
        <w:rPr>
          <w:rFonts w:ascii="GHEA Grapalat" w:hAnsi="GHEA Grapalat"/>
          <w:bCs/>
          <w:lang w:val="hy-AM"/>
        </w:rPr>
        <w:t>գ</w:t>
      </w:r>
      <w:r w:rsidRPr="005C42B8">
        <w:rPr>
          <w:rFonts w:ascii="MS Mincho" w:eastAsia="MS Mincho" w:hAnsi="MS Mincho" w:cs="MS Mincho"/>
          <w:bCs/>
          <w:lang w:val="hy-AM"/>
        </w:rPr>
        <w:t>․</w:t>
      </w:r>
      <w:r w:rsidRPr="005C42B8">
        <w:rPr>
          <w:rFonts w:ascii="GHEA Grapalat" w:hAnsi="GHEA Grapalat"/>
          <w:bCs/>
          <w:lang w:val="hy-AM"/>
        </w:rPr>
        <w:t>5</w:t>
      </w:r>
      <w:r w:rsidRPr="005C42B8">
        <w:rPr>
          <w:rFonts w:ascii="MS Mincho" w:eastAsia="MS Mincho" w:hAnsi="MS Mincho" w:cs="MS Mincho"/>
          <w:bCs/>
          <w:lang w:val="hy-AM"/>
        </w:rPr>
        <w:t>․</w:t>
      </w:r>
      <w:r w:rsidRPr="005C42B8">
        <w:rPr>
          <w:rFonts w:ascii="GHEA Grapalat" w:hAnsi="GHEA Grapalat" w:cs="Arial"/>
          <w:bCs/>
          <w:lang w:val="hy-AM"/>
        </w:rPr>
        <w:t>Մակերևյութային</w:t>
      </w:r>
      <w:r w:rsidRPr="005C42B8">
        <w:rPr>
          <w:rFonts w:ascii="GHEA Grapalat" w:hAnsi="GHEA Grapalat"/>
          <w:bCs/>
          <w:lang w:val="hy-AM"/>
        </w:rPr>
        <w:t xml:space="preserve"> </w:t>
      </w:r>
      <w:r w:rsidRPr="005C42B8">
        <w:rPr>
          <w:rFonts w:ascii="GHEA Grapalat" w:hAnsi="GHEA Grapalat" w:cs="Arial"/>
          <w:bCs/>
          <w:lang w:val="hy-AM"/>
        </w:rPr>
        <w:t>ջրեր</w:t>
      </w:r>
    </w:p>
    <w:p w14:paraId="5D0427FB" w14:textId="77777777" w:rsidR="00C56174" w:rsidRPr="005C42B8" w:rsidRDefault="00C56174" w:rsidP="00C56174">
      <w:pPr>
        <w:tabs>
          <w:tab w:val="left" w:pos="180"/>
        </w:tabs>
        <w:spacing w:after="0" w:line="276" w:lineRule="auto"/>
        <w:jc w:val="both"/>
        <w:rPr>
          <w:rFonts w:ascii="GHEA Grapalat" w:hAnsi="GHEA Grapalat" w:cs="Arial"/>
          <w:bCs/>
          <w:lang w:val="hy-AM"/>
        </w:rPr>
      </w:pPr>
      <w:r w:rsidRPr="005C42B8">
        <w:rPr>
          <w:rFonts w:ascii="GHEA Grapalat" w:hAnsi="GHEA Grapalat"/>
          <w:bCs/>
          <w:lang w:val="hy-AM"/>
        </w:rPr>
        <w:t>գ</w:t>
      </w:r>
      <w:r w:rsidRPr="005C42B8">
        <w:rPr>
          <w:rFonts w:ascii="MS Mincho" w:eastAsia="MS Mincho" w:hAnsi="MS Mincho" w:cs="MS Mincho"/>
          <w:bCs/>
          <w:lang w:val="hy-AM"/>
        </w:rPr>
        <w:t>․</w:t>
      </w:r>
      <w:r w:rsidRPr="005C42B8">
        <w:rPr>
          <w:rFonts w:ascii="GHEA Grapalat" w:hAnsi="GHEA Grapalat"/>
          <w:bCs/>
          <w:lang w:val="hy-AM"/>
        </w:rPr>
        <w:t>6</w:t>
      </w:r>
      <w:r w:rsidRPr="005C42B8">
        <w:rPr>
          <w:rFonts w:ascii="MS Mincho" w:eastAsia="MS Mincho" w:hAnsi="MS Mincho" w:cs="MS Mincho"/>
          <w:bCs/>
          <w:lang w:val="hy-AM"/>
        </w:rPr>
        <w:t>․</w:t>
      </w:r>
      <w:r w:rsidRPr="005C42B8">
        <w:rPr>
          <w:rFonts w:ascii="GHEA Grapalat" w:hAnsi="GHEA Grapalat" w:cs="Arial"/>
          <w:bCs/>
          <w:lang w:val="hy-AM"/>
        </w:rPr>
        <w:t>Կլիմա</w:t>
      </w:r>
    </w:p>
    <w:p w14:paraId="037EBAD4" w14:textId="77777777" w:rsidR="00C56174" w:rsidRPr="005C42B8" w:rsidRDefault="00C56174" w:rsidP="00C56174">
      <w:pPr>
        <w:tabs>
          <w:tab w:val="left" w:pos="180"/>
        </w:tabs>
        <w:spacing w:after="0" w:line="276" w:lineRule="auto"/>
        <w:jc w:val="both"/>
        <w:rPr>
          <w:rFonts w:ascii="GHEA Grapalat" w:hAnsi="GHEA Grapalat"/>
          <w:bCs/>
          <w:iCs/>
          <w:lang w:val="af-ZA"/>
        </w:rPr>
      </w:pPr>
      <w:r w:rsidRPr="005C42B8">
        <w:rPr>
          <w:rFonts w:ascii="GHEA Grapalat" w:hAnsi="GHEA Grapalat" w:cs="Arial"/>
          <w:bCs/>
          <w:lang w:val="hy-AM"/>
        </w:rPr>
        <w:t>գ.7.</w:t>
      </w:r>
      <w:r w:rsidRPr="005C42B8">
        <w:rPr>
          <w:rFonts w:ascii="GHEA Grapalat" w:hAnsi="GHEA Grapalat"/>
          <w:bCs/>
          <w:iCs/>
          <w:lang w:val="af-ZA"/>
        </w:rPr>
        <w:t>Տարածքի առանձին շրջանների (տեղամասերի) քաղաքաշինական պիտանելիության գնահատականը (Շինարարական պայմանները)</w:t>
      </w:r>
    </w:p>
    <w:p w14:paraId="2FD2070C" w14:textId="77777777" w:rsidR="00C56174" w:rsidRPr="005C42B8" w:rsidRDefault="00C56174" w:rsidP="00C56174">
      <w:pPr>
        <w:tabs>
          <w:tab w:val="left" w:pos="180"/>
          <w:tab w:val="left" w:pos="709"/>
        </w:tabs>
        <w:spacing w:after="0" w:line="276" w:lineRule="auto"/>
        <w:jc w:val="both"/>
        <w:rPr>
          <w:rFonts w:ascii="GHEA Grapalat" w:hAnsi="GHEA Grapalat" w:cs="Arial"/>
          <w:bCs/>
          <w:iCs/>
          <w:lang w:val="hy-AM"/>
        </w:rPr>
      </w:pPr>
      <w:r w:rsidRPr="005C42B8">
        <w:rPr>
          <w:rFonts w:ascii="GHEA Grapalat" w:hAnsi="GHEA Grapalat"/>
          <w:bCs/>
          <w:iCs/>
          <w:lang w:val="af-ZA"/>
        </w:rPr>
        <w:t>գ.8.</w:t>
      </w:r>
      <w:r w:rsidRPr="005C42B8">
        <w:rPr>
          <w:rFonts w:ascii="GHEA Grapalat" w:hAnsi="GHEA Grapalat" w:cs="Arial"/>
          <w:bCs/>
          <w:iCs/>
          <w:lang w:val="hy-AM"/>
        </w:rPr>
        <w:t xml:space="preserve"> Երևան</w:t>
      </w:r>
      <w:r w:rsidRPr="005C42B8">
        <w:rPr>
          <w:rFonts w:ascii="GHEA Grapalat" w:hAnsi="GHEA Grapalat"/>
          <w:bCs/>
          <w:iCs/>
          <w:lang w:val="hy-AM"/>
        </w:rPr>
        <w:t xml:space="preserve"> </w:t>
      </w:r>
      <w:r w:rsidRPr="005C42B8">
        <w:rPr>
          <w:rFonts w:ascii="GHEA Grapalat" w:hAnsi="GHEA Grapalat" w:cs="Arial"/>
          <w:bCs/>
          <w:iCs/>
          <w:lang w:val="hy-AM"/>
        </w:rPr>
        <w:t>քաղաքի</w:t>
      </w:r>
      <w:r w:rsidRPr="005C42B8">
        <w:rPr>
          <w:rFonts w:ascii="GHEA Grapalat" w:hAnsi="GHEA Grapalat"/>
          <w:bCs/>
          <w:iCs/>
          <w:lang w:val="hy-AM"/>
        </w:rPr>
        <w:t xml:space="preserve"> </w:t>
      </w:r>
      <w:r w:rsidRPr="005C42B8">
        <w:rPr>
          <w:rFonts w:ascii="GHEA Grapalat" w:hAnsi="GHEA Grapalat" w:cs="Arial"/>
          <w:bCs/>
          <w:iCs/>
          <w:lang w:val="hy-AM"/>
        </w:rPr>
        <w:t>տարածքի</w:t>
      </w:r>
      <w:r w:rsidRPr="005C42B8">
        <w:rPr>
          <w:rFonts w:ascii="GHEA Grapalat" w:hAnsi="GHEA Grapalat"/>
          <w:bCs/>
          <w:iCs/>
          <w:lang w:val="hy-AM"/>
        </w:rPr>
        <w:t xml:space="preserve"> </w:t>
      </w:r>
      <w:r w:rsidRPr="005C42B8">
        <w:rPr>
          <w:rFonts w:ascii="GHEA Grapalat" w:hAnsi="GHEA Grapalat" w:cs="Arial"/>
          <w:bCs/>
          <w:iCs/>
          <w:lang w:val="hy-AM"/>
        </w:rPr>
        <w:t>օգտագործման</w:t>
      </w:r>
      <w:r w:rsidRPr="005C42B8">
        <w:rPr>
          <w:rFonts w:ascii="GHEA Grapalat" w:hAnsi="GHEA Grapalat"/>
          <w:bCs/>
          <w:iCs/>
          <w:lang w:val="hy-AM"/>
        </w:rPr>
        <w:t xml:space="preserve"> </w:t>
      </w:r>
      <w:r w:rsidRPr="005C42B8">
        <w:rPr>
          <w:rFonts w:ascii="GHEA Grapalat" w:hAnsi="GHEA Grapalat" w:cs="Arial"/>
          <w:bCs/>
          <w:iCs/>
          <w:lang w:val="hy-AM"/>
        </w:rPr>
        <w:t>վերլուծություն</w:t>
      </w:r>
    </w:p>
    <w:p w14:paraId="27651B65" w14:textId="77777777" w:rsidR="00C56174" w:rsidRPr="005C42B8" w:rsidRDefault="00C56174" w:rsidP="00C56174">
      <w:pPr>
        <w:tabs>
          <w:tab w:val="left" w:pos="180"/>
          <w:tab w:val="left" w:pos="709"/>
        </w:tabs>
        <w:spacing w:after="0" w:line="276" w:lineRule="auto"/>
        <w:jc w:val="both"/>
        <w:rPr>
          <w:rFonts w:ascii="GHEA Grapalat" w:hAnsi="GHEA Grapalat" w:cs="Arial"/>
          <w:bCs/>
          <w:lang w:val="hy-AM"/>
        </w:rPr>
      </w:pPr>
      <w:r w:rsidRPr="005C42B8">
        <w:rPr>
          <w:rFonts w:ascii="GHEA Grapalat" w:hAnsi="GHEA Grapalat" w:cs="Arial"/>
          <w:bCs/>
          <w:iCs/>
          <w:lang w:val="hy-AM"/>
        </w:rPr>
        <w:t>գ.9.</w:t>
      </w:r>
      <w:r w:rsidRPr="005C42B8">
        <w:rPr>
          <w:rFonts w:ascii="GHEA Grapalat" w:hAnsi="GHEA Grapalat" w:cs="Arial"/>
          <w:bCs/>
          <w:lang w:val="hy-AM"/>
        </w:rPr>
        <w:t>Բնակչություն</w:t>
      </w:r>
    </w:p>
    <w:p w14:paraId="6CD8C8D5" w14:textId="77777777" w:rsidR="00C56174" w:rsidRPr="005C42B8" w:rsidRDefault="00C56174" w:rsidP="00C56174">
      <w:pPr>
        <w:tabs>
          <w:tab w:val="left" w:pos="180"/>
        </w:tabs>
        <w:spacing w:after="0" w:line="276" w:lineRule="auto"/>
        <w:rPr>
          <w:rFonts w:ascii="GHEA Grapalat" w:hAnsi="GHEA Grapalat"/>
          <w:b/>
          <w:lang w:val="hy-AM"/>
        </w:rPr>
      </w:pPr>
    </w:p>
    <w:p w14:paraId="51786A50" w14:textId="77777777" w:rsidR="006E47E9" w:rsidRDefault="006E47E9" w:rsidP="00C56174">
      <w:pPr>
        <w:tabs>
          <w:tab w:val="left" w:pos="180"/>
        </w:tabs>
        <w:spacing w:after="0" w:line="276" w:lineRule="auto"/>
        <w:rPr>
          <w:rFonts w:ascii="GHEA Grapalat" w:hAnsi="GHEA Grapalat"/>
          <w:b/>
          <w:lang w:val="hy-AM"/>
        </w:rPr>
      </w:pPr>
    </w:p>
    <w:p w14:paraId="077B915A" w14:textId="77777777" w:rsidR="005C2702" w:rsidRDefault="005C2702" w:rsidP="00C56174">
      <w:pPr>
        <w:tabs>
          <w:tab w:val="left" w:pos="180"/>
        </w:tabs>
        <w:spacing w:after="0" w:line="276" w:lineRule="auto"/>
        <w:rPr>
          <w:rFonts w:ascii="GHEA Grapalat" w:hAnsi="GHEA Grapalat"/>
          <w:b/>
          <w:lang w:val="hy-AM"/>
        </w:rPr>
      </w:pPr>
    </w:p>
    <w:p w14:paraId="450CD65F" w14:textId="77777777" w:rsidR="005C2702" w:rsidRDefault="005C2702" w:rsidP="00C56174">
      <w:pPr>
        <w:tabs>
          <w:tab w:val="left" w:pos="180"/>
        </w:tabs>
        <w:spacing w:after="0" w:line="276" w:lineRule="auto"/>
        <w:rPr>
          <w:rFonts w:ascii="GHEA Grapalat" w:hAnsi="GHEA Grapalat"/>
          <w:b/>
          <w:lang w:val="hy-AM"/>
        </w:rPr>
      </w:pPr>
    </w:p>
    <w:p w14:paraId="0F14A840" w14:textId="77777777" w:rsidR="000A6D9E" w:rsidRDefault="000A6D9E" w:rsidP="00C56174">
      <w:pPr>
        <w:tabs>
          <w:tab w:val="left" w:pos="180"/>
        </w:tabs>
        <w:spacing w:after="0" w:line="276" w:lineRule="auto"/>
        <w:rPr>
          <w:rFonts w:ascii="GHEA Grapalat" w:hAnsi="GHEA Grapalat"/>
          <w:b/>
          <w:lang w:val="hy-AM"/>
        </w:rPr>
      </w:pPr>
    </w:p>
    <w:p w14:paraId="21C0C7C4" w14:textId="77777777" w:rsidR="000A6D9E" w:rsidRPr="005C42B8" w:rsidRDefault="000A6D9E" w:rsidP="00C56174">
      <w:pPr>
        <w:tabs>
          <w:tab w:val="left" w:pos="180"/>
        </w:tabs>
        <w:spacing w:after="0" w:line="276" w:lineRule="auto"/>
        <w:rPr>
          <w:rFonts w:ascii="GHEA Grapalat" w:hAnsi="GHEA Grapalat"/>
          <w:b/>
          <w:lang w:val="hy-AM"/>
        </w:rPr>
      </w:pPr>
    </w:p>
    <w:p w14:paraId="5AE0DEBD" w14:textId="77777777" w:rsidR="00C56174" w:rsidRPr="005C42B8" w:rsidRDefault="00C56174" w:rsidP="00A14526">
      <w:pPr>
        <w:tabs>
          <w:tab w:val="left" w:pos="180"/>
        </w:tabs>
        <w:spacing w:after="0" w:line="276" w:lineRule="auto"/>
        <w:rPr>
          <w:rFonts w:ascii="GHEA Grapalat" w:hAnsi="GHEA Grapalat"/>
          <w:b/>
          <w:lang w:val="hy-AM"/>
        </w:rPr>
      </w:pPr>
      <w:r w:rsidRPr="005C42B8">
        <w:rPr>
          <w:rFonts w:ascii="GHEA Grapalat" w:hAnsi="GHEA Grapalat"/>
          <w:b/>
          <w:lang w:val="hy-AM"/>
        </w:rPr>
        <w:t>Դ</w:t>
      </w:r>
      <w:r w:rsidRPr="005C42B8">
        <w:rPr>
          <w:rFonts w:ascii="MS Mincho" w:eastAsia="MS Mincho" w:hAnsi="MS Mincho" w:cs="MS Mincho"/>
          <w:b/>
          <w:lang w:val="hy-AM"/>
        </w:rPr>
        <w:t>․</w:t>
      </w:r>
      <w:r w:rsidRPr="005C42B8">
        <w:rPr>
          <w:rFonts w:ascii="GHEA Grapalat" w:hAnsi="GHEA Grapalat"/>
          <w:b/>
          <w:lang w:val="hy-AM"/>
        </w:rPr>
        <w:t xml:space="preserve"> «Համայնքի քաղաքաշինական զարգացում»</w:t>
      </w:r>
    </w:p>
    <w:p w14:paraId="7FCDEDB2" w14:textId="77777777" w:rsidR="00C56174" w:rsidRPr="005C42B8" w:rsidRDefault="00C56174" w:rsidP="00C56174">
      <w:pPr>
        <w:tabs>
          <w:tab w:val="left" w:pos="180"/>
        </w:tabs>
        <w:spacing w:after="0" w:line="276" w:lineRule="auto"/>
        <w:rPr>
          <w:rFonts w:ascii="GHEA Grapalat" w:hAnsi="GHEA Grapalat" w:cs="Arial"/>
          <w:b/>
          <w:lang w:val="hy-AM"/>
        </w:rPr>
      </w:pPr>
    </w:p>
    <w:p w14:paraId="1A24BB3B" w14:textId="77777777" w:rsidR="00C56174" w:rsidRPr="005C42B8" w:rsidRDefault="00C56174" w:rsidP="00C56174">
      <w:pPr>
        <w:tabs>
          <w:tab w:val="left" w:pos="180"/>
        </w:tabs>
        <w:spacing w:after="0" w:line="276" w:lineRule="auto"/>
        <w:rPr>
          <w:rFonts w:ascii="GHEA Grapalat" w:hAnsi="GHEA Grapalat"/>
          <w:bCs/>
          <w:lang w:val="hy-AM"/>
        </w:rPr>
      </w:pPr>
      <w:r w:rsidRPr="005C42B8">
        <w:rPr>
          <w:rFonts w:ascii="GHEA Grapalat" w:hAnsi="GHEA Grapalat" w:cs="Arial"/>
          <w:bCs/>
          <w:lang w:val="hy-AM"/>
        </w:rPr>
        <w:t>դ.1. Երևանի</w:t>
      </w:r>
      <w:r w:rsidRPr="005C42B8">
        <w:rPr>
          <w:rFonts w:ascii="GHEA Grapalat" w:hAnsi="GHEA Grapalat"/>
          <w:bCs/>
          <w:lang w:val="hy-AM"/>
        </w:rPr>
        <w:t xml:space="preserve"> </w:t>
      </w:r>
      <w:r w:rsidRPr="005C42B8">
        <w:rPr>
          <w:rFonts w:ascii="GHEA Grapalat" w:hAnsi="GHEA Grapalat" w:cs="Arial"/>
          <w:bCs/>
          <w:lang w:val="hy-AM"/>
        </w:rPr>
        <w:t>հատակագծային</w:t>
      </w:r>
      <w:r w:rsidRPr="005C42B8">
        <w:rPr>
          <w:rFonts w:ascii="GHEA Grapalat" w:hAnsi="GHEA Grapalat"/>
          <w:bCs/>
          <w:lang w:val="hy-AM"/>
        </w:rPr>
        <w:t xml:space="preserve"> </w:t>
      </w:r>
      <w:r w:rsidRPr="005C42B8">
        <w:rPr>
          <w:rFonts w:ascii="GHEA Grapalat" w:hAnsi="GHEA Grapalat" w:cs="Arial"/>
          <w:bCs/>
          <w:lang w:val="hy-AM"/>
        </w:rPr>
        <w:t>կառուցվածք</w:t>
      </w:r>
    </w:p>
    <w:p w14:paraId="0E2F79C3" w14:textId="77777777" w:rsidR="00C56174" w:rsidRPr="005C42B8" w:rsidRDefault="00C56174" w:rsidP="00C56174">
      <w:pPr>
        <w:tabs>
          <w:tab w:val="left" w:pos="180"/>
        </w:tabs>
        <w:spacing w:after="0" w:line="276" w:lineRule="auto"/>
        <w:rPr>
          <w:rFonts w:ascii="GHEA Grapalat" w:hAnsi="GHEA Grapalat"/>
          <w:bCs/>
          <w:lang w:val="hy-AM"/>
        </w:rPr>
      </w:pPr>
      <w:r w:rsidRPr="005C42B8">
        <w:rPr>
          <w:rFonts w:ascii="GHEA Grapalat" w:hAnsi="GHEA Grapalat"/>
          <w:bCs/>
          <w:lang w:val="hy-AM"/>
        </w:rPr>
        <w:lastRenderedPageBreak/>
        <w:t xml:space="preserve">դ.2. </w:t>
      </w:r>
      <w:r w:rsidRPr="005C42B8">
        <w:rPr>
          <w:rFonts w:ascii="GHEA Grapalat" w:hAnsi="GHEA Grapalat"/>
          <w:bCs/>
          <w:lang w:val="af-ZA"/>
        </w:rPr>
        <w:t>Հատակագծային գոտիներ</w:t>
      </w:r>
    </w:p>
    <w:p w14:paraId="4E5EF193" w14:textId="77777777" w:rsidR="00C56174" w:rsidRPr="005C42B8" w:rsidRDefault="00C56174" w:rsidP="00C56174">
      <w:pPr>
        <w:tabs>
          <w:tab w:val="left" w:pos="180"/>
        </w:tabs>
        <w:spacing w:after="0" w:line="276" w:lineRule="auto"/>
        <w:rPr>
          <w:rFonts w:ascii="GHEA Grapalat" w:hAnsi="GHEA Grapalat"/>
          <w:bCs/>
          <w:lang w:val="hy-AM"/>
        </w:rPr>
      </w:pPr>
      <w:r w:rsidRPr="005C42B8">
        <w:rPr>
          <w:rFonts w:ascii="GHEA Grapalat" w:hAnsi="GHEA Grapalat" w:cs="Arial"/>
          <w:bCs/>
          <w:lang w:val="hy-AM"/>
        </w:rPr>
        <w:t>դ.3. Քաղաքի</w:t>
      </w:r>
      <w:r w:rsidRPr="005C42B8">
        <w:rPr>
          <w:rFonts w:ascii="GHEA Grapalat" w:hAnsi="GHEA Grapalat"/>
          <w:bCs/>
          <w:lang w:val="hy-AM"/>
        </w:rPr>
        <w:t xml:space="preserve"> </w:t>
      </w:r>
      <w:r w:rsidRPr="005C42B8">
        <w:rPr>
          <w:rFonts w:ascii="GHEA Grapalat" w:hAnsi="GHEA Grapalat" w:cs="Arial"/>
          <w:bCs/>
          <w:lang w:val="hy-AM"/>
        </w:rPr>
        <w:t>փողոցաճանապարհային</w:t>
      </w:r>
      <w:r w:rsidRPr="005C42B8">
        <w:rPr>
          <w:rFonts w:ascii="GHEA Grapalat" w:hAnsi="GHEA Grapalat"/>
          <w:bCs/>
          <w:lang w:val="hy-AM"/>
        </w:rPr>
        <w:t xml:space="preserve"> </w:t>
      </w:r>
      <w:r w:rsidRPr="005C42B8">
        <w:rPr>
          <w:rFonts w:ascii="GHEA Grapalat" w:hAnsi="GHEA Grapalat" w:cs="Arial"/>
          <w:bCs/>
          <w:lang w:val="hy-AM"/>
        </w:rPr>
        <w:t>ցանցը</w:t>
      </w:r>
      <w:r w:rsidRPr="005C42B8">
        <w:rPr>
          <w:rFonts w:ascii="GHEA Grapalat" w:hAnsi="GHEA Grapalat"/>
          <w:bCs/>
          <w:lang w:val="fr-FR"/>
        </w:rPr>
        <w:t xml:space="preserve"> </w:t>
      </w:r>
      <w:r w:rsidRPr="005C42B8">
        <w:rPr>
          <w:rFonts w:ascii="GHEA Grapalat" w:hAnsi="GHEA Grapalat" w:cs="Arial"/>
          <w:bCs/>
          <w:lang w:val="hy-AM"/>
        </w:rPr>
        <w:t>և</w:t>
      </w:r>
      <w:r w:rsidRPr="005C42B8">
        <w:rPr>
          <w:rFonts w:ascii="GHEA Grapalat" w:hAnsi="GHEA Grapalat"/>
          <w:bCs/>
          <w:lang w:val="hy-AM"/>
        </w:rPr>
        <w:t xml:space="preserve"> </w:t>
      </w:r>
      <w:r w:rsidRPr="005C42B8">
        <w:rPr>
          <w:rFonts w:ascii="GHEA Grapalat" w:hAnsi="GHEA Grapalat" w:cs="Arial"/>
          <w:bCs/>
          <w:lang w:val="hy-AM"/>
        </w:rPr>
        <w:t>տրանսպորտը</w:t>
      </w:r>
    </w:p>
    <w:p w14:paraId="2B667609" w14:textId="77777777" w:rsidR="00C56174" w:rsidRPr="005C42B8" w:rsidRDefault="00C56174" w:rsidP="00C56174">
      <w:pPr>
        <w:tabs>
          <w:tab w:val="left" w:pos="180"/>
        </w:tabs>
        <w:spacing w:after="0" w:line="276" w:lineRule="auto"/>
        <w:rPr>
          <w:rFonts w:ascii="GHEA Grapalat" w:hAnsi="GHEA Grapalat"/>
          <w:bCs/>
          <w:lang w:val="af-ZA"/>
        </w:rPr>
      </w:pPr>
      <w:r w:rsidRPr="005C42B8">
        <w:rPr>
          <w:rFonts w:ascii="GHEA Grapalat" w:hAnsi="GHEA Grapalat"/>
          <w:bCs/>
          <w:lang w:val="hy-AM"/>
        </w:rPr>
        <w:t xml:space="preserve">դ.4. </w:t>
      </w:r>
      <w:r w:rsidRPr="005C42B8">
        <w:rPr>
          <w:rFonts w:ascii="GHEA Grapalat" w:hAnsi="GHEA Grapalat" w:cs="Arial"/>
          <w:bCs/>
          <w:lang w:val="af-ZA"/>
        </w:rPr>
        <w:t>Հասարակական</w:t>
      </w:r>
      <w:r w:rsidRPr="005C42B8">
        <w:rPr>
          <w:rFonts w:ascii="GHEA Grapalat" w:hAnsi="GHEA Grapalat"/>
          <w:bCs/>
          <w:lang w:val="af-ZA"/>
        </w:rPr>
        <w:t xml:space="preserve"> </w:t>
      </w:r>
      <w:r w:rsidRPr="005C42B8">
        <w:rPr>
          <w:rFonts w:ascii="GHEA Grapalat" w:hAnsi="GHEA Grapalat" w:cs="Arial"/>
          <w:bCs/>
          <w:lang w:val="af-ZA"/>
        </w:rPr>
        <w:t>ուղևորատար</w:t>
      </w:r>
      <w:r w:rsidRPr="005C42B8">
        <w:rPr>
          <w:rFonts w:ascii="GHEA Grapalat" w:hAnsi="GHEA Grapalat"/>
          <w:bCs/>
          <w:lang w:val="af-ZA"/>
        </w:rPr>
        <w:t xml:space="preserve"> </w:t>
      </w:r>
      <w:r w:rsidRPr="005C42B8">
        <w:rPr>
          <w:rFonts w:ascii="GHEA Grapalat" w:hAnsi="GHEA Grapalat" w:cs="Arial"/>
          <w:bCs/>
          <w:lang w:val="af-ZA"/>
        </w:rPr>
        <w:t>տրանսպորտ</w:t>
      </w:r>
    </w:p>
    <w:p w14:paraId="14CB04C0" w14:textId="77777777" w:rsidR="00C56174" w:rsidRPr="005C42B8" w:rsidRDefault="00C56174" w:rsidP="00C56174">
      <w:pPr>
        <w:tabs>
          <w:tab w:val="left" w:pos="180"/>
        </w:tabs>
        <w:spacing w:after="0" w:line="276" w:lineRule="auto"/>
        <w:rPr>
          <w:rFonts w:ascii="GHEA Grapalat" w:hAnsi="GHEA Grapalat"/>
          <w:bCs/>
          <w:lang w:val="hy-AM"/>
        </w:rPr>
      </w:pPr>
      <w:r w:rsidRPr="005C42B8">
        <w:rPr>
          <w:rFonts w:ascii="GHEA Grapalat" w:hAnsi="GHEA Grapalat"/>
          <w:bCs/>
          <w:lang w:val="hy-AM"/>
        </w:rPr>
        <w:t xml:space="preserve">դ.5. </w:t>
      </w:r>
      <w:r w:rsidRPr="005C42B8">
        <w:rPr>
          <w:rFonts w:ascii="GHEA Grapalat" w:hAnsi="GHEA Grapalat" w:cs="Arial"/>
          <w:bCs/>
          <w:lang w:val="hy-AM"/>
        </w:rPr>
        <w:t>Կարմիր</w:t>
      </w:r>
      <w:r w:rsidRPr="005C42B8">
        <w:rPr>
          <w:rFonts w:ascii="GHEA Grapalat" w:hAnsi="GHEA Grapalat"/>
          <w:bCs/>
          <w:lang w:val="hy-AM"/>
        </w:rPr>
        <w:t xml:space="preserve"> </w:t>
      </w:r>
      <w:r w:rsidRPr="005C42B8">
        <w:rPr>
          <w:rFonts w:ascii="GHEA Grapalat" w:hAnsi="GHEA Grapalat" w:cs="Arial"/>
          <w:bCs/>
          <w:lang w:val="hy-AM"/>
        </w:rPr>
        <w:t>գծեր</w:t>
      </w:r>
    </w:p>
    <w:p w14:paraId="4B81E62F" w14:textId="77777777" w:rsidR="00C56174" w:rsidRPr="005C42B8" w:rsidRDefault="00C56174" w:rsidP="00C56174">
      <w:pPr>
        <w:tabs>
          <w:tab w:val="left" w:pos="180"/>
        </w:tabs>
        <w:spacing w:after="0" w:line="276" w:lineRule="auto"/>
        <w:rPr>
          <w:rFonts w:ascii="GHEA Grapalat" w:hAnsi="GHEA Grapalat"/>
          <w:bCs/>
          <w:lang w:val="hy-AM"/>
        </w:rPr>
      </w:pPr>
      <w:r w:rsidRPr="005C42B8">
        <w:rPr>
          <w:rFonts w:ascii="GHEA Grapalat" w:hAnsi="GHEA Grapalat"/>
          <w:bCs/>
          <w:lang w:val="hy-AM"/>
        </w:rPr>
        <w:t xml:space="preserve">դ.6. </w:t>
      </w:r>
      <w:r w:rsidRPr="005C42B8">
        <w:rPr>
          <w:rFonts w:ascii="GHEA Grapalat" w:hAnsi="GHEA Grapalat" w:cs="Arial"/>
          <w:bCs/>
          <w:lang w:val="hy-AM"/>
        </w:rPr>
        <w:t>Ճանապարհափողոցային ցանցի նախագծային առաջարկություններ</w:t>
      </w:r>
    </w:p>
    <w:p w14:paraId="516867E6" w14:textId="7D0F776C" w:rsidR="00C56174" w:rsidRPr="005C42B8" w:rsidRDefault="00C56174" w:rsidP="00C56174">
      <w:pPr>
        <w:tabs>
          <w:tab w:val="left" w:pos="180"/>
        </w:tabs>
        <w:spacing w:after="0" w:line="276" w:lineRule="auto"/>
        <w:rPr>
          <w:rFonts w:ascii="GHEA Grapalat" w:hAnsi="GHEA Grapalat" w:cs="Arial"/>
          <w:bCs/>
          <w:lang w:val="af-ZA"/>
        </w:rPr>
      </w:pPr>
      <w:r w:rsidRPr="005C42B8">
        <w:rPr>
          <w:rFonts w:ascii="GHEA Grapalat" w:hAnsi="GHEA Grapalat"/>
          <w:bCs/>
          <w:lang w:val="hy-AM"/>
        </w:rPr>
        <w:t xml:space="preserve">դ.7. </w:t>
      </w:r>
      <w:r w:rsidRPr="005C42B8">
        <w:rPr>
          <w:rFonts w:ascii="GHEA Grapalat" w:hAnsi="GHEA Grapalat" w:cs="Arial"/>
          <w:bCs/>
          <w:lang w:val="af-ZA"/>
        </w:rPr>
        <w:t>Քաղաքային  հասարակական  ուղևորատրանսպորտ</w:t>
      </w:r>
    </w:p>
    <w:p w14:paraId="2D66BFB1" w14:textId="77777777" w:rsidR="00C56174" w:rsidRPr="005C42B8" w:rsidRDefault="00C56174" w:rsidP="00C56174">
      <w:pPr>
        <w:tabs>
          <w:tab w:val="left" w:pos="180"/>
        </w:tabs>
        <w:spacing w:after="0" w:line="276" w:lineRule="auto"/>
        <w:ind w:right="-14"/>
        <w:rPr>
          <w:rFonts w:ascii="GHEA Grapalat" w:hAnsi="GHEA Grapalat" w:cs="Arial"/>
          <w:bCs/>
          <w:lang w:val="hy-AM"/>
        </w:rPr>
      </w:pPr>
      <w:r w:rsidRPr="005C42B8">
        <w:rPr>
          <w:rFonts w:ascii="GHEA Grapalat" w:hAnsi="GHEA Grapalat"/>
          <w:bCs/>
          <w:lang w:val="hy-AM"/>
        </w:rPr>
        <w:t>դ.8</w:t>
      </w:r>
      <w:r w:rsidRPr="005C42B8">
        <w:rPr>
          <w:rFonts w:ascii="MS Mincho" w:eastAsia="MS Mincho" w:hAnsi="MS Mincho" w:cs="MS Mincho"/>
          <w:bCs/>
          <w:lang w:val="hy-AM"/>
        </w:rPr>
        <w:t>․</w:t>
      </w:r>
      <w:r w:rsidRPr="005C42B8">
        <w:rPr>
          <w:rFonts w:ascii="GHEA Grapalat" w:hAnsi="GHEA Grapalat"/>
          <w:bCs/>
          <w:lang w:val="hy-AM"/>
        </w:rPr>
        <w:t xml:space="preserve"> Բնակչություն</w:t>
      </w:r>
      <w:r w:rsidRPr="005C42B8">
        <w:rPr>
          <w:rFonts w:ascii="MS Mincho" w:eastAsia="MS Mincho" w:hAnsi="MS Mincho" w:cs="MS Mincho"/>
          <w:bCs/>
          <w:lang w:val="hy-AM"/>
        </w:rPr>
        <w:t>․</w:t>
      </w:r>
      <w:r w:rsidRPr="005C42B8">
        <w:rPr>
          <w:rFonts w:ascii="GHEA Grapalat" w:hAnsi="GHEA Grapalat"/>
          <w:bCs/>
          <w:lang w:val="hy-AM"/>
        </w:rPr>
        <w:t xml:space="preserve"> Սոցիալական ենթակառուցվածքներ</w:t>
      </w:r>
      <w:r w:rsidRPr="005C42B8">
        <w:rPr>
          <w:rFonts w:ascii="MS Mincho" w:eastAsia="MS Mincho" w:hAnsi="MS Mincho" w:cs="MS Mincho"/>
          <w:bCs/>
          <w:lang w:val="hy-AM"/>
        </w:rPr>
        <w:t>․</w:t>
      </w:r>
      <w:r w:rsidRPr="005C42B8">
        <w:rPr>
          <w:rFonts w:ascii="GHEA Grapalat" w:hAnsi="GHEA Grapalat"/>
          <w:bCs/>
          <w:lang w:val="hy-AM"/>
        </w:rPr>
        <w:t xml:space="preserve"> Կանաչապատում</w:t>
      </w:r>
      <w:r w:rsidRPr="005C42B8">
        <w:rPr>
          <w:rFonts w:ascii="MS Mincho" w:eastAsia="MS Mincho" w:hAnsi="MS Mincho" w:cs="MS Mincho"/>
          <w:bCs/>
          <w:lang w:val="hy-AM"/>
        </w:rPr>
        <w:t>․</w:t>
      </w:r>
      <w:r w:rsidRPr="005C42B8">
        <w:rPr>
          <w:rFonts w:ascii="GHEA Grapalat" w:hAnsi="GHEA Grapalat" w:cs="Arial"/>
          <w:bCs/>
          <w:lang w:val="hy-AM"/>
        </w:rPr>
        <w:t xml:space="preserve"> </w:t>
      </w:r>
    </w:p>
    <w:p w14:paraId="59D4BAAC" w14:textId="77777777" w:rsidR="00C56174" w:rsidRPr="005C42B8" w:rsidRDefault="00C56174" w:rsidP="00C56174">
      <w:pPr>
        <w:tabs>
          <w:tab w:val="left" w:pos="180"/>
        </w:tabs>
        <w:spacing w:after="0" w:line="276" w:lineRule="auto"/>
        <w:rPr>
          <w:rFonts w:ascii="GHEA Grapalat" w:hAnsi="GHEA Grapalat" w:cs="Arial"/>
          <w:bCs/>
          <w:lang w:val="hy-AM"/>
        </w:rPr>
      </w:pPr>
      <w:r w:rsidRPr="005C42B8">
        <w:rPr>
          <w:rFonts w:ascii="GHEA Grapalat" w:hAnsi="GHEA Grapalat" w:cs="Arial"/>
          <w:bCs/>
          <w:lang w:val="hy-AM"/>
        </w:rPr>
        <w:t>դ.9</w:t>
      </w:r>
      <w:r w:rsidRPr="005C42B8">
        <w:rPr>
          <w:rFonts w:ascii="MS Mincho" w:eastAsia="MS Mincho" w:hAnsi="MS Mincho" w:cs="MS Mincho"/>
          <w:bCs/>
          <w:lang w:val="hy-AM"/>
        </w:rPr>
        <w:t>․</w:t>
      </w:r>
      <w:r w:rsidRPr="005C42B8">
        <w:rPr>
          <w:rFonts w:ascii="GHEA Grapalat" w:hAnsi="GHEA Grapalat" w:cs="Arial"/>
          <w:bCs/>
          <w:lang w:val="hy-AM"/>
        </w:rPr>
        <w:t xml:space="preserve"> Ճարտարագիտական ենթակառուցվածքներ </w:t>
      </w:r>
    </w:p>
    <w:p w14:paraId="510A3C5D" w14:textId="77777777" w:rsidR="00C56174" w:rsidRPr="005C42B8" w:rsidRDefault="00C56174" w:rsidP="00C56174">
      <w:pPr>
        <w:tabs>
          <w:tab w:val="left" w:pos="180"/>
        </w:tabs>
        <w:spacing w:after="0" w:line="276" w:lineRule="auto"/>
        <w:rPr>
          <w:rFonts w:ascii="GHEA Grapalat" w:hAnsi="GHEA Grapalat" w:cs="Arial"/>
          <w:bCs/>
          <w:lang w:val="hy-AM"/>
        </w:rPr>
      </w:pPr>
      <w:r w:rsidRPr="005C42B8">
        <w:rPr>
          <w:rFonts w:ascii="GHEA Grapalat" w:hAnsi="GHEA Grapalat" w:cs="Arial"/>
          <w:bCs/>
          <w:lang w:val="hy-AM"/>
        </w:rPr>
        <w:t>դ.10</w:t>
      </w:r>
      <w:r w:rsidRPr="005C42B8">
        <w:rPr>
          <w:rFonts w:ascii="MS Mincho" w:eastAsia="MS Mincho" w:hAnsi="MS Mincho" w:cs="MS Mincho"/>
          <w:bCs/>
          <w:lang w:val="hy-AM"/>
        </w:rPr>
        <w:t>․</w:t>
      </w:r>
      <w:r w:rsidRPr="005C42B8">
        <w:rPr>
          <w:rFonts w:ascii="GHEA Grapalat" w:hAnsi="GHEA Grapalat" w:cs="Arial"/>
          <w:bCs/>
          <w:lang w:val="hy-AM"/>
        </w:rPr>
        <w:t>Էլեկտրամատակարարում</w:t>
      </w:r>
    </w:p>
    <w:p w14:paraId="10BA9A7F" w14:textId="77777777" w:rsidR="00C56174" w:rsidRPr="005C42B8" w:rsidRDefault="00C56174" w:rsidP="00C56174">
      <w:pPr>
        <w:tabs>
          <w:tab w:val="left" w:pos="180"/>
        </w:tabs>
        <w:spacing w:after="0" w:line="276" w:lineRule="auto"/>
        <w:rPr>
          <w:rFonts w:ascii="GHEA Grapalat" w:hAnsi="GHEA Grapalat" w:cs="Arial"/>
          <w:bCs/>
          <w:lang w:val="hy-AM"/>
        </w:rPr>
      </w:pPr>
      <w:r w:rsidRPr="005C42B8">
        <w:rPr>
          <w:rFonts w:ascii="GHEA Grapalat" w:hAnsi="GHEA Grapalat" w:cs="Arial"/>
          <w:bCs/>
          <w:lang w:val="hy-AM"/>
        </w:rPr>
        <w:t>դ.11</w:t>
      </w:r>
      <w:r w:rsidRPr="005C42B8">
        <w:rPr>
          <w:rFonts w:ascii="MS Mincho" w:eastAsia="MS Mincho" w:hAnsi="MS Mincho" w:cs="MS Mincho"/>
          <w:bCs/>
          <w:lang w:val="hy-AM"/>
        </w:rPr>
        <w:t>․</w:t>
      </w:r>
      <w:r w:rsidRPr="005C42B8">
        <w:rPr>
          <w:rFonts w:ascii="GHEA Grapalat" w:hAnsi="GHEA Grapalat" w:cs="Arial"/>
          <w:bCs/>
          <w:lang w:val="hy-AM"/>
        </w:rPr>
        <w:t xml:space="preserve">Ջրամատակարարում </w:t>
      </w:r>
    </w:p>
    <w:p w14:paraId="61C5C464" w14:textId="77777777" w:rsidR="00C56174" w:rsidRPr="005C42B8" w:rsidRDefault="00C56174" w:rsidP="00C56174">
      <w:pPr>
        <w:tabs>
          <w:tab w:val="left" w:pos="180"/>
        </w:tabs>
        <w:spacing w:after="0" w:line="276" w:lineRule="auto"/>
        <w:rPr>
          <w:rFonts w:ascii="GHEA Grapalat" w:hAnsi="GHEA Grapalat" w:cs="Arial"/>
          <w:bCs/>
          <w:lang w:val="hy-AM"/>
        </w:rPr>
      </w:pPr>
      <w:r w:rsidRPr="005C42B8">
        <w:rPr>
          <w:rFonts w:ascii="GHEA Grapalat" w:hAnsi="GHEA Grapalat" w:cs="Arial"/>
          <w:bCs/>
          <w:lang w:val="hy-AM"/>
        </w:rPr>
        <w:t>դ.12.Կենցաղային և հեղեղատար կոյուղի</w:t>
      </w:r>
    </w:p>
    <w:p w14:paraId="17F784E8" w14:textId="00485E0D" w:rsidR="00C56174" w:rsidRPr="005C42B8" w:rsidRDefault="00C56174" w:rsidP="00C56174">
      <w:pPr>
        <w:tabs>
          <w:tab w:val="left" w:pos="180"/>
        </w:tabs>
        <w:spacing w:after="0" w:line="276" w:lineRule="auto"/>
        <w:rPr>
          <w:rFonts w:ascii="GHEA Grapalat" w:hAnsi="GHEA Grapalat" w:cs="Arial"/>
          <w:bCs/>
          <w:lang w:val="hy-AM"/>
        </w:rPr>
      </w:pPr>
      <w:r w:rsidRPr="005C42B8">
        <w:rPr>
          <w:rFonts w:ascii="GHEA Grapalat" w:hAnsi="GHEA Grapalat" w:cs="Arial"/>
          <w:bCs/>
          <w:lang w:val="hy-AM"/>
        </w:rPr>
        <w:t>դ.1</w:t>
      </w:r>
      <w:r w:rsidR="00C52C4C">
        <w:rPr>
          <w:rFonts w:ascii="GHEA Grapalat" w:hAnsi="GHEA Grapalat" w:cs="Arial"/>
          <w:bCs/>
          <w:lang w:val="hy-AM"/>
        </w:rPr>
        <w:t>3</w:t>
      </w:r>
      <w:r w:rsidR="006E47E9">
        <w:rPr>
          <w:rFonts w:ascii="GHEA Grapalat" w:hAnsi="GHEA Grapalat" w:cs="Arial"/>
          <w:bCs/>
          <w:lang w:val="hy-AM"/>
        </w:rPr>
        <w:t>.</w:t>
      </w:r>
      <w:r w:rsidRPr="005C42B8">
        <w:rPr>
          <w:rFonts w:ascii="GHEA Grapalat" w:hAnsi="GHEA Grapalat" w:cs="Arial"/>
          <w:bCs/>
          <w:lang w:val="hy-AM"/>
        </w:rPr>
        <w:t xml:space="preserve"> Ոռոգման ջրամատակարարում</w:t>
      </w:r>
    </w:p>
    <w:p w14:paraId="0DB28563" w14:textId="45966BE5" w:rsidR="00C56174" w:rsidRPr="005C42B8" w:rsidRDefault="00C56174" w:rsidP="00C56174">
      <w:pPr>
        <w:tabs>
          <w:tab w:val="left" w:pos="180"/>
        </w:tabs>
        <w:spacing w:after="0" w:line="276" w:lineRule="auto"/>
        <w:rPr>
          <w:rFonts w:ascii="GHEA Grapalat" w:hAnsi="GHEA Grapalat" w:cs="Arial"/>
          <w:bCs/>
          <w:lang w:val="hy-AM"/>
        </w:rPr>
      </w:pPr>
      <w:r w:rsidRPr="005C42B8">
        <w:rPr>
          <w:rFonts w:ascii="GHEA Grapalat" w:hAnsi="GHEA Grapalat" w:cs="Arial"/>
          <w:bCs/>
          <w:lang w:val="hy-AM"/>
        </w:rPr>
        <w:t>դ.1</w:t>
      </w:r>
      <w:r w:rsidR="00C52C4C">
        <w:rPr>
          <w:rFonts w:ascii="GHEA Grapalat" w:hAnsi="GHEA Grapalat" w:cs="Arial"/>
          <w:bCs/>
          <w:lang w:val="hy-AM"/>
        </w:rPr>
        <w:t>4</w:t>
      </w:r>
      <w:r w:rsidR="006E47E9">
        <w:rPr>
          <w:rFonts w:ascii="GHEA Grapalat" w:hAnsi="GHEA Grapalat" w:cs="Arial"/>
          <w:bCs/>
          <w:lang w:val="hy-AM"/>
        </w:rPr>
        <w:t>.</w:t>
      </w:r>
      <w:r w:rsidRPr="005C42B8">
        <w:rPr>
          <w:rFonts w:ascii="GHEA Grapalat" w:hAnsi="GHEA Grapalat" w:cs="Arial"/>
          <w:bCs/>
          <w:lang w:val="hy-AM"/>
        </w:rPr>
        <w:t xml:space="preserve"> Երևան քաղաքի վթարային շենքեր</w:t>
      </w:r>
    </w:p>
    <w:p w14:paraId="10982E13" w14:textId="2627230D" w:rsidR="004E14DC" w:rsidRDefault="00C56174" w:rsidP="00C56174">
      <w:pPr>
        <w:tabs>
          <w:tab w:val="left" w:pos="180"/>
        </w:tabs>
        <w:spacing w:after="0" w:line="276" w:lineRule="auto"/>
        <w:rPr>
          <w:rFonts w:ascii="GHEA Grapalat" w:hAnsi="GHEA Grapalat" w:cs="Arial"/>
          <w:bCs/>
          <w:lang w:val="hy-AM"/>
        </w:rPr>
      </w:pPr>
      <w:r w:rsidRPr="005C42B8">
        <w:rPr>
          <w:rFonts w:ascii="GHEA Grapalat" w:hAnsi="GHEA Grapalat" w:cs="Arial"/>
          <w:bCs/>
          <w:lang w:val="hy-AM"/>
        </w:rPr>
        <w:t>դ.1</w:t>
      </w:r>
      <w:r w:rsidR="00C52C4C">
        <w:rPr>
          <w:rFonts w:ascii="GHEA Grapalat" w:hAnsi="GHEA Grapalat" w:cs="Arial"/>
          <w:bCs/>
          <w:lang w:val="hy-AM"/>
        </w:rPr>
        <w:t>5</w:t>
      </w:r>
      <w:r w:rsidRPr="005C42B8">
        <w:rPr>
          <w:rFonts w:ascii="GHEA Grapalat" w:hAnsi="GHEA Grapalat" w:cs="Arial"/>
          <w:bCs/>
          <w:lang w:val="hy-AM"/>
        </w:rPr>
        <w:t>.</w:t>
      </w:r>
      <w:r w:rsidR="004E14DC">
        <w:rPr>
          <w:rFonts w:ascii="GHEA Grapalat" w:hAnsi="GHEA Grapalat" w:cs="Arial"/>
          <w:bCs/>
          <w:lang w:val="hy-AM"/>
        </w:rPr>
        <w:t xml:space="preserve"> Քաղաքա</w:t>
      </w:r>
      <w:r w:rsidR="007B6808">
        <w:rPr>
          <w:rFonts w:ascii="GHEA Grapalat" w:hAnsi="GHEA Grapalat" w:cs="Arial"/>
          <w:bCs/>
          <w:lang w:val="hy-AM"/>
        </w:rPr>
        <w:t>շ</w:t>
      </w:r>
      <w:r w:rsidR="004E14DC">
        <w:rPr>
          <w:rFonts w:ascii="GHEA Grapalat" w:hAnsi="GHEA Grapalat" w:cs="Arial"/>
          <w:bCs/>
          <w:lang w:val="hy-AM"/>
        </w:rPr>
        <w:t xml:space="preserve">ինական միջոցառումների </w:t>
      </w:r>
      <w:r w:rsidR="004E14DC" w:rsidRPr="004E14DC">
        <w:rPr>
          <w:rFonts w:ascii="GHEA Grapalat" w:hAnsi="GHEA Grapalat" w:cs="Arial"/>
          <w:bCs/>
          <w:lang w:val="hy-AM"/>
        </w:rPr>
        <w:t>իրականացման հերթականությունը</w:t>
      </w:r>
      <w:r w:rsidR="004E14DC">
        <w:rPr>
          <w:rFonts w:ascii="GHEA Grapalat" w:hAnsi="GHEA Grapalat" w:cs="Arial"/>
          <w:bCs/>
          <w:lang w:val="hy-AM"/>
        </w:rPr>
        <w:t xml:space="preserve"> ըստ փուլերի </w:t>
      </w:r>
    </w:p>
    <w:p w14:paraId="14B3D6EC" w14:textId="52879BAB" w:rsidR="00C56174" w:rsidRPr="005C42B8" w:rsidRDefault="004E14DC" w:rsidP="00C56174">
      <w:pPr>
        <w:tabs>
          <w:tab w:val="left" w:pos="180"/>
        </w:tabs>
        <w:spacing w:after="0" w:line="276" w:lineRule="auto"/>
        <w:rPr>
          <w:rFonts w:ascii="GHEA Grapalat" w:hAnsi="GHEA Grapalat" w:cs="Arial"/>
          <w:bCs/>
          <w:sz w:val="24"/>
          <w:szCs w:val="24"/>
          <w:lang w:val="hy-AM"/>
        </w:rPr>
      </w:pPr>
      <w:r>
        <w:rPr>
          <w:rFonts w:ascii="GHEA Grapalat" w:hAnsi="GHEA Grapalat" w:cs="Arial"/>
          <w:bCs/>
          <w:lang w:val="hy-AM"/>
        </w:rPr>
        <w:t>դ.1</w:t>
      </w:r>
      <w:r w:rsidR="00C52C4C">
        <w:rPr>
          <w:rFonts w:ascii="GHEA Grapalat" w:hAnsi="GHEA Grapalat" w:cs="Arial"/>
          <w:bCs/>
          <w:lang w:val="hy-AM"/>
        </w:rPr>
        <w:t>6</w:t>
      </w:r>
      <w:r>
        <w:rPr>
          <w:rFonts w:ascii="GHEA Grapalat" w:hAnsi="GHEA Grapalat" w:cs="Arial"/>
          <w:bCs/>
          <w:lang w:val="hy-AM"/>
        </w:rPr>
        <w:t xml:space="preserve">. </w:t>
      </w:r>
      <w:r w:rsidR="00C56174" w:rsidRPr="005C42B8">
        <w:rPr>
          <w:rFonts w:ascii="GHEA Grapalat" w:eastAsia="SimSun" w:hAnsi="GHEA Grapalat" w:cs="Arial Armenian"/>
          <w:bCs/>
          <w:lang w:val="af-ZA"/>
        </w:rPr>
        <w:t>Երևան քաղաքի գլխավոր հատակագծի հիմնական տեխնիկատնտեսական ցուցանիշները</w:t>
      </w:r>
    </w:p>
    <w:p w14:paraId="5248D8CD" w14:textId="77777777" w:rsidR="00C56174" w:rsidRPr="006368A3" w:rsidRDefault="00C56174" w:rsidP="00C56174">
      <w:pPr>
        <w:tabs>
          <w:tab w:val="left" w:pos="180"/>
        </w:tabs>
        <w:spacing w:after="0" w:line="240" w:lineRule="auto"/>
        <w:rPr>
          <w:rFonts w:ascii="GHEA Grapalat" w:hAnsi="GHEA Grapalat"/>
          <w:b/>
          <w:sz w:val="24"/>
          <w:szCs w:val="24"/>
          <w:lang w:val="hy-AM"/>
        </w:rPr>
      </w:pPr>
    </w:p>
    <w:p w14:paraId="4FB20BBC" w14:textId="77777777" w:rsidR="00C56174" w:rsidRDefault="00C56174" w:rsidP="00C56174">
      <w:pPr>
        <w:tabs>
          <w:tab w:val="left" w:pos="180"/>
        </w:tabs>
        <w:spacing w:after="0" w:line="240" w:lineRule="auto"/>
        <w:jc w:val="center"/>
        <w:rPr>
          <w:rFonts w:ascii="GHEA Grapalat" w:hAnsi="GHEA Grapalat"/>
          <w:b/>
          <w:sz w:val="24"/>
          <w:szCs w:val="24"/>
          <w:lang w:val="hy-AM"/>
        </w:rPr>
      </w:pPr>
    </w:p>
    <w:p w14:paraId="7C790E46" w14:textId="77777777" w:rsidR="00C56174" w:rsidRDefault="00C56174" w:rsidP="00C56174">
      <w:pPr>
        <w:tabs>
          <w:tab w:val="left" w:pos="180"/>
        </w:tabs>
        <w:spacing w:after="0" w:line="240" w:lineRule="auto"/>
        <w:jc w:val="center"/>
        <w:rPr>
          <w:rFonts w:ascii="GHEA Grapalat" w:hAnsi="GHEA Grapalat"/>
          <w:b/>
          <w:sz w:val="24"/>
          <w:szCs w:val="24"/>
          <w:lang w:val="hy-AM"/>
        </w:rPr>
      </w:pPr>
      <w:r>
        <w:rPr>
          <w:rFonts w:ascii="GHEA Grapalat" w:hAnsi="GHEA Grapalat"/>
          <w:b/>
          <w:sz w:val="24"/>
          <w:szCs w:val="24"/>
          <w:lang w:val="hy-AM"/>
        </w:rPr>
        <w:t xml:space="preserve">2. </w:t>
      </w:r>
      <w:r w:rsidRPr="006368A3">
        <w:rPr>
          <w:rFonts w:ascii="GHEA Grapalat" w:hAnsi="GHEA Grapalat" w:cs="Arial"/>
          <w:b/>
          <w:sz w:val="24"/>
          <w:szCs w:val="24"/>
          <w:lang w:val="hy-AM"/>
        </w:rPr>
        <w:t>ՇՐՋԱԿԱ</w:t>
      </w:r>
      <w:r w:rsidRPr="006368A3">
        <w:rPr>
          <w:rFonts w:ascii="GHEA Grapalat" w:hAnsi="GHEA Grapalat"/>
          <w:b/>
          <w:sz w:val="24"/>
          <w:szCs w:val="24"/>
          <w:lang w:val="hy-AM"/>
        </w:rPr>
        <w:t xml:space="preserve"> </w:t>
      </w:r>
      <w:r w:rsidRPr="006368A3">
        <w:rPr>
          <w:rFonts w:ascii="GHEA Grapalat" w:hAnsi="GHEA Grapalat" w:cs="Arial"/>
          <w:b/>
          <w:sz w:val="24"/>
          <w:szCs w:val="24"/>
          <w:lang w:val="hy-AM"/>
        </w:rPr>
        <w:t>ՄԻՋԱՎԱՅՐԻ</w:t>
      </w:r>
      <w:r w:rsidRPr="006368A3">
        <w:rPr>
          <w:rFonts w:ascii="GHEA Grapalat" w:hAnsi="GHEA Grapalat"/>
          <w:b/>
          <w:sz w:val="24"/>
          <w:szCs w:val="24"/>
          <w:lang w:val="hy-AM"/>
        </w:rPr>
        <w:t xml:space="preserve"> </w:t>
      </w:r>
      <w:r>
        <w:rPr>
          <w:rFonts w:ascii="GHEA Grapalat" w:hAnsi="GHEA Grapalat"/>
          <w:b/>
          <w:sz w:val="24"/>
          <w:szCs w:val="24"/>
          <w:lang w:val="hy-AM"/>
        </w:rPr>
        <w:t>ՊԱՀՊԱՆՈՒԹՅԱՆ ՄԻՋՈՑԱՌՈՒՄՆԵՐ</w:t>
      </w:r>
    </w:p>
    <w:p w14:paraId="4B25919C" w14:textId="77777777" w:rsidR="00C56174" w:rsidRDefault="00C56174" w:rsidP="00C56174">
      <w:pPr>
        <w:tabs>
          <w:tab w:val="left" w:pos="180"/>
        </w:tabs>
        <w:spacing w:after="0" w:line="240" w:lineRule="auto"/>
        <w:rPr>
          <w:rFonts w:ascii="GHEA Grapalat" w:hAnsi="GHEA Grapalat" w:cs="Arial"/>
          <w:bCs/>
          <w:sz w:val="24"/>
          <w:szCs w:val="24"/>
          <w:lang w:val="hy-AM"/>
        </w:rPr>
      </w:pPr>
    </w:p>
    <w:p w14:paraId="7B4FE303" w14:textId="77777777" w:rsidR="00C56174" w:rsidRDefault="00C56174" w:rsidP="00C56174">
      <w:pPr>
        <w:tabs>
          <w:tab w:val="left" w:pos="180"/>
        </w:tabs>
        <w:spacing w:after="0" w:line="240" w:lineRule="auto"/>
        <w:rPr>
          <w:rFonts w:ascii="GHEA Grapalat" w:hAnsi="GHEA Grapalat" w:cs="Arial"/>
          <w:bCs/>
          <w:sz w:val="24"/>
          <w:szCs w:val="24"/>
          <w:lang w:val="hy-AM"/>
        </w:rPr>
      </w:pPr>
    </w:p>
    <w:p w14:paraId="42C4E605" w14:textId="77777777" w:rsidR="00C56174" w:rsidRPr="005C42B8" w:rsidRDefault="00C56174" w:rsidP="00C56174">
      <w:pPr>
        <w:tabs>
          <w:tab w:val="left" w:pos="180"/>
        </w:tabs>
        <w:spacing w:after="0" w:line="240" w:lineRule="auto"/>
        <w:rPr>
          <w:rFonts w:ascii="GHEA Grapalat" w:hAnsi="GHEA Grapalat" w:cs="Arial"/>
          <w:bCs/>
          <w:lang w:val="hy-AM"/>
        </w:rPr>
      </w:pPr>
      <w:r w:rsidRPr="005C42B8">
        <w:rPr>
          <w:rFonts w:ascii="GHEA Grapalat" w:hAnsi="GHEA Grapalat" w:cs="Arial"/>
          <w:bCs/>
          <w:lang w:val="hy-AM"/>
        </w:rPr>
        <w:t>2.1. Լանդշաֆտ</w:t>
      </w:r>
    </w:p>
    <w:p w14:paraId="16B93871" w14:textId="77777777" w:rsidR="00C56174" w:rsidRPr="005C42B8" w:rsidRDefault="00C56174" w:rsidP="00C56174">
      <w:pPr>
        <w:tabs>
          <w:tab w:val="left" w:pos="180"/>
        </w:tabs>
        <w:spacing w:after="0" w:line="240" w:lineRule="auto"/>
        <w:rPr>
          <w:rFonts w:ascii="GHEA Grapalat" w:hAnsi="GHEA Grapalat"/>
          <w:bCs/>
          <w:lang w:val="hy-AM"/>
        </w:rPr>
      </w:pPr>
      <w:r w:rsidRPr="005C42B8">
        <w:rPr>
          <w:rFonts w:ascii="GHEA Grapalat" w:hAnsi="GHEA Grapalat" w:cs="Arial"/>
          <w:bCs/>
          <w:lang w:val="hy-AM"/>
        </w:rPr>
        <w:t>2.2. Շրջակա միջավայրի վիճակի բարելավման հիմնական ուղղություններ</w:t>
      </w:r>
    </w:p>
    <w:p w14:paraId="5AB70CBC" w14:textId="77777777" w:rsidR="00C56174" w:rsidRPr="006368A3" w:rsidRDefault="00C56174" w:rsidP="00C56174">
      <w:pPr>
        <w:tabs>
          <w:tab w:val="left" w:pos="180"/>
        </w:tabs>
        <w:spacing w:after="0" w:line="240" w:lineRule="auto"/>
        <w:rPr>
          <w:rFonts w:ascii="GHEA Grapalat" w:hAnsi="GHEA Grapalat"/>
          <w:b/>
          <w:sz w:val="24"/>
          <w:szCs w:val="24"/>
          <w:lang w:val="hy-AM"/>
        </w:rPr>
      </w:pPr>
    </w:p>
    <w:p w14:paraId="3B705F4A" w14:textId="77777777" w:rsidR="00C56174" w:rsidRPr="006368A3" w:rsidRDefault="00C56174" w:rsidP="00C56174">
      <w:pPr>
        <w:tabs>
          <w:tab w:val="left" w:pos="180"/>
          <w:tab w:val="left" w:pos="709"/>
        </w:tabs>
        <w:spacing w:after="0" w:line="240" w:lineRule="auto"/>
        <w:jc w:val="center"/>
        <w:rPr>
          <w:rFonts w:ascii="GHEA Grapalat" w:hAnsi="GHEA Grapalat"/>
          <w:b/>
          <w:iCs/>
          <w:sz w:val="24"/>
          <w:szCs w:val="24"/>
          <w:lang w:val="af-ZA"/>
        </w:rPr>
      </w:pPr>
    </w:p>
    <w:p w14:paraId="526FDC12" w14:textId="61046F4D" w:rsidR="00C56174" w:rsidRDefault="00C56174" w:rsidP="00C56174">
      <w:pPr>
        <w:spacing w:after="0" w:line="240" w:lineRule="auto"/>
        <w:jc w:val="center"/>
        <w:rPr>
          <w:rFonts w:ascii="GHEA Grapalat" w:eastAsia="MS Mincho" w:hAnsi="GHEA Grapalat" w:cs="MS Mincho"/>
          <w:b/>
          <w:iCs/>
          <w:sz w:val="24"/>
          <w:szCs w:val="24"/>
          <w:lang w:val="hy-AM"/>
        </w:rPr>
      </w:pPr>
      <w:r>
        <w:rPr>
          <w:rFonts w:ascii="GHEA Grapalat" w:hAnsi="GHEA Grapalat"/>
          <w:b/>
          <w:sz w:val="24"/>
          <w:szCs w:val="24"/>
          <w:lang w:val="hy-AM"/>
        </w:rPr>
        <w:t>3</w:t>
      </w:r>
      <w:r w:rsidRPr="00C8421D">
        <w:rPr>
          <w:rFonts w:ascii="MS Mincho" w:eastAsia="MS Mincho" w:hAnsi="MS Mincho" w:cs="MS Mincho" w:hint="eastAsia"/>
          <w:b/>
          <w:iCs/>
          <w:sz w:val="24"/>
          <w:szCs w:val="24"/>
          <w:lang w:val="hy-AM"/>
        </w:rPr>
        <w:t>․</w:t>
      </w:r>
      <w:r w:rsidRPr="005C42B8">
        <w:rPr>
          <w:rFonts w:ascii="GHEA Grapalat" w:eastAsia="MS Mincho" w:hAnsi="GHEA Grapalat" w:cs="MS Mincho"/>
          <w:b/>
          <w:iCs/>
          <w:sz w:val="24"/>
          <w:szCs w:val="24"/>
          <w:lang w:val="hy-AM"/>
        </w:rPr>
        <w:t>ՔԱՂԱՔԱՑԻԱԿԱՆ ՊԱՇՏՊԱՆՈՒԹՅԱՆ ԻՆԺԵՆԵՐԱԿԱՆ ԵՎ ԱՐՏԱԿԱՐԳ ԻՐԱՎԻՃԱԿՆԵՐԻ ԿԱՆԽԱՐԳԵԼԻՉ ՄԻՋՈՑԱՌՈՒՄՆԵՐԻ</w:t>
      </w:r>
    </w:p>
    <w:p w14:paraId="0D038A86" w14:textId="77777777" w:rsidR="008E7AE1" w:rsidRDefault="008E7AE1" w:rsidP="00C56174">
      <w:pPr>
        <w:spacing w:after="0" w:line="240" w:lineRule="auto"/>
        <w:jc w:val="center"/>
        <w:rPr>
          <w:rFonts w:ascii="GHEA Grapalat" w:eastAsia="MS Mincho" w:hAnsi="GHEA Grapalat" w:cs="MS Mincho"/>
          <w:b/>
          <w:iCs/>
          <w:sz w:val="24"/>
          <w:szCs w:val="24"/>
          <w:lang w:val="hy-AM"/>
        </w:rPr>
      </w:pPr>
    </w:p>
    <w:p w14:paraId="236DDF91" w14:textId="4B12955A" w:rsidR="008E7AE1" w:rsidRDefault="008E7AE1" w:rsidP="00C56174">
      <w:pPr>
        <w:spacing w:after="0" w:line="240" w:lineRule="auto"/>
        <w:jc w:val="center"/>
        <w:rPr>
          <w:rFonts w:ascii="GHEA Grapalat" w:eastAsia="MS Mincho" w:hAnsi="GHEA Grapalat" w:cs="MS Mincho"/>
          <w:b/>
          <w:iCs/>
          <w:sz w:val="24"/>
          <w:szCs w:val="24"/>
          <w:lang w:val="hy-AM"/>
        </w:rPr>
      </w:pPr>
      <w:r>
        <w:rPr>
          <w:rFonts w:ascii="GHEA Grapalat" w:eastAsia="MS Mincho" w:hAnsi="GHEA Grapalat" w:cs="MS Mincho"/>
          <w:b/>
          <w:iCs/>
          <w:sz w:val="24"/>
          <w:szCs w:val="24"/>
          <w:lang w:val="hy-AM"/>
        </w:rPr>
        <w:t>4.ՊԱՏՄԱՄՇԱԿՈՒԹԱՅԻՆ ՀՈՒՇԱՐՁԱՆՆԵՐԻ ՊԱՀՊԱՆՈՒԹՅԱՆ ՄԻՋՈՑԱՌՈՒՄՆԵՐ</w:t>
      </w:r>
    </w:p>
    <w:p w14:paraId="3CBEB244" w14:textId="77777777" w:rsidR="00353D7F" w:rsidRDefault="00353D7F" w:rsidP="00C56174">
      <w:pPr>
        <w:spacing w:after="0" w:line="240" w:lineRule="auto"/>
        <w:jc w:val="center"/>
        <w:rPr>
          <w:rFonts w:ascii="GHEA Grapalat" w:eastAsia="MS Mincho" w:hAnsi="GHEA Grapalat" w:cs="MS Mincho"/>
          <w:b/>
          <w:iCs/>
          <w:sz w:val="24"/>
          <w:szCs w:val="24"/>
          <w:lang w:val="hy-AM"/>
        </w:rPr>
      </w:pPr>
    </w:p>
    <w:p w14:paraId="43243E9D" w14:textId="77777777" w:rsidR="00353D7F" w:rsidRDefault="00353D7F" w:rsidP="00C56174">
      <w:pPr>
        <w:spacing w:after="0" w:line="240" w:lineRule="auto"/>
        <w:jc w:val="center"/>
        <w:rPr>
          <w:rFonts w:ascii="GHEA Grapalat" w:hAnsi="GHEA Grapalat" w:cs="Arial AMU"/>
          <w:b/>
          <w:bCs/>
          <w:color w:val="000000"/>
          <w:sz w:val="24"/>
          <w:szCs w:val="24"/>
          <w:lang w:val="hy-AM"/>
        </w:rPr>
      </w:pPr>
    </w:p>
    <w:p w14:paraId="18504346" w14:textId="77777777" w:rsidR="00462146" w:rsidRDefault="00462146" w:rsidP="00462146">
      <w:pPr>
        <w:spacing w:after="0" w:line="240" w:lineRule="auto"/>
        <w:jc w:val="center"/>
        <w:rPr>
          <w:rFonts w:ascii="GHEA Grapalat" w:hAnsi="GHEA Grapalat" w:cs="Arial AMU"/>
          <w:b/>
          <w:bCs/>
          <w:color w:val="000000"/>
          <w:sz w:val="24"/>
          <w:szCs w:val="24"/>
          <w:lang w:val="hy-AM"/>
        </w:rPr>
      </w:pPr>
    </w:p>
    <w:p w14:paraId="34EFF740" w14:textId="77777777" w:rsidR="00462146" w:rsidRDefault="00462146">
      <w:pPr>
        <w:spacing w:after="0" w:line="240" w:lineRule="auto"/>
        <w:jc w:val="center"/>
        <w:rPr>
          <w:rFonts w:ascii="GHEA Grapalat" w:hAnsi="GHEA Grapalat" w:cs="Arial AMU"/>
          <w:b/>
          <w:bCs/>
          <w:color w:val="000000"/>
          <w:sz w:val="24"/>
          <w:szCs w:val="24"/>
          <w:lang w:val="hy-AM"/>
        </w:rPr>
      </w:pPr>
    </w:p>
    <w:p w14:paraId="666D0468" w14:textId="77777777" w:rsidR="00A14526" w:rsidRDefault="00A14526">
      <w:pPr>
        <w:spacing w:after="0" w:line="240" w:lineRule="auto"/>
        <w:jc w:val="center"/>
        <w:rPr>
          <w:rFonts w:ascii="GHEA Grapalat" w:hAnsi="GHEA Grapalat" w:cs="Arial AMU"/>
          <w:b/>
          <w:bCs/>
          <w:color w:val="000000"/>
          <w:sz w:val="24"/>
          <w:szCs w:val="24"/>
          <w:lang w:val="hy-AM"/>
        </w:rPr>
      </w:pPr>
    </w:p>
    <w:p w14:paraId="3AFFC3E4" w14:textId="77777777" w:rsidR="00A14526" w:rsidRDefault="00A14526">
      <w:pPr>
        <w:spacing w:after="0" w:line="240" w:lineRule="auto"/>
        <w:jc w:val="center"/>
        <w:rPr>
          <w:rFonts w:ascii="GHEA Grapalat" w:hAnsi="GHEA Grapalat" w:cs="Arial AMU"/>
          <w:b/>
          <w:bCs/>
          <w:color w:val="000000"/>
          <w:sz w:val="24"/>
          <w:szCs w:val="24"/>
          <w:lang w:val="hy-AM"/>
        </w:rPr>
      </w:pPr>
    </w:p>
    <w:p w14:paraId="53508E86" w14:textId="77777777" w:rsidR="00A14526" w:rsidRPr="006368A3" w:rsidRDefault="00A14526" w:rsidP="00CE0CD9">
      <w:pPr>
        <w:spacing w:after="0" w:line="240" w:lineRule="auto"/>
        <w:jc w:val="center"/>
        <w:rPr>
          <w:rFonts w:ascii="GHEA Grapalat" w:hAnsi="GHEA Grapalat" w:cs="Arial AMU"/>
          <w:b/>
          <w:bCs/>
          <w:color w:val="000000"/>
          <w:sz w:val="24"/>
          <w:szCs w:val="24"/>
          <w:lang w:val="hy-AM"/>
        </w:rPr>
      </w:pPr>
    </w:p>
    <w:p w14:paraId="5BFA3D6E" w14:textId="77777777" w:rsidR="0094626E" w:rsidRPr="006368A3" w:rsidRDefault="0094626E" w:rsidP="0044046A">
      <w:pPr>
        <w:spacing w:after="0" w:line="240" w:lineRule="auto"/>
        <w:jc w:val="both"/>
        <w:rPr>
          <w:rFonts w:ascii="GHEA Grapalat" w:hAnsi="GHEA Grapalat" w:cs="Arial AMU"/>
          <w:b/>
          <w:bCs/>
          <w:color w:val="000000"/>
          <w:sz w:val="24"/>
          <w:szCs w:val="24"/>
          <w:lang w:val="hy-AM"/>
        </w:rPr>
      </w:pPr>
    </w:p>
    <w:p w14:paraId="02727918" w14:textId="77777777" w:rsidR="00D11BC4" w:rsidRDefault="00D11BC4" w:rsidP="0044046A">
      <w:pPr>
        <w:spacing w:after="0" w:line="240" w:lineRule="auto"/>
        <w:jc w:val="both"/>
        <w:rPr>
          <w:rFonts w:ascii="GHEA Grapalat" w:hAnsi="GHEA Grapalat" w:cs="Arial AMU"/>
          <w:b/>
          <w:bCs/>
          <w:color w:val="000000"/>
          <w:sz w:val="24"/>
          <w:szCs w:val="24"/>
          <w:lang w:val="hy-AM"/>
        </w:rPr>
      </w:pPr>
    </w:p>
    <w:p w14:paraId="0024F2EC" w14:textId="77777777" w:rsidR="00D11BC4" w:rsidRDefault="00D11BC4" w:rsidP="0044046A">
      <w:pPr>
        <w:spacing w:after="0" w:line="240" w:lineRule="auto"/>
        <w:jc w:val="both"/>
        <w:rPr>
          <w:rFonts w:ascii="GHEA Grapalat" w:hAnsi="GHEA Grapalat" w:cs="Arial AMU"/>
          <w:b/>
          <w:bCs/>
          <w:color w:val="000000"/>
          <w:sz w:val="24"/>
          <w:szCs w:val="24"/>
          <w:lang w:val="hy-AM"/>
        </w:rPr>
      </w:pPr>
    </w:p>
    <w:p w14:paraId="3C5BE675" w14:textId="77777777" w:rsidR="00C10647" w:rsidRDefault="00C10647" w:rsidP="0044046A">
      <w:pPr>
        <w:spacing w:after="0" w:line="240" w:lineRule="auto"/>
        <w:jc w:val="both"/>
        <w:rPr>
          <w:rFonts w:ascii="GHEA Grapalat" w:hAnsi="GHEA Grapalat" w:cs="Arial AMU"/>
          <w:b/>
          <w:bCs/>
          <w:color w:val="000000"/>
          <w:sz w:val="24"/>
          <w:szCs w:val="24"/>
          <w:lang w:val="hy-AM"/>
        </w:rPr>
      </w:pPr>
    </w:p>
    <w:p w14:paraId="5281D6DE" w14:textId="77777777" w:rsidR="00C10647" w:rsidRDefault="00C10647" w:rsidP="0044046A">
      <w:pPr>
        <w:spacing w:after="0" w:line="240" w:lineRule="auto"/>
        <w:jc w:val="both"/>
        <w:rPr>
          <w:rFonts w:ascii="GHEA Grapalat" w:hAnsi="GHEA Grapalat" w:cs="Arial AMU"/>
          <w:b/>
          <w:bCs/>
          <w:color w:val="000000"/>
          <w:sz w:val="24"/>
          <w:szCs w:val="24"/>
          <w:lang w:val="hy-AM"/>
        </w:rPr>
      </w:pPr>
    </w:p>
    <w:p w14:paraId="030BD3AF" w14:textId="77777777" w:rsidR="00D11BC4" w:rsidRPr="006368A3" w:rsidRDefault="00D11BC4" w:rsidP="0044046A">
      <w:pPr>
        <w:spacing w:after="0" w:line="240" w:lineRule="auto"/>
        <w:jc w:val="both"/>
        <w:rPr>
          <w:rFonts w:ascii="GHEA Grapalat" w:hAnsi="GHEA Grapalat" w:cs="Arial AMU"/>
          <w:b/>
          <w:bCs/>
          <w:color w:val="000000"/>
          <w:sz w:val="24"/>
          <w:szCs w:val="24"/>
          <w:lang w:val="hy-AM"/>
        </w:rPr>
      </w:pPr>
    </w:p>
    <w:p w14:paraId="30FDCB50" w14:textId="41CE4D47" w:rsidR="0094626E" w:rsidRPr="006368A3" w:rsidRDefault="0094626E" w:rsidP="0044046A">
      <w:pPr>
        <w:autoSpaceDE w:val="0"/>
        <w:autoSpaceDN w:val="0"/>
        <w:adjustRightInd w:val="0"/>
        <w:spacing w:after="0" w:line="240" w:lineRule="auto"/>
        <w:rPr>
          <w:rFonts w:ascii="GHEA Grapalat" w:hAnsi="GHEA Grapalat" w:cs="Arian AMU"/>
          <w:b/>
          <w:bCs/>
          <w:color w:val="000000"/>
          <w:sz w:val="24"/>
          <w:szCs w:val="24"/>
          <w:lang w:val="hy-AM"/>
        </w:rPr>
      </w:pPr>
    </w:p>
    <w:bookmarkEnd w:id="0"/>
    <w:p w14:paraId="6D7B97D4" w14:textId="77777777" w:rsidR="0094626E" w:rsidRPr="006368A3" w:rsidRDefault="0094626E" w:rsidP="00AB230E">
      <w:pPr>
        <w:pStyle w:val="NormalWeb"/>
      </w:pPr>
    </w:p>
    <w:p w14:paraId="2717A36F" w14:textId="77777777" w:rsidR="00FF7A1D" w:rsidRPr="006368A3" w:rsidRDefault="00FF7A1D" w:rsidP="00AB230E">
      <w:pPr>
        <w:pStyle w:val="NormalWeb"/>
      </w:pPr>
    </w:p>
    <w:p w14:paraId="151D3AB2" w14:textId="524EE6D2" w:rsidR="0094626E" w:rsidRPr="004B501A" w:rsidRDefault="0094626E" w:rsidP="00AB230E">
      <w:pPr>
        <w:pStyle w:val="NormalWeb"/>
      </w:pPr>
      <w:r w:rsidRPr="004B501A">
        <w:lastRenderedPageBreak/>
        <w:t>ՆԵՐԱԾՈՒԹՅՈՒՆ</w:t>
      </w:r>
    </w:p>
    <w:p w14:paraId="685BECB5" w14:textId="77777777" w:rsidR="006F184B" w:rsidRDefault="006F184B" w:rsidP="00AB230E">
      <w:pPr>
        <w:pStyle w:val="NormalWeb"/>
      </w:pPr>
    </w:p>
    <w:p w14:paraId="1D616E19" w14:textId="7D16A243" w:rsidR="0094626E" w:rsidRPr="004B501A" w:rsidRDefault="0094626E" w:rsidP="00AB230E">
      <w:pPr>
        <w:pStyle w:val="NormalWeb"/>
        <w:rPr>
          <w:rFonts w:asciiTheme="minorHAnsi" w:eastAsia="MS Mincho" w:hAnsiTheme="minorHAnsi" w:cs="MS Mincho"/>
        </w:rPr>
      </w:pPr>
      <w:r w:rsidRPr="004B501A">
        <w:t>Նախագծի նպատակը</w:t>
      </w:r>
      <w:r w:rsidRPr="004B501A">
        <w:rPr>
          <w:rFonts w:ascii="MS Mincho" w:eastAsia="MS Mincho" w:hAnsi="MS Mincho" w:cs="MS Mincho"/>
        </w:rPr>
        <w:t>․</w:t>
      </w:r>
    </w:p>
    <w:p w14:paraId="5499EC72" w14:textId="77777777" w:rsidR="006F184B" w:rsidRPr="004B501A" w:rsidRDefault="006F184B" w:rsidP="00AB230E">
      <w:pPr>
        <w:pStyle w:val="NormalWeb"/>
      </w:pPr>
    </w:p>
    <w:p w14:paraId="3DC967BC" w14:textId="77777777" w:rsidR="0094626E" w:rsidRPr="004B501A" w:rsidRDefault="0094626E" w:rsidP="00AB230E">
      <w:pPr>
        <w:pStyle w:val="NormalWeb"/>
      </w:pPr>
      <w:r w:rsidRPr="004B501A">
        <w:t>Սույն գլխավոր հատակագիծը սկզբունքորեն տարբերվում է նախորդ մշակվածներից ինչպես որպես քաղաքաշինական փաստաթղթի կարգավիճակով, այնպես էլ  նպատակով, ինչպես նաև լոծվող խնդիրների բնույթով և մշակման մեթոդիկայով.</w:t>
      </w:r>
    </w:p>
    <w:p w14:paraId="729D690A" w14:textId="77777777" w:rsidR="0094626E" w:rsidRPr="004B501A" w:rsidRDefault="0094626E" w:rsidP="00AB230E">
      <w:pPr>
        <w:pStyle w:val="NormalWeb"/>
      </w:pPr>
    </w:p>
    <w:p w14:paraId="1BD3AB5B" w14:textId="77777777" w:rsidR="0094626E" w:rsidRPr="004B501A" w:rsidRDefault="0094626E" w:rsidP="00AB230E">
      <w:pPr>
        <w:pStyle w:val="NormalWeb"/>
      </w:pPr>
      <w:r w:rsidRPr="004B501A">
        <w:t>Նախագիծը ուղղված է գլխավոր նպատակի իրականացմանը և համապատասխանում է  Եվրոպական մայրցամաքի կայուն զարգացման տարածական հիմնարար սկզբունքներին</w:t>
      </w:r>
      <w:r w:rsidR="00EF51F1" w:rsidRPr="004B501A">
        <w:t>:</w:t>
      </w:r>
      <w:r w:rsidRPr="004B501A">
        <w:t xml:space="preserve"> </w:t>
      </w:r>
    </w:p>
    <w:p w14:paraId="18260C03" w14:textId="77777777" w:rsidR="00CF36E3" w:rsidRPr="004B501A" w:rsidRDefault="00CF36E3" w:rsidP="00AB230E">
      <w:pPr>
        <w:pStyle w:val="NormalWeb"/>
      </w:pPr>
    </w:p>
    <w:p w14:paraId="22618C51" w14:textId="5A58B509" w:rsidR="0094626E" w:rsidRPr="004B501A" w:rsidRDefault="0094626E" w:rsidP="00AB230E">
      <w:pPr>
        <w:pStyle w:val="NormalWeb"/>
      </w:pPr>
      <w:r w:rsidRPr="004B501A">
        <w:t>Նախագծի հիմնական խնդիրներն են՝</w:t>
      </w:r>
    </w:p>
    <w:p w14:paraId="44C8CDE4" w14:textId="77777777" w:rsidR="006F184B" w:rsidRPr="004B501A" w:rsidRDefault="006F184B" w:rsidP="00AB230E">
      <w:pPr>
        <w:pStyle w:val="NormalWeb"/>
      </w:pPr>
    </w:p>
    <w:p w14:paraId="1350B321" w14:textId="77777777" w:rsidR="0094626E" w:rsidRPr="004B501A" w:rsidRDefault="0094626E" w:rsidP="00AB230E">
      <w:pPr>
        <w:pStyle w:val="NormalWeb"/>
        <w:numPr>
          <w:ilvl w:val="0"/>
          <w:numId w:val="2"/>
        </w:numPr>
      </w:pPr>
      <w:r w:rsidRPr="004B501A">
        <w:t>հատակագծային կառուցվածքի բարեփոխումը` տարածական ամբողջականության և տարածքի գործառնական բավարարության ապահովման հաշվեկշռված սոցիալ-տնտեսական զարգացման միջոցով:</w:t>
      </w:r>
    </w:p>
    <w:p w14:paraId="19F4B934" w14:textId="77777777" w:rsidR="0094626E" w:rsidRPr="004B501A" w:rsidRDefault="0094626E" w:rsidP="00AB230E">
      <w:pPr>
        <w:pStyle w:val="NormalWeb"/>
        <w:numPr>
          <w:ilvl w:val="0"/>
          <w:numId w:val="2"/>
        </w:numPr>
      </w:pPr>
      <w:r w:rsidRPr="004B501A">
        <w:t>տրանսպորտային ենթակաուցվածքի բարելավումը</w:t>
      </w:r>
      <w:r w:rsidRPr="004B501A">
        <w:rPr>
          <w:rFonts w:cs="Arial Armenian"/>
        </w:rPr>
        <w:t>«</w:t>
      </w:r>
      <w:r w:rsidRPr="004B501A">
        <w:t xml:space="preserve"> տրանսպորտային մատչելիության հավասար պայմանների ստեղծումը:</w:t>
      </w:r>
    </w:p>
    <w:p w14:paraId="5C71CCEA" w14:textId="77777777" w:rsidR="0094626E" w:rsidRPr="004B501A" w:rsidRDefault="0094626E" w:rsidP="00AB230E">
      <w:pPr>
        <w:pStyle w:val="NormalWeb"/>
        <w:numPr>
          <w:ilvl w:val="0"/>
          <w:numId w:val="2"/>
        </w:numPr>
      </w:pPr>
      <w:r w:rsidRPr="004B501A">
        <w:t>միջին և մանր արտադրության գերադասելի զարգացումը՝ բնապահպան տեխնոլոգիաների կիրառմամբ և հողային ռեսուրսների ռացիոնալ օգտագործմամբ:</w:t>
      </w:r>
    </w:p>
    <w:p w14:paraId="14CF22B9" w14:textId="77777777" w:rsidR="0094626E" w:rsidRPr="004B501A" w:rsidRDefault="0094626E" w:rsidP="00AB230E">
      <w:pPr>
        <w:pStyle w:val="NormalWeb"/>
        <w:numPr>
          <w:ilvl w:val="0"/>
          <w:numId w:val="2"/>
        </w:numPr>
      </w:pPr>
      <w:r w:rsidRPr="004B501A">
        <w:t>բնակելի պայմանների բարելավում բնակավայրերի բոլոր մակարդակներում</w:t>
      </w:r>
      <w:r w:rsidRPr="004B501A">
        <w:rPr>
          <w:rFonts w:cs="Arial Armenian"/>
        </w:rPr>
        <w:t>«</w:t>
      </w:r>
      <w:r w:rsidRPr="004B501A">
        <w:t xml:space="preserve"> ազգաբնակչության սպասարկման որակական համակարգի զարգացումը միջշրջանային կենտրոնների ստեղծման միջոցով:</w:t>
      </w:r>
    </w:p>
    <w:p w14:paraId="6973D464" w14:textId="77777777" w:rsidR="0094626E" w:rsidRPr="004B501A" w:rsidRDefault="0094626E" w:rsidP="00AB230E">
      <w:pPr>
        <w:pStyle w:val="NormalWeb"/>
        <w:numPr>
          <w:ilvl w:val="0"/>
          <w:numId w:val="2"/>
        </w:numPr>
      </w:pPr>
      <w:r w:rsidRPr="004B501A">
        <w:t>բնական համալիրի կայունության վերականգնումը և բարձրացումը</w:t>
      </w:r>
      <w:r w:rsidRPr="004B501A">
        <w:rPr>
          <w:rFonts w:cs="Arial Armenian"/>
        </w:rPr>
        <w:t>«</w:t>
      </w:r>
      <w:r w:rsidRPr="004B501A">
        <w:t xml:space="preserve"> բնական միջավայրին հասցվող վնասի կրճատումը</w:t>
      </w:r>
      <w:r w:rsidRPr="004B501A">
        <w:rPr>
          <w:rFonts w:cs="Arial Armenian"/>
        </w:rPr>
        <w:t>«</w:t>
      </w:r>
      <w:r w:rsidRPr="004B501A">
        <w:t xml:space="preserve"> բնակչության առողջության համար էկոլոգիական ռիսկի նվազեցումը</w:t>
      </w:r>
    </w:p>
    <w:p w14:paraId="17517145" w14:textId="6541B72E" w:rsidR="0094626E" w:rsidRPr="004B501A" w:rsidRDefault="0094626E" w:rsidP="00AB230E">
      <w:pPr>
        <w:pStyle w:val="NormalWeb"/>
      </w:pPr>
      <w:r w:rsidRPr="004B501A">
        <w:t>բնակչության պատմամշակութային ժառանգության պահպանումը և բազմապատկումը</w:t>
      </w:r>
    </w:p>
    <w:p w14:paraId="2A732A20" w14:textId="77777777" w:rsidR="0094626E" w:rsidRPr="004B501A" w:rsidRDefault="0094626E" w:rsidP="00AB230E">
      <w:pPr>
        <w:pStyle w:val="NormalWeb"/>
        <w:numPr>
          <w:ilvl w:val="0"/>
          <w:numId w:val="2"/>
        </w:numPr>
      </w:pPr>
      <w:r w:rsidRPr="004B501A">
        <w:t>բնական ռեսուրսների պահպանումը և կանաչ տարածքների զարգացումը</w:t>
      </w:r>
    </w:p>
    <w:p w14:paraId="598ADDB8" w14:textId="704384B7" w:rsidR="008F6A25" w:rsidRPr="004B501A" w:rsidRDefault="0094626E" w:rsidP="00AB230E">
      <w:pPr>
        <w:pStyle w:val="NormalWeb"/>
      </w:pPr>
      <w:r w:rsidRPr="004B501A">
        <w:t>տարածքի ինժեներական պաշտպանությունը արտակարգ իրավիճակների և բնության աղետների ազդեցության սահմանափակումը</w:t>
      </w:r>
      <w:r w:rsidR="00681F67" w:rsidRPr="004B501A">
        <w:t>:</w:t>
      </w:r>
    </w:p>
    <w:p w14:paraId="5DDDB899" w14:textId="694757D7" w:rsidR="008F6A25" w:rsidRPr="004B501A" w:rsidRDefault="0094626E" w:rsidP="00CE0CD9">
      <w:pPr>
        <w:pStyle w:val="NormalWeb"/>
      </w:pPr>
      <w:r w:rsidRPr="004B501A">
        <w:t xml:space="preserve">գլխավոր հատակագիծը մշակվում է քաղաքի գոյություն ունեցող վարչատարածքային սահմանների շրջանակներում,  </w:t>
      </w:r>
    </w:p>
    <w:p w14:paraId="32143A82" w14:textId="7101BA94" w:rsidR="008F6A25" w:rsidRPr="004B501A" w:rsidRDefault="0094626E" w:rsidP="00CE0CD9">
      <w:pPr>
        <w:pStyle w:val="NormalWeb"/>
      </w:pPr>
      <w:r w:rsidRPr="004B501A">
        <w:t xml:space="preserve">գլխավոր հատակագիծը հանդիսանում է կանխատեսական բնույթի փաստաթուղթ. այն սահմանում է քաղաքի զարգացման ռազմավարությունը հեռանկարով մինչև </w:t>
      </w:r>
      <w:r w:rsidRPr="004B501A">
        <w:rPr>
          <w:rFonts w:cs="Arial"/>
        </w:rPr>
        <w:t>հաջորդ</w:t>
      </w:r>
      <w:r w:rsidRPr="004B501A">
        <w:t xml:space="preserve"> </w:t>
      </w:r>
      <w:r w:rsidRPr="004B501A">
        <w:rPr>
          <w:rFonts w:cs="Arial"/>
        </w:rPr>
        <w:t>քաղաքաշինական</w:t>
      </w:r>
      <w:r w:rsidRPr="004B501A">
        <w:t xml:space="preserve"> </w:t>
      </w:r>
      <w:r w:rsidRPr="004B501A">
        <w:rPr>
          <w:rFonts w:cs="Arial"/>
        </w:rPr>
        <w:t>փաստաթղթի</w:t>
      </w:r>
      <w:r w:rsidRPr="004B501A">
        <w:t xml:space="preserve"> </w:t>
      </w:r>
      <w:r w:rsidRPr="004B501A">
        <w:rPr>
          <w:rFonts w:cs="Arial"/>
        </w:rPr>
        <w:t>մշակումը՝</w:t>
      </w:r>
      <w:r w:rsidRPr="004B501A">
        <w:t xml:space="preserve"> հիմնված ժամանակակից վիճակի </w:t>
      </w:r>
      <w:r w:rsidRPr="004B501A">
        <w:rPr>
          <w:rFonts w:cs="Arial"/>
        </w:rPr>
        <w:t>փաստագրման</w:t>
      </w:r>
      <w:r w:rsidRPr="004B501A">
        <w:t xml:space="preserve">  և պոտենցիալ տնտեսական հնարավորությունների իրական գնահատման վրա,</w:t>
      </w:r>
    </w:p>
    <w:p w14:paraId="03ED8938" w14:textId="6A5FBA0C" w:rsidR="008F6A25" w:rsidRPr="00875D7D" w:rsidRDefault="0094626E" w:rsidP="00AB230E">
      <w:pPr>
        <w:pStyle w:val="NormalWeb"/>
      </w:pPr>
      <w:r w:rsidRPr="004B501A">
        <w:t xml:space="preserve">գլխավոր հատակագիծը հանդիսանում է ղեկավար փաստաթուղթ. հաստատված հիմնական դրույթները հիմք են ծառայում գոտիների, ենթակառուցվածքների, </w:t>
      </w:r>
      <w:r w:rsidRPr="004B501A">
        <w:rPr>
          <w:rFonts w:cs="Arial"/>
        </w:rPr>
        <w:t>քաղաքի</w:t>
      </w:r>
      <w:r w:rsidRPr="004B501A">
        <w:t xml:space="preserve"> </w:t>
      </w:r>
      <w:r w:rsidRPr="004B501A">
        <w:rPr>
          <w:rFonts w:cs="Arial"/>
        </w:rPr>
        <w:t>վարչական</w:t>
      </w:r>
      <w:r w:rsidRPr="004B501A">
        <w:t xml:space="preserve"> </w:t>
      </w:r>
      <w:r w:rsidRPr="004B501A">
        <w:rPr>
          <w:rFonts w:cs="Arial"/>
        </w:rPr>
        <w:t>շրջանների</w:t>
      </w:r>
      <w:r w:rsidRPr="004B501A">
        <w:t xml:space="preserve">  ու քաղաքային տնտեսության ոլորտների զարգացման համապատասխան նպատակային ծրագրերում  (սխեմաներում, նախագծերում)  խնդիրների մանրամասնման համար,</w:t>
      </w:r>
    </w:p>
    <w:p w14:paraId="28063E2E" w14:textId="757148FB" w:rsidR="00810C56" w:rsidRPr="004B501A" w:rsidRDefault="0094626E" w:rsidP="00CE0CD9">
      <w:pPr>
        <w:pStyle w:val="NormalWeb"/>
      </w:pPr>
      <w:r w:rsidRPr="004B501A">
        <w:t>գլխավոր հատակագիծը հիմնվում է կայուն զարգացման սկզբունքների վրա՝ պահանջների հաշվեկշռի պահպանում սոցիալական, տնտեսական և էկոլոգիական ոլորտների զարգացման դեպքում,</w:t>
      </w:r>
    </w:p>
    <w:p w14:paraId="6D1E2E28" w14:textId="1609B13C" w:rsidR="00810C56" w:rsidRPr="00810C56" w:rsidRDefault="0094626E" w:rsidP="00CE0CD9">
      <w:pPr>
        <w:pStyle w:val="NormalWeb"/>
      </w:pPr>
      <w:r w:rsidRPr="00810C56">
        <w:lastRenderedPageBreak/>
        <w:t xml:space="preserve">գլխավոր հատակագիծը չի սահմանում շինարարության ժամկետների և ենթակառուցվածքի զարգացման ստույգ ժամկետներ, ընդգծելով անհապաղ միջոցառումները և դրանց ֆինանսավորման ռեալ աղբյուրների, </w:t>
      </w:r>
      <w:r w:rsidRPr="00810C56">
        <w:rPr>
          <w:rFonts w:cs="Arial"/>
        </w:rPr>
        <w:t>ինչպես</w:t>
      </w:r>
      <w:r w:rsidRPr="00810C56">
        <w:t xml:space="preserve"> </w:t>
      </w:r>
      <w:r w:rsidRPr="00810C56">
        <w:rPr>
          <w:rFonts w:cs="Arial"/>
        </w:rPr>
        <w:t>նաև</w:t>
      </w:r>
      <w:r w:rsidRPr="00810C56">
        <w:t xml:space="preserve"> </w:t>
      </w:r>
      <w:r w:rsidRPr="00810C56">
        <w:rPr>
          <w:rFonts w:cs="Arial"/>
        </w:rPr>
        <w:t>իրագործման</w:t>
      </w:r>
      <w:r w:rsidRPr="00810C56">
        <w:t xml:space="preserve"> </w:t>
      </w:r>
      <w:r w:rsidRPr="00810C56">
        <w:rPr>
          <w:rFonts w:cs="Arial"/>
        </w:rPr>
        <w:t>հերթականությունը</w:t>
      </w:r>
      <w:r w:rsidRPr="00810C56">
        <w:t>:</w:t>
      </w:r>
    </w:p>
    <w:p w14:paraId="195485BE" w14:textId="77777777" w:rsidR="0094626E" w:rsidRPr="00810C56" w:rsidRDefault="0094626E" w:rsidP="00CE0CD9">
      <w:pPr>
        <w:pStyle w:val="NormalWeb"/>
        <w:numPr>
          <w:ilvl w:val="0"/>
          <w:numId w:val="2"/>
        </w:numPr>
      </w:pPr>
      <w:r w:rsidRPr="00810C56">
        <w:t>գլխավոր հատակագծի իրացման գործընթացը դիտվում է որպես հարատև, մոնիտորինգի, տենդենցների գնահատման, պահանջների և պահանջարկի կանխատեսման  անցկացումով՝  պարբերաբար այն ճշտգրտելով:</w:t>
      </w:r>
    </w:p>
    <w:p w14:paraId="4B7DA5EB" w14:textId="77777777" w:rsidR="00F91D90" w:rsidRPr="006368A3" w:rsidRDefault="00F91D90" w:rsidP="00CE0CD9">
      <w:pPr>
        <w:spacing w:after="0" w:line="240" w:lineRule="auto"/>
        <w:ind w:left="360" w:right="-185"/>
        <w:jc w:val="center"/>
        <w:rPr>
          <w:rFonts w:ascii="GHEA Grapalat" w:hAnsi="GHEA Grapalat"/>
          <w:sz w:val="24"/>
          <w:lang w:val="af-ZA"/>
        </w:rPr>
      </w:pPr>
    </w:p>
    <w:p w14:paraId="483DA809" w14:textId="77777777" w:rsidR="00F91D90" w:rsidRDefault="003E2AB8" w:rsidP="00F91D90">
      <w:pPr>
        <w:spacing w:line="240" w:lineRule="auto"/>
        <w:jc w:val="center"/>
        <w:rPr>
          <w:rFonts w:ascii="GHEA Grapalat" w:hAnsi="GHEA Grapalat" w:cs="Arial"/>
          <w:b/>
          <w:bCs/>
          <w:color w:val="1F4E79"/>
          <w:sz w:val="20"/>
          <w:szCs w:val="20"/>
          <w:lang w:val="hy-AM"/>
        </w:rPr>
      </w:pPr>
      <w:r w:rsidRPr="006368A3">
        <w:rPr>
          <w:rFonts w:ascii="GHEA Grapalat" w:hAnsi="GHEA Grapalat"/>
          <w:noProof/>
          <w:sz w:val="24"/>
          <w:szCs w:val="24"/>
          <w:lang w:val="hy-AM"/>
        </w:rPr>
        <w:drawing>
          <wp:inline distT="0" distB="0" distL="0" distR="0" wp14:anchorId="7810B7ED" wp14:editId="2748AA72">
            <wp:extent cx="4969565" cy="4969565"/>
            <wp:effectExtent l="0" t="0" r="2540" b="2540"/>
            <wp:docPr id="6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74063" cy="4974063"/>
                    </a:xfrm>
                    <a:prstGeom prst="rect">
                      <a:avLst/>
                    </a:prstGeom>
                    <a:noFill/>
                    <a:ln>
                      <a:noFill/>
                    </a:ln>
                  </pic:spPr>
                </pic:pic>
              </a:graphicData>
            </a:graphic>
          </wp:inline>
        </w:drawing>
      </w:r>
    </w:p>
    <w:p w14:paraId="19727174" w14:textId="2190BA09" w:rsidR="00681F67" w:rsidRPr="006368A3" w:rsidRDefault="00E36F78" w:rsidP="00CE0CD9">
      <w:pPr>
        <w:spacing w:line="240" w:lineRule="auto"/>
        <w:jc w:val="center"/>
        <w:rPr>
          <w:rFonts w:ascii="GHEA Grapalat" w:hAnsi="GHEA Grapalat"/>
          <w:b/>
          <w:bCs/>
          <w:sz w:val="24"/>
          <w:szCs w:val="24"/>
          <w:lang w:val="hy-AM"/>
        </w:rPr>
      </w:pPr>
      <w:r w:rsidRPr="006368A3">
        <w:rPr>
          <w:rFonts w:ascii="GHEA Grapalat" w:hAnsi="GHEA Grapalat" w:cs="Arial"/>
          <w:b/>
          <w:bCs/>
          <w:color w:val="1F4E79"/>
          <w:sz w:val="20"/>
          <w:szCs w:val="20"/>
          <w:lang w:val="hy-AM"/>
        </w:rPr>
        <w:t>Նկար 1. Համայնքի դիրքը ՀՀ տարաբնակեցման համակարգում</w:t>
      </w:r>
    </w:p>
    <w:p w14:paraId="1B5E3235" w14:textId="515E4D99" w:rsidR="00630682" w:rsidRPr="006368A3" w:rsidRDefault="00630682" w:rsidP="00BB376F">
      <w:pPr>
        <w:spacing w:line="240" w:lineRule="auto"/>
        <w:jc w:val="both"/>
        <w:rPr>
          <w:rFonts w:ascii="GHEA Grapalat" w:hAnsi="GHEA Grapalat"/>
          <w:b/>
          <w:bCs/>
          <w:sz w:val="24"/>
          <w:szCs w:val="24"/>
          <w:lang w:val="hy-AM"/>
        </w:rPr>
      </w:pPr>
    </w:p>
    <w:p w14:paraId="63AED562" w14:textId="39EBD388" w:rsidR="00462146" w:rsidRDefault="00462146" w:rsidP="00CE0CD9">
      <w:pPr>
        <w:spacing w:line="240" w:lineRule="auto"/>
        <w:jc w:val="center"/>
        <w:rPr>
          <w:rFonts w:ascii="GHEA Grapalat" w:hAnsi="GHEA Grapalat"/>
          <w:sz w:val="24"/>
          <w:szCs w:val="24"/>
          <w:lang w:val="af-ZA"/>
        </w:rPr>
      </w:pPr>
      <w:r>
        <w:rPr>
          <w:rFonts w:ascii="GHEA Grapalat" w:hAnsi="GHEA Grapalat"/>
          <w:b/>
          <w:sz w:val="24"/>
          <w:szCs w:val="24"/>
          <w:lang w:val="hy-AM"/>
        </w:rPr>
        <w:t>ա</w:t>
      </w:r>
      <w:r w:rsidR="0094626E" w:rsidRPr="006368A3">
        <w:rPr>
          <w:rFonts w:ascii="GHEA Grapalat" w:hAnsi="GHEA Grapalat"/>
          <w:b/>
          <w:sz w:val="24"/>
          <w:szCs w:val="24"/>
          <w:lang w:val="af-ZA"/>
        </w:rPr>
        <w:t>.</w:t>
      </w:r>
      <w:r w:rsidR="0094626E" w:rsidRPr="006368A3">
        <w:rPr>
          <w:rFonts w:ascii="GHEA Grapalat" w:hAnsi="GHEA Grapalat"/>
          <w:b/>
          <w:sz w:val="24"/>
          <w:szCs w:val="24"/>
          <w:lang w:val="hy-AM"/>
        </w:rPr>
        <w:t>1</w:t>
      </w:r>
      <w:r w:rsidR="0094626E" w:rsidRPr="006368A3">
        <w:rPr>
          <w:rFonts w:ascii="MS Mincho" w:eastAsia="MS Mincho" w:hAnsi="MS Mincho" w:cs="MS Mincho" w:hint="eastAsia"/>
          <w:b/>
          <w:sz w:val="24"/>
          <w:szCs w:val="24"/>
          <w:lang w:val="hy-AM"/>
        </w:rPr>
        <w:t>․</w:t>
      </w:r>
      <w:r w:rsidR="0094626E" w:rsidRPr="006368A3">
        <w:rPr>
          <w:rFonts w:ascii="GHEA Grapalat" w:hAnsi="GHEA Grapalat"/>
          <w:b/>
          <w:sz w:val="24"/>
          <w:szCs w:val="24"/>
          <w:lang w:val="af-ZA"/>
        </w:rPr>
        <w:t xml:space="preserve"> </w:t>
      </w:r>
      <w:r w:rsidR="000A6D9E" w:rsidRPr="006368A3">
        <w:rPr>
          <w:rFonts w:ascii="GHEA Grapalat" w:hAnsi="GHEA Grapalat"/>
          <w:b/>
          <w:sz w:val="24"/>
          <w:szCs w:val="24"/>
          <w:lang w:val="af-ZA"/>
        </w:rPr>
        <w:t>ԵՐ</w:t>
      </w:r>
      <w:r w:rsidR="000A6D9E">
        <w:rPr>
          <w:rFonts w:ascii="GHEA Grapalat" w:hAnsi="GHEA Grapalat"/>
          <w:b/>
          <w:sz w:val="24"/>
          <w:szCs w:val="24"/>
          <w:lang w:val="af-ZA"/>
        </w:rPr>
        <w:t>ԵՎ</w:t>
      </w:r>
      <w:r w:rsidR="000A6D9E" w:rsidRPr="006368A3">
        <w:rPr>
          <w:rFonts w:ascii="GHEA Grapalat" w:hAnsi="GHEA Grapalat"/>
          <w:b/>
          <w:sz w:val="24"/>
          <w:szCs w:val="24"/>
          <w:lang w:val="af-ZA"/>
        </w:rPr>
        <w:t>ԱՆ ՔԱՂԱՔԻ  ՁևԱՎՈՐՄԱՆ  ՊԱՏՄԱԿԱՆ</w:t>
      </w:r>
      <w:r w:rsidR="000A6D9E">
        <w:rPr>
          <w:rFonts w:ascii="GHEA Grapalat" w:hAnsi="GHEA Grapalat"/>
          <w:b/>
          <w:sz w:val="24"/>
          <w:szCs w:val="24"/>
          <w:lang w:val="af-ZA"/>
        </w:rPr>
        <w:t xml:space="preserve"> ՓՈՒԼԵՐԸ</w:t>
      </w:r>
    </w:p>
    <w:p w14:paraId="0037839A" w14:textId="271ECD6B" w:rsidR="00853602" w:rsidRPr="00CE0CD9" w:rsidRDefault="0094626E" w:rsidP="00CE0CD9">
      <w:pPr>
        <w:spacing w:line="276" w:lineRule="auto"/>
        <w:jc w:val="both"/>
        <w:rPr>
          <w:rFonts w:ascii="GHEA Grapalat" w:hAnsi="GHEA Grapalat"/>
          <w:lang w:val="af-ZA"/>
        </w:rPr>
      </w:pPr>
      <w:r w:rsidRPr="00CE0CD9">
        <w:rPr>
          <w:rFonts w:ascii="GHEA Grapalat" w:hAnsi="GHEA Grapalat"/>
          <w:lang w:val="af-ZA"/>
        </w:rPr>
        <w:t>Երևանի քաղաքաշինական զարգացման մեջ կարելի է առանձնացնել հետևյալ շրջանները.</w:t>
      </w:r>
    </w:p>
    <w:p w14:paraId="101546FF" w14:textId="63BB4082" w:rsidR="00853602" w:rsidRDefault="0094626E" w:rsidP="00CE0CD9">
      <w:pPr>
        <w:pStyle w:val="ListParagraph"/>
        <w:numPr>
          <w:ilvl w:val="0"/>
          <w:numId w:val="52"/>
        </w:numPr>
        <w:rPr>
          <w:lang w:val="af-ZA"/>
        </w:rPr>
      </w:pPr>
      <w:r w:rsidRPr="00CE0CD9">
        <w:rPr>
          <w:rFonts w:ascii="GHEA Grapalat" w:hAnsi="GHEA Grapalat"/>
          <w:lang w:val="af-ZA"/>
        </w:rPr>
        <w:t>Երևան քաղաքը մինչև 17-րդ դարի վերջը</w:t>
      </w:r>
    </w:p>
    <w:p w14:paraId="6B5930F7" w14:textId="21A6B5BD" w:rsidR="00853602" w:rsidRDefault="0094626E" w:rsidP="00CE0CD9">
      <w:pPr>
        <w:pStyle w:val="ListParagraph"/>
        <w:numPr>
          <w:ilvl w:val="0"/>
          <w:numId w:val="52"/>
        </w:numPr>
        <w:rPr>
          <w:lang w:val="af-ZA"/>
        </w:rPr>
      </w:pPr>
      <w:r w:rsidRPr="00CE0CD9">
        <w:rPr>
          <w:rFonts w:ascii="GHEA Grapalat" w:hAnsi="GHEA Grapalat"/>
          <w:lang w:val="af-ZA"/>
        </w:rPr>
        <w:t>Երևանը 17-րդ դարի կեսերից մինչև 1</w:t>
      </w:r>
      <w:r w:rsidRPr="00CE0CD9">
        <w:rPr>
          <w:rFonts w:ascii="GHEA Grapalat" w:hAnsi="GHEA Grapalat"/>
          <w:lang w:val="hy-AM"/>
        </w:rPr>
        <w:t>9</w:t>
      </w:r>
      <w:r w:rsidRPr="00CE0CD9">
        <w:rPr>
          <w:rFonts w:ascii="GHEA Grapalat" w:hAnsi="GHEA Grapalat"/>
          <w:lang w:val="af-ZA"/>
        </w:rPr>
        <w:t>-րդ դարի սկիզբը</w:t>
      </w:r>
    </w:p>
    <w:p w14:paraId="57ABA347" w14:textId="69DF0556" w:rsidR="00853602" w:rsidRDefault="0094626E" w:rsidP="00CE0CD9">
      <w:pPr>
        <w:pStyle w:val="ListParagraph"/>
        <w:numPr>
          <w:ilvl w:val="0"/>
          <w:numId w:val="52"/>
        </w:numPr>
        <w:rPr>
          <w:lang w:val="af-ZA"/>
        </w:rPr>
      </w:pPr>
      <w:r w:rsidRPr="00CE0CD9">
        <w:rPr>
          <w:rFonts w:ascii="GHEA Grapalat" w:hAnsi="GHEA Grapalat"/>
          <w:lang w:val="af-ZA"/>
        </w:rPr>
        <w:t>1830-1920 թվականների միջև  ընկած ժամանակահատված</w:t>
      </w:r>
    </w:p>
    <w:p w14:paraId="5D807B56" w14:textId="2BDCA576" w:rsidR="00853602" w:rsidRDefault="0094626E" w:rsidP="00CE0CD9">
      <w:pPr>
        <w:pStyle w:val="ListParagraph"/>
        <w:numPr>
          <w:ilvl w:val="0"/>
          <w:numId w:val="52"/>
        </w:numPr>
      </w:pPr>
      <w:r w:rsidRPr="00CE0CD9">
        <w:rPr>
          <w:rFonts w:ascii="GHEA Grapalat" w:hAnsi="GHEA Grapalat"/>
          <w:lang w:val="af-ZA"/>
        </w:rPr>
        <w:t>Թամանյանական շրջան</w:t>
      </w:r>
    </w:p>
    <w:p w14:paraId="43F3E636" w14:textId="4AC464F3" w:rsidR="00853602" w:rsidRPr="00CE0CD9" w:rsidRDefault="0094626E" w:rsidP="00CE0CD9">
      <w:pPr>
        <w:pStyle w:val="ListParagraph"/>
        <w:numPr>
          <w:ilvl w:val="0"/>
          <w:numId w:val="52"/>
        </w:numPr>
      </w:pPr>
      <w:r w:rsidRPr="00CE0CD9">
        <w:rPr>
          <w:rFonts w:ascii="GHEA Grapalat" w:hAnsi="GHEA Grapalat"/>
        </w:rPr>
        <w:t>Ետթամանյանական շրջան. 1970-ական թվականներից մինչև 1991 թ.</w:t>
      </w:r>
    </w:p>
    <w:p w14:paraId="0ED2AF65" w14:textId="6BE82582" w:rsidR="00BB376F" w:rsidRPr="00810C56" w:rsidRDefault="0094626E" w:rsidP="00CE0CD9">
      <w:pPr>
        <w:pStyle w:val="ListParagraph"/>
        <w:numPr>
          <w:ilvl w:val="0"/>
          <w:numId w:val="52"/>
        </w:numPr>
      </w:pPr>
      <w:r w:rsidRPr="00CE0CD9">
        <w:rPr>
          <w:rFonts w:ascii="GHEA Grapalat" w:hAnsi="GHEA Grapalat"/>
        </w:rPr>
        <w:t>Նորագույն շրջան. 1991 թվականից մինչև 2024թ</w:t>
      </w:r>
      <w:r w:rsidRPr="00810C56">
        <w:t>.</w:t>
      </w:r>
    </w:p>
    <w:p w14:paraId="7069912D" w14:textId="77777777" w:rsidR="00853602" w:rsidRDefault="00853602" w:rsidP="00BB376F">
      <w:pPr>
        <w:spacing w:line="240" w:lineRule="auto"/>
        <w:jc w:val="both"/>
        <w:rPr>
          <w:rFonts w:ascii="GHEA Grapalat" w:hAnsi="GHEA Grapalat"/>
          <w:b/>
          <w:bCs/>
          <w:sz w:val="24"/>
          <w:szCs w:val="24"/>
          <w:lang w:val="af-ZA"/>
        </w:rPr>
      </w:pPr>
    </w:p>
    <w:p w14:paraId="62F5B2AF" w14:textId="6B61AA3F" w:rsidR="0094626E" w:rsidRPr="00CE0CD9" w:rsidRDefault="0094626E" w:rsidP="00CE0CD9">
      <w:pPr>
        <w:pStyle w:val="ListParagraph"/>
        <w:numPr>
          <w:ilvl w:val="0"/>
          <w:numId w:val="53"/>
        </w:numPr>
        <w:spacing w:line="240" w:lineRule="auto"/>
        <w:rPr>
          <w:rFonts w:ascii="GHEA Grapalat" w:hAnsi="GHEA Grapalat"/>
          <w:b/>
          <w:bCs/>
          <w:sz w:val="24"/>
          <w:szCs w:val="24"/>
          <w:lang w:val="af-ZA"/>
        </w:rPr>
      </w:pPr>
      <w:r w:rsidRPr="00CE0CD9">
        <w:rPr>
          <w:rFonts w:ascii="GHEA Grapalat" w:hAnsi="GHEA Grapalat"/>
          <w:b/>
          <w:bCs/>
          <w:sz w:val="24"/>
          <w:szCs w:val="24"/>
          <w:u w:val="single"/>
          <w:lang w:val="af-ZA"/>
        </w:rPr>
        <w:lastRenderedPageBreak/>
        <w:t>Երևան քաղաքը մինչև 17-րդ դարի վերջը</w:t>
      </w:r>
    </w:p>
    <w:p w14:paraId="594E2542" w14:textId="77777777" w:rsidR="00853602" w:rsidRPr="00CE0CD9" w:rsidRDefault="00853602" w:rsidP="00CE0CD9">
      <w:pPr>
        <w:pStyle w:val="ListParagraph"/>
        <w:spacing w:line="240" w:lineRule="auto"/>
        <w:rPr>
          <w:rFonts w:ascii="GHEA Grapalat" w:hAnsi="GHEA Grapalat"/>
          <w:b/>
          <w:bCs/>
          <w:sz w:val="24"/>
          <w:szCs w:val="24"/>
          <w:lang w:val="af-ZA"/>
        </w:rPr>
      </w:pPr>
    </w:p>
    <w:p w14:paraId="5111393F" w14:textId="05B53BF9" w:rsidR="00853602" w:rsidRDefault="0094626E" w:rsidP="00853602">
      <w:pPr>
        <w:spacing w:line="276" w:lineRule="auto"/>
        <w:ind w:firstLine="360"/>
        <w:jc w:val="both"/>
        <w:rPr>
          <w:rFonts w:ascii="GHEA Grapalat" w:hAnsi="GHEA Grapalat"/>
          <w:lang w:val="af-ZA"/>
        </w:rPr>
      </w:pPr>
      <w:r w:rsidRPr="00CE0CD9">
        <w:rPr>
          <w:rFonts w:ascii="GHEA Grapalat" w:hAnsi="GHEA Grapalat"/>
          <w:lang w:val="af-ZA"/>
        </w:rPr>
        <w:t>Երևանը գտնվում է Արարատյան դաշտում, որի բնակլիմայական բարերար պայմանների շնորհիվ քաղաքի տարածքը բնակեցված է եղել ամենահեռավոր ժամանակներից: Երևանի տարածքում մեզ հայտնի հնագույն բնակավայրը 4-3-րդ հազարամյակներին վերաբերող Շենգավիթն է, որը գտնվում է Հրազդան գետի ձախ ափին` Երևանյան լճի մոտ: Այդ բնակավայրում կյանքը հարատևել է մինչև մ.թ.ա. 2-րդ հազարամյակի կեսերը: Այժմ պահպանված է նրա մի հատվածը: Այդ ժամանակաշրջանում բնակեցված է եղել նաև Հրազդան գետի աջ ափին գտնվող Ծիծեռնակաբերդի բլուրը զբաղեցնող տարածքը:</w:t>
      </w:r>
    </w:p>
    <w:p w14:paraId="32BA8D9D" w14:textId="14CA7542" w:rsidR="00853602" w:rsidRDefault="0094626E" w:rsidP="00853602">
      <w:pPr>
        <w:spacing w:line="276" w:lineRule="auto"/>
        <w:ind w:firstLine="360"/>
        <w:jc w:val="both"/>
        <w:rPr>
          <w:rFonts w:ascii="GHEA Grapalat" w:hAnsi="GHEA Grapalat"/>
          <w:lang w:val="af-ZA"/>
        </w:rPr>
      </w:pPr>
      <w:r w:rsidRPr="00CE0CD9">
        <w:rPr>
          <w:rFonts w:ascii="GHEA Grapalat" w:hAnsi="GHEA Grapalat"/>
          <w:lang w:val="af-ZA"/>
        </w:rPr>
        <w:t>Երևանի տարածքում քաղաքաշինական ավելի  բարձր մակարդակի բնակավայրեր են կառուցվել սկսած մ.թ.ա. 8-րդ դարից, ուրարտական ժամանակշրջանից: Դրանցից են մ.թ.ա. 7-րդ դարում հիմնադրված Թեյշեբաինի քաղաքը, որն Արարատյան դաշտում ուրարտական պետության ադմինիստրատիվ-տնտեսական կարևոր կենտրոնն է հանդիսանում: Թեյշեբաինին գտնվում է «Կարմիր բլուր» կոչվող բարձրունքի վրա, Հրազդան գետի ձախ ափին: Նրա հատակագծային կառուցվածքի հիմնական մասերը` միջնաբերդն է ու բուն քաղաքը: Միջնաբերդը գտնվում է բարձրունքի վրա, իսկ բուն քաղաքը լանջերից տարածվում է հարթության վրա: Քաղաքի միջնաբերդը զբաղեցնում է մոտ 4 հա տարածություն, որը շրջափակված է միաշարք, հզոր պաշտպանական համակարգով` պարիսպով: Պարսպապատից ներս գտնվում է պալատական համալիրը, որից հարավ-արևմուտք տարածվում է մեծ բակը: Միջնաբերդի գլխավոր մուտքը հարավից է, այն կապված է քաղաքի գլխավոր փողոցի հետ: Բուն քաղաքը տեղ-տեղ մոտ 700 մետր ընդհանուր երկարությամբ պատված է եղել պարիսպներով, որը չի ընդգրկել քաղաքի ամբողջ տարածքը:  Թեյշեբաինիի միայն մի մասն է պեղված, որից բացվել են բնակելի տներով կառուցապատված մի քանի ուղղաձիգ փողոցներ: Պեղման արդյունքներից կարելի է ենթադրել, որ քաղաքի կենտրոնական  մասն ունեցել է ուղղանկյուն հատակագծային սխեմա:</w:t>
      </w:r>
    </w:p>
    <w:p w14:paraId="59F14842" w14:textId="1289276F" w:rsidR="0094626E" w:rsidRPr="00CE0CD9" w:rsidRDefault="0094626E" w:rsidP="00CE0CD9">
      <w:pPr>
        <w:spacing w:line="276" w:lineRule="auto"/>
        <w:ind w:firstLine="360"/>
        <w:jc w:val="both"/>
        <w:rPr>
          <w:rFonts w:ascii="GHEA Grapalat" w:hAnsi="GHEA Grapalat"/>
          <w:lang w:val="af-ZA"/>
        </w:rPr>
      </w:pPr>
      <w:r w:rsidRPr="00CE0CD9">
        <w:rPr>
          <w:rFonts w:ascii="GHEA Grapalat" w:hAnsi="GHEA Grapalat"/>
          <w:lang w:val="af-ZA"/>
        </w:rPr>
        <w:t>Թեյշեբաինիի հատակագծային կառուցվածքի, քաղաքաշինական հորինվածքի և այլ մանրամասների մասին մենք քիչ տեղեկություններ ունենք, որոնք կլրացվեն բնակավայրն ամբողջապես պեղելուց հետո:</w:t>
      </w:r>
    </w:p>
    <w:p w14:paraId="186DE3F2"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 xml:space="preserve">Երևանի տարածքում ուրարտական մյուս բնակավայրը մ.թ.ա. 782 թ. Արին բերդ բլրի վրա հիմնադրված Էրեբունի քաղաքն է, որից էլ առաջացել է Երևան անունը: Քաղաքը գտնվում է ներկայիս Երևանի տարածքի հարավ-արևելյան մասում: Ուրարտական քաղաքների նման Էրեբունին էլ ունեցել է երկմաս հատակագծային կառուցվածք` միջնաբերդ և քաղաք: Ընդ որում բլրի վրա գտնվող միջնաբերդը զբաղեցնում է 2 հա, իսկ քաղաքը մոտավոր հաշվարկներով մոտ 50 հա տարածություն: Միջնաբերդը տեղադրված է դժվարամատչելի մեծ թեքություններ ունեցող բլրի վրա: Այն համեմատաբար մատչելի է հարավ-արևելյան կողմից, որտեղից և կազմակերպված է միջնաբերդի մուտքը: Բլրի ձևից կախված միջնաբերդը ունի եռակողմ եզրագիծ, այն պարագծով պարսպապատված է: Միջնաբերդում երկու բակերի շուրջը համախմբված են պաշտամունքի, բնակելի և տնտեսական շինություններ: Ակադեմիկոս Բ.Պիատրովսկու կարծիքով Էրեբունին մ.թ.ա. 7-րդ դարում լքվում է: </w:t>
      </w:r>
    </w:p>
    <w:p w14:paraId="4ACE77D5"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Ինչպես նշում է պրոֆ. Վ. Հարությունյանը, Ուրարտ</w:t>
      </w:r>
      <w:r w:rsidRPr="00CE0CD9">
        <w:rPr>
          <w:rFonts w:ascii="GHEA Grapalat" w:hAnsi="GHEA Grapalat" w:cs="Calibri"/>
          <w:lang w:val="hy-AM"/>
        </w:rPr>
        <w:t xml:space="preserve">ական </w:t>
      </w:r>
      <w:r w:rsidRPr="00CE0CD9">
        <w:rPr>
          <w:rFonts w:ascii="GHEA Grapalat" w:hAnsi="GHEA Grapalat"/>
          <w:lang w:val="af-ZA"/>
        </w:rPr>
        <w:t xml:space="preserve">քաղաքը հիմնադրելիս մանրամասն ուսումնասիրել է տեղանքը, հատկապես պաշտպանական տեսակետից: Ուրարտական քաղաքների տեղադրությունը կատարվել է ոչ միայն ելնելով հարևան քաղաքների կամ ամրոցների հետ հարմար փոխկապվածությունից, այլև տեսանելիության պայմաններից: </w:t>
      </w:r>
      <w:r w:rsidRPr="00CE0CD9">
        <w:rPr>
          <w:rFonts w:ascii="GHEA Grapalat" w:hAnsi="GHEA Grapalat"/>
          <w:lang w:val="af-ZA"/>
        </w:rPr>
        <w:lastRenderedPageBreak/>
        <w:t>Պարզ եղանակներին փոխադարձաբար ընկալելի էին ինչպես Թեյշեբաինին, Էրեբունին, այնպես էլ նրանցից 50-60 կմ հեռավորության վրա գտնվող Արգիշտիխինիլիի միջնաբերդը:</w:t>
      </w:r>
    </w:p>
    <w:p w14:paraId="6DD7F3B4"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Վերը նշված բնակավայրերը հաջորդական զարգացում չեն ապրել, այժմ նրանք ներկայանում են որպես հնագիտական հուշարձաններ:</w:t>
      </w:r>
    </w:p>
    <w:p w14:paraId="10AD2B9E"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Միջնադարյան Երևանի պատմությունը առայժմ անբավարար է ուսումնասիրված: Երևանի մասին առաջին անուղղակի հիշատակությունը կապված է 607 թ. Դվինի եկեղեցական ժողովի հետ, որին մասնակցել են Երևանի հոգևորականության ներկայացուցիչներ Դավիթը և Ջուջիկը: Պատմական աղբյուրներից տեղեկանում ենք նաև, որ Երևանը ճանապարհներով կապված է Դվինի, Վաղարշապատի, իսկ հետագայում, 10-րդ դարից հետո` Անիի և Վրաստանի հետ:</w:t>
      </w:r>
    </w:p>
    <w:p w14:paraId="5E6EFD2D"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7-րդ դարի պատմիչ և ականատես Սեբեոսի հայտնած տեղեկությունների համաձայն` արաբները 642-643 թթ., ներխուժելով Հայաստան, շրջապատում են Երևանը և փորձում այն գրավել, իսկ պատմիչ, կաթողիկոս Հավհաննես Դրասխանակերտցին հայտնում է 7-րդ դարի վերջերին արաբների ներխուժումների ժամանակ երևանցիների համառ դիմադրության մասին: Այս տեղեկություններից կարելի է ենթադրել, որ 7-րդ դարում Երևանը Արարատյան դաշտի ամրացված բնակավայրերից էր:</w:t>
      </w:r>
    </w:p>
    <w:p w14:paraId="62F38AB3"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Հետագա դարերի հայ պատմիչները` Ասողիկը, Սամվել Անեցին, Երևանը գյուղաքաղաք են անվանել, որի բնակչությունը զբաղվել է այգեգործությամբ, արհեստներով և առևտրով: Պատմիչ Մխիթար Այրիվանեցին հիշատակում է 1031-1041 թթ. Երևանում Ապիրատ իշխանի միջոցներով կառուցած ոռոգման ջրանցքի մասին:</w:t>
      </w:r>
    </w:p>
    <w:p w14:paraId="341CEFB0"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12-րդ դարի վերջերից մինչև 13-րդ դարի առաջին կեսը Զաքարյան եղբայրների` Իվանեի և Զաքարեի ու նրանց տոհմը շարունակողների կողմից երկրի կառավարման շրջանում Երևանը վերելք է ապրում, որն այնուհետև կասեցվում է մոնղոլների արշավանքով:</w:t>
      </w:r>
    </w:p>
    <w:p w14:paraId="5523F3AD"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Զաքարյանների տիրապետության շրջանում Երևանում կառուցվում է Կաթողիկե եկեղեցին, որի վրա կա 1264 թ. արձանագրություն Երևանը Անիի մեծահարուստ վաճառական Ավետիսի որդի Սահմադինին վաճառելու մասին: Նրա վրա կա նաև 1301 թ. արձանագրություն` եկեղեցուն առևտրական երկու կրպակներ և այգի նվիրելու մասին:</w:t>
      </w:r>
    </w:p>
    <w:p w14:paraId="5F480B4A"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Այդ շրջանում են կառուցվել նաև «Երկուերեսանի» եկեղեցին /որը եղել է Սբ Սարգիս եկեղեցու տեղում/ Ձորագյուղի Սբ Հակոբը և Անանիայի ժամատունը, որի մոտ հետագայում կառուցվեց Զորավոր եկեղեցին:</w:t>
      </w:r>
    </w:p>
    <w:p w14:paraId="69E5EEBF"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1387 թվականին քաղաքը նվաճում է Լենկ Թեմուրը: 1441 թ. Երևանը դառնում է Պարսկաստանի խանության վարչական կենտրոն, որից հետո մինչև 19-րդ դարի սկիզբն անցնում է մերթ պարսկական, մերթ օսմանյան թուրքական կառավարիչների ձեռքը:  Այդ շրջանում Երևանը գոյատևում է մշտապես ավերվելով և նորոգվելով:</w:t>
      </w:r>
    </w:p>
    <w:p w14:paraId="3504FF90" w14:textId="77777777" w:rsidR="00EF51F1" w:rsidRDefault="0094626E">
      <w:pPr>
        <w:spacing w:line="276" w:lineRule="auto"/>
        <w:ind w:firstLine="708"/>
        <w:jc w:val="both"/>
        <w:rPr>
          <w:rFonts w:ascii="GHEA Grapalat" w:hAnsi="GHEA Grapalat"/>
          <w:lang w:val="af-ZA"/>
        </w:rPr>
      </w:pPr>
      <w:r w:rsidRPr="00CE0CD9">
        <w:rPr>
          <w:rFonts w:ascii="GHEA Grapalat" w:hAnsi="GHEA Grapalat"/>
          <w:lang w:val="af-ZA"/>
        </w:rPr>
        <w:t>16-րդ դարի վերջին` 1582-15836 թթ. Ֆարհադ փաշայի կողմից կառուցվում է Երևանի նշանավոր բերդը</w:t>
      </w:r>
      <w:r w:rsidR="00E67065" w:rsidRPr="00CE0CD9">
        <w:rPr>
          <w:rFonts w:ascii="GHEA Grapalat" w:hAnsi="GHEA Grapalat"/>
          <w:lang w:val="af-ZA"/>
        </w:rPr>
        <w:t>:</w:t>
      </w:r>
    </w:p>
    <w:p w14:paraId="736C6496" w14:textId="77777777" w:rsidR="00F0269B" w:rsidRPr="00CE0CD9" w:rsidRDefault="00F0269B" w:rsidP="00CE0CD9">
      <w:pPr>
        <w:spacing w:line="276" w:lineRule="auto"/>
        <w:ind w:firstLine="708"/>
        <w:jc w:val="both"/>
        <w:rPr>
          <w:rFonts w:ascii="GHEA Grapalat" w:hAnsi="GHEA Grapalat"/>
          <w:lang w:val="af-ZA"/>
        </w:rPr>
      </w:pPr>
    </w:p>
    <w:p w14:paraId="1BCCF98D" w14:textId="3D26E88E" w:rsidR="0094626E" w:rsidRPr="00CE0CD9" w:rsidRDefault="00853602" w:rsidP="00CE0CD9">
      <w:pPr>
        <w:spacing w:line="240" w:lineRule="auto"/>
        <w:rPr>
          <w:rFonts w:ascii="GHEA Grapalat" w:hAnsi="GHEA Grapalat"/>
          <w:b/>
          <w:bCs/>
          <w:sz w:val="24"/>
          <w:szCs w:val="24"/>
          <w:u w:val="single"/>
          <w:lang w:val="af-ZA"/>
        </w:rPr>
      </w:pPr>
      <w:r w:rsidRPr="00CE0CD9">
        <w:rPr>
          <w:rFonts w:ascii="GHEA Grapalat" w:hAnsi="GHEA Grapalat"/>
          <w:b/>
          <w:bCs/>
          <w:sz w:val="24"/>
          <w:szCs w:val="24"/>
          <w:u w:val="single"/>
          <w:lang w:val="af-ZA"/>
        </w:rPr>
        <w:t xml:space="preserve">2) </w:t>
      </w:r>
      <w:r w:rsidR="0094626E" w:rsidRPr="00CE0CD9">
        <w:rPr>
          <w:rFonts w:ascii="GHEA Grapalat" w:hAnsi="GHEA Grapalat"/>
          <w:b/>
          <w:bCs/>
          <w:sz w:val="24"/>
          <w:szCs w:val="24"/>
          <w:u w:val="single"/>
          <w:lang w:val="af-ZA"/>
        </w:rPr>
        <w:t xml:space="preserve"> Երևանը 17-րդ դարի կեսերից մինչև 1</w:t>
      </w:r>
      <w:r w:rsidRPr="00CE0CD9">
        <w:rPr>
          <w:rFonts w:ascii="GHEA Grapalat" w:hAnsi="GHEA Grapalat"/>
          <w:b/>
          <w:bCs/>
          <w:sz w:val="24"/>
          <w:szCs w:val="24"/>
          <w:u w:val="single"/>
          <w:lang w:val="af-ZA"/>
        </w:rPr>
        <w:t>9</w:t>
      </w:r>
      <w:r w:rsidR="0094626E" w:rsidRPr="00CE0CD9">
        <w:rPr>
          <w:rFonts w:ascii="GHEA Grapalat" w:hAnsi="GHEA Grapalat"/>
          <w:b/>
          <w:bCs/>
          <w:sz w:val="24"/>
          <w:szCs w:val="24"/>
          <w:u w:val="single"/>
          <w:lang w:val="af-ZA"/>
        </w:rPr>
        <w:t>-րդ դարի սկիզբը /Պարսկական շրջան/</w:t>
      </w:r>
    </w:p>
    <w:p w14:paraId="0DE59E17" w14:textId="77777777" w:rsidR="00F0269B" w:rsidRPr="00CE0CD9" w:rsidRDefault="00F0269B" w:rsidP="00BB376F">
      <w:pPr>
        <w:spacing w:line="240" w:lineRule="auto"/>
        <w:jc w:val="center"/>
        <w:rPr>
          <w:rFonts w:ascii="GHEA Grapalat" w:hAnsi="GHEA Grapalat"/>
          <w:u w:val="single"/>
          <w:lang w:val="af-ZA"/>
        </w:rPr>
      </w:pPr>
    </w:p>
    <w:p w14:paraId="218E5F94"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lastRenderedPageBreak/>
        <w:t>17-րդ դարի կեսերից սկսած պահպանվել են արխիվային փաստաթղթեր` գծանկարներ, հատակագծեր, որոնք թույլ են տալիս ընդհանուր գծոերով պատկերացում կազմել այդ ժամանակաշրջանի քաղաքի մասին: Երևանն իր կառուցվածքով տարբերվել է միջնադարյան Հայաստանի քաղաքներից` Անիից, Կարսից, Վանից և մյուսներից, որոնք ունեին եռամաս կառուցվածք` միջնաբերդ, բուն քաղաք և արվարձաններ:</w:t>
      </w:r>
    </w:p>
    <w:p w14:paraId="6DF583EF"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1808 թ. ինժեներ Բանովի կողմից կազմված «Երևանի  պարսկական ամրոցի գլխավոր հատակագիծը նրանց մոտ գտնվող ֆորշտադների հետ» տեղահանույթի համաձայն` քաղաքը պատկերվում է որպես առանձին թաղամասերից կազմված մի ընդարձակ տարածություն: Երևանի բնակեցված տարածքը կազմված է եղել 6 խմբավորումներից:</w:t>
      </w:r>
    </w:p>
    <w:p w14:paraId="7ED3597D"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Քաղաքի հյուսիս-արևելյան հարթ տարածության վրա հավանաբար, ինչպես երևում է անունից գտնվում էր ամենահին մասը` «Հին Երևանը» կամ «Հին թաղը» կամ ինչպես պարսկական տիրապետության ժամանակ անվանվում էր «Շահարը»: Այն իրենից ներկայացրել է մեկ-երկու հարկանի ճեղքված քարերից կամ աղյուսից կառուցված տներով ու տնամերձերով պատված, փողոցների անկանոն ցանցով միմյանց կապված քաղաք-պարտեզ: Ինչպես վկայում են պատմական աղբյուրները, «Հին թաղում» կային առևտրական և արհեստագործակցական շարքեր, շուկա, հյուրատներ, բաղնիքներ և այլ նշանակության հասարական շենքեր: «Հին թաղի» վրա իրենց հետաքրքիր սիլուետներով իշխում էին Կաթողիկե և Պողոս-Պետրոս եկեղեցիները: Այնտեղ էր գտնվում նաև Զալ-խանա մզկիթը: «Հին թաղի» բնակչության գերակշռող մասը հայեր էին:</w:t>
      </w:r>
    </w:p>
    <w:p w14:paraId="0D1CFF62"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Մյուս բնակեցված թաղամասը «Կոնդն» էր կամ «Թափաբաշը», որը զբաղեցնում էր քաղաքի հյուսիս-արևմտյան մասում գտնվող բավականին մեծ բլուրը: «Կոնդն» ուներ տեղանքից թելադրված բնական հատակագծային կառուցվածք: Բլրի վերին մասում բնակելի տներն էին, իսկ այգիները դարավանդաձև իջնում էին դեպի Հրազդանի ձորը: Ենթադրվում , որ ավելի վաղ ժամանակներում «Կոնդում» ամրոց էր եղել: Թաղամասում գտնվում է Սբ Հովհաննես եկեղեցին և մի մզկիթ:</w:t>
      </w:r>
    </w:p>
    <w:p w14:paraId="2C7E0687"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Հարավ-արևմուտքից «Կոնդին» հարում էր Ձորագյուղ թաղամասը, որը տեղադրված էր Հրազդանի ձորի ձախ եզրին:  Ինչպես վկայում է անվանումը` Ձորագյուղը սկզբնական շրջանում ինքնուրույն գյուղ է եղել: Այն կազմված էր Կարապի ձոր և Կարփի թաղերից: Ձորագյուղը հիմնականում բնակեցված էր հայերով: Ձորի բարձրադիր մասում գտնվում էր Սբ Սարգիս եկեղեցին:</w:t>
      </w:r>
    </w:p>
    <w:p w14:paraId="79CD3E29"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Չորրորդ բնակեցված թաղամասը գտնվում էր քաղաքի հարավ-արևելյան մասում, Գետառի ձախ ափին և կոչվում էր Քարհանքի  թաղ: Այս թաղամասը, որտեղ մեծամասամբ բնակվում էին մուսուլմաններ, հետագայում վերանվանվեց Դամիր Բուլաղ: Թաղամասում կային երկու մզկիթներ: Քաղաքի հետագա զարգացման ընթացքում կառուցապատումների հետևանքով Դամի բուլաղը և Հին թաղը միանում են միմյանց: Նրանց միջև կառուցվում է ևս մի մզկիթ:</w:t>
      </w:r>
    </w:p>
    <w:p w14:paraId="51D691EC"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 xml:space="preserve">Քաղաքի կառուցվածքում կարևոր տեղ էր զբաղեցնում 1582-1583 թթ. կառուցված Երևանի բերդը: Այն տեղադրված էր քաղաքի հարավ-արևմտյան հատվածում` Հրազդանի ձորի հարևանությամբ, գետից դեպի արևելք ընկած տարածության վրա: Կան կարծիքներ, որ Երևանի բերդը կառուցվել է ավելի հին ամրոցի մնացորդների վրա: Հետագա հարյուրամյակների  ընթացքում բերդը բազմաթիվ անգամներ ավերվել և վերակառուցվել է: 1827 թվականին ռուսների կողմից կազմված տեղահանույթի համաձայն այն ունեցել է 790 մ. 850 մ չափերի ուղղանկյանը մոտ կոնֆիգուրացիա և զբաղեցրել է 7 հա տարածություն: Հյուսիսից, արևելքից և հարավից բերդն </w:t>
      </w:r>
      <w:r w:rsidRPr="00CE0CD9">
        <w:rPr>
          <w:rFonts w:ascii="GHEA Grapalat" w:hAnsi="GHEA Grapalat"/>
          <w:lang w:val="af-ZA"/>
        </w:rPr>
        <w:lastRenderedPageBreak/>
        <w:t>ունեցել է 10.5-12 մ բարձրությամբ երկշարք պարիսպներ: Արևմտյան կողմից, որը սահմանափակվում էր Հրազդանի խորը ձորով, պաշտպանված էր մի շարք պարիսպներով: Շարդենի նկարագրության համաձայն` սկզբնական շրջանում, այդ կողմից պարիսպների փոխարեն եղել են հողե պաշտպանական բլուրներ: Հյուսիսից և հարավից բերդն ունեցել է մուտքեր: Արտաքին կոնտուրով բերդը շրջապատված է եղել Գետառի ջրերով լցված խանդակով և հողե պաշտպանական շերտով: 17-րդ դարի վերջին, ինչպես նկարագրում է Շարդենը, Երևանի բերդը կարելի էր համարել որպես փոքրիկ քաղաք, որտեղ կային մինչև 800 տներ: Բերդում կար երկու մզկիթ, բաղնիք, նրա ամենանշանավոր  կառույցը Սարդարի պալատն էր: Հրազդան գետի աջ ափից դեպի բերդ տանող ճանապարհն անցնում էր բերդի մոտ գտնվող «Կարմիր» կամրջով:</w:t>
      </w:r>
    </w:p>
    <w:p w14:paraId="2FA8DB49"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Բերդով և չորս բնակելի թաղերով շրջապատված տարածքի մոտավորապես կենտրոնական մասում գտնվում էր Երևանի առևտրահասարակական կենտրոնը` «Մեծ» կամ Շուկայական հրապարակը /այն հետագայում անվանվեց «Ղանթար»/: Առևտրահասարակական կենտրոնում էր գտնվում Երևանի մզկիթներից ամենանշանավորը` «Գեոյ մզկիթը» կամ «Երկնագույն մզկիթը»: Ճանապարհորդների նկարագրությամբ կարելի է եզրակացնել, որ «Մեծ» կամ «Շուկայական հրապարակը» բազմաֆունկցիոնալ նշանակություն ուներ և օգտագործվում էր նաև սպորտային նպատակների համար: Ինչպես նկարագրում է Շարդենը Երևանյան հրապարակն իրենից ներկայացնում էր ծառերով շրջապատված քառակուսի, որի անկյունագիծը 400 քայլ էր, այն ծառայում էր զբոսնելու, կարուսելի, ըմբշամարտի, ձիավարժանքի և ընդհանրապես հետիոտնի և հեծյալի բոլոր վարժությունների համար:</w:t>
      </w:r>
    </w:p>
    <w:p w14:paraId="7BF13D1B"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Երևանի տարածքի վրա մեծ մակերես էին զբաղեցնում այգիները:  Քաղաքացիներին պատկանող տնամերձերից բացի Երևանում կային նահանգի կառավարիչներին պատկանող այգիներ: Առևտրահասարակական կենտրոնի, Կոնդի և Հին թաղի միջև ընկած մոտ 20 հա տարածությունը զբաղեցնում էր խանի այգին, իսկ Զանգվի աջ ափին, Սարդարի այգուց դեպի հյուսիս տարածվում էին Դալմայի այգիները:</w:t>
      </w:r>
    </w:p>
    <w:p w14:paraId="70C240D9"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Երևանն ուներ մի քանի գերեզմանոցներ` նշանավորներն էին Կոզեռնի և Մլերի  գերեզմանոցները:</w:t>
      </w:r>
    </w:p>
    <w:p w14:paraId="673EB167"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19-րդ դարի սկզբին Երևան բերող ճանապարհները հիմնականում երեքն էին` հյուսիսից` Թիֆլիսից, հարավից` Նախիջևանից և արևմուտքից`  Վաղարշապատից:</w:t>
      </w:r>
    </w:p>
    <w:p w14:paraId="6B289DE6"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 xml:space="preserve">Արխիվային նյութերի` տեղահանույթների, գծագրերի, լուսանկարների, պատմիչների և ճանապարհորդների հայտնած տեղեկությունների համաձայն` կարելի է ասել, որ Երևանը 19-րդ դարի սկզբին գտնվում էր Հրազդան գետի և Գետառի միջև /բացառությամբ Դամիր Բուլաղ թաղամասի/: Այն զբաղեցնում էր մոտ 150 հա տարածություն: Քաղաքի տարածքի միջին մասը զբաղեցնում էր առևտրահասարակական կենտրոնը, շուկայական հրապարակը և Խանի այգին, որոնք շրջապատված էին չորս բնակելի թաղամասերով և բերդով: Ամբողջությամբ վերցրած, քաղաքը, ինչպես նաև առանձին բնակելի թաղամասերն ունեին բնական հատակագծային կառուցվածք: Թաղամասերը, որոնք ունեին բեկյալ փողոցների ցանց և ազատ կառուցապատում գտնվում էին ամենատարբեր բնույթի տեղանքի վրա: </w:t>
      </w:r>
    </w:p>
    <w:p w14:paraId="103E6676"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 xml:space="preserve">Շահարը գտնվում էր հարթ տեղանքի վար, Դամիր Բուլաղը` մասամբ բլրոտ տեղանքի վրա, Կոնդը` բլրի վրա, իսկ Ձորագյուղը` Զանգվի ձորի զառիթափ լանջին: Բոլոր բնակելի թաղամասերում, ինչպես նաև բերդում կային քրիստոնեական և մուսուլմանական պաշտամունքի մոնումենտալ կառույցներ /ընդհանուր առմամբ այդ ժամանակաշրջանում քաղաքում կար չորս </w:t>
      </w:r>
      <w:r w:rsidRPr="00CE0CD9">
        <w:rPr>
          <w:rFonts w:ascii="GHEA Grapalat" w:hAnsi="GHEA Grapalat"/>
          <w:lang w:val="af-ZA"/>
        </w:rPr>
        <w:lastRenderedPageBreak/>
        <w:t xml:space="preserve">եկեղեցի և յոթ մզկիթներ, որոնցից երկուսը բերդի տարածքում/: Բնակելի տներն իրականացված էին ճեղքված քարից, աղյուսից կամ հում աղյուսից: Քաղաքում կային ժողովրդական բնակելի տների բազմաթիվ հետաքրքիր և արժեքավոր նուշներ, որոնք կառուցվել էին տարբեր ժողովուրդների կողմից, կրում էին և հայկական, և իրանական ճարտարապետության ազդեցություննները: </w:t>
      </w:r>
    </w:p>
    <w:p w14:paraId="44ED718B" w14:textId="77777777" w:rsidR="0094626E" w:rsidRPr="00CE0CD9" w:rsidRDefault="0094626E" w:rsidP="00CE0CD9">
      <w:pPr>
        <w:spacing w:line="276" w:lineRule="auto"/>
        <w:jc w:val="both"/>
        <w:rPr>
          <w:rFonts w:ascii="GHEA Grapalat" w:hAnsi="GHEA Grapalat"/>
          <w:lang w:val="af-ZA"/>
        </w:rPr>
      </w:pPr>
      <w:r w:rsidRPr="00CE0CD9">
        <w:rPr>
          <w:rFonts w:ascii="GHEA Grapalat" w:hAnsi="GHEA Grapalat"/>
          <w:lang w:val="af-ZA"/>
        </w:rPr>
        <w:t xml:space="preserve"> </w:t>
      </w:r>
      <w:r w:rsidRPr="00CE0CD9">
        <w:rPr>
          <w:rFonts w:ascii="GHEA Grapalat" w:hAnsi="GHEA Grapalat"/>
          <w:lang w:val="af-ZA"/>
        </w:rPr>
        <w:tab/>
        <w:t xml:space="preserve">1808 թվականին կազմված տեղահանույթի համաձայն՝ Երևանի  հորինվածքային կառուցվածքը հանդիսանում է նախկինում եղած ազատ կառուցապատման հետևանք (նկ. 1.1): Քաղաքը զբաղեցնում էր 150 հեկտար տարածք, հյուսիս-արևմուտքից սահմանափակվում էր Հրազդան գետի խորը կիրճով, իսկ հարավ-արևելքից՝ ոչ խորը  Գետառ գետով: Տարածքի կենտրոնական մասում գտնվում էին առևտրահասարակական կենտրոնը, շուկայական հրապարակը և խանի այգին: Վերջիններս շրջապատված էին չորս բնակելի թաղամասերով և Երևանի բերդով: </w:t>
      </w:r>
    </w:p>
    <w:p w14:paraId="6429AF92" w14:textId="77777777" w:rsidR="0094626E" w:rsidRPr="00CE0CD9" w:rsidRDefault="0094626E" w:rsidP="00CE0CD9">
      <w:pPr>
        <w:spacing w:line="276" w:lineRule="auto"/>
        <w:jc w:val="both"/>
        <w:rPr>
          <w:rFonts w:ascii="GHEA Grapalat" w:hAnsi="GHEA Grapalat"/>
          <w:lang w:val="af-ZA"/>
        </w:rPr>
      </w:pPr>
      <w:r w:rsidRPr="00CE0CD9">
        <w:rPr>
          <w:rFonts w:ascii="GHEA Grapalat" w:hAnsi="GHEA Grapalat"/>
          <w:lang w:val="af-ZA"/>
        </w:rPr>
        <w:tab/>
        <w:t>Թաղամասերը գտնվում էին տարաբնույթ տեղանքների վրա.  «Շահար» կոչվող թաղամասը՝ հարթ տեղանքի, «Դեմիրբուլաղը»՝ մասամբ բլրոտ, «Կոնդը»՝ բլրի, իսկ «Ձորագյուղը»՝ Հրազդան գետի զառիթափ լանջին: Նրանք բոլորն էլ ունեցել են տեղանքից թելադրված բեկյալ փողոցային ցանց: Թաղամասերի տարածական կառուցվածքում 1-2 հարկանի տների վրա գերիշխում էին մեկ կամ մի քանի պաշտամունքային կառույցները:</w:t>
      </w:r>
    </w:p>
    <w:p w14:paraId="2E415838" w14:textId="0BEFFD5F" w:rsidR="0094626E" w:rsidRPr="006368A3" w:rsidRDefault="0094626E" w:rsidP="00BB376F">
      <w:pPr>
        <w:spacing w:line="240" w:lineRule="auto"/>
        <w:jc w:val="both"/>
        <w:rPr>
          <w:rFonts w:ascii="GHEA Grapalat" w:hAnsi="GHEA Grapalat"/>
        </w:rPr>
      </w:pPr>
      <w:r w:rsidRPr="006368A3">
        <w:rPr>
          <w:rFonts w:ascii="GHEA Grapalat" w:hAnsi="GHEA Grapalat"/>
          <w:lang w:val="af-ZA"/>
        </w:rPr>
        <w:t xml:space="preserve">                       </w:t>
      </w:r>
      <w:r w:rsidR="003E2AB8" w:rsidRPr="006368A3">
        <w:rPr>
          <w:rFonts w:ascii="GHEA Grapalat" w:hAnsi="GHEA Grapalat"/>
          <w:noProof/>
        </w:rPr>
        <w:drawing>
          <wp:inline distT="0" distB="0" distL="0" distR="0" wp14:anchorId="346CEFA4" wp14:editId="4D853FDE">
            <wp:extent cx="4508500" cy="2528570"/>
            <wp:effectExtent l="0" t="0" r="0" b="0"/>
            <wp:docPr id="6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08500" cy="2528570"/>
                    </a:xfrm>
                    <a:prstGeom prst="rect">
                      <a:avLst/>
                    </a:prstGeom>
                    <a:noFill/>
                    <a:ln>
                      <a:noFill/>
                    </a:ln>
                  </pic:spPr>
                </pic:pic>
              </a:graphicData>
            </a:graphic>
          </wp:inline>
        </w:drawing>
      </w:r>
    </w:p>
    <w:p w14:paraId="1BE23091" w14:textId="77777777" w:rsidR="0094626E" w:rsidRPr="006368A3" w:rsidRDefault="0094626E" w:rsidP="00BB376F">
      <w:pPr>
        <w:spacing w:line="240" w:lineRule="auto"/>
        <w:jc w:val="both"/>
        <w:rPr>
          <w:rFonts w:ascii="GHEA Grapalat" w:hAnsi="GHEA Grapalat"/>
          <w:lang w:val="af-ZA"/>
        </w:rPr>
      </w:pPr>
      <w:r w:rsidRPr="006368A3">
        <w:rPr>
          <w:rFonts w:ascii="GHEA Grapalat" w:hAnsi="GHEA Grapalat"/>
        </w:rPr>
        <w:t xml:space="preserve">                                         </w:t>
      </w:r>
      <w:r w:rsidR="0068785D" w:rsidRPr="006368A3">
        <w:rPr>
          <w:rFonts w:ascii="GHEA Grapalat" w:hAnsi="GHEA Grapalat" w:cs="Arial"/>
          <w:b/>
          <w:bCs/>
          <w:color w:val="1F4E79"/>
          <w:sz w:val="20"/>
          <w:szCs w:val="20"/>
          <w:lang w:val="hy-AM"/>
        </w:rPr>
        <w:t>Նկար 2.1</w:t>
      </w:r>
      <w:r w:rsidRPr="006368A3">
        <w:rPr>
          <w:rFonts w:ascii="GHEA Grapalat" w:hAnsi="GHEA Grapalat" w:cs="Arial"/>
          <w:b/>
          <w:bCs/>
          <w:color w:val="1F4E79"/>
          <w:sz w:val="20"/>
          <w:szCs w:val="20"/>
          <w:lang w:val="hy-AM"/>
        </w:rPr>
        <w:t xml:space="preserve"> Երևանի գլխավոր հատակագիծ. 1808թ</w:t>
      </w:r>
    </w:p>
    <w:p w14:paraId="4F6DE472" w14:textId="3C817AF6" w:rsidR="0094626E" w:rsidRPr="006368A3" w:rsidRDefault="0094626E" w:rsidP="00BB376F">
      <w:pPr>
        <w:spacing w:line="240" w:lineRule="auto"/>
        <w:jc w:val="both"/>
        <w:rPr>
          <w:rFonts w:ascii="GHEA Grapalat" w:hAnsi="GHEA Grapalat"/>
          <w:lang w:val="af-ZA"/>
        </w:rPr>
      </w:pPr>
      <w:r w:rsidRPr="006368A3">
        <w:rPr>
          <w:rFonts w:ascii="GHEA Grapalat" w:hAnsi="GHEA Grapalat"/>
          <w:lang w:val="af-ZA"/>
        </w:rPr>
        <w:lastRenderedPageBreak/>
        <w:tab/>
      </w:r>
      <w:r w:rsidRPr="006368A3">
        <w:rPr>
          <w:rFonts w:ascii="GHEA Grapalat" w:hAnsi="GHEA Grapalat"/>
          <w:lang w:val="af-ZA"/>
        </w:rPr>
        <w:tab/>
      </w:r>
      <w:r w:rsidRPr="006368A3">
        <w:rPr>
          <w:rFonts w:ascii="GHEA Grapalat" w:hAnsi="GHEA Grapalat"/>
          <w:lang w:val="af-ZA"/>
        </w:rPr>
        <w:tab/>
      </w:r>
      <w:r w:rsidR="003E2AB8" w:rsidRPr="006368A3">
        <w:rPr>
          <w:rFonts w:ascii="GHEA Grapalat" w:hAnsi="GHEA Grapalat"/>
          <w:noProof/>
        </w:rPr>
        <w:drawing>
          <wp:inline distT="0" distB="0" distL="0" distR="0" wp14:anchorId="523239D3" wp14:editId="3F65B946">
            <wp:extent cx="3315970" cy="2830830"/>
            <wp:effectExtent l="0" t="0" r="0" b="0"/>
            <wp:docPr id="6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5970" cy="2830830"/>
                    </a:xfrm>
                    <a:prstGeom prst="rect">
                      <a:avLst/>
                    </a:prstGeom>
                    <a:noFill/>
                    <a:ln>
                      <a:noFill/>
                    </a:ln>
                  </pic:spPr>
                </pic:pic>
              </a:graphicData>
            </a:graphic>
          </wp:inline>
        </w:drawing>
      </w:r>
    </w:p>
    <w:p w14:paraId="45E1C4FA" w14:textId="77777777" w:rsidR="0094626E" w:rsidRPr="006368A3" w:rsidRDefault="0068785D" w:rsidP="00BB376F">
      <w:pPr>
        <w:spacing w:line="240" w:lineRule="auto"/>
        <w:jc w:val="center"/>
        <w:rPr>
          <w:rFonts w:ascii="GHEA Grapalat" w:hAnsi="GHEA Grapalat" w:cs="Arial"/>
          <w:b/>
          <w:bCs/>
          <w:color w:val="1F4E79"/>
          <w:sz w:val="20"/>
          <w:szCs w:val="20"/>
          <w:lang w:val="hy-AM"/>
        </w:rPr>
      </w:pPr>
      <w:r w:rsidRPr="006368A3">
        <w:rPr>
          <w:rFonts w:ascii="GHEA Grapalat" w:hAnsi="GHEA Grapalat" w:cs="Arial"/>
          <w:b/>
          <w:bCs/>
          <w:color w:val="1F4E79"/>
          <w:sz w:val="20"/>
          <w:szCs w:val="20"/>
          <w:lang w:val="hy-AM"/>
        </w:rPr>
        <w:t>Նկար 2.2</w:t>
      </w:r>
      <w:r w:rsidR="0094626E" w:rsidRPr="006368A3">
        <w:rPr>
          <w:rFonts w:ascii="GHEA Grapalat" w:hAnsi="GHEA Grapalat" w:cs="Arial"/>
          <w:b/>
          <w:bCs/>
          <w:color w:val="1F4E79"/>
          <w:sz w:val="20"/>
          <w:szCs w:val="20"/>
          <w:lang w:val="hy-AM"/>
        </w:rPr>
        <w:t xml:space="preserve"> Երևանի բերդի հատակագիծ. 1827թ</w:t>
      </w:r>
    </w:p>
    <w:p w14:paraId="44760DBB" w14:textId="77777777" w:rsidR="00F0269B" w:rsidRDefault="00F0269B" w:rsidP="00BB376F">
      <w:pPr>
        <w:spacing w:line="240" w:lineRule="auto"/>
        <w:jc w:val="both"/>
        <w:rPr>
          <w:rFonts w:ascii="GHEA Grapalat" w:hAnsi="GHEA Grapalat"/>
          <w:bCs/>
          <w:iCs/>
          <w:u w:val="single"/>
          <w:lang w:val="af-ZA"/>
        </w:rPr>
      </w:pPr>
    </w:p>
    <w:p w14:paraId="014E8351" w14:textId="5B03FA5D" w:rsidR="0094626E" w:rsidRPr="00CE0CD9" w:rsidRDefault="00EF1F2C" w:rsidP="00BB376F">
      <w:pPr>
        <w:spacing w:line="240" w:lineRule="auto"/>
        <w:jc w:val="both"/>
        <w:rPr>
          <w:rFonts w:ascii="GHEA Grapalat" w:hAnsi="GHEA Grapalat"/>
          <w:b/>
          <w:iCs/>
          <w:u w:val="single"/>
          <w:lang w:val="af-ZA"/>
        </w:rPr>
      </w:pPr>
      <w:r w:rsidRPr="00CE0CD9">
        <w:rPr>
          <w:rFonts w:ascii="GHEA Grapalat" w:hAnsi="GHEA Grapalat"/>
          <w:b/>
          <w:iCs/>
          <w:sz w:val="24"/>
          <w:szCs w:val="24"/>
          <w:u w:val="single"/>
          <w:lang w:val="af-ZA"/>
        </w:rPr>
        <w:t xml:space="preserve">3) </w:t>
      </w:r>
      <w:r w:rsidR="0094626E" w:rsidRPr="00CE0CD9">
        <w:rPr>
          <w:rFonts w:ascii="GHEA Grapalat" w:hAnsi="GHEA Grapalat"/>
          <w:b/>
          <w:iCs/>
          <w:sz w:val="24"/>
          <w:szCs w:val="24"/>
          <w:u w:val="single"/>
          <w:lang w:val="hy-AM"/>
        </w:rPr>
        <w:t xml:space="preserve">19-րդ դարիր սկզբից մինչև 20-րդ դարի սկիզբը </w:t>
      </w:r>
      <w:r w:rsidR="0094626E" w:rsidRPr="00CE0CD9">
        <w:rPr>
          <w:rFonts w:ascii="GHEA Grapalat" w:hAnsi="GHEA Grapalat"/>
          <w:b/>
          <w:iCs/>
          <w:sz w:val="24"/>
          <w:szCs w:val="24"/>
          <w:u w:val="single"/>
          <w:lang w:val="af-ZA"/>
        </w:rPr>
        <w:t>ընկած ժամանակահատված</w:t>
      </w:r>
    </w:p>
    <w:p w14:paraId="2694CEC4" w14:textId="77777777" w:rsidR="00F0269B" w:rsidRPr="00CE0CD9" w:rsidRDefault="00F0269B" w:rsidP="00BB376F">
      <w:pPr>
        <w:spacing w:line="240" w:lineRule="auto"/>
        <w:jc w:val="both"/>
        <w:rPr>
          <w:rFonts w:ascii="GHEA Grapalat" w:hAnsi="GHEA Grapalat"/>
          <w:bCs/>
          <w:iCs/>
          <w:sz w:val="20"/>
          <w:szCs w:val="20"/>
          <w:u w:val="single"/>
          <w:lang w:val="af-ZA"/>
        </w:rPr>
      </w:pPr>
    </w:p>
    <w:p w14:paraId="3C105B65" w14:textId="77777777" w:rsidR="0094626E" w:rsidRPr="00CE0CD9" w:rsidRDefault="0094626E" w:rsidP="00BB376F">
      <w:pPr>
        <w:spacing w:line="240" w:lineRule="auto"/>
        <w:jc w:val="both"/>
        <w:rPr>
          <w:rFonts w:ascii="GHEA Grapalat" w:hAnsi="GHEA Grapalat"/>
          <w:lang w:val="af-ZA"/>
        </w:rPr>
      </w:pPr>
      <w:r w:rsidRPr="006368A3">
        <w:rPr>
          <w:rFonts w:ascii="GHEA Grapalat" w:hAnsi="GHEA Grapalat"/>
          <w:sz w:val="24"/>
          <w:szCs w:val="24"/>
          <w:lang w:val="af-ZA"/>
        </w:rPr>
        <w:t xml:space="preserve">       </w:t>
      </w:r>
      <w:r w:rsidRPr="00CE0CD9">
        <w:rPr>
          <w:rFonts w:ascii="GHEA Grapalat" w:hAnsi="GHEA Grapalat"/>
          <w:lang w:val="af-ZA"/>
        </w:rPr>
        <w:t>Այս ժամանակահատվածը  կապված է Արևելյան Հայաստանը Ռուսաստանին միավորելու պատմական իրադարձությունների հետ: Հատկանշական է այն, որ այդ շջանում Երևանը սկսում է զարգանալ համաձայն ռուս և հայ մասնագետների կողմից մշակված քաղաքաշինական նախագծերի:</w:t>
      </w:r>
    </w:p>
    <w:p w14:paraId="5A8F0888" w14:textId="77777777" w:rsidR="0094626E" w:rsidRPr="00CE0CD9" w:rsidRDefault="0094626E" w:rsidP="00BB376F">
      <w:pPr>
        <w:spacing w:line="240" w:lineRule="auto"/>
        <w:jc w:val="both"/>
        <w:rPr>
          <w:rFonts w:ascii="GHEA Grapalat" w:hAnsi="GHEA Grapalat"/>
          <w:lang w:val="af-ZA"/>
        </w:rPr>
      </w:pPr>
      <w:r w:rsidRPr="00CE0CD9">
        <w:rPr>
          <w:rFonts w:ascii="GHEA Grapalat" w:hAnsi="GHEA Grapalat"/>
          <w:lang w:val="af-ZA"/>
        </w:rPr>
        <w:t xml:space="preserve">      Երևանի առաջին գլխավոր հատակագիծը մշակված է Ստոցկու կողմից (նկ. 1.3), որը հաստատվել է 1856 թ.: Նախագծում կիրառվել է փոխուղղահայաց փողոցային ցանցով և ուղղանկյուն թաղամասերով հատակագծման սկզբունքը:</w:t>
      </w:r>
    </w:p>
    <w:p w14:paraId="3C4742B7" w14:textId="77777777" w:rsidR="0094626E" w:rsidRPr="00CE0CD9" w:rsidRDefault="0094626E" w:rsidP="00BB376F">
      <w:pPr>
        <w:spacing w:line="240" w:lineRule="auto"/>
        <w:jc w:val="both"/>
        <w:rPr>
          <w:rFonts w:ascii="GHEA Grapalat" w:hAnsi="GHEA Grapalat"/>
          <w:lang w:val="af-ZA"/>
        </w:rPr>
      </w:pPr>
      <w:r w:rsidRPr="00CE0CD9">
        <w:rPr>
          <w:rFonts w:ascii="GHEA Grapalat" w:hAnsi="GHEA Grapalat"/>
          <w:sz w:val="20"/>
          <w:szCs w:val="20"/>
          <w:lang w:val="af-ZA"/>
        </w:rPr>
        <w:tab/>
        <w:t xml:space="preserve"> </w:t>
      </w:r>
      <w:r w:rsidRPr="00CE0CD9">
        <w:rPr>
          <w:rFonts w:ascii="GHEA Grapalat" w:hAnsi="GHEA Grapalat"/>
          <w:lang w:val="af-ZA"/>
        </w:rPr>
        <w:t>Համաձայն  նախագծի՝ հատակագծային ցանցը տարածվում է կառուցապատումից ազատ կամ սակավ կառուցապատված և համեմատաբար հարթ քաղաքային տարածքների վրա: Թեք ռելիեֆ ունենալու պատճառով «Կոնդ» և «Ձորագյուղ» թաղամասերը նախագծի մեջ չեն ընդգրկվել: Վերակառուցման չեն նախատեսված քաղաքի առևտրահասարակական կենտրոնը և բերդը: Նախագծում որևէ վերաբերմունք չի ցուցաբերված քաղաքի տարածական կառուցվածքի վրա իշխող պաշտամունքային նշանակության մոնումենտալ կառույցների վերաբերյալ:</w:t>
      </w:r>
    </w:p>
    <w:p w14:paraId="14D7433F" w14:textId="77777777" w:rsidR="0094626E" w:rsidRPr="00CE0CD9" w:rsidRDefault="0094626E" w:rsidP="00BB376F">
      <w:pPr>
        <w:spacing w:line="240" w:lineRule="auto"/>
        <w:ind w:firstLine="708"/>
        <w:jc w:val="both"/>
        <w:rPr>
          <w:rFonts w:ascii="GHEA Grapalat" w:hAnsi="GHEA Grapalat"/>
          <w:lang w:val="af-ZA"/>
        </w:rPr>
      </w:pPr>
      <w:r w:rsidRPr="00CE0CD9">
        <w:rPr>
          <w:rFonts w:ascii="GHEA Grapalat" w:hAnsi="GHEA Grapalat"/>
          <w:lang w:val="af-ZA"/>
        </w:rPr>
        <w:t xml:space="preserve">Հատակագծում բազմաթիվ միանման ուղղանկյուն թաղամասերի մեջ իրենց հատակագծային ձևերով առանձնանում են վարչահասարակական ու առևտրի կենտրոնները և այգին, որոնք դասավորված են քաղաքի առանցքը հանդիսացող Աստաֆյան փողոցի ուղղությամբ: </w:t>
      </w:r>
    </w:p>
    <w:p w14:paraId="213B766B" w14:textId="055DF589" w:rsidR="0094626E" w:rsidRPr="006368A3" w:rsidRDefault="003E2AB8" w:rsidP="00BB376F">
      <w:pPr>
        <w:spacing w:line="240" w:lineRule="auto"/>
        <w:jc w:val="both"/>
        <w:rPr>
          <w:rFonts w:ascii="GHEA Grapalat" w:hAnsi="GHEA Grapalat"/>
          <w:lang w:val="af-ZA"/>
        </w:rPr>
      </w:pPr>
      <w:r w:rsidRPr="006368A3">
        <w:rPr>
          <w:rFonts w:ascii="GHEA Grapalat" w:hAnsi="GHEA Grapalat"/>
          <w:noProof/>
        </w:rPr>
        <w:lastRenderedPageBreak/>
        <w:drawing>
          <wp:inline distT="0" distB="0" distL="0" distR="0" wp14:anchorId="6BE125EC" wp14:editId="41701EE4">
            <wp:extent cx="5716905" cy="5200015"/>
            <wp:effectExtent l="0" t="0" r="0" b="0"/>
            <wp:docPr id="6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6905" cy="5200015"/>
                    </a:xfrm>
                    <a:prstGeom prst="rect">
                      <a:avLst/>
                    </a:prstGeom>
                    <a:noFill/>
                    <a:ln>
                      <a:noFill/>
                    </a:ln>
                  </pic:spPr>
                </pic:pic>
              </a:graphicData>
            </a:graphic>
          </wp:inline>
        </w:drawing>
      </w:r>
    </w:p>
    <w:p w14:paraId="013AB8FF" w14:textId="77777777" w:rsidR="0094626E" w:rsidRPr="006368A3" w:rsidRDefault="0094626E" w:rsidP="00BB376F">
      <w:pPr>
        <w:spacing w:line="240" w:lineRule="auto"/>
        <w:jc w:val="both"/>
        <w:rPr>
          <w:rFonts w:ascii="GHEA Grapalat" w:hAnsi="GHEA Grapalat"/>
          <w:lang w:val="af-ZA"/>
        </w:rPr>
      </w:pPr>
      <w:r w:rsidRPr="006368A3">
        <w:rPr>
          <w:rFonts w:ascii="GHEA Grapalat" w:hAnsi="GHEA Grapalat"/>
        </w:rPr>
        <w:tab/>
      </w:r>
      <w:r w:rsidRPr="006368A3">
        <w:rPr>
          <w:rFonts w:ascii="GHEA Grapalat" w:hAnsi="GHEA Grapalat"/>
        </w:rPr>
        <w:tab/>
        <w:t xml:space="preserve">                     </w:t>
      </w:r>
      <w:r w:rsidR="0068785D" w:rsidRPr="006368A3">
        <w:rPr>
          <w:rFonts w:ascii="GHEA Grapalat" w:hAnsi="GHEA Grapalat" w:cs="Arial"/>
          <w:b/>
          <w:bCs/>
          <w:color w:val="1F4E79"/>
          <w:sz w:val="20"/>
          <w:szCs w:val="20"/>
          <w:lang w:val="hy-AM"/>
        </w:rPr>
        <w:t xml:space="preserve">Նկար 2.3 </w:t>
      </w:r>
      <w:r w:rsidRPr="006368A3">
        <w:rPr>
          <w:rFonts w:ascii="GHEA Grapalat" w:hAnsi="GHEA Grapalat"/>
          <w:lang w:val="af-ZA"/>
        </w:rPr>
        <w:t xml:space="preserve"> </w:t>
      </w:r>
      <w:r w:rsidRPr="006368A3">
        <w:rPr>
          <w:rFonts w:ascii="GHEA Grapalat" w:hAnsi="GHEA Grapalat" w:cs="Arial"/>
          <w:b/>
          <w:bCs/>
          <w:color w:val="1F4E79"/>
          <w:sz w:val="20"/>
          <w:szCs w:val="20"/>
          <w:lang w:val="hy-AM"/>
        </w:rPr>
        <w:t>Երևանի գլխավոր հատակագիծ 1856թ.</w:t>
      </w:r>
    </w:p>
    <w:p w14:paraId="44D7C51C" w14:textId="77777777" w:rsidR="0094626E" w:rsidRPr="00CE0CD9" w:rsidRDefault="0094626E" w:rsidP="00CE0CD9">
      <w:pPr>
        <w:spacing w:line="276" w:lineRule="auto"/>
        <w:ind w:firstLine="708"/>
        <w:jc w:val="both"/>
        <w:rPr>
          <w:rFonts w:ascii="GHEA Grapalat" w:hAnsi="GHEA Grapalat"/>
          <w:lang w:val="af-ZA"/>
        </w:rPr>
      </w:pPr>
      <w:r w:rsidRPr="00CE0CD9">
        <w:rPr>
          <w:rFonts w:ascii="GHEA Grapalat" w:hAnsi="GHEA Grapalat"/>
          <w:lang w:val="af-ZA"/>
        </w:rPr>
        <w:t>Ինչպես երևում է հատակագծից, Երևանը նախատեսվել է որպես առանձին կառուցապատված տարածք: Ուշադրության չեն արժանացել քաղաքը շրջապատող Արարատ և Արագած բնական դոմինանտների ու մոնումենտալ ճարտարապետական կառույցների հետ փո</w:t>
      </w:r>
      <w:r w:rsidRPr="00CE0CD9">
        <w:rPr>
          <w:rFonts w:ascii="GHEA Grapalat" w:hAnsi="GHEA Grapalat" w:cs="Sylfaen"/>
          <w:lang w:val="af-ZA"/>
        </w:rPr>
        <w:t>ղ</w:t>
      </w:r>
      <w:r w:rsidRPr="00CE0CD9">
        <w:rPr>
          <w:rFonts w:ascii="GHEA Grapalat" w:hAnsi="GHEA Grapalat"/>
          <w:lang w:val="af-ZA"/>
        </w:rPr>
        <w:t>կապվածության խնդիրները: Այդուհանդերձ, հատակագիծը մեծ խթան է հանդիսացել քաղաքում երկու տասնյակի հասնող քաղաքատիպ, բարեկարգ փողոցների շինարարության  և պատմական ժամանկահատվածին բնորոշ ճարտարապետությամբ բազմաթիվ հասարարակական ու բնակելի շենքերի կառուցման համար</w:t>
      </w:r>
      <w:r w:rsidR="00EF51F1" w:rsidRPr="00CE0CD9">
        <w:rPr>
          <w:rFonts w:ascii="GHEA Grapalat" w:hAnsi="GHEA Grapalat"/>
          <w:lang w:val="af-ZA"/>
        </w:rPr>
        <w:t xml:space="preserve">: </w:t>
      </w:r>
    </w:p>
    <w:p w14:paraId="24B19F0A" w14:textId="77777777" w:rsidR="0094626E" w:rsidRPr="006368A3" w:rsidRDefault="0094626E" w:rsidP="00BB376F">
      <w:pPr>
        <w:spacing w:line="240" w:lineRule="auto"/>
        <w:jc w:val="both"/>
        <w:rPr>
          <w:rFonts w:ascii="GHEA Grapalat" w:hAnsi="GHEA Grapalat"/>
          <w:color w:val="92D050"/>
          <w:lang w:val="af-ZA"/>
        </w:rPr>
      </w:pPr>
    </w:p>
    <w:p w14:paraId="4D2EF5BC" w14:textId="226C7DB6" w:rsidR="0094626E" w:rsidRPr="006368A3" w:rsidRDefault="0094626E" w:rsidP="00BB376F">
      <w:pPr>
        <w:spacing w:line="240" w:lineRule="auto"/>
        <w:jc w:val="both"/>
        <w:rPr>
          <w:rFonts w:ascii="GHEA Grapalat" w:hAnsi="GHEA Grapalat"/>
          <w:color w:val="92D050"/>
          <w:lang w:val="af-ZA"/>
        </w:rPr>
      </w:pPr>
      <w:r w:rsidRPr="006368A3">
        <w:rPr>
          <w:rFonts w:ascii="GHEA Grapalat" w:hAnsi="GHEA Grapalat"/>
          <w:color w:val="92D050"/>
          <w:lang w:val="af-ZA"/>
        </w:rPr>
        <w:lastRenderedPageBreak/>
        <w:t xml:space="preserve">           </w:t>
      </w:r>
      <w:r w:rsidR="003E2AB8" w:rsidRPr="006368A3">
        <w:rPr>
          <w:rFonts w:ascii="GHEA Grapalat" w:hAnsi="GHEA Grapalat"/>
          <w:noProof/>
          <w:color w:val="92D050"/>
        </w:rPr>
        <w:drawing>
          <wp:inline distT="0" distB="0" distL="0" distR="0" wp14:anchorId="3778B982" wp14:editId="0DEEEFA6">
            <wp:extent cx="4397375" cy="5136515"/>
            <wp:effectExtent l="0" t="0" r="0" b="0"/>
            <wp:docPr id="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7375" cy="5136515"/>
                    </a:xfrm>
                    <a:prstGeom prst="rect">
                      <a:avLst/>
                    </a:prstGeom>
                    <a:noFill/>
                    <a:ln>
                      <a:noFill/>
                    </a:ln>
                  </pic:spPr>
                </pic:pic>
              </a:graphicData>
            </a:graphic>
          </wp:inline>
        </w:drawing>
      </w:r>
      <w:r w:rsidRPr="006368A3">
        <w:rPr>
          <w:rFonts w:ascii="GHEA Grapalat" w:hAnsi="GHEA Grapalat"/>
          <w:color w:val="92D050"/>
          <w:lang w:val="af-ZA"/>
        </w:rPr>
        <w:t xml:space="preserve"> </w:t>
      </w:r>
    </w:p>
    <w:p w14:paraId="1D96027E" w14:textId="77777777" w:rsidR="0094626E" w:rsidRPr="006368A3" w:rsidRDefault="0068785D" w:rsidP="00BB376F">
      <w:pPr>
        <w:spacing w:line="240" w:lineRule="auto"/>
        <w:jc w:val="both"/>
        <w:rPr>
          <w:rFonts w:ascii="GHEA Grapalat" w:hAnsi="GHEA Grapalat"/>
          <w:sz w:val="24"/>
          <w:szCs w:val="24"/>
          <w:lang w:val="af-ZA"/>
        </w:rPr>
      </w:pPr>
      <w:bookmarkStart w:id="1" w:name="_Hlk168680035"/>
      <w:r w:rsidRPr="006368A3">
        <w:rPr>
          <w:rFonts w:ascii="GHEA Grapalat" w:hAnsi="GHEA Grapalat" w:cs="Arial"/>
          <w:b/>
          <w:bCs/>
          <w:color w:val="1F4E79"/>
          <w:sz w:val="20"/>
          <w:szCs w:val="20"/>
          <w:lang w:val="hy-AM"/>
        </w:rPr>
        <w:t>Նկար 2.4 Երևանի գլխավոր հատակագիծ 1906-1911թ.թ.</w:t>
      </w:r>
    </w:p>
    <w:p w14:paraId="233C1D89" w14:textId="77777777" w:rsidR="00EF1F2C" w:rsidRDefault="00EF1F2C" w:rsidP="00EF1F2C">
      <w:pPr>
        <w:spacing w:line="240" w:lineRule="auto"/>
        <w:rPr>
          <w:rFonts w:ascii="GHEA Grapalat" w:hAnsi="GHEA Grapalat"/>
          <w:bCs/>
          <w:iCs/>
          <w:sz w:val="24"/>
          <w:szCs w:val="24"/>
          <w:u w:val="single"/>
          <w:lang w:val="hy-AM"/>
        </w:rPr>
      </w:pPr>
    </w:p>
    <w:p w14:paraId="1EEA6368" w14:textId="3B591E1D" w:rsidR="0094626E" w:rsidRPr="00CE0CD9" w:rsidRDefault="00EF1F2C" w:rsidP="00EF1F2C">
      <w:pPr>
        <w:spacing w:line="240" w:lineRule="auto"/>
        <w:rPr>
          <w:rFonts w:ascii="GHEA Grapalat" w:hAnsi="GHEA Grapalat"/>
          <w:b/>
          <w:iCs/>
          <w:sz w:val="24"/>
          <w:szCs w:val="24"/>
          <w:u w:val="single"/>
          <w:lang w:val="hy-AM"/>
        </w:rPr>
      </w:pPr>
      <w:r w:rsidRPr="00CE0CD9">
        <w:rPr>
          <w:rFonts w:ascii="GHEA Grapalat" w:hAnsi="GHEA Grapalat"/>
          <w:b/>
          <w:iCs/>
          <w:sz w:val="24"/>
          <w:szCs w:val="24"/>
          <w:u w:val="single"/>
          <w:lang w:val="hy-AM"/>
        </w:rPr>
        <w:t>4)</w:t>
      </w:r>
      <w:r w:rsidR="0094626E" w:rsidRPr="00CE0CD9">
        <w:rPr>
          <w:rFonts w:ascii="GHEA Grapalat" w:hAnsi="GHEA Grapalat"/>
          <w:b/>
          <w:iCs/>
          <w:sz w:val="24"/>
          <w:szCs w:val="24"/>
          <w:u w:val="single"/>
          <w:lang w:val="hy-AM"/>
        </w:rPr>
        <w:t xml:space="preserve"> Երևան քաղաքը 1924-1960-ական թվականների կեսը (Թամանյանական շրջան)</w:t>
      </w:r>
    </w:p>
    <w:p w14:paraId="1AC3C756" w14:textId="77777777" w:rsidR="00EF1F2C" w:rsidRPr="00CE0CD9" w:rsidRDefault="00EF1F2C" w:rsidP="00CE0CD9">
      <w:pPr>
        <w:spacing w:line="240" w:lineRule="auto"/>
        <w:rPr>
          <w:rFonts w:ascii="GHEA Grapalat" w:hAnsi="GHEA Grapalat"/>
          <w:bCs/>
          <w:iCs/>
          <w:sz w:val="24"/>
          <w:szCs w:val="24"/>
          <w:u w:val="single"/>
          <w:lang w:val="hy-AM"/>
        </w:rPr>
      </w:pPr>
    </w:p>
    <w:p w14:paraId="20F45923"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lang w:val="hy-AM"/>
        </w:rPr>
        <w:t>Քաղաքի զարգացման այս շրջանը համընկնում է Հայաստանում սոցիալիստական հասարակարգի հաստատման հետ: Նոր հասարակարգը հումանիստական սկզբունքների իրակականացման շրջան էր, որի ընթացքում նախատեսվում էր Հայաստանի մայրաքաղաք դարձած Երևանը վերածել զարգացած արդյունաբերություն ու մշակույթ ունեցող քաղաքի: Այդ կապակցությամբ 1924թ. ճարտարապետ Ալեքսանդր Թամանյանի կողմից մշակվում է «Երևանի հատակագծման և կառուցապատման նախագիծը»:</w:t>
      </w:r>
    </w:p>
    <w:p w14:paraId="590C4AB6"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lang w:val="hy-AM"/>
        </w:rPr>
        <w:t>Ըստ նախագծի Երևանը 60.000 բնակչից հասցվել էր 150.000-ի:</w:t>
      </w:r>
    </w:p>
    <w:p w14:paraId="479B0E65"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lang w:val="hy-AM"/>
        </w:rPr>
        <w:t xml:space="preserve">Որպես նոր հատակագծի քաղաքաշինական հենք պահպանելով քաղաքի ուղղանկյուն հատակագծային ցանցը և հիմնվելով քաղաքաշինության համաշխարհային առաջավոր սկզբունքների և ազգային առողջ ավանդույթների վրա՝ Թամանյանը նախագծում է Երևանի ծավալատարածական հորինվածքի զարգացման ճարտարապետա-գեղարվեստական շատ բարձր հատկանիշներով օժտված քաղաքաշինական համակարգ:  </w:t>
      </w:r>
    </w:p>
    <w:p w14:paraId="22841036"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lang w:val="hy-AM"/>
        </w:rPr>
        <w:lastRenderedPageBreak/>
        <w:t>Թամանյանի գլխավոր հատակագծում Երևանի զբաղեցրած տարածքը դիտվում է որպես Արարատ լեռան ստորոտին գտնվող խոշոր բնական ամֆիթատրոն, որի համակարգում ըստ արժանվույն ներկայացվում են ինչպես շրջակա գեղատեսիլ բնության, այնպես էլ գոյություն ունեցող քաղաքաշինական ժառանգության արժեքավոր տարրերը: Հատկապես կարևորվում է Արարատ, Արագած լեռների և Գետառ ու Հրազդան գետերի առկայությունը: Նախագծում բնական միջավայրը լրացվում և հարստացվում է քաղաքաշինական և ճարտարապետական բարձրարժեք ստեղծագործություններով՝ Հանրապետության հրապարակով, օղակաձև զբոսայգով, Կառավարության և օպերային թատրոնի շենքերով:</w:t>
      </w:r>
    </w:p>
    <w:p w14:paraId="3F6EA116"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lang w:val="hy-AM"/>
        </w:rPr>
        <w:t>Հետագայում բնակչության թվաքանակի աճի և քաղաքի ընդարձակման հետևանքով Երևանի գլխավոր հատակագիծը բազմաթիվ անգամներ վերանայվել է: 1939-ին և 1951-ին մշակված գլխավոր հատակագծերում կենտրոնի վերաբերյալ հայեցակարգը պահպանվել է: Սակայն նոր հատակագծի հեղինակները նախատեսել են նաև դրա ընդարձակում, կառուցապատման մասշտաբի խոշորացում, ինչպես նաև առանձին հատվածների պարզեցում:</w:t>
      </w:r>
    </w:p>
    <w:p w14:paraId="0885FA23" w14:textId="77777777" w:rsidR="00EF1F2C" w:rsidRDefault="0094626E">
      <w:pPr>
        <w:spacing w:line="276" w:lineRule="auto"/>
        <w:ind w:firstLine="708"/>
        <w:jc w:val="both"/>
        <w:rPr>
          <w:rFonts w:ascii="GHEA Grapalat" w:hAnsi="GHEA Grapalat"/>
          <w:lang w:val="hy-AM"/>
        </w:rPr>
      </w:pPr>
      <w:r w:rsidRPr="00CE0CD9">
        <w:rPr>
          <w:rFonts w:ascii="GHEA Grapalat" w:hAnsi="GHEA Grapalat"/>
          <w:lang w:val="hy-AM"/>
        </w:rPr>
        <w:t>Այս ամենով հանդերձ մինչև 1960-ական թվականների վերջը Երևանը կառուցապատվել և զարգացել է հարազատ մնալով Թամանյանական սկզբունքներին և շատ կարճ ժամանակամիջոցում ձեռք բերել միայն իրեն բնորոշ գեղարվեստական կերպար</w:t>
      </w:r>
      <w:r w:rsidR="0068785D" w:rsidRPr="00CE0CD9">
        <w:rPr>
          <w:rFonts w:ascii="GHEA Grapalat" w:hAnsi="GHEA Grapalat"/>
          <w:lang w:val="hy-AM"/>
        </w:rPr>
        <w:t>:</w:t>
      </w:r>
    </w:p>
    <w:p w14:paraId="1226AF0C" w14:textId="5A584CC5" w:rsidR="0094626E" w:rsidRPr="00CE0CD9" w:rsidRDefault="0068785D" w:rsidP="00CE0CD9">
      <w:pPr>
        <w:spacing w:line="276" w:lineRule="auto"/>
        <w:ind w:firstLine="708"/>
        <w:jc w:val="both"/>
        <w:rPr>
          <w:rFonts w:ascii="GHEA Grapalat" w:hAnsi="GHEA Grapalat"/>
          <w:lang w:val="hy-AM"/>
        </w:rPr>
      </w:pPr>
      <w:r w:rsidRPr="00CE0CD9">
        <w:rPr>
          <w:rFonts w:ascii="GHEA Grapalat" w:hAnsi="GHEA Grapalat"/>
          <w:lang w:val="hy-AM"/>
        </w:rPr>
        <w:t xml:space="preserve"> </w:t>
      </w:r>
    </w:p>
    <w:p w14:paraId="711621F8" w14:textId="4318D5BB" w:rsidR="0094626E" w:rsidRPr="00CE0CD9" w:rsidRDefault="00EF1F2C" w:rsidP="00EF1F2C">
      <w:pPr>
        <w:spacing w:line="240" w:lineRule="auto"/>
        <w:rPr>
          <w:rFonts w:ascii="GHEA Grapalat" w:hAnsi="GHEA Grapalat"/>
          <w:b/>
          <w:iCs/>
          <w:sz w:val="24"/>
          <w:szCs w:val="24"/>
          <w:u w:val="single"/>
          <w:lang w:val="hy-AM"/>
        </w:rPr>
      </w:pPr>
      <w:r w:rsidRPr="00CE0CD9">
        <w:rPr>
          <w:rFonts w:ascii="GHEA Grapalat" w:hAnsi="GHEA Grapalat"/>
          <w:b/>
          <w:iCs/>
          <w:sz w:val="24"/>
          <w:szCs w:val="24"/>
          <w:u w:val="single"/>
          <w:lang w:val="hy-AM"/>
        </w:rPr>
        <w:t xml:space="preserve">5) </w:t>
      </w:r>
      <w:r w:rsidR="0094626E" w:rsidRPr="00CE0CD9">
        <w:rPr>
          <w:rFonts w:ascii="GHEA Grapalat" w:hAnsi="GHEA Grapalat"/>
          <w:b/>
          <w:iCs/>
          <w:sz w:val="24"/>
          <w:szCs w:val="24"/>
          <w:u w:val="single"/>
          <w:lang w:val="hy-AM"/>
        </w:rPr>
        <w:t>Ետթամանյանական շրջան. 1970-ական թվականներից առ 1991 թ.</w:t>
      </w:r>
    </w:p>
    <w:p w14:paraId="3A407CFA" w14:textId="77777777" w:rsidR="00EF1F2C" w:rsidRPr="00CE0CD9" w:rsidRDefault="00EF1F2C" w:rsidP="00CE0CD9">
      <w:pPr>
        <w:spacing w:line="240" w:lineRule="auto"/>
        <w:rPr>
          <w:rFonts w:ascii="GHEA Grapalat" w:hAnsi="GHEA Grapalat"/>
          <w:bCs/>
          <w:iCs/>
          <w:sz w:val="24"/>
          <w:szCs w:val="24"/>
          <w:u w:val="single"/>
          <w:lang w:val="hy-AM"/>
        </w:rPr>
      </w:pPr>
    </w:p>
    <w:p w14:paraId="79221349" w14:textId="77777777" w:rsidR="0094626E" w:rsidRPr="00CE0CD9" w:rsidRDefault="0094626E" w:rsidP="00CE0CD9">
      <w:pPr>
        <w:spacing w:line="276" w:lineRule="auto"/>
        <w:ind w:firstLine="708"/>
        <w:jc w:val="both"/>
        <w:rPr>
          <w:rFonts w:ascii="GHEA Grapalat" w:hAnsi="GHEA Grapalat"/>
          <w:iCs/>
          <w:lang w:val="hy-AM"/>
        </w:rPr>
      </w:pPr>
      <w:r w:rsidRPr="00CE0CD9">
        <w:rPr>
          <w:rFonts w:ascii="GHEA Grapalat" w:hAnsi="GHEA Grapalat"/>
          <w:iCs/>
          <w:lang w:val="hy-AM"/>
        </w:rPr>
        <w:t xml:space="preserve">Երևանի բնակչությունը 1959 թ. արդեն հասել էր 509340 մարդու, մինչդեռ ինչպես նշվեց 1951 թ. հաստատված գլխավոր հատակագծով նախատեսված էր 450 հազար մարդու նախատեսվում էր հասցնել 1965 թվականին: Նույն հատակագծով մինչև 1965 թ. կառուցապատվելիք տարածքները 1960 թ. արդեն կառուցապատված էր: Երևանի հետագա զարգացման և վերակառուցման համար 1961 թ. ձեռնարկվում է հաջորդ գլխավոր հատակագծի մշակման աշխատանքները: </w:t>
      </w:r>
    </w:p>
    <w:p w14:paraId="2B4AE2D0" w14:textId="77777777" w:rsidR="0094626E" w:rsidRPr="00CE0CD9" w:rsidRDefault="0094626E" w:rsidP="00CE0CD9">
      <w:pPr>
        <w:spacing w:line="276" w:lineRule="auto"/>
        <w:ind w:firstLine="708"/>
        <w:jc w:val="both"/>
        <w:rPr>
          <w:rFonts w:ascii="GHEA Grapalat" w:hAnsi="GHEA Grapalat"/>
          <w:iCs/>
          <w:lang w:val="hy-AM"/>
        </w:rPr>
      </w:pPr>
      <w:r w:rsidRPr="00CE0CD9">
        <w:rPr>
          <w:rFonts w:ascii="GHEA Grapalat" w:hAnsi="GHEA Grapalat"/>
          <w:iCs/>
          <w:lang w:val="hy-AM"/>
        </w:rPr>
        <w:t xml:space="preserve">Եթե մինչ նոր գլխավոր հատակագիծը քաղաքը զարգանում էր նոր տարածությունների կառուցապատման շնորհիվ, ինչի հետևանքով դանդաղ է ընթանում նրա կենտրոնական մասի վերակառուցումը, ապա նոր գլխավոր հատակագծով և 1962 թ. հանրապետության Կառավարության որոշմամբ բնակելի շինարարության մի մասը թույլատրվում է իրականացնել քաղաքի կենտրոնական մասում: Լայն թափ են ստանում կենտրոնի վերակառուցման աշխատանքները, բացվում են Խանջյան և Սայաթ-Նովա պողոտաները: Բեռնաթափվում է Ալավերդյան փողոցը՝ տրամվայի գծերը տեղափոխվում են Խանջյան փողոց: Հորիզոնական ուղղությամբ արագ տեմպերով զարգացող քաղաքում կառուցապատման համար հատկացվոց տարածքների տնտեսման և կոմունիկացիաների կրճատման համար կառուցապատաման խտության բարձրացման կուրս է վերցվում, որը արտահայտվում է քաղաքի կենտրոնը 9-14 հարկանի շենքերով կառուցապատելու մեջ: Նախատեսվում էր, որ դրանք ավելի արտահայտիչ կդառձնեն քաղաքի համայնապատկերի ուրվագիծը, Երևանի կենտրոնական մասում քաղաքաշինական աշխատանքները կկատարվեն  նոր խոշոր մասշտաբով: Վերափոխվում են փողոցների ու թաղամասերի ուրվագծերն ու մասշտաբները, բացի համաքաղաքային նշանակության ֆունկցիաներից քաղաքն իր վրա է վերցնում հանրապետական նշանակության </w:t>
      </w:r>
      <w:r w:rsidRPr="00CE0CD9">
        <w:rPr>
          <w:rFonts w:ascii="GHEA Grapalat" w:hAnsi="GHEA Grapalat"/>
          <w:iCs/>
          <w:lang w:val="hy-AM"/>
        </w:rPr>
        <w:lastRenderedPageBreak/>
        <w:t>բազմաթիվ ֆունկցիաներ: Եթե 1951 թ. կազմված Երևան քաղաքի գլխավոր հատակագծում համաքաղաքային կենտրոն համարվում էր միայն Լենինի հրապարակը, ապա 1960-63 թթ. Երևանի զարգացման տեխնիկա-տնտեսական հիմնավորման մշակման ժամանակ Հյուսիսային պողոտան նախատեսվում է որպես համաքաղաքային կենտրոն, իսկ Երևանի զարգացման հաջորդ տեխնիկա-տնտեսական հիմնավորման մշակման ժամանակ արդեն նախատեսվում է համաքաղաքային կենտրոնը տարածականորեն զարգացնել քաղաքի միջուկից դեպի Երևանյան լճի կողմը:</w:t>
      </w:r>
    </w:p>
    <w:p w14:paraId="72EC12D0" w14:textId="6A538D05" w:rsidR="0083585D" w:rsidRPr="006368A3" w:rsidRDefault="003E2AB8" w:rsidP="00BB376F">
      <w:pPr>
        <w:spacing w:line="240" w:lineRule="auto"/>
        <w:ind w:firstLine="708"/>
        <w:jc w:val="both"/>
        <w:rPr>
          <w:rFonts w:ascii="GHEA Grapalat" w:hAnsi="GHEA Grapalat"/>
          <w:iCs/>
          <w:sz w:val="24"/>
          <w:szCs w:val="24"/>
          <w:lang w:val="hy-AM"/>
        </w:rPr>
      </w:pPr>
      <w:r w:rsidRPr="006368A3">
        <w:rPr>
          <w:rFonts w:ascii="GHEA Grapalat" w:hAnsi="GHEA Grapalat"/>
          <w:iCs/>
          <w:noProof/>
          <w:sz w:val="24"/>
          <w:szCs w:val="24"/>
          <w:lang w:val="hy-AM"/>
        </w:rPr>
        <w:drawing>
          <wp:inline distT="0" distB="0" distL="0" distR="0" wp14:anchorId="2D7183EC" wp14:editId="18F0BD66">
            <wp:extent cx="5343525" cy="5343525"/>
            <wp:effectExtent l="0" t="0" r="0" b="0"/>
            <wp:docPr id="6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3525" cy="5343525"/>
                    </a:xfrm>
                    <a:prstGeom prst="rect">
                      <a:avLst/>
                    </a:prstGeom>
                    <a:noFill/>
                    <a:ln>
                      <a:noFill/>
                    </a:ln>
                  </pic:spPr>
                </pic:pic>
              </a:graphicData>
            </a:graphic>
          </wp:inline>
        </w:drawing>
      </w:r>
    </w:p>
    <w:p w14:paraId="659A99D1" w14:textId="77777777" w:rsidR="0083585D" w:rsidRPr="006368A3" w:rsidRDefault="0083585D" w:rsidP="00BB376F">
      <w:pPr>
        <w:spacing w:line="240" w:lineRule="auto"/>
        <w:jc w:val="both"/>
        <w:rPr>
          <w:rFonts w:ascii="GHEA Grapalat" w:hAnsi="GHEA Grapalat" w:cs="Arial"/>
          <w:b/>
          <w:bCs/>
          <w:color w:val="1F4E79"/>
          <w:sz w:val="20"/>
          <w:szCs w:val="20"/>
          <w:lang w:val="hy-AM"/>
        </w:rPr>
      </w:pPr>
      <w:r w:rsidRPr="006368A3">
        <w:rPr>
          <w:rFonts w:ascii="GHEA Grapalat" w:hAnsi="GHEA Grapalat" w:cs="Arial"/>
          <w:b/>
          <w:bCs/>
          <w:color w:val="1F4E79"/>
          <w:sz w:val="20"/>
          <w:szCs w:val="20"/>
          <w:lang w:val="hy-AM"/>
        </w:rPr>
        <w:t>Նկար 2.5  Պատմական միջուկի տարածքային զարգացման փուլեր</w:t>
      </w:r>
    </w:p>
    <w:p w14:paraId="770BC243" w14:textId="77777777" w:rsidR="0094626E" w:rsidRPr="00CE0CD9" w:rsidRDefault="0094626E" w:rsidP="00CE0CD9">
      <w:pPr>
        <w:spacing w:line="276" w:lineRule="auto"/>
        <w:ind w:firstLine="708"/>
        <w:jc w:val="both"/>
        <w:rPr>
          <w:rFonts w:ascii="GHEA Grapalat" w:hAnsi="GHEA Grapalat"/>
          <w:iCs/>
          <w:lang w:val="hy-AM"/>
        </w:rPr>
      </w:pPr>
      <w:r w:rsidRPr="00CE0CD9">
        <w:rPr>
          <w:rFonts w:ascii="GHEA Grapalat" w:hAnsi="GHEA Grapalat"/>
          <w:iCs/>
          <w:lang w:val="hy-AM"/>
        </w:rPr>
        <w:t xml:space="preserve">Քաղաքի կենտրոնական մասի դերի և նշանակության փոփոխման կապակցությամբ, կենտրոնի ճարտարապետահատակագծային, ֆունկցիոնալ և ինժեներական հարցերի կարգավորման համար 1969 թ. մշակվում է Երևան քաղաքի կենտրոնական մասի կառուցապատման էսքիզի և մանրամասն հատակագծման նախագիծը  /հեղինակներ՝ Մ. Մազմանյան, Գ. Մուրզա, Ֆ. Մարկոսյան, Ս. Նազարյան և Է. Պապյան/: </w:t>
      </w:r>
    </w:p>
    <w:p w14:paraId="19286E4B" w14:textId="77777777" w:rsidR="0094626E" w:rsidRPr="00CE0CD9" w:rsidRDefault="0094626E" w:rsidP="00CE0CD9">
      <w:pPr>
        <w:spacing w:line="276" w:lineRule="auto"/>
        <w:ind w:firstLine="708"/>
        <w:jc w:val="both"/>
        <w:rPr>
          <w:rFonts w:ascii="GHEA Grapalat" w:hAnsi="GHEA Grapalat"/>
          <w:iCs/>
          <w:lang w:val="hy-AM"/>
        </w:rPr>
      </w:pPr>
      <w:r w:rsidRPr="00CE0CD9">
        <w:rPr>
          <w:rFonts w:ascii="GHEA Grapalat" w:hAnsi="GHEA Grapalat"/>
          <w:iCs/>
          <w:lang w:val="hy-AM"/>
        </w:rPr>
        <w:t xml:space="preserve">Նախագծի առաջադրանքի համաձայն՝ Երևանի կենտրոնական մաս է  համարվում  քաղաքի 1924 թ. գլխավոր հատակագիծն ընդգրկող տարածքը: Առաջադրանքով </w:t>
      </w:r>
      <w:bookmarkEnd w:id="1"/>
      <w:r w:rsidRPr="00CE0CD9">
        <w:rPr>
          <w:rFonts w:ascii="GHEA Grapalat" w:hAnsi="GHEA Grapalat"/>
          <w:iCs/>
          <w:lang w:val="hy-AM"/>
        </w:rPr>
        <w:t xml:space="preserve">պահանջվել է ստեղծել ժամանակակից քաղաքաշինության բոլոր պահանջներին համապատասխանող քաղաքային կենտրոն: Ընդ որում առաջադրվում էր համաքաղաքային և հանրապետական </w:t>
      </w:r>
      <w:r w:rsidRPr="00CE0CD9">
        <w:rPr>
          <w:rFonts w:ascii="GHEA Grapalat" w:hAnsi="GHEA Grapalat"/>
          <w:iCs/>
          <w:lang w:val="hy-AM"/>
        </w:rPr>
        <w:lastRenderedPageBreak/>
        <w:t>նշանակության շենքերը գերակշռող մեծամասնությամբ նախագծել բարձրահարկ, վերակառուցվող բնակելի թաղամասերում նոր կառուցվող բնակելի տների 50% նախագծել 5 հարկանի, 50%՝ բարձրահարկ, դիտարկել առավել հետաքրքիր և բնորոշ բնակելի տների պահպանման հնարավորությունը, պահպանել պատմական և մշակութային արժեք ներկայացնող ճարտարապետական  հուշարձանները, ինչպես նաև հաշվի առնել բարդ տեղանքը և շրջապատող գեղատեսիլ լանդշաֆտը:</w:t>
      </w:r>
    </w:p>
    <w:p w14:paraId="3F1BE0BA" w14:textId="77777777" w:rsidR="0094626E" w:rsidRPr="00CE0CD9" w:rsidRDefault="0094626E" w:rsidP="00CE0CD9">
      <w:pPr>
        <w:spacing w:line="276" w:lineRule="auto"/>
        <w:ind w:firstLine="708"/>
        <w:jc w:val="both"/>
        <w:rPr>
          <w:rFonts w:ascii="GHEA Grapalat" w:hAnsi="GHEA Grapalat"/>
          <w:iCs/>
          <w:lang w:val="hy-AM"/>
        </w:rPr>
      </w:pPr>
      <w:r w:rsidRPr="00CE0CD9">
        <w:rPr>
          <w:rFonts w:ascii="GHEA Grapalat" w:hAnsi="GHEA Grapalat"/>
          <w:iCs/>
          <w:lang w:val="hy-AM"/>
        </w:rPr>
        <w:t>Նախագծում համաքաղաքային կենտրոնը դիտվում է որպես քաղաքի սիրտ, որտեղ կենտրոնացված է հասարակական և մշակութային կյանքը և հանրապետության մասշտաբով՝ քաղաքային բնակչության գործունեության միավորման վայր: Քաղաքային հասարակական կենտրոնը, որի սահմաններում կենտրոնացվում են ադմինիստրատիվ-հասարակական, մշակութա-լուսավորչական և առևտրական հաստատությունները, հանդիսանալու է՝ ամբողջ քաղաքի հատակագծային կառուցվածքի հանգուցակետը: Նախագծում այն ներկայացվում է երկու գլխավոր առանցքների ուղղությամբ՝ ճարտարապետական համալիրների, հրապարակների, կանաչ և ջրային տարածությունների համակարգ: Կենտրոնական առանցքը սկվում է Հյուսիսային կասկադից, տարածվում մինչև Լենինի հրապարակ, այնուհետև բեկվելով՝ շարունակվում դեպի «Արարատ» գործարանը: Մյուս առանցքը՝ գլխավոր պողոտան է, որը միջին մասում՝ Լենինի հրապարակի սահմաններում, հատվում է կենտրոնական առանցքի հետ: Այս առանցքների անսամբլային կառուցապատումը նախատեսվում է իրականացնել համաքաղաքային և հանրապետական նշանակության խոշոր օբյեկտներով: Լենինի հրապարակը դիտվում է քաղաքի կենտրոնի անբաժանելի բաղկացուցիչ մաս և պահպանվում է ամբողջությամբ:</w:t>
      </w:r>
    </w:p>
    <w:p w14:paraId="2B89233A" w14:textId="77777777" w:rsidR="0094626E" w:rsidRPr="00CE0CD9" w:rsidRDefault="0094626E" w:rsidP="00CE0CD9">
      <w:pPr>
        <w:spacing w:line="276" w:lineRule="auto"/>
        <w:ind w:firstLine="708"/>
        <w:jc w:val="both"/>
        <w:rPr>
          <w:rFonts w:ascii="GHEA Grapalat" w:hAnsi="GHEA Grapalat"/>
          <w:iCs/>
          <w:lang w:val="hy-AM"/>
        </w:rPr>
      </w:pPr>
      <w:r w:rsidRPr="00CE0CD9">
        <w:rPr>
          <w:rFonts w:ascii="GHEA Grapalat" w:hAnsi="GHEA Grapalat"/>
          <w:iCs/>
          <w:lang w:val="hy-AM"/>
        </w:rPr>
        <w:t>Ն</w:t>
      </w:r>
      <w:r w:rsidRPr="00CE0CD9">
        <w:rPr>
          <w:rFonts w:ascii="GHEA Grapalat" w:hAnsi="GHEA Grapalat" w:cs="Arial"/>
          <w:iCs/>
          <w:lang w:val="af-ZA"/>
        </w:rPr>
        <w:t>ա</w:t>
      </w:r>
      <w:r w:rsidRPr="00CE0CD9">
        <w:rPr>
          <w:rFonts w:ascii="GHEA Grapalat" w:hAnsi="GHEA Grapalat"/>
          <w:iCs/>
          <w:lang w:val="hy-AM"/>
        </w:rPr>
        <w:t xml:space="preserve">խագծում նախատեսվում է նշված առանցքների  վրա բարձրահարկ կառույցների տեղադրությամբ բացահայտել քաղաքի կենտրոնի հատակագծային կառուցվածքը և ընդգծել համաքաղաքային կենտրոնի ճարտարապետական արտահայտչականությունը: Նույն նպատակով բարձրահարկ մի քանի շենքեր տեղադրվում են նաև օղակաձև այգու երկայնքով: Բարձրահարկ շենքերով կառուցապատվում է նաև Կոնդ թաղամասը: </w:t>
      </w:r>
    </w:p>
    <w:p w14:paraId="471931E0" w14:textId="77777777" w:rsidR="0094626E" w:rsidRPr="00CE0CD9" w:rsidRDefault="0094626E" w:rsidP="00CE0CD9">
      <w:pPr>
        <w:spacing w:line="276" w:lineRule="auto"/>
        <w:ind w:firstLine="708"/>
        <w:jc w:val="both"/>
        <w:rPr>
          <w:rFonts w:ascii="GHEA Grapalat" w:hAnsi="GHEA Grapalat"/>
          <w:iCs/>
          <w:lang w:val="hy-AM"/>
        </w:rPr>
      </w:pPr>
      <w:r w:rsidRPr="00CE0CD9">
        <w:rPr>
          <w:rFonts w:ascii="GHEA Grapalat" w:hAnsi="GHEA Grapalat"/>
          <w:iCs/>
          <w:lang w:val="hy-AM"/>
        </w:rPr>
        <w:t>Երևանի կենտրոնի մանրամասն հատակագծման նախագծում քաղաքաշինական լուրջ միջոցառումներ է նախատեսվում քաղաքի կենտրոնով անցնող տրանսպորտային հոսքերի կարգավորման համար: Նախատեսվում է կենտրոնի բեռնաթափումը տրանսպորտից, հետիոտնի ու մեքենաների շարժման սահմանազատում, ավտոկայանատեղերի կազմակերպում: Նախագծով առաջարկվում է նաև կենտրոնի կանաչապատման, բարեկարգման, սանիտարա-տեխնիկական և ինժեներական բազմաթիվ հարցերի կարգավորում:</w:t>
      </w:r>
    </w:p>
    <w:p w14:paraId="2C9B34FE"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lang w:val="hy-AM"/>
        </w:rPr>
        <w:t xml:space="preserve">Այդ տարիներին, հավանաբար, պատմաճարտարապետական հուշարձանների պահպանության սկզբունքների ոչ լիարժեք լինելու հետևանքով՝ նախագծում ուշադրությունից դուրս են մնում քաղաքի պատմաճարտարապետական հուշարձանների պահպանության խնդիրները: Բացարձակապես անտեսվում են պարսկական և ռուսական շրջաններում կառուցված 1-2 հարկանի կառույցները, շենքերը համարվում են ոչ կապիտալ և ոչ սեյսմակայուն, և  նախագծով նախատեսվում է դրանք քանդել: </w:t>
      </w:r>
    </w:p>
    <w:p w14:paraId="594CCD36"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lang w:val="hy-AM"/>
        </w:rPr>
        <w:t xml:space="preserve">Արմատապես վերակառուցվում են Ալավերդյան-Սպանդարյան փողոցների հատումից մինչև Մարքսի փողոցն ընկած հատվածը, Նալբանդյան փողոցից՝ Լենինի հրապարակ-Մարքսի փողոց  ընկած հատվածը, Աբովյան-Թումանյան փողոցների  Լենինի հրապարակ ընկած հատվածը, Տեր-Գաբրիելյան և Աբովյան փողոցների միջև՝ Թումանյան փողոցից  հարավ ընկած հատվածները, </w:t>
      </w:r>
      <w:r w:rsidRPr="00CE0CD9">
        <w:rPr>
          <w:rFonts w:ascii="GHEA Grapalat" w:hAnsi="GHEA Grapalat"/>
          <w:lang w:val="hy-AM"/>
        </w:rPr>
        <w:lastRenderedPageBreak/>
        <w:t>Պուշկինի փողոցից՝ Տեր-Գաբրիելյան-Ազիզբեկովի հրապարակ ընկած հատվածը, Սպանդարյան փողոցը, Սվերդլով փողոցը, Ամիրյան փողոցի՝ Լենինի հրապարակից Լենինի պողոտա ընկած հատվածի հյուսիսային կողմը և Կոնդ թաղամասը: Ինչ վերաբերում է մոնումենտալ ճարտարապետության հուշարձաններին, ապա չնայած նրան որ նախագծում նրանք պահապնվում են, սակայն պատմական միջավայրի պահպանման համար որևէ  վերաբերմունք չի ցուցաբերվում:</w:t>
      </w:r>
    </w:p>
    <w:p w14:paraId="726981C2"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lang w:val="hy-AM"/>
        </w:rPr>
        <w:t xml:space="preserve">Նախագծում մասամբ ուշադրությունից  դուրս են մնացել նաև Երևանի հաջորդական զարգացման սկզբունքները: Ըստ էության, նախագծում առաջարկված է 150 հազար բնակչի համար նախատեսված, քաղաքաշինական և ճարտարապետա-գեղարվեստական բարձր հատկանիշներով օժտված, ինքնատիպ, կայուն  սկզբունքներով զարգացող և գրեթե կազմավորված քաղաքի տարածքում ստեղծել 1 միլիոնի բնակչություն ունեցող քաղաքի ադմինիստրատիվ-հասարակական, մշակութա-լուսավորչական, առևտրական և այլ գործառույթների իրագործման կենտրոն: Չնայած նախագծում այդ բարդ խնդրի լուծումը առաջարկված է իրականացնել՝ պահպանելով Թամանյանի գլխավոր հատակագծի հիմնական նկարվածքը, սակայն արդեն բազմաթիվ անգամ մեծացված քաղաքի կողմից թելադրված քաղաքաշինական խոշոր մասշտաբը ետին պլան է մղել Թամանյանի իսկ կողմից ներդրած քաղաքաշինական-գեղարվեստական գաղափարները, որոնց հիման վրա մինչ այդ հաջողությամբ զարգանում էր ինքնատիպ Երևանը: </w:t>
      </w:r>
    </w:p>
    <w:p w14:paraId="54A3D3F4"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lang w:val="hy-AM"/>
        </w:rPr>
        <w:t>1969 թ. Երևան քաղաքի կենտրոնի կառուցապատման էսքիզի և մանրամասն հատակագծման նախագծով կառուցապատվեցին քաղաքի միայն առանձին հատվածները: Կառուցապատումներն իրականացվեցին հիմնականում  ճարտարապետական ոչ բարձր որակ ունեցող շենքերով, որոնք չնպաստեցին Երևանի քաղաքաշինական որակի բարձրացմանը:</w:t>
      </w:r>
    </w:p>
    <w:p w14:paraId="2C0727CF"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lang w:val="hy-AM"/>
        </w:rPr>
        <w:t xml:space="preserve">1971 թ. Հայկական ՍՍՀ  Մինիստրների խորհուրդը հաստատում է Երևանի նոր գլխավոր հատակագիծ, որից հետո 1973 թ. հայտարարվում է Երևան քաղաքի կենտրոնի հատակագծման և կառուցապատման համամիութենական փակ մրցույթ, որին մասնակցում են երկրի 7 նախագծային ինստիտուտների հեղինակային կոլեկտիվներ: Առաջին մրցանակը շնորհվում է «Երևաննախագիծ» ինստիտուտի կոլեկտիվին: 1971 թ. կազմած գլխավոր հատակագծի և 1973 թ. հայտարարված մրցույթի արդյունքների հիման վրա 1978 թ. «Երևաննախագիծ» ինստիտուտին հանձնարավում է մշակել Երևան քաղաքի կենտրոնի կառուցապատման էսքիզի և մանրամասն հատակագծման նոր նախագիծ /հեղինակներ՝ Է. Պապյան, Ֆ. Մարկոսյան, Ա. Զարյան, Գ. Մուրզա, Ս. Բաղդասարյան և Ռ. Զարգարյան/: </w:t>
      </w:r>
    </w:p>
    <w:p w14:paraId="298F06D1"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lang w:val="hy-AM"/>
        </w:rPr>
        <w:t xml:space="preserve">Համաձայն առաջադրանքի՝ քաղաքի կենտրոնին ավելի մեծ տարածք է հատկացվում, քան 1969 թ-ի նախատեսված կենտրոնն էր: Այն ընդարձակվում է արևելյան, հարավային և արևմտյան ուղղություններով և զբաղեցնում է մոտ 1616 հա տարածություն՝  բնակչության թիվը կազմում է  225 հազար մարդ: </w:t>
      </w:r>
    </w:p>
    <w:p w14:paraId="6F0558DD"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lang w:val="hy-AM"/>
        </w:rPr>
        <w:t>Ըստ Նոր կենտրոնի նախագծի, 1924 թ. գլխավոր հատակագծի զբաղեցրած սահմաններում կառուցապատման առաջարկված հորինվածքը և մասշտաբը գրեթե չեն տարբերվում 1969 թ. մշակված կենտրոնի նախագծից, իսկ նոր տարածքների կառուցապատման համար ընտրված է ավելի խոշոր մասշտաբ: Համաձայն նախագծի,  համաքաղաքային կենտրոնի հատակագծային և ծավալատարածական հորինվածքում ավելի են ընդգծվում և զարգացում ստանում հյուսիս-հարավ և հյուսիս-արևելք ու հարավ-արևմուտք առանցքները: Լուծվում են խոշոր քաղաքի համաքաղաքային կենտրոնին բնորոշ բազմաթիվ պահանջներ: Ինչ վերաբերում է պատմա-</w:t>
      </w:r>
      <w:r w:rsidRPr="00CE0CD9">
        <w:rPr>
          <w:rFonts w:ascii="GHEA Grapalat" w:hAnsi="GHEA Grapalat"/>
          <w:lang w:val="hy-AM"/>
        </w:rPr>
        <w:lastRenderedPageBreak/>
        <w:t>ճարտարապետական հուշարձանների պահպանությանը, ապա նախատեսվում է Երքաղխորհրդի գործկոմի գլխավոր ճարտարապետա-հատակագծային վարչության կողմից կազմված 19-րդ դարի վերջին և 20-րդ դարի կառուցված 162 անուն հուշարձաններից մի քանիսը, որոնք գտնվում են Աբովյան, Նալբանդյան և Ալավերդյան փողոցների վրա, պահպանել իրենց տեղերում, իսկ մնացածը, որոնք ենթակա են քանդման՝ տեղափոխել Կոնդի բարձունք՝ այնտեղ հին Երևանի ամբողջական քաղաքային համալիր ստեղծելու նպատակով: Կոնդում նախատեսվում էր տեղադրել  Երևան քաղաքի թանգարանը, ստեղծել ազգագրական թաղամաս՝ ազգային արհեստների զարգացման կենտրոնով, պահպանել և վերստեղծել բնակարանների հին տիպեր և դրանք տրամադրել նկարիչներին, քանդակագործներին ու խեցեգործներին:</w:t>
      </w:r>
    </w:p>
    <w:p w14:paraId="3B2F076D"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lang w:val="hy-AM"/>
        </w:rPr>
        <w:t>1979 թ. հաստատված նախագծում ներդրված քաղաքաշինական կարևոր մտահաղացումները չեն իրագործվել: Ընդհանրապես, վերջին 30-35 տարիներին քաղաքը կառուցապատվում է հատվածաբար, հաճախ մանրամասն հատակագծման նախագծերից մեծ շեղումներով: Քաղաքաշինական ծրագրերը հետևողականորեն չեն իրագործվում: Վերջին տասնամյակներին Երևանի կենտրոնական մասում  կառուցվել են բազմաթիվ բնակելի և հասարակական շենքեր, որոնք մեծամասամբ ճարտարապետական ցածրորակ ստեղծագործություններ են: Իհարկե, կառուցվեցին նաև մի շարք մեծարժեք ստեղծագործություններ, սակայն ընդհանուր առմամբ նորակառույցները չեն ներդաշնակում մինչև 60-ական թվականները ինքնատիպություն ձեռք բերած Երևանի ճարտարապետական միջավայրին: Իրենց անհրապույր ճարտարապետությամբ հատկապես աչքի են ընկնում բարձրահարկ բնակելի տները:</w:t>
      </w:r>
    </w:p>
    <w:p w14:paraId="163CC53B" w14:textId="77777777" w:rsidR="0094626E" w:rsidRPr="004B501A" w:rsidRDefault="0094626E" w:rsidP="00AB230E">
      <w:pPr>
        <w:pStyle w:val="NormalWeb"/>
      </w:pPr>
      <w:r w:rsidRPr="004B501A">
        <w:tab/>
        <w:t xml:space="preserve">1960- ական թվականների կեսից մինչև 1989 թ. քաղաքի կենտրոնական մասում սկսում է իրականացվել բնակելի շինարարություն, վերակառուցվում են Խանջյան և Սայաթ-Նովա պողոտաները, կառուցվում են բազմաթիվ հասարական և մշակութային նշանակության շենքեր /Ակադեմիայի համակառույց, Գաբրիել Սունդուկյանի անվ. պետական ակադեմիական թատրոն, մարզահամերգային համալիր </w:t>
      </w:r>
      <w:r w:rsidRPr="004B501A">
        <w:rPr>
          <w:rFonts w:cs="Arial Armenian"/>
        </w:rPr>
        <w:t>«</w:t>
      </w:r>
      <w:r w:rsidRPr="004B501A">
        <w:t>Կ.Դեմիրճյան</w:t>
      </w:r>
      <w:r w:rsidRPr="004B501A">
        <w:rPr>
          <w:rFonts w:cs="Arial Armenian"/>
        </w:rPr>
        <w:t>»</w:t>
      </w:r>
      <w:r w:rsidRPr="004B501A">
        <w:t xml:space="preserve"> մշակութային կենտրոն և տուն-թանգարանի շենքեր /Ա. Խաչատրյան, Մ. Սարյան,  Ե. Չարենց և այլն/,  հուշարձաններ և հուշահամալիրներ /հուշարձան Ա. Թամանյանի, հուշարձան </w:t>
      </w:r>
      <w:r w:rsidRPr="004B501A">
        <w:rPr>
          <w:rFonts w:cs="Arial Armenian"/>
        </w:rPr>
        <w:t>«</w:t>
      </w:r>
      <w:r w:rsidRPr="004B501A">
        <w:t>Բարեկամության ձեռքեր</w:t>
      </w:r>
      <w:r w:rsidRPr="004B501A">
        <w:rPr>
          <w:rFonts w:cs="Arial Armenian"/>
        </w:rPr>
        <w:t>»</w:t>
      </w:r>
      <w:r w:rsidRPr="004B501A">
        <w:t>, հուշահամալիր Մեծ եղեռնի զոհերին, հուշարձան Հոկտեմբերյան Հեղափոխության 50-ամյակին և այլն/:</w:t>
      </w:r>
    </w:p>
    <w:p w14:paraId="346719BD" w14:textId="77777777" w:rsidR="0094626E" w:rsidRPr="00CE0CD9" w:rsidRDefault="0094626E" w:rsidP="00CE0CD9">
      <w:pPr>
        <w:spacing w:line="276" w:lineRule="auto"/>
        <w:ind w:firstLine="708"/>
        <w:jc w:val="both"/>
        <w:rPr>
          <w:rFonts w:ascii="GHEA Grapalat" w:hAnsi="GHEA Grapalat"/>
          <w:bCs/>
          <w:lang w:val="af-ZA"/>
        </w:rPr>
      </w:pPr>
      <w:r w:rsidRPr="00CE0CD9">
        <w:rPr>
          <w:rFonts w:ascii="GHEA Grapalat" w:hAnsi="GHEA Grapalat"/>
          <w:bCs/>
          <w:lang w:val="af-ZA"/>
        </w:rPr>
        <w:t xml:space="preserve">1980-ական թթ. նաև մշակվել Երևանի «Ձորագյուղ՝ ազգագրական թաղամասի  նախագծի», «Հին Նորքի կառուցապատման նախագծի» և «Կոնդ թաղամասի կառուցապատման նախագծի»  մշակման աշխատանքները, որոնցից միայն Ձորագյուղինն է մասամբ իրականացվել : </w:t>
      </w:r>
    </w:p>
    <w:p w14:paraId="72532F10" w14:textId="77777777" w:rsidR="0094626E" w:rsidRPr="00CE0CD9" w:rsidRDefault="0094626E" w:rsidP="00CE0CD9">
      <w:pPr>
        <w:spacing w:line="276" w:lineRule="auto"/>
        <w:ind w:firstLine="708"/>
        <w:jc w:val="both"/>
        <w:rPr>
          <w:rFonts w:ascii="GHEA Grapalat" w:hAnsi="GHEA Grapalat"/>
          <w:bCs/>
          <w:lang w:val="af-ZA"/>
        </w:rPr>
      </w:pPr>
      <w:r w:rsidRPr="00CE0CD9">
        <w:rPr>
          <w:rFonts w:ascii="GHEA Grapalat" w:hAnsi="GHEA Grapalat"/>
          <w:bCs/>
          <w:lang w:val="af-ZA"/>
        </w:rPr>
        <w:t xml:space="preserve">Երևան քաղաքի պատմության ճարտարապետա-գեղարվեստական որակների, աստիճանական արժեզրկման և քաղաքի պատմամշակութային հնարավորությունների ոչ լրիվ օգտագործման կապակցությամբ, Հայկական ԽՍՀ Մինիստրների խորհրդի 1986 թ. նոյեմբերի 4-ի N094-10045 հանձնարարականի և Երևանի քաղաքային խորհրդի գործադիր կոմիտեի 1988 թ. հունվարի 21-ի N02/33-49-Ն պատվերների համաձայն Հայկական ԽՍՀ Մինիստրների խորհրդին առընթեր պատմության և կուլտուրայի հուշարձանների պահպանման և օգտագործման Գլխավոր վարչության Պատմության և կուլտուրայի հուշարձանների ուսումնասիրման, պահպանման և օգտագործման գիտաարտադրական արվեստանոցում մշակվեց «Երևան քաղաքի պատմամշակութային հուշարձանների կոմպլեքսային պահպանման և օգտագործման նախագիծը» /հեղ.խմբի ղեկ. Ա. Գրիգորյան/: </w:t>
      </w:r>
    </w:p>
    <w:p w14:paraId="7C417CFC" w14:textId="77777777" w:rsidR="0094626E" w:rsidRPr="00CE0CD9" w:rsidRDefault="0094626E" w:rsidP="00CE0CD9">
      <w:pPr>
        <w:spacing w:line="276" w:lineRule="auto"/>
        <w:ind w:firstLine="708"/>
        <w:jc w:val="both"/>
        <w:rPr>
          <w:rFonts w:ascii="GHEA Grapalat" w:hAnsi="GHEA Grapalat"/>
          <w:bCs/>
          <w:lang w:val="hy-AM"/>
        </w:rPr>
      </w:pPr>
      <w:r w:rsidRPr="00CE0CD9">
        <w:rPr>
          <w:rFonts w:ascii="GHEA Grapalat" w:hAnsi="GHEA Grapalat"/>
          <w:bCs/>
          <w:lang w:val="af-ZA"/>
        </w:rPr>
        <w:lastRenderedPageBreak/>
        <w:t>Այն</w:t>
      </w:r>
      <w:r w:rsidRPr="00CE0CD9">
        <w:rPr>
          <w:rFonts w:ascii="GHEA Grapalat" w:hAnsi="GHEA Grapalat"/>
          <w:bCs/>
          <w:lang w:val="hy-AM"/>
        </w:rPr>
        <w:t xml:space="preserve"> նպատակ ուն</w:t>
      </w:r>
      <w:r w:rsidRPr="00CE0CD9">
        <w:rPr>
          <w:rFonts w:ascii="GHEA Grapalat" w:hAnsi="GHEA Grapalat"/>
          <w:bCs/>
          <w:lang w:val="af-ZA"/>
        </w:rPr>
        <w:t>եր</w:t>
      </w:r>
      <w:r w:rsidRPr="00CE0CD9">
        <w:rPr>
          <w:rFonts w:ascii="GHEA Grapalat" w:hAnsi="GHEA Grapalat"/>
          <w:bCs/>
          <w:lang w:val="hy-AM"/>
        </w:rPr>
        <w:t xml:space="preserve"> ճշգրտելու Երևան  քաղաքի հուշարձանների ցուցակը, ցույց տալու դարերի ընթացքում ստեղծված նյութական մշակույթի արժեքավոր հուշարձանների պահպանման պայմանները և նախանշելու վերջին տասնամյակներին աղճատված պատմական միջուկի բնականոն զարգացման հնարավորոււթյունները:</w:t>
      </w:r>
    </w:p>
    <w:p w14:paraId="7764B945" w14:textId="546F5186" w:rsidR="0068785D" w:rsidRPr="006368A3" w:rsidRDefault="003E2AB8" w:rsidP="00BB376F">
      <w:pPr>
        <w:spacing w:line="240" w:lineRule="auto"/>
        <w:ind w:firstLine="90"/>
        <w:jc w:val="center"/>
        <w:rPr>
          <w:rFonts w:ascii="GHEA Grapalat" w:hAnsi="GHEA Grapalat"/>
          <w:sz w:val="24"/>
          <w:szCs w:val="24"/>
          <w:lang w:val="af-ZA"/>
        </w:rPr>
      </w:pPr>
      <w:r w:rsidRPr="006368A3">
        <w:rPr>
          <w:rFonts w:ascii="GHEA Grapalat" w:hAnsi="GHEA Grapalat"/>
          <w:noProof/>
          <w:sz w:val="24"/>
          <w:szCs w:val="24"/>
          <w:lang w:val="af-ZA"/>
        </w:rPr>
        <w:drawing>
          <wp:inline distT="0" distB="0" distL="0" distR="0" wp14:anchorId="76DECA73" wp14:editId="2C8C2EEB">
            <wp:extent cx="4961890" cy="4961890"/>
            <wp:effectExtent l="0" t="0" r="0" b="0"/>
            <wp:docPr id="6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1890" cy="4961890"/>
                    </a:xfrm>
                    <a:prstGeom prst="rect">
                      <a:avLst/>
                    </a:prstGeom>
                    <a:noFill/>
                    <a:ln>
                      <a:noFill/>
                    </a:ln>
                  </pic:spPr>
                </pic:pic>
              </a:graphicData>
            </a:graphic>
          </wp:inline>
        </w:drawing>
      </w:r>
    </w:p>
    <w:p w14:paraId="6E24714B" w14:textId="77777777" w:rsidR="0094626E" w:rsidRPr="006368A3" w:rsidRDefault="0068785D" w:rsidP="00CE0CD9">
      <w:pPr>
        <w:spacing w:line="240" w:lineRule="auto"/>
        <w:jc w:val="center"/>
        <w:rPr>
          <w:rFonts w:ascii="GHEA Grapalat" w:hAnsi="GHEA Grapalat" w:cs="Arial"/>
          <w:b/>
          <w:bCs/>
          <w:color w:val="1F4E79"/>
          <w:sz w:val="20"/>
          <w:szCs w:val="20"/>
          <w:lang w:val="hy-AM"/>
        </w:rPr>
      </w:pPr>
      <w:r w:rsidRPr="006368A3">
        <w:rPr>
          <w:rFonts w:ascii="GHEA Grapalat" w:hAnsi="GHEA Grapalat" w:cs="Arial"/>
          <w:b/>
          <w:bCs/>
          <w:color w:val="1F4E79"/>
          <w:sz w:val="20"/>
          <w:szCs w:val="20"/>
          <w:lang w:val="hy-AM"/>
        </w:rPr>
        <w:t>Նկար 2.</w:t>
      </w:r>
      <w:r w:rsidR="0083585D" w:rsidRPr="006368A3">
        <w:rPr>
          <w:rFonts w:ascii="GHEA Grapalat" w:hAnsi="GHEA Grapalat" w:cs="Arial"/>
          <w:b/>
          <w:bCs/>
          <w:color w:val="1F4E79"/>
          <w:sz w:val="20"/>
          <w:szCs w:val="20"/>
          <w:lang w:val="hy-AM"/>
        </w:rPr>
        <w:t>6</w:t>
      </w:r>
      <w:r w:rsidRPr="006368A3">
        <w:rPr>
          <w:rFonts w:ascii="GHEA Grapalat" w:hAnsi="GHEA Grapalat" w:cs="Arial"/>
          <w:b/>
          <w:bCs/>
          <w:color w:val="1F4E79"/>
          <w:sz w:val="20"/>
          <w:szCs w:val="20"/>
          <w:lang w:val="hy-AM"/>
        </w:rPr>
        <w:t xml:space="preserve">  Երևանի տարածքային զարգացման փուլեր</w:t>
      </w:r>
    </w:p>
    <w:p w14:paraId="20F53F7C" w14:textId="77777777" w:rsidR="00E8084A" w:rsidRDefault="00E8084A" w:rsidP="00E8084A">
      <w:pPr>
        <w:spacing w:line="240" w:lineRule="auto"/>
        <w:jc w:val="both"/>
        <w:rPr>
          <w:rFonts w:ascii="GHEA Grapalat" w:hAnsi="GHEA Grapalat"/>
          <w:bCs/>
          <w:iCs/>
          <w:sz w:val="24"/>
          <w:szCs w:val="24"/>
          <w:u w:val="single"/>
          <w:lang w:val="af-ZA"/>
        </w:rPr>
      </w:pPr>
    </w:p>
    <w:p w14:paraId="28F1EBE7" w14:textId="77777777" w:rsidR="00E76779" w:rsidRDefault="00E76779" w:rsidP="00E8084A">
      <w:pPr>
        <w:spacing w:line="240" w:lineRule="auto"/>
        <w:jc w:val="both"/>
        <w:rPr>
          <w:rFonts w:ascii="GHEA Grapalat" w:hAnsi="GHEA Grapalat"/>
          <w:bCs/>
          <w:iCs/>
          <w:sz w:val="24"/>
          <w:szCs w:val="24"/>
          <w:u w:val="single"/>
          <w:lang w:val="af-ZA"/>
        </w:rPr>
      </w:pPr>
    </w:p>
    <w:p w14:paraId="1C5003B4" w14:textId="77777777" w:rsidR="00E76779" w:rsidRDefault="00E76779" w:rsidP="00E8084A">
      <w:pPr>
        <w:spacing w:line="240" w:lineRule="auto"/>
        <w:jc w:val="both"/>
        <w:rPr>
          <w:rFonts w:ascii="GHEA Grapalat" w:hAnsi="GHEA Grapalat"/>
          <w:bCs/>
          <w:iCs/>
          <w:sz w:val="24"/>
          <w:szCs w:val="24"/>
          <w:u w:val="single"/>
          <w:lang w:val="af-ZA"/>
        </w:rPr>
      </w:pPr>
    </w:p>
    <w:p w14:paraId="071B3360" w14:textId="064C5D28" w:rsidR="0094626E" w:rsidRPr="00CE0CD9" w:rsidRDefault="00E8084A" w:rsidP="00E8084A">
      <w:pPr>
        <w:spacing w:line="240" w:lineRule="auto"/>
        <w:jc w:val="both"/>
        <w:rPr>
          <w:rFonts w:ascii="GHEA Grapalat" w:hAnsi="GHEA Grapalat"/>
          <w:b/>
          <w:iCs/>
          <w:sz w:val="24"/>
          <w:szCs w:val="24"/>
          <w:u w:val="single"/>
          <w:lang w:val="af-ZA"/>
        </w:rPr>
      </w:pPr>
      <w:r w:rsidRPr="00CE0CD9">
        <w:rPr>
          <w:rFonts w:ascii="GHEA Grapalat" w:hAnsi="GHEA Grapalat"/>
          <w:b/>
          <w:iCs/>
          <w:sz w:val="24"/>
          <w:szCs w:val="24"/>
          <w:u w:val="single"/>
          <w:lang w:val="af-ZA"/>
        </w:rPr>
        <w:t>6)</w:t>
      </w:r>
      <w:r w:rsidR="0094626E" w:rsidRPr="00CE0CD9">
        <w:rPr>
          <w:rFonts w:ascii="GHEA Grapalat" w:hAnsi="GHEA Grapalat"/>
          <w:b/>
          <w:iCs/>
          <w:sz w:val="24"/>
          <w:szCs w:val="24"/>
          <w:u w:val="single"/>
          <w:lang w:val="af-ZA"/>
        </w:rPr>
        <w:t xml:space="preserve"> </w:t>
      </w:r>
      <w:r w:rsidR="0094626E" w:rsidRPr="00CE0CD9">
        <w:rPr>
          <w:rFonts w:ascii="GHEA Grapalat" w:hAnsi="GHEA Grapalat"/>
          <w:b/>
          <w:iCs/>
          <w:sz w:val="24"/>
          <w:szCs w:val="24"/>
          <w:u w:val="single"/>
          <w:lang w:val="hy-AM"/>
        </w:rPr>
        <w:t>1991 թվականից մինչև 2024 թ. /Նորագույն շրջան</w:t>
      </w:r>
      <w:r w:rsidR="0094626E" w:rsidRPr="00CE0CD9">
        <w:rPr>
          <w:rFonts w:ascii="GHEA Grapalat" w:hAnsi="GHEA Grapalat"/>
          <w:b/>
          <w:iCs/>
          <w:sz w:val="24"/>
          <w:szCs w:val="24"/>
          <w:u w:val="single"/>
          <w:lang w:val="af-ZA"/>
        </w:rPr>
        <w:t>/</w:t>
      </w:r>
    </w:p>
    <w:p w14:paraId="15A79495" w14:textId="77777777" w:rsidR="00E8084A" w:rsidRPr="00CE0CD9" w:rsidRDefault="00E8084A" w:rsidP="00CE0CD9">
      <w:pPr>
        <w:spacing w:line="240" w:lineRule="auto"/>
        <w:jc w:val="both"/>
        <w:rPr>
          <w:rFonts w:ascii="GHEA Grapalat" w:hAnsi="GHEA Grapalat"/>
          <w:bCs/>
          <w:iCs/>
          <w:sz w:val="24"/>
          <w:szCs w:val="24"/>
          <w:u w:val="single"/>
          <w:lang w:val="af-ZA"/>
        </w:rPr>
      </w:pPr>
    </w:p>
    <w:p w14:paraId="398E975B" w14:textId="77777777" w:rsidR="0094626E" w:rsidRPr="00CE0CD9" w:rsidRDefault="0094626E" w:rsidP="00CE0CD9">
      <w:pPr>
        <w:spacing w:line="276" w:lineRule="auto"/>
        <w:ind w:right="-2" w:firstLine="360"/>
        <w:jc w:val="both"/>
        <w:rPr>
          <w:rFonts w:ascii="GHEA Grapalat" w:hAnsi="GHEA Grapalat"/>
          <w:iCs/>
          <w:lang w:val="af-ZA"/>
        </w:rPr>
      </w:pPr>
      <w:r w:rsidRPr="00CE0CD9">
        <w:rPr>
          <w:rFonts w:ascii="GHEA Grapalat" w:hAnsi="GHEA Grapalat"/>
          <w:iCs/>
          <w:lang w:val="af-ZA"/>
        </w:rPr>
        <w:t>1991 թ.-ի հետո, Հայաստանի պլանա-վարչական համակարգի անկումից հետո, հետխորհրդային ժամանակաշրջանում ձևավորվել է սկզբունքորեն նոր քաղաքաշինական իրավիճակ, որը չէր կարող նախատեսվել քաղաքի զարգացման նախորդ ծրագրերում: Առաջացավ հողահատվածների պահանջարկ մանր առևտրական օբյեկտների և նվազախիտ սեփական բնակելի տների շինարարության համար, կտրուկ ակտիվացավ անօրինակ շինարարությունը:</w:t>
      </w:r>
    </w:p>
    <w:p w14:paraId="284B0812" w14:textId="3A9E85CC" w:rsidR="004B501A" w:rsidRPr="000E1211" w:rsidRDefault="0094626E" w:rsidP="00CE0CD9">
      <w:pPr>
        <w:spacing w:line="276" w:lineRule="auto"/>
        <w:ind w:right="-2" w:firstLine="360"/>
        <w:jc w:val="both"/>
        <w:rPr>
          <w:lang w:val="af-ZA"/>
        </w:rPr>
      </w:pPr>
      <w:r w:rsidRPr="00CE0CD9">
        <w:rPr>
          <w:rFonts w:ascii="GHEA Grapalat" w:hAnsi="GHEA Grapalat"/>
          <w:iCs/>
          <w:lang w:val="af-ZA"/>
        </w:rPr>
        <w:t xml:space="preserve">Քաղաքի կառուցապատումը, որոշ բացառությամբ, իրականացվում էր չհիմնավորելով բավարար չափով քաղաքաշինական լուծումները, հաշվի չառնելով շինարարական նորմերը, </w:t>
      </w:r>
      <w:r w:rsidRPr="00CE0CD9">
        <w:rPr>
          <w:rFonts w:ascii="GHEA Grapalat" w:hAnsi="GHEA Grapalat"/>
          <w:iCs/>
          <w:lang w:val="af-ZA"/>
        </w:rPr>
        <w:lastRenderedPageBreak/>
        <w:t>ռեսուրսախնոյողությունը, տարածքի համալիր զարգացումը  և նրա գործառույթային նշանակությունը, շրջակա միջավայրի պահպանությունը:</w:t>
      </w:r>
    </w:p>
    <w:p w14:paraId="031E734A" w14:textId="6E7FBAC6" w:rsidR="0094626E" w:rsidRPr="000E1211" w:rsidRDefault="0094626E" w:rsidP="00CE0CD9">
      <w:pPr>
        <w:spacing w:line="276" w:lineRule="auto"/>
        <w:ind w:right="-2" w:firstLine="360"/>
        <w:jc w:val="both"/>
        <w:rPr>
          <w:lang w:val="af-ZA"/>
        </w:rPr>
      </w:pPr>
      <w:r w:rsidRPr="00CE0CD9">
        <w:rPr>
          <w:rFonts w:ascii="GHEA Grapalat" w:hAnsi="GHEA Grapalat"/>
        </w:rPr>
        <w:t>Դեռևս</w:t>
      </w:r>
      <w:r w:rsidRPr="000E1211">
        <w:rPr>
          <w:rFonts w:ascii="GHEA Grapalat" w:hAnsi="GHEA Grapalat"/>
          <w:lang w:val="af-ZA"/>
        </w:rPr>
        <w:t xml:space="preserve"> </w:t>
      </w:r>
      <w:r w:rsidRPr="00CE0CD9">
        <w:rPr>
          <w:rFonts w:ascii="GHEA Grapalat" w:hAnsi="GHEA Grapalat"/>
        </w:rPr>
        <w:t>խորհրդային</w:t>
      </w:r>
      <w:r w:rsidRPr="000E1211">
        <w:rPr>
          <w:rFonts w:ascii="GHEA Grapalat" w:hAnsi="GHEA Grapalat"/>
          <w:lang w:val="af-ZA"/>
        </w:rPr>
        <w:t xml:space="preserve"> </w:t>
      </w:r>
      <w:r w:rsidRPr="00CE0CD9">
        <w:rPr>
          <w:rFonts w:ascii="GHEA Grapalat" w:hAnsi="GHEA Grapalat"/>
        </w:rPr>
        <w:t>ժամանակաշրջանում՝</w:t>
      </w:r>
      <w:r w:rsidRPr="000E1211">
        <w:rPr>
          <w:rFonts w:ascii="GHEA Grapalat" w:hAnsi="GHEA Grapalat"/>
          <w:lang w:val="af-ZA"/>
        </w:rPr>
        <w:t xml:space="preserve"> 1991 </w:t>
      </w:r>
      <w:r w:rsidRPr="00CE0CD9">
        <w:rPr>
          <w:rFonts w:ascii="GHEA Grapalat" w:hAnsi="GHEA Grapalat"/>
        </w:rPr>
        <w:t>թ</w:t>
      </w:r>
      <w:r w:rsidRPr="000E1211">
        <w:rPr>
          <w:rFonts w:ascii="GHEA Grapalat" w:hAnsi="GHEA Grapalat"/>
          <w:lang w:val="af-ZA"/>
        </w:rPr>
        <w:t xml:space="preserve">. </w:t>
      </w:r>
      <w:r w:rsidRPr="00CE0CD9">
        <w:rPr>
          <w:rFonts w:ascii="GHEA Grapalat" w:hAnsi="GHEA Grapalat"/>
        </w:rPr>
        <w:t>հաստատված</w:t>
      </w:r>
      <w:r w:rsidRPr="000E1211">
        <w:rPr>
          <w:rFonts w:ascii="GHEA Grapalat" w:hAnsi="GHEA Grapalat"/>
          <w:lang w:val="af-ZA"/>
        </w:rPr>
        <w:t xml:space="preserve">  </w:t>
      </w:r>
      <w:r w:rsidRPr="000E1211">
        <w:rPr>
          <w:rFonts w:ascii="GHEA Grapalat" w:hAnsi="GHEA Grapalat" w:cs="Arial Armenian"/>
          <w:lang w:val="af-ZA"/>
        </w:rPr>
        <w:t>«</w:t>
      </w:r>
      <w:r w:rsidRPr="00CE0CD9">
        <w:rPr>
          <w:rFonts w:ascii="GHEA Grapalat" w:hAnsi="GHEA Grapalat"/>
        </w:rPr>
        <w:t>Երևան</w:t>
      </w:r>
      <w:r w:rsidRPr="000E1211">
        <w:rPr>
          <w:rFonts w:ascii="GHEA Grapalat" w:hAnsi="GHEA Grapalat"/>
          <w:lang w:val="af-ZA"/>
        </w:rPr>
        <w:t xml:space="preserve"> </w:t>
      </w:r>
      <w:r w:rsidRPr="00CE0CD9">
        <w:rPr>
          <w:rFonts w:ascii="GHEA Grapalat" w:hAnsi="GHEA Grapalat"/>
        </w:rPr>
        <w:t>քաղաքի</w:t>
      </w:r>
      <w:r w:rsidRPr="000E1211">
        <w:rPr>
          <w:rFonts w:ascii="GHEA Grapalat" w:hAnsi="GHEA Grapalat"/>
          <w:lang w:val="af-ZA"/>
        </w:rPr>
        <w:t xml:space="preserve"> </w:t>
      </w:r>
      <w:r w:rsidRPr="00CE0CD9">
        <w:rPr>
          <w:rFonts w:ascii="GHEA Grapalat" w:hAnsi="GHEA Grapalat"/>
        </w:rPr>
        <w:t>պատմության</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մշակույթի</w:t>
      </w:r>
      <w:r w:rsidRPr="000E1211">
        <w:rPr>
          <w:rFonts w:ascii="GHEA Grapalat" w:hAnsi="GHEA Grapalat"/>
          <w:lang w:val="af-ZA"/>
        </w:rPr>
        <w:t xml:space="preserve"> </w:t>
      </w:r>
      <w:r w:rsidRPr="00CE0CD9">
        <w:rPr>
          <w:rFonts w:ascii="GHEA Grapalat" w:hAnsi="GHEA Grapalat"/>
        </w:rPr>
        <w:t>հուշարձանների</w:t>
      </w:r>
      <w:r w:rsidRPr="000E1211">
        <w:rPr>
          <w:rFonts w:ascii="GHEA Grapalat" w:hAnsi="GHEA Grapalat"/>
          <w:lang w:val="af-ZA"/>
        </w:rPr>
        <w:t xml:space="preserve"> </w:t>
      </w:r>
      <w:r w:rsidRPr="00CE0CD9">
        <w:rPr>
          <w:rFonts w:ascii="GHEA Grapalat" w:hAnsi="GHEA Grapalat"/>
        </w:rPr>
        <w:t>կոմպլեքսային</w:t>
      </w:r>
      <w:r w:rsidRPr="000E1211">
        <w:rPr>
          <w:rFonts w:ascii="GHEA Grapalat" w:hAnsi="GHEA Grapalat"/>
          <w:lang w:val="af-ZA"/>
        </w:rPr>
        <w:t xml:space="preserve"> </w:t>
      </w:r>
      <w:r w:rsidRPr="00CE0CD9">
        <w:rPr>
          <w:rFonts w:ascii="GHEA Grapalat" w:hAnsi="GHEA Grapalat"/>
        </w:rPr>
        <w:t>պահպանման</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օգտագործման</w:t>
      </w:r>
      <w:r w:rsidRPr="000E1211">
        <w:rPr>
          <w:rFonts w:ascii="GHEA Grapalat" w:hAnsi="GHEA Grapalat"/>
          <w:lang w:val="af-ZA"/>
        </w:rPr>
        <w:t xml:space="preserve"> </w:t>
      </w:r>
      <w:r w:rsidRPr="00CE0CD9">
        <w:rPr>
          <w:rFonts w:ascii="GHEA Grapalat" w:hAnsi="GHEA Grapalat"/>
        </w:rPr>
        <w:t>նախագծի</w:t>
      </w:r>
      <w:r w:rsidRPr="000E1211">
        <w:rPr>
          <w:rFonts w:ascii="GHEA Grapalat" w:hAnsi="GHEA Grapalat" w:cs="Arial Armenian"/>
          <w:lang w:val="af-ZA"/>
        </w:rPr>
        <w:t>»</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նրա</w:t>
      </w:r>
      <w:r w:rsidRPr="000E1211">
        <w:rPr>
          <w:rFonts w:ascii="GHEA Grapalat" w:hAnsi="GHEA Grapalat"/>
          <w:lang w:val="af-ZA"/>
        </w:rPr>
        <w:t xml:space="preserve"> </w:t>
      </w:r>
      <w:r w:rsidRPr="00CE0CD9">
        <w:rPr>
          <w:rFonts w:ascii="GHEA Grapalat" w:hAnsi="GHEA Grapalat"/>
        </w:rPr>
        <w:t>մեջ</w:t>
      </w:r>
      <w:r w:rsidRPr="000E1211">
        <w:rPr>
          <w:rFonts w:ascii="GHEA Grapalat" w:hAnsi="GHEA Grapalat"/>
          <w:lang w:val="af-ZA"/>
        </w:rPr>
        <w:t xml:space="preserve"> </w:t>
      </w:r>
      <w:r w:rsidRPr="00CE0CD9">
        <w:rPr>
          <w:rFonts w:ascii="GHEA Grapalat" w:hAnsi="GHEA Grapalat"/>
        </w:rPr>
        <w:t>ընդգրկված</w:t>
      </w:r>
      <w:r w:rsidRPr="000E1211">
        <w:rPr>
          <w:rFonts w:ascii="GHEA Grapalat" w:hAnsi="GHEA Grapalat"/>
          <w:lang w:val="af-ZA"/>
        </w:rPr>
        <w:t xml:space="preserve"> </w:t>
      </w:r>
      <w:r w:rsidRPr="00CE0CD9">
        <w:rPr>
          <w:rFonts w:ascii="GHEA Grapalat" w:hAnsi="GHEA Grapalat"/>
        </w:rPr>
        <w:t>անշարժ</w:t>
      </w:r>
      <w:r w:rsidRPr="000E1211">
        <w:rPr>
          <w:rFonts w:ascii="GHEA Grapalat" w:hAnsi="GHEA Grapalat"/>
          <w:lang w:val="af-ZA"/>
        </w:rPr>
        <w:t xml:space="preserve"> </w:t>
      </w:r>
      <w:r w:rsidRPr="00CE0CD9">
        <w:rPr>
          <w:rFonts w:ascii="GHEA Grapalat" w:hAnsi="GHEA Grapalat"/>
        </w:rPr>
        <w:t>հուշարձանների</w:t>
      </w:r>
      <w:r w:rsidRPr="000E1211">
        <w:rPr>
          <w:rFonts w:ascii="GHEA Grapalat" w:hAnsi="GHEA Grapalat"/>
          <w:lang w:val="af-ZA"/>
        </w:rPr>
        <w:t xml:space="preserve"> </w:t>
      </w:r>
      <w:r w:rsidRPr="00CE0CD9">
        <w:rPr>
          <w:rFonts w:ascii="GHEA Grapalat" w:hAnsi="GHEA Grapalat"/>
        </w:rPr>
        <w:t>ցանկի</w:t>
      </w:r>
      <w:r w:rsidRPr="000E1211">
        <w:rPr>
          <w:rFonts w:ascii="GHEA Grapalat" w:hAnsi="GHEA Grapalat"/>
          <w:lang w:val="af-ZA"/>
        </w:rPr>
        <w:t xml:space="preserve">  </w:t>
      </w:r>
      <w:r w:rsidRPr="00CE0CD9">
        <w:rPr>
          <w:rFonts w:ascii="GHEA Grapalat" w:hAnsi="GHEA Grapalat"/>
        </w:rPr>
        <w:t>անվավերումը</w:t>
      </w:r>
      <w:r w:rsidRPr="000E1211">
        <w:rPr>
          <w:rFonts w:ascii="GHEA Grapalat" w:hAnsi="GHEA Grapalat"/>
          <w:lang w:val="af-ZA"/>
        </w:rPr>
        <w:t xml:space="preserve"> 2000</w:t>
      </w:r>
      <w:r w:rsidRPr="00CE0CD9">
        <w:rPr>
          <w:rFonts w:ascii="GHEA Grapalat" w:hAnsi="GHEA Grapalat"/>
        </w:rPr>
        <w:t>թ</w:t>
      </w:r>
      <w:r w:rsidRPr="000E1211">
        <w:rPr>
          <w:rFonts w:ascii="GHEA Grapalat" w:hAnsi="GHEA Grapalat"/>
          <w:lang w:val="af-ZA"/>
        </w:rPr>
        <w:t>.-</w:t>
      </w:r>
      <w:r w:rsidRPr="00CE0CD9">
        <w:rPr>
          <w:rFonts w:ascii="GHEA Grapalat" w:hAnsi="GHEA Grapalat"/>
        </w:rPr>
        <w:t>ին</w:t>
      </w:r>
      <w:r w:rsidRPr="000E1211">
        <w:rPr>
          <w:rFonts w:ascii="GHEA Grapalat" w:hAnsi="GHEA Grapalat"/>
          <w:lang w:val="af-ZA"/>
        </w:rPr>
        <w:t xml:space="preserve"> /</w:t>
      </w:r>
      <w:r w:rsidRPr="00CE0CD9">
        <w:rPr>
          <w:rFonts w:ascii="GHEA Grapalat" w:hAnsi="GHEA Grapalat"/>
        </w:rPr>
        <w:t>ընդհանուր</w:t>
      </w:r>
      <w:r w:rsidRPr="000E1211">
        <w:rPr>
          <w:rFonts w:ascii="GHEA Grapalat" w:hAnsi="GHEA Grapalat"/>
          <w:lang w:val="af-ZA"/>
        </w:rPr>
        <w:t xml:space="preserve"> </w:t>
      </w:r>
      <w:r w:rsidRPr="00CE0CD9">
        <w:rPr>
          <w:rFonts w:ascii="GHEA Grapalat" w:hAnsi="GHEA Grapalat"/>
        </w:rPr>
        <w:t>առմամբ՝</w:t>
      </w:r>
      <w:r w:rsidRPr="000E1211">
        <w:rPr>
          <w:rFonts w:ascii="GHEA Grapalat" w:hAnsi="GHEA Grapalat"/>
          <w:lang w:val="af-ZA"/>
        </w:rPr>
        <w:t xml:space="preserve"> 871 </w:t>
      </w:r>
      <w:r w:rsidRPr="00CE0CD9">
        <w:rPr>
          <w:rFonts w:ascii="GHEA Grapalat" w:hAnsi="GHEA Grapalat"/>
        </w:rPr>
        <w:t>միավոր</w:t>
      </w:r>
      <w:r w:rsidRPr="000E1211">
        <w:rPr>
          <w:rFonts w:ascii="GHEA Grapalat" w:hAnsi="GHEA Grapalat"/>
          <w:lang w:val="af-ZA"/>
        </w:rPr>
        <w:t xml:space="preserve">/,  </w:t>
      </w:r>
      <w:r w:rsidRPr="00CE0CD9">
        <w:rPr>
          <w:rFonts w:ascii="GHEA Grapalat" w:hAnsi="GHEA Grapalat"/>
        </w:rPr>
        <w:t>բերեց</w:t>
      </w:r>
      <w:r w:rsidRPr="000E1211">
        <w:rPr>
          <w:rFonts w:ascii="GHEA Grapalat" w:hAnsi="GHEA Grapalat"/>
          <w:lang w:val="af-ZA"/>
        </w:rPr>
        <w:t xml:space="preserve"> </w:t>
      </w:r>
      <w:r w:rsidRPr="00CE0CD9">
        <w:rPr>
          <w:rFonts w:ascii="GHEA Grapalat" w:hAnsi="GHEA Grapalat"/>
        </w:rPr>
        <w:t>ճարտարապետության</w:t>
      </w:r>
      <w:r w:rsidRPr="000E1211">
        <w:rPr>
          <w:rFonts w:ascii="GHEA Grapalat" w:hAnsi="GHEA Grapalat"/>
          <w:lang w:val="af-ZA"/>
        </w:rPr>
        <w:t xml:space="preserve"> </w:t>
      </w:r>
      <w:r w:rsidRPr="00CE0CD9">
        <w:rPr>
          <w:rFonts w:ascii="GHEA Grapalat" w:hAnsi="GHEA Grapalat"/>
        </w:rPr>
        <w:t>մի</w:t>
      </w:r>
      <w:r w:rsidRPr="000E1211">
        <w:rPr>
          <w:rFonts w:ascii="GHEA Grapalat" w:hAnsi="GHEA Grapalat"/>
          <w:lang w:val="af-ZA"/>
        </w:rPr>
        <w:t xml:space="preserve"> </w:t>
      </w:r>
      <w:r w:rsidRPr="00CE0CD9">
        <w:rPr>
          <w:rFonts w:ascii="GHEA Grapalat" w:hAnsi="GHEA Grapalat"/>
        </w:rPr>
        <w:t>շարք</w:t>
      </w:r>
      <w:r w:rsidRPr="000E1211">
        <w:rPr>
          <w:rFonts w:ascii="GHEA Grapalat" w:hAnsi="GHEA Grapalat"/>
          <w:lang w:val="af-ZA"/>
        </w:rPr>
        <w:t xml:space="preserve"> </w:t>
      </w:r>
      <w:r w:rsidRPr="00CE0CD9">
        <w:rPr>
          <w:rFonts w:ascii="GHEA Grapalat" w:hAnsi="GHEA Grapalat"/>
        </w:rPr>
        <w:t>հուշարձանների</w:t>
      </w:r>
      <w:r w:rsidRPr="000E1211">
        <w:rPr>
          <w:rFonts w:ascii="GHEA Grapalat" w:hAnsi="GHEA Grapalat"/>
          <w:lang w:val="af-ZA"/>
        </w:rPr>
        <w:t xml:space="preserve"> </w:t>
      </w:r>
      <w:r w:rsidRPr="00CE0CD9">
        <w:rPr>
          <w:rFonts w:ascii="GHEA Grapalat" w:hAnsi="GHEA Grapalat"/>
        </w:rPr>
        <w:t>վերացմանը</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ստեղծված</w:t>
      </w:r>
      <w:r w:rsidRPr="000E1211">
        <w:rPr>
          <w:rFonts w:ascii="GHEA Grapalat" w:hAnsi="GHEA Grapalat"/>
          <w:lang w:val="af-ZA"/>
        </w:rPr>
        <w:t xml:space="preserve"> </w:t>
      </w:r>
      <w:r w:rsidRPr="00CE0CD9">
        <w:rPr>
          <w:rFonts w:ascii="GHEA Grapalat" w:hAnsi="GHEA Grapalat"/>
        </w:rPr>
        <w:t>իրավիճակում</w:t>
      </w:r>
      <w:r w:rsidRPr="000E1211">
        <w:rPr>
          <w:rFonts w:ascii="GHEA Grapalat" w:hAnsi="GHEA Grapalat"/>
          <w:lang w:val="af-ZA"/>
        </w:rPr>
        <w:t xml:space="preserve"> </w:t>
      </w:r>
      <w:r w:rsidRPr="00CE0CD9">
        <w:rPr>
          <w:rFonts w:ascii="GHEA Grapalat" w:hAnsi="GHEA Grapalat"/>
        </w:rPr>
        <w:t>անհնարին</w:t>
      </w:r>
      <w:r w:rsidRPr="000E1211">
        <w:rPr>
          <w:rFonts w:ascii="GHEA Grapalat" w:hAnsi="GHEA Grapalat"/>
          <w:lang w:val="af-ZA"/>
        </w:rPr>
        <w:t xml:space="preserve"> </w:t>
      </w:r>
      <w:r w:rsidRPr="00CE0CD9">
        <w:rPr>
          <w:rFonts w:ascii="GHEA Grapalat" w:hAnsi="GHEA Grapalat"/>
        </w:rPr>
        <w:t>էր</w:t>
      </w:r>
      <w:r w:rsidRPr="000E1211">
        <w:rPr>
          <w:rFonts w:ascii="GHEA Grapalat" w:hAnsi="GHEA Grapalat"/>
          <w:lang w:val="af-ZA"/>
        </w:rPr>
        <w:t xml:space="preserve"> </w:t>
      </w:r>
      <w:r w:rsidRPr="00CE0CD9">
        <w:rPr>
          <w:rFonts w:ascii="GHEA Grapalat" w:hAnsi="GHEA Grapalat"/>
        </w:rPr>
        <w:t>պաշտպանել</w:t>
      </w:r>
      <w:r w:rsidRPr="000E1211">
        <w:rPr>
          <w:rFonts w:ascii="GHEA Grapalat" w:hAnsi="GHEA Grapalat"/>
          <w:lang w:val="af-ZA"/>
        </w:rPr>
        <w:t xml:space="preserve"> </w:t>
      </w:r>
      <w:r w:rsidRPr="00CE0CD9">
        <w:rPr>
          <w:rFonts w:ascii="GHEA Grapalat" w:hAnsi="GHEA Grapalat"/>
        </w:rPr>
        <w:t>քաղաքի</w:t>
      </w:r>
      <w:r w:rsidRPr="000E1211">
        <w:rPr>
          <w:rFonts w:ascii="GHEA Grapalat" w:hAnsi="GHEA Grapalat"/>
          <w:lang w:val="af-ZA"/>
        </w:rPr>
        <w:t xml:space="preserve"> </w:t>
      </w:r>
      <w:r w:rsidRPr="00CE0CD9">
        <w:rPr>
          <w:rFonts w:ascii="GHEA Grapalat" w:hAnsi="GHEA Grapalat"/>
        </w:rPr>
        <w:t>պատմական</w:t>
      </w:r>
      <w:r w:rsidRPr="000E1211">
        <w:rPr>
          <w:rFonts w:ascii="GHEA Grapalat" w:hAnsi="GHEA Grapalat"/>
          <w:lang w:val="af-ZA"/>
        </w:rPr>
        <w:t xml:space="preserve"> </w:t>
      </w:r>
      <w:r w:rsidRPr="00CE0CD9">
        <w:rPr>
          <w:rFonts w:ascii="GHEA Grapalat" w:hAnsi="GHEA Grapalat"/>
        </w:rPr>
        <w:t>մասի</w:t>
      </w:r>
      <w:r w:rsidRPr="000E1211">
        <w:rPr>
          <w:rFonts w:ascii="GHEA Grapalat" w:hAnsi="GHEA Grapalat"/>
          <w:lang w:val="af-ZA"/>
        </w:rPr>
        <w:t xml:space="preserve"> </w:t>
      </w:r>
      <w:r w:rsidRPr="00CE0CD9">
        <w:rPr>
          <w:rFonts w:ascii="GHEA Grapalat" w:hAnsi="GHEA Grapalat"/>
        </w:rPr>
        <w:t>հեռանկարային</w:t>
      </w:r>
      <w:r w:rsidRPr="000E1211">
        <w:rPr>
          <w:rFonts w:ascii="GHEA Grapalat" w:hAnsi="GHEA Grapalat"/>
          <w:lang w:val="af-ZA"/>
        </w:rPr>
        <w:t xml:space="preserve"> </w:t>
      </w:r>
      <w:r w:rsidRPr="00CE0CD9">
        <w:rPr>
          <w:rFonts w:ascii="GHEA Grapalat" w:hAnsi="GHEA Grapalat"/>
        </w:rPr>
        <w:t>պահպանության</w:t>
      </w:r>
      <w:r w:rsidRPr="000E1211">
        <w:rPr>
          <w:rFonts w:ascii="GHEA Grapalat" w:hAnsi="GHEA Grapalat"/>
          <w:lang w:val="af-ZA"/>
        </w:rPr>
        <w:t xml:space="preserve"> </w:t>
      </w:r>
      <w:r w:rsidRPr="00CE0CD9">
        <w:rPr>
          <w:rFonts w:ascii="GHEA Grapalat" w:hAnsi="GHEA Grapalat"/>
        </w:rPr>
        <w:t>գոտիները</w:t>
      </w:r>
      <w:r w:rsidRPr="000E1211">
        <w:rPr>
          <w:rFonts w:ascii="GHEA Grapalat" w:hAnsi="GHEA Grapalat"/>
          <w:lang w:val="af-ZA"/>
        </w:rPr>
        <w:t xml:space="preserve">: 2000 </w:t>
      </w:r>
      <w:r w:rsidRPr="00CE0CD9">
        <w:rPr>
          <w:rFonts w:ascii="GHEA Grapalat" w:hAnsi="GHEA Grapalat"/>
        </w:rPr>
        <w:t>թ</w:t>
      </w:r>
      <w:r w:rsidRPr="000E1211">
        <w:rPr>
          <w:rFonts w:ascii="GHEA Grapalat" w:hAnsi="GHEA Grapalat"/>
          <w:lang w:val="af-ZA"/>
        </w:rPr>
        <w:t>.-</w:t>
      </w:r>
      <w:r w:rsidRPr="00CE0CD9">
        <w:rPr>
          <w:rFonts w:ascii="GHEA Grapalat" w:hAnsi="GHEA Grapalat"/>
        </w:rPr>
        <w:t>ից</w:t>
      </w:r>
      <w:r w:rsidRPr="000E1211">
        <w:rPr>
          <w:rFonts w:ascii="GHEA Grapalat" w:hAnsi="GHEA Grapalat"/>
          <w:lang w:val="af-ZA"/>
        </w:rPr>
        <w:t xml:space="preserve"> </w:t>
      </w:r>
      <w:r w:rsidRPr="00CE0CD9">
        <w:rPr>
          <w:rFonts w:ascii="GHEA Grapalat" w:hAnsi="GHEA Grapalat"/>
        </w:rPr>
        <w:t>մինչև</w:t>
      </w:r>
      <w:r w:rsidRPr="000E1211">
        <w:rPr>
          <w:rFonts w:ascii="GHEA Grapalat" w:hAnsi="GHEA Grapalat"/>
          <w:lang w:val="af-ZA"/>
        </w:rPr>
        <w:t xml:space="preserve">  2004</w:t>
      </w:r>
      <w:r w:rsidRPr="00CE0CD9">
        <w:rPr>
          <w:rFonts w:ascii="GHEA Grapalat" w:hAnsi="GHEA Grapalat"/>
        </w:rPr>
        <w:t>թ</w:t>
      </w:r>
      <w:r w:rsidRPr="000E1211">
        <w:rPr>
          <w:rFonts w:ascii="GHEA Grapalat" w:hAnsi="GHEA Grapalat"/>
          <w:lang w:val="af-ZA"/>
        </w:rPr>
        <w:t>.-</w:t>
      </w:r>
      <w:r w:rsidRPr="00CE0CD9">
        <w:rPr>
          <w:rFonts w:ascii="GHEA Grapalat" w:hAnsi="GHEA Grapalat"/>
        </w:rPr>
        <w:t>ը</w:t>
      </w:r>
      <w:r w:rsidRPr="000E1211">
        <w:rPr>
          <w:rFonts w:ascii="GHEA Grapalat" w:hAnsi="GHEA Grapalat"/>
          <w:lang w:val="af-ZA"/>
        </w:rPr>
        <w:t xml:space="preserve"> </w:t>
      </w:r>
      <w:r w:rsidRPr="00CE0CD9">
        <w:rPr>
          <w:rFonts w:ascii="GHEA Grapalat" w:hAnsi="GHEA Grapalat"/>
        </w:rPr>
        <w:t>գործածվել</w:t>
      </w:r>
      <w:r w:rsidRPr="000E1211">
        <w:rPr>
          <w:rFonts w:ascii="GHEA Grapalat" w:hAnsi="GHEA Grapalat"/>
          <w:lang w:val="af-ZA"/>
        </w:rPr>
        <w:t xml:space="preserve"> </w:t>
      </w:r>
      <w:r w:rsidRPr="00CE0CD9">
        <w:rPr>
          <w:rFonts w:ascii="GHEA Grapalat" w:hAnsi="GHEA Grapalat"/>
        </w:rPr>
        <w:t>է</w:t>
      </w:r>
      <w:r w:rsidRPr="000E1211">
        <w:rPr>
          <w:rFonts w:ascii="GHEA Grapalat" w:hAnsi="GHEA Grapalat"/>
          <w:lang w:val="af-ZA"/>
        </w:rPr>
        <w:t xml:space="preserve"> 1983 </w:t>
      </w:r>
      <w:r w:rsidRPr="00CE0CD9">
        <w:rPr>
          <w:rFonts w:ascii="GHEA Grapalat" w:hAnsi="GHEA Grapalat"/>
        </w:rPr>
        <w:t>թ</w:t>
      </w:r>
      <w:r w:rsidRPr="000E1211">
        <w:rPr>
          <w:rFonts w:ascii="GHEA Grapalat" w:hAnsi="GHEA Grapalat"/>
          <w:lang w:val="af-ZA"/>
        </w:rPr>
        <w:t>.-</w:t>
      </w:r>
      <w:r w:rsidRPr="00CE0CD9">
        <w:rPr>
          <w:rFonts w:ascii="GHEA Grapalat" w:hAnsi="GHEA Grapalat"/>
        </w:rPr>
        <w:t>ն</w:t>
      </w:r>
      <w:r w:rsidRPr="000E1211">
        <w:rPr>
          <w:rFonts w:ascii="GHEA Grapalat" w:hAnsi="GHEA Grapalat"/>
          <w:lang w:val="af-ZA"/>
        </w:rPr>
        <w:t xml:space="preserve"> </w:t>
      </w:r>
      <w:r w:rsidRPr="00CE0CD9">
        <w:rPr>
          <w:rFonts w:ascii="GHEA Grapalat" w:hAnsi="GHEA Grapalat"/>
        </w:rPr>
        <w:t>հաստատված</w:t>
      </w:r>
      <w:r w:rsidRPr="000E1211">
        <w:rPr>
          <w:rFonts w:ascii="GHEA Grapalat" w:hAnsi="GHEA Grapalat"/>
          <w:lang w:val="af-ZA"/>
        </w:rPr>
        <w:t xml:space="preserve"> </w:t>
      </w:r>
      <w:r w:rsidRPr="000E1211">
        <w:rPr>
          <w:rFonts w:ascii="GHEA Grapalat" w:hAnsi="GHEA Grapalat" w:cs="Arial Armenian"/>
          <w:lang w:val="af-ZA"/>
        </w:rPr>
        <w:t>«</w:t>
      </w:r>
      <w:r w:rsidRPr="00CE0CD9">
        <w:rPr>
          <w:rFonts w:ascii="GHEA Grapalat" w:hAnsi="GHEA Grapalat"/>
        </w:rPr>
        <w:t>Հայկական</w:t>
      </w:r>
      <w:r w:rsidRPr="000E1211">
        <w:rPr>
          <w:rFonts w:ascii="GHEA Grapalat" w:hAnsi="GHEA Grapalat"/>
          <w:lang w:val="af-ZA"/>
        </w:rPr>
        <w:t xml:space="preserve"> </w:t>
      </w:r>
      <w:r w:rsidRPr="00CE0CD9">
        <w:rPr>
          <w:rFonts w:ascii="GHEA Grapalat" w:hAnsi="GHEA Grapalat"/>
        </w:rPr>
        <w:t>ՍՍՀ</w:t>
      </w:r>
      <w:r w:rsidRPr="000E1211">
        <w:rPr>
          <w:rFonts w:ascii="GHEA Grapalat" w:hAnsi="GHEA Grapalat"/>
          <w:lang w:val="af-ZA"/>
        </w:rPr>
        <w:t xml:space="preserve"> </w:t>
      </w:r>
      <w:r w:rsidRPr="00CE0CD9">
        <w:rPr>
          <w:rFonts w:ascii="GHEA Grapalat" w:hAnsi="GHEA Grapalat"/>
        </w:rPr>
        <w:t>տարածքում</w:t>
      </w:r>
      <w:r w:rsidRPr="000E1211">
        <w:rPr>
          <w:rFonts w:ascii="GHEA Grapalat" w:hAnsi="GHEA Grapalat"/>
          <w:lang w:val="af-ZA"/>
        </w:rPr>
        <w:t xml:space="preserve"> </w:t>
      </w:r>
      <w:r w:rsidRPr="00CE0CD9">
        <w:rPr>
          <w:rFonts w:ascii="GHEA Grapalat" w:hAnsi="GHEA Grapalat"/>
        </w:rPr>
        <w:t>պետական</w:t>
      </w:r>
      <w:r w:rsidRPr="000E1211">
        <w:rPr>
          <w:rFonts w:ascii="GHEA Grapalat" w:hAnsi="GHEA Grapalat"/>
          <w:lang w:val="af-ZA"/>
        </w:rPr>
        <w:t xml:space="preserve"> </w:t>
      </w:r>
      <w:r w:rsidRPr="00CE0CD9">
        <w:rPr>
          <w:rFonts w:ascii="GHEA Grapalat" w:hAnsi="GHEA Grapalat"/>
        </w:rPr>
        <w:t>պահպանության</w:t>
      </w:r>
      <w:r w:rsidRPr="000E1211">
        <w:rPr>
          <w:rFonts w:ascii="GHEA Grapalat" w:hAnsi="GHEA Grapalat"/>
          <w:lang w:val="af-ZA"/>
        </w:rPr>
        <w:t xml:space="preserve"> </w:t>
      </w:r>
      <w:r w:rsidRPr="00CE0CD9">
        <w:rPr>
          <w:rFonts w:ascii="GHEA Grapalat" w:hAnsi="GHEA Grapalat"/>
        </w:rPr>
        <w:t>տակ</w:t>
      </w:r>
      <w:r w:rsidRPr="000E1211">
        <w:rPr>
          <w:rFonts w:ascii="GHEA Grapalat" w:hAnsi="GHEA Grapalat"/>
          <w:lang w:val="af-ZA"/>
        </w:rPr>
        <w:t xml:space="preserve"> </w:t>
      </w:r>
      <w:r w:rsidRPr="00CE0CD9">
        <w:rPr>
          <w:rFonts w:ascii="GHEA Grapalat" w:hAnsi="GHEA Grapalat"/>
        </w:rPr>
        <w:t>վերցված</w:t>
      </w:r>
      <w:r w:rsidRPr="000E1211">
        <w:rPr>
          <w:rFonts w:ascii="GHEA Grapalat" w:hAnsi="GHEA Grapalat"/>
          <w:lang w:val="af-ZA"/>
        </w:rPr>
        <w:t xml:space="preserve"> </w:t>
      </w:r>
      <w:r w:rsidRPr="00CE0CD9">
        <w:rPr>
          <w:rFonts w:ascii="GHEA Grapalat" w:hAnsi="GHEA Grapalat"/>
        </w:rPr>
        <w:t>պատմության</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կուլտուրայի</w:t>
      </w:r>
      <w:r w:rsidRPr="000E1211">
        <w:rPr>
          <w:rFonts w:ascii="GHEA Grapalat" w:hAnsi="GHEA Grapalat"/>
          <w:lang w:val="af-ZA"/>
        </w:rPr>
        <w:t xml:space="preserve"> </w:t>
      </w:r>
      <w:r w:rsidRPr="00CE0CD9">
        <w:rPr>
          <w:rFonts w:ascii="GHEA Grapalat" w:hAnsi="GHEA Grapalat"/>
        </w:rPr>
        <w:t>հուշարձանների</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նրանց</w:t>
      </w:r>
      <w:r w:rsidRPr="000E1211">
        <w:rPr>
          <w:rFonts w:ascii="GHEA Grapalat" w:hAnsi="GHEA Grapalat"/>
          <w:lang w:val="af-ZA"/>
        </w:rPr>
        <w:t xml:space="preserve"> </w:t>
      </w:r>
      <w:r w:rsidRPr="00CE0CD9">
        <w:rPr>
          <w:rFonts w:ascii="GHEA Grapalat" w:hAnsi="GHEA Grapalat"/>
        </w:rPr>
        <w:t>պահպանական</w:t>
      </w:r>
      <w:r w:rsidRPr="000E1211">
        <w:rPr>
          <w:rFonts w:ascii="GHEA Grapalat" w:hAnsi="GHEA Grapalat"/>
          <w:lang w:val="af-ZA"/>
        </w:rPr>
        <w:t xml:space="preserve"> </w:t>
      </w:r>
      <w:r w:rsidRPr="00CE0CD9">
        <w:rPr>
          <w:rFonts w:ascii="GHEA Grapalat" w:hAnsi="GHEA Grapalat"/>
        </w:rPr>
        <w:t>գոտիների</w:t>
      </w:r>
      <w:r w:rsidRPr="000E1211">
        <w:rPr>
          <w:rFonts w:ascii="GHEA Grapalat" w:hAnsi="GHEA Grapalat"/>
          <w:lang w:val="af-ZA"/>
        </w:rPr>
        <w:t xml:space="preserve"> </w:t>
      </w:r>
      <w:r w:rsidRPr="00CE0CD9">
        <w:rPr>
          <w:rFonts w:ascii="GHEA Grapalat" w:hAnsi="GHEA Grapalat"/>
        </w:rPr>
        <w:t>ցուցակները</w:t>
      </w:r>
      <w:r w:rsidRPr="000E1211">
        <w:rPr>
          <w:rFonts w:ascii="GHEA Grapalat" w:hAnsi="GHEA Grapalat" w:cs="Arial Armenian"/>
          <w:lang w:val="af-ZA"/>
        </w:rPr>
        <w:t>»</w:t>
      </w:r>
      <w:r w:rsidRPr="000E1211">
        <w:rPr>
          <w:rFonts w:ascii="GHEA Grapalat" w:hAnsi="GHEA Grapalat"/>
          <w:lang w:val="af-ZA"/>
        </w:rPr>
        <w:t xml:space="preserve">, </w:t>
      </w:r>
      <w:r w:rsidRPr="00CE0CD9">
        <w:rPr>
          <w:rFonts w:ascii="GHEA Grapalat" w:hAnsi="GHEA Grapalat"/>
        </w:rPr>
        <w:t>որտեղ</w:t>
      </w:r>
      <w:r w:rsidRPr="000E1211">
        <w:rPr>
          <w:rFonts w:ascii="GHEA Grapalat" w:hAnsi="GHEA Grapalat"/>
          <w:lang w:val="af-ZA"/>
        </w:rPr>
        <w:t xml:space="preserve"> </w:t>
      </w:r>
      <w:r w:rsidRPr="00CE0CD9">
        <w:rPr>
          <w:rFonts w:ascii="GHEA Grapalat" w:hAnsi="GHEA Grapalat"/>
        </w:rPr>
        <w:t>հիմնականում</w:t>
      </w:r>
      <w:r w:rsidRPr="000E1211">
        <w:rPr>
          <w:rFonts w:ascii="GHEA Grapalat" w:hAnsi="GHEA Grapalat"/>
          <w:lang w:val="af-ZA"/>
        </w:rPr>
        <w:t xml:space="preserve"> </w:t>
      </w:r>
      <w:r w:rsidRPr="00CE0CD9">
        <w:rPr>
          <w:rFonts w:ascii="GHEA Grapalat" w:hAnsi="GHEA Grapalat"/>
        </w:rPr>
        <w:t>ընդգրկված</w:t>
      </w:r>
      <w:r w:rsidRPr="000E1211">
        <w:rPr>
          <w:rFonts w:ascii="GHEA Grapalat" w:hAnsi="GHEA Grapalat"/>
          <w:lang w:val="af-ZA"/>
        </w:rPr>
        <w:t xml:space="preserve"> </w:t>
      </w:r>
      <w:r w:rsidRPr="00CE0CD9">
        <w:rPr>
          <w:rFonts w:ascii="GHEA Grapalat" w:hAnsi="GHEA Grapalat"/>
        </w:rPr>
        <w:t>էին</w:t>
      </w:r>
      <w:r w:rsidRPr="000E1211">
        <w:rPr>
          <w:rFonts w:ascii="GHEA Grapalat" w:hAnsi="GHEA Grapalat"/>
          <w:lang w:val="af-ZA"/>
        </w:rPr>
        <w:t xml:space="preserve">  </w:t>
      </w:r>
      <w:r w:rsidRPr="00CE0CD9">
        <w:rPr>
          <w:rFonts w:ascii="GHEA Grapalat" w:hAnsi="GHEA Grapalat"/>
        </w:rPr>
        <w:t>հնագույն</w:t>
      </w:r>
      <w:r w:rsidRPr="000E1211">
        <w:rPr>
          <w:rFonts w:ascii="GHEA Grapalat" w:hAnsi="GHEA Grapalat"/>
          <w:lang w:val="af-ZA"/>
        </w:rPr>
        <w:t xml:space="preserve"> </w:t>
      </w:r>
      <w:r w:rsidRPr="00CE0CD9">
        <w:rPr>
          <w:rFonts w:ascii="GHEA Grapalat" w:hAnsi="GHEA Grapalat"/>
        </w:rPr>
        <w:t>ժամանակաշրջանին</w:t>
      </w:r>
      <w:r w:rsidRPr="000E1211">
        <w:rPr>
          <w:rFonts w:ascii="GHEA Grapalat" w:hAnsi="GHEA Grapalat"/>
          <w:lang w:val="af-ZA"/>
        </w:rPr>
        <w:t xml:space="preserve"> </w:t>
      </w:r>
      <w:r w:rsidRPr="00CE0CD9">
        <w:rPr>
          <w:rFonts w:ascii="GHEA Grapalat" w:hAnsi="GHEA Grapalat"/>
        </w:rPr>
        <w:t>վերաբերվող</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խորհրդային</w:t>
      </w:r>
      <w:r w:rsidRPr="000E1211">
        <w:rPr>
          <w:rFonts w:ascii="GHEA Grapalat" w:hAnsi="GHEA Grapalat"/>
          <w:lang w:val="af-ZA"/>
        </w:rPr>
        <w:t xml:space="preserve"> </w:t>
      </w:r>
      <w:r w:rsidRPr="00CE0CD9">
        <w:rPr>
          <w:rFonts w:ascii="GHEA Grapalat" w:hAnsi="GHEA Grapalat"/>
        </w:rPr>
        <w:t>ժամանակահատվածում</w:t>
      </w:r>
      <w:r w:rsidRPr="000E1211">
        <w:rPr>
          <w:rFonts w:ascii="GHEA Grapalat" w:hAnsi="GHEA Grapalat"/>
          <w:lang w:val="af-ZA"/>
        </w:rPr>
        <w:t xml:space="preserve"> </w:t>
      </w:r>
      <w:r w:rsidRPr="00CE0CD9">
        <w:rPr>
          <w:rFonts w:ascii="GHEA Grapalat" w:hAnsi="GHEA Grapalat"/>
        </w:rPr>
        <w:t>կառուցված</w:t>
      </w:r>
      <w:r w:rsidRPr="000E1211">
        <w:rPr>
          <w:rFonts w:ascii="GHEA Grapalat" w:hAnsi="GHEA Grapalat"/>
          <w:lang w:val="af-ZA"/>
        </w:rPr>
        <w:t xml:space="preserve"> </w:t>
      </w:r>
      <w:r w:rsidRPr="00CE0CD9">
        <w:rPr>
          <w:rFonts w:ascii="GHEA Grapalat" w:hAnsi="GHEA Grapalat"/>
        </w:rPr>
        <w:t>հուշարձանները</w:t>
      </w:r>
      <w:r w:rsidRPr="000E1211">
        <w:rPr>
          <w:rFonts w:ascii="GHEA Grapalat" w:hAnsi="GHEA Grapalat"/>
          <w:lang w:val="af-ZA"/>
        </w:rPr>
        <w:t xml:space="preserve"> /</w:t>
      </w:r>
      <w:r w:rsidRPr="00CE0CD9">
        <w:rPr>
          <w:rFonts w:ascii="GHEA Grapalat" w:hAnsi="GHEA Grapalat"/>
        </w:rPr>
        <w:t>ընդհանուր</w:t>
      </w:r>
      <w:r w:rsidRPr="000E1211">
        <w:rPr>
          <w:rFonts w:ascii="GHEA Grapalat" w:hAnsi="GHEA Grapalat"/>
          <w:lang w:val="af-ZA"/>
        </w:rPr>
        <w:t xml:space="preserve"> </w:t>
      </w:r>
      <w:r w:rsidRPr="00CE0CD9">
        <w:rPr>
          <w:rFonts w:ascii="GHEA Grapalat" w:hAnsi="GHEA Grapalat"/>
        </w:rPr>
        <w:t>առմամբ՝</w:t>
      </w:r>
      <w:r w:rsidRPr="000E1211">
        <w:rPr>
          <w:rFonts w:ascii="GHEA Grapalat" w:hAnsi="GHEA Grapalat"/>
          <w:lang w:val="af-ZA"/>
        </w:rPr>
        <w:t xml:space="preserve"> 187 </w:t>
      </w:r>
      <w:r w:rsidRPr="00CE0CD9">
        <w:rPr>
          <w:rFonts w:ascii="GHEA Grapalat" w:hAnsi="GHEA Grapalat"/>
        </w:rPr>
        <w:t>միավոր</w:t>
      </w:r>
      <w:r w:rsidRPr="000E1211">
        <w:rPr>
          <w:rFonts w:ascii="GHEA Grapalat" w:hAnsi="GHEA Grapalat"/>
          <w:lang w:val="af-ZA"/>
        </w:rPr>
        <w:t xml:space="preserve">/, </w:t>
      </w:r>
      <w:r w:rsidRPr="00CE0CD9">
        <w:rPr>
          <w:rFonts w:ascii="GHEA Grapalat" w:hAnsi="GHEA Grapalat"/>
        </w:rPr>
        <w:t>նրանում</w:t>
      </w:r>
      <w:r w:rsidRPr="000E1211">
        <w:rPr>
          <w:rFonts w:ascii="GHEA Grapalat" w:hAnsi="GHEA Grapalat"/>
          <w:lang w:val="af-ZA"/>
        </w:rPr>
        <w:t xml:space="preserve"> </w:t>
      </w:r>
      <w:r w:rsidRPr="00CE0CD9">
        <w:rPr>
          <w:rFonts w:ascii="GHEA Grapalat" w:hAnsi="GHEA Grapalat"/>
        </w:rPr>
        <w:t>բացակայում</w:t>
      </w:r>
      <w:r w:rsidRPr="000E1211">
        <w:rPr>
          <w:rFonts w:ascii="GHEA Grapalat" w:hAnsi="GHEA Grapalat"/>
          <w:lang w:val="af-ZA"/>
        </w:rPr>
        <w:t xml:space="preserve"> </w:t>
      </w:r>
      <w:r w:rsidRPr="00CE0CD9">
        <w:rPr>
          <w:rFonts w:ascii="GHEA Grapalat" w:hAnsi="GHEA Grapalat"/>
        </w:rPr>
        <w:t>են</w:t>
      </w:r>
      <w:r w:rsidRPr="000E1211">
        <w:rPr>
          <w:rFonts w:ascii="GHEA Grapalat" w:hAnsi="GHEA Grapalat"/>
          <w:lang w:val="af-ZA"/>
        </w:rPr>
        <w:t xml:space="preserve"> 19-20 </w:t>
      </w:r>
      <w:r w:rsidRPr="00CE0CD9">
        <w:rPr>
          <w:rFonts w:ascii="GHEA Grapalat" w:hAnsi="GHEA Grapalat"/>
        </w:rPr>
        <w:t>դդ</w:t>
      </w:r>
      <w:r w:rsidRPr="000E1211">
        <w:rPr>
          <w:rFonts w:ascii="GHEA Grapalat" w:hAnsi="GHEA Grapalat"/>
          <w:lang w:val="af-ZA"/>
        </w:rPr>
        <w:t xml:space="preserve">. </w:t>
      </w:r>
      <w:r w:rsidRPr="00CE0CD9">
        <w:rPr>
          <w:rFonts w:ascii="GHEA Grapalat" w:hAnsi="GHEA Grapalat"/>
        </w:rPr>
        <w:t>կառուցված</w:t>
      </w:r>
      <w:r w:rsidRPr="000E1211">
        <w:rPr>
          <w:rFonts w:ascii="GHEA Grapalat" w:hAnsi="GHEA Grapalat"/>
          <w:lang w:val="af-ZA"/>
        </w:rPr>
        <w:t xml:space="preserve"> </w:t>
      </w:r>
      <w:r w:rsidRPr="00CE0CD9">
        <w:rPr>
          <w:rFonts w:ascii="GHEA Grapalat" w:hAnsi="GHEA Grapalat"/>
        </w:rPr>
        <w:t>հուշարձանները</w:t>
      </w:r>
      <w:r w:rsidRPr="000E1211">
        <w:rPr>
          <w:rFonts w:ascii="GHEA Grapalat" w:hAnsi="GHEA Grapalat"/>
          <w:lang w:val="af-ZA"/>
        </w:rPr>
        <w:t xml:space="preserve">: </w:t>
      </w:r>
      <w:r w:rsidRPr="00CE0CD9">
        <w:rPr>
          <w:rFonts w:ascii="GHEA Grapalat" w:hAnsi="GHEA Grapalat"/>
        </w:rPr>
        <w:t>Դա</w:t>
      </w:r>
      <w:r w:rsidRPr="000E1211">
        <w:rPr>
          <w:rFonts w:ascii="GHEA Grapalat" w:hAnsi="GHEA Grapalat"/>
          <w:lang w:val="af-ZA"/>
        </w:rPr>
        <w:t xml:space="preserve"> </w:t>
      </w:r>
      <w:r w:rsidRPr="00CE0CD9">
        <w:rPr>
          <w:rFonts w:ascii="GHEA Grapalat" w:hAnsi="GHEA Grapalat"/>
        </w:rPr>
        <w:t>այն</w:t>
      </w:r>
      <w:r w:rsidRPr="000E1211">
        <w:rPr>
          <w:rFonts w:ascii="GHEA Grapalat" w:hAnsi="GHEA Grapalat"/>
          <w:lang w:val="af-ZA"/>
        </w:rPr>
        <w:t xml:space="preserve"> </w:t>
      </w:r>
      <w:r w:rsidRPr="00CE0CD9">
        <w:rPr>
          <w:rFonts w:ascii="GHEA Grapalat" w:hAnsi="GHEA Grapalat"/>
        </w:rPr>
        <w:t>դեպքում</w:t>
      </w:r>
      <w:r w:rsidRPr="000E1211">
        <w:rPr>
          <w:rFonts w:ascii="GHEA Grapalat" w:hAnsi="GHEA Grapalat"/>
          <w:lang w:val="af-ZA"/>
        </w:rPr>
        <w:t xml:space="preserve">, </w:t>
      </w:r>
      <w:r w:rsidRPr="00CE0CD9">
        <w:rPr>
          <w:rFonts w:ascii="GHEA Grapalat" w:hAnsi="GHEA Grapalat"/>
        </w:rPr>
        <w:t>երբ</w:t>
      </w:r>
      <w:r w:rsidRPr="000E1211">
        <w:rPr>
          <w:rFonts w:ascii="GHEA Grapalat" w:hAnsi="GHEA Grapalat"/>
          <w:lang w:val="af-ZA"/>
        </w:rPr>
        <w:t xml:space="preserve"> </w:t>
      </w:r>
      <w:r w:rsidRPr="00CE0CD9">
        <w:rPr>
          <w:rFonts w:ascii="GHEA Grapalat" w:hAnsi="GHEA Grapalat"/>
        </w:rPr>
        <w:t>Երևանի</w:t>
      </w:r>
      <w:r w:rsidRPr="000E1211">
        <w:rPr>
          <w:rFonts w:ascii="GHEA Grapalat" w:hAnsi="GHEA Grapalat"/>
          <w:lang w:val="af-ZA"/>
        </w:rPr>
        <w:t xml:space="preserve"> </w:t>
      </w:r>
      <w:r w:rsidRPr="00CE0CD9">
        <w:rPr>
          <w:rFonts w:ascii="GHEA Grapalat" w:hAnsi="GHEA Grapalat"/>
        </w:rPr>
        <w:t>պատմամշակութային</w:t>
      </w:r>
      <w:r w:rsidRPr="000E1211">
        <w:rPr>
          <w:rFonts w:ascii="GHEA Grapalat" w:hAnsi="GHEA Grapalat"/>
          <w:lang w:val="af-ZA"/>
        </w:rPr>
        <w:t xml:space="preserve"> </w:t>
      </w:r>
      <w:r w:rsidRPr="00CE0CD9">
        <w:rPr>
          <w:rFonts w:ascii="GHEA Grapalat" w:hAnsi="GHEA Grapalat"/>
        </w:rPr>
        <w:t>ժառանգության</w:t>
      </w:r>
      <w:r w:rsidRPr="000E1211">
        <w:rPr>
          <w:rFonts w:ascii="GHEA Grapalat" w:hAnsi="GHEA Grapalat"/>
          <w:lang w:val="af-ZA"/>
        </w:rPr>
        <w:t xml:space="preserve"> </w:t>
      </w:r>
      <w:r w:rsidRPr="00CE0CD9">
        <w:rPr>
          <w:rFonts w:ascii="GHEA Grapalat" w:hAnsi="GHEA Grapalat"/>
        </w:rPr>
        <w:t>գերակշիռ</w:t>
      </w:r>
      <w:r w:rsidRPr="000E1211">
        <w:rPr>
          <w:rFonts w:ascii="GHEA Grapalat" w:hAnsi="GHEA Grapalat"/>
          <w:lang w:val="af-ZA"/>
        </w:rPr>
        <w:t xml:space="preserve"> </w:t>
      </w:r>
      <w:r w:rsidRPr="00CE0CD9">
        <w:rPr>
          <w:rFonts w:ascii="GHEA Grapalat" w:hAnsi="GHEA Grapalat"/>
        </w:rPr>
        <w:t>մասը</w:t>
      </w:r>
      <w:r w:rsidRPr="000E1211">
        <w:rPr>
          <w:rFonts w:ascii="GHEA Grapalat" w:hAnsi="GHEA Grapalat"/>
          <w:lang w:val="af-ZA"/>
        </w:rPr>
        <w:t xml:space="preserve"> </w:t>
      </w:r>
      <w:r w:rsidRPr="00CE0CD9">
        <w:rPr>
          <w:rFonts w:ascii="GHEA Grapalat" w:hAnsi="GHEA Grapalat"/>
        </w:rPr>
        <w:t>կազմում</w:t>
      </w:r>
      <w:r w:rsidRPr="000E1211">
        <w:rPr>
          <w:rFonts w:ascii="GHEA Grapalat" w:hAnsi="GHEA Grapalat"/>
          <w:lang w:val="af-ZA"/>
        </w:rPr>
        <w:t xml:space="preserve"> </w:t>
      </w:r>
      <w:r w:rsidRPr="00CE0CD9">
        <w:rPr>
          <w:rFonts w:ascii="GHEA Grapalat" w:hAnsi="GHEA Grapalat"/>
        </w:rPr>
        <w:t>էին</w:t>
      </w:r>
      <w:r w:rsidRPr="000E1211">
        <w:rPr>
          <w:rFonts w:ascii="GHEA Grapalat" w:hAnsi="GHEA Grapalat"/>
          <w:lang w:val="af-ZA"/>
        </w:rPr>
        <w:t xml:space="preserve"> 19-20-</w:t>
      </w:r>
      <w:r w:rsidRPr="00CE0CD9">
        <w:rPr>
          <w:rFonts w:ascii="GHEA Grapalat" w:hAnsi="GHEA Grapalat"/>
        </w:rPr>
        <w:t>րդ</w:t>
      </w:r>
      <w:r w:rsidRPr="000E1211">
        <w:rPr>
          <w:rFonts w:ascii="GHEA Grapalat" w:hAnsi="GHEA Grapalat"/>
          <w:lang w:val="af-ZA"/>
        </w:rPr>
        <w:t xml:space="preserve"> </w:t>
      </w:r>
      <w:r w:rsidRPr="00CE0CD9">
        <w:rPr>
          <w:rFonts w:ascii="GHEA Grapalat" w:hAnsi="GHEA Grapalat"/>
        </w:rPr>
        <w:t>դարերի</w:t>
      </w:r>
      <w:r w:rsidRPr="000E1211">
        <w:rPr>
          <w:rFonts w:ascii="GHEA Grapalat" w:hAnsi="GHEA Grapalat"/>
          <w:lang w:val="af-ZA"/>
        </w:rPr>
        <w:t xml:space="preserve"> </w:t>
      </w:r>
      <w:r w:rsidRPr="00CE0CD9">
        <w:rPr>
          <w:rFonts w:ascii="GHEA Grapalat" w:hAnsi="GHEA Grapalat"/>
        </w:rPr>
        <w:t>ինքնատիպ</w:t>
      </w:r>
      <w:r w:rsidRPr="000E1211">
        <w:rPr>
          <w:rFonts w:ascii="GHEA Grapalat" w:hAnsi="GHEA Grapalat"/>
          <w:lang w:val="af-ZA"/>
        </w:rPr>
        <w:t xml:space="preserve">  </w:t>
      </w:r>
      <w:r w:rsidRPr="00CE0CD9">
        <w:rPr>
          <w:rFonts w:ascii="GHEA Grapalat" w:hAnsi="GHEA Grapalat"/>
        </w:rPr>
        <w:t>բնակելի</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հասարակական</w:t>
      </w:r>
      <w:r w:rsidRPr="000E1211">
        <w:rPr>
          <w:rFonts w:ascii="GHEA Grapalat" w:hAnsi="GHEA Grapalat"/>
          <w:lang w:val="af-ZA"/>
        </w:rPr>
        <w:t xml:space="preserve"> </w:t>
      </w:r>
      <w:r w:rsidRPr="00CE0CD9">
        <w:rPr>
          <w:rFonts w:ascii="GHEA Grapalat" w:hAnsi="GHEA Grapalat"/>
        </w:rPr>
        <w:t>շենքերը</w:t>
      </w:r>
      <w:r w:rsidRPr="000E1211">
        <w:rPr>
          <w:rFonts w:ascii="GHEA Grapalat" w:hAnsi="GHEA Grapalat"/>
          <w:lang w:val="af-ZA"/>
        </w:rPr>
        <w:t xml:space="preserve">` </w:t>
      </w:r>
      <w:r w:rsidRPr="00CE0CD9">
        <w:rPr>
          <w:rFonts w:ascii="GHEA Grapalat" w:hAnsi="GHEA Grapalat"/>
        </w:rPr>
        <w:t>իրենց</w:t>
      </w:r>
      <w:r w:rsidRPr="000E1211">
        <w:rPr>
          <w:rFonts w:ascii="GHEA Grapalat" w:hAnsi="GHEA Grapalat"/>
          <w:lang w:val="af-ZA"/>
        </w:rPr>
        <w:t xml:space="preserve"> </w:t>
      </w:r>
      <w:r w:rsidRPr="00CE0CD9">
        <w:rPr>
          <w:rFonts w:ascii="GHEA Grapalat" w:hAnsi="GHEA Grapalat"/>
        </w:rPr>
        <w:t>քաղաքային</w:t>
      </w:r>
      <w:r w:rsidRPr="000E1211">
        <w:rPr>
          <w:rFonts w:ascii="GHEA Grapalat" w:hAnsi="GHEA Grapalat"/>
          <w:lang w:val="af-ZA"/>
        </w:rPr>
        <w:t xml:space="preserve"> </w:t>
      </w:r>
      <w:r w:rsidRPr="00CE0CD9">
        <w:rPr>
          <w:rFonts w:ascii="GHEA Grapalat" w:hAnsi="GHEA Grapalat"/>
        </w:rPr>
        <w:t>կառուցապատման</w:t>
      </w:r>
      <w:r w:rsidRPr="000E1211">
        <w:rPr>
          <w:rFonts w:ascii="GHEA Grapalat" w:hAnsi="GHEA Grapalat"/>
          <w:lang w:val="af-ZA"/>
        </w:rPr>
        <w:t xml:space="preserve"> </w:t>
      </w:r>
      <w:r w:rsidRPr="00CE0CD9">
        <w:rPr>
          <w:rFonts w:ascii="GHEA Grapalat" w:hAnsi="GHEA Grapalat"/>
        </w:rPr>
        <w:t>սկզբունքով</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միջավայրով</w:t>
      </w:r>
      <w:r w:rsidRPr="000E1211">
        <w:rPr>
          <w:rFonts w:ascii="GHEA Grapalat" w:hAnsi="GHEA Grapalat"/>
          <w:lang w:val="af-ZA"/>
        </w:rPr>
        <w:t xml:space="preserve">: </w:t>
      </w:r>
      <w:r w:rsidRPr="00CE0CD9">
        <w:rPr>
          <w:rFonts w:ascii="GHEA Grapalat" w:hAnsi="GHEA Grapalat"/>
        </w:rPr>
        <w:t>Վերջիններիս</w:t>
      </w:r>
      <w:r w:rsidRPr="000E1211">
        <w:rPr>
          <w:rFonts w:ascii="GHEA Grapalat" w:hAnsi="GHEA Grapalat"/>
          <w:lang w:val="af-ZA"/>
        </w:rPr>
        <w:t xml:space="preserve">  </w:t>
      </w:r>
      <w:r w:rsidRPr="00CE0CD9">
        <w:rPr>
          <w:rFonts w:ascii="GHEA Grapalat" w:hAnsi="GHEA Grapalat"/>
        </w:rPr>
        <w:t>աստիճանական</w:t>
      </w:r>
      <w:r w:rsidRPr="000E1211">
        <w:rPr>
          <w:rFonts w:ascii="GHEA Grapalat" w:hAnsi="GHEA Grapalat"/>
          <w:lang w:val="af-ZA"/>
        </w:rPr>
        <w:t xml:space="preserve"> </w:t>
      </w:r>
      <w:r w:rsidRPr="00CE0CD9">
        <w:rPr>
          <w:rFonts w:ascii="GHEA Grapalat" w:hAnsi="GHEA Grapalat"/>
        </w:rPr>
        <w:t>ոչնչացման</w:t>
      </w:r>
      <w:r w:rsidRPr="000E1211">
        <w:rPr>
          <w:rFonts w:ascii="GHEA Grapalat" w:hAnsi="GHEA Grapalat"/>
          <w:lang w:val="af-ZA"/>
        </w:rPr>
        <w:t xml:space="preserve"> </w:t>
      </w:r>
      <w:r w:rsidRPr="00CE0CD9">
        <w:rPr>
          <w:rFonts w:ascii="GHEA Grapalat" w:hAnsi="GHEA Grapalat"/>
        </w:rPr>
        <w:t>հետևանքով</w:t>
      </w:r>
      <w:r w:rsidRPr="000E1211">
        <w:rPr>
          <w:rFonts w:ascii="GHEA Grapalat" w:hAnsi="GHEA Grapalat"/>
          <w:lang w:val="af-ZA"/>
        </w:rPr>
        <w:t xml:space="preserve"> </w:t>
      </w:r>
      <w:r w:rsidRPr="00CE0CD9">
        <w:rPr>
          <w:rFonts w:ascii="GHEA Grapalat" w:hAnsi="GHEA Grapalat"/>
        </w:rPr>
        <w:t>Երևանը</w:t>
      </w:r>
      <w:r w:rsidRPr="000E1211">
        <w:rPr>
          <w:rFonts w:ascii="GHEA Grapalat" w:hAnsi="GHEA Grapalat"/>
          <w:lang w:val="af-ZA"/>
        </w:rPr>
        <w:t xml:space="preserve"> </w:t>
      </w:r>
      <w:r w:rsidRPr="00CE0CD9">
        <w:rPr>
          <w:rFonts w:ascii="GHEA Grapalat" w:hAnsi="GHEA Grapalat"/>
        </w:rPr>
        <w:t>զգալի</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անդառնալի</w:t>
      </w:r>
      <w:r w:rsidRPr="000E1211">
        <w:rPr>
          <w:rFonts w:ascii="GHEA Grapalat" w:hAnsi="GHEA Grapalat"/>
          <w:lang w:val="af-ZA"/>
        </w:rPr>
        <w:t xml:space="preserve"> </w:t>
      </w:r>
      <w:r w:rsidRPr="00CE0CD9">
        <w:rPr>
          <w:rFonts w:ascii="GHEA Grapalat" w:hAnsi="GHEA Grapalat"/>
        </w:rPr>
        <w:t>կորուստներ</w:t>
      </w:r>
      <w:r w:rsidRPr="000E1211">
        <w:rPr>
          <w:rFonts w:ascii="GHEA Grapalat" w:hAnsi="GHEA Grapalat"/>
          <w:lang w:val="af-ZA"/>
        </w:rPr>
        <w:t xml:space="preserve">  </w:t>
      </w:r>
      <w:r w:rsidRPr="00CE0CD9">
        <w:rPr>
          <w:rFonts w:ascii="GHEA Grapalat" w:hAnsi="GHEA Grapalat"/>
        </w:rPr>
        <w:t>կրեց</w:t>
      </w:r>
      <w:r w:rsidRPr="000E1211">
        <w:rPr>
          <w:rFonts w:ascii="GHEA Grapalat" w:hAnsi="GHEA Grapalat"/>
          <w:lang w:val="af-ZA"/>
        </w:rPr>
        <w:t xml:space="preserve">:   </w:t>
      </w:r>
      <w:r w:rsidRPr="00CE0CD9">
        <w:rPr>
          <w:rFonts w:ascii="GHEA Grapalat" w:hAnsi="GHEA Grapalat"/>
        </w:rPr>
        <w:t>Բացի</w:t>
      </w:r>
      <w:r w:rsidRPr="000E1211">
        <w:rPr>
          <w:rFonts w:ascii="GHEA Grapalat" w:hAnsi="GHEA Grapalat"/>
          <w:lang w:val="af-ZA"/>
        </w:rPr>
        <w:t xml:space="preserve"> </w:t>
      </w:r>
      <w:r w:rsidRPr="00CE0CD9">
        <w:rPr>
          <w:rFonts w:ascii="GHEA Grapalat" w:hAnsi="GHEA Grapalat"/>
        </w:rPr>
        <w:t>այդ</w:t>
      </w:r>
      <w:r w:rsidRPr="000E1211">
        <w:rPr>
          <w:rFonts w:ascii="GHEA Grapalat" w:hAnsi="GHEA Grapalat"/>
          <w:lang w:val="af-ZA"/>
        </w:rPr>
        <w:t xml:space="preserve">,  </w:t>
      </w:r>
      <w:r w:rsidRPr="00CE0CD9">
        <w:rPr>
          <w:rFonts w:ascii="GHEA Grapalat" w:hAnsi="GHEA Grapalat"/>
        </w:rPr>
        <w:t>մի</w:t>
      </w:r>
      <w:r w:rsidRPr="000E1211">
        <w:rPr>
          <w:rFonts w:ascii="GHEA Grapalat" w:hAnsi="GHEA Grapalat"/>
          <w:lang w:val="af-ZA"/>
        </w:rPr>
        <w:t xml:space="preserve"> </w:t>
      </w:r>
      <w:r w:rsidRPr="00CE0CD9">
        <w:rPr>
          <w:rFonts w:ascii="GHEA Grapalat" w:hAnsi="GHEA Grapalat"/>
        </w:rPr>
        <w:t>շարք</w:t>
      </w:r>
      <w:r w:rsidRPr="000E1211">
        <w:rPr>
          <w:rFonts w:ascii="GHEA Grapalat" w:hAnsi="GHEA Grapalat"/>
          <w:lang w:val="af-ZA"/>
        </w:rPr>
        <w:t xml:space="preserve"> </w:t>
      </w:r>
      <w:r w:rsidRPr="00CE0CD9">
        <w:rPr>
          <w:rFonts w:ascii="GHEA Grapalat" w:hAnsi="GHEA Grapalat"/>
        </w:rPr>
        <w:t>հուշարձանների</w:t>
      </w:r>
      <w:r w:rsidRPr="000E1211">
        <w:rPr>
          <w:rFonts w:ascii="GHEA Grapalat" w:hAnsi="GHEA Grapalat"/>
          <w:lang w:val="af-ZA"/>
        </w:rPr>
        <w:t xml:space="preserve"> </w:t>
      </w:r>
      <w:r w:rsidRPr="00CE0CD9">
        <w:rPr>
          <w:rFonts w:ascii="GHEA Grapalat" w:hAnsi="GHEA Grapalat"/>
        </w:rPr>
        <w:t>պահպանման</w:t>
      </w:r>
      <w:r w:rsidRPr="000E1211">
        <w:rPr>
          <w:rFonts w:ascii="GHEA Grapalat" w:hAnsi="GHEA Grapalat"/>
          <w:lang w:val="af-ZA"/>
        </w:rPr>
        <w:t xml:space="preserve"> </w:t>
      </w:r>
      <w:r w:rsidRPr="00CE0CD9">
        <w:rPr>
          <w:rFonts w:ascii="GHEA Grapalat" w:hAnsi="GHEA Grapalat"/>
        </w:rPr>
        <w:t>գոտիներում՝</w:t>
      </w:r>
      <w:r w:rsidRPr="000E1211">
        <w:rPr>
          <w:rFonts w:ascii="GHEA Grapalat" w:hAnsi="GHEA Grapalat"/>
          <w:lang w:val="af-ZA"/>
        </w:rPr>
        <w:t xml:space="preserve"> </w:t>
      </w:r>
      <w:r w:rsidRPr="00CE0CD9">
        <w:rPr>
          <w:rFonts w:ascii="GHEA Grapalat" w:hAnsi="GHEA Grapalat"/>
        </w:rPr>
        <w:t>այդ</w:t>
      </w:r>
      <w:r w:rsidRPr="000E1211">
        <w:rPr>
          <w:rFonts w:ascii="GHEA Grapalat" w:hAnsi="GHEA Grapalat"/>
          <w:lang w:val="af-ZA"/>
        </w:rPr>
        <w:t xml:space="preserve"> </w:t>
      </w:r>
      <w:r w:rsidRPr="00CE0CD9">
        <w:rPr>
          <w:rFonts w:ascii="GHEA Grapalat" w:hAnsi="GHEA Grapalat"/>
        </w:rPr>
        <w:t>թվում</w:t>
      </w:r>
      <w:r w:rsidRPr="000E1211">
        <w:rPr>
          <w:rFonts w:ascii="GHEA Grapalat" w:hAnsi="GHEA Grapalat"/>
          <w:lang w:val="af-ZA"/>
        </w:rPr>
        <w:t xml:space="preserve">, </w:t>
      </w:r>
      <w:r w:rsidRPr="00CE0CD9">
        <w:rPr>
          <w:rFonts w:ascii="GHEA Grapalat" w:hAnsi="GHEA Grapalat"/>
        </w:rPr>
        <w:t>օպերայի</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բալետի</w:t>
      </w:r>
      <w:r w:rsidRPr="000E1211">
        <w:rPr>
          <w:rFonts w:ascii="GHEA Grapalat" w:hAnsi="GHEA Grapalat"/>
          <w:lang w:val="af-ZA"/>
        </w:rPr>
        <w:t xml:space="preserve"> </w:t>
      </w:r>
      <w:r w:rsidRPr="00CE0CD9">
        <w:rPr>
          <w:rFonts w:ascii="GHEA Grapalat" w:hAnsi="GHEA Grapalat"/>
        </w:rPr>
        <w:t>ազգային</w:t>
      </w:r>
      <w:r w:rsidRPr="000E1211">
        <w:rPr>
          <w:rFonts w:ascii="GHEA Grapalat" w:hAnsi="GHEA Grapalat"/>
          <w:lang w:val="af-ZA"/>
        </w:rPr>
        <w:t xml:space="preserve"> </w:t>
      </w:r>
      <w:r w:rsidRPr="00CE0CD9">
        <w:rPr>
          <w:rFonts w:ascii="GHEA Grapalat" w:hAnsi="GHEA Grapalat"/>
        </w:rPr>
        <w:t>ակադեմիական</w:t>
      </w:r>
      <w:r w:rsidRPr="000E1211">
        <w:rPr>
          <w:rFonts w:ascii="GHEA Grapalat" w:hAnsi="GHEA Grapalat"/>
          <w:lang w:val="af-ZA"/>
        </w:rPr>
        <w:t xml:space="preserve"> </w:t>
      </w:r>
      <w:r w:rsidRPr="00CE0CD9">
        <w:rPr>
          <w:rFonts w:ascii="GHEA Grapalat" w:hAnsi="GHEA Grapalat"/>
        </w:rPr>
        <w:t>թատրոնի</w:t>
      </w:r>
      <w:r w:rsidRPr="000E1211">
        <w:rPr>
          <w:rFonts w:ascii="GHEA Grapalat" w:hAnsi="GHEA Grapalat"/>
          <w:lang w:val="af-ZA"/>
        </w:rPr>
        <w:t xml:space="preserve"> </w:t>
      </w:r>
      <w:r w:rsidRPr="00CE0CD9">
        <w:rPr>
          <w:rFonts w:ascii="GHEA Grapalat" w:hAnsi="GHEA Grapalat"/>
        </w:rPr>
        <w:t>շենքի</w:t>
      </w:r>
      <w:r w:rsidRPr="000E1211">
        <w:rPr>
          <w:rFonts w:ascii="GHEA Grapalat" w:hAnsi="GHEA Grapalat"/>
          <w:lang w:val="af-ZA"/>
        </w:rPr>
        <w:t xml:space="preserve"> </w:t>
      </w:r>
      <w:r w:rsidRPr="00CE0CD9">
        <w:rPr>
          <w:rFonts w:ascii="GHEA Grapalat" w:hAnsi="GHEA Grapalat"/>
        </w:rPr>
        <w:t>պահպանման</w:t>
      </w:r>
      <w:r w:rsidRPr="000E1211">
        <w:rPr>
          <w:rFonts w:ascii="GHEA Grapalat" w:hAnsi="GHEA Grapalat"/>
          <w:lang w:val="af-ZA"/>
        </w:rPr>
        <w:t xml:space="preserve"> </w:t>
      </w:r>
      <w:r w:rsidRPr="00CE0CD9">
        <w:rPr>
          <w:rFonts w:ascii="GHEA Grapalat" w:hAnsi="GHEA Grapalat"/>
        </w:rPr>
        <w:t>գոտիի</w:t>
      </w:r>
      <w:r w:rsidRPr="000E1211">
        <w:rPr>
          <w:rFonts w:ascii="GHEA Grapalat" w:hAnsi="GHEA Grapalat"/>
          <w:lang w:val="af-ZA"/>
        </w:rPr>
        <w:t xml:space="preserve"> </w:t>
      </w:r>
      <w:r w:rsidRPr="00CE0CD9">
        <w:rPr>
          <w:rFonts w:ascii="GHEA Grapalat" w:hAnsi="GHEA Grapalat"/>
        </w:rPr>
        <w:t>կառուցապատումը</w:t>
      </w:r>
      <w:r w:rsidRPr="000E1211">
        <w:rPr>
          <w:rFonts w:ascii="GHEA Grapalat" w:hAnsi="GHEA Grapalat"/>
          <w:lang w:val="af-ZA"/>
        </w:rPr>
        <w:t xml:space="preserve">, </w:t>
      </w:r>
      <w:r w:rsidRPr="00CE0CD9">
        <w:rPr>
          <w:rFonts w:ascii="GHEA Grapalat" w:hAnsi="GHEA Grapalat"/>
        </w:rPr>
        <w:t>հուշարձան</w:t>
      </w:r>
      <w:r w:rsidRPr="000E1211">
        <w:rPr>
          <w:rFonts w:ascii="GHEA Grapalat" w:hAnsi="GHEA Grapalat"/>
          <w:lang w:val="af-ZA"/>
        </w:rPr>
        <w:t xml:space="preserve"> </w:t>
      </w:r>
      <w:r w:rsidRPr="00CE0CD9">
        <w:rPr>
          <w:rFonts w:ascii="GHEA Grapalat" w:hAnsi="GHEA Grapalat"/>
        </w:rPr>
        <w:t>շենքերի</w:t>
      </w:r>
      <w:r w:rsidRPr="000E1211">
        <w:rPr>
          <w:rFonts w:ascii="GHEA Grapalat" w:hAnsi="GHEA Grapalat"/>
          <w:lang w:val="af-ZA"/>
        </w:rPr>
        <w:t xml:space="preserve"> </w:t>
      </w:r>
      <w:r w:rsidRPr="00CE0CD9">
        <w:rPr>
          <w:rFonts w:ascii="GHEA Grapalat" w:hAnsi="GHEA Grapalat"/>
        </w:rPr>
        <w:t>տանիքներում</w:t>
      </w:r>
      <w:r w:rsidRPr="000E1211">
        <w:rPr>
          <w:rFonts w:ascii="GHEA Grapalat" w:hAnsi="GHEA Grapalat"/>
          <w:lang w:val="af-ZA"/>
        </w:rPr>
        <w:t xml:space="preserve"> </w:t>
      </w:r>
      <w:r w:rsidRPr="00CE0CD9">
        <w:rPr>
          <w:rFonts w:ascii="GHEA Grapalat" w:hAnsi="GHEA Grapalat"/>
        </w:rPr>
        <w:t>ձեղնահարկերի</w:t>
      </w:r>
      <w:r w:rsidRPr="000E1211">
        <w:rPr>
          <w:rFonts w:ascii="GHEA Grapalat" w:hAnsi="GHEA Grapalat"/>
          <w:lang w:val="af-ZA"/>
        </w:rPr>
        <w:t xml:space="preserve"> </w:t>
      </w:r>
      <w:r w:rsidRPr="00CE0CD9">
        <w:rPr>
          <w:rFonts w:ascii="GHEA Grapalat" w:hAnsi="GHEA Grapalat"/>
        </w:rPr>
        <w:t>ավելացումն</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առաջին</w:t>
      </w:r>
      <w:r w:rsidRPr="000E1211">
        <w:rPr>
          <w:rFonts w:ascii="GHEA Grapalat" w:hAnsi="GHEA Grapalat"/>
          <w:lang w:val="af-ZA"/>
        </w:rPr>
        <w:t xml:space="preserve"> </w:t>
      </w:r>
      <w:r w:rsidRPr="00CE0CD9">
        <w:rPr>
          <w:rFonts w:ascii="GHEA Grapalat" w:hAnsi="GHEA Grapalat"/>
        </w:rPr>
        <w:t>հարկերի</w:t>
      </w:r>
      <w:r w:rsidRPr="000E1211">
        <w:rPr>
          <w:rFonts w:ascii="GHEA Grapalat" w:hAnsi="GHEA Grapalat"/>
          <w:lang w:val="af-ZA"/>
        </w:rPr>
        <w:t xml:space="preserve"> </w:t>
      </w:r>
      <w:r w:rsidRPr="00CE0CD9">
        <w:rPr>
          <w:rFonts w:ascii="GHEA Grapalat" w:hAnsi="GHEA Grapalat"/>
        </w:rPr>
        <w:t>նկատմամբ</w:t>
      </w:r>
      <w:r w:rsidRPr="000E1211">
        <w:rPr>
          <w:rFonts w:ascii="GHEA Grapalat" w:hAnsi="GHEA Grapalat"/>
          <w:lang w:val="af-ZA"/>
        </w:rPr>
        <w:t xml:space="preserve"> </w:t>
      </w:r>
      <w:r w:rsidRPr="00CE0CD9">
        <w:rPr>
          <w:rFonts w:ascii="GHEA Grapalat" w:hAnsi="GHEA Grapalat"/>
        </w:rPr>
        <w:t>անհամապատասխան</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ամբողջական</w:t>
      </w:r>
      <w:r w:rsidRPr="000E1211">
        <w:rPr>
          <w:rFonts w:ascii="GHEA Grapalat" w:hAnsi="GHEA Grapalat"/>
          <w:lang w:val="af-ZA"/>
        </w:rPr>
        <w:t xml:space="preserve"> </w:t>
      </w:r>
      <w:r w:rsidRPr="00CE0CD9">
        <w:rPr>
          <w:rFonts w:ascii="GHEA Grapalat" w:hAnsi="GHEA Grapalat"/>
        </w:rPr>
        <w:t>մոտեցումներից</w:t>
      </w:r>
      <w:r w:rsidRPr="000E1211">
        <w:rPr>
          <w:rFonts w:ascii="GHEA Grapalat" w:hAnsi="GHEA Grapalat"/>
          <w:lang w:val="af-ZA"/>
        </w:rPr>
        <w:t xml:space="preserve"> </w:t>
      </w:r>
      <w:r w:rsidRPr="00CE0CD9">
        <w:rPr>
          <w:rFonts w:ascii="GHEA Grapalat" w:hAnsi="GHEA Grapalat"/>
        </w:rPr>
        <w:t>զուրկ</w:t>
      </w:r>
      <w:r w:rsidRPr="000E1211">
        <w:rPr>
          <w:rFonts w:ascii="GHEA Grapalat" w:hAnsi="GHEA Grapalat"/>
          <w:lang w:val="af-ZA"/>
        </w:rPr>
        <w:t xml:space="preserve"> </w:t>
      </w:r>
      <w:r w:rsidRPr="00CE0CD9">
        <w:rPr>
          <w:rFonts w:ascii="GHEA Grapalat" w:hAnsi="GHEA Grapalat"/>
        </w:rPr>
        <w:t>ճակատային</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ծավալատարածական</w:t>
      </w:r>
      <w:r w:rsidRPr="000E1211">
        <w:rPr>
          <w:rFonts w:ascii="GHEA Grapalat" w:hAnsi="GHEA Grapalat"/>
          <w:lang w:val="af-ZA"/>
        </w:rPr>
        <w:t xml:space="preserve"> </w:t>
      </w:r>
      <w:r w:rsidRPr="00CE0CD9">
        <w:rPr>
          <w:rFonts w:ascii="GHEA Grapalat" w:hAnsi="GHEA Grapalat"/>
        </w:rPr>
        <w:t>միջամտությունները՝</w:t>
      </w:r>
      <w:r w:rsidRPr="000E1211">
        <w:rPr>
          <w:rFonts w:ascii="GHEA Grapalat" w:hAnsi="GHEA Grapalat"/>
          <w:lang w:val="af-ZA"/>
        </w:rPr>
        <w:t xml:space="preserve"> </w:t>
      </w:r>
      <w:r w:rsidRPr="00CE0CD9">
        <w:rPr>
          <w:rFonts w:ascii="GHEA Grapalat" w:hAnsi="GHEA Grapalat"/>
        </w:rPr>
        <w:t>առանց</w:t>
      </w:r>
      <w:r w:rsidRPr="000E1211">
        <w:rPr>
          <w:rFonts w:ascii="GHEA Grapalat" w:hAnsi="GHEA Grapalat"/>
          <w:lang w:val="af-ZA"/>
        </w:rPr>
        <w:t xml:space="preserve"> </w:t>
      </w:r>
      <w:r w:rsidRPr="00CE0CD9">
        <w:rPr>
          <w:rFonts w:ascii="GHEA Grapalat" w:hAnsi="GHEA Grapalat"/>
        </w:rPr>
        <w:t>հաշվի</w:t>
      </w:r>
      <w:r w:rsidRPr="000E1211">
        <w:rPr>
          <w:rFonts w:ascii="GHEA Grapalat" w:hAnsi="GHEA Grapalat"/>
          <w:lang w:val="af-ZA"/>
        </w:rPr>
        <w:t xml:space="preserve"> </w:t>
      </w:r>
      <w:r w:rsidRPr="00CE0CD9">
        <w:rPr>
          <w:rFonts w:ascii="GHEA Grapalat" w:hAnsi="GHEA Grapalat"/>
        </w:rPr>
        <w:t>առնելու</w:t>
      </w:r>
      <w:r w:rsidRPr="000E1211">
        <w:rPr>
          <w:rFonts w:ascii="GHEA Grapalat" w:hAnsi="GHEA Grapalat"/>
          <w:lang w:val="af-ZA"/>
        </w:rPr>
        <w:t xml:space="preserve"> </w:t>
      </w:r>
      <w:r w:rsidRPr="00CE0CD9">
        <w:rPr>
          <w:rFonts w:ascii="GHEA Grapalat" w:hAnsi="GHEA Grapalat"/>
        </w:rPr>
        <w:t>հուշարձանի</w:t>
      </w:r>
      <w:r w:rsidRPr="000E1211">
        <w:rPr>
          <w:rFonts w:ascii="GHEA Grapalat" w:hAnsi="GHEA Grapalat"/>
          <w:lang w:val="af-ZA"/>
        </w:rPr>
        <w:t xml:space="preserve"> </w:t>
      </w:r>
      <w:r w:rsidRPr="00CE0CD9">
        <w:rPr>
          <w:rFonts w:ascii="GHEA Grapalat" w:hAnsi="GHEA Grapalat"/>
        </w:rPr>
        <w:t>ճարտարապետական</w:t>
      </w:r>
      <w:r w:rsidRPr="000E1211">
        <w:rPr>
          <w:rFonts w:ascii="GHEA Grapalat" w:hAnsi="GHEA Grapalat"/>
          <w:lang w:val="af-ZA"/>
        </w:rPr>
        <w:t xml:space="preserve"> </w:t>
      </w:r>
      <w:r w:rsidRPr="00CE0CD9">
        <w:rPr>
          <w:rFonts w:ascii="GHEA Grapalat" w:hAnsi="GHEA Grapalat"/>
        </w:rPr>
        <w:t>արժեքները</w:t>
      </w:r>
      <w:r w:rsidRPr="000E1211">
        <w:rPr>
          <w:rFonts w:ascii="GHEA Grapalat" w:hAnsi="GHEA Grapalat"/>
          <w:lang w:val="af-ZA"/>
        </w:rPr>
        <w:t xml:space="preserve">, </w:t>
      </w:r>
      <w:r w:rsidRPr="00CE0CD9">
        <w:rPr>
          <w:rFonts w:ascii="GHEA Grapalat" w:hAnsi="GHEA Grapalat"/>
        </w:rPr>
        <w:t>խիստ</w:t>
      </w:r>
      <w:r w:rsidRPr="000E1211">
        <w:rPr>
          <w:rFonts w:ascii="GHEA Grapalat" w:hAnsi="GHEA Grapalat"/>
          <w:lang w:val="af-ZA"/>
        </w:rPr>
        <w:t xml:space="preserve">  </w:t>
      </w:r>
      <w:r w:rsidRPr="00CE0CD9">
        <w:rPr>
          <w:rFonts w:ascii="GHEA Grapalat" w:hAnsi="GHEA Grapalat"/>
        </w:rPr>
        <w:t>բացասաբար</w:t>
      </w:r>
      <w:r w:rsidRPr="000E1211">
        <w:rPr>
          <w:rFonts w:ascii="GHEA Grapalat" w:hAnsi="GHEA Grapalat"/>
          <w:lang w:val="af-ZA"/>
        </w:rPr>
        <w:t xml:space="preserve"> </w:t>
      </w:r>
      <w:r w:rsidRPr="00CE0CD9">
        <w:rPr>
          <w:rFonts w:ascii="GHEA Grapalat" w:hAnsi="GHEA Grapalat"/>
        </w:rPr>
        <w:t>անդրադարձան</w:t>
      </w:r>
      <w:r w:rsidRPr="000E1211">
        <w:rPr>
          <w:rFonts w:ascii="GHEA Grapalat" w:hAnsi="GHEA Grapalat"/>
          <w:lang w:val="af-ZA"/>
        </w:rPr>
        <w:t xml:space="preserve"> </w:t>
      </w:r>
      <w:r w:rsidRPr="00CE0CD9">
        <w:rPr>
          <w:rFonts w:ascii="GHEA Grapalat" w:hAnsi="GHEA Grapalat"/>
        </w:rPr>
        <w:t>Երևան</w:t>
      </w:r>
      <w:r w:rsidRPr="000E1211">
        <w:rPr>
          <w:rFonts w:ascii="GHEA Grapalat" w:hAnsi="GHEA Grapalat"/>
          <w:lang w:val="af-ZA"/>
        </w:rPr>
        <w:t xml:space="preserve"> </w:t>
      </w:r>
      <w:r w:rsidRPr="00CE0CD9">
        <w:rPr>
          <w:rFonts w:ascii="GHEA Grapalat" w:hAnsi="GHEA Grapalat"/>
        </w:rPr>
        <w:t>քաղաքի</w:t>
      </w:r>
      <w:r w:rsidRPr="000E1211">
        <w:rPr>
          <w:rFonts w:ascii="GHEA Grapalat" w:hAnsi="GHEA Grapalat"/>
          <w:lang w:val="af-ZA"/>
        </w:rPr>
        <w:t xml:space="preserve"> </w:t>
      </w:r>
      <w:r w:rsidRPr="00CE0CD9">
        <w:rPr>
          <w:rFonts w:ascii="GHEA Grapalat" w:hAnsi="GHEA Grapalat"/>
        </w:rPr>
        <w:t>արժեքավոր</w:t>
      </w:r>
      <w:r w:rsidRPr="000E1211">
        <w:rPr>
          <w:rFonts w:ascii="GHEA Grapalat" w:hAnsi="GHEA Grapalat"/>
          <w:lang w:val="af-ZA"/>
        </w:rPr>
        <w:t xml:space="preserve"> </w:t>
      </w:r>
      <w:r w:rsidRPr="00CE0CD9">
        <w:rPr>
          <w:rFonts w:ascii="GHEA Grapalat" w:hAnsi="GHEA Grapalat"/>
        </w:rPr>
        <w:t>տարրերի</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միջավայրի</w:t>
      </w:r>
      <w:r w:rsidRPr="000E1211">
        <w:rPr>
          <w:rFonts w:ascii="GHEA Grapalat" w:hAnsi="GHEA Grapalat"/>
          <w:lang w:val="af-ZA"/>
        </w:rPr>
        <w:t xml:space="preserve"> </w:t>
      </w:r>
      <w:r w:rsidRPr="00CE0CD9">
        <w:rPr>
          <w:rFonts w:ascii="GHEA Grapalat" w:hAnsi="GHEA Grapalat"/>
        </w:rPr>
        <w:t>պատմաճարտարապետական</w:t>
      </w:r>
      <w:r w:rsidRPr="000E1211">
        <w:rPr>
          <w:rFonts w:ascii="GHEA Grapalat" w:hAnsi="GHEA Grapalat"/>
          <w:lang w:val="af-ZA"/>
        </w:rPr>
        <w:t xml:space="preserve"> </w:t>
      </w:r>
      <w:r w:rsidRPr="00CE0CD9">
        <w:rPr>
          <w:rFonts w:ascii="GHEA Grapalat" w:hAnsi="GHEA Grapalat"/>
        </w:rPr>
        <w:t>որակների</w:t>
      </w:r>
      <w:r w:rsidRPr="000E1211">
        <w:rPr>
          <w:rFonts w:ascii="GHEA Grapalat" w:hAnsi="GHEA Grapalat"/>
          <w:lang w:val="af-ZA"/>
        </w:rPr>
        <w:t xml:space="preserve">  </w:t>
      </w:r>
      <w:r w:rsidRPr="00CE0CD9">
        <w:rPr>
          <w:rFonts w:ascii="GHEA Grapalat" w:hAnsi="GHEA Grapalat"/>
        </w:rPr>
        <w:t>վրա</w:t>
      </w:r>
      <w:r w:rsidRPr="000E1211">
        <w:rPr>
          <w:rFonts w:ascii="GHEA Grapalat" w:hAnsi="GHEA Grapalat"/>
          <w:lang w:val="af-ZA"/>
        </w:rPr>
        <w:t xml:space="preserve">: </w:t>
      </w:r>
      <w:r w:rsidRPr="00CE0CD9">
        <w:rPr>
          <w:rFonts w:ascii="GHEA Grapalat" w:hAnsi="GHEA Grapalat"/>
        </w:rPr>
        <w:t>Փոխվեցին</w:t>
      </w:r>
      <w:r w:rsidRPr="000E1211">
        <w:rPr>
          <w:rFonts w:ascii="GHEA Grapalat" w:hAnsi="GHEA Grapalat"/>
          <w:lang w:val="af-ZA"/>
        </w:rPr>
        <w:t xml:space="preserve"> </w:t>
      </w:r>
      <w:r w:rsidRPr="00CE0CD9">
        <w:rPr>
          <w:rFonts w:ascii="GHEA Grapalat" w:hAnsi="GHEA Grapalat"/>
        </w:rPr>
        <w:t>քաղաքի</w:t>
      </w:r>
      <w:r w:rsidRPr="000E1211">
        <w:rPr>
          <w:rFonts w:ascii="GHEA Grapalat" w:hAnsi="GHEA Grapalat"/>
          <w:lang w:val="af-ZA"/>
        </w:rPr>
        <w:t xml:space="preserve"> </w:t>
      </w:r>
      <w:r w:rsidRPr="00CE0CD9">
        <w:rPr>
          <w:rFonts w:ascii="GHEA Grapalat" w:hAnsi="GHEA Grapalat"/>
        </w:rPr>
        <w:t>ընկալման</w:t>
      </w:r>
      <w:r w:rsidRPr="000E1211">
        <w:rPr>
          <w:rFonts w:ascii="GHEA Grapalat" w:hAnsi="GHEA Grapalat"/>
          <w:lang w:val="af-ZA"/>
        </w:rPr>
        <w:t xml:space="preserve"> </w:t>
      </w:r>
      <w:r w:rsidRPr="00CE0CD9">
        <w:rPr>
          <w:rFonts w:ascii="GHEA Grapalat" w:hAnsi="GHEA Grapalat"/>
        </w:rPr>
        <w:t>մասշտաբայնության</w:t>
      </w:r>
      <w:r w:rsidRPr="000E1211">
        <w:rPr>
          <w:rFonts w:ascii="GHEA Grapalat" w:hAnsi="GHEA Grapalat"/>
          <w:lang w:val="af-ZA"/>
        </w:rPr>
        <w:t xml:space="preserve"> </w:t>
      </w:r>
      <w:r w:rsidRPr="00CE0CD9">
        <w:rPr>
          <w:rFonts w:ascii="GHEA Grapalat" w:hAnsi="GHEA Grapalat"/>
        </w:rPr>
        <w:t>հարցերը՝</w:t>
      </w:r>
      <w:r w:rsidRPr="000E1211">
        <w:rPr>
          <w:rFonts w:ascii="GHEA Grapalat" w:hAnsi="GHEA Grapalat"/>
          <w:lang w:val="af-ZA"/>
        </w:rPr>
        <w:t xml:space="preserve"> </w:t>
      </w:r>
      <w:r w:rsidRPr="00CE0CD9">
        <w:rPr>
          <w:rFonts w:ascii="GHEA Grapalat" w:hAnsi="GHEA Grapalat"/>
        </w:rPr>
        <w:t>մասնավորապես</w:t>
      </w:r>
      <w:r w:rsidRPr="000E1211">
        <w:rPr>
          <w:rFonts w:ascii="GHEA Grapalat" w:hAnsi="GHEA Grapalat"/>
          <w:lang w:val="af-ZA"/>
        </w:rPr>
        <w:t xml:space="preserve">, </w:t>
      </w:r>
      <w:r w:rsidRPr="00CE0CD9">
        <w:rPr>
          <w:rFonts w:ascii="GHEA Grapalat" w:hAnsi="GHEA Grapalat"/>
        </w:rPr>
        <w:t>բարձրահարկ</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տարերային</w:t>
      </w:r>
      <w:r w:rsidRPr="000E1211">
        <w:rPr>
          <w:rFonts w:ascii="GHEA Grapalat" w:hAnsi="GHEA Grapalat"/>
          <w:lang w:val="af-ZA"/>
        </w:rPr>
        <w:t xml:space="preserve"> </w:t>
      </w:r>
      <w:r w:rsidRPr="00CE0CD9">
        <w:rPr>
          <w:rFonts w:ascii="GHEA Grapalat" w:hAnsi="GHEA Grapalat"/>
        </w:rPr>
        <w:t>կառուցապատման</w:t>
      </w:r>
      <w:r w:rsidRPr="000E1211">
        <w:rPr>
          <w:rFonts w:ascii="GHEA Grapalat" w:hAnsi="GHEA Grapalat"/>
          <w:lang w:val="af-ZA"/>
        </w:rPr>
        <w:t xml:space="preserve"> </w:t>
      </w:r>
      <w:r w:rsidRPr="00CE0CD9">
        <w:rPr>
          <w:rFonts w:ascii="GHEA Grapalat" w:hAnsi="GHEA Grapalat"/>
        </w:rPr>
        <w:t>հետևանքով</w:t>
      </w:r>
      <w:r w:rsidRPr="000E1211">
        <w:rPr>
          <w:rFonts w:ascii="GHEA Grapalat" w:hAnsi="GHEA Grapalat"/>
          <w:lang w:val="af-ZA"/>
        </w:rPr>
        <w:t xml:space="preserve"> </w:t>
      </w:r>
      <w:r w:rsidRPr="00CE0CD9">
        <w:rPr>
          <w:rFonts w:ascii="GHEA Grapalat" w:hAnsi="GHEA Grapalat"/>
        </w:rPr>
        <w:t>դժվարացան</w:t>
      </w:r>
      <w:r w:rsidRPr="000E1211">
        <w:rPr>
          <w:rFonts w:ascii="GHEA Grapalat" w:hAnsi="GHEA Grapalat"/>
          <w:lang w:val="af-ZA"/>
        </w:rPr>
        <w:t xml:space="preserve"> </w:t>
      </w:r>
      <w:r w:rsidRPr="00CE0CD9">
        <w:rPr>
          <w:rFonts w:ascii="GHEA Grapalat" w:hAnsi="GHEA Grapalat"/>
        </w:rPr>
        <w:t>ճարտարապետական</w:t>
      </w:r>
      <w:r w:rsidRPr="000E1211">
        <w:rPr>
          <w:rFonts w:ascii="GHEA Grapalat" w:hAnsi="GHEA Grapalat"/>
          <w:lang w:val="af-ZA"/>
        </w:rPr>
        <w:t xml:space="preserve"> </w:t>
      </w:r>
      <w:r w:rsidRPr="00CE0CD9">
        <w:rPr>
          <w:rFonts w:ascii="GHEA Grapalat" w:hAnsi="GHEA Grapalat"/>
        </w:rPr>
        <w:t>դոմինանտների</w:t>
      </w:r>
      <w:r w:rsidRPr="000E1211">
        <w:rPr>
          <w:rFonts w:ascii="GHEA Grapalat" w:hAnsi="GHEA Grapalat"/>
          <w:lang w:val="af-ZA"/>
        </w:rPr>
        <w:t xml:space="preserve"> </w:t>
      </w:r>
      <w:r w:rsidRPr="00CE0CD9">
        <w:rPr>
          <w:rFonts w:ascii="GHEA Grapalat" w:hAnsi="GHEA Grapalat"/>
        </w:rPr>
        <w:t>ընկալման</w:t>
      </w:r>
      <w:r w:rsidRPr="000E1211">
        <w:rPr>
          <w:rFonts w:ascii="GHEA Grapalat" w:hAnsi="GHEA Grapalat"/>
          <w:lang w:val="af-ZA"/>
        </w:rPr>
        <w:t xml:space="preserve"> </w:t>
      </w:r>
      <w:r w:rsidRPr="00CE0CD9">
        <w:rPr>
          <w:rFonts w:ascii="GHEA Grapalat" w:hAnsi="GHEA Grapalat"/>
        </w:rPr>
        <w:t>պայմանները</w:t>
      </w:r>
      <w:r w:rsidRPr="000E1211">
        <w:rPr>
          <w:rFonts w:ascii="GHEA Grapalat" w:hAnsi="GHEA Grapalat"/>
          <w:lang w:val="af-ZA"/>
        </w:rPr>
        <w:t xml:space="preserve">: </w:t>
      </w:r>
      <w:r w:rsidRPr="00CE0CD9">
        <w:rPr>
          <w:rFonts w:ascii="GHEA Grapalat" w:hAnsi="GHEA Grapalat"/>
        </w:rPr>
        <w:t>Չունենալով</w:t>
      </w:r>
      <w:r w:rsidRPr="000E1211">
        <w:rPr>
          <w:rFonts w:ascii="GHEA Grapalat" w:hAnsi="GHEA Grapalat"/>
          <w:lang w:val="af-ZA"/>
        </w:rPr>
        <w:t xml:space="preserve"> </w:t>
      </w:r>
      <w:r w:rsidRPr="00CE0CD9">
        <w:rPr>
          <w:rFonts w:ascii="GHEA Grapalat" w:hAnsi="GHEA Grapalat"/>
        </w:rPr>
        <w:t>քաղաքի</w:t>
      </w:r>
      <w:r w:rsidRPr="000E1211">
        <w:rPr>
          <w:rFonts w:ascii="GHEA Grapalat" w:hAnsi="GHEA Grapalat"/>
          <w:lang w:val="af-ZA"/>
        </w:rPr>
        <w:t xml:space="preserve">  </w:t>
      </w:r>
      <w:r w:rsidRPr="00CE0CD9">
        <w:rPr>
          <w:rFonts w:ascii="GHEA Grapalat" w:hAnsi="GHEA Grapalat"/>
        </w:rPr>
        <w:t>հաստատված</w:t>
      </w:r>
      <w:r w:rsidRPr="000E1211">
        <w:rPr>
          <w:rFonts w:ascii="GHEA Grapalat" w:hAnsi="GHEA Grapalat"/>
          <w:lang w:val="af-ZA"/>
        </w:rPr>
        <w:t xml:space="preserve"> </w:t>
      </w:r>
      <w:r w:rsidRPr="00CE0CD9">
        <w:rPr>
          <w:rFonts w:ascii="GHEA Grapalat" w:hAnsi="GHEA Grapalat"/>
        </w:rPr>
        <w:t>նոր</w:t>
      </w:r>
      <w:r w:rsidRPr="000E1211">
        <w:rPr>
          <w:rFonts w:ascii="GHEA Grapalat" w:hAnsi="GHEA Grapalat"/>
          <w:lang w:val="af-ZA"/>
        </w:rPr>
        <w:t xml:space="preserve"> </w:t>
      </w:r>
      <w:r w:rsidRPr="00CE0CD9">
        <w:rPr>
          <w:rFonts w:ascii="GHEA Grapalat" w:hAnsi="GHEA Grapalat"/>
        </w:rPr>
        <w:t>գլխավոր</w:t>
      </w:r>
      <w:r w:rsidRPr="000E1211">
        <w:rPr>
          <w:rFonts w:ascii="GHEA Grapalat" w:hAnsi="GHEA Grapalat"/>
          <w:lang w:val="af-ZA"/>
        </w:rPr>
        <w:t xml:space="preserve"> </w:t>
      </w:r>
      <w:r w:rsidRPr="00CE0CD9">
        <w:rPr>
          <w:rFonts w:ascii="GHEA Grapalat" w:hAnsi="GHEA Grapalat"/>
        </w:rPr>
        <w:t>հատակագիծ</w:t>
      </w:r>
      <w:r w:rsidRPr="000E1211">
        <w:rPr>
          <w:rFonts w:ascii="GHEA Grapalat" w:hAnsi="GHEA Grapalat"/>
          <w:lang w:val="af-ZA"/>
        </w:rPr>
        <w:t xml:space="preserve">, </w:t>
      </w:r>
      <w:r w:rsidRPr="00CE0CD9">
        <w:rPr>
          <w:rFonts w:ascii="GHEA Grapalat" w:hAnsi="GHEA Grapalat"/>
        </w:rPr>
        <w:t>Կենտրոն</w:t>
      </w:r>
      <w:r w:rsidRPr="000E1211">
        <w:rPr>
          <w:rFonts w:ascii="GHEA Grapalat" w:hAnsi="GHEA Grapalat"/>
          <w:lang w:val="af-ZA"/>
        </w:rPr>
        <w:t xml:space="preserve"> </w:t>
      </w:r>
      <w:r w:rsidRPr="00CE0CD9">
        <w:rPr>
          <w:rFonts w:ascii="GHEA Grapalat" w:hAnsi="GHEA Grapalat"/>
        </w:rPr>
        <w:t>համայնքի</w:t>
      </w:r>
      <w:r w:rsidRPr="000E1211">
        <w:rPr>
          <w:rFonts w:ascii="GHEA Grapalat" w:hAnsi="GHEA Grapalat"/>
          <w:lang w:val="af-ZA"/>
        </w:rPr>
        <w:t xml:space="preserve"> </w:t>
      </w:r>
      <w:r w:rsidRPr="00CE0CD9">
        <w:rPr>
          <w:rFonts w:ascii="GHEA Grapalat" w:hAnsi="GHEA Grapalat"/>
        </w:rPr>
        <w:t>գոտիավորման</w:t>
      </w:r>
      <w:r w:rsidRPr="000E1211">
        <w:rPr>
          <w:rFonts w:ascii="GHEA Grapalat" w:hAnsi="GHEA Grapalat"/>
          <w:lang w:val="af-ZA"/>
        </w:rPr>
        <w:t xml:space="preserve"> </w:t>
      </w:r>
      <w:r w:rsidRPr="00CE0CD9">
        <w:rPr>
          <w:rFonts w:ascii="GHEA Grapalat" w:hAnsi="GHEA Grapalat"/>
        </w:rPr>
        <w:t>նախագիծ</w:t>
      </w:r>
      <w:r w:rsidRPr="000E1211">
        <w:rPr>
          <w:rFonts w:ascii="GHEA Grapalat" w:hAnsi="GHEA Grapalat"/>
          <w:lang w:val="af-ZA"/>
        </w:rPr>
        <w:t xml:space="preserve">, </w:t>
      </w:r>
      <w:r w:rsidRPr="00CE0CD9">
        <w:rPr>
          <w:rFonts w:ascii="GHEA Grapalat" w:hAnsi="GHEA Grapalat"/>
        </w:rPr>
        <w:t>քաղաքի</w:t>
      </w:r>
      <w:r w:rsidRPr="000E1211">
        <w:rPr>
          <w:rFonts w:ascii="GHEA Grapalat" w:hAnsi="GHEA Grapalat"/>
          <w:lang w:val="af-ZA"/>
        </w:rPr>
        <w:t xml:space="preserve"> </w:t>
      </w:r>
      <w:r w:rsidRPr="00CE0CD9">
        <w:rPr>
          <w:rFonts w:ascii="GHEA Grapalat" w:hAnsi="GHEA Grapalat"/>
        </w:rPr>
        <w:t>պատմամշակութային</w:t>
      </w:r>
      <w:r w:rsidRPr="000E1211">
        <w:rPr>
          <w:rFonts w:ascii="GHEA Grapalat" w:hAnsi="GHEA Grapalat"/>
          <w:lang w:val="af-ZA"/>
        </w:rPr>
        <w:t xml:space="preserve"> </w:t>
      </w:r>
      <w:r w:rsidRPr="00CE0CD9">
        <w:rPr>
          <w:rFonts w:ascii="GHEA Grapalat" w:hAnsi="GHEA Grapalat"/>
        </w:rPr>
        <w:t>հուշարձանների</w:t>
      </w:r>
      <w:r w:rsidRPr="000E1211">
        <w:rPr>
          <w:rFonts w:ascii="GHEA Grapalat" w:hAnsi="GHEA Grapalat"/>
          <w:lang w:val="af-ZA"/>
        </w:rPr>
        <w:t xml:space="preserve"> </w:t>
      </w:r>
      <w:r w:rsidRPr="00CE0CD9">
        <w:rPr>
          <w:rFonts w:ascii="GHEA Grapalat" w:hAnsi="GHEA Grapalat"/>
        </w:rPr>
        <w:t>պահպանության</w:t>
      </w:r>
      <w:r w:rsidRPr="000E1211">
        <w:rPr>
          <w:rFonts w:ascii="GHEA Grapalat" w:hAnsi="GHEA Grapalat"/>
          <w:lang w:val="af-ZA"/>
        </w:rPr>
        <w:t xml:space="preserve"> </w:t>
      </w:r>
      <w:r w:rsidRPr="00CE0CD9">
        <w:rPr>
          <w:rFonts w:ascii="GHEA Grapalat" w:hAnsi="GHEA Grapalat"/>
        </w:rPr>
        <w:t>հիմնավորման</w:t>
      </w:r>
      <w:r w:rsidRPr="000E1211">
        <w:rPr>
          <w:rFonts w:ascii="GHEA Grapalat" w:hAnsi="GHEA Grapalat"/>
          <w:lang w:val="af-ZA"/>
        </w:rPr>
        <w:t xml:space="preserve"> </w:t>
      </w:r>
      <w:r w:rsidRPr="00CE0CD9">
        <w:rPr>
          <w:rFonts w:ascii="GHEA Grapalat" w:hAnsi="GHEA Grapalat"/>
        </w:rPr>
        <w:t>նախագիծ</w:t>
      </w:r>
      <w:r w:rsidRPr="000E1211">
        <w:rPr>
          <w:rFonts w:ascii="GHEA Grapalat" w:hAnsi="GHEA Grapalat"/>
          <w:lang w:val="af-ZA"/>
        </w:rPr>
        <w:t xml:space="preserve">,  </w:t>
      </w:r>
      <w:r w:rsidRPr="00CE0CD9">
        <w:rPr>
          <w:rFonts w:ascii="GHEA Grapalat" w:hAnsi="GHEA Grapalat"/>
        </w:rPr>
        <w:t>ինչպես</w:t>
      </w:r>
      <w:r w:rsidRPr="000E1211">
        <w:rPr>
          <w:rFonts w:ascii="GHEA Grapalat" w:hAnsi="GHEA Grapalat"/>
          <w:lang w:val="af-ZA"/>
        </w:rPr>
        <w:t xml:space="preserve"> </w:t>
      </w:r>
      <w:r w:rsidRPr="00CE0CD9">
        <w:rPr>
          <w:rFonts w:ascii="GHEA Grapalat" w:hAnsi="GHEA Grapalat"/>
        </w:rPr>
        <w:t>նաև</w:t>
      </w:r>
      <w:r w:rsidRPr="000E1211">
        <w:rPr>
          <w:rFonts w:ascii="GHEA Grapalat" w:hAnsi="GHEA Grapalat"/>
          <w:lang w:val="af-ZA"/>
        </w:rPr>
        <w:t xml:space="preserve">  </w:t>
      </w:r>
      <w:r w:rsidRPr="00CE0CD9">
        <w:rPr>
          <w:rFonts w:ascii="GHEA Grapalat" w:hAnsi="GHEA Grapalat"/>
        </w:rPr>
        <w:t>նոր</w:t>
      </w:r>
      <w:r w:rsidRPr="000E1211">
        <w:rPr>
          <w:rFonts w:ascii="GHEA Grapalat" w:hAnsi="GHEA Grapalat"/>
          <w:lang w:val="af-ZA"/>
        </w:rPr>
        <w:t xml:space="preserve"> </w:t>
      </w:r>
      <w:r w:rsidRPr="000E1211">
        <w:rPr>
          <w:rFonts w:ascii="GHEA Grapalat" w:hAnsi="GHEA Grapalat" w:cs="Arial Armenian"/>
          <w:lang w:val="af-ZA"/>
        </w:rPr>
        <w:t>«</w:t>
      </w:r>
      <w:r w:rsidRPr="00CE0CD9">
        <w:rPr>
          <w:rFonts w:ascii="GHEA Grapalat" w:hAnsi="GHEA Grapalat"/>
        </w:rPr>
        <w:t>Երևան</w:t>
      </w:r>
      <w:r w:rsidRPr="000E1211">
        <w:rPr>
          <w:rFonts w:ascii="GHEA Grapalat" w:hAnsi="GHEA Grapalat"/>
          <w:lang w:val="af-ZA"/>
        </w:rPr>
        <w:t xml:space="preserve"> </w:t>
      </w:r>
      <w:r w:rsidRPr="00CE0CD9">
        <w:rPr>
          <w:rFonts w:ascii="GHEA Grapalat" w:hAnsi="GHEA Grapalat"/>
        </w:rPr>
        <w:t>քաղաքի</w:t>
      </w:r>
      <w:r w:rsidRPr="000E1211">
        <w:rPr>
          <w:rFonts w:ascii="GHEA Grapalat" w:hAnsi="GHEA Grapalat"/>
          <w:lang w:val="af-ZA"/>
        </w:rPr>
        <w:t xml:space="preserve"> </w:t>
      </w:r>
      <w:r w:rsidRPr="00CE0CD9">
        <w:rPr>
          <w:rFonts w:ascii="GHEA Grapalat" w:hAnsi="GHEA Grapalat"/>
        </w:rPr>
        <w:t>պատմության</w:t>
      </w:r>
      <w:r w:rsidRPr="000E1211">
        <w:rPr>
          <w:rFonts w:ascii="GHEA Grapalat" w:hAnsi="GHEA Grapalat"/>
          <w:lang w:val="af-ZA"/>
        </w:rPr>
        <w:t xml:space="preserve"> </w:t>
      </w:r>
      <w:r w:rsidRPr="00CE0CD9">
        <w:rPr>
          <w:rFonts w:ascii="GHEA Grapalat" w:hAnsi="GHEA Grapalat"/>
        </w:rPr>
        <w:t>և</w:t>
      </w:r>
      <w:r w:rsidRPr="000E1211">
        <w:rPr>
          <w:rFonts w:ascii="GHEA Grapalat" w:hAnsi="GHEA Grapalat"/>
          <w:lang w:val="af-ZA"/>
        </w:rPr>
        <w:t xml:space="preserve"> </w:t>
      </w:r>
      <w:r w:rsidRPr="00CE0CD9">
        <w:rPr>
          <w:rFonts w:ascii="GHEA Grapalat" w:hAnsi="GHEA Grapalat"/>
        </w:rPr>
        <w:t>մշակույթի</w:t>
      </w:r>
      <w:r w:rsidRPr="000E1211">
        <w:rPr>
          <w:rFonts w:ascii="GHEA Grapalat" w:hAnsi="GHEA Grapalat"/>
          <w:lang w:val="af-ZA"/>
        </w:rPr>
        <w:t xml:space="preserve"> </w:t>
      </w:r>
      <w:r w:rsidRPr="00CE0CD9">
        <w:rPr>
          <w:rFonts w:ascii="GHEA Grapalat" w:hAnsi="GHEA Grapalat"/>
        </w:rPr>
        <w:t>անշարժ</w:t>
      </w:r>
      <w:r w:rsidRPr="000E1211">
        <w:rPr>
          <w:rFonts w:ascii="GHEA Grapalat" w:hAnsi="GHEA Grapalat"/>
          <w:lang w:val="af-ZA"/>
        </w:rPr>
        <w:t xml:space="preserve"> </w:t>
      </w:r>
      <w:r w:rsidRPr="00CE0CD9">
        <w:rPr>
          <w:rFonts w:ascii="GHEA Grapalat" w:hAnsi="GHEA Grapalat"/>
        </w:rPr>
        <w:t>հուշարձանների</w:t>
      </w:r>
      <w:r w:rsidRPr="000E1211">
        <w:rPr>
          <w:rFonts w:ascii="GHEA Grapalat" w:hAnsi="GHEA Grapalat"/>
          <w:lang w:val="af-ZA"/>
        </w:rPr>
        <w:t xml:space="preserve"> </w:t>
      </w:r>
      <w:r w:rsidRPr="00CE0CD9">
        <w:rPr>
          <w:rFonts w:ascii="GHEA Grapalat" w:hAnsi="GHEA Grapalat"/>
        </w:rPr>
        <w:t>պետական</w:t>
      </w:r>
      <w:r w:rsidRPr="000E1211">
        <w:rPr>
          <w:rFonts w:ascii="GHEA Grapalat" w:hAnsi="GHEA Grapalat"/>
          <w:lang w:val="af-ZA"/>
        </w:rPr>
        <w:t xml:space="preserve">  </w:t>
      </w:r>
      <w:r w:rsidRPr="00CE0CD9">
        <w:rPr>
          <w:rFonts w:ascii="GHEA Grapalat" w:hAnsi="GHEA Grapalat"/>
        </w:rPr>
        <w:t>ցուցակը</w:t>
      </w:r>
      <w:r w:rsidRPr="000E1211">
        <w:rPr>
          <w:rFonts w:ascii="GHEA Grapalat" w:hAnsi="GHEA Grapalat" w:cs="Arial Armenian"/>
          <w:lang w:val="af-ZA"/>
        </w:rPr>
        <w:t>»</w:t>
      </w:r>
      <w:r w:rsidRPr="000E1211">
        <w:rPr>
          <w:rFonts w:ascii="GHEA Grapalat" w:hAnsi="GHEA Grapalat"/>
          <w:lang w:val="af-ZA"/>
        </w:rPr>
        <w:t xml:space="preserve">, </w:t>
      </w:r>
      <w:r w:rsidRPr="00CE0CD9">
        <w:rPr>
          <w:rFonts w:ascii="GHEA Grapalat" w:hAnsi="GHEA Grapalat"/>
        </w:rPr>
        <w:t>կառուցապատման</w:t>
      </w:r>
      <w:r w:rsidRPr="000E1211">
        <w:rPr>
          <w:rFonts w:ascii="GHEA Grapalat" w:hAnsi="GHEA Grapalat"/>
          <w:lang w:val="af-ZA"/>
        </w:rPr>
        <w:t xml:space="preserve"> </w:t>
      </w:r>
      <w:r w:rsidRPr="00CE0CD9">
        <w:rPr>
          <w:rFonts w:ascii="GHEA Grapalat" w:hAnsi="GHEA Grapalat"/>
        </w:rPr>
        <w:t>ծրագրեր</w:t>
      </w:r>
      <w:r w:rsidRPr="000E1211">
        <w:rPr>
          <w:rFonts w:ascii="GHEA Grapalat" w:hAnsi="GHEA Grapalat"/>
          <w:lang w:val="af-ZA"/>
        </w:rPr>
        <w:t xml:space="preserve"> </w:t>
      </w:r>
      <w:r w:rsidRPr="00CE0CD9">
        <w:rPr>
          <w:rFonts w:ascii="GHEA Grapalat" w:hAnsi="GHEA Grapalat"/>
        </w:rPr>
        <w:t>իրականացնելու</w:t>
      </w:r>
      <w:r w:rsidRPr="000E1211">
        <w:rPr>
          <w:rFonts w:ascii="GHEA Grapalat" w:hAnsi="GHEA Grapalat"/>
          <w:lang w:val="af-ZA"/>
        </w:rPr>
        <w:t xml:space="preserve"> </w:t>
      </w:r>
      <w:r w:rsidRPr="00CE0CD9">
        <w:rPr>
          <w:rFonts w:ascii="GHEA Grapalat" w:hAnsi="GHEA Grapalat"/>
        </w:rPr>
        <w:t>նպատակով</w:t>
      </w:r>
      <w:r w:rsidRPr="000E1211">
        <w:rPr>
          <w:rFonts w:ascii="GHEA Grapalat" w:hAnsi="GHEA Grapalat"/>
          <w:lang w:val="af-ZA"/>
        </w:rPr>
        <w:t xml:space="preserve"> </w:t>
      </w:r>
      <w:r w:rsidRPr="00CE0CD9">
        <w:rPr>
          <w:rFonts w:ascii="GHEA Grapalat" w:hAnsi="GHEA Grapalat"/>
        </w:rPr>
        <w:t>ՀՀ</w:t>
      </w:r>
      <w:r w:rsidRPr="000E1211">
        <w:rPr>
          <w:rFonts w:ascii="GHEA Grapalat" w:hAnsi="GHEA Grapalat"/>
          <w:lang w:val="af-ZA"/>
        </w:rPr>
        <w:t xml:space="preserve"> </w:t>
      </w:r>
      <w:r w:rsidRPr="00CE0CD9">
        <w:rPr>
          <w:rFonts w:ascii="GHEA Grapalat" w:hAnsi="GHEA Grapalat"/>
        </w:rPr>
        <w:t>կառավարության</w:t>
      </w:r>
      <w:r w:rsidRPr="000E1211">
        <w:rPr>
          <w:rFonts w:ascii="GHEA Grapalat" w:hAnsi="GHEA Grapalat"/>
          <w:lang w:val="af-ZA"/>
        </w:rPr>
        <w:t xml:space="preserve">  </w:t>
      </w:r>
      <w:r w:rsidRPr="00CE0CD9">
        <w:rPr>
          <w:rFonts w:ascii="GHEA Grapalat" w:hAnsi="GHEA Grapalat"/>
        </w:rPr>
        <w:t>առ</w:t>
      </w:r>
      <w:r w:rsidRPr="000E1211">
        <w:rPr>
          <w:rFonts w:ascii="GHEA Grapalat" w:hAnsi="GHEA Grapalat"/>
          <w:lang w:val="af-ZA"/>
        </w:rPr>
        <w:t xml:space="preserve"> 01.08.2002 </w:t>
      </w:r>
      <w:r w:rsidRPr="00CE0CD9">
        <w:rPr>
          <w:rFonts w:ascii="GHEA Grapalat" w:hAnsi="GHEA Grapalat"/>
        </w:rPr>
        <w:t>թ</w:t>
      </w:r>
      <w:r w:rsidRPr="000E1211">
        <w:rPr>
          <w:rFonts w:ascii="GHEA Grapalat" w:hAnsi="GHEA Grapalat"/>
          <w:lang w:val="af-ZA"/>
        </w:rPr>
        <w:t>.-</w:t>
      </w:r>
      <w:r w:rsidRPr="00CE0CD9">
        <w:rPr>
          <w:rFonts w:ascii="GHEA Grapalat" w:hAnsi="GHEA Grapalat"/>
        </w:rPr>
        <w:t>ի</w:t>
      </w:r>
      <w:r w:rsidRPr="000E1211">
        <w:rPr>
          <w:rFonts w:ascii="GHEA Grapalat" w:hAnsi="GHEA Grapalat"/>
          <w:lang w:val="af-ZA"/>
        </w:rPr>
        <w:t xml:space="preserve"> N 1151-</w:t>
      </w:r>
      <w:r w:rsidRPr="00CE0CD9">
        <w:rPr>
          <w:rFonts w:ascii="GHEA Grapalat" w:hAnsi="GHEA Grapalat"/>
        </w:rPr>
        <w:t>Ն</w:t>
      </w:r>
      <w:r w:rsidRPr="000E1211">
        <w:rPr>
          <w:rFonts w:ascii="GHEA Grapalat" w:hAnsi="GHEA Grapalat"/>
          <w:lang w:val="af-ZA"/>
        </w:rPr>
        <w:t xml:space="preserve"> </w:t>
      </w:r>
      <w:r w:rsidRPr="00CE0CD9">
        <w:rPr>
          <w:rFonts w:ascii="GHEA Grapalat" w:hAnsi="GHEA Grapalat"/>
        </w:rPr>
        <w:t>որոշմամբ</w:t>
      </w:r>
      <w:r w:rsidRPr="000E1211">
        <w:rPr>
          <w:rFonts w:ascii="GHEA Grapalat" w:hAnsi="GHEA Grapalat"/>
          <w:lang w:val="af-ZA"/>
        </w:rPr>
        <w:t xml:space="preserve"> </w:t>
      </w:r>
      <w:r w:rsidRPr="00CE0CD9">
        <w:rPr>
          <w:rFonts w:ascii="GHEA Grapalat" w:hAnsi="GHEA Grapalat"/>
        </w:rPr>
        <w:t>քաղաքի</w:t>
      </w:r>
      <w:r w:rsidRPr="000E1211">
        <w:rPr>
          <w:rFonts w:ascii="GHEA Grapalat" w:hAnsi="GHEA Grapalat"/>
          <w:lang w:val="af-ZA"/>
        </w:rPr>
        <w:t xml:space="preserve"> </w:t>
      </w:r>
      <w:r w:rsidRPr="00CE0CD9">
        <w:rPr>
          <w:rFonts w:ascii="GHEA Grapalat" w:hAnsi="GHEA Grapalat"/>
        </w:rPr>
        <w:t>պատմական</w:t>
      </w:r>
      <w:r w:rsidRPr="000E1211">
        <w:rPr>
          <w:rFonts w:ascii="GHEA Grapalat" w:hAnsi="GHEA Grapalat"/>
          <w:lang w:val="af-ZA"/>
        </w:rPr>
        <w:t xml:space="preserve"> </w:t>
      </w:r>
      <w:r w:rsidRPr="00CE0CD9">
        <w:rPr>
          <w:rFonts w:ascii="GHEA Grapalat" w:hAnsi="GHEA Grapalat"/>
        </w:rPr>
        <w:t>միջուկի</w:t>
      </w:r>
      <w:r w:rsidRPr="000E1211">
        <w:rPr>
          <w:rFonts w:ascii="GHEA Grapalat" w:hAnsi="GHEA Grapalat"/>
          <w:lang w:val="af-ZA"/>
        </w:rPr>
        <w:t xml:space="preserve"> </w:t>
      </w:r>
      <w:r w:rsidRPr="00CE0CD9">
        <w:rPr>
          <w:rFonts w:ascii="GHEA Grapalat" w:hAnsi="GHEA Grapalat"/>
        </w:rPr>
        <w:t>որոշ</w:t>
      </w:r>
      <w:r w:rsidRPr="000E1211">
        <w:rPr>
          <w:rFonts w:ascii="GHEA Grapalat" w:hAnsi="GHEA Grapalat"/>
          <w:lang w:val="af-ZA"/>
        </w:rPr>
        <w:t xml:space="preserve"> </w:t>
      </w:r>
      <w:r w:rsidRPr="00CE0CD9">
        <w:rPr>
          <w:rFonts w:ascii="GHEA Grapalat" w:hAnsi="GHEA Grapalat"/>
        </w:rPr>
        <w:t>հատվածներ</w:t>
      </w:r>
      <w:r w:rsidRPr="000E1211">
        <w:rPr>
          <w:rFonts w:ascii="GHEA Grapalat" w:hAnsi="GHEA Grapalat"/>
          <w:lang w:val="af-ZA"/>
        </w:rPr>
        <w:t xml:space="preserve"> </w:t>
      </w:r>
      <w:r w:rsidRPr="00CE0CD9">
        <w:rPr>
          <w:rFonts w:ascii="GHEA Grapalat" w:hAnsi="GHEA Grapalat"/>
        </w:rPr>
        <w:t>ենթարկվել</w:t>
      </w:r>
      <w:r w:rsidRPr="000E1211">
        <w:rPr>
          <w:rFonts w:ascii="GHEA Grapalat" w:hAnsi="GHEA Grapalat"/>
          <w:lang w:val="af-ZA"/>
        </w:rPr>
        <w:t xml:space="preserve"> </w:t>
      </w:r>
      <w:r w:rsidRPr="00CE0CD9">
        <w:rPr>
          <w:rFonts w:ascii="GHEA Grapalat" w:hAnsi="GHEA Grapalat"/>
        </w:rPr>
        <w:t>են</w:t>
      </w:r>
      <w:r w:rsidRPr="000E1211">
        <w:rPr>
          <w:rFonts w:ascii="GHEA Grapalat" w:hAnsi="GHEA Grapalat"/>
          <w:lang w:val="af-ZA"/>
        </w:rPr>
        <w:t xml:space="preserve"> </w:t>
      </w:r>
      <w:r w:rsidRPr="00CE0CD9">
        <w:rPr>
          <w:rFonts w:ascii="GHEA Grapalat" w:hAnsi="GHEA Grapalat"/>
        </w:rPr>
        <w:t>վերակառուցման</w:t>
      </w:r>
      <w:r w:rsidRPr="000E1211">
        <w:rPr>
          <w:rFonts w:ascii="GHEA Grapalat" w:hAnsi="GHEA Grapalat"/>
          <w:lang w:val="af-ZA"/>
        </w:rPr>
        <w:t xml:space="preserve">, </w:t>
      </w:r>
      <w:r w:rsidRPr="00CE0CD9">
        <w:rPr>
          <w:rFonts w:ascii="GHEA Grapalat" w:hAnsi="GHEA Grapalat"/>
        </w:rPr>
        <w:t>այդ</w:t>
      </w:r>
      <w:r w:rsidRPr="000E1211">
        <w:rPr>
          <w:rFonts w:ascii="GHEA Grapalat" w:hAnsi="GHEA Grapalat"/>
          <w:lang w:val="af-ZA"/>
        </w:rPr>
        <w:t xml:space="preserve"> </w:t>
      </w:r>
      <w:r w:rsidRPr="00CE0CD9">
        <w:rPr>
          <w:rFonts w:ascii="GHEA Grapalat" w:hAnsi="GHEA Grapalat"/>
        </w:rPr>
        <w:t>թվում</w:t>
      </w:r>
      <w:r w:rsidRPr="000E1211">
        <w:rPr>
          <w:rFonts w:ascii="GHEA Grapalat" w:hAnsi="GHEA Grapalat"/>
          <w:lang w:val="af-ZA"/>
        </w:rPr>
        <w:t>.</w:t>
      </w:r>
    </w:p>
    <w:p w14:paraId="42398E23" w14:textId="77777777" w:rsidR="0094626E" w:rsidRPr="006E35A0" w:rsidRDefault="0094626E" w:rsidP="00AB230E">
      <w:pPr>
        <w:pStyle w:val="NormalWeb"/>
      </w:pPr>
      <w:r w:rsidRPr="006E35A0">
        <w:rPr>
          <w:b/>
        </w:rPr>
        <w:t xml:space="preserve"> </w:t>
      </w:r>
      <w:r w:rsidRPr="006E35A0">
        <w:rPr>
          <w:b/>
        </w:rPr>
        <w:tab/>
        <w:t>Գլխավոր պողոտա՝</w:t>
      </w:r>
      <w:r w:rsidRPr="006E35A0">
        <w:t xml:space="preserve"> Փավստոս Բուզանդի - Արամի փող, Եզնիկ Կողբացու փող, Արամի փող - Ամիրյան փող. , Փավստոս Բուզանդի փող- Սարյան փող, Արամի փող.- Փավստոս Բուզանդի փող.- Մեսրոպ Մաշտոցի պող.-Ամիրյան փող.- Սարյան փող.-  71.700 քառ.մ.  </w:t>
      </w:r>
    </w:p>
    <w:p w14:paraId="350EADA8" w14:textId="77777777" w:rsidR="0094626E" w:rsidRPr="006E35A0" w:rsidRDefault="0094626E" w:rsidP="00AB230E">
      <w:pPr>
        <w:pStyle w:val="NormalWeb"/>
      </w:pPr>
      <w:r w:rsidRPr="006E35A0">
        <w:tab/>
        <w:t>Հյուսիսային պողոտա՝ -  80.202 քառ. մ:</w:t>
      </w:r>
    </w:p>
    <w:p w14:paraId="0F28E7D1" w14:textId="77777777" w:rsidR="0094626E" w:rsidRPr="00CE0CD9" w:rsidRDefault="0094626E" w:rsidP="00CE0CD9">
      <w:pPr>
        <w:spacing w:line="240" w:lineRule="auto"/>
        <w:ind w:right="-2" w:firstLine="360"/>
        <w:jc w:val="both"/>
        <w:rPr>
          <w:rFonts w:ascii="GHEA Grapalat" w:hAnsi="GHEA Grapalat"/>
          <w:iCs/>
          <w:lang w:val="af-ZA"/>
        </w:rPr>
      </w:pPr>
      <w:r w:rsidRPr="00CE0CD9">
        <w:rPr>
          <w:rFonts w:ascii="GHEA Grapalat" w:hAnsi="GHEA Grapalat"/>
          <w:iCs/>
          <w:lang w:val="af-ZA"/>
        </w:rPr>
        <w:t xml:space="preserve">Չնայած վերջին տասնամյակների ընթացքում քաղաքի վերակառուցման բոլոր փաստաթղթերում նշվում է կենտրոնից հարավային ուղղությամբ բացվող Արարատ լեռով ստեղծված հոյակերտ լանդշաֆտը քաղաքի ճարտարապետական միջավայրում ներգրավելու անհրաժեշտության մասին, բայց իրականում կատարվում է ճիշտ հակառակը: Կարելի է ասել, որ 1960-ական թթ. կեսերից Երևանի կենտրոնի վերակառուցման աշխատանքները հանգեցրել են քաղաքի ճարտարապետա-գեղարվեստական որակների նվազեցման և անհրապույր համայնապատկերների ստեղծմանը:  </w:t>
      </w:r>
    </w:p>
    <w:p w14:paraId="2F51F1FA" w14:textId="77777777" w:rsidR="0068785D" w:rsidRPr="00CE0CD9" w:rsidRDefault="0094626E" w:rsidP="00CE0CD9">
      <w:pPr>
        <w:spacing w:line="240" w:lineRule="auto"/>
        <w:ind w:right="-2" w:firstLine="360"/>
        <w:jc w:val="both"/>
        <w:rPr>
          <w:rFonts w:ascii="GHEA Grapalat" w:hAnsi="GHEA Grapalat"/>
          <w:iCs/>
          <w:lang w:val="af-ZA"/>
        </w:rPr>
      </w:pPr>
      <w:r w:rsidRPr="00CE0CD9">
        <w:rPr>
          <w:rFonts w:ascii="GHEA Grapalat" w:hAnsi="GHEA Grapalat"/>
          <w:iCs/>
          <w:lang w:val="af-ZA"/>
        </w:rPr>
        <w:lastRenderedPageBreak/>
        <w:t>Երևան քաղաքի նոր գլխավոր հատակագծի մշակման վերաբերյալ որոշումը ընդունվել է թվով չորրորդ գլխավոր հատակագծի գործառնման վերջին տարում՝ այն ժամանակաշրջանում, երբ բավականին հստակ դրսևորվեցին շուկայական հարաբերոււթյունները և քաղաքի հետագա զարգացման ուղիները, ինչպես նաև հիմնականում ձևավորվել էր քաղաքաշինության և հողօգտագործման ժամանակակից իրավական և նորմատիվային բազան: Քաղաքի նոր գլխավոր հատակագիծը հաստատվել է ՀՀ կառավարության առ 01.12.2005 թ.-ի N 2330-Ն որոշմամբ: Բացի այդ, ՀՀ կառավարության առ 07.12.2004թ. N 1616-Ն որոշմամբ հաստատվել է «Հայաստանի Հանրապետության Երևան քաղաքի պատմության և մշակույթի անշարժ հուշարձանների պետական  ցուցակը</w:t>
      </w:r>
      <w:r w:rsidR="0083585D" w:rsidRPr="00CE0CD9">
        <w:rPr>
          <w:rFonts w:ascii="GHEA Grapalat" w:hAnsi="GHEA Grapalat"/>
          <w:iCs/>
          <w:lang w:val="af-ZA"/>
        </w:rPr>
        <w:t>»:</w:t>
      </w:r>
    </w:p>
    <w:p w14:paraId="75BCCE5F" w14:textId="20F24FEA" w:rsidR="0094626E" w:rsidRPr="006368A3" w:rsidRDefault="00E76779" w:rsidP="00CE0CD9">
      <w:pPr>
        <w:pStyle w:val="Heading1"/>
        <w:spacing w:line="240" w:lineRule="auto"/>
        <w:jc w:val="center"/>
        <w:rPr>
          <w:rFonts w:ascii="GHEA Grapalat" w:hAnsi="GHEA Grapalat"/>
          <w:b/>
          <w:color w:val="auto"/>
          <w:sz w:val="24"/>
          <w:szCs w:val="24"/>
          <w:lang w:val="hy-AM"/>
        </w:rPr>
      </w:pPr>
      <w:r>
        <w:rPr>
          <w:rFonts w:ascii="GHEA Grapalat" w:hAnsi="GHEA Grapalat"/>
          <w:b/>
          <w:color w:val="auto"/>
          <w:sz w:val="24"/>
          <w:szCs w:val="24"/>
          <w:lang w:val="af-ZA"/>
        </w:rPr>
        <w:t xml:space="preserve">ա.2 </w:t>
      </w:r>
      <w:r w:rsidR="000A6D9E" w:rsidRPr="006368A3">
        <w:rPr>
          <w:rFonts w:ascii="GHEA Grapalat" w:hAnsi="GHEA Grapalat"/>
          <w:b/>
          <w:color w:val="auto"/>
          <w:sz w:val="24"/>
          <w:szCs w:val="24"/>
          <w:lang w:val="af-ZA"/>
        </w:rPr>
        <w:t>ԺԱՄԱՆԱԿԱԳՐԱԿԱՆ ՏԵՂԵԿԱՆՔ ԵՐ</w:t>
      </w:r>
      <w:r w:rsidR="000A6D9E">
        <w:rPr>
          <w:rFonts w:ascii="GHEA Grapalat" w:hAnsi="GHEA Grapalat"/>
          <w:b/>
          <w:color w:val="auto"/>
          <w:sz w:val="24"/>
          <w:szCs w:val="24"/>
          <w:lang w:val="af-ZA"/>
        </w:rPr>
        <w:t>ԵՎ</w:t>
      </w:r>
      <w:r w:rsidR="000A6D9E" w:rsidRPr="006368A3">
        <w:rPr>
          <w:rFonts w:ascii="GHEA Grapalat" w:hAnsi="GHEA Grapalat"/>
          <w:b/>
          <w:color w:val="auto"/>
          <w:sz w:val="24"/>
          <w:szCs w:val="24"/>
          <w:lang w:val="af-ZA"/>
        </w:rPr>
        <w:t>ԱՆ ՔԱՂԱՔԻ ՀԱՏԱԿԱԳ</w:t>
      </w:r>
      <w:r w:rsidR="000A6D9E" w:rsidRPr="006368A3">
        <w:rPr>
          <w:rFonts w:ascii="GHEA Grapalat" w:hAnsi="GHEA Grapalat" w:cs="Arial"/>
          <w:b/>
          <w:color w:val="auto"/>
          <w:sz w:val="24"/>
          <w:szCs w:val="24"/>
          <w:lang w:val="hy-AM"/>
        </w:rPr>
        <w:t>ԾԵՐԻ</w:t>
      </w:r>
      <w:r w:rsidR="000A6D9E" w:rsidRPr="006368A3">
        <w:rPr>
          <w:rFonts w:ascii="GHEA Grapalat" w:hAnsi="GHEA Grapalat"/>
          <w:b/>
          <w:color w:val="auto"/>
          <w:sz w:val="24"/>
          <w:szCs w:val="24"/>
          <w:lang w:val="hy-AM"/>
        </w:rPr>
        <w:t xml:space="preserve"> </w:t>
      </w:r>
      <w:r w:rsidR="000A6D9E" w:rsidRPr="006368A3">
        <w:rPr>
          <w:rFonts w:ascii="GHEA Grapalat" w:hAnsi="GHEA Grapalat" w:cs="Arial"/>
          <w:b/>
          <w:color w:val="auto"/>
          <w:sz w:val="24"/>
          <w:szCs w:val="24"/>
          <w:lang w:val="hy-AM"/>
        </w:rPr>
        <w:t>ՀԵՏ</w:t>
      </w:r>
      <w:r w:rsidR="000A6D9E">
        <w:rPr>
          <w:rFonts w:ascii="GHEA Grapalat" w:hAnsi="GHEA Grapalat"/>
          <w:b/>
          <w:color w:val="auto"/>
          <w:sz w:val="24"/>
          <w:szCs w:val="24"/>
          <w:lang w:val="hy-AM"/>
        </w:rPr>
        <w:t xml:space="preserve"> </w:t>
      </w:r>
      <w:r w:rsidR="000A6D9E" w:rsidRPr="006368A3">
        <w:rPr>
          <w:rFonts w:ascii="GHEA Grapalat" w:hAnsi="GHEA Grapalat" w:cs="Arial"/>
          <w:b/>
          <w:color w:val="auto"/>
          <w:sz w:val="24"/>
          <w:szCs w:val="24"/>
          <w:lang w:val="hy-AM"/>
        </w:rPr>
        <w:t>ԿԱՊՎԱԾ</w:t>
      </w:r>
    </w:p>
    <w:p w14:paraId="67460872" w14:textId="49915A46" w:rsidR="0094626E" w:rsidRPr="006368A3" w:rsidRDefault="000A6D9E" w:rsidP="00BB376F">
      <w:pPr>
        <w:pStyle w:val="xl23"/>
        <w:overflowPunct/>
        <w:autoSpaceDE/>
        <w:adjustRightInd/>
        <w:spacing w:before="0" w:after="0"/>
        <w:rPr>
          <w:rFonts w:ascii="GHEA Grapalat" w:hAnsi="GHEA Grapalat"/>
          <w:b/>
          <w:szCs w:val="24"/>
          <w:lang w:val="af-ZA"/>
        </w:rPr>
      </w:pPr>
      <w:r w:rsidRPr="006368A3">
        <w:rPr>
          <w:rFonts w:ascii="GHEA Grapalat" w:hAnsi="GHEA Grapalat"/>
          <w:b/>
          <w:szCs w:val="24"/>
          <w:lang w:val="af-ZA"/>
        </w:rPr>
        <w:t xml:space="preserve">ՆԱԽԱԳԾԵՐԻ ՄՇԱԿՄԱՆ </w:t>
      </w:r>
      <w:r>
        <w:rPr>
          <w:rFonts w:ascii="GHEA Grapalat" w:hAnsi="GHEA Grapalat"/>
          <w:b/>
          <w:szCs w:val="24"/>
          <w:lang w:val="af-ZA"/>
        </w:rPr>
        <w:t>ԵՎ</w:t>
      </w:r>
      <w:r w:rsidRPr="006368A3">
        <w:rPr>
          <w:rFonts w:ascii="GHEA Grapalat" w:hAnsi="GHEA Grapalat"/>
          <w:b/>
          <w:szCs w:val="24"/>
          <w:lang w:val="af-ZA"/>
        </w:rPr>
        <w:t xml:space="preserve"> ՀԱՍՏԱՏՄԱՆ </w:t>
      </w:r>
      <w:r>
        <w:rPr>
          <w:rFonts w:ascii="GHEA Grapalat" w:hAnsi="GHEA Grapalat"/>
          <w:b/>
          <w:szCs w:val="24"/>
          <w:lang w:val="af-ZA"/>
        </w:rPr>
        <w:t>ՎԵՐԱԲԵՐՅԱԼ</w:t>
      </w:r>
    </w:p>
    <w:p w14:paraId="214D37DF" w14:textId="77777777" w:rsidR="00857BF8" w:rsidRDefault="00857BF8" w:rsidP="00BB376F">
      <w:pPr>
        <w:spacing w:line="240" w:lineRule="auto"/>
        <w:jc w:val="right"/>
        <w:rPr>
          <w:rFonts w:ascii="GHEA Grapalat" w:hAnsi="GHEA Grapalat"/>
          <w:b/>
          <w:lang w:val="af-ZA"/>
        </w:rPr>
      </w:pPr>
    </w:p>
    <w:p w14:paraId="04BEFA06" w14:textId="7AFB99EE" w:rsidR="0094626E" w:rsidRDefault="0094626E" w:rsidP="00BB376F">
      <w:pPr>
        <w:spacing w:line="240" w:lineRule="auto"/>
        <w:jc w:val="right"/>
        <w:rPr>
          <w:rFonts w:ascii="GHEA Grapalat" w:hAnsi="GHEA Grapalat"/>
          <w:b/>
          <w:lang w:val="af-ZA"/>
        </w:rPr>
      </w:pPr>
      <w:r w:rsidRPr="006368A3">
        <w:rPr>
          <w:rFonts w:ascii="GHEA Grapalat" w:hAnsi="GHEA Grapalat"/>
          <w:b/>
          <w:lang w:val="af-ZA"/>
        </w:rPr>
        <w:t>Աղյուսակ 1.1.</w:t>
      </w:r>
    </w:p>
    <w:p w14:paraId="66BF05F9" w14:textId="77777777" w:rsidR="00857BF8" w:rsidRPr="006368A3" w:rsidRDefault="00857BF8" w:rsidP="00BB376F">
      <w:pPr>
        <w:spacing w:line="240" w:lineRule="auto"/>
        <w:jc w:val="right"/>
        <w:rPr>
          <w:rFonts w:ascii="GHEA Grapalat" w:hAnsi="GHEA Grapalat"/>
          <w:b/>
          <w:lang w:val="af-ZA"/>
        </w:rPr>
      </w:pPr>
    </w:p>
    <w:tbl>
      <w:tblPr>
        <w:tblW w:w="993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3404"/>
        <w:gridCol w:w="3404"/>
        <w:gridCol w:w="2411"/>
      </w:tblGrid>
      <w:tr w:rsidR="0094626E" w:rsidRPr="006368A3" w14:paraId="26379AE5" w14:textId="77777777" w:rsidTr="00857BF8">
        <w:trPr>
          <w:trHeight w:val="382"/>
        </w:trPr>
        <w:tc>
          <w:tcPr>
            <w:tcW w:w="711" w:type="dxa"/>
            <w:tcBorders>
              <w:top w:val="double" w:sz="4" w:space="0" w:color="auto"/>
              <w:left w:val="double" w:sz="4" w:space="0" w:color="auto"/>
              <w:bottom w:val="double" w:sz="4" w:space="0" w:color="auto"/>
              <w:right w:val="double" w:sz="4" w:space="0" w:color="auto"/>
            </w:tcBorders>
            <w:vAlign w:val="center"/>
            <w:hideMark/>
          </w:tcPr>
          <w:p w14:paraId="2D8A6E48"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NN</w:t>
            </w:r>
          </w:p>
          <w:p w14:paraId="32B5792E"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ը/կ</w:t>
            </w:r>
          </w:p>
        </w:tc>
        <w:tc>
          <w:tcPr>
            <w:tcW w:w="3404" w:type="dxa"/>
            <w:tcBorders>
              <w:top w:val="double" w:sz="4" w:space="0" w:color="auto"/>
              <w:left w:val="double" w:sz="4" w:space="0" w:color="auto"/>
              <w:bottom w:val="double" w:sz="4" w:space="0" w:color="auto"/>
              <w:right w:val="double" w:sz="4" w:space="0" w:color="auto"/>
            </w:tcBorders>
            <w:vAlign w:val="center"/>
            <w:hideMark/>
          </w:tcPr>
          <w:p w14:paraId="76F695F3"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Փաստաթղթի անվանումը</w:t>
            </w:r>
          </w:p>
        </w:tc>
        <w:tc>
          <w:tcPr>
            <w:tcW w:w="3404" w:type="dxa"/>
            <w:tcBorders>
              <w:top w:val="double" w:sz="4" w:space="0" w:color="auto"/>
              <w:left w:val="double" w:sz="4" w:space="0" w:color="auto"/>
              <w:bottom w:val="double" w:sz="4" w:space="0" w:color="auto"/>
              <w:right w:val="double" w:sz="4" w:space="0" w:color="auto"/>
            </w:tcBorders>
            <w:vAlign w:val="center"/>
            <w:hideMark/>
          </w:tcPr>
          <w:p w14:paraId="6CE38CFA"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Հեղինակներ</w:t>
            </w:r>
          </w:p>
        </w:tc>
        <w:tc>
          <w:tcPr>
            <w:tcW w:w="2411" w:type="dxa"/>
            <w:tcBorders>
              <w:top w:val="double" w:sz="4" w:space="0" w:color="auto"/>
              <w:left w:val="double" w:sz="4" w:space="0" w:color="auto"/>
              <w:bottom w:val="double" w:sz="4" w:space="0" w:color="auto"/>
              <w:right w:val="single" w:sz="4" w:space="0" w:color="auto"/>
            </w:tcBorders>
            <w:vAlign w:val="center"/>
            <w:hideMark/>
          </w:tcPr>
          <w:p w14:paraId="70A43CD7"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Մշակման,</w:t>
            </w:r>
          </w:p>
          <w:p w14:paraId="67BF0534"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հաստատման տարևթիվը</w:t>
            </w:r>
          </w:p>
        </w:tc>
      </w:tr>
      <w:tr w:rsidR="0094626E" w:rsidRPr="006368A3" w14:paraId="3F64E8B8" w14:textId="77777777" w:rsidTr="00857BF8">
        <w:tc>
          <w:tcPr>
            <w:tcW w:w="711" w:type="dxa"/>
            <w:tcBorders>
              <w:top w:val="double" w:sz="4" w:space="0" w:color="auto"/>
              <w:left w:val="double" w:sz="4" w:space="0" w:color="auto"/>
              <w:bottom w:val="double" w:sz="4" w:space="0" w:color="auto"/>
              <w:right w:val="double" w:sz="4" w:space="0" w:color="auto"/>
            </w:tcBorders>
            <w:vAlign w:val="center"/>
          </w:tcPr>
          <w:p w14:paraId="3E3E1876" w14:textId="77777777" w:rsidR="0094626E" w:rsidRPr="006368A3" w:rsidRDefault="0094626E" w:rsidP="00BB376F">
            <w:pPr>
              <w:spacing w:line="240" w:lineRule="auto"/>
              <w:jc w:val="center"/>
              <w:rPr>
                <w:rFonts w:ascii="GHEA Grapalat" w:hAnsi="GHEA Grapalat"/>
                <w:sz w:val="18"/>
                <w:szCs w:val="18"/>
              </w:rPr>
            </w:pPr>
          </w:p>
        </w:tc>
        <w:tc>
          <w:tcPr>
            <w:tcW w:w="3404" w:type="dxa"/>
            <w:tcBorders>
              <w:top w:val="double" w:sz="4" w:space="0" w:color="auto"/>
              <w:left w:val="double" w:sz="4" w:space="0" w:color="auto"/>
              <w:bottom w:val="double" w:sz="4" w:space="0" w:color="auto"/>
              <w:right w:val="double" w:sz="4" w:space="0" w:color="auto"/>
            </w:tcBorders>
            <w:vAlign w:val="center"/>
            <w:hideMark/>
          </w:tcPr>
          <w:p w14:paraId="6F3D3577"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2</w:t>
            </w:r>
          </w:p>
        </w:tc>
        <w:tc>
          <w:tcPr>
            <w:tcW w:w="3404" w:type="dxa"/>
            <w:tcBorders>
              <w:top w:val="double" w:sz="4" w:space="0" w:color="auto"/>
              <w:left w:val="double" w:sz="4" w:space="0" w:color="auto"/>
              <w:bottom w:val="double" w:sz="4" w:space="0" w:color="auto"/>
              <w:right w:val="double" w:sz="4" w:space="0" w:color="auto"/>
            </w:tcBorders>
            <w:vAlign w:val="center"/>
            <w:hideMark/>
          </w:tcPr>
          <w:p w14:paraId="1A3904D4"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3</w:t>
            </w:r>
          </w:p>
        </w:tc>
        <w:tc>
          <w:tcPr>
            <w:tcW w:w="2411" w:type="dxa"/>
            <w:tcBorders>
              <w:top w:val="double" w:sz="4" w:space="0" w:color="auto"/>
              <w:left w:val="double" w:sz="4" w:space="0" w:color="auto"/>
              <w:bottom w:val="double" w:sz="4" w:space="0" w:color="auto"/>
              <w:right w:val="single" w:sz="4" w:space="0" w:color="auto"/>
            </w:tcBorders>
            <w:vAlign w:val="center"/>
            <w:hideMark/>
          </w:tcPr>
          <w:p w14:paraId="187AF064"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4</w:t>
            </w:r>
          </w:p>
        </w:tc>
      </w:tr>
      <w:tr w:rsidR="0094626E" w:rsidRPr="006368A3" w14:paraId="35A78895" w14:textId="77777777" w:rsidTr="00857BF8">
        <w:tc>
          <w:tcPr>
            <w:tcW w:w="711" w:type="dxa"/>
            <w:tcBorders>
              <w:top w:val="double" w:sz="4" w:space="0" w:color="auto"/>
              <w:left w:val="double" w:sz="4" w:space="0" w:color="auto"/>
              <w:bottom w:val="double" w:sz="4" w:space="0" w:color="auto"/>
              <w:right w:val="double" w:sz="4" w:space="0" w:color="auto"/>
            </w:tcBorders>
            <w:vAlign w:val="center"/>
            <w:hideMark/>
          </w:tcPr>
          <w:p w14:paraId="1D40C41F"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w:t>
            </w:r>
          </w:p>
        </w:tc>
        <w:tc>
          <w:tcPr>
            <w:tcW w:w="3404" w:type="dxa"/>
            <w:tcBorders>
              <w:top w:val="double" w:sz="4" w:space="0" w:color="auto"/>
              <w:left w:val="double" w:sz="4" w:space="0" w:color="auto"/>
              <w:bottom w:val="double" w:sz="4" w:space="0" w:color="auto"/>
              <w:right w:val="double" w:sz="4" w:space="0" w:color="auto"/>
            </w:tcBorders>
            <w:vAlign w:val="center"/>
            <w:hideMark/>
          </w:tcPr>
          <w:p w14:paraId="58B0949B"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cs="Arial"/>
                <w:sz w:val="18"/>
                <w:szCs w:val="18"/>
                <w:lang w:val="hy-AM"/>
              </w:rPr>
              <w:t>Էրիվանի</w:t>
            </w:r>
            <w:r w:rsidRPr="006368A3">
              <w:rPr>
                <w:rFonts w:ascii="GHEA Grapalat" w:hAnsi="GHEA Grapalat"/>
                <w:sz w:val="18"/>
                <w:szCs w:val="18"/>
                <w:lang w:val="hy-AM"/>
              </w:rPr>
              <w:t xml:space="preserve"> </w:t>
            </w:r>
            <w:r w:rsidRPr="006368A3">
              <w:rPr>
                <w:rFonts w:ascii="GHEA Grapalat" w:hAnsi="GHEA Grapalat" w:cs="Arial"/>
                <w:sz w:val="18"/>
                <w:szCs w:val="18"/>
                <w:lang w:val="hy-AM"/>
              </w:rPr>
              <w:t>հատակագծի</w:t>
            </w:r>
            <w:r w:rsidRPr="006368A3">
              <w:rPr>
                <w:rFonts w:ascii="GHEA Grapalat" w:hAnsi="GHEA Grapalat"/>
                <w:sz w:val="18"/>
                <w:szCs w:val="18"/>
                <w:lang w:val="hy-AM"/>
              </w:rPr>
              <w:t xml:space="preserve"> </w:t>
            </w:r>
            <w:r w:rsidRPr="006368A3">
              <w:rPr>
                <w:rFonts w:ascii="GHEA Grapalat" w:hAnsi="GHEA Grapalat" w:cs="Arial"/>
                <w:sz w:val="18"/>
                <w:szCs w:val="18"/>
                <w:lang w:val="hy-AM"/>
              </w:rPr>
              <w:t>նախագիծ</w:t>
            </w:r>
          </w:p>
        </w:tc>
        <w:tc>
          <w:tcPr>
            <w:tcW w:w="3404" w:type="dxa"/>
            <w:tcBorders>
              <w:top w:val="double" w:sz="4" w:space="0" w:color="auto"/>
              <w:left w:val="double" w:sz="4" w:space="0" w:color="auto"/>
              <w:bottom w:val="double" w:sz="4" w:space="0" w:color="auto"/>
              <w:right w:val="double" w:sz="4" w:space="0" w:color="auto"/>
            </w:tcBorders>
            <w:vAlign w:val="center"/>
            <w:hideMark/>
          </w:tcPr>
          <w:p w14:paraId="0941D2C2"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cs="Arial"/>
                <w:sz w:val="18"/>
                <w:szCs w:val="18"/>
                <w:lang w:val="hy-AM"/>
              </w:rPr>
              <w:t>Նահանգական</w:t>
            </w:r>
            <w:r w:rsidRPr="006368A3">
              <w:rPr>
                <w:rFonts w:ascii="GHEA Grapalat" w:hAnsi="GHEA Grapalat"/>
                <w:sz w:val="18"/>
                <w:szCs w:val="18"/>
                <w:lang w:val="hy-AM"/>
              </w:rPr>
              <w:t xml:space="preserve"> </w:t>
            </w:r>
            <w:r w:rsidRPr="006368A3">
              <w:rPr>
                <w:rFonts w:ascii="GHEA Grapalat" w:hAnsi="GHEA Grapalat" w:cs="Arial"/>
                <w:sz w:val="18"/>
                <w:szCs w:val="18"/>
                <w:lang w:val="hy-AM"/>
              </w:rPr>
              <w:t>հողաչափ</w:t>
            </w:r>
            <w:r w:rsidRPr="006368A3">
              <w:rPr>
                <w:rFonts w:ascii="GHEA Grapalat" w:hAnsi="GHEA Grapalat"/>
                <w:sz w:val="18"/>
                <w:szCs w:val="18"/>
                <w:lang w:val="hy-AM"/>
              </w:rPr>
              <w:t xml:space="preserve"> </w:t>
            </w:r>
            <w:r w:rsidRPr="006368A3">
              <w:rPr>
                <w:rFonts w:ascii="GHEA Grapalat" w:hAnsi="GHEA Grapalat" w:cs="Arial"/>
                <w:sz w:val="18"/>
                <w:szCs w:val="18"/>
                <w:lang w:val="hy-AM"/>
              </w:rPr>
              <w:t>կոլեժսկի</w:t>
            </w:r>
            <w:r w:rsidRPr="006368A3">
              <w:rPr>
                <w:rFonts w:ascii="GHEA Grapalat" w:hAnsi="GHEA Grapalat"/>
                <w:sz w:val="18"/>
                <w:szCs w:val="18"/>
                <w:lang w:val="hy-AM"/>
              </w:rPr>
              <w:t xml:space="preserve"> </w:t>
            </w:r>
            <w:r w:rsidRPr="006368A3">
              <w:rPr>
                <w:rFonts w:ascii="GHEA Grapalat" w:hAnsi="GHEA Grapalat" w:cs="Arial"/>
                <w:sz w:val="18"/>
                <w:szCs w:val="18"/>
                <w:lang w:val="hy-AM"/>
              </w:rPr>
              <w:t>ասեսոր</w:t>
            </w:r>
            <w:r w:rsidRPr="006368A3">
              <w:rPr>
                <w:rFonts w:ascii="GHEA Grapalat" w:hAnsi="GHEA Grapalat"/>
                <w:sz w:val="18"/>
                <w:szCs w:val="18"/>
                <w:lang w:val="hy-AM"/>
              </w:rPr>
              <w:t xml:space="preserve">  </w:t>
            </w:r>
            <w:r w:rsidRPr="006368A3">
              <w:rPr>
                <w:rFonts w:ascii="GHEA Grapalat" w:hAnsi="GHEA Grapalat" w:cs="Arial"/>
                <w:sz w:val="18"/>
                <w:szCs w:val="18"/>
                <w:lang w:val="hy-AM"/>
              </w:rPr>
              <w:t>Ա</w:t>
            </w:r>
            <w:r w:rsidRPr="006368A3">
              <w:rPr>
                <w:rFonts w:ascii="GHEA Grapalat" w:hAnsi="GHEA Grapalat"/>
                <w:sz w:val="18"/>
                <w:szCs w:val="18"/>
                <w:lang w:val="hy-AM"/>
              </w:rPr>
              <w:t xml:space="preserve">. </w:t>
            </w:r>
            <w:r w:rsidRPr="006368A3">
              <w:rPr>
                <w:rFonts w:ascii="GHEA Grapalat" w:hAnsi="GHEA Grapalat" w:cs="Arial"/>
                <w:sz w:val="18"/>
                <w:szCs w:val="18"/>
                <w:lang w:val="hy-AM"/>
              </w:rPr>
              <w:t>Ստոցկի</w:t>
            </w:r>
          </w:p>
        </w:tc>
        <w:tc>
          <w:tcPr>
            <w:tcW w:w="2411" w:type="dxa"/>
            <w:tcBorders>
              <w:top w:val="double" w:sz="4" w:space="0" w:color="auto"/>
              <w:left w:val="double" w:sz="4" w:space="0" w:color="auto"/>
              <w:bottom w:val="double" w:sz="4" w:space="0" w:color="auto"/>
              <w:right w:val="single" w:sz="4" w:space="0" w:color="auto"/>
            </w:tcBorders>
            <w:vAlign w:val="center"/>
            <w:hideMark/>
          </w:tcPr>
          <w:p w14:paraId="3D3F04CA"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1856 թ.</w:t>
            </w:r>
          </w:p>
        </w:tc>
      </w:tr>
      <w:tr w:rsidR="0094626E" w:rsidRPr="006368A3" w14:paraId="68EB49E5" w14:textId="77777777" w:rsidTr="00857BF8">
        <w:tc>
          <w:tcPr>
            <w:tcW w:w="711" w:type="dxa"/>
            <w:tcBorders>
              <w:top w:val="double" w:sz="4" w:space="0" w:color="auto"/>
              <w:left w:val="double" w:sz="4" w:space="0" w:color="auto"/>
              <w:bottom w:val="double" w:sz="4" w:space="0" w:color="auto"/>
              <w:right w:val="double" w:sz="4" w:space="0" w:color="auto"/>
            </w:tcBorders>
            <w:vAlign w:val="center"/>
            <w:hideMark/>
          </w:tcPr>
          <w:p w14:paraId="772F95BD"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2</w:t>
            </w:r>
          </w:p>
        </w:tc>
        <w:tc>
          <w:tcPr>
            <w:tcW w:w="3404" w:type="dxa"/>
            <w:tcBorders>
              <w:top w:val="double" w:sz="4" w:space="0" w:color="auto"/>
              <w:left w:val="double" w:sz="4" w:space="0" w:color="auto"/>
              <w:bottom w:val="double" w:sz="4" w:space="0" w:color="auto"/>
              <w:right w:val="double" w:sz="4" w:space="0" w:color="auto"/>
            </w:tcBorders>
            <w:vAlign w:val="center"/>
            <w:hideMark/>
          </w:tcPr>
          <w:p w14:paraId="77907D27" w14:textId="77777777" w:rsidR="0094626E" w:rsidRPr="006368A3" w:rsidRDefault="0094626E" w:rsidP="00BB376F">
            <w:pPr>
              <w:spacing w:line="240" w:lineRule="auto"/>
              <w:jc w:val="center"/>
              <w:rPr>
                <w:rFonts w:ascii="GHEA Grapalat" w:hAnsi="GHEA Grapalat" w:cs="Arial"/>
                <w:sz w:val="18"/>
                <w:szCs w:val="18"/>
                <w:lang w:val="hy-AM"/>
              </w:rPr>
            </w:pPr>
            <w:r w:rsidRPr="006368A3">
              <w:rPr>
                <w:rFonts w:ascii="GHEA Grapalat" w:hAnsi="GHEA Grapalat"/>
                <w:sz w:val="18"/>
                <w:szCs w:val="18"/>
                <w:lang w:val="hy-AM"/>
              </w:rPr>
              <w:t>Էրիվան քաղաքի հատակագ</w:t>
            </w:r>
            <w:r w:rsidRPr="006368A3">
              <w:rPr>
                <w:rFonts w:ascii="GHEA Grapalat" w:hAnsi="GHEA Grapalat" w:cs="Arial"/>
                <w:sz w:val="18"/>
                <w:szCs w:val="18"/>
                <w:lang w:val="hy-AM"/>
              </w:rPr>
              <w:t>ծ</w:t>
            </w:r>
          </w:p>
        </w:tc>
        <w:tc>
          <w:tcPr>
            <w:tcW w:w="3404" w:type="dxa"/>
            <w:tcBorders>
              <w:top w:val="single" w:sz="4" w:space="0" w:color="auto"/>
              <w:left w:val="double" w:sz="4" w:space="0" w:color="auto"/>
              <w:bottom w:val="double" w:sz="4" w:space="0" w:color="auto"/>
              <w:right w:val="double" w:sz="4" w:space="0" w:color="auto"/>
            </w:tcBorders>
            <w:vAlign w:val="center"/>
            <w:hideMark/>
          </w:tcPr>
          <w:p w14:paraId="7D1E26FE"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Մեհրաբով Բ.Յա.</w:t>
            </w:r>
          </w:p>
        </w:tc>
        <w:tc>
          <w:tcPr>
            <w:tcW w:w="2411" w:type="dxa"/>
            <w:tcBorders>
              <w:top w:val="single" w:sz="4" w:space="0" w:color="auto"/>
              <w:left w:val="double" w:sz="4" w:space="0" w:color="auto"/>
              <w:bottom w:val="double" w:sz="4" w:space="0" w:color="auto"/>
              <w:right w:val="single" w:sz="4" w:space="0" w:color="auto"/>
            </w:tcBorders>
            <w:vAlign w:val="center"/>
            <w:hideMark/>
          </w:tcPr>
          <w:p w14:paraId="08CAD8C9"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Մշակված է 1906-1911 թթ.</w:t>
            </w:r>
          </w:p>
        </w:tc>
      </w:tr>
      <w:tr w:rsidR="0094626E" w:rsidRPr="006368A3" w14:paraId="68051966" w14:textId="77777777" w:rsidTr="00857BF8">
        <w:tc>
          <w:tcPr>
            <w:tcW w:w="711" w:type="dxa"/>
            <w:tcBorders>
              <w:top w:val="double" w:sz="4" w:space="0" w:color="auto"/>
              <w:left w:val="double" w:sz="4" w:space="0" w:color="auto"/>
              <w:bottom w:val="double" w:sz="4" w:space="0" w:color="auto"/>
              <w:right w:val="double" w:sz="4" w:space="0" w:color="auto"/>
            </w:tcBorders>
            <w:vAlign w:val="center"/>
            <w:hideMark/>
          </w:tcPr>
          <w:p w14:paraId="257EBCD8"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3</w:t>
            </w:r>
          </w:p>
        </w:tc>
        <w:tc>
          <w:tcPr>
            <w:tcW w:w="3404" w:type="dxa"/>
            <w:tcBorders>
              <w:top w:val="double" w:sz="4" w:space="0" w:color="auto"/>
              <w:left w:val="double" w:sz="4" w:space="0" w:color="auto"/>
              <w:bottom w:val="double" w:sz="4" w:space="0" w:color="auto"/>
              <w:right w:val="double" w:sz="4" w:space="0" w:color="auto"/>
            </w:tcBorders>
            <w:vAlign w:val="center"/>
            <w:hideMark/>
          </w:tcPr>
          <w:p w14:paraId="0A1F7E78"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 xml:space="preserve">Երևան քաղաքի գլխավոր հատակագծման նախագիծ </w:t>
            </w:r>
          </w:p>
        </w:tc>
        <w:tc>
          <w:tcPr>
            <w:tcW w:w="3404" w:type="dxa"/>
            <w:tcBorders>
              <w:top w:val="double" w:sz="4" w:space="0" w:color="auto"/>
              <w:left w:val="double" w:sz="4" w:space="0" w:color="auto"/>
              <w:bottom w:val="double" w:sz="4" w:space="0" w:color="auto"/>
              <w:right w:val="double" w:sz="4" w:space="0" w:color="auto"/>
            </w:tcBorders>
            <w:vAlign w:val="center"/>
            <w:hideMark/>
          </w:tcPr>
          <w:p w14:paraId="75436675"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Թամանյան Ա.Ի.</w:t>
            </w:r>
          </w:p>
        </w:tc>
        <w:tc>
          <w:tcPr>
            <w:tcW w:w="2411" w:type="dxa"/>
            <w:tcBorders>
              <w:top w:val="double" w:sz="4" w:space="0" w:color="auto"/>
              <w:left w:val="double" w:sz="4" w:space="0" w:color="auto"/>
              <w:bottom w:val="double" w:sz="4" w:space="0" w:color="auto"/>
              <w:right w:val="double" w:sz="4" w:space="0" w:color="auto"/>
            </w:tcBorders>
            <w:vAlign w:val="center"/>
            <w:hideMark/>
          </w:tcPr>
          <w:p w14:paraId="35BE7E6E"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Հաստատված է Հայկական ՍՍՀ Ազգային Կոմիսարների Խորհրդի կողմից, 1924թ.</w:t>
            </w:r>
          </w:p>
        </w:tc>
      </w:tr>
      <w:tr w:rsidR="0094626E" w:rsidRPr="006368A3" w14:paraId="3DC08493" w14:textId="77777777" w:rsidTr="00857BF8">
        <w:tc>
          <w:tcPr>
            <w:tcW w:w="711" w:type="dxa"/>
            <w:tcBorders>
              <w:top w:val="double" w:sz="4" w:space="0" w:color="auto"/>
              <w:left w:val="double" w:sz="4" w:space="0" w:color="auto"/>
              <w:bottom w:val="double" w:sz="4" w:space="0" w:color="auto"/>
              <w:right w:val="double" w:sz="4" w:space="0" w:color="auto"/>
            </w:tcBorders>
            <w:vAlign w:val="center"/>
            <w:hideMark/>
          </w:tcPr>
          <w:p w14:paraId="26AC5D49"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4</w:t>
            </w:r>
          </w:p>
        </w:tc>
        <w:tc>
          <w:tcPr>
            <w:tcW w:w="3404" w:type="dxa"/>
            <w:tcBorders>
              <w:top w:val="single" w:sz="4" w:space="0" w:color="auto"/>
              <w:left w:val="double" w:sz="4" w:space="0" w:color="auto"/>
              <w:bottom w:val="double" w:sz="4" w:space="0" w:color="auto"/>
              <w:right w:val="double" w:sz="4" w:space="0" w:color="auto"/>
            </w:tcBorders>
            <w:vAlign w:val="center"/>
          </w:tcPr>
          <w:p w14:paraId="3D837D55"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 xml:space="preserve">Երևան քաղաքի գլխավոր հատակագիծ </w:t>
            </w:r>
          </w:p>
          <w:p w14:paraId="786BE81D" w14:textId="77777777" w:rsidR="0094626E" w:rsidRPr="006368A3" w:rsidRDefault="0094626E" w:rsidP="00BB376F">
            <w:pPr>
              <w:spacing w:line="240" w:lineRule="auto"/>
              <w:jc w:val="center"/>
              <w:rPr>
                <w:rFonts w:ascii="GHEA Grapalat" w:hAnsi="GHEA Grapalat"/>
                <w:sz w:val="18"/>
                <w:szCs w:val="18"/>
              </w:rPr>
            </w:pPr>
          </w:p>
        </w:tc>
        <w:tc>
          <w:tcPr>
            <w:tcW w:w="3404" w:type="dxa"/>
            <w:tcBorders>
              <w:top w:val="double" w:sz="4" w:space="0" w:color="auto"/>
              <w:left w:val="double" w:sz="4" w:space="0" w:color="auto"/>
              <w:bottom w:val="double" w:sz="4" w:space="0" w:color="auto"/>
              <w:right w:val="double" w:sz="4" w:space="0" w:color="auto"/>
            </w:tcBorders>
            <w:vAlign w:val="center"/>
            <w:hideMark/>
          </w:tcPr>
          <w:p w14:paraId="5EB49040"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Գիպրոգոր, Լենինգրադ,</w:t>
            </w:r>
          </w:p>
          <w:p w14:paraId="500EE0DC"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Մալոզեմով Ի.Ի., Զարգարյան Ն.Ա., Սիտկո Գ.Մ. և այլ</w:t>
            </w:r>
          </w:p>
        </w:tc>
        <w:tc>
          <w:tcPr>
            <w:tcW w:w="2411" w:type="dxa"/>
            <w:tcBorders>
              <w:top w:val="double" w:sz="4" w:space="0" w:color="auto"/>
              <w:left w:val="double" w:sz="4" w:space="0" w:color="auto"/>
              <w:bottom w:val="double" w:sz="4" w:space="0" w:color="auto"/>
              <w:right w:val="double" w:sz="4" w:space="0" w:color="auto"/>
            </w:tcBorders>
            <w:vAlign w:val="center"/>
            <w:hideMark/>
          </w:tcPr>
          <w:p w14:paraId="65D52A31"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1936-1938 թթ</w:t>
            </w:r>
          </w:p>
        </w:tc>
      </w:tr>
      <w:tr w:rsidR="0094626E" w:rsidRPr="006368A3" w14:paraId="7E19362A" w14:textId="77777777" w:rsidTr="00857BF8">
        <w:tc>
          <w:tcPr>
            <w:tcW w:w="711" w:type="dxa"/>
            <w:tcBorders>
              <w:top w:val="double" w:sz="4" w:space="0" w:color="auto"/>
              <w:left w:val="double" w:sz="4" w:space="0" w:color="auto"/>
              <w:bottom w:val="double" w:sz="4" w:space="0" w:color="auto"/>
              <w:right w:val="double" w:sz="4" w:space="0" w:color="auto"/>
            </w:tcBorders>
            <w:vAlign w:val="center"/>
            <w:hideMark/>
          </w:tcPr>
          <w:p w14:paraId="1DAACF06"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5</w:t>
            </w:r>
          </w:p>
        </w:tc>
        <w:tc>
          <w:tcPr>
            <w:tcW w:w="3404" w:type="dxa"/>
            <w:tcBorders>
              <w:top w:val="double" w:sz="4" w:space="0" w:color="auto"/>
              <w:left w:val="double" w:sz="4" w:space="0" w:color="auto"/>
              <w:bottom w:val="double" w:sz="4" w:space="0" w:color="auto"/>
              <w:right w:val="double" w:sz="4" w:space="0" w:color="auto"/>
            </w:tcBorders>
            <w:vAlign w:val="center"/>
            <w:hideMark/>
          </w:tcPr>
          <w:p w14:paraId="3CD4E7EE"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 քաղաքի գլխավոր հատակագ</w:t>
            </w:r>
            <w:r w:rsidRPr="006368A3">
              <w:rPr>
                <w:rFonts w:ascii="GHEA Grapalat" w:hAnsi="GHEA Grapalat" w:cs="Arial"/>
                <w:sz w:val="18"/>
                <w:szCs w:val="18"/>
                <w:lang w:val="hy-AM"/>
              </w:rPr>
              <w:t>ծի</w:t>
            </w:r>
            <w:r w:rsidRPr="006368A3">
              <w:rPr>
                <w:rFonts w:ascii="GHEA Grapalat" w:hAnsi="GHEA Grapalat"/>
                <w:sz w:val="18"/>
                <w:szCs w:val="18"/>
              </w:rPr>
              <w:t xml:space="preserve"> նախագիծ </w:t>
            </w:r>
          </w:p>
        </w:tc>
        <w:tc>
          <w:tcPr>
            <w:tcW w:w="3404" w:type="dxa"/>
            <w:tcBorders>
              <w:top w:val="double" w:sz="4" w:space="0" w:color="auto"/>
              <w:left w:val="double" w:sz="4" w:space="0" w:color="auto"/>
              <w:bottom w:val="double" w:sz="4" w:space="0" w:color="auto"/>
              <w:right w:val="double" w:sz="4" w:space="0" w:color="auto"/>
            </w:tcBorders>
            <w:vAlign w:val="center"/>
            <w:hideMark/>
          </w:tcPr>
          <w:p w14:paraId="4ED26BA1"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Երքաղսովետի ճարտարապետական արվեստանոց, Զարգարյան Ն.Ա.</w:t>
            </w:r>
          </w:p>
        </w:tc>
        <w:tc>
          <w:tcPr>
            <w:tcW w:w="2411" w:type="dxa"/>
            <w:tcBorders>
              <w:top w:val="double" w:sz="4" w:space="0" w:color="auto"/>
              <w:left w:val="double" w:sz="4" w:space="0" w:color="auto"/>
              <w:bottom w:val="double" w:sz="4" w:space="0" w:color="auto"/>
              <w:right w:val="double" w:sz="4" w:space="0" w:color="auto"/>
            </w:tcBorders>
            <w:vAlign w:val="center"/>
            <w:hideMark/>
          </w:tcPr>
          <w:p w14:paraId="7977D4FA"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Հաստատված է Հայկական ՍՍՀ Մինիստրների խորհրդի թ. Թ-1202/144c որոշումով առ</w:t>
            </w:r>
          </w:p>
          <w:p w14:paraId="053284B1"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30.11.1951թ.</w:t>
            </w:r>
          </w:p>
        </w:tc>
      </w:tr>
      <w:tr w:rsidR="0094626E" w:rsidRPr="006368A3" w14:paraId="6FE1603C" w14:textId="77777777" w:rsidTr="00857BF8">
        <w:tc>
          <w:tcPr>
            <w:tcW w:w="711" w:type="dxa"/>
            <w:tcBorders>
              <w:top w:val="double" w:sz="4" w:space="0" w:color="auto"/>
              <w:left w:val="double" w:sz="4" w:space="0" w:color="auto"/>
              <w:bottom w:val="double" w:sz="4" w:space="0" w:color="auto"/>
              <w:right w:val="double" w:sz="4" w:space="0" w:color="auto"/>
            </w:tcBorders>
            <w:vAlign w:val="center"/>
            <w:hideMark/>
          </w:tcPr>
          <w:p w14:paraId="283FEE7B"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6</w:t>
            </w:r>
          </w:p>
        </w:tc>
        <w:tc>
          <w:tcPr>
            <w:tcW w:w="3404" w:type="dxa"/>
            <w:tcBorders>
              <w:top w:val="double" w:sz="4" w:space="0" w:color="auto"/>
              <w:left w:val="double" w:sz="4" w:space="0" w:color="auto"/>
              <w:bottom w:val="double" w:sz="4" w:space="0" w:color="auto"/>
              <w:right w:val="double" w:sz="4" w:space="0" w:color="auto"/>
            </w:tcBorders>
            <w:vAlign w:val="center"/>
            <w:hideMark/>
          </w:tcPr>
          <w:p w14:paraId="37ACBD06"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 քաղաքի զարգացման տեխնիկատնտեսական ցուցանիշները 1959-1975 թթ. հեռանկարով</w:t>
            </w:r>
          </w:p>
        </w:tc>
        <w:tc>
          <w:tcPr>
            <w:tcW w:w="3404" w:type="dxa"/>
            <w:tcBorders>
              <w:top w:val="double" w:sz="4" w:space="0" w:color="auto"/>
              <w:left w:val="double" w:sz="4" w:space="0" w:color="auto"/>
              <w:bottom w:val="double" w:sz="4" w:space="0" w:color="auto"/>
              <w:right w:val="double" w:sz="4" w:space="0" w:color="auto"/>
            </w:tcBorders>
            <w:vAlign w:val="center"/>
            <w:hideMark/>
          </w:tcPr>
          <w:p w14:paraId="78DC6EEF"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«Երևաննախագիծ» ինստիտուտ, Մազմանյան Մ.Դ., Մուրզա Գ.Ս. և այլ</w:t>
            </w:r>
          </w:p>
        </w:tc>
        <w:tc>
          <w:tcPr>
            <w:tcW w:w="2411" w:type="dxa"/>
            <w:tcBorders>
              <w:top w:val="double" w:sz="4" w:space="0" w:color="auto"/>
              <w:left w:val="double" w:sz="4" w:space="0" w:color="auto"/>
              <w:bottom w:val="double" w:sz="4" w:space="0" w:color="auto"/>
              <w:right w:val="double" w:sz="4" w:space="0" w:color="auto"/>
            </w:tcBorders>
            <w:vAlign w:val="center"/>
            <w:hideMark/>
          </w:tcPr>
          <w:p w14:paraId="3B98CC46"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1959-1960 թթ.</w:t>
            </w:r>
          </w:p>
        </w:tc>
      </w:tr>
      <w:tr w:rsidR="0094626E" w:rsidRPr="006368A3" w14:paraId="0A29F5A7" w14:textId="77777777" w:rsidTr="00857BF8">
        <w:tc>
          <w:tcPr>
            <w:tcW w:w="711" w:type="dxa"/>
            <w:tcBorders>
              <w:top w:val="double" w:sz="4" w:space="0" w:color="auto"/>
              <w:left w:val="double" w:sz="4" w:space="0" w:color="auto"/>
              <w:bottom w:val="double" w:sz="4" w:space="0" w:color="auto"/>
              <w:right w:val="double" w:sz="4" w:space="0" w:color="auto"/>
            </w:tcBorders>
            <w:vAlign w:val="center"/>
            <w:hideMark/>
          </w:tcPr>
          <w:p w14:paraId="3435D097"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7</w:t>
            </w:r>
          </w:p>
        </w:tc>
        <w:tc>
          <w:tcPr>
            <w:tcW w:w="3404" w:type="dxa"/>
            <w:tcBorders>
              <w:top w:val="double" w:sz="4" w:space="0" w:color="auto"/>
              <w:left w:val="double" w:sz="4" w:space="0" w:color="auto"/>
              <w:bottom w:val="double" w:sz="4" w:space="0" w:color="auto"/>
              <w:right w:val="double" w:sz="4" w:space="0" w:color="auto"/>
            </w:tcBorders>
            <w:vAlign w:val="center"/>
            <w:hideMark/>
          </w:tcPr>
          <w:p w14:paraId="0F8FEED3"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 քաղաքի հատակագ</w:t>
            </w:r>
            <w:r w:rsidRPr="006368A3">
              <w:rPr>
                <w:rFonts w:ascii="GHEA Grapalat" w:hAnsi="GHEA Grapalat" w:cs="Arial"/>
                <w:sz w:val="18"/>
                <w:szCs w:val="18"/>
                <w:lang w:val="hy-AM"/>
              </w:rPr>
              <w:t>ծի</w:t>
            </w:r>
            <w:r w:rsidRPr="006368A3">
              <w:rPr>
                <w:rFonts w:ascii="GHEA Grapalat" w:hAnsi="GHEA Grapalat"/>
                <w:sz w:val="18"/>
                <w:szCs w:val="18"/>
              </w:rPr>
              <w:t xml:space="preserve"> նախագիծ</w:t>
            </w:r>
          </w:p>
        </w:tc>
        <w:tc>
          <w:tcPr>
            <w:tcW w:w="3404" w:type="dxa"/>
            <w:tcBorders>
              <w:top w:val="double" w:sz="4" w:space="0" w:color="auto"/>
              <w:left w:val="double" w:sz="4" w:space="0" w:color="auto"/>
              <w:bottom w:val="double" w:sz="4" w:space="0" w:color="auto"/>
              <w:right w:val="double" w:sz="4" w:space="0" w:color="auto"/>
            </w:tcBorders>
            <w:vAlign w:val="center"/>
          </w:tcPr>
          <w:p w14:paraId="1FC9D073" w14:textId="77777777" w:rsidR="0094626E" w:rsidRPr="006368A3" w:rsidRDefault="0094626E" w:rsidP="00BB376F">
            <w:pPr>
              <w:spacing w:line="240" w:lineRule="auto"/>
              <w:jc w:val="center"/>
              <w:rPr>
                <w:rFonts w:ascii="GHEA Grapalat" w:hAnsi="GHEA Grapalat"/>
                <w:sz w:val="18"/>
                <w:szCs w:val="18"/>
              </w:rPr>
            </w:pPr>
          </w:p>
        </w:tc>
        <w:tc>
          <w:tcPr>
            <w:tcW w:w="2411" w:type="dxa"/>
            <w:tcBorders>
              <w:top w:val="double" w:sz="4" w:space="0" w:color="auto"/>
              <w:left w:val="double" w:sz="4" w:space="0" w:color="auto"/>
              <w:bottom w:val="double" w:sz="4" w:space="0" w:color="auto"/>
              <w:right w:val="double" w:sz="4" w:space="0" w:color="auto"/>
            </w:tcBorders>
            <w:vAlign w:val="center"/>
          </w:tcPr>
          <w:p w14:paraId="1C4E7D4F" w14:textId="77777777" w:rsidR="0094626E" w:rsidRPr="006368A3" w:rsidRDefault="0094626E" w:rsidP="00BB376F">
            <w:pPr>
              <w:spacing w:line="240" w:lineRule="auto"/>
              <w:jc w:val="center"/>
              <w:rPr>
                <w:rFonts w:ascii="GHEA Grapalat" w:hAnsi="GHEA Grapalat"/>
                <w:sz w:val="18"/>
                <w:szCs w:val="18"/>
              </w:rPr>
            </w:pPr>
          </w:p>
        </w:tc>
      </w:tr>
      <w:tr w:rsidR="0094626E" w:rsidRPr="006368A3" w14:paraId="4F8E1CBD" w14:textId="77777777" w:rsidTr="00857BF8">
        <w:tc>
          <w:tcPr>
            <w:tcW w:w="711" w:type="dxa"/>
            <w:tcBorders>
              <w:top w:val="double" w:sz="4" w:space="0" w:color="auto"/>
              <w:left w:val="double" w:sz="4" w:space="0" w:color="auto"/>
              <w:bottom w:val="single" w:sz="4" w:space="0" w:color="auto"/>
              <w:right w:val="double" w:sz="4" w:space="0" w:color="auto"/>
            </w:tcBorders>
            <w:vAlign w:val="center"/>
            <w:hideMark/>
          </w:tcPr>
          <w:p w14:paraId="06C1B2C1"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7.1</w:t>
            </w:r>
          </w:p>
        </w:tc>
        <w:tc>
          <w:tcPr>
            <w:tcW w:w="3404" w:type="dxa"/>
            <w:tcBorders>
              <w:top w:val="double" w:sz="4" w:space="0" w:color="auto"/>
              <w:left w:val="double" w:sz="4" w:space="0" w:color="auto"/>
              <w:bottom w:val="single" w:sz="4" w:space="0" w:color="auto"/>
              <w:right w:val="double" w:sz="4" w:space="0" w:color="auto"/>
            </w:tcBorders>
            <w:vAlign w:val="center"/>
            <w:hideMark/>
          </w:tcPr>
          <w:p w14:paraId="4FF35A99"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Որոշում մշակման սկզբի վերաբերյալ</w:t>
            </w:r>
          </w:p>
        </w:tc>
        <w:tc>
          <w:tcPr>
            <w:tcW w:w="3404" w:type="dxa"/>
            <w:tcBorders>
              <w:top w:val="double" w:sz="4" w:space="0" w:color="auto"/>
              <w:left w:val="double" w:sz="4" w:space="0" w:color="auto"/>
              <w:bottom w:val="single" w:sz="4" w:space="0" w:color="auto"/>
              <w:right w:val="double" w:sz="4" w:space="0" w:color="auto"/>
            </w:tcBorders>
            <w:vAlign w:val="center"/>
          </w:tcPr>
          <w:p w14:paraId="45E77A2C" w14:textId="77777777" w:rsidR="0094626E" w:rsidRPr="006368A3" w:rsidRDefault="0094626E" w:rsidP="00BB376F">
            <w:pPr>
              <w:spacing w:line="240" w:lineRule="auto"/>
              <w:jc w:val="center"/>
              <w:rPr>
                <w:rFonts w:ascii="GHEA Grapalat" w:hAnsi="GHEA Grapalat"/>
                <w:sz w:val="18"/>
                <w:szCs w:val="18"/>
              </w:rPr>
            </w:pPr>
          </w:p>
        </w:tc>
        <w:tc>
          <w:tcPr>
            <w:tcW w:w="2411" w:type="dxa"/>
            <w:tcBorders>
              <w:top w:val="double" w:sz="4" w:space="0" w:color="auto"/>
              <w:left w:val="double" w:sz="4" w:space="0" w:color="auto"/>
              <w:bottom w:val="single" w:sz="4" w:space="0" w:color="auto"/>
              <w:right w:val="double" w:sz="4" w:space="0" w:color="auto"/>
            </w:tcBorders>
            <w:vAlign w:val="center"/>
            <w:hideMark/>
          </w:tcPr>
          <w:p w14:paraId="5C46B49D"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Հայկական ՍՍՀ Մինիստրների Խորհրդի</w:t>
            </w:r>
          </w:p>
          <w:p w14:paraId="1F8BC194"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թ. 408 որոշում, առ 29.08.1962թ.</w:t>
            </w:r>
          </w:p>
        </w:tc>
      </w:tr>
      <w:tr w:rsidR="0094626E" w:rsidRPr="006368A3" w14:paraId="7B76BB3C" w14:textId="77777777" w:rsidTr="00857BF8">
        <w:tc>
          <w:tcPr>
            <w:tcW w:w="711" w:type="dxa"/>
            <w:tcBorders>
              <w:top w:val="double" w:sz="4" w:space="0" w:color="auto"/>
              <w:left w:val="double" w:sz="4" w:space="0" w:color="auto"/>
              <w:bottom w:val="double" w:sz="4" w:space="0" w:color="auto"/>
              <w:right w:val="double" w:sz="4" w:space="0" w:color="auto"/>
            </w:tcBorders>
            <w:vAlign w:val="center"/>
            <w:hideMark/>
          </w:tcPr>
          <w:p w14:paraId="19F14D90"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lastRenderedPageBreak/>
              <w:t>7.2</w:t>
            </w:r>
          </w:p>
        </w:tc>
        <w:tc>
          <w:tcPr>
            <w:tcW w:w="3404" w:type="dxa"/>
            <w:tcBorders>
              <w:top w:val="double" w:sz="4" w:space="0" w:color="auto"/>
              <w:left w:val="double" w:sz="4" w:space="0" w:color="auto"/>
              <w:bottom w:val="double" w:sz="4" w:space="0" w:color="auto"/>
              <w:right w:val="double" w:sz="4" w:space="0" w:color="auto"/>
            </w:tcBorders>
            <w:vAlign w:val="center"/>
            <w:hideMark/>
          </w:tcPr>
          <w:p w14:paraId="59394B0D"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Գլխավոր հատակագծի տեխնիկատնտ եսական հիմնավորում</w:t>
            </w:r>
          </w:p>
        </w:tc>
        <w:tc>
          <w:tcPr>
            <w:tcW w:w="3404" w:type="dxa"/>
            <w:tcBorders>
              <w:top w:val="double" w:sz="4" w:space="0" w:color="auto"/>
              <w:left w:val="double" w:sz="4" w:space="0" w:color="auto"/>
              <w:bottom w:val="double" w:sz="4" w:space="0" w:color="auto"/>
              <w:right w:val="double" w:sz="4" w:space="0" w:color="auto"/>
            </w:tcBorders>
            <w:vAlign w:val="center"/>
            <w:hideMark/>
          </w:tcPr>
          <w:p w14:paraId="06012557"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«Երևաննախագիծ» ինստիտուտ, Մազմանյան Մ.Դ., Մուրզա Գ.Ս., Պապյան Է.Ա.</w:t>
            </w:r>
            <w:proofErr w:type="gramStart"/>
            <w:r w:rsidRPr="006368A3">
              <w:rPr>
                <w:rFonts w:ascii="GHEA Grapalat" w:hAnsi="GHEA Grapalat"/>
                <w:sz w:val="18"/>
                <w:szCs w:val="18"/>
              </w:rPr>
              <w:t>,  Չախալյան</w:t>
            </w:r>
            <w:proofErr w:type="gramEnd"/>
            <w:r w:rsidRPr="006368A3">
              <w:rPr>
                <w:rFonts w:ascii="GHEA Grapalat" w:hAnsi="GHEA Grapalat"/>
                <w:sz w:val="18"/>
                <w:szCs w:val="18"/>
              </w:rPr>
              <w:t xml:space="preserve"> Ց.Մ.</w:t>
            </w:r>
          </w:p>
        </w:tc>
        <w:tc>
          <w:tcPr>
            <w:tcW w:w="2411" w:type="dxa"/>
            <w:tcBorders>
              <w:top w:val="double" w:sz="4" w:space="0" w:color="auto"/>
              <w:left w:val="double" w:sz="4" w:space="0" w:color="auto"/>
              <w:bottom w:val="double" w:sz="4" w:space="0" w:color="auto"/>
              <w:right w:val="single" w:sz="4" w:space="0" w:color="auto"/>
            </w:tcBorders>
            <w:vAlign w:val="center"/>
            <w:hideMark/>
          </w:tcPr>
          <w:p w14:paraId="7502387E"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1.Հավանություն է տրված ՍՍՀՄ Պետշինին առընթեր Պետքաղշինի թ.4 արձանագրությամբ առ 16.02.1966թ.</w:t>
            </w:r>
          </w:p>
          <w:p w14:paraId="713E3B52"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2. Հաստատված է Հայ.ՍՍՀ Մինիստրների Խորհրդի թ. 66 որոշումով առ 28.02.1966թ.</w:t>
            </w:r>
          </w:p>
        </w:tc>
      </w:tr>
      <w:tr w:rsidR="0094626E" w:rsidRPr="006368A3" w14:paraId="7320C72D" w14:textId="77777777" w:rsidTr="00857BF8">
        <w:tc>
          <w:tcPr>
            <w:tcW w:w="711" w:type="dxa"/>
            <w:tcBorders>
              <w:top w:val="double" w:sz="4" w:space="0" w:color="auto"/>
              <w:left w:val="double" w:sz="4" w:space="0" w:color="auto"/>
              <w:bottom w:val="double" w:sz="4" w:space="0" w:color="auto"/>
              <w:right w:val="double" w:sz="4" w:space="0" w:color="auto"/>
            </w:tcBorders>
            <w:vAlign w:val="center"/>
            <w:hideMark/>
          </w:tcPr>
          <w:p w14:paraId="14F9F625"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7.3</w:t>
            </w:r>
          </w:p>
        </w:tc>
        <w:tc>
          <w:tcPr>
            <w:tcW w:w="3404" w:type="dxa"/>
            <w:tcBorders>
              <w:top w:val="double" w:sz="4" w:space="0" w:color="auto"/>
              <w:left w:val="double" w:sz="4" w:space="0" w:color="auto"/>
              <w:bottom w:val="double" w:sz="4" w:space="0" w:color="auto"/>
              <w:right w:val="double" w:sz="4" w:space="0" w:color="auto"/>
            </w:tcBorders>
            <w:vAlign w:val="center"/>
            <w:hideMark/>
          </w:tcPr>
          <w:p w14:paraId="54649AF8"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 քաղաքի հատակագ</w:t>
            </w:r>
            <w:r w:rsidRPr="006368A3">
              <w:rPr>
                <w:rFonts w:ascii="GHEA Grapalat" w:hAnsi="GHEA Grapalat" w:cs="Arial"/>
                <w:sz w:val="18"/>
                <w:szCs w:val="18"/>
                <w:lang w:val="hy-AM"/>
              </w:rPr>
              <w:t>ծի</w:t>
            </w:r>
            <w:r w:rsidRPr="006368A3">
              <w:rPr>
                <w:rFonts w:ascii="GHEA Grapalat" w:hAnsi="GHEA Grapalat"/>
                <w:sz w:val="18"/>
                <w:szCs w:val="18"/>
              </w:rPr>
              <w:t xml:space="preserve"> նախագիծ</w:t>
            </w:r>
          </w:p>
        </w:tc>
        <w:tc>
          <w:tcPr>
            <w:tcW w:w="3404" w:type="dxa"/>
            <w:tcBorders>
              <w:top w:val="double" w:sz="4" w:space="0" w:color="auto"/>
              <w:left w:val="double" w:sz="4" w:space="0" w:color="auto"/>
              <w:bottom w:val="double" w:sz="4" w:space="0" w:color="auto"/>
              <w:right w:val="double" w:sz="4" w:space="0" w:color="auto"/>
            </w:tcBorders>
            <w:vAlign w:val="center"/>
            <w:hideMark/>
          </w:tcPr>
          <w:p w14:paraId="3299F868"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«Երևաննախագիծ» ինստիտուտ, Մազմանյան Մ.Դ. Մուրզա Գ.Ս. Պապյան Է.Ա., Չախալյան Ց.Մ.</w:t>
            </w:r>
          </w:p>
        </w:tc>
        <w:tc>
          <w:tcPr>
            <w:tcW w:w="2411" w:type="dxa"/>
            <w:tcBorders>
              <w:top w:val="double" w:sz="4" w:space="0" w:color="auto"/>
              <w:left w:val="double" w:sz="4" w:space="0" w:color="auto"/>
              <w:bottom w:val="double" w:sz="4" w:space="0" w:color="auto"/>
              <w:right w:val="double" w:sz="4" w:space="0" w:color="auto"/>
            </w:tcBorders>
            <w:vAlign w:val="center"/>
            <w:hideMark/>
          </w:tcPr>
          <w:p w14:paraId="57DB7F3A"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 Համաձայնեցված է ՍՍՀՄ Պետպլանի հետ թ.48-468 նամակով առ 29.07.1968թ.</w:t>
            </w:r>
          </w:p>
          <w:p w14:paraId="1AACBEEC"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2. Հավանություն է տրված Երքաղսովետի II նստաշրջանի XII գումարման կողմից առ 26.11.1969թ.</w:t>
            </w:r>
          </w:p>
          <w:p w14:paraId="702517F5"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3. Հավանություն է տրված ՍՍՀՄ Պետշինին առընթեր Պետքաղշինի և Հայ.ՍՍՀ Պետշինի կողմից առ ն24.09.1970թ.</w:t>
            </w:r>
          </w:p>
          <w:p w14:paraId="5A1502FF"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4. Հաստատված է Հայ.ՍՍՀ Մինիստրների Խորհրդի թիվ 275 որոշումով առ 17.05.1971թ.</w:t>
            </w:r>
          </w:p>
        </w:tc>
      </w:tr>
      <w:tr w:rsidR="0094626E" w:rsidRPr="006368A3" w14:paraId="355FE037" w14:textId="77777777" w:rsidTr="00857BF8">
        <w:tc>
          <w:tcPr>
            <w:tcW w:w="711" w:type="dxa"/>
            <w:tcBorders>
              <w:top w:val="double" w:sz="4" w:space="0" w:color="auto"/>
              <w:left w:val="double" w:sz="4" w:space="0" w:color="auto"/>
              <w:bottom w:val="double" w:sz="4" w:space="0" w:color="auto"/>
              <w:right w:val="double" w:sz="4" w:space="0" w:color="auto"/>
            </w:tcBorders>
            <w:vAlign w:val="center"/>
            <w:hideMark/>
          </w:tcPr>
          <w:p w14:paraId="4B8601AF"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7.4</w:t>
            </w:r>
          </w:p>
        </w:tc>
        <w:tc>
          <w:tcPr>
            <w:tcW w:w="3404" w:type="dxa"/>
            <w:tcBorders>
              <w:top w:val="double" w:sz="4" w:space="0" w:color="auto"/>
              <w:left w:val="double" w:sz="4" w:space="0" w:color="auto"/>
              <w:bottom w:val="double" w:sz="4" w:space="0" w:color="auto"/>
              <w:right w:val="double" w:sz="4" w:space="0" w:color="auto"/>
            </w:tcBorders>
            <w:vAlign w:val="center"/>
            <w:hideMark/>
          </w:tcPr>
          <w:p w14:paraId="6EFB659F"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 քաղաքի սահմանները (հատակագծային)</w:t>
            </w:r>
          </w:p>
        </w:tc>
        <w:tc>
          <w:tcPr>
            <w:tcW w:w="3404" w:type="dxa"/>
            <w:tcBorders>
              <w:top w:val="double" w:sz="4" w:space="0" w:color="auto"/>
              <w:left w:val="double" w:sz="4" w:space="0" w:color="auto"/>
              <w:bottom w:val="double" w:sz="4" w:space="0" w:color="auto"/>
              <w:right w:val="double" w:sz="4" w:space="0" w:color="auto"/>
            </w:tcBorders>
            <w:vAlign w:val="center"/>
          </w:tcPr>
          <w:p w14:paraId="3D7676CE" w14:textId="77777777" w:rsidR="0094626E" w:rsidRPr="006368A3" w:rsidRDefault="0094626E" w:rsidP="00BB376F">
            <w:pPr>
              <w:spacing w:line="240" w:lineRule="auto"/>
              <w:jc w:val="center"/>
              <w:rPr>
                <w:rFonts w:ascii="GHEA Grapalat" w:hAnsi="GHEA Grapalat"/>
                <w:sz w:val="18"/>
                <w:szCs w:val="18"/>
              </w:rPr>
            </w:pPr>
          </w:p>
        </w:tc>
        <w:tc>
          <w:tcPr>
            <w:tcW w:w="2411" w:type="dxa"/>
            <w:tcBorders>
              <w:top w:val="double" w:sz="4" w:space="0" w:color="auto"/>
              <w:left w:val="double" w:sz="4" w:space="0" w:color="auto"/>
              <w:bottom w:val="double" w:sz="4" w:space="0" w:color="auto"/>
              <w:right w:val="double" w:sz="4" w:space="0" w:color="auto"/>
            </w:tcBorders>
            <w:vAlign w:val="center"/>
            <w:hideMark/>
          </w:tcPr>
          <w:p w14:paraId="04B88200"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Հաստատված են Հայ.ՍՍՀ Գերագույն Խորհրդի հրահանգով առ 1972թ.</w:t>
            </w:r>
          </w:p>
        </w:tc>
      </w:tr>
      <w:tr w:rsidR="0094626E" w:rsidRPr="006368A3" w14:paraId="0DC824AA" w14:textId="77777777" w:rsidTr="00857BF8">
        <w:tc>
          <w:tcPr>
            <w:tcW w:w="711" w:type="dxa"/>
            <w:tcBorders>
              <w:top w:val="double" w:sz="4" w:space="0" w:color="auto"/>
              <w:left w:val="double" w:sz="4" w:space="0" w:color="auto"/>
              <w:bottom w:val="double" w:sz="4" w:space="0" w:color="auto"/>
              <w:right w:val="double" w:sz="4" w:space="0" w:color="auto"/>
            </w:tcBorders>
            <w:vAlign w:val="center"/>
            <w:hideMark/>
          </w:tcPr>
          <w:p w14:paraId="3A2969E2"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8</w:t>
            </w:r>
          </w:p>
        </w:tc>
        <w:tc>
          <w:tcPr>
            <w:tcW w:w="3404" w:type="dxa"/>
            <w:tcBorders>
              <w:top w:val="double" w:sz="4" w:space="0" w:color="auto"/>
              <w:left w:val="double" w:sz="4" w:space="0" w:color="auto"/>
              <w:bottom w:val="double" w:sz="4" w:space="0" w:color="auto"/>
              <w:right w:val="double" w:sz="4" w:space="0" w:color="auto"/>
            </w:tcBorders>
            <w:vAlign w:val="center"/>
            <w:hideMark/>
          </w:tcPr>
          <w:p w14:paraId="61CFDD04"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 xml:space="preserve">Երևան քաղաքի զարգացման գլխավոր հատակագիծ </w:t>
            </w:r>
          </w:p>
        </w:tc>
        <w:tc>
          <w:tcPr>
            <w:tcW w:w="3404" w:type="dxa"/>
            <w:tcBorders>
              <w:top w:val="double" w:sz="4" w:space="0" w:color="auto"/>
              <w:left w:val="double" w:sz="4" w:space="0" w:color="auto"/>
              <w:bottom w:val="double" w:sz="4" w:space="0" w:color="auto"/>
              <w:right w:val="double" w:sz="4" w:space="0" w:color="auto"/>
            </w:tcBorders>
            <w:vAlign w:val="center"/>
          </w:tcPr>
          <w:p w14:paraId="7E5EBB17" w14:textId="77777777" w:rsidR="0094626E" w:rsidRPr="006368A3" w:rsidRDefault="0094626E" w:rsidP="00BB376F">
            <w:pPr>
              <w:spacing w:line="240" w:lineRule="auto"/>
              <w:jc w:val="center"/>
              <w:rPr>
                <w:rFonts w:ascii="GHEA Grapalat" w:hAnsi="GHEA Grapalat"/>
                <w:sz w:val="18"/>
                <w:szCs w:val="18"/>
              </w:rPr>
            </w:pPr>
          </w:p>
        </w:tc>
        <w:tc>
          <w:tcPr>
            <w:tcW w:w="2411" w:type="dxa"/>
            <w:tcBorders>
              <w:top w:val="double" w:sz="4" w:space="0" w:color="auto"/>
              <w:left w:val="double" w:sz="4" w:space="0" w:color="auto"/>
              <w:bottom w:val="double" w:sz="4" w:space="0" w:color="auto"/>
              <w:right w:val="double" w:sz="4" w:space="0" w:color="auto"/>
            </w:tcBorders>
            <w:vAlign w:val="center"/>
          </w:tcPr>
          <w:p w14:paraId="133C5CFD" w14:textId="77777777" w:rsidR="0094626E" w:rsidRPr="006368A3" w:rsidRDefault="0094626E" w:rsidP="00BB376F">
            <w:pPr>
              <w:spacing w:line="240" w:lineRule="auto"/>
              <w:jc w:val="center"/>
              <w:rPr>
                <w:rFonts w:ascii="GHEA Grapalat" w:hAnsi="GHEA Grapalat"/>
                <w:sz w:val="18"/>
                <w:szCs w:val="18"/>
              </w:rPr>
            </w:pPr>
          </w:p>
        </w:tc>
      </w:tr>
      <w:tr w:rsidR="00857BF8" w:rsidRPr="006368A3" w14:paraId="6B51A95F" w14:textId="77777777" w:rsidTr="00CE0CD9">
        <w:trPr>
          <w:trHeight w:val="1771"/>
        </w:trPr>
        <w:tc>
          <w:tcPr>
            <w:tcW w:w="711" w:type="dxa"/>
            <w:tcBorders>
              <w:top w:val="double" w:sz="4" w:space="0" w:color="auto"/>
              <w:left w:val="double" w:sz="4" w:space="0" w:color="auto"/>
              <w:bottom w:val="double" w:sz="4" w:space="0" w:color="auto"/>
              <w:right w:val="double" w:sz="4" w:space="0" w:color="auto"/>
            </w:tcBorders>
            <w:vAlign w:val="center"/>
            <w:hideMark/>
          </w:tcPr>
          <w:p w14:paraId="52333D90" w14:textId="77777777" w:rsidR="00857BF8" w:rsidRPr="006368A3" w:rsidRDefault="00857BF8" w:rsidP="00BB376F">
            <w:pPr>
              <w:spacing w:line="240" w:lineRule="auto"/>
              <w:jc w:val="center"/>
              <w:rPr>
                <w:rFonts w:ascii="GHEA Grapalat" w:hAnsi="GHEA Grapalat"/>
                <w:sz w:val="18"/>
                <w:szCs w:val="18"/>
              </w:rPr>
            </w:pPr>
            <w:r w:rsidRPr="006368A3">
              <w:rPr>
                <w:rFonts w:ascii="GHEA Grapalat" w:hAnsi="GHEA Grapalat"/>
                <w:sz w:val="18"/>
                <w:szCs w:val="18"/>
              </w:rPr>
              <w:t>8.1</w:t>
            </w:r>
          </w:p>
        </w:tc>
        <w:tc>
          <w:tcPr>
            <w:tcW w:w="3404" w:type="dxa"/>
            <w:tcBorders>
              <w:top w:val="double" w:sz="4" w:space="0" w:color="auto"/>
              <w:left w:val="double" w:sz="4" w:space="0" w:color="auto"/>
              <w:bottom w:val="double" w:sz="4" w:space="0" w:color="auto"/>
              <w:right w:val="double" w:sz="4" w:space="0" w:color="auto"/>
            </w:tcBorders>
            <w:vAlign w:val="center"/>
            <w:hideMark/>
          </w:tcPr>
          <w:p w14:paraId="12CD92CF" w14:textId="77777777" w:rsidR="00857BF8" w:rsidRPr="006368A3" w:rsidRDefault="00857BF8" w:rsidP="00BB376F">
            <w:pPr>
              <w:spacing w:line="240" w:lineRule="auto"/>
              <w:jc w:val="center"/>
              <w:rPr>
                <w:rFonts w:ascii="GHEA Grapalat" w:hAnsi="GHEA Grapalat"/>
                <w:sz w:val="18"/>
                <w:szCs w:val="18"/>
              </w:rPr>
            </w:pPr>
            <w:r w:rsidRPr="006368A3">
              <w:rPr>
                <w:rFonts w:ascii="GHEA Grapalat" w:hAnsi="GHEA Grapalat"/>
                <w:sz w:val="18"/>
                <w:szCs w:val="18"/>
              </w:rPr>
              <w:t>Որոշում մշակման սկզբի վերաբերյալ</w:t>
            </w:r>
          </w:p>
        </w:tc>
        <w:tc>
          <w:tcPr>
            <w:tcW w:w="3404" w:type="dxa"/>
            <w:tcBorders>
              <w:top w:val="double" w:sz="4" w:space="0" w:color="auto"/>
              <w:left w:val="double" w:sz="4" w:space="0" w:color="auto"/>
              <w:right w:val="double" w:sz="4" w:space="0" w:color="auto"/>
            </w:tcBorders>
            <w:vAlign w:val="center"/>
          </w:tcPr>
          <w:p w14:paraId="7C227BAC" w14:textId="77777777" w:rsidR="00857BF8" w:rsidRPr="006368A3" w:rsidRDefault="00857BF8" w:rsidP="00857BF8">
            <w:pPr>
              <w:spacing w:line="240" w:lineRule="auto"/>
              <w:jc w:val="center"/>
              <w:rPr>
                <w:rFonts w:ascii="GHEA Grapalat" w:hAnsi="GHEA Grapalat"/>
                <w:sz w:val="18"/>
                <w:szCs w:val="18"/>
              </w:rPr>
            </w:pPr>
            <w:r w:rsidRPr="006368A3">
              <w:rPr>
                <w:rFonts w:ascii="GHEA Grapalat" w:hAnsi="GHEA Grapalat"/>
                <w:sz w:val="18"/>
                <w:szCs w:val="18"/>
              </w:rPr>
              <w:t>Նախագծի ղեկավարներ</w:t>
            </w:r>
          </w:p>
        </w:tc>
        <w:tc>
          <w:tcPr>
            <w:tcW w:w="2411" w:type="dxa"/>
            <w:tcBorders>
              <w:top w:val="double" w:sz="4" w:space="0" w:color="auto"/>
              <w:left w:val="double" w:sz="4" w:space="0" w:color="auto"/>
              <w:right w:val="double" w:sz="4" w:space="0" w:color="auto"/>
            </w:tcBorders>
            <w:vAlign w:val="center"/>
            <w:hideMark/>
          </w:tcPr>
          <w:p w14:paraId="51EF7B15" w14:textId="77777777" w:rsidR="00857BF8" w:rsidRPr="006368A3" w:rsidRDefault="00857BF8" w:rsidP="00BB376F">
            <w:pPr>
              <w:spacing w:line="240" w:lineRule="auto"/>
              <w:jc w:val="center"/>
              <w:rPr>
                <w:rFonts w:ascii="GHEA Grapalat" w:hAnsi="GHEA Grapalat"/>
                <w:sz w:val="18"/>
                <w:szCs w:val="18"/>
              </w:rPr>
            </w:pPr>
            <w:r w:rsidRPr="006368A3">
              <w:rPr>
                <w:rFonts w:ascii="GHEA Grapalat" w:hAnsi="GHEA Grapalat"/>
                <w:sz w:val="18"/>
                <w:szCs w:val="18"/>
              </w:rPr>
              <w:t xml:space="preserve">1. ՍՄԿՊ ԿԿ և ՍՍՀՄ Մինիստրների Խորհրդի թիվ 366 </w:t>
            </w:r>
          </w:p>
        </w:tc>
      </w:tr>
      <w:tr w:rsidR="0094626E" w:rsidRPr="006368A3" w14:paraId="6329374D" w14:textId="77777777" w:rsidTr="00CE0CD9">
        <w:trPr>
          <w:trHeight w:val="2490"/>
        </w:trPr>
        <w:tc>
          <w:tcPr>
            <w:tcW w:w="711" w:type="dxa"/>
            <w:tcBorders>
              <w:top w:val="double" w:sz="4" w:space="0" w:color="auto"/>
              <w:left w:val="double" w:sz="4" w:space="0" w:color="auto"/>
              <w:bottom w:val="double" w:sz="4" w:space="0" w:color="auto"/>
              <w:right w:val="double" w:sz="4" w:space="0" w:color="auto"/>
            </w:tcBorders>
            <w:vAlign w:val="center"/>
          </w:tcPr>
          <w:p w14:paraId="24A53634" w14:textId="77777777" w:rsidR="0094626E" w:rsidRPr="006368A3" w:rsidRDefault="0094626E" w:rsidP="00BB376F">
            <w:pPr>
              <w:spacing w:line="240" w:lineRule="auto"/>
              <w:jc w:val="center"/>
              <w:rPr>
                <w:rFonts w:ascii="GHEA Grapalat" w:hAnsi="GHEA Grapalat"/>
                <w:sz w:val="18"/>
                <w:szCs w:val="18"/>
              </w:rPr>
            </w:pPr>
          </w:p>
        </w:tc>
        <w:tc>
          <w:tcPr>
            <w:tcW w:w="3404" w:type="dxa"/>
            <w:tcBorders>
              <w:top w:val="double" w:sz="4" w:space="0" w:color="auto"/>
              <w:left w:val="double" w:sz="4" w:space="0" w:color="auto"/>
              <w:bottom w:val="double" w:sz="4" w:space="0" w:color="auto"/>
              <w:right w:val="double" w:sz="4" w:space="0" w:color="auto"/>
            </w:tcBorders>
            <w:vAlign w:val="center"/>
          </w:tcPr>
          <w:p w14:paraId="711D29F2" w14:textId="77777777" w:rsidR="0094626E" w:rsidRPr="006368A3" w:rsidRDefault="0094626E" w:rsidP="00BB376F">
            <w:pPr>
              <w:spacing w:line="240" w:lineRule="auto"/>
              <w:jc w:val="center"/>
              <w:rPr>
                <w:rFonts w:ascii="GHEA Grapalat" w:hAnsi="GHEA Grapalat"/>
                <w:sz w:val="18"/>
                <w:szCs w:val="18"/>
              </w:rPr>
            </w:pPr>
          </w:p>
        </w:tc>
        <w:tc>
          <w:tcPr>
            <w:tcW w:w="3404" w:type="dxa"/>
            <w:tcBorders>
              <w:top w:val="double" w:sz="4" w:space="0" w:color="auto"/>
              <w:left w:val="double" w:sz="4" w:space="0" w:color="auto"/>
              <w:bottom w:val="double" w:sz="4" w:space="0" w:color="auto"/>
              <w:right w:val="double" w:sz="4" w:space="0" w:color="auto"/>
            </w:tcBorders>
            <w:vAlign w:val="center"/>
            <w:hideMark/>
          </w:tcPr>
          <w:p w14:paraId="06DF145D"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Գ.Ն. Մուշեղյան, Ա.Հ.Գրիգորյան</w:t>
            </w:r>
          </w:p>
        </w:tc>
        <w:tc>
          <w:tcPr>
            <w:tcW w:w="2411" w:type="dxa"/>
            <w:tcBorders>
              <w:top w:val="double" w:sz="4" w:space="0" w:color="auto"/>
              <w:left w:val="double" w:sz="4" w:space="0" w:color="auto"/>
              <w:bottom w:val="double" w:sz="4" w:space="0" w:color="auto"/>
              <w:right w:val="double" w:sz="4" w:space="0" w:color="auto"/>
            </w:tcBorders>
            <w:vAlign w:val="center"/>
          </w:tcPr>
          <w:p w14:paraId="371CF98B"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որոշում, առ 18.04.1985թ.</w:t>
            </w:r>
          </w:p>
          <w:p w14:paraId="6D9E2774" w14:textId="77777777" w:rsidR="0094626E" w:rsidRPr="006368A3" w:rsidRDefault="0094626E" w:rsidP="00BB376F">
            <w:pPr>
              <w:spacing w:line="240" w:lineRule="auto"/>
              <w:rPr>
                <w:rFonts w:ascii="GHEA Grapalat" w:hAnsi="GHEA Grapalat"/>
                <w:sz w:val="18"/>
                <w:szCs w:val="18"/>
              </w:rPr>
            </w:pPr>
            <w:r w:rsidRPr="006368A3">
              <w:rPr>
                <w:rFonts w:ascii="GHEA Grapalat" w:hAnsi="GHEA Grapalat"/>
                <w:sz w:val="18"/>
                <w:szCs w:val="18"/>
              </w:rPr>
              <w:t>2.Հայաստանի ԿԿ ԿԿ և Հայ.ՍՍՀ Մինիստրների Խորհրդի թիվ 390 որոշում առ 25.06.1985թ.</w:t>
            </w:r>
          </w:p>
          <w:p w14:paraId="635F8975" w14:textId="684111E2" w:rsidR="0094626E" w:rsidRPr="006368A3" w:rsidRDefault="0094626E" w:rsidP="00CE0CD9">
            <w:pPr>
              <w:spacing w:line="240" w:lineRule="auto"/>
              <w:rPr>
                <w:rFonts w:ascii="GHEA Grapalat" w:hAnsi="GHEA Grapalat"/>
                <w:sz w:val="18"/>
                <w:szCs w:val="18"/>
              </w:rPr>
            </w:pPr>
            <w:r w:rsidRPr="006368A3">
              <w:rPr>
                <w:rFonts w:ascii="GHEA Grapalat" w:hAnsi="GHEA Grapalat"/>
                <w:sz w:val="18"/>
                <w:szCs w:val="18"/>
              </w:rPr>
              <w:t>3. Երքաղսովետի որոշում թիվ 20/8 առ. 20.08.1986թ.</w:t>
            </w:r>
          </w:p>
        </w:tc>
      </w:tr>
      <w:tr w:rsidR="0094626E" w:rsidRPr="006368A3" w14:paraId="43CB40D0" w14:textId="77777777" w:rsidTr="00857BF8">
        <w:tc>
          <w:tcPr>
            <w:tcW w:w="711" w:type="dxa"/>
            <w:tcBorders>
              <w:top w:val="double" w:sz="4" w:space="0" w:color="auto"/>
              <w:left w:val="double" w:sz="4" w:space="0" w:color="auto"/>
              <w:bottom w:val="single" w:sz="4" w:space="0" w:color="auto"/>
              <w:right w:val="double" w:sz="4" w:space="0" w:color="auto"/>
            </w:tcBorders>
            <w:vAlign w:val="center"/>
            <w:hideMark/>
          </w:tcPr>
          <w:p w14:paraId="3F3B7118"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8.2</w:t>
            </w:r>
          </w:p>
        </w:tc>
        <w:tc>
          <w:tcPr>
            <w:tcW w:w="3404" w:type="dxa"/>
            <w:tcBorders>
              <w:top w:val="double" w:sz="4" w:space="0" w:color="auto"/>
              <w:left w:val="double" w:sz="4" w:space="0" w:color="auto"/>
              <w:bottom w:val="single" w:sz="4" w:space="0" w:color="auto"/>
              <w:right w:val="double" w:sz="4" w:space="0" w:color="auto"/>
            </w:tcBorders>
            <w:vAlign w:val="center"/>
            <w:hideMark/>
          </w:tcPr>
          <w:p w14:paraId="666E83AD"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Երևանի զարգացման գլխավոր հատակագծի տեխնիկատնտեսական հիմքեր</w:t>
            </w:r>
          </w:p>
        </w:tc>
        <w:tc>
          <w:tcPr>
            <w:tcW w:w="3404" w:type="dxa"/>
            <w:tcBorders>
              <w:top w:val="double" w:sz="4" w:space="0" w:color="auto"/>
              <w:left w:val="double" w:sz="4" w:space="0" w:color="auto"/>
              <w:bottom w:val="single" w:sz="4" w:space="0" w:color="auto"/>
              <w:right w:val="double" w:sz="4" w:space="0" w:color="auto"/>
            </w:tcBorders>
            <w:vAlign w:val="center"/>
            <w:hideMark/>
          </w:tcPr>
          <w:p w14:paraId="38BE7B82"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«Երևաննախագիծ» ինստիտուտ, Քեշիշյան Ս.Գ., Պապյան Է.Ա., Մարկոսյան Ֆ.Ա.</w:t>
            </w:r>
          </w:p>
          <w:p w14:paraId="7E950722"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lastRenderedPageBreak/>
              <w:t>Գրիգորյան Ա.Հ., Նազարյան Ս.Մ., Դավթյան Լ.Ս. մասնակցությամբ</w:t>
            </w:r>
          </w:p>
        </w:tc>
        <w:tc>
          <w:tcPr>
            <w:tcW w:w="2411" w:type="dxa"/>
            <w:tcBorders>
              <w:top w:val="double" w:sz="4" w:space="0" w:color="auto"/>
              <w:left w:val="double" w:sz="4" w:space="0" w:color="auto"/>
              <w:bottom w:val="single" w:sz="4" w:space="0" w:color="auto"/>
              <w:right w:val="double" w:sz="4" w:space="0" w:color="auto"/>
            </w:tcBorders>
            <w:vAlign w:val="center"/>
            <w:hideMark/>
          </w:tcPr>
          <w:p w14:paraId="363FAC8C"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lastRenderedPageBreak/>
              <w:t xml:space="preserve">Քննարկված են Երքաղխորհրդի և Ճարտարապետության ու </w:t>
            </w:r>
            <w:r w:rsidRPr="006368A3">
              <w:rPr>
                <w:rFonts w:ascii="GHEA Grapalat" w:hAnsi="GHEA Grapalat"/>
                <w:sz w:val="18"/>
                <w:szCs w:val="18"/>
              </w:rPr>
              <w:lastRenderedPageBreak/>
              <w:t xml:space="preserve">քաղաքաշինության  Կոմիտեի կողմից 1991թ., </w:t>
            </w:r>
            <w:r w:rsidRPr="006368A3">
              <w:rPr>
                <w:rFonts w:ascii="GHEA Grapalat" w:hAnsi="GHEA Grapalat"/>
                <w:b/>
                <w:sz w:val="18"/>
                <w:szCs w:val="18"/>
              </w:rPr>
              <w:t>Հաստաման ներկայացված չեն</w:t>
            </w:r>
          </w:p>
        </w:tc>
      </w:tr>
      <w:tr w:rsidR="0094626E" w:rsidRPr="006368A3" w14:paraId="47D3B68E" w14:textId="77777777" w:rsidTr="00857BF8">
        <w:tc>
          <w:tcPr>
            <w:tcW w:w="711" w:type="dxa"/>
            <w:tcBorders>
              <w:top w:val="double" w:sz="4" w:space="0" w:color="auto"/>
              <w:left w:val="double" w:sz="4" w:space="0" w:color="auto"/>
              <w:bottom w:val="single" w:sz="4" w:space="0" w:color="auto"/>
              <w:right w:val="double" w:sz="4" w:space="0" w:color="auto"/>
            </w:tcBorders>
            <w:vAlign w:val="center"/>
            <w:hideMark/>
          </w:tcPr>
          <w:p w14:paraId="6782501D"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lastRenderedPageBreak/>
              <w:t>9.</w:t>
            </w:r>
          </w:p>
        </w:tc>
        <w:tc>
          <w:tcPr>
            <w:tcW w:w="3404" w:type="dxa"/>
            <w:tcBorders>
              <w:top w:val="double" w:sz="4" w:space="0" w:color="auto"/>
              <w:left w:val="double" w:sz="4" w:space="0" w:color="auto"/>
              <w:bottom w:val="single" w:sz="4" w:space="0" w:color="auto"/>
              <w:right w:val="double" w:sz="4" w:space="0" w:color="auto"/>
            </w:tcBorders>
            <w:vAlign w:val="center"/>
            <w:hideMark/>
          </w:tcPr>
          <w:p w14:paraId="0D485F9A"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 քաղաքի սահմանները և վարչատարածքային բաժանումը</w:t>
            </w:r>
          </w:p>
        </w:tc>
        <w:tc>
          <w:tcPr>
            <w:tcW w:w="3404" w:type="dxa"/>
            <w:tcBorders>
              <w:top w:val="double" w:sz="4" w:space="0" w:color="auto"/>
              <w:left w:val="double" w:sz="4" w:space="0" w:color="auto"/>
              <w:bottom w:val="single" w:sz="4" w:space="0" w:color="auto"/>
              <w:right w:val="double" w:sz="4" w:space="0" w:color="auto"/>
            </w:tcBorders>
            <w:vAlign w:val="center"/>
            <w:hideMark/>
          </w:tcPr>
          <w:p w14:paraId="2C883C1C"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«Երևաննախագիծ» ինստիտուտ, Մարկոսյան Ֆ.Ա., Նազարյան Ս.Մ., Մուշեղյան Գ.Ն., Սողոմոնյան Պ.Մ.</w:t>
            </w:r>
          </w:p>
        </w:tc>
        <w:tc>
          <w:tcPr>
            <w:tcW w:w="2411" w:type="dxa"/>
            <w:tcBorders>
              <w:top w:val="double" w:sz="4" w:space="0" w:color="auto"/>
              <w:left w:val="double" w:sz="4" w:space="0" w:color="auto"/>
              <w:bottom w:val="single" w:sz="4" w:space="0" w:color="auto"/>
              <w:right w:val="double" w:sz="4" w:space="0" w:color="auto"/>
            </w:tcBorders>
            <w:vAlign w:val="center"/>
            <w:hideMark/>
          </w:tcPr>
          <w:p w14:paraId="0176DB9D"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Հաստատված են ՀՀ Օրենքով առ 30.06.1996թ.</w:t>
            </w:r>
          </w:p>
        </w:tc>
      </w:tr>
      <w:tr w:rsidR="0094626E" w:rsidRPr="006368A3" w14:paraId="2B1035BA" w14:textId="77777777" w:rsidTr="00857BF8">
        <w:tc>
          <w:tcPr>
            <w:tcW w:w="711" w:type="dxa"/>
            <w:tcBorders>
              <w:top w:val="double" w:sz="4" w:space="0" w:color="auto"/>
              <w:left w:val="double" w:sz="4" w:space="0" w:color="auto"/>
              <w:bottom w:val="double" w:sz="4" w:space="0" w:color="auto"/>
              <w:right w:val="double" w:sz="4" w:space="0" w:color="auto"/>
            </w:tcBorders>
            <w:vAlign w:val="center"/>
            <w:hideMark/>
          </w:tcPr>
          <w:p w14:paraId="200F38FC"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10</w:t>
            </w:r>
          </w:p>
        </w:tc>
        <w:tc>
          <w:tcPr>
            <w:tcW w:w="3404" w:type="dxa"/>
            <w:tcBorders>
              <w:top w:val="double" w:sz="4" w:space="0" w:color="auto"/>
              <w:left w:val="double" w:sz="4" w:space="0" w:color="auto"/>
              <w:bottom w:val="double" w:sz="4" w:space="0" w:color="auto"/>
              <w:right w:val="double" w:sz="4" w:space="0" w:color="auto"/>
            </w:tcBorders>
            <w:vAlign w:val="center"/>
            <w:hideMark/>
          </w:tcPr>
          <w:p w14:paraId="0309E0DC"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Երևանի զարգացման նոր գլխավոր հատակագիծ</w:t>
            </w:r>
          </w:p>
          <w:p w14:paraId="2D040C13"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Որոշում մշակման սկզբի վերաբերյալ</w:t>
            </w:r>
          </w:p>
        </w:tc>
        <w:tc>
          <w:tcPr>
            <w:tcW w:w="3404" w:type="dxa"/>
            <w:tcBorders>
              <w:top w:val="double" w:sz="4" w:space="0" w:color="auto"/>
              <w:left w:val="double" w:sz="4" w:space="0" w:color="auto"/>
              <w:bottom w:val="double" w:sz="4" w:space="0" w:color="auto"/>
              <w:right w:val="double" w:sz="4" w:space="0" w:color="auto"/>
            </w:tcBorders>
            <w:vAlign w:val="center"/>
            <w:hideMark/>
          </w:tcPr>
          <w:p w14:paraId="0F4FF891"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«Երևաննախագիծ» ինստիտուտ, Սարգսյան Ն.Ա., Մուշեղյան Գ.Ն. - հեղինակային խմբի ղեկավարներ, Սողոմոնյան Պ.Մ - նախագծի գլխավոր ճարտարագետ</w:t>
            </w:r>
          </w:p>
        </w:tc>
        <w:tc>
          <w:tcPr>
            <w:tcW w:w="2411" w:type="dxa"/>
            <w:tcBorders>
              <w:top w:val="double" w:sz="4" w:space="0" w:color="auto"/>
              <w:left w:val="double" w:sz="4" w:space="0" w:color="auto"/>
              <w:bottom w:val="double" w:sz="4" w:space="0" w:color="auto"/>
              <w:right w:val="double" w:sz="4" w:space="0" w:color="auto"/>
            </w:tcBorders>
            <w:vAlign w:val="center"/>
            <w:hideMark/>
          </w:tcPr>
          <w:p w14:paraId="09FF9DFB"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ՀՀ Կառավարության թ.692 Որոշում առ 30.10.2000թ., Երևանի Քաղաքապետի</w:t>
            </w:r>
          </w:p>
          <w:p w14:paraId="2E5C6EB7"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թ. 1242 Որոշում առ 10.10.2001թ. և թ.250 առ 18.02.2002թ.</w:t>
            </w:r>
          </w:p>
        </w:tc>
      </w:tr>
      <w:tr w:rsidR="0094626E" w:rsidRPr="006368A3" w14:paraId="70E37ECF" w14:textId="77777777" w:rsidTr="00857BF8">
        <w:tc>
          <w:tcPr>
            <w:tcW w:w="711" w:type="dxa"/>
            <w:tcBorders>
              <w:top w:val="double" w:sz="4" w:space="0" w:color="auto"/>
              <w:left w:val="double" w:sz="4" w:space="0" w:color="auto"/>
              <w:bottom w:val="double" w:sz="4" w:space="0" w:color="auto"/>
              <w:right w:val="double" w:sz="4" w:space="0" w:color="auto"/>
            </w:tcBorders>
            <w:vAlign w:val="center"/>
            <w:hideMark/>
          </w:tcPr>
          <w:p w14:paraId="27E9F2D8"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11</w:t>
            </w:r>
          </w:p>
        </w:tc>
        <w:tc>
          <w:tcPr>
            <w:tcW w:w="3404" w:type="dxa"/>
            <w:tcBorders>
              <w:top w:val="double" w:sz="4" w:space="0" w:color="auto"/>
              <w:left w:val="double" w:sz="4" w:space="0" w:color="auto"/>
              <w:bottom w:val="double" w:sz="4" w:space="0" w:color="auto"/>
              <w:right w:val="double" w:sz="4" w:space="0" w:color="auto"/>
            </w:tcBorders>
            <w:vAlign w:val="center"/>
            <w:hideMark/>
          </w:tcPr>
          <w:p w14:paraId="55160CE1"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lang w:val="af-ZA"/>
              </w:rPr>
              <w:t>Երևան քաղաքի նոր գլխավոր հատակագծի հայեցակարգը հաստատելու մասին</w:t>
            </w:r>
          </w:p>
        </w:tc>
        <w:tc>
          <w:tcPr>
            <w:tcW w:w="3404" w:type="dxa"/>
            <w:tcBorders>
              <w:top w:val="double" w:sz="4" w:space="0" w:color="auto"/>
              <w:left w:val="double" w:sz="4" w:space="0" w:color="auto"/>
              <w:bottom w:val="double" w:sz="4" w:space="0" w:color="auto"/>
              <w:right w:val="double" w:sz="4" w:space="0" w:color="auto"/>
            </w:tcBorders>
            <w:vAlign w:val="center"/>
            <w:hideMark/>
          </w:tcPr>
          <w:p w14:paraId="49F8E75C"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«Երևաննախագիծ» ինստիտուտ, Սարգսյան Ն.Ա., Մուշեղյան Գ.Ն. - հեղինակային խմբի ղեկավարներ, Սողոմոնյան Պ.Մ - նախագծի գլխավոր ճարտարագետ</w:t>
            </w:r>
          </w:p>
        </w:tc>
        <w:tc>
          <w:tcPr>
            <w:tcW w:w="2411" w:type="dxa"/>
            <w:tcBorders>
              <w:top w:val="double" w:sz="4" w:space="0" w:color="auto"/>
              <w:left w:val="double" w:sz="4" w:space="0" w:color="auto"/>
              <w:bottom w:val="double" w:sz="4" w:space="0" w:color="auto"/>
              <w:right w:val="double" w:sz="4" w:space="0" w:color="auto"/>
            </w:tcBorders>
            <w:vAlign w:val="center"/>
          </w:tcPr>
          <w:p w14:paraId="6CD0832B"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ՀՀ Կառավարության թ.443 Որոշում առ 24.0,.2005թ</w:t>
            </w:r>
          </w:p>
          <w:p w14:paraId="16450528" w14:textId="77777777" w:rsidR="0094626E" w:rsidRPr="006368A3" w:rsidRDefault="0094626E" w:rsidP="00BB376F">
            <w:pPr>
              <w:spacing w:line="240" w:lineRule="auto"/>
              <w:jc w:val="center"/>
              <w:rPr>
                <w:rFonts w:ascii="GHEA Grapalat" w:hAnsi="GHEA Grapalat"/>
                <w:sz w:val="18"/>
                <w:szCs w:val="18"/>
              </w:rPr>
            </w:pPr>
          </w:p>
        </w:tc>
      </w:tr>
      <w:tr w:rsidR="0094626E" w:rsidRPr="00366CA1" w14:paraId="553E1987" w14:textId="77777777" w:rsidTr="00857BF8">
        <w:trPr>
          <w:trHeight w:val="1408"/>
        </w:trPr>
        <w:tc>
          <w:tcPr>
            <w:tcW w:w="711" w:type="dxa"/>
            <w:tcBorders>
              <w:top w:val="double" w:sz="4" w:space="0" w:color="auto"/>
              <w:left w:val="double" w:sz="4" w:space="0" w:color="auto"/>
              <w:bottom w:val="double" w:sz="4" w:space="0" w:color="auto"/>
              <w:right w:val="double" w:sz="4" w:space="0" w:color="auto"/>
            </w:tcBorders>
            <w:vAlign w:val="center"/>
            <w:hideMark/>
          </w:tcPr>
          <w:p w14:paraId="6284BCA4"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12</w:t>
            </w:r>
          </w:p>
        </w:tc>
        <w:tc>
          <w:tcPr>
            <w:tcW w:w="3404" w:type="dxa"/>
            <w:tcBorders>
              <w:top w:val="double" w:sz="4" w:space="0" w:color="auto"/>
              <w:left w:val="double" w:sz="4" w:space="0" w:color="auto"/>
              <w:bottom w:val="double" w:sz="4" w:space="0" w:color="auto"/>
              <w:right w:val="double" w:sz="4" w:space="0" w:color="auto"/>
            </w:tcBorders>
            <w:vAlign w:val="center"/>
            <w:hideMark/>
          </w:tcPr>
          <w:p w14:paraId="1945B9B8"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Երևանի զարգացման նոր գլխավոր հատակագիծ</w:t>
            </w:r>
          </w:p>
          <w:p w14:paraId="22F28F07" w14:textId="77777777" w:rsidR="0094626E" w:rsidRPr="006368A3" w:rsidRDefault="0094626E" w:rsidP="00BB376F">
            <w:pPr>
              <w:spacing w:line="240" w:lineRule="auto"/>
              <w:jc w:val="center"/>
              <w:rPr>
                <w:rFonts w:ascii="GHEA Grapalat" w:hAnsi="GHEA Grapalat"/>
                <w:sz w:val="18"/>
                <w:szCs w:val="18"/>
                <w:highlight w:val="green"/>
                <w:lang w:val="hy-AM"/>
              </w:rPr>
            </w:pPr>
            <w:r w:rsidRPr="006368A3">
              <w:rPr>
                <w:rFonts w:ascii="GHEA Grapalat" w:hAnsi="GHEA Grapalat"/>
                <w:sz w:val="18"/>
                <w:szCs w:val="18"/>
              </w:rPr>
              <w:t>Որոշում հաստատման  վերաբերյա</w:t>
            </w:r>
            <w:r w:rsidR="00480FAA" w:rsidRPr="006368A3">
              <w:rPr>
                <w:rFonts w:ascii="GHEA Grapalat" w:hAnsi="GHEA Grapalat"/>
                <w:sz w:val="18"/>
                <w:szCs w:val="18"/>
                <w:lang w:val="hy-AM"/>
              </w:rPr>
              <w:t>լ</w:t>
            </w:r>
          </w:p>
        </w:tc>
        <w:tc>
          <w:tcPr>
            <w:tcW w:w="3404" w:type="dxa"/>
            <w:tcBorders>
              <w:top w:val="double" w:sz="4" w:space="0" w:color="auto"/>
              <w:left w:val="double" w:sz="4" w:space="0" w:color="auto"/>
              <w:bottom w:val="double" w:sz="4" w:space="0" w:color="auto"/>
              <w:right w:val="double" w:sz="4" w:space="0" w:color="auto"/>
            </w:tcBorders>
            <w:vAlign w:val="center"/>
            <w:hideMark/>
          </w:tcPr>
          <w:p w14:paraId="4E65C873" w14:textId="77777777" w:rsidR="0094626E" w:rsidRPr="006368A3" w:rsidRDefault="0094626E" w:rsidP="00BB376F">
            <w:pPr>
              <w:spacing w:line="240" w:lineRule="auto"/>
              <w:jc w:val="center"/>
              <w:rPr>
                <w:rFonts w:ascii="GHEA Grapalat" w:hAnsi="GHEA Grapalat"/>
                <w:sz w:val="18"/>
                <w:szCs w:val="18"/>
                <w:lang w:val="af-ZA"/>
              </w:rPr>
            </w:pPr>
            <w:r w:rsidRPr="006368A3">
              <w:rPr>
                <w:rFonts w:ascii="GHEA Grapalat" w:hAnsi="GHEA Grapalat"/>
                <w:sz w:val="18"/>
                <w:szCs w:val="18"/>
                <w:lang w:val="af-ZA"/>
              </w:rPr>
              <w:t>«Երևաննախագիծ» ինստիտուտ, Սարգսյան Ն.Ա., Մուշեղյան Գ.Ն. - հեղինակային խմբի ղեկավարներ, Սողոմոնյան Պ.Մ - նախագծի գլխավոր ճարտարագետ</w:t>
            </w:r>
          </w:p>
        </w:tc>
        <w:tc>
          <w:tcPr>
            <w:tcW w:w="2411" w:type="dxa"/>
            <w:tcBorders>
              <w:top w:val="double" w:sz="4" w:space="0" w:color="auto"/>
              <w:left w:val="double" w:sz="4" w:space="0" w:color="auto"/>
              <w:bottom w:val="double" w:sz="4" w:space="0" w:color="auto"/>
              <w:right w:val="double" w:sz="4" w:space="0" w:color="auto"/>
            </w:tcBorders>
            <w:vAlign w:val="center"/>
            <w:hideMark/>
          </w:tcPr>
          <w:p w14:paraId="31C7B381" w14:textId="77777777" w:rsidR="0094626E" w:rsidRPr="006368A3" w:rsidRDefault="0094626E" w:rsidP="00BB376F">
            <w:pPr>
              <w:spacing w:line="240" w:lineRule="auto"/>
              <w:jc w:val="center"/>
              <w:rPr>
                <w:rFonts w:ascii="GHEA Grapalat" w:hAnsi="GHEA Grapalat"/>
                <w:sz w:val="18"/>
                <w:szCs w:val="18"/>
                <w:lang w:val="af-ZA"/>
              </w:rPr>
            </w:pPr>
            <w:r w:rsidRPr="006368A3">
              <w:rPr>
                <w:rFonts w:ascii="GHEA Grapalat" w:hAnsi="GHEA Grapalat"/>
                <w:sz w:val="18"/>
                <w:szCs w:val="18"/>
                <w:lang w:val="af-ZA"/>
              </w:rPr>
              <w:t xml:space="preserve">ՀՀ կառավարության թ. 2330-Ն Որոշում առ 1.12.2005 </w:t>
            </w:r>
          </w:p>
        </w:tc>
      </w:tr>
    </w:tbl>
    <w:p w14:paraId="73FD3FE8" w14:textId="77777777" w:rsidR="00480FAA" w:rsidRPr="006368A3" w:rsidRDefault="00480FAA" w:rsidP="00BB376F">
      <w:pPr>
        <w:spacing w:line="240" w:lineRule="auto"/>
        <w:ind w:right="-185"/>
        <w:jc w:val="both"/>
        <w:rPr>
          <w:rFonts w:ascii="GHEA Grapalat" w:hAnsi="GHEA Grapalat"/>
          <w:b/>
          <w:bCs/>
          <w:i/>
          <w:iCs/>
          <w:sz w:val="24"/>
          <w:szCs w:val="24"/>
          <w:lang w:val="af-ZA"/>
        </w:rPr>
      </w:pPr>
    </w:p>
    <w:p w14:paraId="6C8A9E38" w14:textId="69587896" w:rsidR="0083585D" w:rsidRPr="006368A3" w:rsidRDefault="0094626E" w:rsidP="00CE0CD9">
      <w:pPr>
        <w:spacing w:line="276" w:lineRule="auto"/>
        <w:ind w:firstLine="708"/>
        <w:jc w:val="both"/>
        <w:rPr>
          <w:rFonts w:ascii="GHEA Grapalat" w:hAnsi="GHEA Grapalat"/>
          <w:b/>
          <w:bCs/>
          <w:lang w:val="af-ZA"/>
        </w:rPr>
      </w:pPr>
      <w:r w:rsidRPr="006368A3">
        <w:rPr>
          <w:rFonts w:ascii="GHEA Grapalat" w:hAnsi="GHEA Grapalat"/>
          <w:b/>
          <w:bCs/>
          <w:lang w:val="af-ZA"/>
        </w:rPr>
        <w:tab/>
      </w:r>
    </w:p>
    <w:p w14:paraId="380188E5" w14:textId="77777777" w:rsidR="00D82DA4" w:rsidRDefault="00D82DA4" w:rsidP="001005F4">
      <w:pPr>
        <w:spacing w:line="240" w:lineRule="auto"/>
        <w:rPr>
          <w:rFonts w:ascii="GHEA Grapalat" w:hAnsi="GHEA Grapalat"/>
          <w:b/>
          <w:bCs/>
          <w:sz w:val="24"/>
          <w:szCs w:val="24"/>
          <w:lang w:val="af-ZA"/>
        </w:rPr>
      </w:pPr>
    </w:p>
    <w:p w14:paraId="7D39BEA2" w14:textId="77777777" w:rsidR="000A6D9E" w:rsidRPr="00CE0CD9" w:rsidRDefault="000A6D9E" w:rsidP="00CE0CD9">
      <w:pPr>
        <w:spacing w:line="276" w:lineRule="auto"/>
        <w:ind w:left="-360"/>
        <w:jc w:val="both"/>
        <w:rPr>
          <w:rFonts w:ascii="GHEA Grapalat" w:hAnsi="GHEA Grapalat"/>
          <w:highlight w:val="yellow"/>
          <w:lang w:val="fr-FR"/>
        </w:rPr>
      </w:pPr>
    </w:p>
    <w:p w14:paraId="0AD29429" w14:textId="77777777" w:rsidR="000A6D9E" w:rsidRDefault="000A6D9E">
      <w:pPr>
        <w:spacing w:line="276" w:lineRule="auto"/>
        <w:ind w:left="-360"/>
        <w:jc w:val="both"/>
        <w:rPr>
          <w:rFonts w:ascii="GHEA Grapalat" w:hAnsi="GHEA Grapalat"/>
          <w:highlight w:val="yellow"/>
          <w:lang w:val="fr-FR"/>
        </w:rPr>
      </w:pPr>
    </w:p>
    <w:p w14:paraId="3D359467" w14:textId="77777777" w:rsidR="000A6D9E" w:rsidRDefault="000A6D9E">
      <w:pPr>
        <w:spacing w:line="276" w:lineRule="auto"/>
        <w:ind w:left="-360"/>
        <w:jc w:val="both"/>
        <w:rPr>
          <w:rFonts w:ascii="GHEA Grapalat" w:hAnsi="GHEA Grapalat"/>
          <w:highlight w:val="yellow"/>
          <w:lang w:val="fr-FR"/>
        </w:rPr>
      </w:pPr>
    </w:p>
    <w:p w14:paraId="2448CA70" w14:textId="77777777" w:rsidR="000A6D9E" w:rsidRDefault="000A6D9E">
      <w:pPr>
        <w:spacing w:line="276" w:lineRule="auto"/>
        <w:ind w:left="-360"/>
        <w:jc w:val="both"/>
        <w:rPr>
          <w:rFonts w:ascii="GHEA Grapalat" w:hAnsi="GHEA Grapalat"/>
          <w:highlight w:val="yellow"/>
          <w:lang w:val="fr-FR"/>
        </w:rPr>
      </w:pPr>
    </w:p>
    <w:p w14:paraId="01E704EB" w14:textId="77777777" w:rsidR="000A6D9E" w:rsidRDefault="000A6D9E">
      <w:pPr>
        <w:spacing w:line="276" w:lineRule="auto"/>
        <w:ind w:left="-360"/>
        <w:jc w:val="both"/>
        <w:rPr>
          <w:rFonts w:ascii="GHEA Grapalat" w:hAnsi="GHEA Grapalat"/>
          <w:highlight w:val="yellow"/>
          <w:lang w:val="fr-FR"/>
        </w:rPr>
      </w:pPr>
    </w:p>
    <w:p w14:paraId="6AF32425" w14:textId="77777777" w:rsidR="000A6D9E" w:rsidRPr="00CE0CD9" w:rsidRDefault="000A6D9E" w:rsidP="00CE0CD9">
      <w:pPr>
        <w:spacing w:line="276" w:lineRule="auto"/>
        <w:ind w:left="-360"/>
        <w:jc w:val="both"/>
        <w:rPr>
          <w:rFonts w:ascii="GHEA Grapalat" w:hAnsi="GHEA Grapalat"/>
          <w:highlight w:val="yellow"/>
          <w:lang w:val="fr-FR"/>
        </w:rPr>
      </w:pPr>
    </w:p>
    <w:p w14:paraId="378BCE75" w14:textId="734F9F0F" w:rsidR="0094626E" w:rsidRPr="006368A3" w:rsidRDefault="005073A5" w:rsidP="00CE0CD9">
      <w:pPr>
        <w:spacing w:line="240" w:lineRule="auto"/>
        <w:ind w:right="-185"/>
        <w:jc w:val="center"/>
        <w:rPr>
          <w:rFonts w:ascii="GHEA Grapalat" w:hAnsi="GHEA Grapalat"/>
          <w:b/>
          <w:sz w:val="24"/>
          <w:szCs w:val="24"/>
          <w:lang w:val="af-ZA"/>
        </w:rPr>
      </w:pPr>
      <w:r>
        <w:rPr>
          <w:rFonts w:ascii="GHEA Grapalat" w:hAnsi="GHEA Grapalat"/>
          <w:b/>
          <w:sz w:val="24"/>
          <w:szCs w:val="24"/>
          <w:lang w:val="af-ZA"/>
        </w:rPr>
        <w:t>Բ.</w:t>
      </w:r>
      <w:r w:rsidR="0094626E" w:rsidRPr="006368A3">
        <w:rPr>
          <w:rFonts w:ascii="GHEA Grapalat" w:hAnsi="GHEA Grapalat"/>
          <w:b/>
          <w:sz w:val="24"/>
          <w:szCs w:val="24"/>
          <w:lang w:val="af-ZA"/>
        </w:rPr>
        <w:t xml:space="preserve">   </w:t>
      </w:r>
      <w:r w:rsidRPr="000E1211">
        <w:rPr>
          <w:rFonts w:ascii="GHEA Grapalat" w:hAnsi="GHEA Grapalat"/>
          <w:b/>
          <w:sz w:val="24"/>
          <w:szCs w:val="24"/>
          <w:lang w:val="fr-FR"/>
        </w:rPr>
        <w:t>«</w:t>
      </w:r>
      <w:r w:rsidR="000A6D9E" w:rsidRPr="005073A5">
        <w:rPr>
          <w:rFonts w:ascii="GHEA Grapalat" w:hAnsi="GHEA Grapalat"/>
          <w:b/>
          <w:sz w:val="24"/>
          <w:szCs w:val="24"/>
        </w:rPr>
        <w:t>ՏԱՐԱԾՔԻ</w:t>
      </w:r>
      <w:r w:rsidR="000A6D9E" w:rsidRPr="000E1211">
        <w:rPr>
          <w:rFonts w:ascii="GHEA Grapalat" w:hAnsi="GHEA Grapalat"/>
          <w:b/>
          <w:sz w:val="24"/>
          <w:szCs w:val="24"/>
          <w:lang w:val="fr-FR"/>
        </w:rPr>
        <w:t xml:space="preserve"> </w:t>
      </w:r>
      <w:r w:rsidR="000A6D9E" w:rsidRPr="005073A5">
        <w:rPr>
          <w:rFonts w:ascii="GHEA Grapalat" w:hAnsi="GHEA Grapalat"/>
          <w:b/>
          <w:sz w:val="24"/>
          <w:szCs w:val="24"/>
        </w:rPr>
        <w:t>ՓԱՍՏԱՑԻ</w:t>
      </w:r>
      <w:r w:rsidR="000A6D9E" w:rsidRPr="000E1211">
        <w:rPr>
          <w:rFonts w:ascii="GHEA Grapalat" w:hAnsi="GHEA Grapalat"/>
          <w:b/>
          <w:sz w:val="24"/>
          <w:szCs w:val="24"/>
          <w:lang w:val="fr-FR"/>
        </w:rPr>
        <w:t xml:space="preserve"> </w:t>
      </w:r>
      <w:r w:rsidR="000A6D9E" w:rsidRPr="005073A5">
        <w:rPr>
          <w:rFonts w:ascii="GHEA Grapalat" w:hAnsi="GHEA Grapalat"/>
          <w:b/>
          <w:sz w:val="24"/>
          <w:szCs w:val="24"/>
        </w:rPr>
        <w:t>ԻՐԱՎԻՃԱԿ</w:t>
      </w:r>
      <w:r w:rsidRPr="000E1211">
        <w:rPr>
          <w:rFonts w:ascii="GHEA Grapalat" w:hAnsi="GHEA Grapalat"/>
          <w:b/>
          <w:sz w:val="24"/>
          <w:szCs w:val="24"/>
          <w:lang w:val="fr-FR"/>
        </w:rPr>
        <w:t>»</w:t>
      </w:r>
      <w:r w:rsidRPr="005073A5" w:rsidDel="005073A5">
        <w:rPr>
          <w:rFonts w:ascii="GHEA Grapalat" w:hAnsi="GHEA Grapalat"/>
          <w:b/>
          <w:sz w:val="24"/>
          <w:szCs w:val="24"/>
          <w:lang w:val="af-ZA"/>
        </w:rPr>
        <w:t xml:space="preserve"> </w:t>
      </w:r>
    </w:p>
    <w:p w14:paraId="30E39DF6" w14:textId="77777777" w:rsidR="002C574D" w:rsidRDefault="002C574D" w:rsidP="002C574D">
      <w:pPr>
        <w:spacing w:line="240" w:lineRule="auto"/>
        <w:jc w:val="center"/>
        <w:rPr>
          <w:rFonts w:ascii="GHEA Grapalat" w:hAnsi="GHEA Grapalat"/>
          <w:b/>
          <w:sz w:val="24"/>
          <w:szCs w:val="24"/>
          <w:lang w:val="af-ZA"/>
        </w:rPr>
      </w:pPr>
    </w:p>
    <w:p w14:paraId="097C3859" w14:textId="5095F610" w:rsidR="0094626E" w:rsidRDefault="005073A5" w:rsidP="00CE0CD9">
      <w:pPr>
        <w:spacing w:line="240" w:lineRule="auto"/>
        <w:rPr>
          <w:rFonts w:ascii="GHEA Grapalat" w:hAnsi="GHEA Grapalat"/>
          <w:b/>
          <w:sz w:val="24"/>
          <w:szCs w:val="24"/>
          <w:lang w:val="af-ZA"/>
        </w:rPr>
      </w:pPr>
      <w:r>
        <w:rPr>
          <w:rFonts w:ascii="GHEA Grapalat" w:hAnsi="GHEA Grapalat"/>
          <w:b/>
          <w:sz w:val="24"/>
          <w:szCs w:val="24"/>
          <w:lang w:val="af-ZA"/>
        </w:rPr>
        <w:t>բ</w:t>
      </w:r>
      <w:r w:rsidR="0094626E" w:rsidRPr="006368A3">
        <w:rPr>
          <w:rFonts w:ascii="GHEA Grapalat" w:hAnsi="GHEA Grapalat"/>
          <w:b/>
          <w:sz w:val="24"/>
          <w:szCs w:val="24"/>
          <w:lang w:val="af-ZA"/>
        </w:rPr>
        <w:t>.1. Բնական պայմանները</w:t>
      </w:r>
    </w:p>
    <w:p w14:paraId="6CD4BEBF" w14:textId="77777777" w:rsidR="002C574D" w:rsidRPr="006368A3" w:rsidRDefault="002C574D" w:rsidP="00CE0CD9">
      <w:pPr>
        <w:spacing w:line="240" w:lineRule="auto"/>
        <w:jc w:val="center"/>
        <w:rPr>
          <w:rFonts w:ascii="GHEA Grapalat" w:hAnsi="GHEA Grapalat"/>
          <w:b/>
          <w:sz w:val="24"/>
          <w:szCs w:val="24"/>
          <w:lang w:val="af-ZA"/>
        </w:rPr>
      </w:pPr>
    </w:p>
    <w:p w14:paraId="7D8A59A3" w14:textId="77777777" w:rsidR="0094626E" w:rsidRDefault="0094626E" w:rsidP="00AB230E">
      <w:pPr>
        <w:pStyle w:val="NormalWeb"/>
      </w:pPr>
      <w:r w:rsidRPr="006E35A0">
        <w:t>Երևան քաղաքի տարածքի ինժեներա-երկրաբանական պայմանների ուսումնա</w:t>
      </w:r>
      <w:r w:rsidRPr="006E35A0">
        <w:softHyphen/>
        <w:t>սի</w:t>
      </w:r>
      <w:r w:rsidRPr="006E35A0">
        <w:softHyphen/>
        <w:t>ր</w:t>
      </w:r>
      <w:r w:rsidRPr="006E35A0">
        <w:softHyphen/>
        <w:t>ման համար կատարվել են հետևյալ աշխատանքները`</w:t>
      </w:r>
    </w:p>
    <w:p w14:paraId="2B417E56" w14:textId="77777777" w:rsidR="006E35A0" w:rsidRPr="006E35A0" w:rsidRDefault="006E35A0" w:rsidP="00AB230E">
      <w:pPr>
        <w:pStyle w:val="NormalWeb"/>
      </w:pPr>
    </w:p>
    <w:p w14:paraId="500C3B1B" w14:textId="240DA825" w:rsidR="005073A5" w:rsidRDefault="0094626E" w:rsidP="00CE0CD9">
      <w:pPr>
        <w:pStyle w:val="ListParagraph"/>
        <w:numPr>
          <w:ilvl w:val="0"/>
          <w:numId w:val="4"/>
        </w:numPr>
        <w:tabs>
          <w:tab w:val="clear" w:pos="2374"/>
        </w:tabs>
        <w:ind w:left="0" w:firstLine="270"/>
        <w:rPr>
          <w:rFonts w:ascii="GHEA Grapalat" w:hAnsi="GHEA Grapalat"/>
          <w:lang w:val="af-ZA"/>
        </w:rPr>
      </w:pPr>
      <w:r w:rsidRPr="00CE0CD9">
        <w:rPr>
          <w:rFonts w:ascii="GHEA Grapalat" w:hAnsi="GHEA Grapalat"/>
          <w:lang w:val="af-ZA"/>
        </w:rPr>
        <w:lastRenderedPageBreak/>
        <w:t>նախկինում տարբեր նախագծա-հետազոտական, գիտա-արտադրական կազ</w:t>
      </w:r>
      <w:r w:rsidRPr="00CE0CD9">
        <w:rPr>
          <w:rFonts w:ascii="GHEA Grapalat" w:hAnsi="GHEA Grapalat"/>
          <w:lang w:val="af-ZA"/>
        </w:rPr>
        <w:softHyphen/>
        <w:t>մա</w:t>
      </w:r>
      <w:r w:rsidRPr="00CE0CD9">
        <w:rPr>
          <w:rFonts w:ascii="GHEA Grapalat" w:hAnsi="GHEA Grapalat"/>
          <w:lang w:val="af-ZA"/>
        </w:rPr>
        <w:softHyphen/>
        <w:t>կերպությունների կողմից քաղաքի տարածքում և նրան հարակից տարած</w:t>
      </w:r>
      <w:r w:rsidRPr="00CE0CD9">
        <w:rPr>
          <w:rFonts w:ascii="GHEA Grapalat" w:hAnsi="GHEA Grapalat"/>
          <w:lang w:val="af-ZA"/>
        </w:rPr>
        <w:softHyphen/>
        <w:t>քներում իրականացված հետազոտությունների հաշվետու նյութերի հավաքում, վերլուծություն, համակարգում և ընդհանրացում: Առանձնապես մեծ ուշադրո</w:t>
      </w:r>
      <w:r w:rsidRPr="00CE0CD9">
        <w:rPr>
          <w:rFonts w:ascii="GHEA Grapalat" w:hAnsi="GHEA Grapalat"/>
          <w:lang w:val="af-ZA"/>
        </w:rPr>
        <w:softHyphen/>
        <w:t>ւթյուն է դարձվել վերջին տարիներին հորատված 25-30 մետր խորությամբ հո</w:t>
      </w:r>
      <w:r w:rsidRPr="00CE0CD9">
        <w:rPr>
          <w:rFonts w:ascii="GHEA Grapalat" w:hAnsi="GHEA Grapalat"/>
          <w:lang w:val="af-ZA"/>
        </w:rPr>
        <w:softHyphen/>
        <w:t>րա</w:t>
      </w:r>
      <w:r w:rsidRPr="00CE0CD9">
        <w:rPr>
          <w:rFonts w:ascii="GHEA Grapalat" w:hAnsi="GHEA Grapalat"/>
          <w:lang w:val="af-ZA"/>
        </w:rPr>
        <w:softHyphen/>
        <w:t>տանցքերի տվյալների վրա, որոնք հորատվել են քաղաքի տարբեր տեղամասերում;</w:t>
      </w:r>
    </w:p>
    <w:p w14:paraId="6D4E09D4" w14:textId="3AF84F3C" w:rsidR="005073A5" w:rsidRPr="00CE0CD9" w:rsidRDefault="0094626E" w:rsidP="00CE0CD9">
      <w:pPr>
        <w:pStyle w:val="ListParagraph"/>
        <w:numPr>
          <w:ilvl w:val="0"/>
          <w:numId w:val="4"/>
        </w:numPr>
        <w:tabs>
          <w:tab w:val="clear" w:pos="2374"/>
        </w:tabs>
        <w:ind w:left="0" w:firstLine="270"/>
        <w:rPr>
          <w:rFonts w:ascii="GHEA Grapalat" w:hAnsi="GHEA Grapalat"/>
          <w:lang w:val="af-ZA"/>
        </w:rPr>
      </w:pPr>
      <w:r w:rsidRPr="00CE0CD9">
        <w:rPr>
          <w:rFonts w:ascii="GHEA Grapalat" w:hAnsi="GHEA Grapalat"/>
          <w:lang w:val="af-ZA"/>
        </w:rPr>
        <w:t>տարածքների երկրաբանա-լիթոլոգիական կտրվածքներում մասնակցող գրուն</w:t>
      </w:r>
      <w:r w:rsidRPr="00CE0CD9">
        <w:rPr>
          <w:rFonts w:ascii="GHEA Grapalat" w:hAnsi="GHEA Grapalat"/>
          <w:lang w:val="af-ZA"/>
        </w:rPr>
        <w:softHyphen/>
        <w:t>տ</w:t>
      </w:r>
      <w:r w:rsidRPr="00CE0CD9">
        <w:rPr>
          <w:rFonts w:ascii="GHEA Grapalat" w:hAnsi="GHEA Grapalat"/>
          <w:lang w:val="af-ZA"/>
        </w:rPr>
        <w:softHyphen/>
      </w:r>
      <w:r w:rsidRPr="00CE0CD9">
        <w:rPr>
          <w:rFonts w:ascii="GHEA Grapalat" w:hAnsi="GHEA Grapalat"/>
          <w:lang w:val="af-ZA"/>
        </w:rPr>
        <w:softHyphen/>
        <w:t>ների ֆիզիկա-մեխանիկական և քիմիական հատկանիշների լաբորա</w:t>
      </w:r>
      <w:r w:rsidRPr="00CE0CD9">
        <w:rPr>
          <w:rFonts w:ascii="GHEA Grapalat" w:hAnsi="GHEA Grapalat"/>
          <w:lang w:val="af-ZA"/>
        </w:rPr>
        <w:softHyphen/>
        <w:t>տոր ուսումնասիրությունների տվյալների հավաքում, ընդհանրացում;</w:t>
      </w:r>
    </w:p>
    <w:p w14:paraId="506C9669" w14:textId="77777777" w:rsidR="0094626E" w:rsidRDefault="0094626E" w:rsidP="00CE0CD9">
      <w:pPr>
        <w:pStyle w:val="ListParagraph"/>
        <w:numPr>
          <w:ilvl w:val="0"/>
          <w:numId w:val="4"/>
        </w:numPr>
        <w:tabs>
          <w:tab w:val="clear" w:pos="2374"/>
        </w:tabs>
        <w:ind w:left="0" w:firstLine="270"/>
        <w:rPr>
          <w:rFonts w:ascii="GHEA Grapalat" w:hAnsi="GHEA Grapalat"/>
          <w:lang w:val="af-ZA"/>
        </w:rPr>
      </w:pPr>
      <w:r w:rsidRPr="00CE0CD9">
        <w:rPr>
          <w:rFonts w:ascii="GHEA Grapalat" w:hAnsi="GHEA Grapalat"/>
          <w:lang w:val="af-ZA"/>
        </w:rPr>
        <w:t>հավաքված և դաշտային նյութերի կամերալ մշակում:</w:t>
      </w:r>
    </w:p>
    <w:p w14:paraId="2BBF3DA2" w14:textId="77777777" w:rsidR="006E35A0" w:rsidRPr="00CE0CD9" w:rsidRDefault="006E35A0" w:rsidP="00CE0CD9">
      <w:pPr>
        <w:pStyle w:val="ListParagraph"/>
        <w:ind w:left="270"/>
        <w:rPr>
          <w:rFonts w:ascii="GHEA Grapalat" w:hAnsi="GHEA Grapalat"/>
          <w:lang w:val="af-ZA"/>
        </w:rPr>
      </w:pPr>
    </w:p>
    <w:p w14:paraId="70D3285D" w14:textId="15BF0761" w:rsidR="001E533C" w:rsidRPr="00CE0CD9" w:rsidRDefault="003E2AB8" w:rsidP="005073A5">
      <w:pPr>
        <w:spacing w:after="0" w:line="240" w:lineRule="auto"/>
        <w:ind w:left="360"/>
        <w:jc w:val="center"/>
        <w:rPr>
          <w:rFonts w:ascii="GHEA Grapalat" w:hAnsi="GHEA Grapalat"/>
          <w:lang w:val="af-ZA"/>
        </w:rPr>
      </w:pPr>
      <w:r w:rsidRPr="00CE0CD9">
        <w:rPr>
          <w:rFonts w:ascii="GHEA Grapalat" w:hAnsi="GHEA Grapalat"/>
          <w:noProof/>
          <w:lang w:val="af-ZA"/>
        </w:rPr>
        <w:drawing>
          <wp:inline distT="0" distB="0" distL="0" distR="0" wp14:anchorId="2BB0C131" wp14:editId="49E92E46">
            <wp:extent cx="4794885" cy="4794885"/>
            <wp:effectExtent l="0" t="0" r="0" b="0"/>
            <wp:docPr id="6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94885" cy="4794885"/>
                    </a:xfrm>
                    <a:prstGeom prst="rect">
                      <a:avLst/>
                    </a:prstGeom>
                    <a:noFill/>
                    <a:ln>
                      <a:noFill/>
                    </a:ln>
                  </pic:spPr>
                </pic:pic>
              </a:graphicData>
            </a:graphic>
          </wp:inline>
        </w:drawing>
      </w:r>
    </w:p>
    <w:p w14:paraId="6FC0590A" w14:textId="77777777" w:rsidR="0094626E" w:rsidRDefault="001E533C" w:rsidP="005073A5">
      <w:pPr>
        <w:spacing w:line="240" w:lineRule="auto"/>
        <w:ind w:right="-185"/>
        <w:jc w:val="center"/>
        <w:rPr>
          <w:rFonts w:ascii="GHEA Grapalat" w:hAnsi="GHEA Grapalat" w:cs="Arial"/>
          <w:b/>
          <w:bCs/>
          <w:color w:val="1F4E79"/>
          <w:lang w:val="hy-AM"/>
        </w:rPr>
      </w:pPr>
      <w:r w:rsidRPr="00CE0CD9">
        <w:rPr>
          <w:rFonts w:ascii="GHEA Grapalat" w:hAnsi="GHEA Grapalat" w:cs="Arial"/>
          <w:b/>
          <w:bCs/>
          <w:color w:val="1F4E79"/>
          <w:lang w:val="hy-AM"/>
        </w:rPr>
        <w:t>Նկար 3.1  Ռիսկերի եվ սահմանափակումների քարտեզ</w:t>
      </w:r>
    </w:p>
    <w:p w14:paraId="16142493" w14:textId="77777777" w:rsidR="005073A5" w:rsidRPr="00CE0CD9" w:rsidRDefault="005073A5" w:rsidP="00CE0CD9">
      <w:pPr>
        <w:spacing w:line="240" w:lineRule="auto"/>
        <w:ind w:right="-185"/>
        <w:jc w:val="center"/>
        <w:rPr>
          <w:rFonts w:ascii="GHEA Grapalat" w:hAnsi="GHEA Grapalat"/>
          <w:b/>
          <w:lang w:val="af-ZA"/>
        </w:rPr>
      </w:pPr>
    </w:p>
    <w:p w14:paraId="4124CC25" w14:textId="630488B0" w:rsidR="0094626E" w:rsidRPr="00CE0CD9" w:rsidRDefault="005073A5" w:rsidP="00CE0CD9">
      <w:pPr>
        <w:pStyle w:val="Heading2"/>
        <w:tabs>
          <w:tab w:val="left" w:pos="1276"/>
        </w:tabs>
        <w:jc w:val="both"/>
        <w:rPr>
          <w:rFonts w:ascii="GHEA Grapalat" w:hAnsi="GHEA Grapalat"/>
          <w:i w:val="0"/>
          <w:iCs/>
          <w:sz w:val="22"/>
          <w:szCs w:val="22"/>
          <w:lang w:val="af-ZA"/>
        </w:rPr>
      </w:pPr>
      <w:r w:rsidRPr="00CE0CD9">
        <w:rPr>
          <w:rFonts w:ascii="GHEA Grapalat" w:hAnsi="GHEA Grapalat"/>
          <w:i w:val="0"/>
          <w:iCs/>
          <w:sz w:val="22"/>
          <w:szCs w:val="22"/>
          <w:lang w:val="af-ZA"/>
        </w:rPr>
        <w:t>բ</w:t>
      </w:r>
      <w:r w:rsidR="0094626E" w:rsidRPr="00CE0CD9">
        <w:rPr>
          <w:rFonts w:ascii="GHEA Grapalat" w:hAnsi="GHEA Grapalat"/>
          <w:i w:val="0"/>
          <w:iCs/>
          <w:sz w:val="22"/>
          <w:szCs w:val="22"/>
          <w:lang w:val="af-ZA"/>
        </w:rPr>
        <w:t>.1.</w:t>
      </w:r>
      <w:r w:rsidR="0094626E" w:rsidRPr="00CE0CD9">
        <w:rPr>
          <w:rFonts w:ascii="GHEA Grapalat" w:hAnsi="GHEA Grapalat"/>
          <w:i w:val="0"/>
          <w:iCs/>
          <w:sz w:val="22"/>
          <w:szCs w:val="22"/>
          <w:lang w:val="hy-AM"/>
        </w:rPr>
        <w:t>1</w:t>
      </w:r>
      <w:r w:rsidR="0094626E" w:rsidRPr="00CE0CD9">
        <w:rPr>
          <w:rFonts w:ascii="MS Mincho" w:eastAsia="MS Mincho" w:hAnsi="MS Mincho" w:cs="MS Mincho"/>
          <w:i w:val="0"/>
          <w:iCs/>
          <w:sz w:val="22"/>
          <w:szCs w:val="22"/>
          <w:lang w:val="hy-AM"/>
        </w:rPr>
        <w:t>․</w:t>
      </w:r>
      <w:r w:rsidR="0094626E" w:rsidRPr="00CE0CD9">
        <w:rPr>
          <w:rFonts w:ascii="GHEA Grapalat" w:hAnsi="GHEA Grapalat"/>
          <w:i w:val="0"/>
          <w:iCs/>
          <w:sz w:val="22"/>
          <w:szCs w:val="22"/>
          <w:lang w:val="af-ZA"/>
        </w:rPr>
        <w:t xml:space="preserve"> Շրջանի և տարածքի համառոտ բնութագիրը</w:t>
      </w:r>
    </w:p>
    <w:p w14:paraId="69C8B3BC" w14:textId="77777777" w:rsidR="005073A5" w:rsidRPr="00CE0CD9" w:rsidRDefault="005073A5" w:rsidP="005073A5">
      <w:pPr>
        <w:tabs>
          <w:tab w:val="left" w:pos="567"/>
        </w:tabs>
        <w:spacing w:line="240" w:lineRule="auto"/>
        <w:ind w:firstLine="709"/>
        <w:jc w:val="both"/>
        <w:rPr>
          <w:rFonts w:ascii="GHEA Grapalat" w:hAnsi="GHEA Grapalat"/>
          <w:lang w:val="af-ZA"/>
        </w:rPr>
      </w:pPr>
    </w:p>
    <w:p w14:paraId="3BB8767E" w14:textId="242991BD" w:rsidR="0094626E" w:rsidRPr="00CE0CD9" w:rsidRDefault="0094626E" w:rsidP="006E35A0">
      <w:pPr>
        <w:tabs>
          <w:tab w:val="left" w:pos="567"/>
        </w:tabs>
        <w:spacing w:line="240" w:lineRule="auto"/>
        <w:ind w:firstLine="709"/>
        <w:jc w:val="both"/>
        <w:rPr>
          <w:rFonts w:ascii="GHEA Grapalat" w:hAnsi="GHEA Grapalat"/>
          <w:lang w:val="af-ZA"/>
        </w:rPr>
      </w:pPr>
      <w:r w:rsidRPr="00CE0CD9">
        <w:rPr>
          <w:rFonts w:ascii="GHEA Grapalat" w:hAnsi="GHEA Grapalat"/>
          <w:lang w:val="af-ZA"/>
        </w:rPr>
        <w:t>Երևան քաղաքը տեղադրված է Հրազդան գետի երկու ափերին և զբաղեցնում է Արա</w:t>
      </w:r>
      <w:r w:rsidRPr="00CE0CD9">
        <w:rPr>
          <w:rFonts w:ascii="GHEA Grapalat" w:hAnsi="GHEA Grapalat"/>
          <w:lang w:val="af-ZA"/>
        </w:rPr>
        <w:softHyphen/>
        <w:t xml:space="preserve">րատյան լճա - կուտակումային հարթավայրի հարավ - արևելյան եզրամասը: </w:t>
      </w:r>
    </w:p>
    <w:p w14:paraId="2EA68B74" w14:textId="77777777" w:rsidR="0094626E" w:rsidRPr="00CE0CD9" w:rsidRDefault="0094626E" w:rsidP="006E35A0">
      <w:pPr>
        <w:spacing w:line="240" w:lineRule="auto"/>
        <w:ind w:firstLine="709"/>
        <w:jc w:val="both"/>
        <w:rPr>
          <w:rFonts w:ascii="GHEA Grapalat" w:hAnsi="GHEA Grapalat"/>
          <w:lang w:val="af-ZA"/>
        </w:rPr>
      </w:pPr>
      <w:r w:rsidRPr="00CE0CD9">
        <w:rPr>
          <w:rFonts w:ascii="GHEA Grapalat" w:hAnsi="GHEA Grapalat"/>
          <w:lang w:val="af-ZA"/>
        </w:rPr>
        <w:t>Շրջանը ունի ցուրտ ձմեռով և շոգ ամառով խիստ մայրցամաքային կլիմա, օդի բացարձակ առավելագույն ջերմաստիճանը հասնում է 40</w:t>
      </w:r>
      <w:r w:rsidRPr="00CE0CD9">
        <w:rPr>
          <w:rFonts w:ascii="GHEA Grapalat" w:hAnsi="GHEA Grapalat"/>
        </w:rPr>
        <w:sym w:font="Symbol" w:char="F0B0"/>
      </w:r>
      <w:r w:rsidRPr="00CE0CD9">
        <w:rPr>
          <w:rFonts w:ascii="GHEA Grapalat" w:hAnsi="GHEA Grapalat"/>
          <w:lang w:val="af-ZA"/>
        </w:rPr>
        <w:t>C: Օդի բացարձակ նվազագույն ջերմաստիճանը հասնում է  - 30</w:t>
      </w:r>
      <w:r w:rsidRPr="00CE0CD9">
        <w:rPr>
          <w:rFonts w:ascii="GHEA Grapalat" w:hAnsi="GHEA Grapalat"/>
        </w:rPr>
        <w:sym w:font="Symbol" w:char="F0B0"/>
      </w:r>
      <w:r w:rsidRPr="00CE0CD9">
        <w:rPr>
          <w:rFonts w:ascii="GHEA Grapalat" w:hAnsi="GHEA Grapalat"/>
          <w:lang w:val="af-ZA"/>
        </w:rPr>
        <w:t xml:space="preserve">C: </w:t>
      </w:r>
    </w:p>
    <w:p w14:paraId="4640A626" w14:textId="77777777" w:rsidR="0094626E" w:rsidRPr="00CE0CD9" w:rsidRDefault="0094626E" w:rsidP="006E35A0">
      <w:pPr>
        <w:tabs>
          <w:tab w:val="left" w:pos="567"/>
        </w:tabs>
        <w:spacing w:line="240" w:lineRule="auto"/>
        <w:ind w:firstLine="709"/>
        <w:jc w:val="both"/>
        <w:rPr>
          <w:rFonts w:ascii="GHEA Grapalat" w:hAnsi="GHEA Grapalat"/>
          <w:lang w:val="af-ZA"/>
        </w:rPr>
      </w:pPr>
      <w:r w:rsidRPr="00CE0CD9">
        <w:rPr>
          <w:rFonts w:ascii="GHEA Grapalat" w:hAnsi="GHEA Grapalat"/>
          <w:lang w:val="af-ZA"/>
        </w:rPr>
        <w:lastRenderedPageBreak/>
        <w:t>Տարեկան մթնոլորտային տեղումների քանակը կազմում է 306 մմ, գերակշռում են 3մ/վրկ արագության հյուսիսային և հյուսիս - արևելյան ուղղության քամիները, 20 տարվա ընթացքում մեկ անգամ հնարավոր են 23 մ/վրկ արագության (ուժգնության) քամիներ: Ձյան ծածկույթի հաստությունը հասնում է 50 սմ, ճնշումը` 70 կգ/մ</w:t>
      </w:r>
      <w:r w:rsidRPr="00CE0CD9">
        <w:rPr>
          <w:rFonts w:ascii="GHEA Grapalat" w:hAnsi="GHEA Grapalat"/>
          <w:vertAlign w:val="superscript"/>
          <w:lang w:val="af-ZA"/>
        </w:rPr>
        <w:t>2</w:t>
      </w:r>
      <w:r w:rsidRPr="00CE0CD9">
        <w:rPr>
          <w:rFonts w:ascii="GHEA Grapalat" w:hAnsi="GHEA Grapalat"/>
          <w:lang w:val="af-ZA"/>
        </w:rPr>
        <w:t xml:space="preserve">: </w:t>
      </w:r>
    </w:p>
    <w:p w14:paraId="3932E4CF" w14:textId="77777777" w:rsidR="0094626E" w:rsidRPr="00CE0CD9" w:rsidRDefault="0094626E" w:rsidP="006E35A0">
      <w:pPr>
        <w:tabs>
          <w:tab w:val="left" w:pos="567"/>
        </w:tabs>
        <w:spacing w:line="240" w:lineRule="auto"/>
        <w:ind w:firstLine="709"/>
        <w:jc w:val="both"/>
        <w:rPr>
          <w:rFonts w:ascii="GHEA Grapalat" w:hAnsi="GHEA Grapalat"/>
          <w:lang w:val="af-ZA"/>
        </w:rPr>
      </w:pPr>
      <w:r w:rsidRPr="00CE0CD9">
        <w:rPr>
          <w:rFonts w:ascii="GHEA Grapalat" w:hAnsi="GHEA Grapalat"/>
          <w:lang w:val="af-ZA"/>
        </w:rPr>
        <w:t>Հողի սառչելու առավելագույն խորությունը հասնում է 70սմ</w:t>
      </w:r>
      <w:r w:rsidRPr="005073A5">
        <w:rPr>
          <w:rFonts w:ascii="GHEA Grapalat" w:hAnsi="GHEA Grapalat"/>
          <w:lang w:val="af-ZA"/>
        </w:rPr>
        <w:t xml:space="preserve">: </w:t>
      </w:r>
      <w:r w:rsidRPr="00CE0CD9">
        <w:rPr>
          <w:rFonts w:ascii="GHEA Grapalat" w:hAnsi="GHEA Grapalat"/>
          <w:lang w:val="af-ZA"/>
        </w:rPr>
        <w:t>Քաղաքի տարածքի սահմաններում ռելիեֆի հիմնական տարրերն են հանդիսանում Եղվարդի, Կոտայքի, Արաբկիրի, Ջրվեժ-Նորքի հրաբխային սարավանդները, Ավանի իջվածքը, Արարատյան հարթավայրը, Նուբարաշենի սարահարթը, Էրեբունու (Ձորաղբյուրի) բլրաշարը, Հրազդան գետի դարավանդները, Հրազդան և Գետառ գետերի կիրճերը, ինչպես նաև Ջրվեժ գետի հովիտը:</w:t>
      </w:r>
    </w:p>
    <w:p w14:paraId="7080AD57" w14:textId="77777777" w:rsidR="0094626E" w:rsidRPr="00CE0CD9" w:rsidRDefault="0094626E" w:rsidP="006E35A0">
      <w:pPr>
        <w:tabs>
          <w:tab w:val="left" w:pos="567"/>
        </w:tabs>
        <w:spacing w:line="240" w:lineRule="auto"/>
        <w:ind w:firstLine="709"/>
        <w:jc w:val="both"/>
        <w:rPr>
          <w:rFonts w:ascii="GHEA Grapalat" w:hAnsi="GHEA Grapalat"/>
          <w:lang w:val="af-ZA"/>
        </w:rPr>
      </w:pPr>
      <w:r w:rsidRPr="00CE0CD9">
        <w:rPr>
          <w:rFonts w:ascii="GHEA Grapalat" w:hAnsi="GHEA Grapalat"/>
          <w:lang w:val="af-ZA"/>
        </w:rPr>
        <w:t>Երևան քաղաքի տարածքի առանձնահատկություններից է նաև ռելիեֆի բարձրու</w:t>
      </w:r>
      <w:r w:rsidRPr="00CE0CD9">
        <w:rPr>
          <w:rFonts w:ascii="GHEA Grapalat" w:hAnsi="GHEA Grapalat"/>
          <w:lang w:val="af-ZA"/>
        </w:rPr>
        <w:softHyphen/>
        <w:t>թյան  նշանակալի տարբերությունները: Բարձրությունների  բացարձակ նիշերը տատան</w:t>
      </w:r>
      <w:r w:rsidRPr="00CE0CD9">
        <w:rPr>
          <w:rFonts w:ascii="GHEA Grapalat" w:hAnsi="GHEA Grapalat"/>
          <w:lang w:val="af-ZA"/>
        </w:rPr>
        <w:softHyphen/>
        <w:t>վում են 830.0 (հարավ - արևմտյան մաս) և 1550.0 մետրի (</w:t>
      </w:r>
      <w:r w:rsidRPr="00CE0CD9">
        <w:rPr>
          <w:rFonts w:ascii="GHEA Grapalat" w:hAnsi="GHEA Grapalat"/>
          <w:color w:val="000000"/>
          <w:lang w:val="af-ZA"/>
        </w:rPr>
        <w:t xml:space="preserve">հյուսիս </w:t>
      </w:r>
      <w:r w:rsidRPr="00CE0CD9">
        <w:rPr>
          <w:rFonts w:ascii="GHEA Grapalat" w:hAnsi="GHEA Grapalat"/>
          <w:lang w:val="af-ZA"/>
        </w:rPr>
        <w:t>- արևելյան մաս) սահման</w:t>
      </w:r>
      <w:r w:rsidRPr="00CE0CD9">
        <w:rPr>
          <w:rFonts w:ascii="GHEA Grapalat" w:hAnsi="GHEA Grapalat"/>
          <w:lang w:val="af-ZA"/>
        </w:rPr>
        <w:softHyphen/>
        <w:t>ներում: Բարձրության նիշերի տատանումները նշանակալի տարբերու</w:t>
      </w:r>
      <w:r w:rsidRPr="00CE0CD9">
        <w:rPr>
          <w:rFonts w:ascii="GHEA Grapalat" w:hAnsi="GHEA Grapalat"/>
          <w:lang w:val="af-ZA"/>
        </w:rPr>
        <w:softHyphen/>
        <w:t xml:space="preserve">թյուն են ստեղծում քաղաքի տարբեր մասերի միկրոկլիմայում: </w:t>
      </w:r>
    </w:p>
    <w:p w14:paraId="1386E223" w14:textId="77777777" w:rsidR="0094626E" w:rsidRPr="00CE0CD9" w:rsidRDefault="0094626E" w:rsidP="006E35A0">
      <w:pPr>
        <w:pStyle w:val="BodyText"/>
        <w:tabs>
          <w:tab w:val="left" w:pos="567"/>
        </w:tabs>
        <w:ind w:firstLine="709"/>
        <w:jc w:val="both"/>
        <w:rPr>
          <w:rFonts w:ascii="GHEA Grapalat" w:hAnsi="GHEA Grapalat"/>
          <w:b w:val="0"/>
          <w:bCs/>
          <w:sz w:val="22"/>
          <w:szCs w:val="22"/>
          <w:lang w:val="af-ZA"/>
        </w:rPr>
      </w:pPr>
      <w:r w:rsidRPr="00CE0CD9">
        <w:rPr>
          <w:rFonts w:ascii="GHEA Grapalat" w:hAnsi="GHEA Grapalat"/>
          <w:b w:val="0"/>
          <w:bCs/>
          <w:sz w:val="22"/>
          <w:szCs w:val="22"/>
          <w:lang w:val="af-ZA"/>
        </w:rPr>
        <w:t>Հրազդան գետի հովտի  աջ  լանջերին տեղադրված են Եղվարդ-Քանաքեռի,  իսկ ձախ լանջերին Կոտայք-Արաբկիրի հրաբխային սարավանդերը: Գետահովտի լանջե</w:t>
      </w:r>
      <w:r w:rsidRPr="00CE0CD9">
        <w:rPr>
          <w:rFonts w:ascii="GHEA Grapalat" w:hAnsi="GHEA Grapalat"/>
          <w:b w:val="0"/>
          <w:bCs/>
          <w:sz w:val="22"/>
          <w:szCs w:val="22"/>
          <w:lang w:val="af-ZA"/>
        </w:rPr>
        <w:softHyphen/>
        <w:t>րը կազմված են հրաբխային լավաներից, զառիթափ են և առանձին տեղերում   ունեն 120–</w:t>
      </w:r>
    </w:p>
    <w:p w14:paraId="389E1230" w14:textId="77777777" w:rsidR="0094626E" w:rsidRPr="00CE0CD9" w:rsidRDefault="0094626E" w:rsidP="006E35A0">
      <w:pPr>
        <w:pStyle w:val="BodyText"/>
        <w:tabs>
          <w:tab w:val="left" w:pos="567"/>
        </w:tabs>
        <w:ind w:firstLine="709"/>
        <w:jc w:val="both"/>
        <w:rPr>
          <w:rFonts w:ascii="GHEA Grapalat" w:hAnsi="GHEA Grapalat"/>
          <w:b w:val="0"/>
          <w:bCs/>
          <w:sz w:val="22"/>
          <w:szCs w:val="22"/>
          <w:lang w:val="af-ZA"/>
        </w:rPr>
      </w:pPr>
      <w:r w:rsidRPr="00CE0CD9">
        <w:rPr>
          <w:rFonts w:ascii="GHEA Grapalat" w:hAnsi="GHEA Grapalat"/>
          <w:b w:val="0"/>
          <w:bCs/>
          <w:sz w:val="22"/>
          <w:szCs w:val="22"/>
          <w:lang w:val="af-ZA"/>
        </w:rPr>
        <w:t xml:space="preserve">150մ  խորության  կիրճի տեսք: </w:t>
      </w:r>
    </w:p>
    <w:p w14:paraId="232C7B21" w14:textId="77777777" w:rsidR="0094626E" w:rsidRPr="00CE0CD9" w:rsidRDefault="0094626E" w:rsidP="006E35A0">
      <w:pPr>
        <w:pStyle w:val="BodyText"/>
        <w:tabs>
          <w:tab w:val="left" w:pos="567"/>
        </w:tabs>
        <w:ind w:firstLine="709"/>
        <w:jc w:val="both"/>
        <w:rPr>
          <w:rFonts w:ascii="GHEA Grapalat" w:hAnsi="GHEA Grapalat"/>
          <w:b w:val="0"/>
          <w:bCs/>
          <w:sz w:val="22"/>
          <w:szCs w:val="22"/>
          <w:lang w:val="af-ZA"/>
        </w:rPr>
      </w:pPr>
      <w:r w:rsidRPr="00CE0CD9">
        <w:rPr>
          <w:rFonts w:ascii="GHEA Grapalat" w:hAnsi="GHEA Grapalat"/>
          <w:b w:val="0"/>
          <w:bCs/>
          <w:sz w:val="22"/>
          <w:szCs w:val="22"/>
          <w:lang w:val="af-ZA"/>
        </w:rPr>
        <w:t>Կիրճի խորությունը հոսանքի ուղղությամբ դեպի ներքև փոքրանում է 150 մետրից մինչև 50 մետր, կապված հրաբխային սարավանդների բարձրու</w:t>
      </w:r>
      <w:r w:rsidRPr="00CE0CD9">
        <w:rPr>
          <w:rFonts w:ascii="GHEA Grapalat" w:hAnsi="GHEA Grapalat"/>
          <w:b w:val="0"/>
          <w:bCs/>
          <w:sz w:val="22"/>
          <w:szCs w:val="22"/>
          <w:lang w:val="af-ZA"/>
        </w:rPr>
        <w:softHyphen/>
        <w:t>թյան նվազման հետ: «Հրազդան» մարզադաշտի մոտից սկսած մինչև Երևանյան լիճը գե</w:t>
      </w:r>
      <w:r w:rsidRPr="00CE0CD9">
        <w:rPr>
          <w:rFonts w:ascii="GHEA Grapalat" w:hAnsi="GHEA Grapalat"/>
          <w:b w:val="0"/>
          <w:bCs/>
          <w:sz w:val="22"/>
          <w:szCs w:val="22"/>
          <w:lang w:val="af-ZA"/>
        </w:rPr>
        <w:softHyphen/>
        <w:t>տի հովիտը ունի արկղաձև տեսք, ոչ սիմետրիկ լանջերով: Վերողողահունային դարավանդ</w:t>
      </w:r>
      <w:r w:rsidRPr="00CE0CD9">
        <w:rPr>
          <w:rFonts w:ascii="GHEA Grapalat" w:hAnsi="GHEA Grapalat"/>
          <w:b w:val="0"/>
          <w:bCs/>
          <w:sz w:val="22"/>
          <w:szCs w:val="22"/>
          <w:lang w:val="af-ZA"/>
        </w:rPr>
        <w:softHyphen/>
        <w:t>ները ցայտուն արտահայտված են Երևանյան լճի շրջանում և նրանից դեպի հարավ:</w:t>
      </w:r>
    </w:p>
    <w:p w14:paraId="7C7C6399" w14:textId="77777777" w:rsidR="0094626E" w:rsidRPr="00CE0CD9" w:rsidRDefault="0094626E" w:rsidP="006E35A0">
      <w:pPr>
        <w:spacing w:line="240" w:lineRule="auto"/>
        <w:ind w:firstLine="709"/>
        <w:jc w:val="both"/>
        <w:rPr>
          <w:rFonts w:ascii="GHEA Grapalat" w:hAnsi="GHEA Grapalat"/>
          <w:lang w:val="af-ZA"/>
        </w:rPr>
      </w:pPr>
      <w:r w:rsidRPr="00CE0CD9">
        <w:rPr>
          <w:rFonts w:ascii="GHEA Grapalat" w:hAnsi="GHEA Grapalat"/>
          <w:lang w:val="af-ZA"/>
        </w:rPr>
        <w:t>Հրազդան գետի կիրճում հանդիպում են նաև էրոզիոն դարավանդներ, որոնք առա</w:t>
      </w:r>
      <w:r w:rsidRPr="00CE0CD9">
        <w:rPr>
          <w:rFonts w:ascii="GHEA Grapalat" w:hAnsi="GHEA Grapalat"/>
          <w:lang w:val="af-ZA"/>
        </w:rPr>
        <w:softHyphen/>
        <w:t>ջա</w:t>
      </w:r>
      <w:r w:rsidRPr="00CE0CD9">
        <w:rPr>
          <w:rFonts w:ascii="GHEA Grapalat" w:hAnsi="GHEA Grapalat"/>
          <w:lang w:val="af-ZA"/>
        </w:rPr>
        <w:softHyphen/>
        <w:t>ցել են անդեզիտա-բազալտների մեջ, որոնց բարձրությունը գետի ջրի մակարդակից 50-70 մետր է: Հրազդան գետի կիրճը ունի բարդ ռելիեֆ: Այստեղ հանդիպում են կտրուկ թեքու</w:t>
      </w:r>
      <w:r w:rsidRPr="00CE0CD9">
        <w:rPr>
          <w:rFonts w:ascii="GHEA Grapalat" w:hAnsi="GHEA Grapalat"/>
          <w:lang w:val="af-ZA"/>
        </w:rPr>
        <w:softHyphen/>
        <w:t>թյան, զառիթափ ու աստիճանաձև լանջեր` առաջացած ոչ միայն լավաների շերտափոխ</w:t>
      </w:r>
      <w:r w:rsidRPr="00CE0CD9">
        <w:rPr>
          <w:rFonts w:ascii="GHEA Grapalat" w:hAnsi="GHEA Grapalat"/>
          <w:lang w:val="af-ZA"/>
        </w:rPr>
        <w:softHyphen/>
        <w:t>մամբ (հերթափոխմամբ), այլև սողանքային աստիճաններից: Կիրճի լայնությունը հյու</w:t>
      </w:r>
      <w:r w:rsidRPr="00CE0CD9">
        <w:rPr>
          <w:rFonts w:ascii="GHEA Grapalat" w:hAnsi="GHEA Grapalat"/>
          <w:lang w:val="af-ZA"/>
        </w:rPr>
        <w:softHyphen/>
        <w:t>սի</w:t>
      </w:r>
      <w:r w:rsidRPr="00CE0CD9">
        <w:rPr>
          <w:rFonts w:ascii="GHEA Grapalat" w:hAnsi="GHEA Grapalat"/>
          <w:lang w:val="af-ZA"/>
        </w:rPr>
        <w:softHyphen/>
        <w:t>սային մասում կազմում է 1000-1200 մետր, դեպի հարավ լայնությունը փոքրանում է մինչև 200-300 մետր, ընդհուպ մինչև Հաղթանակի կամուրջը (Հրազդանի մարզադաշտից ներքև):</w:t>
      </w:r>
    </w:p>
    <w:p w14:paraId="4B05D0C7" w14:textId="77777777" w:rsidR="0094626E" w:rsidRPr="00CE0CD9" w:rsidRDefault="0094626E" w:rsidP="006E35A0">
      <w:pPr>
        <w:spacing w:line="240" w:lineRule="auto"/>
        <w:ind w:firstLine="709"/>
        <w:jc w:val="both"/>
        <w:rPr>
          <w:rFonts w:ascii="GHEA Grapalat" w:hAnsi="GHEA Grapalat"/>
          <w:lang w:val="af-ZA"/>
        </w:rPr>
      </w:pPr>
      <w:r w:rsidRPr="00CE0CD9">
        <w:rPr>
          <w:rFonts w:ascii="GHEA Grapalat" w:hAnsi="GHEA Grapalat"/>
          <w:lang w:val="af-ZA"/>
        </w:rPr>
        <w:t>Երևան քաղաքի տարածքի երկրաբանական կառուցվածքին մասնակցում են վերին օրիգոցեն-ստորին միոցենից մինչև ժամանակակից հասակի շատ բարդ կառուցվածքի նստվածքների համախմբերը, որոնք ներկայացված են մայրցամաքային, հրաբխային, հրաբխա-նստվածքային և «նորմալ» նստվածքային ֆացիաներով:</w:t>
      </w:r>
    </w:p>
    <w:p w14:paraId="32E422E2" w14:textId="721EA951" w:rsidR="001E533C" w:rsidRPr="00BB25B5" w:rsidRDefault="0094626E" w:rsidP="00AB230E">
      <w:pPr>
        <w:pStyle w:val="NormalWeb"/>
      </w:pPr>
      <w:r w:rsidRPr="00BB25B5">
        <w:t>Դրանք ներկայացված ե տարբեր տեսակի և տարատեսք ինժեներա-երկրաբանա</w:t>
      </w:r>
      <w:r w:rsidRPr="00BB25B5">
        <w:softHyphen/>
        <w:t>կան հատկանիշներով օժտված, ամենափուխրից (ավազ, կավավազ) մինչև կիսաժայռային և ժայռային ապարներով: Ժայռային գրունտները` դոլերիտային բազալտներ, անդեզիտա-բազալտներ և տեղ-տեղ նրանց վրա տեղադրված կիսա</w:t>
      </w:r>
      <w:r w:rsidRPr="00BB25B5">
        <w:softHyphen/>
        <w:t>ժայ</w:t>
      </w:r>
      <w:r w:rsidRPr="00BB25B5">
        <w:softHyphen/>
        <w:t>ռային նստվածքները` տուֆեր, առաձնանում են մեծ ամրությամբ, բայց ունեն տեղադրման տարբեր պայմաներ և դրանց հետ կապված ճեղքավորվածությամբ: Դրանք լայն տարածում ունեն Եղվարդի և կոտայքի սարավանդների սահմաններում: Փուխր գրունտների կապակցված և չկապակցված տա</w:t>
      </w:r>
      <w:r w:rsidRPr="00BB25B5">
        <w:softHyphen/>
        <w:t>րա</w:t>
      </w:r>
      <w:r w:rsidRPr="00BB25B5">
        <w:softHyphen/>
        <w:t>տեսակները` կավեր, ավազակավեր, կավավազներ, ավազներ, գլաքարային, ճալաքա</w:t>
      </w:r>
      <w:r w:rsidRPr="00BB25B5">
        <w:softHyphen/>
        <w:t>րա</w:t>
      </w:r>
      <w:r w:rsidRPr="00BB25B5">
        <w:softHyphen/>
        <w:t>յին, լայն տարածում ունեն քաղաքի տարածքի հարավային, հարավ-արևելյան և հատ</w:t>
      </w:r>
      <w:r w:rsidRPr="00BB25B5">
        <w:softHyphen/>
        <w:t>կա</w:t>
      </w:r>
      <w:r w:rsidRPr="00BB25B5">
        <w:softHyphen/>
        <w:t>պես հարավ-արևմտյան մասերում:</w:t>
      </w:r>
    </w:p>
    <w:p w14:paraId="751B1562" w14:textId="77777777" w:rsidR="0094626E" w:rsidRPr="00CE0CD9" w:rsidRDefault="0094626E" w:rsidP="00BB376F">
      <w:pPr>
        <w:spacing w:line="240" w:lineRule="auto"/>
        <w:ind w:firstLine="709"/>
        <w:jc w:val="both"/>
        <w:rPr>
          <w:rFonts w:ascii="GHEA Grapalat" w:hAnsi="GHEA Grapalat"/>
          <w:sz w:val="24"/>
          <w:lang w:val="af-ZA"/>
        </w:rPr>
      </w:pPr>
      <w:r w:rsidRPr="00CE0CD9">
        <w:rPr>
          <w:rFonts w:ascii="GHEA Grapalat" w:hAnsi="GHEA Grapalat"/>
          <w:sz w:val="24"/>
          <w:lang w:val="af-ZA"/>
        </w:rPr>
        <w:t>Տարածքի երկրաբանական կառուցվածքը ներկայացված է`</w:t>
      </w:r>
    </w:p>
    <w:p w14:paraId="2B105646"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lastRenderedPageBreak/>
        <w:t>վերին պրոտերոզոյ (PR</w:t>
      </w:r>
      <w:r w:rsidRPr="00CE0CD9">
        <w:rPr>
          <w:rFonts w:ascii="GHEA Grapalat" w:hAnsi="GHEA Grapalat"/>
          <w:szCs w:val="20"/>
          <w:vertAlign w:val="subscript"/>
          <w:lang w:val="af-ZA"/>
        </w:rPr>
        <w:t>3</w:t>
      </w:r>
      <w:r w:rsidRPr="00CE0CD9">
        <w:rPr>
          <w:rFonts w:ascii="GHEA Grapalat" w:hAnsi="GHEA Grapalat"/>
          <w:szCs w:val="20"/>
          <w:lang w:val="af-ZA"/>
        </w:rPr>
        <w:t>)` երկփայլարային, նռնաքարային և կայծքարա-նռնա</w:t>
      </w:r>
      <w:r w:rsidRPr="00CE0CD9">
        <w:rPr>
          <w:rFonts w:ascii="GHEA Grapalat" w:hAnsi="GHEA Grapalat"/>
          <w:szCs w:val="20"/>
          <w:lang w:val="af-ZA"/>
        </w:rPr>
        <w:softHyphen/>
        <w:t>քա</w:t>
      </w:r>
      <w:r w:rsidRPr="00CE0CD9">
        <w:rPr>
          <w:rFonts w:ascii="GHEA Grapalat" w:hAnsi="GHEA Grapalat"/>
          <w:szCs w:val="20"/>
          <w:lang w:val="af-ZA"/>
        </w:rPr>
        <w:softHyphen/>
        <w:t>րա-ստավրոլիտային երկփայլարային թերթաքարեր;</w:t>
      </w:r>
    </w:p>
    <w:p w14:paraId="2CCA9712"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ստորին էոցեն-պալեոցեն (K</w:t>
      </w:r>
      <w:r w:rsidRPr="00CE0CD9">
        <w:rPr>
          <w:rFonts w:ascii="GHEA Grapalat" w:hAnsi="GHEA Grapalat"/>
          <w:szCs w:val="20"/>
          <w:vertAlign w:val="subscript"/>
          <w:lang w:val="af-ZA"/>
        </w:rPr>
        <w:t>2</w:t>
      </w:r>
      <w:r w:rsidRPr="00CE0CD9">
        <w:rPr>
          <w:rFonts w:ascii="GHEA Grapalat" w:hAnsi="GHEA Grapalat"/>
          <w:szCs w:val="20"/>
          <w:lang w:val="af-ZA"/>
        </w:rPr>
        <w:t>-P</w:t>
      </w:r>
      <w:r w:rsidRPr="00CE0CD9">
        <w:rPr>
          <w:rFonts w:ascii="GHEA Grapalat" w:hAnsi="GHEA Grapalat"/>
          <w:szCs w:val="20"/>
          <w:vertAlign w:val="subscript"/>
          <w:lang w:val="af-ZA"/>
        </w:rPr>
        <w:t>2գր</w:t>
      </w:r>
      <w:r w:rsidRPr="00CE0CD9">
        <w:rPr>
          <w:rFonts w:ascii="GHEA Grapalat" w:hAnsi="GHEA Grapalat"/>
          <w:szCs w:val="20"/>
          <w:lang w:val="af-ZA"/>
        </w:rPr>
        <w:t>)` տուֆա-ավազաքարեր, մերգելներ, տու</w:t>
      </w:r>
      <w:r w:rsidRPr="00CE0CD9">
        <w:rPr>
          <w:rFonts w:ascii="GHEA Grapalat" w:hAnsi="GHEA Grapalat"/>
          <w:szCs w:val="20"/>
          <w:lang w:val="af-ZA"/>
        </w:rPr>
        <w:softHyphen/>
        <w:t>ֆիտ</w:t>
      </w:r>
      <w:r w:rsidRPr="00CE0CD9">
        <w:rPr>
          <w:rFonts w:ascii="GHEA Grapalat" w:hAnsi="GHEA Grapalat"/>
          <w:szCs w:val="20"/>
          <w:lang w:val="af-ZA"/>
        </w:rPr>
        <w:softHyphen/>
        <w:t>ներ, պորֆիրիտներ (Գառնիի շերտախումբ)</w:t>
      </w:r>
    </w:p>
    <w:p w14:paraId="731246A2"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միջին-ստորին էոցեն (P</w:t>
      </w:r>
      <w:r w:rsidRPr="00CE0CD9">
        <w:rPr>
          <w:rFonts w:ascii="GHEA Grapalat" w:hAnsi="GHEA Grapalat"/>
          <w:szCs w:val="20"/>
          <w:vertAlign w:val="subscript"/>
          <w:lang w:val="af-ZA"/>
        </w:rPr>
        <w:t>2</w:t>
      </w:r>
      <w:r w:rsidRPr="00CE0CD9">
        <w:rPr>
          <w:rFonts w:ascii="GHEA Grapalat" w:hAnsi="GHEA Grapalat"/>
          <w:szCs w:val="20"/>
          <w:lang w:val="af-ZA"/>
        </w:rPr>
        <w:t>zv)` ավազաքարեր, ալևրոլիտներ, կավեր, մերգելներ (Զո</w:t>
      </w:r>
      <w:r w:rsidRPr="00CE0CD9">
        <w:rPr>
          <w:rFonts w:ascii="GHEA Grapalat" w:hAnsi="GHEA Grapalat"/>
          <w:szCs w:val="20"/>
          <w:lang w:val="af-ZA"/>
        </w:rPr>
        <w:softHyphen/>
        <w:t>վա</w:t>
      </w:r>
      <w:r w:rsidRPr="00CE0CD9">
        <w:rPr>
          <w:rFonts w:ascii="GHEA Grapalat" w:hAnsi="GHEA Grapalat"/>
          <w:szCs w:val="20"/>
          <w:lang w:val="af-ZA"/>
        </w:rPr>
        <w:softHyphen/>
        <w:t>շենի շերտախումբ)</w:t>
      </w:r>
    </w:p>
    <w:p w14:paraId="1F2C9E6E"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ստորին-միջին էոցեն-օլիգոցեն (P</w:t>
      </w:r>
      <w:r w:rsidRPr="00CE0CD9">
        <w:rPr>
          <w:rFonts w:ascii="GHEA Grapalat" w:hAnsi="GHEA Grapalat"/>
          <w:szCs w:val="20"/>
          <w:vertAlign w:val="subscript"/>
          <w:lang w:val="af-ZA"/>
        </w:rPr>
        <w:t>2</w:t>
      </w:r>
      <w:r w:rsidRPr="00CE0CD9">
        <w:rPr>
          <w:rFonts w:ascii="GHEA Grapalat" w:hAnsi="GHEA Grapalat"/>
          <w:szCs w:val="20"/>
          <w:lang w:val="af-ZA"/>
        </w:rPr>
        <w:t>sh</w:t>
      </w:r>
      <w:r w:rsidRPr="00CE0CD9">
        <w:rPr>
          <w:rFonts w:ascii="GHEA Grapalat" w:hAnsi="GHEA Grapalat"/>
          <w:szCs w:val="20"/>
          <w:vertAlign w:val="subscript"/>
          <w:lang w:val="af-ZA"/>
        </w:rPr>
        <w:t>1</w:t>
      </w:r>
      <w:r w:rsidRPr="00CE0CD9">
        <w:rPr>
          <w:rFonts w:ascii="GHEA Grapalat" w:hAnsi="GHEA Grapalat"/>
          <w:szCs w:val="20"/>
          <w:lang w:val="af-ZA"/>
        </w:rPr>
        <w:t>-P</w:t>
      </w:r>
      <w:r w:rsidRPr="00CE0CD9">
        <w:rPr>
          <w:rFonts w:ascii="GHEA Grapalat" w:hAnsi="GHEA Grapalat"/>
          <w:szCs w:val="20"/>
          <w:vertAlign w:val="subscript"/>
          <w:lang w:val="af-ZA"/>
        </w:rPr>
        <w:t>3</w:t>
      </w:r>
      <w:r w:rsidRPr="00CE0CD9">
        <w:rPr>
          <w:rFonts w:ascii="GHEA Grapalat" w:hAnsi="GHEA Grapalat"/>
          <w:szCs w:val="20"/>
          <w:lang w:val="af-ZA"/>
        </w:rPr>
        <w:t>sh</w:t>
      </w:r>
      <w:r w:rsidRPr="00CE0CD9">
        <w:rPr>
          <w:rFonts w:ascii="GHEA Grapalat" w:hAnsi="GHEA Grapalat"/>
          <w:szCs w:val="20"/>
          <w:vertAlign w:val="subscript"/>
          <w:lang w:val="af-ZA"/>
        </w:rPr>
        <w:t>2-3</w:t>
      </w:r>
      <w:r w:rsidRPr="00CE0CD9">
        <w:rPr>
          <w:rFonts w:ascii="GHEA Grapalat" w:hAnsi="GHEA Grapalat"/>
          <w:szCs w:val="20"/>
          <w:lang w:val="af-ZA"/>
        </w:rPr>
        <w:t>)` կավ պիրիտացած և գիպսատար, ալևրոլիտ, գրավելիտ, տուածին գնդաձև ավազաքար, բրեկչատեսք ցիրենային ավա</w:t>
      </w:r>
      <w:r w:rsidRPr="00CE0CD9">
        <w:rPr>
          <w:rFonts w:ascii="GHEA Grapalat" w:hAnsi="GHEA Grapalat"/>
          <w:szCs w:val="20"/>
          <w:lang w:val="af-ZA"/>
        </w:rPr>
        <w:softHyphen/>
        <w:t>զաքար, գիպսատար կավ կոնգլոմերատի, խեցիների և կորալային կրաքա</w:t>
      </w:r>
      <w:r w:rsidRPr="00CE0CD9">
        <w:rPr>
          <w:rFonts w:ascii="GHEA Grapalat" w:hAnsi="GHEA Grapalat"/>
          <w:szCs w:val="20"/>
          <w:lang w:val="af-ZA"/>
        </w:rPr>
        <w:softHyphen/>
        <w:t>րերի ենթաշերտերով, կրային ավազաքար, կավային թերթաքար, խութային կրա</w:t>
      </w:r>
      <w:r w:rsidRPr="00CE0CD9">
        <w:rPr>
          <w:rFonts w:ascii="GHEA Grapalat" w:hAnsi="GHEA Grapalat"/>
          <w:szCs w:val="20"/>
          <w:lang w:val="af-ZA"/>
        </w:rPr>
        <w:softHyphen/>
        <w:t>քար (Շորաղբյուրի շերտախումբ-ստորին, միջին և վերին ենթա</w:t>
      </w:r>
      <w:r w:rsidRPr="00CE0CD9">
        <w:rPr>
          <w:rFonts w:ascii="GHEA Grapalat" w:hAnsi="GHEA Grapalat"/>
          <w:szCs w:val="20"/>
          <w:lang w:val="af-ZA"/>
        </w:rPr>
        <w:softHyphen/>
        <w:t>շեր</w:t>
      </w:r>
      <w:r w:rsidRPr="00CE0CD9">
        <w:rPr>
          <w:rFonts w:ascii="GHEA Grapalat" w:hAnsi="GHEA Grapalat"/>
          <w:szCs w:val="20"/>
          <w:lang w:val="af-ZA"/>
        </w:rPr>
        <w:softHyphen/>
        <w:t>տա</w:t>
      </w:r>
      <w:r w:rsidRPr="00CE0CD9">
        <w:rPr>
          <w:rFonts w:ascii="GHEA Grapalat" w:hAnsi="GHEA Grapalat"/>
          <w:szCs w:val="20"/>
          <w:lang w:val="af-ZA"/>
        </w:rPr>
        <w:softHyphen/>
        <w:t>խմբեր)</w:t>
      </w:r>
    </w:p>
    <w:p w14:paraId="0DC692E4"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միոցենի հասակի աաջացումներ</w:t>
      </w:r>
    </w:p>
    <w:p w14:paraId="15FDFFC2"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ստորին միոցեն (N</w:t>
      </w:r>
      <w:r w:rsidRPr="00CE0CD9">
        <w:rPr>
          <w:rFonts w:ascii="GHEA Grapalat" w:hAnsi="GHEA Grapalat"/>
          <w:szCs w:val="20"/>
          <w:vertAlign w:val="subscript"/>
          <w:lang w:val="af-ZA"/>
        </w:rPr>
        <w:t>1</w:t>
      </w:r>
      <w:r w:rsidRPr="00CE0CD9">
        <w:rPr>
          <w:rFonts w:ascii="GHEA Grapalat" w:hAnsi="GHEA Grapalat"/>
          <w:szCs w:val="20"/>
          <w:lang w:val="af-ZA"/>
        </w:rPr>
        <w:t>hc</w:t>
      </w:r>
      <w:r w:rsidRPr="00CE0CD9">
        <w:rPr>
          <w:rFonts w:ascii="GHEA Grapalat" w:hAnsi="GHEA Grapalat"/>
          <w:szCs w:val="20"/>
          <w:vertAlign w:val="subscript"/>
          <w:lang w:val="af-ZA"/>
        </w:rPr>
        <w:t>1</w:t>
      </w:r>
      <w:r w:rsidRPr="00CE0CD9">
        <w:rPr>
          <w:rFonts w:ascii="GHEA Grapalat" w:hAnsi="GHEA Grapalat"/>
          <w:szCs w:val="20"/>
          <w:lang w:val="af-ZA"/>
        </w:rPr>
        <w:t>, N</w:t>
      </w:r>
      <w:r w:rsidRPr="00CE0CD9">
        <w:rPr>
          <w:rFonts w:ascii="GHEA Grapalat" w:hAnsi="GHEA Grapalat"/>
          <w:szCs w:val="20"/>
          <w:vertAlign w:val="subscript"/>
          <w:lang w:val="af-ZA"/>
        </w:rPr>
        <w:t>1</w:t>
      </w:r>
      <w:r w:rsidRPr="00CE0CD9">
        <w:rPr>
          <w:rFonts w:ascii="GHEA Grapalat" w:hAnsi="GHEA Grapalat"/>
          <w:szCs w:val="20"/>
          <w:lang w:val="af-ZA"/>
        </w:rPr>
        <w:t>hc</w:t>
      </w:r>
      <w:r w:rsidRPr="00CE0CD9">
        <w:rPr>
          <w:rFonts w:ascii="GHEA Grapalat" w:hAnsi="GHEA Grapalat"/>
          <w:szCs w:val="20"/>
          <w:vertAlign w:val="subscript"/>
          <w:lang w:val="af-ZA"/>
        </w:rPr>
        <w:t>2</w:t>
      </w:r>
      <w:r w:rsidRPr="00CE0CD9">
        <w:rPr>
          <w:rFonts w:ascii="GHEA Grapalat" w:hAnsi="GHEA Grapalat"/>
          <w:szCs w:val="20"/>
          <w:lang w:val="af-ZA"/>
        </w:rPr>
        <w:t>)` փուխր կոնգլոմերատներ, պոլիմիկտային ավա</w:t>
      </w:r>
      <w:r w:rsidRPr="00CE0CD9">
        <w:rPr>
          <w:rFonts w:ascii="GHEA Grapalat" w:hAnsi="GHEA Grapalat"/>
          <w:szCs w:val="20"/>
          <w:lang w:val="af-ZA"/>
        </w:rPr>
        <w:softHyphen/>
        <w:t>զա</w:t>
      </w:r>
      <w:r w:rsidRPr="00CE0CD9">
        <w:rPr>
          <w:rFonts w:ascii="GHEA Grapalat" w:hAnsi="GHEA Grapalat"/>
          <w:szCs w:val="20"/>
          <w:lang w:val="af-ZA"/>
        </w:rPr>
        <w:softHyphen/>
        <w:t>քա</w:t>
      </w:r>
      <w:r w:rsidRPr="00CE0CD9">
        <w:rPr>
          <w:rFonts w:ascii="GHEA Grapalat" w:hAnsi="GHEA Grapalat"/>
          <w:szCs w:val="20"/>
          <w:lang w:val="af-ZA"/>
        </w:rPr>
        <w:softHyphen/>
        <w:t>րեր, կավ կարմրագույն (լաթերիտային), կավեր, ալևրոլիտներ, խայտա</w:t>
      </w:r>
      <w:r w:rsidRPr="00CE0CD9">
        <w:rPr>
          <w:rFonts w:ascii="GHEA Grapalat" w:hAnsi="GHEA Grapalat"/>
          <w:szCs w:val="20"/>
          <w:lang w:val="af-ZA"/>
        </w:rPr>
        <w:softHyphen/>
        <w:t>բղետ փուխր ավազաքարերի, կոնգլոմերատների եթաշերտերով և կավային գիպ</w:t>
      </w:r>
      <w:r w:rsidRPr="00CE0CD9">
        <w:rPr>
          <w:rFonts w:ascii="GHEA Grapalat" w:hAnsi="GHEA Grapalat"/>
          <w:szCs w:val="20"/>
          <w:lang w:val="af-ZA"/>
        </w:rPr>
        <w:softHyphen/>
        <w:t>սա</w:t>
      </w:r>
      <w:r w:rsidRPr="00CE0CD9">
        <w:rPr>
          <w:rFonts w:ascii="GHEA Grapalat" w:hAnsi="GHEA Grapalat"/>
          <w:szCs w:val="20"/>
          <w:lang w:val="af-ZA"/>
        </w:rPr>
        <w:softHyphen/>
        <w:t>տար ապարների բներով (Հացավանի խայաբղետ շերտախումբ)</w:t>
      </w:r>
    </w:p>
    <w:p w14:paraId="4C498187"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միջին միոցեն (N</w:t>
      </w:r>
      <w:r w:rsidRPr="00CE0CD9">
        <w:rPr>
          <w:rFonts w:ascii="GHEA Grapalat" w:hAnsi="GHEA Grapalat"/>
          <w:szCs w:val="20"/>
          <w:vertAlign w:val="subscript"/>
          <w:lang w:val="af-ZA"/>
        </w:rPr>
        <w:t>1</w:t>
      </w:r>
      <w:r w:rsidRPr="00CE0CD9">
        <w:rPr>
          <w:rFonts w:ascii="GHEA Grapalat" w:hAnsi="GHEA Grapalat"/>
          <w:szCs w:val="20"/>
          <w:lang w:val="af-ZA"/>
        </w:rPr>
        <w:t>dj)` կավեր, ավազաքարեր, ստորին մասում հզոր քարաղի հան</w:t>
      </w:r>
      <w:r w:rsidRPr="00CE0CD9">
        <w:rPr>
          <w:rFonts w:ascii="GHEA Grapalat" w:hAnsi="GHEA Grapalat"/>
          <w:szCs w:val="20"/>
          <w:lang w:val="af-ZA"/>
        </w:rPr>
        <w:softHyphen/>
        <w:t>քակուտակ, իսկ վերին մասում գիպսի ենթաշերտեր (Ջրվեժի գիպսա-աղա</w:t>
      </w:r>
      <w:r w:rsidRPr="00CE0CD9">
        <w:rPr>
          <w:rFonts w:ascii="GHEA Grapalat" w:hAnsi="GHEA Grapalat"/>
          <w:szCs w:val="20"/>
          <w:lang w:val="af-ZA"/>
        </w:rPr>
        <w:softHyphen/>
        <w:t>տար շերտախումբ)</w:t>
      </w:r>
    </w:p>
    <w:p w14:paraId="3AFAFFE5"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վերին միոցեն (N</w:t>
      </w:r>
      <w:r w:rsidRPr="00CE0CD9">
        <w:rPr>
          <w:rFonts w:ascii="GHEA Grapalat" w:hAnsi="GHEA Grapalat"/>
          <w:szCs w:val="20"/>
          <w:vertAlign w:val="subscript"/>
          <w:lang w:val="af-ZA"/>
        </w:rPr>
        <w:t>1</w:t>
      </w:r>
      <w:r w:rsidRPr="00CE0CD9">
        <w:rPr>
          <w:rFonts w:ascii="GHEA Grapalat" w:hAnsi="GHEA Grapalat"/>
          <w:szCs w:val="20"/>
          <w:lang w:val="af-ZA"/>
        </w:rPr>
        <w:t>cp, N</w:t>
      </w:r>
      <w:r w:rsidRPr="00CE0CD9">
        <w:rPr>
          <w:rFonts w:ascii="GHEA Grapalat" w:hAnsi="GHEA Grapalat"/>
          <w:szCs w:val="20"/>
          <w:vertAlign w:val="subscript"/>
          <w:lang w:val="af-ZA"/>
        </w:rPr>
        <w:t>1</w:t>
      </w:r>
      <w:r w:rsidRPr="00CE0CD9">
        <w:rPr>
          <w:rFonts w:ascii="GHEA Grapalat" w:hAnsi="GHEA Grapalat"/>
          <w:szCs w:val="20"/>
          <w:lang w:val="af-ZA"/>
        </w:rPr>
        <w:t>hr, N</w:t>
      </w:r>
      <w:r w:rsidRPr="00CE0CD9">
        <w:rPr>
          <w:rFonts w:ascii="GHEA Grapalat" w:hAnsi="GHEA Grapalat"/>
          <w:szCs w:val="20"/>
          <w:vertAlign w:val="subscript"/>
          <w:lang w:val="af-ZA"/>
        </w:rPr>
        <w:t>2</w:t>
      </w:r>
      <w:r w:rsidRPr="00CE0CD9">
        <w:rPr>
          <w:rFonts w:ascii="GHEA Grapalat" w:hAnsi="GHEA Grapalat"/>
          <w:szCs w:val="20"/>
          <w:lang w:val="af-ZA"/>
        </w:rPr>
        <w:t>vh)` տուֆաբրեկչիա, տուակոնգլոմերատ, տուֆաա</w:t>
      </w:r>
      <w:r w:rsidRPr="00CE0CD9">
        <w:rPr>
          <w:rFonts w:ascii="GHEA Grapalat" w:hAnsi="GHEA Grapalat"/>
          <w:szCs w:val="20"/>
          <w:lang w:val="af-ZA"/>
        </w:rPr>
        <w:softHyphen/>
        <w:t>վա</w:t>
      </w:r>
      <w:r w:rsidRPr="00CE0CD9">
        <w:rPr>
          <w:rFonts w:ascii="GHEA Grapalat" w:hAnsi="GHEA Grapalat"/>
          <w:szCs w:val="20"/>
          <w:lang w:val="af-ZA"/>
        </w:rPr>
        <w:softHyphen/>
        <w:t>զա</w:t>
      </w:r>
      <w:r w:rsidRPr="00CE0CD9">
        <w:rPr>
          <w:rFonts w:ascii="GHEA Grapalat" w:hAnsi="GHEA Grapalat"/>
          <w:szCs w:val="20"/>
          <w:lang w:val="af-ZA"/>
        </w:rPr>
        <w:softHyphen/>
        <w:t>քար, տուֆաալևրոլիտ, ագլոմերատային տուֆ, պեմզային ավազ, հիմքում պիրոքսենային և մանդելշտեյնային բազալտ, անդեզիտա-բազալտ, Երևանի սպի</w:t>
      </w:r>
      <w:r w:rsidRPr="00CE0CD9">
        <w:rPr>
          <w:rFonts w:ascii="GHEA Grapalat" w:hAnsi="GHEA Grapalat"/>
          <w:szCs w:val="20"/>
          <w:lang w:val="af-ZA"/>
        </w:rPr>
        <w:softHyphen/>
        <w:t>տակավուն շերտախումբ, կավեր, կրաքարային ավազաքարեր, օօլիտային կրա</w:t>
      </w:r>
      <w:r w:rsidRPr="00CE0CD9">
        <w:rPr>
          <w:rFonts w:ascii="GHEA Grapalat" w:hAnsi="GHEA Grapalat"/>
          <w:szCs w:val="20"/>
          <w:lang w:val="af-ZA"/>
        </w:rPr>
        <w:softHyphen/>
        <w:t>քարերի և խեցաքարերի ենթաշերտերով գրավելիտներ (Հրազդանի շերտա</w:t>
      </w:r>
      <w:r w:rsidRPr="00CE0CD9">
        <w:rPr>
          <w:rFonts w:ascii="GHEA Grapalat" w:hAnsi="GHEA Grapalat"/>
          <w:szCs w:val="20"/>
          <w:lang w:val="af-ZA"/>
        </w:rPr>
        <w:softHyphen/>
        <w:t>խումբ), տոֆաբրեկչիա, տուֆակոնգլո</w:t>
      </w:r>
      <w:r w:rsidRPr="00CE0CD9">
        <w:rPr>
          <w:rFonts w:ascii="GHEA Grapalat" w:hAnsi="GHEA Grapalat"/>
          <w:szCs w:val="20"/>
          <w:lang w:val="af-ZA"/>
        </w:rPr>
        <w:softHyphen/>
        <w:t>մե</w:t>
      </w:r>
      <w:r w:rsidRPr="00CE0CD9">
        <w:rPr>
          <w:rFonts w:ascii="GHEA Grapalat" w:hAnsi="GHEA Grapalat"/>
          <w:szCs w:val="20"/>
          <w:lang w:val="af-ZA"/>
        </w:rPr>
        <w:softHyphen/>
        <w:t>րատ, տուֆաավազաքար, պեմզային ավազ, մոխիր (Ողջաբերդի շերտա</w:t>
      </w:r>
      <w:r w:rsidRPr="00CE0CD9">
        <w:rPr>
          <w:rFonts w:ascii="GHEA Grapalat" w:hAnsi="GHEA Grapalat"/>
          <w:szCs w:val="20"/>
          <w:lang w:val="af-ZA"/>
        </w:rPr>
        <w:softHyphen/>
        <w:t>խումբ)</w:t>
      </w:r>
    </w:p>
    <w:p w14:paraId="4A37C497"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վերին պլիոցեն-էոպլեյոտոցեն (</w:t>
      </w:r>
      <w:r w:rsidRPr="00CE0CD9">
        <w:rPr>
          <w:rFonts w:ascii="GHEA Grapalat" w:hAnsi="GHEA Grapalat"/>
          <w:szCs w:val="20"/>
        </w:rPr>
        <w:sym w:font="Symbol" w:char="F062"/>
      </w:r>
      <w:r w:rsidRPr="00CE0CD9">
        <w:rPr>
          <w:rFonts w:ascii="GHEA Grapalat" w:hAnsi="GHEA Grapalat"/>
          <w:szCs w:val="20"/>
          <w:lang w:val="af-ZA"/>
        </w:rPr>
        <w:t>N</w:t>
      </w:r>
      <w:r w:rsidRPr="00CE0CD9">
        <w:rPr>
          <w:rFonts w:ascii="GHEA Grapalat" w:hAnsi="GHEA Grapalat"/>
          <w:szCs w:val="20"/>
          <w:vertAlign w:val="superscript"/>
          <w:lang w:val="af-ZA"/>
        </w:rPr>
        <w:t>2</w:t>
      </w:r>
      <w:r w:rsidRPr="00CE0CD9">
        <w:rPr>
          <w:rFonts w:ascii="GHEA Grapalat" w:hAnsi="GHEA Grapalat"/>
          <w:szCs w:val="20"/>
          <w:vertAlign w:val="subscript"/>
          <w:lang w:val="af-ZA"/>
        </w:rPr>
        <w:t>2</w:t>
      </w:r>
      <w:r w:rsidRPr="00CE0CD9">
        <w:rPr>
          <w:rFonts w:ascii="GHEA Grapalat" w:hAnsi="GHEA Grapalat"/>
          <w:szCs w:val="20"/>
          <w:lang w:val="af-ZA"/>
        </w:rPr>
        <w:t>-</w:t>
      </w:r>
      <w:r w:rsidRPr="00CE0CD9">
        <w:rPr>
          <w:rFonts w:ascii="GHEA Grapalat" w:hAnsi="GHEA Grapalat"/>
          <w:szCs w:val="20"/>
        </w:rPr>
        <w:sym w:font="Symbol" w:char="F062"/>
      </w:r>
      <w:r w:rsidRPr="00CE0CD9">
        <w:rPr>
          <w:rFonts w:ascii="GHEA Grapalat" w:hAnsi="GHEA Grapalat"/>
          <w:szCs w:val="20"/>
          <w:lang w:val="af-ZA"/>
        </w:rPr>
        <w:t>a</w:t>
      </w:r>
      <w:r w:rsidRPr="00CE0CD9">
        <w:rPr>
          <w:rFonts w:ascii="GHEA Grapalat" w:hAnsi="GHEA Grapalat"/>
          <w:szCs w:val="20"/>
        </w:rPr>
        <w:sym w:font="Symbol" w:char="F062"/>
      </w:r>
      <w:r w:rsidRPr="00CE0CD9">
        <w:rPr>
          <w:rFonts w:ascii="GHEA Grapalat" w:hAnsi="GHEA Grapalat"/>
          <w:szCs w:val="20"/>
          <w:lang w:val="af-ZA"/>
        </w:rPr>
        <w:t>N</w:t>
      </w:r>
      <w:r w:rsidRPr="00CE0CD9">
        <w:rPr>
          <w:rFonts w:ascii="GHEA Grapalat" w:hAnsi="GHEA Grapalat"/>
          <w:szCs w:val="20"/>
          <w:vertAlign w:val="subscript"/>
          <w:lang w:val="af-ZA"/>
        </w:rPr>
        <w:t>i</w:t>
      </w:r>
      <w:r w:rsidRPr="00CE0CD9">
        <w:rPr>
          <w:rFonts w:ascii="GHEA Grapalat" w:hAnsi="GHEA Grapalat"/>
          <w:szCs w:val="20"/>
          <w:vertAlign w:val="superscript"/>
          <w:lang w:val="af-ZA"/>
        </w:rPr>
        <w:t>2</w:t>
      </w:r>
      <w:r w:rsidRPr="00CE0CD9">
        <w:rPr>
          <w:rFonts w:ascii="GHEA Grapalat" w:hAnsi="GHEA Grapalat"/>
          <w:szCs w:val="20"/>
          <w:vertAlign w:val="subscript"/>
          <w:lang w:val="af-ZA"/>
        </w:rPr>
        <w:t>2</w:t>
      </w:r>
      <w:r w:rsidRPr="00CE0CD9">
        <w:rPr>
          <w:rFonts w:ascii="GHEA Grapalat" w:hAnsi="GHEA Grapalat"/>
          <w:szCs w:val="20"/>
          <w:lang w:val="af-ZA"/>
        </w:rPr>
        <w:t>-Q</w:t>
      </w:r>
      <w:r w:rsidRPr="00CE0CD9">
        <w:rPr>
          <w:rFonts w:ascii="GHEA Grapalat" w:hAnsi="GHEA Grapalat"/>
          <w:szCs w:val="20"/>
          <w:vertAlign w:val="subscript"/>
          <w:lang w:val="af-ZA"/>
        </w:rPr>
        <w:t>I</w:t>
      </w:r>
      <w:r w:rsidRPr="00CE0CD9">
        <w:rPr>
          <w:rFonts w:ascii="GHEA Grapalat" w:hAnsi="GHEA Grapalat"/>
          <w:szCs w:val="20"/>
          <w:lang w:val="af-ZA"/>
        </w:rPr>
        <w:t>)` ծածկոցային դոլերիտային բա</w:t>
      </w:r>
      <w:r w:rsidRPr="00CE0CD9">
        <w:rPr>
          <w:rFonts w:ascii="GHEA Grapalat" w:hAnsi="GHEA Grapalat"/>
          <w:szCs w:val="20"/>
          <w:lang w:val="af-ZA"/>
        </w:rPr>
        <w:softHyphen/>
        <w:t>զալտ</w:t>
      </w:r>
      <w:r w:rsidRPr="00CE0CD9">
        <w:rPr>
          <w:rFonts w:ascii="GHEA Grapalat" w:hAnsi="GHEA Grapalat"/>
          <w:szCs w:val="20"/>
          <w:lang w:val="af-ZA"/>
        </w:rPr>
        <w:softHyphen/>
        <w:t>ներ (պլիոցեն), օլիվինային բազալտներ, անդեզիտա-բազալտներ, ծածկո</w:t>
      </w:r>
      <w:r w:rsidRPr="00CE0CD9">
        <w:rPr>
          <w:rFonts w:ascii="GHEA Grapalat" w:hAnsi="GHEA Grapalat"/>
          <w:szCs w:val="20"/>
          <w:lang w:val="af-ZA"/>
        </w:rPr>
        <w:softHyphen/>
        <w:t>ցային (Եղվարդի և Կոտայքի սարավանդի)</w:t>
      </w:r>
    </w:p>
    <w:p w14:paraId="587DAADF"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Չորրորդականի հասակի առաջացումներ</w:t>
      </w:r>
    </w:p>
    <w:p w14:paraId="68111AEE"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էոպլեյոտոցեն (apQ</w:t>
      </w:r>
      <w:r w:rsidRPr="00CE0CD9">
        <w:rPr>
          <w:rFonts w:ascii="GHEA Grapalat" w:hAnsi="GHEA Grapalat"/>
          <w:szCs w:val="20"/>
          <w:vertAlign w:val="subscript"/>
          <w:lang w:val="af-ZA"/>
        </w:rPr>
        <w:t>I</w:t>
      </w:r>
      <w:r w:rsidRPr="00CE0CD9">
        <w:rPr>
          <w:rFonts w:ascii="GHEA Grapalat" w:hAnsi="GHEA Grapalat"/>
          <w:szCs w:val="20"/>
          <w:lang w:val="af-ZA"/>
        </w:rPr>
        <w:t>nl)` ճալաքարային գրունտներ (Նուբարաշենի դարավանդ-Նուբարաշենի թեք հարթավայրի) ստորին օղակ</w:t>
      </w:r>
    </w:p>
    <w:p w14:paraId="73430834"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ստորին օղակ (</w:t>
      </w:r>
      <w:r w:rsidRPr="00CE0CD9">
        <w:rPr>
          <w:rFonts w:ascii="GHEA Grapalat" w:hAnsi="GHEA Grapalat"/>
          <w:szCs w:val="20"/>
        </w:rPr>
        <w:sym w:font="Symbol" w:char="F062"/>
      </w:r>
      <w:r w:rsidRPr="00CE0CD9">
        <w:rPr>
          <w:rFonts w:ascii="GHEA Grapalat" w:hAnsi="GHEA Grapalat"/>
          <w:szCs w:val="20"/>
          <w:lang w:val="af-ZA"/>
        </w:rPr>
        <w:t>a</w:t>
      </w:r>
      <w:r w:rsidRPr="00CE0CD9">
        <w:rPr>
          <w:rFonts w:ascii="GHEA Grapalat" w:hAnsi="GHEA Grapalat"/>
          <w:szCs w:val="20"/>
        </w:rPr>
        <w:sym w:font="Symbol" w:char="F062"/>
      </w:r>
      <w:r w:rsidRPr="00CE0CD9">
        <w:rPr>
          <w:rFonts w:ascii="GHEA Grapalat" w:hAnsi="GHEA Grapalat"/>
          <w:szCs w:val="20"/>
          <w:lang w:val="af-ZA"/>
        </w:rPr>
        <w:t>Q</w:t>
      </w:r>
      <w:r w:rsidRPr="00CE0CD9">
        <w:rPr>
          <w:rFonts w:ascii="GHEA Grapalat" w:hAnsi="GHEA Grapalat"/>
          <w:szCs w:val="20"/>
          <w:vertAlign w:val="subscript"/>
          <w:lang w:val="af-ZA"/>
        </w:rPr>
        <w:t>I</w:t>
      </w:r>
      <w:r w:rsidRPr="00CE0CD9">
        <w:rPr>
          <w:rFonts w:ascii="GHEA Grapalat" w:hAnsi="GHEA Grapalat"/>
          <w:szCs w:val="20"/>
          <w:lang w:val="af-ZA"/>
        </w:rPr>
        <w:t>) ծածկոցային բազալտներ, անդեզիտա-բազալտներ (Եղ</w:t>
      </w:r>
      <w:r w:rsidRPr="00CE0CD9">
        <w:rPr>
          <w:rFonts w:ascii="GHEA Grapalat" w:hAnsi="GHEA Grapalat"/>
          <w:szCs w:val="20"/>
          <w:lang w:val="af-ZA"/>
        </w:rPr>
        <w:softHyphen/>
        <w:t>վար</w:t>
      </w:r>
      <w:r w:rsidRPr="00CE0CD9">
        <w:rPr>
          <w:rFonts w:ascii="GHEA Grapalat" w:hAnsi="GHEA Grapalat"/>
          <w:szCs w:val="20"/>
          <w:lang w:val="af-ZA"/>
        </w:rPr>
        <w:softHyphen/>
        <w:t>դի և Կոտայքի սարավանդի)</w:t>
      </w:r>
    </w:p>
    <w:p w14:paraId="6D9EBABC"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ստորին-միջին օղակներ (</w:t>
      </w:r>
      <w:r w:rsidRPr="00CE0CD9">
        <w:rPr>
          <w:rFonts w:ascii="GHEA Grapalat" w:hAnsi="GHEA Grapalat" w:cs="Miriam Transparent"/>
          <w:szCs w:val="20"/>
          <w:lang w:val="af-ZA"/>
        </w:rPr>
        <w:t>l</w:t>
      </w:r>
      <w:r w:rsidRPr="00CE0CD9">
        <w:rPr>
          <w:rFonts w:ascii="GHEA Grapalat" w:hAnsi="GHEA Grapalat" w:cs="Miriam Transparent"/>
          <w:szCs w:val="20"/>
          <w:vertAlign w:val="subscript"/>
          <w:lang w:val="af-ZA"/>
        </w:rPr>
        <w:t>1</w:t>
      </w:r>
      <w:r w:rsidRPr="00CE0CD9">
        <w:rPr>
          <w:rFonts w:ascii="GHEA Grapalat" w:hAnsi="GHEA Grapalat" w:cs="Miriam Transparent"/>
          <w:szCs w:val="20"/>
          <w:lang w:val="af-ZA"/>
        </w:rPr>
        <w:t>l</w:t>
      </w:r>
      <w:r w:rsidRPr="00CE0CD9">
        <w:rPr>
          <w:rFonts w:ascii="GHEA Grapalat" w:hAnsi="GHEA Grapalat" w:cs="Miriam Transparent"/>
          <w:szCs w:val="20"/>
          <w:vertAlign w:val="subscript"/>
          <w:lang w:val="af-ZA"/>
        </w:rPr>
        <w:t>a</w:t>
      </w:r>
      <w:r w:rsidRPr="00CE0CD9">
        <w:rPr>
          <w:rFonts w:ascii="GHEA Grapalat" w:hAnsi="GHEA Grapalat"/>
          <w:szCs w:val="20"/>
          <w:lang w:val="af-ZA"/>
        </w:rPr>
        <w:t>Q</w:t>
      </w:r>
      <w:r w:rsidRPr="00CE0CD9">
        <w:rPr>
          <w:rFonts w:ascii="GHEA Grapalat" w:hAnsi="GHEA Grapalat"/>
          <w:szCs w:val="20"/>
          <w:vertAlign w:val="subscript"/>
          <w:lang w:val="af-ZA"/>
        </w:rPr>
        <w:t>I-III</w:t>
      </w:r>
      <w:r w:rsidRPr="00CE0CD9">
        <w:rPr>
          <w:rFonts w:ascii="GHEA Grapalat" w:hAnsi="GHEA Grapalat"/>
          <w:szCs w:val="20"/>
          <w:lang w:val="af-ZA"/>
        </w:rPr>
        <w:t>ap)` լճային, լճա-ալկուվիալ ավազներ, կավ</w:t>
      </w:r>
      <w:r w:rsidRPr="00CE0CD9">
        <w:rPr>
          <w:rFonts w:ascii="GHEA Grapalat" w:hAnsi="GHEA Grapalat"/>
          <w:szCs w:val="20"/>
          <w:lang w:val="af-ZA"/>
        </w:rPr>
        <w:softHyphen/>
        <w:t>ավազ</w:t>
      </w:r>
      <w:r w:rsidRPr="00CE0CD9">
        <w:rPr>
          <w:rFonts w:ascii="GHEA Grapalat" w:hAnsi="GHEA Grapalat"/>
          <w:szCs w:val="20"/>
          <w:lang w:val="af-ZA"/>
        </w:rPr>
        <w:softHyphen/>
        <w:t>ներ, ավազակավեր, կավեր, ճալաքար, կոպիճ</w:t>
      </w:r>
    </w:p>
    <w:p w14:paraId="7D6EA445"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միջին օղակ (a</w:t>
      </w:r>
      <w:r w:rsidRPr="00CE0CD9">
        <w:rPr>
          <w:rFonts w:ascii="GHEA Grapalat" w:hAnsi="GHEA Grapalat"/>
          <w:szCs w:val="20"/>
        </w:rPr>
        <w:sym w:font="Symbol" w:char="F065"/>
      </w:r>
      <w:r w:rsidRPr="00CE0CD9">
        <w:rPr>
          <w:rFonts w:ascii="GHEA Grapalat" w:hAnsi="GHEA Grapalat"/>
          <w:szCs w:val="20"/>
          <w:lang w:val="af-ZA"/>
        </w:rPr>
        <w:t>Q</w:t>
      </w:r>
      <w:r w:rsidRPr="00CE0CD9">
        <w:rPr>
          <w:rFonts w:ascii="GHEA Grapalat" w:hAnsi="GHEA Grapalat"/>
          <w:szCs w:val="20"/>
          <w:vertAlign w:val="subscript"/>
          <w:lang w:val="af-ZA"/>
        </w:rPr>
        <w:t>II</w:t>
      </w:r>
      <w:r w:rsidRPr="00CE0CD9">
        <w:rPr>
          <w:rFonts w:ascii="GHEA Grapalat" w:hAnsi="GHEA Grapalat"/>
          <w:szCs w:val="20"/>
          <w:lang w:val="af-ZA"/>
        </w:rPr>
        <w:t>er, aQ</w:t>
      </w:r>
      <w:r w:rsidRPr="00CE0CD9">
        <w:rPr>
          <w:rFonts w:ascii="GHEA Grapalat" w:hAnsi="GHEA Grapalat"/>
          <w:szCs w:val="20"/>
          <w:vertAlign w:val="subscript"/>
          <w:lang w:val="af-ZA"/>
        </w:rPr>
        <w:t>II</w:t>
      </w:r>
      <w:r w:rsidRPr="00CE0CD9">
        <w:rPr>
          <w:rFonts w:ascii="GHEA Grapalat" w:hAnsi="GHEA Grapalat"/>
          <w:szCs w:val="20"/>
        </w:rPr>
        <w:sym w:font="Symbol" w:char="F065"/>
      </w:r>
      <w:r w:rsidRPr="00CE0CD9">
        <w:rPr>
          <w:rFonts w:ascii="GHEA Grapalat" w:hAnsi="GHEA Grapalat"/>
          <w:szCs w:val="20"/>
          <w:vertAlign w:val="subscript"/>
          <w:lang w:val="af-ZA"/>
        </w:rPr>
        <w:t>p</w:t>
      </w:r>
      <w:r w:rsidRPr="00CE0CD9">
        <w:rPr>
          <w:rFonts w:ascii="GHEA Grapalat" w:hAnsi="GHEA Grapalat"/>
          <w:szCs w:val="20"/>
          <w:lang w:val="af-ZA"/>
        </w:rPr>
        <w:t>, ap, aQ</w:t>
      </w:r>
      <w:r w:rsidRPr="00CE0CD9">
        <w:rPr>
          <w:rFonts w:ascii="GHEA Grapalat" w:hAnsi="GHEA Grapalat"/>
          <w:szCs w:val="20"/>
          <w:vertAlign w:val="subscript"/>
          <w:lang w:val="af-ZA"/>
        </w:rPr>
        <w:t>II</w:t>
      </w:r>
      <w:r w:rsidRPr="00CE0CD9">
        <w:rPr>
          <w:rFonts w:ascii="GHEA Grapalat" w:hAnsi="GHEA Grapalat"/>
          <w:szCs w:val="20"/>
          <w:lang w:val="af-ZA"/>
        </w:rPr>
        <w:t>)` անդեզիտա-դացիտային տուֆեր, կարմրա-սև գույնի, ճալաքարեր, կոպիճ, ավազ, ավազակավեր (Չարբախի դարավանդի), անդեզիտա-բազալ;տներ և անդեզիներ (Եղվարդի և Կոտայքի դարավանդների հրաբուխների):</w:t>
      </w:r>
    </w:p>
    <w:p w14:paraId="18A0F383"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միջին-վերին օղակներ (a</w:t>
      </w:r>
      <w:r w:rsidRPr="00CE0CD9">
        <w:rPr>
          <w:rFonts w:ascii="GHEA Grapalat" w:hAnsi="GHEA Grapalat"/>
          <w:szCs w:val="20"/>
        </w:rPr>
        <w:sym w:font="Symbol" w:char="F062"/>
      </w:r>
      <w:r w:rsidRPr="00CE0CD9">
        <w:rPr>
          <w:rFonts w:ascii="GHEA Grapalat" w:hAnsi="GHEA Grapalat"/>
          <w:szCs w:val="20"/>
          <w:lang w:val="af-ZA"/>
        </w:rPr>
        <w:t xml:space="preserve"> Q</w:t>
      </w:r>
      <w:r w:rsidRPr="00CE0CD9">
        <w:rPr>
          <w:rFonts w:ascii="GHEA Grapalat" w:hAnsi="GHEA Grapalat"/>
          <w:szCs w:val="20"/>
          <w:vertAlign w:val="subscript"/>
          <w:lang w:val="af-ZA"/>
        </w:rPr>
        <w:t xml:space="preserve">II-III </w:t>
      </w:r>
      <w:r w:rsidRPr="00CE0CD9">
        <w:rPr>
          <w:rFonts w:ascii="GHEA Grapalat" w:hAnsi="GHEA Grapalat"/>
          <w:szCs w:val="20"/>
          <w:lang w:val="af-ZA"/>
        </w:rPr>
        <w:t>ap)` Արզնիի հոսքի բրեկչիատեսք (խորդուբորդ) անդեզիտա-բազալտներ (ստորին մաս), Երևանի հոսքի սյունաձև անդեզիտա-բազալտներ (վերին մաս)</w:t>
      </w:r>
    </w:p>
    <w:p w14:paraId="71AAB996"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վերին օղակ (a Q</w:t>
      </w:r>
      <w:r w:rsidRPr="00CE0CD9">
        <w:rPr>
          <w:rFonts w:ascii="GHEA Grapalat" w:hAnsi="GHEA Grapalat"/>
          <w:szCs w:val="20"/>
          <w:vertAlign w:val="subscript"/>
          <w:lang w:val="af-ZA"/>
        </w:rPr>
        <w:t xml:space="preserve">III </w:t>
      </w:r>
      <w:r w:rsidRPr="00CE0CD9">
        <w:rPr>
          <w:rFonts w:ascii="GHEA Grapalat" w:hAnsi="GHEA Grapalat"/>
          <w:szCs w:val="20"/>
          <w:lang w:val="af-ZA"/>
        </w:rPr>
        <w:t>ap- a</w:t>
      </w:r>
      <w:r w:rsidRPr="00CE0CD9">
        <w:rPr>
          <w:rFonts w:ascii="GHEA Grapalat" w:hAnsi="GHEA Grapalat"/>
          <w:szCs w:val="20"/>
        </w:rPr>
        <w:sym w:font="Symbol" w:char="F062"/>
      </w:r>
      <w:r w:rsidRPr="00CE0CD9">
        <w:rPr>
          <w:rFonts w:ascii="GHEA Grapalat" w:hAnsi="GHEA Grapalat"/>
          <w:szCs w:val="20"/>
          <w:lang w:val="af-ZA"/>
        </w:rPr>
        <w:t xml:space="preserve"> Q</w:t>
      </w:r>
      <w:r w:rsidRPr="00CE0CD9">
        <w:rPr>
          <w:rFonts w:ascii="GHEA Grapalat" w:hAnsi="GHEA Grapalat"/>
          <w:szCs w:val="20"/>
          <w:vertAlign w:val="subscript"/>
          <w:lang w:val="af-ZA"/>
        </w:rPr>
        <w:t>III</w:t>
      </w:r>
      <w:r w:rsidRPr="00CE0CD9">
        <w:rPr>
          <w:rFonts w:ascii="GHEA Grapalat" w:hAnsi="GHEA Grapalat"/>
          <w:szCs w:val="20"/>
          <w:lang w:val="af-ZA"/>
        </w:rPr>
        <w:t>ga)` ճալաքարեր, կոպիճ, ավազ, ավազակավեր (Ար</w:t>
      </w:r>
      <w:r w:rsidRPr="00CE0CD9">
        <w:rPr>
          <w:rFonts w:ascii="GHEA Grapalat" w:hAnsi="GHEA Grapalat"/>
          <w:szCs w:val="20"/>
          <w:lang w:val="af-ZA"/>
        </w:rPr>
        <w:softHyphen/>
        <w:t>գա</w:t>
      </w:r>
      <w:r w:rsidRPr="00CE0CD9">
        <w:rPr>
          <w:rFonts w:ascii="GHEA Grapalat" w:hAnsi="GHEA Grapalat"/>
          <w:szCs w:val="20"/>
          <w:lang w:val="af-ZA"/>
        </w:rPr>
        <w:softHyphen/>
        <w:t>վանդի դարավանդ), անդեզիտա-բազալտներ (Գետամեջ-Արգավանդի հոսքի)</w:t>
      </w:r>
    </w:p>
    <w:p w14:paraId="3D9E96E5"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վերին ժամանակակից օղակներ (a</w:t>
      </w:r>
      <w:r w:rsidRPr="00CE0CD9">
        <w:rPr>
          <w:rFonts w:ascii="GHEA Grapalat" w:hAnsi="GHEA Grapalat"/>
          <w:szCs w:val="20"/>
        </w:rPr>
        <w:sym w:font="Symbol" w:char="F062"/>
      </w:r>
      <w:r w:rsidRPr="00CE0CD9">
        <w:rPr>
          <w:rFonts w:ascii="GHEA Grapalat" w:hAnsi="GHEA Grapalat"/>
          <w:szCs w:val="20"/>
          <w:lang w:val="af-ZA"/>
        </w:rPr>
        <w:t xml:space="preserve"> Q</w:t>
      </w:r>
      <w:r w:rsidRPr="00CE0CD9">
        <w:rPr>
          <w:rFonts w:ascii="GHEA Grapalat" w:hAnsi="GHEA Grapalat"/>
          <w:szCs w:val="20"/>
          <w:vertAlign w:val="subscript"/>
          <w:lang w:val="af-ZA"/>
        </w:rPr>
        <w:t>III-IV</w:t>
      </w:r>
      <w:r w:rsidRPr="00CE0CD9">
        <w:rPr>
          <w:rFonts w:ascii="GHEA Grapalat" w:hAnsi="GHEA Grapalat"/>
          <w:szCs w:val="20"/>
          <w:lang w:val="af-ZA"/>
        </w:rPr>
        <w:t>)` անդեզիտա-բազալտ, անդեզիտ մե</w:t>
      </w:r>
      <w:r w:rsidRPr="00CE0CD9">
        <w:rPr>
          <w:rFonts w:ascii="GHEA Grapalat" w:hAnsi="GHEA Grapalat"/>
          <w:szCs w:val="20"/>
          <w:lang w:val="af-ZA"/>
        </w:rPr>
        <w:softHyphen/>
        <w:t>ծա</w:t>
      </w:r>
      <w:r w:rsidRPr="00CE0CD9">
        <w:rPr>
          <w:rFonts w:ascii="GHEA Grapalat" w:hAnsi="GHEA Grapalat"/>
          <w:szCs w:val="20"/>
          <w:lang w:val="af-ZA"/>
        </w:rPr>
        <w:softHyphen/>
        <w:t>բեկորային</w:t>
      </w:r>
    </w:p>
    <w:p w14:paraId="080F9C26"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t>ժամանակակից օղակ (apQ</w:t>
      </w:r>
      <w:r w:rsidRPr="00CE0CD9">
        <w:rPr>
          <w:rFonts w:ascii="GHEA Grapalat" w:hAnsi="GHEA Grapalat"/>
          <w:szCs w:val="20"/>
          <w:vertAlign w:val="subscript"/>
          <w:lang w:val="af-ZA"/>
        </w:rPr>
        <w:t>IV</w:t>
      </w:r>
      <w:r w:rsidRPr="00CE0CD9">
        <w:rPr>
          <w:rFonts w:ascii="GHEA Grapalat" w:hAnsi="GHEA Grapalat"/>
          <w:szCs w:val="20"/>
          <w:vertAlign w:val="superscript"/>
          <w:lang w:val="af-ZA"/>
        </w:rPr>
        <w:t>1</w:t>
      </w:r>
      <w:r w:rsidRPr="00CE0CD9">
        <w:rPr>
          <w:rFonts w:ascii="GHEA Grapalat" w:hAnsi="GHEA Grapalat"/>
          <w:szCs w:val="20"/>
          <w:lang w:val="af-ZA"/>
        </w:rPr>
        <w:t>)` ալյուվիալ-պրոլյուվիալ առաջացումներ` ճալա</w:t>
      </w:r>
      <w:r w:rsidRPr="00CE0CD9">
        <w:rPr>
          <w:rFonts w:ascii="GHEA Grapalat" w:hAnsi="GHEA Grapalat"/>
          <w:szCs w:val="20"/>
          <w:lang w:val="af-ZA"/>
        </w:rPr>
        <w:softHyphen/>
        <w:t>քա</w:t>
      </w:r>
      <w:r w:rsidRPr="00CE0CD9">
        <w:rPr>
          <w:rFonts w:ascii="GHEA Grapalat" w:hAnsi="GHEA Grapalat"/>
          <w:szCs w:val="20"/>
          <w:lang w:val="af-ZA"/>
        </w:rPr>
        <w:softHyphen/>
        <w:t>րեր, կոպիճ, ավազ, ավազակավ (վերդարավանդային)</w:t>
      </w:r>
    </w:p>
    <w:p w14:paraId="59E5FFD2" w14:textId="77777777" w:rsidR="0094626E" w:rsidRPr="00CE0CD9" w:rsidRDefault="0094626E" w:rsidP="00CE0CD9">
      <w:pPr>
        <w:numPr>
          <w:ilvl w:val="0"/>
          <w:numId w:val="5"/>
        </w:numPr>
        <w:spacing w:after="0" w:line="240" w:lineRule="auto"/>
        <w:jc w:val="both"/>
        <w:rPr>
          <w:rFonts w:ascii="GHEA Grapalat" w:hAnsi="GHEA Grapalat"/>
          <w:szCs w:val="20"/>
          <w:lang w:val="af-ZA"/>
        </w:rPr>
      </w:pPr>
      <w:r w:rsidRPr="00CE0CD9">
        <w:rPr>
          <w:rFonts w:ascii="GHEA Grapalat" w:hAnsi="GHEA Grapalat"/>
          <w:szCs w:val="20"/>
          <w:lang w:val="af-ZA"/>
        </w:rPr>
        <w:lastRenderedPageBreak/>
        <w:t>ժամանակակից օղակ (aQ</w:t>
      </w:r>
      <w:r w:rsidRPr="00CE0CD9">
        <w:rPr>
          <w:rFonts w:ascii="GHEA Grapalat" w:hAnsi="GHEA Grapalat"/>
          <w:szCs w:val="20"/>
          <w:vertAlign w:val="subscript"/>
          <w:lang w:val="af-ZA"/>
        </w:rPr>
        <w:t>IV</w:t>
      </w:r>
      <w:r w:rsidRPr="00CE0CD9">
        <w:rPr>
          <w:rFonts w:ascii="GHEA Grapalat" w:hAnsi="GHEA Grapalat"/>
          <w:szCs w:val="20"/>
          <w:vertAlign w:val="superscript"/>
          <w:lang w:val="af-ZA"/>
        </w:rPr>
        <w:t>2</w:t>
      </w:r>
      <w:r w:rsidRPr="00CE0CD9">
        <w:rPr>
          <w:rFonts w:ascii="GHEA Grapalat" w:hAnsi="GHEA Grapalat"/>
          <w:szCs w:val="20"/>
          <w:lang w:val="af-ZA"/>
        </w:rPr>
        <w:t>)` ալյուվիալ առաջացումներ` ճալաքար, կոպիճ, ավազ, ավազակավեր (ողողահունի), գլաքարա-խճային և խճային գրունտներ (ճահճա-կարբոնատային և տեխնածին` փլվածքա-քարաթափվածքային, սո</w:t>
      </w:r>
      <w:r w:rsidRPr="00CE0CD9">
        <w:rPr>
          <w:rFonts w:ascii="GHEA Grapalat" w:hAnsi="GHEA Grapalat"/>
          <w:szCs w:val="20"/>
          <w:lang w:val="af-ZA"/>
        </w:rPr>
        <w:softHyphen/>
        <w:t>ղան</w:t>
      </w:r>
      <w:r w:rsidRPr="00CE0CD9">
        <w:rPr>
          <w:rFonts w:ascii="GHEA Grapalat" w:hAnsi="GHEA Grapalat"/>
          <w:szCs w:val="20"/>
          <w:lang w:val="af-ZA"/>
        </w:rPr>
        <w:softHyphen/>
        <w:t>քա</w:t>
      </w:r>
      <w:r w:rsidRPr="00CE0CD9">
        <w:rPr>
          <w:rFonts w:ascii="GHEA Grapalat" w:hAnsi="GHEA Grapalat"/>
          <w:szCs w:val="20"/>
          <w:lang w:val="af-ZA"/>
        </w:rPr>
        <w:softHyphen/>
        <w:t>յին առաջացումներ):</w:t>
      </w:r>
    </w:p>
    <w:p w14:paraId="679406F5" w14:textId="77777777" w:rsidR="00C07F42" w:rsidRPr="006368A3" w:rsidRDefault="00C07F42" w:rsidP="00BB376F">
      <w:pPr>
        <w:spacing w:after="0" w:line="240" w:lineRule="auto"/>
        <w:ind w:left="1080"/>
        <w:jc w:val="both"/>
        <w:rPr>
          <w:rFonts w:ascii="GHEA Grapalat" w:hAnsi="GHEA Grapalat"/>
          <w:sz w:val="24"/>
          <w:lang w:val="af-ZA"/>
        </w:rPr>
      </w:pPr>
    </w:p>
    <w:p w14:paraId="6A24A35E" w14:textId="642C2383" w:rsidR="00AB230E" w:rsidRPr="00CE0CD9" w:rsidRDefault="00AB230E" w:rsidP="00AB230E">
      <w:pPr>
        <w:pStyle w:val="NormalWeb"/>
        <w:rPr>
          <w:b/>
          <w:bCs w:val="0"/>
        </w:rPr>
      </w:pPr>
      <w:r>
        <w:rPr>
          <w:b/>
          <w:bCs w:val="0"/>
        </w:rPr>
        <w:t>բ.1.2. Սեյսմատեկտոնական պայմանները</w:t>
      </w:r>
    </w:p>
    <w:p w14:paraId="730ED2C2" w14:textId="77777777" w:rsidR="0094626E" w:rsidRPr="006368A3" w:rsidRDefault="0094626E" w:rsidP="00CE0CD9">
      <w:pPr>
        <w:spacing w:line="276" w:lineRule="auto"/>
        <w:ind w:firstLine="709"/>
        <w:jc w:val="both"/>
        <w:rPr>
          <w:rFonts w:ascii="GHEA Grapalat" w:hAnsi="GHEA Grapalat"/>
          <w:sz w:val="24"/>
          <w:lang w:val="af-ZA"/>
        </w:rPr>
      </w:pPr>
      <w:r w:rsidRPr="00CE0CD9">
        <w:rPr>
          <w:rFonts w:ascii="GHEA Grapalat" w:hAnsi="GHEA Grapalat"/>
          <w:szCs w:val="20"/>
          <w:lang w:val="af-ZA"/>
        </w:rPr>
        <w:t>Սեյսմատեկտոնական տեսակետից Երևանի տարածքը իրենից ներկայացնում է իջ</w:t>
      </w:r>
      <w:r w:rsidRPr="00CE0CD9">
        <w:rPr>
          <w:rFonts w:ascii="GHEA Grapalat" w:hAnsi="GHEA Grapalat"/>
          <w:szCs w:val="20"/>
          <w:lang w:val="af-ZA"/>
        </w:rPr>
        <w:softHyphen/>
        <w:t>վածք, տեղադրված միջինարաքսյան միջլեռնային ճկվածքի սահմաններում: Նշված ճկված</w:t>
      </w:r>
      <w:r w:rsidRPr="00CE0CD9">
        <w:rPr>
          <w:rFonts w:ascii="GHEA Grapalat" w:hAnsi="GHEA Grapalat"/>
          <w:szCs w:val="20"/>
          <w:lang w:val="af-ZA"/>
        </w:rPr>
        <w:softHyphen/>
        <w:t>քը գրականության մեջ անվանվում է Երևանի իջվածք, որը առաջացել է Երևանի «մարող» գեոսինկլինալային ճկվածքի սահմաններում և լցված է հզոր մոլասային, այդ թվում գիպսա-աղատար կայնոզոյի հասակի առաջացումների հաստաշերտերով, որոնց հզորությունը գերազանցում է 5500 մետրից: Միջին և վերին միոցենի ժամանակ Երևանի իջվածքի ծալքավորումները բերել են մի շարք անտիկլինալային և սինկլինալային «կառույցներ», որոնք բավականին մեծ անկմամբ խորասուզվում են դեպի հարավ-հարավ-արևմուտք, Արտաշատյան հարթավայրի չորրորդականի հասակի լճային նստվածքների, իսկ դեպի արևելք-հյուսիս-արևելք Գեղամի բարձրավանդակի Միո-պլեյստոցենի ծածկո</w:t>
      </w:r>
      <w:r w:rsidRPr="00CE0CD9">
        <w:rPr>
          <w:rFonts w:ascii="GHEA Grapalat" w:hAnsi="GHEA Grapalat"/>
          <w:szCs w:val="20"/>
          <w:lang w:val="af-ZA"/>
        </w:rPr>
        <w:softHyphen/>
        <w:t>ցա</w:t>
      </w:r>
      <w:r w:rsidRPr="00CE0CD9">
        <w:rPr>
          <w:rFonts w:ascii="GHEA Grapalat" w:hAnsi="GHEA Grapalat"/>
          <w:szCs w:val="20"/>
          <w:lang w:val="af-ZA"/>
        </w:rPr>
        <w:softHyphen/>
        <w:t>յին լավաների տակ: Երևանի իջվածքի սահմաններում հարավ-արևելքից դեպի հյուսիս-արևմուտք աստիճանաբար առանձնացվում են հետևյալ ծալքավոր կառուցվածքները</w:t>
      </w:r>
      <w:r w:rsidRPr="006368A3">
        <w:rPr>
          <w:rFonts w:ascii="GHEA Grapalat" w:hAnsi="GHEA Grapalat"/>
          <w:sz w:val="24"/>
          <w:lang w:val="af-ZA"/>
        </w:rPr>
        <w:t>.</w:t>
      </w:r>
    </w:p>
    <w:p w14:paraId="1AB85D81" w14:textId="77777777" w:rsidR="0094626E" w:rsidRPr="00CE0CD9" w:rsidRDefault="0094626E" w:rsidP="00CE0CD9">
      <w:pPr>
        <w:numPr>
          <w:ilvl w:val="1"/>
          <w:numId w:val="5"/>
        </w:numPr>
        <w:tabs>
          <w:tab w:val="clear" w:pos="1440"/>
          <w:tab w:val="num" w:pos="1069"/>
          <w:tab w:val="num" w:pos="1620"/>
        </w:tabs>
        <w:spacing w:after="0" w:line="276" w:lineRule="auto"/>
        <w:ind w:left="1069"/>
        <w:jc w:val="both"/>
        <w:rPr>
          <w:rFonts w:ascii="GHEA Grapalat" w:hAnsi="GHEA Grapalat"/>
          <w:szCs w:val="20"/>
          <w:lang w:val="af-ZA"/>
        </w:rPr>
      </w:pPr>
      <w:r w:rsidRPr="00CE0CD9">
        <w:rPr>
          <w:rFonts w:ascii="GHEA Grapalat" w:hAnsi="GHEA Grapalat"/>
          <w:szCs w:val="20"/>
          <w:lang w:val="af-ZA"/>
        </w:rPr>
        <w:t>Շորաղբյուրի անտիկլինալ. ծալքի առանցքը անցնում է հարավ-արևմուտք-հյուսիս-արևելք (գյուղ Շորաղբյուր-Գեղադիր-Նոր Խարբերդ):</w:t>
      </w:r>
    </w:p>
    <w:p w14:paraId="2DE7EF9D" w14:textId="77777777" w:rsidR="0094626E" w:rsidRPr="00CE0CD9" w:rsidRDefault="0094626E" w:rsidP="00CE0CD9">
      <w:pPr>
        <w:numPr>
          <w:ilvl w:val="1"/>
          <w:numId w:val="5"/>
        </w:numPr>
        <w:tabs>
          <w:tab w:val="clear" w:pos="1440"/>
          <w:tab w:val="num" w:pos="1069"/>
          <w:tab w:val="num" w:pos="1620"/>
        </w:tabs>
        <w:spacing w:after="0" w:line="276" w:lineRule="auto"/>
        <w:ind w:left="1069"/>
        <w:jc w:val="both"/>
        <w:rPr>
          <w:rFonts w:ascii="GHEA Grapalat" w:hAnsi="GHEA Grapalat"/>
          <w:szCs w:val="20"/>
          <w:lang w:val="af-ZA"/>
        </w:rPr>
      </w:pPr>
      <w:r w:rsidRPr="00CE0CD9">
        <w:rPr>
          <w:rFonts w:ascii="GHEA Grapalat" w:hAnsi="GHEA Grapalat"/>
          <w:szCs w:val="20"/>
          <w:lang w:val="af-ZA"/>
        </w:rPr>
        <w:t>Ավանի անտիկլինալ. առանցքի ուղղությունն է (ենթադրվող), նեղ աղեղնաձև գոտով, գյուղ Ձորաղբյուր-Ավանի զանգված-Երևան քաղաք-Չարբախի տեղա</w:t>
      </w:r>
      <w:r w:rsidRPr="00CE0CD9">
        <w:rPr>
          <w:rFonts w:ascii="GHEA Grapalat" w:hAnsi="GHEA Grapalat"/>
          <w:szCs w:val="20"/>
          <w:lang w:val="af-ZA"/>
        </w:rPr>
        <w:softHyphen/>
        <w:t>մաս-գյուղ Նորաբաց, Շորաղբյուրի անտիկլինալը Ջրվեժի սինկլինալով անցնում է Ավանի անտիկլինալին:</w:t>
      </w:r>
    </w:p>
    <w:p w14:paraId="35E01408" w14:textId="77777777" w:rsidR="0094626E" w:rsidRPr="00CE0CD9" w:rsidRDefault="0094626E" w:rsidP="00CE0CD9">
      <w:pPr>
        <w:numPr>
          <w:ilvl w:val="1"/>
          <w:numId w:val="5"/>
        </w:numPr>
        <w:tabs>
          <w:tab w:val="clear" w:pos="1440"/>
          <w:tab w:val="num" w:pos="1069"/>
          <w:tab w:val="num" w:pos="1620"/>
        </w:tabs>
        <w:spacing w:after="0" w:line="276" w:lineRule="auto"/>
        <w:ind w:left="1069"/>
        <w:jc w:val="both"/>
        <w:rPr>
          <w:rFonts w:ascii="GHEA Grapalat" w:hAnsi="GHEA Grapalat"/>
          <w:szCs w:val="20"/>
          <w:lang w:val="af-ZA"/>
        </w:rPr>
      </w:pPr>
      <w:r w:rsidRPr="00CE0CD9">
        <w:rPr>
          <w:rFonts w:ascii="GHEA Grapalat" w:hAnsi="GHEA Grapalat"/>
          <w:szCs w:val="20"/>
          <w:lang w:val="af-ZA"/>
        </w:rPr>
        <w:t>Հրազդանի անտիկլինալ-ծալքի առանցքը անցնում է քաղաքի հետևյալ շրջան</w:t>
      </w:r>
      <w:r w:rsidRPr="00CE0CD9">
        <w:rPr>
          <w:rFonts w:ascii="GHEA Grapalat" w:hAnsi="GHEA Grapalat"/>
          <w:szCs w:val="20"/>
          <w:lang w:val="af-ZA"/>
        </w:rPr>
        <w:softHyphen/>
        <w:t>ներով Շահումյան-Դավթաշեն-գյուղ Պտղնի, Արզնիի կամրջի մոտ հատում է Հրազդան գետը: Կոտայք-Ձորաղբյուրի սարավանդում առկա են մի շարք ավելի «փոքր» դիապիրային անտիկլինալային և սինկլինալային ծալքեր, կազմված աղի հաստաշերտերից: Անտիկլինալային ծալքերը, դրանք աղի գմբեթներ են, որոնցից կարելի է հիշատակել Հրազդանի, Աբովյանի, Ավանի, Արամուսի, Զեյթունի և այլն:</w:t>
      </w:r>
    </w:p>
    <w:p w14:paraId="706D4102" w14:textId="77777777" w:rsidR="0094626E" w:rsidRDefault="0094626E" w:rsidP="00BB376F">
      <w:pPr>
        <w:tabs>
          <w:tab w:val="num" w:pos="1620"/>
        </w:tabs>
        <w:spacing w:line="240" w:lineRule="auto"/>
        <w:jc w:val="both"/>
        <w:rPr>
          <w:rFonts w:ascii="GHEA Grapalat" w:hAnsi="GHEA Grapalat"/>
          <w:sz w:val="24"/>
          <w:lang w:val="af-ZA"/>
        </w:rPr>
      </w:pPr>
    </w:p>
    <w:p w14:paraId="53F3B342" w14:textId="77777777" w:rsidR="00754908" w:rsidRDefault="00754908" w:rsidP="00BB376F">
      <w:pPr>
        <w:tabs>
          <w:tab w:val="num" w:pos="1620"/>
        </w:tabs>
        <w:spacing w:line="240" w:lineRule="auto"/>
        <w:jc w:val="both"/>
        <w:rPr>
          <w:rFonts w:ascii="GHEA Grapalat" w:hAnsi="GHEA Grapalat"/>
          <w:sz w:val="24"/>
          <w:lang w:val="af-ZA"/>
        </w:rPr>
      </w:pPr>
    </w:p>
    <w:p w14:paraId="360F4B2F" w14:textId="77777777" w:rsidR="00754908" w:rsidRPr="006368A3" w:rsidRDefault="00754908" w:rsidP="00BB376F">
      <w:pPr>
        <w:tabs>
          <w:tab w:val="num" w:pos="1620"/>
        </w:tabs>
        <w:spacing w:line="240" w:lineRule="auto"/>
        <w:jc w:val="both"/>
        <w:rPr>
          <w:rFonts w:ascii="GHEA Grapalat" w:hAnsi="GHEA Grapalat"/>
          <w:sz w:val="24"/>
          <w:lang w:val="af-ZA"/>
        </w:rPr>
      </w:pPr>
    </w:p>
    <w:p w14:paraId="2A63DC38" w14:textId="21C73657" w:rsidR="0094626E" w:rsidRPr="006368A3" w:rsidRDefault="00E606E1" w:rsidP="00CE0CD9">
      <w:pPr>
        <w:tabs>
          <w:tab w:val="left" w:pos="1134"/>
        </w:tabs>
        <w:spacing w:line="240" w:lineRule="auto"/>
        <w:jc w:val="both"/>
        <w:rPr>
          <w:rFonts w:ascii="GHEA Grapalat" w:hAnsi="GHEA Grapalat"/>
          <w:b/>
          <w:sz w:val="24"/>
          <w:lang w:val="af-ZA"/>
        </w:rPr>
      </w:pPr>
      <w:r>
        <w:rPr>
          <w:rFonts w:ascii="GHEA Grapalat" w:hAnsi="GHEA Grapalat"/>
          <w:b/>
          <w:sz w:val="24"/>
          <w:lang w:val="hy-AM"/>
        </w:rPr>
        <w:t>բ.</w:t>
      </w:r>
      <w:r w:rsidR="0094626E" w:rsidRPr="006368A3">
        <w:rPr>
          <w:rFonts w:ascii="GHEA Grapalat" w:hAnsi="GHEA Grapalat"/>
          <w:b/>
          <w:sz w:val="24"/>
          <w:lang w:val="hy-AM"/>
        </w:rPr>
        <w:t>2.</w:t>
      </w:r>
      <w:r w:rsidR="0094626E" w:rsidRPr="006368A3">
        <w:rPr>
          <w:rFonts w:ascii="GHEA Grapalat" w:hAnsi="GHEA Grapalat"/>
          <w:b/>
          <w:sz w:val="24"/>
          <w:lang w:val="af-ZA"/>
        </w:rPr>
        <w:t xml:space="preserve"> Երևան քաղաքի տարածքի ինժեներա-երկրաբանական պայմանները </w:t>
      </w:r>
    </w:p>
    <w:p w14:paraId="540418CC" w14:textId="727C7E25" w:rsidR="0094626E" w:rsidRDefault="009D3429" w:rsidP="006E35A0">
      <w:pPr>
        <w:tabs>
          <w:tab w:val="left" w:pos="1134"/>
        </w:tabs>
        <w:spacing w:line="240" w:lineRule="auto"/>
        <w:jc w:val="both"/>
        <w:rPr>
          <w:rFonts w:ascii="GHEA Grapalat" w:hAnsi="GHEA Grapalat"/>
          <w:b/>
          <w:iCs/>
          <w:sz w:val="24"/>
          <w:lang w:val="af-ZA"/>
        </w:rPr>
      </w:pPr>
      <w:r>
        <w:rPr>
          <w:rFonts w:ascii="GHEA Grapalat" w:hAnsi="GHEA Grapalat"/>
          <w:b/>
          <w:iCs/>
          <w:sz w:val="24"/>
          <w:lang w:val="hy-AM"/>
        </w:rPr>
        <w:t>բ</w:t>
      </w:r>
      <w:r w:rsidR="0094626E" w:rsidRPr="006368A3">
        <w:rPr>
          <w:rFonts w:ascii="GHEA Grapalat" w:hAnsi="GHEA Grapalat"/>
          <w:b/>
          <w:iCs/>
          <w:sz w:val="24"/>
          <w:lang w:val="hy-AM"/>
        </w:rPr>
        <w:t>.2.1.</w:t>
      </w:r>
      <w:r w:rsidR="0094626E" w:rsidRPr="006368A3">
        <w:rPr>
          <w:rFonts w:ascii="GHEA Grapalat" w:hAnsi="GHEA Grapalat"/>
          <w:b/>
          <w:iCs/>
          <w:sz w:val="24"/>
          <w:lang w:val="af-ZA"/>
        </w:rPr>
        <w:t xml:space="preserve"> Գեոմորֆոլոգիական բնութագիրը</w:t>
      </w:r>
    </w:p>
    <w:p w14:paraId="69C17DD7" w14:textId="77777777" w:rsidR="006E35A0" w:rsidRPr="006368A3" w:rsidRDefault="006E35A0" w:rsidP="00CE0CD9">
      <w:pPr>
        <w:tabs>
          <w:tab w:val="left" w:pos="1134"/>
        </w:tabs>
        <w:spacing w:line="240" w:lineRule="auto"/>
        <w:jc w:val="both"/>
        <w:rPr>
          <w:rFonts w:ascii="GHEA Grapalat" w:hAnsi="GHEA Grapalat"/>
          <w:b/>
          <w:iCs/>
          <w:sz w:val="24"/>
          <w:lang w:val="af-ZA"/>
        </w:rPr>
      </w:pPr>
    </w:p>
    <w:p w14:paraId="3C383CC0" w14:textId="77777777" w:rsidR="0094626E" w:rsidRPr="00AB230E" w:rsidRDefault="0094626E" w:rsidP="00AB230E">
      <w:pPr>
        <w:pStyle w:val="NormalWeb"/>
      </w:pPr>
      <w:r w:rsidRPr="00AB230E">
        <w:t>Հետազոտվող տարածքի գեոմորֆոլոգիական պայմանները բավականին բարդ են, ինչը պայմանավորված է երկրաբանական կառուցվածքով, կլիմայական պայման</w:t>
      </w:r>
      <w:r w:rsidRPr="00AB230E">
        <w:softHyphen/>
        <w:t>նե</w:t>
      </w:r>
      <w:r w:rsidRPr="00AB230E">
        <w:softHyphen/>
        <w:t>րի բազ</w:t>
      </w:r>
      <w:r w:rsidRPr="00AB230E">
        <w:softHyphen/>
        <w:t>մա</w:t>
      </w:r>
      <w:r w:rsidRPr="00AB230E">
        <w:softHyphen/>
        <w:t>զանությամբ, կուտակումային, էրոզիոն և դենուդացիոն երևույթներով, տարաժա</w:t>
      </w:r>
      <w:r w:rsidRPr="00AB230E">
        <w:softHyphen/>
        <w:t>մա</w:t>
      </w:r>
      <w:r w:rsidRPr="00AB230E">
        <w:softHyphen/>
        <w:t>նակ հրաբխային գործունեության ի հայտ գալով և նեոտեկտոնական պրոցեսներով: Ժա</w:t>
      </w:r>
      <w:r w:rsidRPr="00AB230E">
        <w:softHyphen/>
        <w:t>մա</w:t>
      </w:r>
      <w:r w:rsidRPr="00AB230E">
        <w:softHyphen/>
        <w:t>նակակից ռելիեֆի ձևավորման պատմությունը սկսվում է պլիոցե</w:t>
      </w:r>
      <w:r w:rsidRPr="00AB230E">
        <w:softHyphen/>
        <w:t xml:space="preserve">նի ժամանակներից, երբ միոցենի </w:t>
      </w:r>
      <w:r w:rsidRPr="00AB230E">
        <w:lastRenderedPageBreak/>
        <w:t>նստվածքների հողմնահարված, էրոզիոն-դենուդա</w:t>
      </w:r>
      <w:r w:rsidRPr="00AB230E">
        <w:softHyphen/>
        <w:t>ցի</w:t>
      </w:r>
      <w:r w:rsidRPr="00AB230E">
        <w:softHyphen/>
        <w:t>ոն մակերեսին սկսվել են հերթականությամբ տեղադրվել պլիոցենի հասակի ալյուվիալ և հրաբխային ապարները, ինչպես նաև անտրոպոգենի տարբեր օղակների ալյուվիալ, ալյուվիալ-պրոլյուվիալ և հրաբխային առաջացումները:</w:t>
      </w:r>
    </w:p>
    <w:p w14:paraId="547F6824" w14:textId="77777777" w:rsidR="0094626E" w:rsidRPr="00CE0CD9" w:rsidRDefault="0094626E" w:rsidP="00CE0CD9">
      <w:pPr>
        <w:spacing w:line="276" w:lineRule="auto"/>
        <w:ind w:firstLine="709"/>
        <w:jc w:val="both"/>
        <w:rPr>
          <w:rFonts w:ascii="GHEA Grapalat" w:hAnsi="GHEA Grapalat"/>
          <w:lang w:val="af-ZA"/>
        </w:rPr>
      </w:pPr>
      <w:r w:rsidRPr="00CE0CD9">
        <w:rPr>
          <w:rFonts w:ascii="GHEA Grapalat" w:hAnsi="GHEA Grapalat"/>
          <w:lang w:val="af-ZA"/>
        </w:rPr>
        <w:t>Այժմյան ռելիեֆը մասնակի ժառանգել է հին ռելիեֆի ձևերը: Ամենացածր նիշերը դիտվում են Չարբախի շրջանում, ավելի բարձր նիշերը` բուսաբանական այգու մոտ: 1000-1050 մետր նիշերով գիպսոմետրիկ գոտին ձգվել է հին ջրբաժանի լանջերով բուսաբանա</w:t>
      </w:r>
      <w:r w:rsidRPr="00CE0CD9">
        <w:rPr>
          <w:rFonts w:ascii="GHEA Grapalat" w:hAnsi="GHEA Grapalat"/>
          <w:lang w:val="af-ZA"/>
        </w:rPr>
        <w:softHyphen/>
        <w:t>կան այգուց մինչև Վարդաշեն, ապա դեպի Սովետաշեն:</w:t>
      </w:r>
    </w:p>
    <w:p w14:paraId="36CB177A" w14:textId="77777777" w:rsidR="0094626E" w:rsidRPr="00CE0CD9" w:rsidRDefault="0094626E" w:rsidP="00CE0CD9">
      <w:pPr>
        <w:spacing w:line="276" w:lineRule="auto"/>
        <w:ind w:firstLine="709"/>
        <w:jc w:val="both"/>
        <w:rPr>
          <w:rFonts w:ascii="GHEA Grapalat" w:hAnsi="GHEA Grapalat"/>
          <w:lang w:val="af-ZA"/>
        </w:rPr>
      </w:pPr>
      <w:r w:rsidRPr="00CE0CD9">
        <w:rPr>
          <w:rFonts w:ascii="GHEA Grapalat" w:hAnsi="GHEA Grapalat"/>
          <w:lang w:val="af-ZA"/>
        </w:rPr>
        <w:t>Կանազի շրջանում նույնպես ժամանակակից ռելիեֆը բուսաբանական այգու մոտ ունի 1280մ նիշ, իսկ Կանազի մոտ 1180 մետր: Ժամանակակից մակերսի նիշերը ջրբա</w:t>
      </w:r>
      <w:r w:rsidRPr="00CE0CD9">
        <w:rPr>
          <w:rFonts w:ascii="GHEA Grapalat" w:hAnsi="GHEA Grapalat"/>
          <w:lang w:val="af-ZA"/>
        </w:rPr>
        <w:softHyphen/>
        <w:t>ժանի նույն լանջերով փոփոխվում են 1050-1250 մետրի սահմաններում: Հին ռելիեֆը բնու</w:t>
      </w:r>
      <w:r w:rsidRPr="00CE0CD9">
        <w:rPr>
          <w:rFonts w:ascii="GHEA Grapalat" w:hAnsi="GHEA Grapalat"/>
          <w:lang w:val="af-ZA"/>
        </w:rPr>
        <w:softHyphen/>
        <w:t>թա</w:t>
      </w:r>
      <w:r w:rsidRPr="00CE0CD9">
        <w:rPr>
          <w:rFonts w:ascii="GHEA Grapalat" w:hAnsi="GHEA Grapalat"/>
          <w:lang w:val="af-ZA"/>
        </w:rPr>
        <w:softHyphen/>
        <w:t>գրվում է համարյա նույն նիշերով:</w:t>
      </w:r>
    </w:p>
    <w:p w14:paraId="28507A77" w14:textId="77777777" w:rsidR="0094626E" w:rsidRPr="00CE0CD9" w:rsidRDefault="0094626E" w:rsidP="00CE0CD9">
      <w:pPr>
        <w:spacing w:line="276" w:lineRule="auto"/>
        <w:ind w:firstLine="709"/>
        <w:jc w:val="both"/>
        <w:rPr>
          <w:rFonts w:ascii="GHEA Grapalat" w:hAnsi="GHEA Grapalat"/>
          <w:lang w:val="af-ZA"/>
        </w:rPr>
      </w:pPr>
      <w:r w:rsidRPr="00CE0CD9">
        <w:rPr>
          <w:rFonts w:ascii="GHEA Grapalat" w:hAnsi="GHEA Grapalat"/>
          <w:lang w:val="af-ZA"/>
        </w:rPr>
        <w:t>Ինչպես նշվեց վերևում, գեոմորֆոլոգիական տեսակետից շրջանը բնութագրվում է ծագումային տեսակների և ռելիեֆի ձևերի բազմազանությամբ: Կարելի է առանձնացնել ռելիեֆի մորֆոծագումային հետևյալ ձևերը.</w:t>
      </w:r>
    </w:p>
    <w:p w14:paraId="3276E439" w14:textId="77777777" w:rsidR="0094626E" w:rsidRPr="00CE0CD9" w:rsidRDefault="0094626E" w:rsidP="00CE0CD9">
      <w:pPr>
        <w:numPr>
          <w:ilvl w:val="0"/>
          <w:numId w:val="6"/>
        </w:numPr>
        <w:tabs>
          <w:tab w:val="num" w:pos="1680"/>
        </w:tabs>
        <w:spacing w:after="0" w:line="276" w:lineRule="auto"/>
        <w:jc w:val="both"/>
        <w:rPr>
          <w:rFonts w:ascii="GHEA Grapalat" w:hAnsi="GHEA Grapalat"/>
          <w:szCs w:val="20"/>
          <w:lang w:val="af-ZA"/>
        </w:rPr>
      </w:pPr>
      <w:r w:rsidRPr="00CE0CD9">
        <w:rPr>
          <w:rFonts w:ascii="GHEA Grapalat" w:hAnsi="GHEA Grapalat"/>
          <w:szCs w:val="20"/>
          <w:lang w:val="af-ZA"/>
        </w:rPr>
        <w:t>Հրաբխային (պլիոցենի հասակի լավային ծածկոցներ, միջին և վերին չորրորդականի լավային հոսքերը)</w:t>
      </w:r>
    </w:p>
    <w:p w14:paraId="161E3301" w14:textId="77777777" w:rsidR="0094626E" w:rsidRPr="00CE0CD9" w:rsidRDefault="0094626E" w:rsidP="00CE0CD9">
      <w:pPr>
        <w:numPr>
          <w:ilvl w:val="0"/>
          <w:numId w:val="6"/>
        </w:numPr>
        <w:tabs>
          <w:tab w:val="num" w:pos="1680"/>
        </w:tabs>
        <w:spacing w:after="0" w:line="276" w:lineRule="auto"/>
        <w:jc w:val="both"/>
        <w:rPr>
          <w:rFonts w:ascii="GHEA Grapalat" w:hAnsi="GHEA Grapalat"/>
          <w:szCs w:val="20"/>
          <w:lang w:val="af-ZA"/>
        </w:rPr>
      </w:pPr>
      <w:r w:rsidRPr="00CE0CD9">
        <w:rPr>
          <w:rFonts w:ascii="GHEA Grapalat" w:hAnsi="GHEA Grapalat"/>
          <w:szCs w:val="20"/>
          <w:lang w:val="af-ZA"/>
        </w:rPr>
        <w:t>Կուտակումային (լճային, ալյուվիալ, ալյուվիալ-պրոլյուվիալ)</w:t>
      </w:r>
    </w:p>
    <w:p w14:paraId="1F976E1B" w14:textId="77777777" w:rsidR="0094626E" w:rsidRPr="00CE0CD9" w:rsidRDefault="0094626E" w:rsidP="00CE0CD9">
      <w:pPr>
        <w:numPr>
          <w:ilvl w:val="0"/>
          <w:numId w:val="6"/>
        </w:numPr>
        <w:tabs>
          <w:tab w:val="num" w:pos="1680"/>
        </w:tabs>
        <w:spacing w:after="0" w:line="276" w:lineRule="auto"/>
        <w:jc w:val="both"/>
        <w:rPr>
          <w:rFonts w:ascii="GHEA Grapalat" w:hAnsi="GHEA Grapalat"/>
          <w:szCs w:val="20"/>
        </w:rPr>
      </w:pPr>
      <w:r w:rsidRPr="00CE0CD9">
        <w:rPr>
          <w:rFonts w:ascii="GHEA Grapalat" w:hAnsi="GHEA Grapalat"/>
          <w:szCs w:val="20"/>
        </w:rPr>
        <w:t>Կառուցվածքա-դենուդացիոն</w:t>
      </w:r>
    </w:p>
    <w:p w14:paraId="0A1CCA4F" w14:textId="77777777" w:rsidR="009D3429" w:rsidRPr="006368A3" w:rsidRDefault="009D3429" w:rsidP="00CE0CD9">
      <w:pPr>
        <w:tabs>
          <w:tab w:val="num" w:pos="1680"/>
        </w:tabs>
        <w:spacing w:after="0" w:line="240" w:lineRule="auto"/>
        <w:ind w:left="720"/>
        <w:jc w:val="both"/>
        <w:rPr>
          <w:rFonts w:ascii="GHEA Grapalat" w:hAnsi="GHEA Grapalat"/>
          <w:sz w:val="24"/>
        </w:rPr>
      </w:pPr>
    </w:p>
    <w:p w14:paraId="0F67B2E4" w14:textId="77777777" w:rsidR="0094626E" w:rsidRPr="00CE0CD9" w:rsidRDefault="0094626E" w:rsidP="00CE0CD9">
      <w:pPr>
        <w:numPr>
          <w:ilvl w:val="1"/>
          <w:numId w:val="6"/>
        </w:numPr>
        <w:tabs>
          <w:tab w:val="num" w:pos="-5245"/>
        </w:tabs>
        <w:spacing w:after="0" w:line="276" w:lineRule="auto"/>
        <w:ind w:left="1134"/>
        <w:jc w:val="both"/>
        <w:rPr>
          <w:rFonts w:ascii="GHEA Grapalat" w:hAnsi="GHEA Grapalat"/>
          <w:szCs w:val="20"/>
        </w:rPr>
      </w:pPr>
      <w:r w:rsidRPr="00CE0CD9">
        <w:rPr>
          <w:rFonts w:ascii="GHEA Grapalat" w:hAnsi="GHEA Grapalat"/>
          <w:szCs w:val="20"/>
        </w:rPr>
        <w:t>Հրաբխային ռելիեֆը ներկայացված է Եղվարդի, Արաբկիր-Քանաքեռի, Ջրվեժ-Նորքի սարավանդներով և Հրազդան գետի հովտի եզրամասով երկայնակի ձգվող չորրորդականի լավաների նեղ դարավանդային հոսքերով:</w:t>
      </w:r>
    </w:p>
    <w:p w14:paraId="18468755" w14:textId="77777777" w:rsidR="0094626E" w:rsidRPr="00CE0CD9" w:rsidRDefault="0094626E" w:rsidP="00CE0CD9">
      <w:pPr>
        <w:numPr>
          <w:ilvl w:val="1"/>
          <w:numId w:val="6"/>
        </w:numPr>
        <w:tabs>
          <w:tab w:val="num" w:pos="-5245"/>
        </w:tabs>
        <w:spacing w:after="0" w:line="276" w:lineRule="auto"/>
        <w:ind w:left="1134"/>
        <w:jc w:val="both"/>
        <w:rPr>
          <w:rFonts w:ascii="GHEA Grapalat" w:hAnsi="GHEA Grapalat"/>
          <w:szCs w:val="20"/>
        </w:rPr>
      </w:pPr>
      <w:r w:rsidRPr="00CE0CD9">
        <w:rPr>
          <w:rFonts w:ascii="GHEA Grapalat" w:hAnsi="GHEA Grapalat"/>
          <w:szCs w:val="20"/>
        </w:rPr>
        <w:t>Կուտակումային ռելիեֆի ձևը ծագումային տեսակետից ներկայացված է լճային, ալյուվիալ, ալյուվիալ-պրոլյուվաիլ, մասամբ դելյուվիալ և էոլային տե</w:t>
      </w:r>
      <w:r w:rsidRPr="00CE0CD9">
        <w:rPr>
          <w:rFonts w:ascii="GHEA Grapalat" w:hAnsi="GHEA Grapalat"/>
          <w:szCs w:val="20"/>
        </w:rPr>
        <w:softHyphen/>
        <w:t>սակ</w:t>
      </w:r>
      <w:r w:rsidRPr="00CE0CD9">
        <w:rPr>
          <w:rFonts w:ascii="GHEA Grapalat" w:hAnsi="GHEA Grapalat"/>
          <w:szCs w:val="20"/>
        </w:rPr>
        <w:softHyphen/>
        <w:t>ներով: Լճային ձևերը զբաղեցնում է տարածքի ծայր հարավ-արևմտյան մասերը: Ալյուվիալ ձևերը կապված են Հրազդան և Արաքս գետերի «աշխա</w:t>
      </w:r>
      <w:r w:rsidRPr="00CE0CD9">
        <w:rPr>
          <w:rFonts w:ascii="GHEA Grapalat" w:hAnsi="GHEA Grapalat"/>
          <w:szCs w:val="20"/>
        </w:rPr>
        <w:softHyphen/>
        <w:t>տան</w:t>
      </w:r>
      <w:r w:rsidRPr="00CE0CD9">
        <w:rPr>
          <w:rFonts w:ascii="GHEA Grapalat" w:hAnsi="GHEA Grapalat"/>
          <w:szCs w:val="20"/>
        </w:rPr>
        <w:softHyphen/>
        <w:t>քի» հետ: Հրազդան գետի կուտակումային և էրոզիոն գործունեության փո</w:t>
      </w:r>
      <w:r w:rsidRPr="00CE0CD9">
        <w:rPr>
          <w:rFonts w:ascii="GHEA Grapalat" w:hAnsi="GHEA Grapalat"/>
          <w:szCs w:val="20"/>
        </w:rPr>
        <w:softHyphen/>
        <w:t>փո</w:t>
      </w:r>
      <w:r w:rsidRPr="00CE0CD9">
        <w:rPr>
          <w:rFonts w:ascii="GHEA Grapalat" w:hAnsi="GHEA Grapalat"/>
          <w:szCs w:val="20"/>
        </w:rPr>
        <w:softHyphen/>
        <w:t>խման արդյունքում առաջացել են 4 դարավանդային մակարդակ – հովտային, առաջին, երկրորդ և երրորդ վերողողահունային:</w:t>
      </w:r>
    </w:p>
    <w:p w14:paraId="64C28BB0" w14:textId="77777777" w:rsidR="0094626E" w:rsidRPr="00CE0CD9" w:rsidRDefault="0094626E" w:rsidP="00CE0CD9">
      <w:pPr>
        <w:numPr>
          <w:ilvl w:val="1"/>
          <w:numId w:val="6"/>
        </w:numPr>
        <w:tabs>
          <w:tab w:val="num" w:pos="-5245"/>
        </w:tabs>
        <w:spacing w:after="0" w:line="276" w:lineRule="auto"/>
        <w:ind w:left="1134"/>
        <w:jc w:val="both"/>
        <w:rPr>
          <w:rFonts w:ascii="GHEA Grapalat" w:hAnsi="GHEA Grapalat"/>
        </w:rPr>
      </w:pPr>
      <w:r w:rsidRPr="00CE0CD9">
        <w:rPr>
          <w:rFonts w:ascii="GHEA Grapalat" w:hAnsi="GHEA Grapalat"/>
        </w:rPr>
        <w:t>Ռելիեֆի կառուցվածքա-դենուդացիոն տեսակը (Շորաղբյուրի անտիկլինա</w:t>
      </w:r>
      <w:r w:rsidRPr="00CE0CD9">
        <w:rPr>
          <w:rFonts w:ascii="GHEA Grapalat" w:hAnsi="GHEA Grapalat"/>
        </w:rPr>
        <w:softHyphen/>
        <w:t>լա</w:t>
      </w:r>
      <w:r w:rsidRPr="00CE0CD9">
        <w:rPr>
          <w:rFonts w:ascii="GHEA Grapalat" w:hAnsi="GHEA Grapalat"/>
        </w:rPr>
        <w:softHyphen/>
      </w:r>
      <w:r w:rsidRPr="00CE0CD9">
        <w:rPr>
          <w:rFonts w:ascii="GHEA Grapalat" w:hAnsi="GHEA Grapalat"/>
        </w:rPr>
        <w:softHyphen/>
        <w:t>յին հովտի հարավ-արևմտյան մաս) հյուսիսից, արևմուտքից և հարավից սահ</w:t>
      </w:r>
      <w:r w:rsidRPr="00CE0CD9">
        <w:rPr>
          <w:rFonts w:ascii="GHEA Grapalat" w:hAnsi="GHEA Grapalat"/>
        </w:rPr>
        <w:softHyphen/>
        <w:t>մանա</w:t>
      </w:r>
      <w:r w:rsidRPr="00CE0CD9">
        <w:rPr>
          <w:rFonts w:ascii="GHEA Grapalat" w:hAnsi="GHEA Grapalat"/>
        </w:rPr>
        <w:softHyphen/>
        <w:t>փակվում է Նորքի սարավանդով, Ջրվեժ գետի արտաբերման կոնով և Նու</w:t>
      </w:r>
      <w:r w:rsidRPr="00CE0CD9">
        <w:rPr>
          <w:rFonts w:ascii="GHEA Grapalat" w:hAnsi="GHEA Grapalat"/>
        </w:rPr>
        <w:softHyphen/>
        <w:t>բա</w:t>
      </w:r>
      <w:r w:rsidRPr="00CE0CD9">
        <w:rPr>
          <w:rFonts w:ascii="GHEA Grapalat" w:hAnsi="GHEA Grapalat"/>
        </w:rPr>
        <w:softHyphen/>
        <w:t>րաշենի դարավանդով: Այս մարզի կառուցվածքին մասնակ</w:t>
      </w:r>
      <w:r w:rsidRPr="00CE0CD9">
        <w:rPr>
          <w:rFonts w:ascii="GHEA Grapalat" w:hAnsi="GHEA Grapalat"/>
        </w:rPr>
        <w:softHyphen/>
        <w:t>ցում են հեշտ քայքայվող գրունտները` կավ, ավազաքար, փուխր կոնգլոմե</w:t>
      </w:r>
      <w:r w:rsidRPr="00CE0CD9">
        <w:rPr>
          <w:rFonts w:ascii="GHEA Grapalat" w:hAnsi="GHEA Grapalat"/>
        </w:rPr>
        <w:softHyphen/>
        <w:t>րատ</w:t>
      </w:r>
      <w:r w:rsidRPr="00CE0CD9">
        <w:rPr>
          <w:rFonts w:ascii="GHEA Grapalat" w:hAnsi="GHEA Grapalat"/>
        </w:rPr>
        <w:softHyphen/>
        <w:t>ներ, և ամենա</w:t>
      </w:r>
      <w:r w:rsidRPr="00CE0CD9">
        <w:rPr>
          <w:rFonts w:ascii="GHEA Grapalat" w:hAnsi="GHEA Grapalat"/>
        </w:rPr>
        <w:softHyphen/>
        <w:t>ինտենսիվն է ենթարկվում էրոզիոնա-հողմնահարման երևույթ</w:t>
      </w:r>
      <w:r w:rsidRPr="00CE0CD9">
        <w:rPr>
          <w:rFonts w:ascii="GHEA Grapalat" w:hAnsi="GHEA Grapalat"/>
        </w:rPr>
        <w:softHyphen/>
        <w:t>ներով: Պետք է նշել, որ այս տեսակի ռելիեֆը հանդիսանում է «ամենաերիտասարդը»:</w:t>
      </w:r>
    </w:p>
    <w:p w14:paraId="3F74C27D" w14:textId="4985436D" w:rsidR="007568C2" w:rsidRPr="00CE0CD9" w:rsidRDefault="0094626E" w:rsidP="00CE0CD9">
      <w:pPr>
        <w:spacing w:line="276" w:lineRule="auto"/>
        <w:ind w:firstLine="709"/>
        <w:jc w:val="both"/>
        <w:rPr>
          <w:rFonts w:ascii="GHEA Grapalat" w:hAnsi="GHEA Grapalat"/>
        </w:rPr>
      </w:pPr>
      <w:r w:rsidRPr="00CE0CD9">
        <w:rPr>
          <w:rFonts w:ascii="GHEA Grapalat" w:hAnsi="GHEA Grapalat"/>
        </w:rPr>
        <w:t>Երևան քաղաքի տարածքը ունի բարդ գեոմորֆոլոգիա: Ռելիեֆի ձևերից տարած</w:t>
      </w:r>
      <w:r w:rsidRPr="00CE0CD9">
        <w:rPr>
          <w:rFonts w:ascii="GHEA Grapalat" w:hAnsi="GHEA Grapalat"/>
        </w:rPr>
        <w:softHyphen/>
        <w:t>քում առկա են բլուրները, թմբերը, տափարակները-իջվածքները, սարահարթերը և դարա</w:t>
      </w:r>
      <w:r w:rsidRPr="00CE0CD9">
        <w:rPr>
          <w:rFonts w:ascii="GHEA Grapalat" w:hAnsi="GHEA Grapalat"/>
        </w:rPr>
        <w:softHyphen/>
        <w:t>վանդ</w:t>
      </w:r>
      <w:r w:rsidRPr="00CE0CD9">
        <w:rPr>
          <w:rFonts w:ascii="GHEA Grapalat" w:hAnsi="GHEA Grapalat"/>
        </w:rPr>
        <w:softHyphen/>
        <w:t>ները, կիրճերն ու ձորերը, գրավիտացիոն և էրոզիոն-հողմնահարման լանջերը և այլն: Երևան քաղաքի տարածքում կապված տեղամասերի բուռն շինարա</w:t>
      </w:r>
      <w:r w:rsidRPr="00CE0CD9">
        <w:rPr>
          <w:rFonts w:ascii="GHEA Grapalat" w:hAnsi="GHEA Grapalat"/>
        </w:rPr>
        <w:softHyphen/>
        <w:t>րա</w:t>
      </w:r>
      <w:r w:rsidRPr="00CE0CD9">
        <w:rPr>
          <w:rFonts w:ascii="GHEA Grapalat" w:hAnsi="GHEA Grapalat"/>
        </w:rPr>
        <w:softHyphen/>
        <w:t>կան աշխատանք</w:t>
      </w:r>
      <w:r w:rsidRPr="00CE0CD9">
        <w:rPr>
          <w:rFonts w:ascii="GHEA Grapalat" w:hAnsi="GHEA Grapalat"/>
        </w:rPr>
        <w:softHyphen/>
        <w:t>նե</w:t>
      </w:r>
      <w:r w:rsidRPr="00CE0CD9">
        <w:rPr>
          <w:rFonts w:ascii="GHEA Grapalat" w:hAnsi="GHEA Grapalat"/>
        </w:rPr>
        <w:softHyphen/>
        <w:t>րի հետ անտրոպոգեն գործոնի ազդեցության արդյունքում առաջացել են նաև բազմա</w:t>
      </w:r>
      <w:r w:rsidRPr="00CE0CD9">
        <w:rPr>
          <w:rFonts w:ascii="GHEA Grapalat" w:hAnsi="GHEA Grapalat"/>
        </w:rPr>
        <w:softHyphen/>
        <w:t>պիսի արհեստական ձորակներ:</w:t>
      </w:r>
    </w:p>
    <w:p w14:paraId="6894076E" w14:textId="4737D3C5" w:rsidR="007568C2" w:rsidRPr="006368A3" w:rsidRDefault="003E2AB8" w:rsidP="00785D23">
      <w:pPr>
        <w:spacing w:line="240" w:lineRule="auto"/>
        <w:ind w:hanging="90"/>
        <w:jc w:val="center"/>
        <w:rPr>
          <w:rFonts w:ascii="GHEA Grapalat" w:hAnsi="GHEA Grapalat"/>
          <w:sz w:val="24"/>
          <w:szCs w:val="24"/>
          <w:lang w:val="ru-RU"/>
        </w:rPr>
      </w:pPr>
      <w:r w:rsidRPr="006368A3">
        <w:rPr>
          <w:rFonts w:ascii="GHEA Grapalat" w:hAnsi="GHEA Grapalat"/>
          <w:noProof/>
          <w:sz w:val="24"/>
          <w:szCs w:val="24"/>
        </w:rPr>
        <w:lastRenderedPageBreak/>
        <w:drawing>
          <wp:inline distT="0" distB="0" distL="0" distR="0" wp14:anchorId="36F03E75" wp14:editId="4066FC48">
            <wp:extent cx="5693410" cy="5693410"/>
            <wp:effectExtent l="0" t="0" r="0" b="0"/>
            <wp:docPr id="6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3410" cy="5693410"/>
                    </a:xfrm>
                    <a:prstGeom prst="rect">
                      <a:avLst/>
                    </a:prstGeom>
                    <a:noFill/>
                    <a:ln>
                      <a:noFill/>
                    </a:ln>
                  </pic:spPr>
                </pic:pic>
              </a:graphicData>
            </a:graphic>
          </wp:inline>
        </w:drawing>
      </w:r>
    </w:p>
    <w:p w14:paraId="11EDF5EF" w14:textId="77777777" w:rsidR="007568C2" w:rsidRPr="006368A3" w:rsidRDefault="007568C2" w:rsidP="00BB376F">
      <w:pPr>
        <w:spacing w:line="240" w:lineRule="auto"/>
        <w:ind w:right="-185" w:firstLine="360"/>
        <w:jc w:val="center"/>
        <w:rPr>
          <w:rFonts w:ascii="GHEA Grapalat" w:hAnsi="GHEA Grapalat"/>
          <w:b/>
          <w:sz w:val="24"/>
          <w:szCs w:val="24"/>
          <w:lang w:val="af-ZA"/>
        </w:rPr>
      </w:pPr>
      <w:r w:rsidRPr="006368A3">
        <w:rPr>
          <w:rFonts w:ascii="GHEA Grapalat" w:hAnsi="GHEA Grapalat" w:cs="Arial"/>
          <w:b/>
          <w:bCs/>
          <w:color w:val="1F4E79"/>
          <w:sz w:val="20"/>
          <w:szCs w:val="20"/>
          <w:lang w:val="hy-AM"/>
        </w:rPr>
        <w:t>Նկար 3.</w:t>
      </w:r>
      <w:r w:rsidR="00D92F3A" w:rsidRPr="006368A3">
        <w:rPr>
          <w:rFonts w:ascii="GHEA Grapalat" w:hAnsi="GHEA Grapalat" w:cs="Arial"/>
          <w:b/>
          <w:bCs/>
          <w:color w:val="1F4E79"/>
          <w:sz w:val="20"/>
          <w:szCs w:val="20"/>
          <w:lang w:val="hy-AM"/>
        </w:rPr>
        <w:t>2</w:t>
      </w:r>
      <w:r w:rsidRPr="006368A3">
        <w:rPr>
          <w:rFonts w:ascii="GHEA Grapalat" w:hAnsi="GHEA Grapalat" w:cs="Arial"/>
          <w:b/>
          <w:bCs/>
          <w:color w:val="1F4E79"/>
          <w:sz w:val="20"/>
          <w:szCs w:val="20"/>
          <w:lang w:val="hy-AM"/>
        </w:rPr>
        <w:t xml:space="preserve">  Ին</w:t>
      </w:r>
      <w:r w:rsidR="00330B42" w:rsidRPr="006368A3">
        <w:rPr>
          <w:rFonts w:ascii="GHEA Grapalat" w:hAnsi="GHEA Grapalat" w:cs="Arial"/>
          <w:b/>
          <w:bCs/>
          <w:color w:val="1F4E79"/>
          <w:sz w:val="20"/>
          <w:szCs w:val="20"/>
          <w:lang w:val="hy-AM"/>
        </w:rPr>
        <w:t>ժ</w:t>
      </w:r>
      <w:r w:rsidRPr="006368A3">
        <w:rPr>
          <w:rFonts w:ascii="GHEA Grapalat" w:hAnsi="GHEA Grapalat" w:cs="Arial"/>
          <w:b/>
          <w:bCs/>
          <w:color w:val="1F4E79"/>
          <w:sz w:val="20"/>
          <w:szCs w:val="20"/>
          <w:lang w:val="hy-AM"/>
        </w:rPr>
        <w:t>եներաերկրաբանական շրջանացման քարտեզ</w:t>
      </w:r>
    </w:p>
    <w:p w14:paraId="710085AC" w14:textId="77777777" w:rsidR="0094626E" w:rsidRPr="00CE0CD9" w:rsidRDefault="0094626E" w:rsidP="00CE0CD9">
      <w:pPr>
        <w:spacing w:line="276" w:lineRule="auto"/>
        <w:ind w:firstLine="709"/>
        <w:jc w:val="both"/>
        <w:rPr>
          <w:rFonts w:ascii="GHEA Grapalat" w:hAnsi="GHEA Grapalat"/>
          <w:lang w:val="af-ZA"/>
        </w:rPr>
      </w:pPr>
      <w:r w:rsidRPr="00CE0CD9">
        <w:rPr>
          <w:rFonts w:ascii="GHEA Grapalat" w:hAnsi="GHEA Grapalat"/>
          <w:lang w:val="hy-AM"/>
        </w:rPr>
        <w:t>Հետազոտվող</w:t>
      </w:r>
      <w:r w:rsidRPr="00CE0CD9">
        <w:rPr>
          <w:rFonts w:ascii="GHEA Grapalat" w:hAnsi="GHEA Grapalat"/>
          <w:lang w:val="af-ZA"/>
        </w:rPr>
        <w:t xml:space="preserve"> </w:t>
      </w:r>
      <w:r w:rsidRPr="00CE0CD9">
        <w:rPr>
          <w:rFonts w:ascii="GHEA Grapalat" w:hAnsi="GHEA Grapalat"/>
          <w:lang w:val="hy-AM"/>
        </w:rPr>
        <w:t>տարածքում</w:t>
      </w:r>
      <w:r w:rsidRPr="00CE0CD9">
        <w:rPr>
          <w:rFonts w:ascii="GHEA Grapalat" w:hAnsi="GHEA Grapalat"/>
          <w:lang w:val="af-ZA"/>
        </w:rPr>
        <w:t xml:space="preserve"> </w:t>
      </w:r>
      <w:r w:rsidRPr="00CE0CD9">
        <w:rPr>
          <w:rFonts w:ascii="GHEA Grapalat" w:hAnsi="GHEA Grapalat"/>
          <w:lang w:val="hy-AM"/>
        </w:rPr>
        <w:t>պայմանականորեն</w:t>
      </w:r>
      <w:r w:rsidRPr="00CE0CD9">
        <w:rPr>
          <w:rFonts w:ascii="GHEA Grapalat" w:hAnsi="GHEA Grapalat"/>
          <w:lang w:val="af-ZA"/>
        </w:rPr>
        <w:t xml:space="preserve"> </w:t>
      </w:r>
      <w:r w:rsidRPr="00CE0CD9">
        <w:rPr>
          <w:rFonts w:ascii="GHEA Grapalat" w:hAnsi="GHEA Grapalat"/>
          <w:lang w:val="hy-AM"/>
        </w:rPr>
        <w:t>առանձնացվել</w:t>
      </w:r>
      <w:r w:rsidRPr="00CE0CD9">
        <w:rPr>
          <w:rFonts w:ascii="GHEA Grapalat" w:hAnsi="GHEA Grapalat"/>
          <w:lang w:val="af-ZA"/>
        </w:rPr>
        <w:t xml:space="preserve"> </w:t>
      </w:r>
      <w:r w:rsidRPr="00CE0CD9">
        <w:rPr>
          <w:rFonts w:ascii="GHEA Grapalat" w:hAnsi="GHEA Grapalat"/>
          <w:lang w:val="hy-AM"/>
        </w:rPr>
        <w:t>են</w:t>
      </w:r>
      <w:r w:rsidRPr="00CE0CD9">
        <w:rPr>
          <w:rFonts w:ascii="GHEA Grapalat" w:hAnsi="GHEA Grapalat"/>
          <w:lang w:val="af-ZA"/>
        </w:rPr>
        <w:t xml:space="preserve"> </w:t>
      </w:r>
      <w:r w:rsidRPr="00CE0CD9">
        <w:rPr>
          <w:rFonts w:ascii="GHEA Grapalat" w:hAnsi="GHEA Grapalat"/>
          <w:lang w:val="hy-AM"/>
        </w:rPr>
        <w:t>հետևյալ</w:t>
      </w:r>
      <w:r w:rsidRPr="00CE0CD9">
        <w:rPr>
          <w:rFonts w:ascii="GHEA Grapalat" w:hAnsi="GHEA Grapalat"/>
          <w:lang w:val="af-ZA"/>
        </w:rPr>
        <w:t xml:space="preserve"> </w:t>
      </w:r>
      <w:r w:rsidRPr="00CE0CD9">
        <w:rPr>
          <w:rFonts w:ascii="GHEA Grapalat" w:hAnsi="GHEA Grapalat"/>
          <w:lang w:val="hy-AM"/>
        </w:rPr>
        <w:t>հիմնա</w:t>
      </w:r>
      <w:r w:rsidRPr="00CE0CD9">
        <w:rPr>
          <w:rFonts w:ascii="GHEA Grapalat" w:hAnsi="GHEA Grapalat"/>
          <w:lang w:val="af-ZA"/>
        </w:rPr>
        <w:softHyphen/>
      </w:r>
      <w:r w:rsidRPr="00CE0CD9">
        <w:rPr>
          <w:rFonts w:ascii="GHEA Grapalat" w:hAnsi="GHEA Grapalat"/>
          <w:lang w:val="hy-AM"/>
        </w:rPr>
        <w:t>կան</w:t>
      </w:r>
      <w:r w:rsidRPr="00CE0CD9">
        <w:rPr>
          <w:rFonts w:ascii="GHEA Grapalat" w:hAnsi="GHEA Grapalat"/>
          <w:lang w:val="af-ZA"/>
        </w:rPr>
        <w:t xml:space="preserve"> </w:t>
      </w:r>
      <w:r w:rsidRPr="00CE0CD9">
        <w:rPr>
          <w:rFonts w:ascii="GHEA Grapalat" w:hAnsi="GHEA Grapalat"/>
          <w:lang w:val="hy-AM"/>
        </w:rPr>
        <w:t>գեոմորֆոլոգիական</w:t>
      </w:r>
      <w:r w:rsidRPr="00CE0CD9">
        <w:rPr>
          <w:rFonts w:ascii="GHEA Grapalat" w:hAnsi="GHEA Grapalat"/>
          <w:lang w:val="af-ZA"/>
        </w:rPr>
        <w:t xml:space="preserve"> </w:t>
      </w:r>
      <w:r w:rsidRPr="00CE0CD9">
        <w:rPr>
          <w:rFonts w:ascii="GHEA Grapalat" w:hAnsi="GHEA Grapalat"/>
          <w:lang w:val="hy-AM"/>
        </w:rPr>
        <w:t>տարրերը</w:t>
      </w:r>
      <w:r w:rsidRPr="00CE0CD9">
        <w:rPr>
          <w:rFonts w:ascii="GHEA Grapalat" w:hAnsi="GHEA Grapalat"/>
          <w:lang w:val="af-ZA"/>
        </w:rPr>
        <w:t>.</w:t>
      </w:r>
    </w:p>
    <w:p w14:paraId="1DBEA88A" w14:textId="2D0049C7" w:rsidR="009D3429" w:rsidRPr="009D3429" w:rsidRDefault="0094626E" w:rsidP="00AB230E">
      <w:pPr>
        <w:pStyle w:val="NormalWeb"/>
      </w:pPr>
      <w:r w:rsidRPr="009D3429">
        <w:t>Ա - Հրաբխային սարավանդ (Եղվարդի, Կոտայքի, Արաբկիրի, Ջրվեժ-Նորքի սարահարթ)</w:t>
      </w:r>
    </w:p>
    <w:p w14:paraId="2FE2AAD7" w14:textId="7F1B2657" w:rsidR="009D3429" w:rsidRPr="009D3429" w:rsidRDefault="0094626E" w:rsidP="00CE0CD9">
      <w:pPr>
        <w:pStyle w:val="NormalWeb"/>
      </w:pPr>
      <w:r w:rsidRPr="009D3429">
        <w:t>Ա’ -</w:t>
      </w:r>
      <w:r w:rsidRPr="009D3429">
        <w:tab/>
        <w:t>Սովետաշենի սարահարթ</w:t>
      </w:r>
    </w:p>
    <w:p w14:paraId="076CA1BA" w14:textId="4F9AC9A5" w:rsidR="009D3429" w:rsidRPr="009D3429" w:rsidRDefault="0094626E" w:rsidP="00CE0CD9">
      <w:pPr>
        <w:pStyle w:val="NormalWeb"/>
      </w:pPr>
      <w:r w:rsidRPr="009D3429">
        <w:t>Բ - Թմբեր, բլուրներ, թմբա-լեռնապարային գոտիներ</w:t>
      </w:r>
    </w:p>
    <w:p w14:paraId="08C9E331" w14:textId="0036AA78" w:rsidR="009D3429" w:rsidRPr="009D3429" w:rsidRDefault="0094626E" w:rsidP="00CE0CD9">
      <w:pPr>
        <w:pStyle w:val="NormalWeb"/>
      </w:pPr>
      <w:r w:rsidRPr="009D3429">
        <w:t>Գ - Էրոզիոն-հողմնահարման լանջեր</w:t>
      </w:r>
    </w:p>
    <w:p w14:paraId="121EF971" w14:textId="4C3663CF" w:rsidR="009D3429" w:rsidRDefault="0094626E" w:rsidP="00AB230E">
      <w:pPr>
        <w:pStyle w:val="NormalWeb"/>
      </w:pPr>
      <w:r w:rsidRPr="009D3429">
        <w:t>Դ - Տափարակներ, հարթ տարածքներ</w:t>
      </w:r>
    </w:p>
    <w:p w14:paraId="17C07AD2" w14:textId="5D9FC81A" w:rsidR="009D3429" w:rsidRDefault="0094626E" w:rsidP="00AB230E">
      <w:pPr>
        <w:pStyle w:val="NormalWeb"/>
      </w:pPr>
      <w:r w:rsidRPr="009D3429">
        <w:t>Ե - Ալյուվիալ-կուտակումային հարթավայր (Արարատյան)</w:t>
      </w:r>
    </w:p>
    <w:p w14:paraId="54412319" w14:textId="55CC75BF" w:rsidR="009D3429" w:rsidRDefault="0094626E" w:rsidP="00AB230E">
      <w:pPr>
        <w:pStyle w:val="NormalWeb"/>
      </w:pPr>
      <w:r w:rsidRPr="009D3429">
        <w:t>Զ - Վերողողահունային դարավանդներ</w:t>
      </w:r>
    </w:p>
    <w:p w14:paraId="4DB56D4E" w14:textId="1FCDF43C" w:rsidR="009D3429" w:rsidRDefault="0094626E" w:rsidP="00AB230E">
      <w:pPr>
        <w:pStyle w:val="NormalWeb"/>
      </w:pPr>
      <w:r w:rsidRPr="009D3429">
        <w:t>Է - Հովիտներ, կիրճեր (Հրազդան և Գետառ գետերի)</w:t>
      </w:r>
    </w:p>
    <w:p w14:paraId="22FEA6BC" w14:textId="3B1F5F17" w:rsidR="009D3429" w:rsidRDefault="0094626E" w:rsidP="00AB230E">
      <w:pPr>
        <w:pStyle w:val="NormalWeb"/>
      </w:pPr>
      <w:r w:rsidRPr="009D3429">
        <w:t>Ը - Գետերի հուներ, ողողահուներ, ձորակներ</w:t>
      </w:r>
    </w:p>
    <w:p w14:paraId="09E3B3E6" w14:textId="6AD9076C" w:rsidR="0094626E" w:rsidRPr="006368A3" w:rsidRDefault="0094626E" w:rsidP="00AB230E">
      <w:pPr>
        <w:pStyle w:val="NormalWeb"/>
      </w:pPr>
      <w:r w:rsidRPr="006368A3">
        <w:t>Թ - Կոլյուվիալ-կուտակումային լանջեր (գրավիտացիոն պրոցեսների հետևանքով առաջացած սողանքներ, փլվածքներ, սողանքավտանգ լանջեր)</w:t>
      </w:r>
    </w:p>
    <w:p w14:paraId="7F793579" w14:textId="77777777" w:rsidR="0094626E" w:rsidRPr="006368A3" w:rsidRDefault="0094626E" w:rsidP="00AB230E">
      <w:pPr>
        <w:pStyle w:val="NormalWeb"/>
      </w:pPr>
      <w:r w:rsidRPr="006368A3">
        <w:t>Բացի այդ առանձնացվել են նաև անտրոպոգեն գործոնի արդյունքում ստաղծված ռելիեֆի փոփոխված ձևեր`</w:t>
      </w:r>
    </w:p>
    <w:p w14:paraId="680568A1" w14:textId="77777777" w:rsidR="0094626E" w:rsidRPr="006368A3" w:rsidRDefault="0094626E" w:rsidP="00AB230E">
      <w:pPr>
        <w:pStyle w:val="NormalWeb"/>
      </w:pPr>
      <w:r w:rsidRPr="006368A3">
        <w:lastRenderedPageBreak/>
        <w:t>Ժ-Խոշոր կառույցներ (կամուրջներ, ավտոճանապարհներ, երկաթգծի պաստառ</w:t>
      </w:r>
      <w:r w:rsidRPr="006368A3">
        <w:softHyphen/>
        <w:t>ներ, խոշոր ջրատարեր և այլն)</w:t>
      </w:r>
    </w:p>
    <w:p w14:paraId="328BC420" w14:textId="77777777" w:rsidR="0094626E" w:rsidRPr="006368A3" w:rsidRDefault="0094626E" w:rsidP="00BB376F">
      <w:pPr>
        <w:pStyle w:val="Heading4"/>
        <w:ind w:firstLine="709"/>
        <w:rPr>
          <w:rFonts w:ascii="GHEA Grapalat" w:hAnsi="GHEA Grapalat"/>
          <w:lang w:val="af-ZA"/>
        </w:rPr>
      </w:pPr>
    </w:p>
    <w:p w14:paraId="36EFDF16" w14:textId="3D8FBF29" w:rsidR="0094626E" w:rsidRPr="000E1211" w:rsidRDefault="009D3429" w:rsidP="00CE0CD9">
      <w:pPr>
        <w:pStyle w:val="Heading4"/>
        <w:tabs>
          <w:tab w:val="left" w:pos="0"/>
        </w:tabs>
        <w:rPr>
          <w:rFonts w:ascii="GHEA Grapalat" w:hAnsi="GHEA Grapalat"/>
          <w:sz w:val="24"/>
          <w:szCs w:val="24"/>
          <w:lang w:val="af-ZA"/>
        </w:rPr>
      </w:pPr>
      <w:r>
        <w:rPr>
          <w:rFonts w:ascii="GHEA Grapalat" w:hAnsi="GHEA Grapalat"/>
          <w:sz w:val="24"/>
          <w:szCs w:val="24"/>
          <w:lang w:val="hy-AM"/>
        </w:rPr>
        <w:t>բ</w:t>
      </w:r>
      <w:r w:rsidR="0094626E" w:rsidRPr="006368A3">
        <w:rPr>
          <w:rFonts w:ascii="GHEA Grapalat" w:hAnsi="GHEA Grapalat"/>
          <w:sz w:val="24"/>
          <w:szCs w:val="24"/>
          <w:lang w:val="hy-AM"/>
        </w:rPr>
        <w:t>.2.2.</w:t>
      </w:r>
      <w:r w:rsidR="0094626E" w:rsidRPr="006368A3">
        <w:rPr>
          <w:rFonts w:ascii="GHEA Grapalat" w:hAnsi="GHEA Grapalat"/>
          <w:sz w:val="24"/>
          <w:szCs w:val="24"/>
          <w:lang w:val="af-ZA"/>
        </w:rPr>
        <w:t xml:space="preserve"> </w:t>
      </w:r>
      <w:r w:rsidR="0094626E" w:rsidRPr="006368A3">
        <w:rPr>
          <w:rFonts w:ascii="GHEA Grapalat" w:hAnsi="GHEA Grapalat"/>
          <w:sz w:val="24"/>
          <w:szCs w:val="24"/>
        </w:rPr>
        <w:t>Երկրաբանա</w:t>
      </w:r>
      <w:r w:rsidR="0094626E" w:rsidRPr="006368A3">
        <w:rPr>
          <w:rFonts w:ascii="GHEA Grapalat" w:hAnsi="GHEA Grapalat"/>
          <w:sz w:val="24"/>
          <w:szCs w:val="24"/>
          <w:lang w:val="af-ZA"/>
        </w:rPr>
        <w:t>-</w:t>
      </w:r>
      <w:r w:rsidR="0094626E" w:rsidRPr="006368A3">
        <w:rPr>
          <w:rFonts w:ascii="GHEA Grapalat" w:hAnsi="GHEA Grapalat"/>
          <w:sz w:val="24"/>
          <w:szCs w:val="24"/>
        </w:rPr>
        <w:t>լիթոլոգիական</w:t>
      </w:r>
      <w:r w:rsidR="0094626E" w:rsidRPr="006368A3">
        <w:rPr>
          <w:rFonts w:ascii="GHEA Grapalat" w:hAnsi="GHEA Grapalat"/>
          <w:sz w:val="24"/>
          <w:szCs w:val="24"/>
          <w:lang w:val="af-ZA"/>
        </w:rPr>
        <w:t xml:space="preserve"> </w:t>
      </w:r>
      <w:r w:rsidR="0094626E" w:rsidRPr="006368A3">
        <w:rPr>
          <w:rFonts w:ascii="GHEA Grapalat" w:hAnsi="GHEA Grapalat"/>
          <w:sz w:val="24"/>
          <w:szCs w:val="24"/>
        </w:rPr>
        <w:t>կտրվածքը</w:t>
      </w:r>
    </w:p>
    <w:p w14:paraId="6C61FCFF" w14:textId="77777777" w:rsidR="00E606E1" w:rsidRPr="000E1211" w:rsidRDefault="00E606E1" w:rsidP="00CE0CD9">
      <w:pPr>
        <w:rPr>
          <w:b/>
          <w:lang w:val="af-ZA"/>
        </w:rPr>
      </w:pPr>
    </w:p>
    <w:p w14:paraId="2B4E1234" w14:textId="77777777" w:rsidR="0094626E" w:rsidRPr="00CE0CD9" w:rsidRDefault="0094626E" w:rsidP="00CE0CD9">
      <w:pPr>
        <w:spacing w:line="276" w:lineRule="auto"/>
        <w:ind w:firstLine="709"/>
        <w:jc w:val="both"/>
        <w:rPr>
          <w:rFonts w:ascii="GHEA Grapalat" w:hAnsi="GHEA Grapalat"/>
          <w:lang w:val="af-ZA"/>
        </w:rPr>
      </w:pPr>
      <w:r w:rsidRPr="00CE0CD9">
        <w:rPr>
          <w:rFonts w:ascii="GHEA Grapalat" w:hAnsi="GHEA Grapalat"/>
        </w:rPr>
        <w:t>Երևան</w:t>
      </w:r>
      <w:r w:rsidRPr="00CE0CD9">
        <w:rPr>
          <w:rFonts w:ascii="GHEA Grapalat" w:hAnsi="GHEA Grapalat"/>
          <w:lang w:val="af-ZA"/>
        </w:rPr>
        <w:t xml:space="preserve"> </w:t>
      </w:r>
      <w:r w:rsidRPr="00CE0CD9">
        <w:rPr>
          <w:rFonts w:ascii="GHEA Grapalat" w:hAnsi="GHEA Grapalat"/>
        </w:rPr>
        <w:t>քաղաքի</w:t>
      </w:r>
      <w:r w:rsidRPr="00CE0CD9">
        <w:rPr>
          <w:rFonts w:ascii="GHEA Grapalat" w:hAnsi="GHEA Grapalat"/>
          <w:lang w:val="af-ZA"/>
        </w:rPr>
        <w:t xml:space="preserve"> </w:t>
      </w:r>
      <w:r w:rsidRPr="00CE0CD9">
        <w:rPr>
          <w:rFonts w:ascii="GHEA Grapalat" w:hAnsi="GHEA Grapalat"/>
        </w:rPr>
        <w:t>տարածքի</w:t>
      </w:r>
      <w:r w:rsidRPr="00CE0CD9">
        <w:rPr>
          <w:rFonts w:ascii="GHEA Grapalat" w:hAnsi="GHEA Grapalat"/>
          <w:lang w:val="af-ZA"/>
        </w:rPr>
        <w:t xml:space="preserve"> </w:t>
      </w:r>
      <w:r w:rsidRPr="00CE0CD9">
        <w:rPr>
          <w:rFonts w:ascii="GHEA Grapalat" w:hAnsi="GHEA Grapalat"/>
        </w:rPr>
        <w:t>երկրաբանական</w:t>
      </w:r>
      <w:r w:rsidRPr="00CE0CD9">
        <w:rPr>
          <w:rFonts w:ascii="GHEA Grapalat" w:hAnsi="GHEA Grapalat"/>
          <w:lang w:val="af-ZA"/>
        </w:rPr>
        <w:t xml:space="preserve"> </w:t>
      </w:r>
      <w:r w:rsidRPr="00CE0CD9">
        <w:rPr>
          <w:rFonts w:ascii="GHEA Grapalat" w:hAnsi="GHEA Grapalat"/>
        </w:rPr>
        <w:t>կառուցվածքում</w:t>
      </w:r>
      <w:r w:rsidRPr="00CE0CD9">
        <w:rPr>
          <w:rFonts w:ascii="GHEA Grapalat" w:hAnsi="GHEA Grapalat"/>
          <w:lang w:val="af-ZA"/>
        </w:rPr>
        <w:t xml:space="preserve"> </w:t>
      </w:r>
      <w:r w:rsidRPr="00CE0CD9">
        <w:rPr>
          <w:rFonts w:ascii="GHEA Grapalat" w:hAnsi="GHEA Grapalat"/>
        </w:rPr>
        <w:t>մասնակցում</w:t>
      </w:r>
      <w:r w:rsidRPr="00CE0CD9">
        <w:rPr>
          <w:rFonts w:ascii="GHEA Grapalat" w:hAnsi="GHEA Grapalat"/>
          <w:lang w:val="af-ZA"/>
        </w:rPr>
        <w:t xml:space="preserve"> </w:t>
      </w:r>
      <w:r w:rsidRPr="00CE0CD9">
        <w:rPr>
          <w:rFonts w:ascii="GHEA Grapalat" w:hAnsi="GHEA Grapalat"/>
        </w:rPr>
        <w:t>են</w:t>
      </w:r>
      <w:r w:rsidRPr="00CE0CD9">
        <w:rPr>
          <w:rFonts w:ascii="GHEA Grapalat" w:hAnsi="GHEA Grapalat"/>
          <w:lang w:val="af-ZA"/>
        </w:rPr>
        <w:t xml:space="preserve">, </w:t>
      </w:r>
      <w:r w:rsidRPr="00CE0CD9">
        <w:rPr>
          <w:rFonts w:ascii="GHEA Grapalat" w:hAnsi="GHEA Grapalat"/>
        </w:rPr>
        <w:t>ըստ</w:t>
      </w:r>
      <w:r w:rsidRPr="00CE0CD9">
        <w:rPr>
          <w:rFonts w:ascii="GHEA Grapalat" w:hAnsi="GHEA Grapalat"/>
          <w:lang w:val="af-ZA"/>
        </w:rPr>
        <w:t xml:space="preserve"> </w:t>
      </w:r>
      <w:r w:rsidRPr="00CE0CD9">
        <w:rPr>
          <w:rFonts w:ascii="GHEA Grapalat" w:hAnsi="GHEA Grapalat"/>
        </w:rPr>
        <w:t>ծագ</w:t>
      </w:r>
      <w:r w:rsidRPr="00CE0CD9">
        <w:rPr>
          <w:rFonts w:ascii="GHEA Grapalat" w:hAnsi="GHEA Grapalat"/>
          <w:lang w:val="af-ZA"/>
        </w:rPr>
        <w:softHyphen/>
      </w:r>
      <w:r w:rsidRPr="00CE0CD9">
        <w:rPr>
          <w:rFonts w:ascii="GHEA Grapalat" w:hAnsi="GHEA Grapalat"/>
        </w:rPr>
        <w:t>ման</w:t>
      </w:r>
      <w:r w:rsidRPr="00CE0CD9">
        <w:rPr>
          <w:rFonts w:ascii="GHEA Grapalat" w:hAnsi="GHEA Grapalat"/>
          <w:lang w:val="af-ZA"/>
        </w:rPr>
        <w:t xml:space="preserve">, </w:t>
      </w:r>
      <w:r w:rsidRPr="00CE0CD9">
        <w:rPr>
          <w:rFonts w:ascii="GHEA Grapalat" w:hAnsi="GHEA Grapalat"/>
        </w:rPr>
        <w:t>կազմի</w:t>
      </w:r>
      <w:r w:rsidRPr="00CE0CD9">
        <w:rPr>
          <w:rFonts w:ascii="GHEA Grapalat" w:hAnsi="GHEA Grapalat"/>
          <w:lang w:val="af-ZA"/>
        </w:rPr>
        <w:t xml:space="preserve"> </w:t>
      </w:r>
      <w:r w:rsidRPr="00CE0CD9">
        <w:rPr>
          <w:rFonts w:ascii="GHEA Grapalat" w:hAnsi="GHEA Grapalat"/>
        </w:rPr>
        <w:t>և</w:t>
      </w:r>
      <w:r w:rsidRPr="00CE0CD9">
        <w:rPr>
          <w:rFonts w:ascii="GHEA Grapalat" w:hAnsi="GHEA Grapalat"/>
          <w:lang w:val="af-ZA"/>
        </w:rPr>
        <w:t xml:space="preserve"> </w:t>
      </w:r>
      <w:r w:rsidRPr="00CE0CD9">
        <w:rPr>
          <w:rFonts w:ascii="GHEA Grapalat" w:hAnsi="GHEA Grapalat"/>
        </w:rPr>
        <w:t>հասակի</w:t>
      </w:r>
      <w:r w:rsidRPr="00CE0CD9">
        <w:rPr>
          <w:rFonts w:ascii="GHEA Grapalat" w:hAnsi="GHEA Grapalat"/>
          <w:lang w:val="af-ZA"/>
        </w:rPr>
        <w:t xml:space="preserve"> </w:t>
      </w:r>
      <w:r w:rsidRPr="00CE0CD9">
        <w:rPr>
          <w:rFonts w:ascii="GHEA Grapalat" w:hAnsi="GHEA Grapalat"/>
        </w:rPr>
        <w:t>ամենաբազմազան</w:t>
      </w:r>
      <w:r w:rsidRPr="00CE0CD9">
        <w:rPr>
          <w:rFonts w:ascii="GHEA Grapalat" w:hAnsi="GHEA Grapalat"/>
          <w:lang w:val="af-ZA"/>
        </w:rPr>
        <w:t xml:space="preserve"> </w:t>
      </w:r>
      <w:r w:rsidRPr="00CE0CD9">
        <w:rPr>
          <w:rFonts w:ascii="GHEA Grapalat" w:hAnsi="GHEA Grapalat"/>
        </w:rPr>
        <w:t>համախմբերի</w:t>
      </w:r>
      <w:r w:rsidRPr="00CE0CD9">
        <w:rPr>
          <w:rFonts w:ascii="GHEA Grapalat" w:hAnsi="GHEA Grapalat"/>
          <w:lang w:val="af-ZA"/>
        </w:rPr>
        <w:t xml:space="preserve"> </w:t>
      </w:r>
      <w:r w:rsidRPr="00CE0CD9">
        <w:rPr>
          <w:rFonts w:ascii="GHEA Grapalat" w:hAnsi="GHEA Grapalat"/>
        </w:rPr>
        <w:t>ապարները</w:t>
      </w:r>
      <w:r w:rsidRPr="00CE0CD9">
        <w:rPr>
          <w:rFonts w:ascii="GHEA Grapalat" w:hAnsi="GHEA Grapalat"/>
          <w:lang w:val="af-ZA"/>
        </w:rPr>
        <w:t xml:space="preserve">` </w:t>
      </w:r>
      <w:r w:rsidRPr="00CE0CD9">
        <w:rPr>
          <w:rFonts w:ascii="GHEA Grapalat" w:hAnsi="GHEA Grapalat"/>
        </w:rPr>
        <w:t>օլիգոցենից</w:t>
      </w:r>
      <w:r w:rsidRPr="00CE0CD9">
        <w:rPr>
          <w:rFonts w:ascii="GHEA Grapalat" w:hAnsi="GHEA Grapalat"/>
          <w:lang w:val="af-ZA"/>
        </w:rPr>
        <w:t xml:space="preserve"> </w:t>
      </w:r>
      <w:r w:rsidRPr="00CE0CD9">
        <w:rPr>
          <w:rFonts w:ascii="GHEA Grapalat" w:hAnsi="GHEA Grapalat"/>
        </w:rPr>
        <w:t>մինչև</w:t>
      </w:r>
      <w:r w:rsidRPr="00CE0CD9">
        <w:rPr>
          <w:rFonts w:ascii="GHEA Grapalat" w:hAnsi="GHEA Grapalat"/>
          <w:lang w:val="af-ZA"/>
        </w:rPr>
        <w:t xml:space="preserve"> </w:t>
      </w:r>
      <w:r w:rsidRPr="00CE0CD9">
        <w:rPr>
          <w:rFonts w:ascii="GHEA Grapalat" w:hAnsi="GHEA Grapalat"/>
        </w:rPr>
        <w:t>անտրոպոգեն</w:t>
      </w:r>
      <w:r w:rsidRPr="00CE0CD9">
        <w:rPr>
          <w:rFonts w:ascii="GHEA Grapalat" w:hAnsi="GHEA Grapalat"/>
          <w:lang w:val="af-ZA"/>
        </w:rPr>
        <w:t>.</w:t>
      </w:r>
    </w:p>
    <w:p w14:paraId="6D1D2C1B" w14:textId="77777777" w:rsidR="0094626E" w:rsidRPr="00CE0CD9" w:rsidRDefault="0094626E" w:rsidP="00CE0CD9">
      <w:pPr>
        <w:spacing w:line="276" w:lineRule="auto"/>
        <w:ind w:firstLine="709"/>
        <w:jc w:val="both"/>
        <w:rPr>
          <w:rFonts w:ascii="GHEA Grapalat" w:hAnsi="GHEA Grapalat"/>
          <w:lang w:val="af-ZA"/>
        </w:rPr>
      </w:pPr>
      <w:r w:rsidRPr="00CE0CD9">
        <w:rPr>
          <w:rFonts w:ascii="GHEA Grapalat" w:hAnsi="GHEA Grapalat"/>
        </w:rPr>
        <w:t>Տարածքի</w:t>
      </w:r>
      <w:r w:rsidRPr="00CE0CD9">
        <w:rPr>
          <w:rFonts w:ascii="GHEA Grapalat" w:hAnsi="GHEA Grapalat"/>
          <w:lang w:val="af-ZA"/>
        </w:rPr>
        <w:t xml:space="preserve"> </w:t>
      </w:r>
      <w:r w:rsidRPr="00CE0CD9">
        <w:rPr>
          <w:rFonts w:ascii="GHEA Grapalat" w:hAnsi="GHEA Grapalat"/>
        </w:rPr>
        <w:t>երկրաբանա</w:t>
      </w:r>
      <w:r w:rsidRPr="00CE0CD9">
        <w:rPr>
          <w:rFonts w:ascii="GHEA Grapalat" w:hAnsi="GHEA Grapalat"/>
          <w:lang w:val="af-ZA"/>
        </w:rPr>
        <w:t>-</w:t>
      </w:r>
      <w:r w:rsidRPr="00CE0CD9">
        <w:rPr>
          <w:rFonts w:ascii="GHEA Grapalat" w:hAnsi="GHEA Grapalat"/>
        </w:rPr>
        <w:t>լիթոլոգիական</w:t>
      </w:r>
      <w:r w:rsidRPr="00CE0CD9">
        <w:rPr>
          <w:rFonts w:ascii="GHEA Grapalat" w:hAnsi="GHEA Grapalat"/>
          <w:lang w:val="af-ZA"/>
        </w:rPr>
        <w:t xml:space="preserve"> </w:t>
      </w:r>
      <w:r w:rsidRPr="00CE0CD9">
        <w:rPr>
          <w:rFonts w:ascii="GHEA Grapalat" w:hAnsi="GHEA Grapalat"/>
        </w:rPr>
        <w:t>կտրվածքը</w:t>
      </w:r>
      <w:r w:rsidRPr="00CE0CD9">
        <w:rPr>
          <w:rFonts w:ascii="GHEA Grapalat" w:hAnsi="GHEA Grapalat"/>
          <w:lang w:val="af-ZA"/>
        </w:rPr>
        <w:t xml:space="preserve"> </w:t>
      </w:r>
      <w:r w:rsidRPr="00CE0CD9">
        <w:rPr>
          <w:rFonts w:ascii="GHEA Grapalat" w:hAnsi="GHEA Grapalat"/>
        </w:rPr>
        <w:t>ներկայացված</w:t>
      </w:r>
      <w:r w:rsidRPr="00CE0CD9">
        <w:rPr>
          <w:rFonts w:ascii="GHEA Grapalat" w:hAnsi="GHEA Grapalat"/>
          <w:lang w:val="af-ZA"/>
        </w:rPr>
        <w:t xml:space="preserve"> </w:t>
      </w:r>
      <w:r w:rsidRPr="00CE0CD9">
        <w:rPr>
          <w:rFonts w:ascii="GHEA Grapalat" w:hAnsi="GHEA Grapalat"/>
        </w:rPr>
        <w:t>է</w:t>
      </w:r>
      <w:r w:rsidRPr="00CE0CD9">
        <w:rPr>
          <w:rFonts w:ascii="GHEA Grapalat" w:hAnsi="GHEA Grapalat"/>
          <w:lang w:val="af-ZA"/>
        </w:rPr>
        <w:t>.</w:t>
      </w:r>
    </w:p>
    <w:p w14:paraId="1331F223" w14:textId="77777777" w:rsidR="0094626E" w:rsidRPr="00CE0CD9" w:rsidRDefault="0094626E" w:rsidP="00CE0CD9">
      <w:pPr>
        <w:numPr>
          <w:ilvl w:val="0"/>
          <w:numId w:val="7"/>
        </w:numPr>
        <w:spacing w:after="0" w:line="276" w:lineRule="auto"/>
        <w:jc w:val="both"/>
        <w:rPr>
          <w:rFonts w:ascii="GHEA Grapalat" w:hAnsi="GHEA Grapalat"/>
          <w:lang w:val="af-ZA"/>
        </w:rPr>
      </w:pPr>
      <w:r w:rsidRPr="00CE0CD9">
        <w:rPr>
          <w:rFonts w:ascii="GHEA Grapalat" w:hAnsi="GHEA Grapalat"/>
        </w:rPr>
        <w:t>Ժամանակակից</w:t>
      </w:r>
      <w:r w:rsidRPr="00CE0CD9">
        <w:rPr>
          <w:rFonts w:ascii="GHEA Grapalat" w:hAnsi="GHEA Grapalat"/>
          <w:lang w:val="af-ZA"/>
        </w:rPr>
        <w:t xml:space="preserve"> </w:t>
      </w:r>
      <w:r w:rsidRPr="00CE0CD9">
        <w:rPr>
          <w:rFonts w:ascii="GHEA Grapalat" w:hAnsi="GHEA Grapalat"/>
        </w:rPr>
        <w:t>լիցքա</w:t>
      </w:r>
      <w:r w:rsidRPr="00CE0CD9">
        <w:rPr>
          <w:rFonts w:ascii="GHEA Grapalat" w:hAnsi="GHEA Grapalat"/>
          <w:lang w:val="af-ZA"/>
        </w:rPr>
        <w:t>-</w:t>
      </w:r>
      <w:r w:rsidRPr="00CE0CD9">
        <w:rPr>
          <w:rFonts w:ascii="GHEA Grapalat" w:hAnsi="GHEA Grapalat"/>
        </w:rPr>
        <w:t>հողաբուսական</w:t>
      </w:r>
      <w:r w:rsidRPr="00CE0CD9">
        <w:rPr>
          <w:rFonts w:ascii="GHEA Grapalat" w:hAnsi="GHEA Grapalat"/>
          <w:lang w:val="af-ZA"/>
        </w:rPr>
        <w:t xml:space="preserve"> </w:t>
      </w:r>
      <w:r w:rsidRPr="00CE0CD9">
        <w:rPr>
          <w:rFonts w:ascii="GHEA Grapalat" w:hAnsi="GHEA Grapalat"/>
        </w:rPr>
        <w:t>և</w:t>
      </w:r>
      <w:r w:rsidRPr="00CE0CD9">
        <w:rPr>
          <w:rFonts w:ascii="GHEA Grapalat" w:hAnsi="GHEA Grapalat"/>
          <w:lang w:val="af-ZA"/>
        </w:rPr>
        <w:t xml:space="preserve"> </w:t>
      </w:r>
      <w:r w:rsidRPr="00CE0CD9">
        <w:rPr>
          <w:rFonts w:ascii="GHEA Grapalat" w:hAnsi="GHEA Grapalat"/>
        </w:rPr>
        <w:t>վերին</w:t>
      </w:r>
      <w:r w:rsidRPr="00CE0CD9">
        <w:rPr>
          <w:rFonts w:ascii="GHEA Grapalat" w:hAnsi="GHEA Grapalat"/>
          <w:lang w:val="af-ZA"/>
        </w:rPr>
        <w:t xml:space="preserve"> </w:t>
      </w:r>
      <w:r w:rsidRPr="00CE0CD9">
        <w:rPr>
          <w:rFonts w:ascii="GHEA Grapalat" w:hAnsi="GHEA Grapalat"/>
        </w:rPr>
        <w:t>չորրորդականի</w:t>
      </w:r>
      <w:r w:rsidRPr="00CE0CD9">
        <w:rPr>
          <w:rFonts w:ascii="GHEA Grapalat" w:hAnsi="GHEA Grapalat"/>
          <w:lang w:val="af-ZA"/>
        </w:rPr>
        <w:t xml:space="preserve"> </w:t>
      </w:r>
      <w:r w:rsidRPr="00CE0CD9">
        <w:rPr>
          <w:rFonts w:ascii="GHEA Grapalat" w:hAnsi="GHEA Grapalat"/>
        </w:rPr>
        <w:t>հասակի</w:t>
      </w:r>
      <w:r w:rsidRPr="00CE0CD9">
        <w:rPr>
          <w:rFonts w:ascii="GHEA Grapalat" w:hAnsi="GHEA Grapalat"/>
          <w:lang w:val="af-ZA"/>
        </w:rPr>
        <w:t xml:space="preserve"> </w:t>
      </w:r>
      <w:r w:rsidRPr="00CE0CD9">
        <w:rPr>
          <w:rFonts w:ascii="GHEA Grapalat" w:hAnsi="GHEA Grapalat"/>
        </w:rPr>
        <w:t>էլյու</w:t>
      </w:r>
      <w:r w:rsidRPr="00CE0CD9">
        <w:rPr>
          <w:rFonts w:ascii="GHEA Grapalat" w:hAnsi="GHEA Grapalat"/>
          <w:lang w:val="af-ZA"/>
        </w:rPr>
        <w:softHyphen/>
      </w:r>
      <w:r w:rsidRPr="00CE0CD9">
        <w:rPr>
          <w:rFonts w:ascii="GHEA Grapalat" w:hAnsi="GHEA Grapalat"/>
        </w:rPr>
        <w:t>վի</w:t>
      </w:r>
      <w:r w:rsidRPr="00CE0CD9">
        <w:rPr>
          <w:rFonts w:ascii="GHEA Grapalat" w:hAnsi="GHEA Grapalat"/>
          <w:lang w:val="af-ZA"/>
        </w:rPr>
        <w:softHyphen/>
      </w:r>
      <w:r w:rsidRPr="00CE0CD9">
        <w:rPr>
          <w:rFonts w:ascii="GHEA Grapalat" w:hAnsi="GHEA Grapalat"/>
        </w:rPr>
        <w:t>ալ</w:t>
      </w:r>
      <w:r w:rsidRPr="00CE0CD9">
        <w:rPr>
          <w:rFonts w:ascii="GHEA Grapalat" w:hAnsi="GHEA Grapalat"/>
          <w:lang w:val="af-ZA"/>
        </w:rPr>
        <w:t>-</w:t>
      </w:r>
      <w:r w:rsidRPr="00CE0CD9">
        <w:rPr>
          <w:rFonts w:ascii="GHEA Grapalat" w:hAnsi="GHEA Grapalat"/>
        </w:rPr>
        <w:t>դելյուվիալ</w:t>
      </w:r>
      <w:r w:rsidRPr="00CE0CD9">
        <w:rPr>
          <w:rFonts w:ascii="GHEA Grapalat" w:hAnsi="GHEA Grapalat"/>
          <w:lang w:val="af-ZA"/>
        </w:rPr>
        <w:t xml:space="preserve"> </w:t>
      </w:r>
      <w:r w:rsidRPr="00CE0CD9">
        <w:rPr>
          <w:rFonts w:ascii="GHEA Grapalat" w:hAnsi="GHEA Grapalat"/>
        </w:rPr>
        <w:t>առաջացումներ</w:t>
      </w:r>
    </w:p>
    <w:p w14:paraId="7E22D299" w14:textId="77777777" w:rsidR="0094626E" w:rsidRPr="00CE0CD9" w:rsidRDefault="0094626E" w:rsidP="00CE0CD9">
      <w:pPr>
        <w:numPr>
          <w:ilvl w:val="0"/>
          <w:numId w:val="7"/>
        </w:numPr>
        <w:spacing w:after="0" w:line="276" w:lineRule="auto"/>
        <w:jc w:val="both"/>
        <w:rPr>
          <w:rFonts w:ascii="GHEA Grapalat" w:hAnsi="GHEA Grapalat"/>
          <w:lang w:val="af-ZA"/>
        </w:rPr>
      </w:pPr>
      <w:r w:rsidRPr="00CE0CD9">
        <w:rPr>
          <w:rFonts w:ascii="GHEA Grapalat" w:hAnsi="GHEA Grapalat"/>
        </w:rPr>
        <w:t>Ժամանակակից</w:t>
      </w:r>
      <w:r w:rsidRPr="00CE0CD9">
        <w:rPr>
          <w:rFonts w:ascii="GHEA Grapalat" w:hAnsi="GHEA Grapalat"/>
          <w:lang w:val="af-ZA"/>
        </w:rPr>
        <w:t xml:space="preserve"> </w:t>
      </w:r>
      <w:r w:rsidRPr="00CE0CD9">
        <w:rPr>
          <w:rFonts w:ascii="GHEA Grapalat" w:hAnsi="GHEA Grapalat"/>
        </w:rPr>
        <w:t>և</w:t>
      </w:r>
      <w:r w:rsidRPr="00CE0CD9">
        <w:rPr>
          <w:rFonts w:ascii="GHEA Grapalat" w:hAnsi="GHEA Grapalat"/>
          <w:lang w:val="af-ZA"/>
        </w:rPr>
        <w:t xml:space="preserve"> </w:t>
      </w:r>
      <w:r w:rsidRPr="00CE0CD9">
        <w:rPr>
          <w:rFonts w:ascii="GHEA Grapalat" w:hAnsi="GHEA Grapalat"/>
        </w:rPr>
        <w:t>վերին</w:t>
      </w:r>
      <w:r w:rsidRPr="00CE0CD9">
        <w:rPr>
          <w:rFonts w:ascii="GHEA Grapalat" w:hAnsi="GHEA Grapalat"/>
          <w:lang w:val="af-ZA"/>
        </w:rPr>
        <w:t xml:space="preserve"> </w:t>
      </w:r>
      <w:r w:rsidRPr="00CE0CD9">
        <w:rPr>
          <w:rFonts w:ascii="GHEA Grapalat" w:hAnsi="GHEA Grapalat"/>
        </w:rPr>
        <w:t>չորրորդականի</w:t>
      </w:r>
      <w:r w:rsidRPr="00CE0CD9">
        <w:rPr>
          <w:rFonts w:ascii="GHEA Grapalat" w:hAnsi="GHEA Grapalat"/>
          <w:lang w:val="af-ZA"/>
        </w:rPr>
        <w:t xml:space="preserve"> </w:t>
      </w:r>
      <w:r w:rsidRPr="00CE0CD9">
        <w:rPr>
          <w:rFonts w:ascii="GHEA Grapalat" w:hAnsi="GHEA Grapalat"/>
        </w:rPr>
        <w:t>ալյուվիալ</w:t>
      </w:r>
      <w:r w:rsidRPr="00CE0CD9">
        <w:rPr>
          <w:rFonts w:ascii="GHEA Grapalat" w:hAnsi="GHEA Grapalat"/>
          <w:lang w:val="af-ZA"/>
        </w:rPr>
        <w:t xml:space="preserve"> </w:t>
      </w:r>
      <w:r w:rsidRPr="00CE0CD9">
        <w:rPr>
          <w:rFonts w:ascii="GHEA Grapalat" w:hAnsi="GHEA Grapalat"/>
        </w:rPr>
        <w:t>առաջացումներ</w:t>
      </w:r>
      <w:r w:rsidRPr="00CE0CD9">
        <w:rPr>
          <w:rFonts w:ascii="GHEA Grapalat" w:hAnsi="GHEA Grapalat"/>
          <w:lang w:val="af-ZA"/>
        </w:rPr>
        <w:t xml:space="preserve"> (</w:t>
      </w:r>
      <w:r w:rsidRPr="00CE0CD9">
        <w:rPr>
          <w:rFonts w:ascii="GHEA Grapalat" w:hAnsi="GHEA Grapalat"/>
        </w:rPr>
        <w:t>Հրազդան</w:t>
      </w:r>
      <w:r w:rsidRPr="00CE0CD9">
        <w:rPr>
          <w:rFonts w:ascii="GHEA Grapalat" w:hAnsi="GHEA Grapalat"/>
          <w:lang w:val="af-ZA"/>
        </w:rPr>
        <w:t xml:space="preserve"> </w:t>
      </w:r>
      <w:r w:rsidRPr="00CE0CD9">
        <w:rPr>
          <w:rFonts w:ascii="GHEA Grapalat" w:hAnsi="GHEA Grapalat"/>
        </w:rPr>
        <w:t>գետի</w:t>
      </w:r>
      <w:r w:rsidRPr="00CE0CD9">
        <w:rPr>
          <w:rFonts w:ascii="GHEA Grapalat" w:hAnsi="GHEA Grapalat"/>
          <w:lang w:val="af-ZA"/>
        </w:rPr>
        <w:t>)</w:t>
      </w:r>
    </w:p>
    <w:p w14:paraId="18F62607" w14:textId="77777777" w:rsidR="0094626E" w:rsidRPr="00CE0CD9" w:rsidRDefault="0094626E" w:rsidP="00CE0CD9">
      <w:pPr>
        <w:numPr>
          <w:ilvl w:val="0"/>
          <w:numId w:val="7"/>
        </w:numPr>
        <w:spacing w:after="0" w:line="276" w:lineRule="auto"/>
        <w:jc w:val="both"/>
        <w:rPr>
          <w:rFonts w:ascii="GHEA Grapalat" w:hAnsi="GHEA Grapalat"/>
          <w:lang w:val="af-ZA"/>
        </w:rPr>
      </w:pPr>
      <w:r w:rsidRPr="00CE0CD9">
        <w:rPr>
          <w:rFonts w:ascii="GHEA Grapalat" w:hAnsi="GHEA Grapalat"/>
        </w:rPr>
        <w:t>Ժամանակակից</w:t>
      </w:r>
      <w:r w:rsidRPr="00CE0CD9">
        <w:rPr>
          <w:rFonts w:ascii="GHEA Grapalat" w:hAnsi="GHEA Grapalat"/>
          <w:lang w:val="af-ZA"/>
        </w:rPr>
        <w:t xml:space="preserve"> </w:t>
      </w:r>
      <w:r w:rsidRPr="00CE0CD9">
        <w:rPr>
          <w:rFonts w:ascii="GHEA Grapalat" w:hAnsi="GHEA Grapalat"/>
        </w:rPr>
        <w:t>և</w:t>
      </w:r>
      <w:r w:rsidRPr="00CE0CD9">
        <w:rPr>
          <w:rFonts w:ascii="GHEA Grapalat" w:hAnsi="GHEA Grapalat"/>
          <w:lang w:val="af-ZA"/>
        </w:rPr>
        <w:t xml:space="preserve"> </w:t>
      </w:r>
      <w:r w:rsidRPr="00CE0CD9">
        <w:rPr>
          <w:rFonts w:ascii="GHEA Grapalat" w:hAnsi="GHEA Grapalat"/>
        </w:rPr>
        <w:t>վերին</w:t>
      </w:r>
      <w:r w:rsidRPr="00CE0CD9">
        <w:rPr>
          <w:rFonts w:ascii="GHEA Grapalat" w:hAnsi="GHEA Grapalat"/>
          <w:lang w:val="af-ZA"/>
        </w:rPr>
        <w:t xml:space="preserve"> </w:t>
      </w:r>
      <w:r w:rsidRPr="00CE0CD9">
        <w:rPr>
          <w:rFonts w:ascii="GHEA Grapalat" w:hAnsi="GHEA Grapalat"/>
        </w:rPr>
        <w:t>միջին</w:t>
      </w:r>
      <w:r w:rsidRPr="00CE0CD9">
        <w:rPr>
          <w:rFonts w:ascii="GHEA Grapalat" w:hAnsi="GHEA Grapalat"/>
          <w:lang w:val="af-ZA"/>
        </w:rPr>
        <w:t xml:space="preserve"> </w:t>
      </w:r>
      <w:r w:rsidRPr="00CE0CD9">
        <w:rPr>
          <w:rFonts w:ascii="GHEA Grapalat" w:hAnsi="GHEA Grapalat"/>
        </w:rPr>
        <w:t>չորրորդականի</w:t>
      </w:r>
      <w:r w:rsidRPr="00CE0CD9">
        <w:rPr>
          <w:rFonts w:ascii="GHEA Grapalat" w:hAnsi="GHEA Grapalat"/>
          <w:lang w:val="af-ZA"/>
        </w:rPr>
        <w:t xml:space="preserve"> </w:t>
      </w:r>
      <w:r w:rsidRPr="00CE0CD9">
        <w:rPr>
          <w:rFonts w:ascii="GHEA Grapalat" w:hAnsi="GHEA Grapalat"/>
        </w:rPr>
        <w:t>հասակի</w:t>
      </w:r>
      <w:r w:rsidRPr="00CE0CD9">
        <w:rPr>
          <w:rFonts w:ascii="GHEA Grapalat" w:hAnsi="GHEA Grapalat"/>
          <w:lang w:val="af-ZA"/>
        </w:rPr>
        <w:t xml:space="preserve"> </w:t>
      </w:r>
      <w:r w:rsidRPr="00CE0CD9">
        <w:rPr>
          <w:rFonts w:ascii="GHEA Grapalat" w:hAnsi="GHEA Grapalat"/>
        </w:rPr>
        <w:t>էլյուվիալ</w:t>
      </w:r>
      <w:r w:rsidRPr="00CE0CD9">
        <w:rPr>
          <w:rFonts w:ascii="GHEA Grapalat" w:hAnsi="GHEA Grapalat"/>
          <w:lang w:val="af-ZA"/>
        </w:rPr>
        <w:t>-</w:t>
      </w:r>
      <w:r w:rsidRPr="00CE0CD9">
        <w:rPr>
          <w:rFonts w:ascii="GHEA Grapalat" w:hAnsi="GHEA Grapalat"/>
        </w:rPr>
        <w:t>դելյուվիալ</w:t>
      </w:r>
      <w:r w:rsidRPr="00CE0CD9">
        <w:rPr>
          <w:rFonts w:ascii="GHEA Grapalat" w:hAnsi="GHEA Grapalat"/>
          <w:lang w:val="af-ZA"/>
        </w:rPr>
        <w:t xml:space="preserve"> </w:t>
      </w:r>
      <w:r w:rsidRPr="00CE0CD9">
        <w:rPr>
          <w:rFonts w:ascii="GHEA Grapalat" w:hAnsi="GHEA Grapalat"/>
        </w:rPr>
        <w:t>և</w:t>
      </w:r>
      <w:r w:rsidRPr="00CE0CD9">
        <w:rPr>
          <w:rFonts w:ascii="GHEA Grapalat" w:hAnsi="GHEA Grapalat"/>
          <w:lang w:val="af-ZA"/>
        </w:rPr>
        <w:t xml:space="preserve"> </w:t>
      </w:r>
      <w:r w:rsidRPr="00CE0CD9">
        <w:rPr>
          <w:rFonts w:ascii="GHEA Grapalat" w:hAnsi="GHEA Grapalat"/>
        </w:rPr>
        <w:t>ալյուվիալ</w:t>
      </w:r>
      <w:r w:rsidRPr="00CE0CD9">
        <w:rPr>
          <w:rFonts w:ascii="GHEA Grapalat" w:hAnsi="GHEA Grapalat"/>
          <w:lang w:val="af-ZA"/>
        </w:rPr>
        <w:t>-</w:t>
      </w:r>
      <w:r w:rsidRPr="00CE0CD9">
        <w:rPr>
          <w:rFonts w:ascii="GHEA Grapalat" w:hAnsi="GHEA Grapalat"/>
        </w:rPr>
        <w:t>պրոլյուվիալ</w:t>
      </w:r>
      <w:r w:rsidRPr="00CE0CD9">
        <w:rPr>
          <w:rFonts w:ascii="GHEA Grapalat" w:hAnsi="GHEA Grapalat"/>
          <w:lang w:val="af-ZA"/>
        </w:rPr>
        <w:t xml:space="preserve"> </w:t>
      </w:r>
      <w:r w:rsidRPr="00CE0CD9">
        <w:rPr>
          <w:rFonts w:ascii="GHEA Grapalat" w:hAnsi="GHEA Grapalat"/>
        </w:rPr>
        <w:t>առաջացումներ</w:t>
      </w:r>
      <w:r w:rsidRPr="00CE0CD9">
        <w:rPr>
          <w:rFonts w:ascii="GHEA Grapalat" w:hAnsi="GHEA Grapalat"/>
          <w:lang w:val="af-ZA"/>
        </w:rPr>
        <w:t xml:space="preserve"> (</w:t>
      </w:r>
      <w:r w:rsidRPr="00CE0CD9">
        <w:rPr>
          <w:rFonts w:ascii="GHEA Grapalat" w:hAnsi="GHEA Grapalat"/>
        </w:rPr>
        <w:t>Գետառ</w:t>
      </w:r>
      <w:r w:rsidRPr="00CE0CD9">
        <w:rPr>
          <w:rFonts w:ascii="GHEA Grapalat" w:hAnsi="GHEA Grapalat"/>
          <w:lang w:val="af-ZA"/>
        </w:rPr>
        <w:t xml:space="preserve">, </w:t>
      </w:r>
      <w:r w:rsidRPr="00CE0CD9">
        <w:rPr>
          <w:rFonts w:ascii="GHEA Grapalat" w:hAnsi="GHEA Grapalat"/>
        </w:rPr>
        <w:t>Ջրվեժ</w:t>
      </w:r>
      <w:r w:rsidRPr="00CE0CD9">
        <w:rPr>
          <w:rFonts w:ascii="GHEA Grapalat" w:hAnsi="GHEA Grapalat"/>
          <w:lang w:val="af-ZA"/>
        </w:rPr>
        <w:t xml:space="preserve"> </w:t>
      </w:r>
      <w:r w:rsidRPr="00CE0CD9">
        <w:rPr>
          <w:rFonts w:ascii="GHEA Grapalat" w:hAnsi="GHEA Grapalat"/>
        </w:rPr>
        <w:t>և</w:t>
      </w:r>
      <w:r w:rsidRPr="00CE0CD9">
        <w:rPr>
          <w:rFonts w:ascii="GHEA Grapalat" w:hAnsi="GHEA Grapalat"/>
          <w:lang w:val="af-ZA"/>
        </w:rPr>
        <w:t xml:space="preserve"> </w:t>
      </w:r>
      <w:r w:rsidRPr="00CE0CD9">
        <w:rPr>
          <w:rFonts w:ascii="GHEA Grapalat" w:hAnsi="GHEA Grapalat"/>
        </w:rPr>
        <w:t>Շորաղբյուր</w:t>
      </w:r>
      <w:r w:rsidRPr="00CE0CD9">
        <w:rPr>
          <w:rFonts w:ascii="GHEA Grapalat" w:hAnsi="GHEA Grapalat"/>
          <w:lang w:val="af-ZA"/>
        </w:rPr>
        <w:t xml:space="preserve"> </w:t>
      </w:r>
      <w:r w:rsidRPr="00CE0CD9">
        <w:rPr>
          <w:rFonts w:ascii="GHEA Grapalat" w:hAnsi="GHEA Grapalat"/>
        </w:rPr>
        <w:t>գետերի</w:t>
      </w:r>
      <w:r w:rsidRPr="00CE0CD9">
        <w:rPr>
          <w:rFonts w:ascii="GHEA Grapalat" w:hAnsi="GHEA Grapalat"/>
          <w:lang w:val="af-ZA"/>
        </w:rPr>
        <w:t xml:space="preserve"> </w:t>
      </w:r>
      <w:r w:rsidRPr="00CE0CD9">
        <w:rPr>
          <w:rFonts w:ascii="GHEA Grapalat" w:hAnsi="GHEA Grapalat"/>
        </w:rPr>
        <w:t>արտաբերման</w:t>
      </w:r>
      <w:r w:rsidRPr="00CE0CD9">
        <w:rPr>
          <w:rFonts w:ascii="GHEA Grapalat" w:hAnsi="GHEA Grapalat"/>
          <w:lang w:val="af-ZA"/>
        </w:rPr>
        <w:t xml:space="preserve"> </w:t>
      </w:r>
      <w:r w:rsidRPr="00CE0CD9">
        <w:rPr>
          <w:rFonts w:ascii="GHEA Grapalat" w:hAnsi="GHEA Grapalat"/>
        </w:rPr>
        <w:t>կոների</w:t>
      </w:r>
      <w:r w:rsidRPr="00CE0CD9">
        <w:rPr>
          <w:rFonts w:ascii="GHEA Grapalat" w:hAnsi="GHEA Grapalat"/>
          <w:lang w:val="af-ZA"/>
        </w:rPr>
        <w:t>)</w:t>
      </w:r>
    </w:p>
    <w:p w14:paraId="361DAA7E" w14:textId="77777777" w:rsidR="0094626E" w:rsidRPr="00CE0CD9" w:rsidRDefault="0094626E" w:rsidP="00CE0CD9">
      <w:pPr>
        <w:numPr>
          <w:ilvl w:val="0"/>
          <w:numId w:val="7"/>
        </w:numPr>
        <w:spacing w:after="0" w:line="276" w:lineRule="auto"/>
        <w:jc w:val="both"/>
        <w:rPr>
          <w:rFonts w:ascii="GHEA Grapalat" w:hAnsi="GHEA Grapalat"/>
          <w:lang w:val="af-ZA"/>
        </w:rPr>
      </w:pPr>
      <w:r w:rsidRPr="00CE0CD9">
        <w:rPr>
          <w:rFonts w:ascii="GHEA Grapalat" w:hAnsi="GHEA Grapalat"/>
        </w:rPr>
        <w:t>Վերին</w:t>
      </w:r>
      <w:r w:rsidRPr="00CE0CD9">
        <w:rPr>
          <w:rFonts w:ascii="GHEA Grapalat" w:hAnsi="GHEA Grapalat"/>
          <w:lang w:val="af-ZA"/>
        </w:rPr>
        <w:t>–</w:t>
      </w:r>
      <w:r w:rsidRPr="00CE0CD9">
        <w:rPr>
          <w:rFonts w:ascii="GHEA Grapalat" w:hAnsi="GHEA Grapalat"/>
        </w:rPr>
        <w:t>միջին</w:t>
      </w:r>
      <w:r w:rsidRPr="00CE0CD9">
        <w:rPr>
          <w:rFonts w:ascii="GHEA Grapalat" w:hAnsi="GHEA Grapalat"/>
          <w:lang w:val="af-ZA"/>
        </w:rPr>
        <w:t xml:space="preserve"> </w:t>
      </w:r>
      <w:r w:rsidRPr="00CE0CD9">
        <w:rPr>
          <w:rFonts w:ascii="GHEA Grapalat" w:hAnsi="GHEA Grapalat"/>
        </w:rPr>
        <w:t>չորրորդականի</w:t>
      </w:r>
      <w:r w:rsidRPr="00CE0CD9">
        <w:rPr>
          <w:rFonts w:ascii="GHEA Grapalat" w:hAnsi="GHEA Grapalat"/>
          <w:lang w:val="af-ZA"/>
        </w:rPr>
        <w:t xml:space="preserve"> </w:t>
      </w:r>
      <w:r w:rsidRPr="00CE0CD9">
        <w:rPr>
          <w:rFonts w:ascii="GHEA Grapalat" w:hAnsi="GHEA Grapalat"/>
        </w:rPr>
        <w:t>և</w:t>
      </w:r>
      <w:r w:rsidRPr="00CE0CD9">
        <w:rPr>
          <w:rFonts w:ascii="GHEA Grapalat" w:hAnsi="GHEA Grapalat"/>
          <w:lang w:val="af-ZA"/>
        </w:rPr>
        <w:t xml:space="preserve"> </w:t>
      </w:r>
      <w:r w:rsidRPr="00CE0CD9">
        <w:rPr>
          <w:rFonts w:ascii="GHEA Grapalat" w:hAnsi="GHEA Grapalat"/>
        </w:rPr>
        <w:t>վերին</w:t>
      </w:r>
      <w:r w:rsidRPr="00CE0CD9">
        <w:rPr>
          <w:rFonts w:ascii="GHEA Grapalat" w:hAnsi="GHEA Grapalat"/>
          <w:lang w:val="af-ZA"/>
        </w:rPr>
        <w:t xml:space="preserve"> </w:t>
      </w:r>
      <w:r w:rsidRPr="00CE0CD9">
        <w:rPr>
          <w:rFonts w:ascii="GHEA Grapalat" w:hAnsi="GHEA Grapalat"/>
        </w:rPr>
        <w:t>պլիոցենի</w:t>
      </w:r>
      <w:r w:rsidRPr="00CE0CD9">
        <w:rPr>
          <w:rFonts w:ascii="GHEA Grapalat" w:hAnsi="GHEA Grapalat"/>
          <w:lang w:val="af-ZA"/>
        </w:rPr>
        <w:t xml:space="preserve"> </w:t>
      </w:r>
      <w:r w:rsidRPr="00CE0CD9">
        <w:rPr>
          <w:rFonts w:ascii="GHEA Grapalat" w:hAnsi="GHEA Grapalat"/>
        </w:rPr>
        <w:t>ալյուվիալ</w:t>
      </w:r>
      <w:r w:rsidRPr="00CE0CD9">
        <w:rPr>
          <w:rFonts w:ascii="GHEA Grapalat" w:hAnsi="GHEA Grapalat"/>
          <w:lang w:val="af-ZA"/>
        </w:rPr>
        <w:t xml:space="preserve"> </w:t>
      </w:r>
      <w:r w:rsidRPr="00CE0CD9">
        <w:rPr>
          <w:rFonts w:ascii="GHEA Grapalat" w:hAnsi="GHEA Grapalat"/>
        </w:rPr>
        <w:t>առաջացումներ</w:t>
      </w:r>
      <w:r w:rsidRPr="00CE0CD9">
        <w:rPr>
          <w:rFonts w:ascii="GHEA Grapalat" w:hAnsi="GHEA Grapalat"/>
          <w:lang w:val="af-ZA"/>
        </w:rPr>
        <w:t xml:space="preserve"> (</w:t>
      </w:r>
      <w:r w:rsidRPr="00CE0CD9">
        <w:rPr>
          <w:rFonts w:ascii="GHEA Grapalat" w:hAnsi="GHEA Grapalat"/>
        </w:rPr>
        <w:t>Արաքս</w:t>
      </w:r>
      <w:r w:rsidRPr="00CE0CD9">
        <w:rPr>
          <w:rFonts w:ascii="GHEA Grapalat" w:hAnsi="GHEA Grapalat"/>
          <w:lang w:val="af-ZA"/>
        </w:rPr>
        <w:t xml:space="preserve"> </w:t>
      </w:r>
      <w:r w:rsidRPr="00CE0CD9">
        <w:rPr>
          <w:rFonts w:ascii="GHEA Grapalat" w:hAnsi="GHEA Grapalat"/>
        </w:rPr>
        <w:t>և</w:t>
      </w:r>
      <w:r w:rsidRPr="00CE0CD9">
        <w:rPr>
          <w:rFonts w:ascii="GHEA Grapalat" w:hAnsi="GHEA Grapalat"/>
          <w:lang w:val="af-ZA"/>
        </w:rPr>
        <w:t xml:space="preserve"> </w:t>
      </w:r>
      <w:r w:rsidRPr="00CE0CD9">
        <w:rPr>
          <w:rFonts w:ascii="GHEA Grapalat" w:hAnsi="GHEA Grapalat"/>
        </w:rPr>
        <w:t>Հրազդան</w:t>
      </w:r>
      <w:r w:rsidRPr="00CE0CD9">
        <w:rPr>
          <w:rFonts w:ascii="GHEA Grapalat" w:hAnsi="GHEA Grapalat"/>
          <w:lang w:val="af-ZA"/>
        </w:rPr>
        <w:t xml:space="preserve"> </w:t>
      </w:r>
      <w:r w:rsidRPr="00CE0CD9">
        <w:rPr>
          <w:rFonts w:ascii="GHEA Grapalat" w:hAnsi="GHEA Grapalat"/>
        </w:rPr>
        <w:t>գետերի</w:t>
      </w:r>
      <w:r w:rsidRPr="00CE0CD9">
        <w:rPr>
          <w:rFonts w:ascii="GHEA Grapalat" w:hAnsi="GHEA Grapalat"/>
          <w:lang w:val="af-ZA"/>
        </w:rPr>
        <w:t xml:space="preserve"> </w:t>
      </w:r>
      <w:r w:rsidRPr="00CE0CD9">
        <w:rPr>
          <w:rFonts w:ascii="GHEA Grapalat" w:hAnsi="GHEA Grapalat"/>
        </w:rPr>
        <w:t>ավազանների</w:t>
      </w:r>
      <w:r w:rsidRPr="00CE0CD9">
        <w:rPr>
          <w:rFonts w:ascii="GHEA Grapalat" w:hAnsi="GHEA Grapalat"/>
          <w:lang w:val="af-ZA"/>
        </w:rPr>
        <w:t>)</w:t>
      </w:r>
    </w:p>
    <w:p w14:paraId="2B227659" w14:textId="77777777" w:rsidR="0094626E" w:rsidRPr="00CE0CD9" w:rsidRDefault="0094626E" w:rsidP="00CE0CD9">
      <w:pPr>
        <w:numPr>
          <w:ilvl w:val="0"/>
          <w:numId w:val="7"/>
        </w:numPr>
        <w:spacing w:after="0" w:line="276" w:lineRule="auto"/>
        <w:jc w:val="both"/>
        <w:rPr>
          <w:rFonts w:ascii="GHEA Grapalat" w:hAnsi="GHEA Grapalat"/>
        </w:rPr>
      </w:pPr>
      <w:r w:rsidRPr="00CE0CD9">
        <w:rPr>
          <w:rFonts w:ascii="GHEA Grapalat" w:hAnsi="GHEA Grapalat"/>
        </w:rPr>
        <w:t xml:space="preserve">Միջին չորրորդականի լճա-ալյուվիալ առաջացումներ </w:t>
      </w:r>
    </w:p>
    <w:p w14:paraId="6422EE40" w14:textId="77777777" w:rsidR="0094626E" w:rsidRPr="00CE0CD9" w:rsidRDefault="0094626E" w:rsidP="00CE0CD9">
      <w:pPr>
        <w:numPr>
          <w:ilvl w:val="0"/>
          <w:numId w:val="7"/>
        </w:numPr>
        <w:spacing w:after="0" w:line="276" w:lineRule="auto"/>
        <w:jc w:val="both"/>
        <w:rPr>
          <w:rFonts w:ascii="GHEA Grapalat" w:hAnsi="GHEA Grapalat"/>
        </w:rPr>
      </w:pPr>
      <w:r w:rsidRPr="00CE0CD9">
        <w:rPr>
          <w:rFonts w:ascii="GHEA Grapalat" w:hAnsi="GHEA Grapalat"/>
        </w:rPr>
        <w:t>Ստորին-միջին չորրորդականի լճային նստվածքներ (Արարատյան հարթավայր)</w:t>
      </w:r>
    </w:p>
    <w:p w14:paraId="2B1AF6C0" w14:textId="77777777" w:rsidR="0094626E" w:rsidRPr="00CE0CD9" w:rsidRDefault="0094626E" w:rsidP="00CE0CD9">
      <w:pPr>
        <w:numPr>
          <w:ilvl w:val="0"/>
          <w:numId w:val="7"/>
        </w:numPr>
        <w:spacing w:after="0" w:line="276" w:lineRule="auto"/>
        <w:jc w:val="both"/>
        <w:rPr>
          <w:rFonts w:ascii="GHEA Grapalat" w:hAnsi="GHEA Grapalat"/>
        </w:rPr>
      </w:pPr>
      <w:r w:rsidRPr="00CE0CD9">
        <w:rPr>
          <w:rFonts w:ascii="GHEA Grapalat" w:hAnsi="GHEA Grapalat"/>
        </w:rPr>
        <w:t>Վերին չորրորդական-վերին միոցենի հրաբխային առաջացումներ</w:t>
      </w:r>
    </w:p>
    <w:p w14:paraId="4478F400" w14:textId="77777777" w:rsidR="0094626E" w:rsidRPr="00CE0CD9" w:rsidRDefault="0094626E" w:rsidP="00CE0CD9">
      <w:pPr>
        <w:numPr>
          <w:ilvl w:val="0"/>
          <w:numId w:val="7"/>
        </w:numPr>
        <w:spacing w:after="0" w:line="276" w:lineRule="auto"/>
        <w:jc w:val="both"/>
        <w:rPr>
          <w:rFonts w:ascii="GHEA Grapalat" w:hAnsi="GHEA Grapalat"/>
        </w:rPr>
      </w:pPr>
      <w:r w:rsidRPr="00CE0CD9">
        <w:rPr>
          <w:rFonts w:ascii="GHEA Grapalat" w:hAnsi="GHEA Grapalat"/>
        </w:rPr>
        <w:t>Վերին միոցենի (վերին Սարմատ) լճա-ծովային առաջացումներ (Հրազդանի շերտախումբ)` N</w:t>
      </w:r>
      <w:r w:rsidRPr="00CE0CD9">
        <w:rPr>
          <w:rFonts w:ascii="GHEA Grapalat" w:hAnsi="GHEA Grapalat"/>
          <w:vertAlign w:val="subscript"/>
        </w:rPr>
        <w:t>1</w:t>
      </w:r>
      <w:r w:rsidRPr="00CE0CD9">
        <w:rPr>
          <w:rFonts w:ascii="GHEA Grapalat" w:hAnsi="GHEA Grapalat"/>
        </w:rPr>
        <w:t>hr</w:t>
      </w:r>
    </w:p>
    <w:p w14:paraId="6F356C14" w14:textId="77777777" w:rsidR="0094626E" w:rsidRPr="00CE0CD9" w:rsidRDefault="0094626E" w:rsidP="00CE0CD9">
      <w:pPr>
        <w:numPr>
          <w:ilvl w:val="0"/>
          <w:numId w:val="7"/>
        </w:numPr>
        <w:spacing w:after="0" w:line="276" w:lineRule="auto"/>
        <w:jc w:val="both"/>
        <w:rPr>
          <w:rFonts w:ascii="GHEA Grapalat" w:hAnsi="GHEA Grapalat"/>
        </w:rPr>
      </w:pPr>
      <w:r w:rsidRPr="00CE0CD9">
        <w:rPr>
          <w:rFonts w:ascii="GHEA Grapalat" w:hAnsi="GHEA Grapalat"/>
        </w:rPr>
        <w:t>Միջին միոցենի լճա-ծովային առաջացումներ (գիպսատար շերտախումբ)` P</w:t>
      </w:r>
      <w:r w:rsidRPr="00CE0CD9">
        <w:rPr>
          <w:rFonts w:ascii="GHEA Grapalat" w:hAnsi="GHEA Grapalat"/>
          <w:vertAlign w:val="subscript"/>
        </w:rPr>
        <w:t>2-3</w:t>
      </w:r>
      <w:r w:rsidRPr="00CE0CD9">
        <w:rPr>
          <w:rFonts w:ascii="GHEA Grapalat" w:hAnsi="GHEA Grapalat"/>
        </w:rPr>
        <w:t>sh</w:t>
      </w:r>
    </w:p>
    <w:p w14:paraId="6F80316D" w14:textId="77777777" w:rsidR="0094626E" w:rsidRPr="00CE0CD9" w:rsidRDefault="0094626E" w:rsidP="00CE0CD9">
      <w:pPr>
        <w:numPr>
          <w:ilvl w:val="0"/>
          <w:numId w:val="7"/>
        </w:numPr>
        <w:spacing w:after="0" w:line="276" w:lineRule="auto"/>
        <w:jc w:val="both"/>
        <w:rPr>
          <w:rFonts w:ascii="GHEA Grapalat" w:hAnsi="GHEA Grapalat"/>
        </w:rPr>
      </w:pPr>
      <w:r w:rsidRPr="00CE0CD9">
        <w:rPr>
          <w:rFonts w:ascii="GHEA Grapalat" w:hAnsi="GHEA Grapalat"/>
        </w:rPr>
        <w:t>Ստորին միոցեն-վերին օլիգոցենի լճա-ծովային, գետային առաջացումներ (խայտաբղետ շերտախումբ)` N</w:t>
      </w:r>
      <w:r w:rsidRPr="00CE0CD9">
        <w:rPr>
          <w:rFonts w:ascii="GHEA Grapalat" w:hAnsi="GHEA Grapalat"/>
          <w:vertAlign w:val="subscript"/>
        </w:rPr>
        <w:t>1</w:t>
      </w:r>
      <w:r w:rsidRPr="00CE0CD9">
        <w:rPr>
          <w:rFonts w:ascii="GHEA Grapalat" w:hAnsi="GHEA Grapalat"/>
        </w:rPr>
        <w:t>hc</w:t>
      </w:r>
      <w:r w:rsidRPr="00CE0CD9">
        <w:rPr>
          <w:rFonts w:ascii="GHEA Grapalat" w:hAnsi="GHEA Grapalat"/>
          <w:vertAlign w:val="subscript"/>
        </w:rPr>
        <w:t>1</w:t>
      </w:r>
      <w:r w:rsidRPr="00CE0CD9">
        <w:rPr>
          <w:rFonts w:ascii="GHEA Grapalat" w:hAnsi="GHEA Grapalat"/>
        </w:rPr>
        <w:t xml:space="preserve"> և N</w:t>
      </w:r>
      <w:r w:rsidRPr="00CE0CD9">
        <w:rPr>
          <w:rFonts w:ascii="GHEA Grapalat" w:hAnsi="GHEA Grapalat"/>
          <w:vertAlign w:val="subscript"/>
        </w:rPr>
        <w:t>1</w:t>
      </w:r>
      <w:r w:rsidRPr="00CE0CD9">
        <w:rPr>
          <w:rFonts w:ascii="GHEA Grapalat" w:hAnsi="GHEA Grapalat"/>
        </w:rPr>
        <w:t>hc</w:t>
      </w:r>
      <w:r w:rsidRPr="00CE0CD9">
        <w:rPr>
          <w:rFonts w:ascii="GHEA Grapalat" w:hAnsi="GHEA Grapalat"/>
          <w:vertAlign w:val="subscript"/>
        </w:rPr>
        <w:t>2</w:t>
      </w:r>
    </w:p>
    <w:p w14:paraId="23F50DAC" w14:textId="77777777" w:rsidR="0094626E" w:rsidRPr="00E606E1" w:rsidRDefault="0094626E" w:rsidP="00AB230E">
      <w:pPr>
        <w:pStyle w:val="NormalWeb"/>
      </w:pPr>
      <w:r w:rsidRPr="00E606E1">
        <w:t>Կատարված աշխատանքների հիման վրա տարածքի երկրաբանա-լիթոլոգիական կտրվածքում պայմանականորեն առանձնացվել են գրունտների հետևյալ շերտերը`</w:t>
      </w:r>
    </w:p>
    <w:p w14:paraId="0B1A48B1" w14:textId="77777777" w:rsidR="0094626E" w:rsidRPr="00CE0CD9" w:rsidRDefault="0094626E" w:rsidP="00CE0CD9">
      <w:pPr>
        <w:tabs>
          <w:tab w:val="left" w:pos="1418"/>
        </w:tabs>
        <w:spacing w:line="276" w:lineRule="auto"/>
        <w:ind w:left="1418" w:hanging="1418"/>
        <w:jc w:val="both"/>
        <w:rPr>
          <w:rFonts w:ascii="GHEA Grapalat" w:hAnsi="GHEA Grapalat"/>
          <w:lang w:val="hy-AM"/>
        </w:rPr>
      </w:pPr>
      <w:r w:rsidRPr="00CE0CD9">
        <w:rPr>
          <w:rFonts w:ascii="GHEA Grapalat" w:hAnsi="GHEA Grapalat"/>
          <w:bCs/>
          <w:u w:val="single"/>
          <w:lang w:val="hy-AM"/>
        </w:rPr>
        <w:t>Շերտ թիվ 1.</w:t>
      </w:r>
      <w:r w:rsidRPr="00CE0CD9">
        <w:rPr>
          <w:rFonts w:ascii="GHEA Grapalat" w:hAnsi="GHEA Grapalat"/>
          <w:lang w:val="hy-AM"/>
        </w:rPr>
        <w:tab/>
        <w:t>Լիցքային գրունտներ` խճա-կավային կազմի, մեծաբեկորների պարունա</w:t>
      </w:r>
      <w:r w:rsidRPr="00CE0CD9">
        <w:rPr>
          <w:rFonts w:ascii="GHEA Grapalat" w:hAnsi="GHEA Grapalat"/>
          <w:lang w:val="hy-AM"/>
        </w:rPr>
        <w:softHyphen/>
        <w:t>կու</w:t>
      </w:r>
      <w:r w:rsidRPr="00CE0CD9">
        <w:rPr>
          <w:rFonts w:ascii="GHEA Grapalat" w:hAnsi="GHEA Grapalat"/>
          <w:lang w:val="hy-AM"/>
        </w:rPr>
        <w:softHyphen/>
        <w:t>թյամբ, շինարարական, տեղ-տեղ կենցաղային թափոններով: Շերտը ունի լայն տարածում տարածքի տարբեր մասերում: Հզորությունը տատանվում է լայն սահմաններում` 0.5-10.0 մետր, առանձին դեպքերում այն գերազանցում է 15.0 մետրից:</w:t>
      </w:r>
    </w:p>
    <w:p w14:paraId="0A63738A" w14:textId="77777777" w:rsidR="0094626E" w:rsidRPr="00CE0CD9" w:rsidRDefault="0094626E" w:rsidP="00CE0CD9">
      <w:pPr>
        <w:spacing w:line="276" w:lineRule="auto"/>
        <w:ind w:left="1418" w:hanging="1418"/>
        <w:jc w:val="both"/>
        <w:rPr>
          <w:rFonts w:ascii="GHEA Grapalat" w:hAnsi="GHEA Grapalat"/>
          <w:lang w:val="hy-AM"/>
        </w:rPr>
      </w:pPr>
      <w:r w:rsidRPr="00CE0CD9">
        <w:rPr>
          <w:rFonts w:ascii="GHEA Grapalat" w:hAnsi="GHEA Grapalat"/>
          <w:bCs/>
          <w:u w:val="single"/>
          <w:lang w:val="hy-AM"/>
        </w:rPr>
        <w:t>Շերտ թիվ 2.</w:t>
      </w:r>
      <w:r w:rsidRPr="00CE0CD9">
        <w:rPr>
          <w:rFonts w:ascii="GHEA Grapalat" w:hAnsi="GHEA Grapalat"/>
          <w:b/>
          <w:lang w:val="hy-AM"/>
        </w:rPr>
        <w:tab/>
      </w:r>
      <w:r w:rsidRPr="00CE0CD9">
        <w:rPr>
          <w:rFonts w:ascii="GHEA Grapalat" w:hAnsi="GHEA Grapalat"/>
          <w:lang w:val="hy-AM"/>
        </w:rPr>
        <w:t>Հողա-բուսական ծածկույթ` կավավազա-ավազակավային կազմի, խճի, ման</w:t>
      </w:r>
      <w:r w:rsidRPr="00CE0CD9">
        <w:rPr>
          <w:rFonts w:ascii="GHEA Grapalat" w:hAnsi="GHEA Grapalat"/>
          <w:lang w:val="hy-AM"/>
        </w:rPr>
        <w:softHyphen/>
        <w:t>րա</w:t>
      </w:r>
      <w:r w:rsidRPr="00CE0CD9">
        <w:rPr>
          <w:rFonts w:ascii="GHEA Grapalat" w:hAnsi="GHEA Grapalat"/>
          <w:lang w:val="hy-AM"/>
        </w:rPr>
        <w:softHyphen/>
        <w:t>խճի, ճալաքարի և կոպճի պարունակությամբ, առանձին դեպքերում ծա</w:t>
      </w:r>
      <w:r w:rsidRPr="00CE0CD9">
        <w:rPr>
          <w:rFonts w:ascii="GHEA Grapalat" w:hAnsi="GHEA Grapalat"/>
          <w:lang w:val="hy-AM"/>
        </w:rPr>
        <w:softHyphen/>
        <w:t>ռե</w:t>
      </w:r>
      <w:r w:rsidRPr="00CE0CD9">
        <w:rPr>
          <w:rFonts w:ascii="GHEA Grapalat" w:hAnsi="GHEA Grapalat"/>
          <w:lang w:val="hy-AM"/>
        </w:rPr>
        <w:softHyphen/>
        <w:t>րի և թփերի արմատներով, տարածումը սահմանափակ է, հզորությունը տա</w:t>
      </w:r>
      <w:r w:rsidRPr="00CE0CD9">
        <w:rPr>
          <w:rFonts w:ascii="GHEA Grapalat" w:hAnsi="GHEA Grapalat"/>
          <w:lang w:val="hy-AM"/>
        </w:rPr>
        <w:softHyphen/>
        <w:t>տանվում է 0.2-0.6 մետրի սահմաններում:</w:t>
      </w:r>
    </w:p>
    <w:p w14:paraId="24542251" w14:textId="77777777" w:rsidR="0094626E" w:rsidRPr="00CE0CD9" w:rsidRDefault="0094626E" w:rsidP="00CE0CD9">
      <w:pPr>
        <w:spacing w:line="276" w:lineRule="auto"/>
        <w:ind w:left="1428" w:hanging="1428"/>
        <w:jc w:val="both"/>
        <w:rPr>
          <w:rFonts w:ascii="GHEA Grapalat" w:hAnsi="GHEA Grapalat"/>
          <w:lang w:val="hy-AM"/>
        </w:rPr>
      </w:pPr>
      <w:r w:rsidRPr="00CE0CD9">
        <w:rPr>
          <w:rFonts w:ascii="GHEA Grapalat" w:hAnsi="GHEA Grapalat"/>
          <w:u w:val="single"/>
          <w:lang w:val="hy-AM"/>
        </w:rPr>
        <w:t>Շերտ թիվ 3</w:t>
      </w:r>
      <w:r w:rsidRPr="00CE0CD9">
        <w:rPr>
          <w:rFonts w:ascii="GHEA Grapalat" w:hAnsi="GHEA Grapalat"/>
          <w:lang w:val="hy-AM"/>
        </w:rPr>
        <w:tab/>
      </w:r>
      <w:r w:rsidRPr="00CE0CD9">
        <w:rPr>
          <w:rFonts w:ascii="GHEA Grapalat" w:hAnsi="GHEA Grapalat"/>
          <w:lang w:val="hy-AM"/>
        </w:rPr>
        <w:tab/>
        <w:t>Կավ խայտաբղետ գույնի, պինդից մինչև ձիգ պլաստիկ թանձրության, խճի, մանրախճի, ճալաքարի և կոպճի պարունակությամբ, առանձին դեպքերում մակրոծակոտկեն, ցուցաբերում են ուռչման առանձնահատ</w:t>
      </w:r>
      <w:r w:rsidRPr="00CE0CD9">
        <w:rPr>
          <w:rFonts w:ascii="GHEA Grapalat" w:hAnsi="GHEA Grapalat"/>
          <w:lang w:val="hy-AM"/>
        </w:rPr>
        <w:softHyphen/>
        <w:t>կու</w:t>
      </w:r>
      <w:r w:rsidRPr="00CE0CD9">
        <w:rPr>
          <w:rFonts w:ascii="GHEA Grapalat" w:hAnsi="GHEA Grapalat"/>
          <w:lang w:val="hy-AM"/>
        </w:rPr>
        <w:softHyphen/>
        <w:t>թյուններ: Հիմ</w:t>
      </w:r>
      <w:r w:rsidRPr="00CE0CD9">
        <w:rPr>
          <w:rFonts w:ascii="GHEA Grapalat" w:hAnsi="GHEA Grapalat"/>
          <w:lang w:val="hy-AM"/>
        </w:rPr>
        <w:softHyphen/>
        <w:t>նա</w:t>
      </w:r>
      <w:r w:rsidRPr="00CE0CD9">
        <w:rPr>
          <w:rFonts w:ascii="GHEA Grapalat" w:hAnsi="GHEA Grapalat"/>
          <w:lang w:val="hy-AM"/>
        </w:rPr>
        <w:softHyphen/>
      </w:r>
      <w:r w:rsidRPr="00CE0CD9">
        <w:rPr>
          <w:rFonts w:ascii="GHEA Grapalat" w:hAnsi="GHEA Grapalat"/>
          <w:lang w:val="hy-AM"/>
        </w:rPr>
        <w:softHyphen/>
        <w:t>կանում տարածված է տարածքի կենտրոնական, հարավ-արևմտյան և հա</w:t>
      </w:r>
      <w:r w:rsidRPr="00CE0CD9">
        <w:rPr>
          <w:rFonts w:ascii="GHEA Grapalat" w:hAnsi="GHEA Grapalat"/>
          <w:lang w:val="hy-AM"/>
        </w:rPr>
        <w:softHyphen/>
        <w:t>րավ-արևելյան մասերում, մասամբ հրաբխային սարավանդների սահ</w:t>
      </w:r>
      <w:r w:rsidRPr="00CE0CD9">
        <w:rPr>
          <w:rFonts w:ascii="GHEA Grapalat" w:hAnsi="GHEA Grapalat"/>
          <w:lang w:val="hy-AM"/>
        </w:rPr>
        <w:softHyphen/>
        <w:t>ման</w:t>
      </w:r>
      <w:r w:rsidRPr="00CE0CD9">
        <w:rPr>
          <w:rFonts w:ascii="GHEA Grapalat" w:hAnsi="GHEA Grapalat"/>
          <w:lang w:val="hy-AM"/>
        </w:rPr>
        <w:softHyphen/>
      </w:r>
      <w:r w:rsidRPr="00CE0CD9">
        <w:rPr>
          <w:rFonts w:ascii="GHEA Grapalat" w:hAnsi="GHEA Grapalat"/>
          <w:lang w:val="hy-AM"/>
        </w:rPr>
        <w:softHyphen/>
        <w:t>ներում: Հզորությունը տատանվում է մեծ սահմաններում` 1.0-6.0 մետր և ավել:</w:t>
      </w:r>
    </w:p>
    <w:p w14:paraId="4AB54535" w14:textId="77777777" w:rsidR="0094626E" w:rsidRPr="00CE0CD9" w:rsidRDefault="0094626E" w:rsidP="00CE0CD9">
      <w:pPr>
        <w:spacing w:line="276" w:lineRule="auto"/>
        <w:ind w:left="1456" w:hanging="1456"/>
        <w:jc w:val="both"/>
        <w:rPr>
          <w:rFonts w:ascii="GHEA Grapalat" w:hAnsi="GHEA Grapalat"/>
          <w:lang w:val="hy-AM"/>
        </w:rPr>
      </w:pPr>
      <w:r w:rsidRPr="00CE0CD9">
        <w:rPr>
          <w:rFonts w:ascii="GHEA Grapalat" w:hAnsi="GHEA Grapalat"/>
          <w:u w:val="single"/>
          <w:lang w:val="hy-AM"/>
        </w:rPr>
        <w:lastRenderedPageBreak/>
        <w:t>Շերտ թիվ 4</w:t>
      </w:r>
      <w:r w:rsidRPr="00CE0CD9">
        <w:rPr>
          <w:rFonts w:ascii="GHEA Grapalat" w:hAnsi="GHEA Grapalat"/>
          <w:lang w:val="hy-AM"/>
        </w:rPr>
        <w:tab/>
        <w:t>Ավազակավ շագանակագույն, գորշավում և մոխրագույն երանգներով, պինդ, կիսապինդ, ձիգ, տեղ-տեղ փափուկ պլաստիկ թանձրության, կավավազի և ավազի ենթաշերտերով և ոսպնյակներով, քարակտորների պարունակու</w:t>
      </w:r>
      <w:r w:rsidRPr="00CE0CD9">
        <w:rPr>
          <w:rFonts w:ascii="GHEA Grapalat" w:hAnsi="GHEA Grapalat"/>
          <w:lang w:val="hy-AM"/>
        </w:rPr>
        <w:softHyphen/>
        <w:t>թյամբ մինչև 35%, մակրոծակոտկեն և խիտ: Առանձին դեպքերում ցուցաբե</w:t>
      </w:r>
      <w:r w:rsidRPr="00CE0CD9">
        <w:rPr>
          <w:rFonts w:ascii="GHEA Grapalat" w:hAnsi="GHEA Grapalat"/>
          <w:lang w:val="hy-AM"/>
        </w:rPr>
        <w:softHyphen/>
        <w:t>րում են գերնստման հատկանիշներ: Տարածումը հա</w:t>
      </w:r>
      <w:r w:rsidRPr="00CE0CD9">
        <w:rPr>
          <w:rFonts w:ascii="GHEA Grapalat" w:hAnsi="GHEA Grapalat"/>
          <w:lang w:val="hy-AM"/>
        </w:rPr>
        <w:softHyphen/>
        <w:t>մա</w:t>
      </w:r>
      <w:r w:rsidRPr="00CE0CD9">
        <w:rPr>
          <w:rFonts w:ascii="GHEA Grapalat" w:hAnsi="GHEA Grapalat"/>
          <w:lang w:val="hy-AM"/>
        </w:rPr>
        <w:softHyphen/>
        <w:t>տարած է: Հզորու</w:t>
      </w:r>
      <w:r w:rsidRPr="00CE0CD9">
        <w:rPr>
          <w:rFonts w:ascii="GHEA Grapalat" w:hAnsi="GHEA Grapalat"/>
          <w:lang w:val="hy-AM"/>
        </w:rPr>
        <w:softHyphen/>
        <w:t>թյունը տատանվում է 0.8-8.0 մետրի սահմաններում</w:t>
      </w:r>
    </w:p>
    <w:p w14:paraId="272CDC8B" w14:textId="77777777" w:rsidR="0094626E" w:rsidRPr="00CE0CD9" w:rsidRDefault="0094626E" w:rsidP="00CE0CD9">
      <w:pPr>
        <w:spacing w:line="276" w:lineRule="auto"/>
        <w:ind w:left="1428" w:hanging="1428"/>
        <w:jc w:val="both"/>
        <w:rPr>
          <w:rFonts w:ascii="GHEA Grapalat" w:hAnsi="GHEA Grapalat"/>
          <w:lang w:val="hy-AM"/>
        </w:rPr>
      </w:pPr>
      <w:r w:rsidRPr="00CE0CD9">
        <w:rPr>
          <w:rFonts w:ascii="GHEA Grapalat" w:hAnsi="GHEA Grapalat"/>
          <w:u w:val="single"/>
          <w:lang w:val="hy-AM"/>
        </w:rPr>
        <w:t>Շերտ թիվ 5</w:t>
      </w:r>
      <w:r w:rsidRPr="00CE0CD9">
        <w:rPr>
          <w:rFonts w:ascii="GHEA Grapalat" w:hAnsi="GHEA Grapalat"/>
          <w:lang w:val="hy-AM"/>
        </w:rPr>
        <w:tab/>
        <w:t>Կավավազ բաց և մուգ մոխրագույն, գորշավուն երանգով, պիդ և փափուկ պլաս</w:t>
      </w:r>
      <w:r w:rsidRPr="00CE0CD9">
        <w:rPr>
          <w:rFonts w:ascii="GHEA Grapalat" w:hAnsi="GHEA Grapalat"/>
          <w:lang w:val="hy-AM"/>
        </w:rPr>
        <w:softHyphen/>
        <w:t>տիկ թանձրության մինչև 35% քարակտորների պարունակությամբ, փո</w:t>
      </w:r>
      <w:r w:rsidRPr="00CE0CD9">
        <w:rPr>
          <w:rFonts w:ascii="GHEA Grapalat" w:hAnsi="GHEA Grapalat"/>
          <w:lang w:val="hy-AM"/>
        </w:rPr>
        <w:softHyphen/>
        <w:t>շե</w:t>
      </w:r>
      <w:r w:rsidRPr="00CE0CD9">
        <w:rPr>
          <w:rFonts w:ascii="GHEA Grapalat" w:hAnsi="GHEA Grapalat"/>
          <w:lang w:val="hy-AM"/>
        </w:rPr>
        <w:softHyphen/>
        <w:t>նման ավազի ենթաշերտերով հաճախակի կարբոնատային և աղային, տա</w:t>
      </w:r>
      <w:r w:rsidRPr="00CE0CD9">
        <w:rPr>
          <w:rFonts w:ascii="GHEA Grapalat" w:hAnsi="GHEA Grapalat"/>
          <w:lang w:val="hy-AM"/>
        </w:rPr>
        <w:softHyphen/>
        <w:t>րածքում կավավազները ներկայացված են նաև գերնստող տարատե</w:t>
      </w:r>
      <w:r w:rsidRPr="00CE0CD9">
        <w:rPr>
          <w:rFonts w:ascii="GHEA Grapalat" w:hAnsi="GHEA Grapalat"/>
          <w:lang w:val="hy-AM"/>
        </w:rPr>
        <w:softHyphen/>
        <w:t>սակ</w:t>
      </w:r>
      <w:r w:rsidRPr="00CE0CD9">
        <w:rPr>
          <w:rFonts w:ascii="GHEA Grapalat" w:hAnsi="GHEA Grapalat"/>
          <w:lang w:val="hy-AM"/>
        </w:rPr>
        <w:softHyphen/>
        <w:t>ներով:</w:t>
      </w:r>
    </w:p>
    <w:p w14:paraId="7F15959C" w14:textId="77777777" w:rsidR="0094626E" w:rsidRPr="00CE0CD9" w:rsidRDefault="0094626E" w:rsidP="00CE0CD9">
      <w:pPr>
        <w:spacing w:line="276" w:lineRule="auto"/>
        <w:ind w:left="1428" w:hanging="14"/>
        <w:jc w:val="both"/>
        <w:rPr>
          <w:rFonts w:ascii="GHEA Grapalat" w:hAnsi="GHEA Grapalat"/>
          <w:lang w:val="hy-AM"/>
        </w:rPr>
      </w:pPr>
      <w:r w:rsidRPr="00CE0CD9">
        <w:rPr>
          <w:rFonts w:ascii="GHEA Grapalat" w:hAnsi="GHEA Grapalat"/>
          <w:lang w:val="hy-AM"/>
        </w:rPr>
        <w:t>Կավավազի I տեսակը ունի լայն տարածում, բացահայտված է տարածքի տար</w:t>
      </w:r>
      <w:r w:rsidRPr="00CE0CD9">
        <w:rPr>
          <w:rFonts w:ascii="GHEA Grapalat" w:hAnsi="GHEA Grapalat"/>
          <w:lang w:val="hy-AM"/>
        </w:rPr>
        <w:softHyphen/>
        <w:t>բեր մասերում, հզորությունը տատանվում է 0.5-6.0 մետրի սահման</w:t>
      </w:r>
      <w:r w:rsidRPr="00CE0CD9">
        <w:rPr>
          <w:rFonts w:ascii="GHEA Grapalat" w:hAnsi="GHEA Grapalat"/>
          <w:lang w:val="hy-AM"/>
        </w:rPr>
        <w:softHyphen/>
        <w:t>նե</w:t>
      </w:r>
      <w:r w:rsidRPr="00CE0CD9">
        <w:rPr>
          <w:rFonts w:ascii="GHEA Grapalat" w:hAnsi="GHEA Grapalat"/>
          <w:lang w:val="hy-AM"/>
        </w:rPr>
        <w:softHyphen/>
        <w:t>րում, իսկ սպիտակահողերը հիմնականում տարածված են հրաբխային սա</w:t>
      </w:r>
      <w:r w:rsidRPr="00CE0CD9">
        <w:rPr>
          <w:rFonts w:ascii="GHEA Grapalat" w:hAnsi="GHEA Grapalat"/>
          <w:lang w:val="hy-AM"/>
        </w:rPr>
        <w:softHyphen/>
        <w:t>րա</w:t>
      </w:r>
      <w:r w:rsidRPr="00CE0CD9">
        <w:rPr>
          <w:rFonts w:ascii="GHEA Grapalat" w:hAnsi="GHEA Grapalat"/>
          <w:lang w:val="hy-AM"/>
        </w:rPr>
        <w:softHyphen/>
        <w:t xml:space="preserve">վանդների վրա, հզորությունը տատանվում է մեծ միջակայքում 0.5-12.0մետր: </w:t>
      </w:r>
    </w:p>
    <w:p w14:paraId="7A198F0F" w14:textId="77777777" w:rsidR="0094626E" w:rsidRPr="00CE0CD9" w:rsidRDefault="0094626E" w:rsidP="00CE0CD9">
      <w:pPr>
        <w:spacing w:line="276" w:lineRule="auto"/>
        <w:ind w:left="1414" w:hanging="1428"/>
        <w:jc w:val="both"/>
        <w:rPr>
          <w:rFonts w:ascii="GHEA Grapalat" w:hAnsi="GHEA Grapalat"/>
          <w:lang w:val="hy-AM"/>
        </w:rPr>
      </w:pPr>
      <w:r w:rsidRPr="00CE0CD9">
        <w:rPr>
          <w:rFonts w:ascii="GHEA Grapalat" w:hAnsi="GHEA Grapalat"/>
          <w:u w:val="single"/>
          <w:lang w:val="hy-AM"/>
        </w:rPr>
        <w:t>Շերտ թիվ 6</w:t>
      </w:r>
      <w:r w:rsidRPr="00CE0CD9">
        <w:rPr>
          <w:rFonts w:ascii="GHEA Grapalat" w:hAnsi="GHEA Grapalat"/>
          <w:lang w:val="hy-AM"/>
        </w:rPr>
        <w:tab/>
        <w:t>Ավազ տարահատիկ, ներկայացված է նաև փոշենման տարատեսակով: Բաց դեղնավուն, շագանակագույն և մոխրագույն գույնի տարբեր աստի</w:t>
      </w:r>
      <w:r w:rsidRPr="00CE0CD9">
        <w:rPr>
          <w:rFonts w:ascii="GHEA Grapalat" w:hAnsi="GHEA Grapalat"/>
          <w:lang w:val="hy-AM"/>
        </w:rPr>
        <w:softHyphen/>
        <w:t>ճանի ցե</w:t>
      </w:r>
      <w:r w:rsidRPr="00CE0CD9">
        <w:rPr>
          <w:rFonts w:ascii="GHEA Grapalat" w:hAnsi="GHEA Grapalat"/>
          <w:lang w:val="hy-AM"/>
        </w:rPr>
        <w:softHyphen/>
        <w:t>մեն</w:t>
      </w:r>
      <w:r w:rsidRPr="00CE0CD9">
        <w:rPr>
          <w:rFonts w:ascii="GHEA Grapalat" w:hAnsi="GHEA Grapalat"/>
          <w:lang w:val="hy-AM"/>
        </w:rPr>
        <w:softHyphen/>
        <w:t>տացած և խտացած, կավային գրունտների ոսպնյակներով և ենթաշեր</w:t>
      </w:r>
      <w:r w:rsidRPr="00CE0CD9">
        <w:rPr>
          <w:rFonts w:ascii="GHEA Grapalat" w:hAnsi="GHEA Grapalat"/>
          <w:lang w:val="hy-AM"/>
        </w:rPr>
        <w:softHyphen/>
        <w:t>տե</w:t>
      </w:r>
      <w:r w:rsidRPr="00CE0CD9">
        <w:rPr>
          <w:rFonts w:ascii="GHEA Grapalat" w:hAnsi="GHEA Grapalat"/>
          <w:lang w:val="hy-AM"/>
        </w:rPr>
        <w:softHyphen/>
        <w:t>րով: Տարածումը սահմանափակէ, հիմնականում տարածված են Արարա</w:t>
      </w:r>
      <w:r w:rsidRPr="00CE0CD9">
        <w:rPr>
          <w:rFonts w:ascii="GHEA Grapalat" w:hAnsi="GHEA Grapalat"/>
          <w:lang w:val="hy-AM"/>
        </w:rPr>
        <w:softHyphen/>
        <w:t>տ</w:t>
      </w:r>
      <w:r w:rsidRPr="00CE0CD9">
        <w:rPr>
          <w:rFonts w:ascii="GHEA Grapalat" w:hAnsi="GHEA Grapalat"/>
          <w:lang w:val="hy-AM"/>
        </w:rPr>
        <w:softHyphen/>
        <w:t>յան հարթավայրի և գետերի հովտային մասերում: Հզորու</w:t>
      </w:r>
      <w:r w:rsidRPr="00CE0CD9">
        <w:rPr>
          <w:rFonts w:ascii="GHEA Grapalat" w:hAnsi="GHEA Grapalat"/>
          <w:lang w:val="hy-AM"/>
        </w:rPr>
        <w:softHyphen/>
        <w:t>թյու</w:t>
      </w:r>
      <w:r w:rsidRPr="00CE0CD9">
        <w:rPr>
          <w:rFonts w:ascii="GHEA Grapalat" w:hAnsi="GHEA Grapalat"/>
          <w:lang w:val="hy-AM"/>
        </w:rPr>
        <w:softHyphen/>
        <w:t>նը տատան</w:t>
      </w:r>
      <w:r w:rsidRPr="00CE0CD9">
        <w:rPr>
          <w:rFonts w:ascii="GHEA Grapalat" w:hAnsi="GHEA Grapalat"/>
          <w:lang w:val="hy-AM"/>
        </w:rPr>
        <w:softHyphen/>
        <w:t>վում է 2.0-10.0 մետր և ավել սահմաններում:</w:t>
      </w:r>
    </w:p>
    <w:p w14:paraId="4192295C" w14:textId="77777777" w:rsidR="0094626E" w:rsidRPr="00CE0CD9" w:rsidRDefault="0094626E" w:rsidP="00CE0CD9">
      <w:pPr>
        <w:tabs>
          <w:tab w:val="left" w:pos="180"/>
        </w:tabs>
        <w:spacing w:line="276" w:lineRule="auto"/>
        <w:ind w:left="1456" w:hanging="1456"/>
        <w:jc w:val="both"/>
        <w:rPr>
          <w:rFonts w:ascii="GHEA Grapalat" w:hAnsi="GHEA Grapalat"/>
          <w:lang w:val="hy-AM"/>
        </w:rPr>
      </w:pPr>
      <w:r w:rsidRPr="00CE0CD9">
        <w:rPr>
          <w:rFonts w:ascii="GHEA Grapalat" w:hAnsi="GHEA Grapalat"/>
          <w:u w:val="single"/>
          <w:lang w:val="hy-AM"/>
        </w:rPr>
        <w:t>Շերտ թիվ 7</w:t>
      </w:r>
      <w:r w:rsidRPr="00CE0CD9">
        <w:rPr>
          <w:rFonts w:ascii="GHEA Grapalat" w:hAnsi="GHEA Grapalat"/>
          <w:lang w:val="hy-AM"/>
        </w:rPr>
        <w:tab/>
        <w:t>Խճա-մանրախճային գրունտ մեծաբեկորների պարունակությամբ, ավազա</w:t>
      </w:r>
      <w:r w:rsidRPr="00CE0CD9">
        <w:rPr>
          <w:rFonts w:ascii="GHEA Grapalat" w:hAnsi="GHEA Grapalat"/>
          <w:lang w:val="hy-AM"/>
        </w:rPr>
        <w:softHyphen/>
        <w:t>յին և կավային լցանյութով մինչև 30-35%, կավերի և ավազների ենթաշերտե</w:t>
      </w:r>
      <w:r w:rsidRPr="00CE0CD9">
        <w:rPr>
          <w:rFonts w:ascii="GHEA Grapalat" w:hAnsi="GHEA Grapalat"/>
          <w:lang w:val="hy-AM"/>
        </w:rPr>
        <w:softHyphen/>
        <w:t>րով և ոսպնյակներով: Քարաբեկորները ներկայացված են հրաբխային ա</w:t>
      </w:r>
      <w:r w:rsidRPr="00CE0CD9">
        <w:rPr>
          <w:rFonts w:ascii="GHEA Grapalat" w:hAnsi="GHEA Grapalat"/>
          <w:lang w:val="hy-AM"/>
        </w:rPr>
        <w:softHyphen/>
        <w:t>պար</w:t>
      </w:r>
      <w:r w:rsidRPr="00CE0CD9">
        <w:rPr>
          <w:rFonts w:ascii="GHEA Grapalat" w:hAnsi="GHEA Grapalat"/>
          <w:lang w:val="hy-AM"/>
        </w:rPr>
        <w:softHyphen/>
        <w:t>ներով: Տարածումը համատարած է, հզորությունը տատանվում է 2.0-15.0 մետր և ավելի սամաններում: Չորրորդականի էլյու</w:t>
      </w:r>
      <w:r w:rsidRPr="00CE0CD9">
        <w:rPr>
          <w:rFonts w:ascii="GHEA Grapalat" w:hAnsi="GHEA Grapalat"/>
          <w:lang w:val="hy-AM"/>
        </w:rPr>
        <w:softHyphen/>
        <w:t>վիալ-դելյուվիալ, դե</w:t>
      </w:r>
      <w:r w:rsidRPr="00CE0CD9">
        <w:rPr>
          <w:rFonts w:ascii="GHEA Grapalat" w:hAnsi="GHEA Grapalat"/>
          <w:lang w:val="hy-AM"/>
        </w:rPr>
        <w:softHyphen/>
        <w:t>լյու</w:t>
      </w:r>
      <w:r w:rsidRPr="00CE0CD9">
        <w:rPr>
          <w:rFonts w:ascii="GHEA Grapalat" w:hAnsi="GHEA Grapalat"/>
          <w:lang w:val="hy-AM"/>
        </w:rPr>
        <w:softHyphen/>
        <w:t>վիալ-ալյուվիալ, էլյուվիալ-պրոլյուվիալ առա</w:t>
      </w:r>
      <w:r w:rsidRPr="00CE0CD9">
        <w:rPr>
          <w:rFonts w:ascii="GHEA Grapalat" w:hAnsi="GHEA Grapalat"/>
          <w:lang w:val="hy-AM"/>
        </w:rPr>
        <w:softHyphen/>
        <w:t>ջացում</w:t>
      </w:r>
      <w:r w:rsidRPr="00CE0CD9">
        <w:rPr>
          <w:rFonts w:ascii="GHEA Grapalat" w:hAnsi="GHEA Grapalat"/>
          <w:lang w:val="hy-AM"/>
        </w:rPr>
        <w:softHyphen/>
        <w:t>ներ (ed, dpepQ</w:t>
      </w:r>
      <w:r w:rsidRPr="00CE0CD9">
        <w:rPr>
          <w:rFonts w:ascii="GHEA Grapalat" w:hAnsi="GHEA Grapalat"/>
          <w:vertAlign w:val="subscript"/>
          <w:lang w:val="hy-AM"/>
        </w:rPr>
        <w:t>IV</w:t>
      </w:r>
      <w:r w:rsidRPr="00CE0CD9">
        <w:rPr>
          <w:rFonts w:ascii="GHEA Grapalat" w:hAnsi="GHEA Grapalat"/>
          <w:lang w:val="hy-AM"/>
        </w:rPr>
        <w:t>):</w:t>
      </w:r>
    </w:p>
    <w:p w14:paraId="1F499274" w14:textId="77777777" w:rsidR="0094626E" w:rsidRPr="00CE0CD9" w:rsidRDefault="0094626E" w:rsidP="00CE0CD9">
      <w:pPr>
        <w:spacing w:line="276" w:lineRule="auto"/>
        <w:ind w:left="1442" w:hanging="1456"/>
        <w:jc w:val="both"/>
        <w:rPr>
          <w:rFonts w:ascii="GHEA Grapalat" w:hAnsi="GHEA Grapalat"/>
          <w:lang w:val="hy-AM"/>
        </w:rPr>
      </w:pPr>
      <w:r w:rsidRPr="00CE0CD9">
        <w:rPr>
          <w:rFonts w:ascii="GHEA Grapalat" w:hAnsi="GHEA Grapalat"/>
          <w:u w:val="single"/>
          <w:lang w:val="hy-AM"/>
        </w:rPr>
        <w:t>Շերտ թիվ 8</w:t>
      </w:r>
      <w:r w:rsidRPr="00CE0CD9">
        <w:rPr>
          <w:rFonts w:ascii="GHEA Grapalat" w:hAnsi="GHEA Grapalat"/>
          <w:lang w:val="hy-AM"/>
        </w:rPr>
        <w:tab/>
        <w:t>Ճալաքարա-կոպճային գրունտ գլաքարերով, ավազային և կավաազային լցանյութով մինչև 35-40%, ավազի քարակտորները ներկայացված են հրա</w:t>
      </w:r>
      <w:r w:rsidRPr="00CE0CD9">
        <w:rPr>
          <w:rFonts w:ascii="GHEA Grapalat" w:hAnsi="GHEA Grapalat"/>
          <w:lang w:val="hy-AM"/>
        </w:rPr>
        <w:softHyphen/>
        <w:t>բխային ապարներով, տարբեր հղկվածության կավային գրունտների ենթա</w:t>
      </w:r>
      <w:r w:rsidRPr="00CE0CD9">
        <w:rPr>
          <w:rFonts w:ascii="GHEA Grapalat" w:hAnsi="GHEA Grapalat"/>
          <w:lang w:val="hy-AM"/>
        </w:rPr>
        <w:softHyphen/>
        <w:t>շերտե</w:t>
      </w:r>
      <w:r w:rsidRPr="00CE0CD9">
        <w:rPr>
          <w:rFonts w:ascii="GHEA Grapalat" w:hAnsi="GHEA Grapalat"/>
          <w:lang w:val="hy-AM"/>
        </w:rPr>
        <w:softHyphen/>
        <w:t>րով ու ոսպնյակներով: Տարածված է Արարատյան կուտա</w:t>
      </w:r>
      <w:r w:rsidRPr="00CE0CD9">
        <w:rPr>
          <w:rFonts w:ascii="GHEA Grapalat" w:hAnsi="GHEA Grapalat"/>
          <w:lang w:val="hy-AM"/>
        </w:rPr>
        <w:softHyphen/>
        <w:t>կու</w:t>
      </w:r>
      <w:r w:rsidRPr="00CE0CD9">
        <w:rPr>
          <w:rFonts w:ascii="GHEA Grapalat" w:hAnsi="GHEA Grapalat"/>
          <w:lang w:val="hy-AM"/>
        </w:rPr>
        <w:softHyphen/>
        <w:t>մա</w:t>
      </w:r>
      <w:r w:rsidRPr="00CE0CD9">
        <w:rPr>
          <w:rFonts w:ascii="GHEA Grapalat" w:hAnsi="GHEA Grapalat"/>
          <w:lang w:val="hy-AM"/>
        </w:rPr>
        <w:softHyphen/>
        <w:t>յին հար</w:t>
      </w:r>
      <w:r w:rsidRPr="00CE0CD9">
        <w:rPr>
          <w:rFonts w:ascii="GHEA Grapalat" w:hAnsi="GHEA Grapalat"/>
          <w:lang w:val="hy-AM"/>
        </w:rPr>
        <w:softHyphen/>
        <w:t>թավայրի, Շորաղբյուրի սարահարթի սահմաններում, Հրազ</w:t>
      </w:r>
      <w:r w:rsidRPr="00CE0CD9">
        <w:rPr>
          <w:rFonts w:ascii="GHEA Grapalat" w:hAnsi="GHEA Grapalat"/>
          <w:lang w:val="hy-AM"/>
        </w:rPr>
        <w:softHyphen/>
        <w:t>դան, Գե</w:t>
      </w:r>
      <w:r w:rsidRPr="00CE0CD9">
        <w:rPr>
          <w:rFonts w:ascii="GHEA Grapalat" w:hAnsi="GHEA Grapalat"/>
          <w:lang w:val="hy-AM"/>
        </w:rPr>
        <w:softHyphen/>
        <w:t>տառ, Ջրվեժ և Շորաղբյուր գետերի հովիտներում և հուներում: Հզո</w:t>
      </w:r>
      <w:r w:rsidRPr="00CE0CD9">
        <w:rPr>
          <w:rFonts w:ascii="GHEA Grapalat" w:hAnsi="GHEA Grapalat"/>
          <w:lang w:val="hy-AM"/>
        </w:rPr>
        <w:softHyphen/>
        <w:t>րու</w:t>
      </w:r>
      <w:r w:rsidRPr="00CE0CD9">
        <w:rPr>
          <w:rFonts w:ascii="GHEA Grapalat" w:hAnsi="GHEA Grapalat"/>
          <w:lang w:val="hy-AM"/>
        </w:rPr>
        <w:softHyphen/>
        <w:t>թյունը տատանվում է 1.0-10.0 մետր և ավելի սահմաններում: Բացահայտված աավելագույն հզորությունը հասնում է 300 մետրի: Չորրորդականի լճա-ալյուվիալ և ալյուվիալ-պրոլյուվիալ առաջացումներ (la, apQ</w:t>
      </w:r>
      <w:r w:rsidRPr="00CE0CD9">
        <w:rPr>
          <w:rFonts w:ascii="GHEA Grapalat" w:hAnsi="GHEA Grapalat"/>
          <w:vertAlign w:val="subscript"/>
          <w:lang w:val="hy-AM"/>
        </w:rPr>
        <w:t>II-III</w:t>
      </w:r>
      <w:r w:rsidRPr="00CE0CD9">
        <w:rPr>
          <w:rFonts w:ascii="GHEA Grapalat" w:hAnsi="GHEA Grapalat"/>
          <w:lang w:val="hy-AM"/>
        </w:rPr>
        <w:t>):</w:t>
      </w:r>
    </w:p>
    <w:p w14:paraId="6484326C" w14:textId="77777777" w:rsidR="0094626E" w:rsidRPr="00CE0CD9" w:rsidRDefault="0094626E" w:rsidP="00CE0CD9">
      <w:pPr>
        <w:tabs>
          <w:tab w:val="left" w:pos="180"/>
        </w:tabs>
        <w:spacing w:line="276" w:lineRule="auto"/>
        <w:ind w:left="1456" w:hanging="1456"/>
        <w:jc w:val="both"/>
        <w:rPr>
          <w:rFonts w:ascii="GHEA Grapalat" w:hAnsi="GHEA Grapalat"/>
          <w:lang w:val="hy-AM"/>
        </w:rPr>
      </w:pPr>
      <w:r w:rsidRPr="00CE0CD9">
        <w:rPr>
          <w:rFonts w:ascii="GHEA Grapalat" w:hAnsi="GHEA Grapalat"/>
          <w:u w:val="single"/>
          <w:lang w:val="hy-AM"/>
        </w:rPr>
        <w:t>Շերտ թիվ 9</w:t>
      </w:r>
      <w:r w:rsidRPr="00CE0CD9">
        <w:rPr>
          <w:rFonts w:ascii="GHEA Grapalat" w:hAnsi="GHEA Grapalat"/>
          <w:b/>
          <w:bCs/>
          <w:lang w:val="hy-AM"/>
        </w:rPr>
        <w:tab/>
      </w:r>
      <w:r w:rsidRPr="00CE0CD9">
        <w:rPr>
          <w:rFonts w:ascii="GHEA Grapalat" w:hAnsi="GHEA Grapalat"/>
          <w:lang w:val="hy-AM"/>
        </w:rPr>
        <w:t>Բազալտ, անդեզիտա-բազալտ, մուգ մոխրագույն, տեղ-տեղ վարդագույն, խայ</w:t>
      </w:r>
      <w:r w:rsidRPr="00CE0CD9">
        <w:rPr>
          <w:rFonts w:ascii="GHEA Grapalat" w:hAnsi="GHEA Grapalat"/>
          <w:lang w:val="hy-AM"/>
        </w:rPr>
        <w:softHyphen/>
        <w:t>տաբղետ, խարամացած, անհամաչափ ծակոտկեն, ճեղքավորված, սյու</w:t>
      </w:r>
      <w:r w:rsidRPr="00CE0CD9">
        <w:rPr>
          <w:rFonts w:ascii="GHEA Grapalat" w:hAnsi="GHEA Grapalat"/>
          <w:lang w:val="hy-AM"/>
        </w:rPr>
        <w:softHyphen/>
        <w:t>նա</w:t>
      </w:r>
      <w:r w:rsidRPr="00CE0CD9">
        <w:rPr>
          <w:rFonts w:ascii="GHEA Grapalat" w:hAnsi="GHEA Grapalat"/>
          <w:lang w:val="hy-AM"/>
        </w:rPr>
        <w:softHyphen/>
        <w:t>ձև, սալիկային, գնդաձև և բրեկչիատեսք, տեղ-տեղ մեծաբեկորա</w:t>
      </w:r>
      <w:r w:rsidRPr="00CE0CD9">
        <w:rPr>
          <w:rFonts w:ascii="GHEA Grapalat" w:hAnsi="GHEA Grapalat"/>
          <w:lang w:val="hy-AM"/>
        </w:rPr>
        <w:softHyphen/>
        <w:t>յին, ջար</w:t>
      </w:r>
      <w:r w:rsidRPr="00CE0CD9">
        <w:rPr>
          <w:rFonts w:ascii="GHEA Grapalat" w:hAnsi="GHEA Grapalat"/>
          <w:lang w:val="hy-AM"/>
        </w:rPr>
        <w:softHyphen/>
        <w:t>դոտված, հողմնահարված խճի աստիճանի հրաբխային խարա</w:t>
      </w:r>
      <w:r w:rsidRPr="00CE0CD9">
        <w:rPr>
          <w:rFonts w:ascii="GHEA Grapalat" w:hAnsi="GHEA Grapalat"/>
          <w:lang w:val="hy-AM"/>
        </w:rPr>
        <w:softHyphen/>
        <w:t>մի և ավազի ենթաշերտերով ու ոսպնյակներով, խոռոչային և զանգվածա</w:t>
      </w:r>
      <w:r w:rsidRPr="00CE0CD9">
        <w:rPr>
          <w:rFonts w:ascii="GHEA Grapalat" w:hAnsi="GHEA Grapalat"/>
          <w:lang w:val="hy-AM"/>
        </w:rPr>
        <w:softHyphen/>
        <w:t xml:space="preserve">յին: Տարածումը համատարած է: Բացահայտված հզորությունը 15.0-20.0 մետր, Հրազդան գետի և Գետառի </w:t>
      </w:r>
      <w:r w:rsidRPr="00CE0CD9">
        <w:rPr>
          <w:rFonts w:ascii="GHEA Grapalat" w:hAnsi="GHEA Grapalat"/>
          <w:lang w:val="hy-AM"/>
        </w:rPr>
        <w:lastRenderedPageBreak/>
        <w:t>հովիտներում դրանց հզորությունը գերա</w:t>
      </w:r>
      <w:r w:rsidRPr="00CE0CD9">
        <w:rPr>
          <w:rFonts w:ascii="GHEA Grapalat" w:hAnsi="GHEA Grapalat"/>
          <w:lang w:val="hy-AM"/>
        </w:rPr>
        <w:softHyphen/>
        <w:t>զան</w:t>
      </w:r>
      <w:r w:rsidRPr="00CE0CD9">
        <w:rPr>
          <w:rFonts w:ascii="GHEA Grapalat" w:hAnsi="GHEA Grapalat"/>
          <w:lang w:val="hy-AM"/>
        </w:rPr>
        <w:softHyphen/>
        <w:t>ցում է 15 մետրից: Նեոգեն-չորրորդականի հրաբխային առաջացումներ (</w:t>
      </w:r>
      <w:r w:rsidRPr="00CE0CD9">
        <w:rPr>
          <w:rFonts w:ascii="GHEA Grapalat" w:hAnsi="GHEA Grapalat"/>
        </w:rPr>
        <w:sym w:font="Symbol" w:char="F062"/>
      </w:r>
      <w:r w:rsidRPr="00CE0CD9">
        <w:rPr>
          <w:rFonts w:ascii="GHEA Grapalat" w:hAnsi="GHEA Grapalat"/>
          <w:lang w:val="hy-AM"/>
        </w:rPr>
        <w:t>a</w:t>
      </w:r>
      <w:r w:rsidRPr="00CE0CD9">
        <w:rPr>
          <w:rFonts w:ascii="GHEA Grapalat" w:hAnsi="GHEA Grapalat"/>
        </w:rPr>
        <w:sym w:font="Symbol" w:char="F062"/>
      </w:r>
      <w:r w:rsidRPr="00CE0CD9">
        <w:rPr>
          <w:rFonts w:ascii="GHEA Grapalat" w:hAnsi="GHEA Grapalat"/>
          <w:lang w:val="hy-AM"/>
        </w:rPr>
        <w:t>N</w:t>
      </w:r>
      <w:r w:rsidRPr="00CE0CD9">
        <w:rPr>
          <w:rFonts w:ascii="GHEA Grapalat" w:hAnsi="GHEA Grapalat"/>
          <w:vertAlign w:val="subscript"/>
          <w:lang w:val="hy-AM"/>
        </w:rPr>
        <w:t>1</w:t>
      </w:r>
      <w:r w:rsidRPr="00CE0CD9">
        <w:rPr>
          <w:rFonts w:ascii="GHEA Grapalat" w:hAnsi="GHEA Grapalat"/>
          <w:lang w:val="hy-AM"/>
        </w:rPr>
        <w:t>-Q</w:t>
      </w:r>
      <w:r w:rsidRPr="00CE0CD9">
        <w:rPr>
          <w:rFonts w:ascii="GHEA Grapalat" w:hAnsi="GHEA Grapalat"/>
          <w:vertAlign w:val="subscript"/>
          <w:lang w:val="hy-AM"/>
        </w:rPr>
        <w:t>IV</w:t>
      </w:r>
      <w:r w:rsidRPr="00CE0CD9">
        <w:rPr>
          <w:rFonts w:ascii="GHEA Grapalat" w:hAnsi="GHEA Grapalat"/>
          <w:lang w:val="hy-AM"/>
        </w:rPr>
        <w:t>):</w:t>
      </w:r>
    </w:p>
    <w:p w14:paraId="3E8F419C" w14:textId="1C47969F" w:rsidR="0094626E" w:rsidRPr="00CE0CD9" w:rsidRDefault="0094626E" w:rsidP="00CE0CD9">
      <w:pPr>
        <w:tabs>
          <w:tab w:val="left" w:pos="180"/>
        </w:tabs>
        <w:spacing w:line="276" w:lineRule="auto"/>
        <w:ind w:left="1456" w:hanging="1456"/>
        <w:jc w:val="both"/>
        <w:rPr>
          <w:rFonts w:ascii="GHEA Grapalat" w:hAnsi="GHEA Grapalat"/>
          <w:lang w:val="hy-AM"/>
        </w:rPr>
      </w:pPr>
      <w:r w:rsidRPr="00CE0CD9">
        <w:rPr>
          <w:rFonts w:ascii="GHEA Grapalat" w:hAnsi="GHEA Grapalat"/>
          <w:u w:val="single"/>
          <w:lang w:val="hy-AM"/>
        </w:rPr>
        <w:t>Շերտ թիվ</w:t>
      </w:r>
      <w:r w:rsidR="00E606E1" w:rsidRPr="00CE0CD9">
        <w:rPr>
          <w:rFonts w:ascii="GHEA Grapalat" w:hAnsi="GHEA Grapalat"/>
          <w:u w:val="single"/>
          <w:lang w:val="hy-AM"/>
        </w:rPr>
        <w:t xml:space="preserve"> </w:t>
      </w:r>
      <w:r w:rsidRPr="00CE0CD9">
        <w:rPr>
          <w:rFonts w:ascii="GHEA Grapalat" w:hAnsi="GHEA Grapalat"/>
          <w:u w:val="single"/>
          <w:lang w:val="hy-AM"/>
        </w:rPr>
        <w:t>10</w:t>
      </w:r>
      <w:r w:rsidRPr="00CE0CD9">
        <w:rPr>
          <w:rFonts w:ascii="GHEA Grapalat" w:hAnsi="GHEA Grapalat"/>
          <w:b/>
          <w:bCs/>
          <w:lang w:val="hy-AM"/>
        </w:rPr>
        <w:t xml:space="preserve"> </w:t>
      </w:r>
      <w:r w:rsidRPr="00CE0CD9">
        <w:rPr>
          <w:rFonts w:ascii="GHEA Grapalat" w:hAnsi="GHEA Grapalat"/>
          <w:lang w:val="hy-AM"/>
        </w:rPr>
        <w:t>Խարամ, ավազ հրաբխային, խայտաբղետ գույնի (կարմիր, մոխրագույն, վար</w:t>
      </w:r>
      <w:r w:rsidRPr="00CE0CD9">
        <w:rPr>
          <w:rFonts w:ascii="GHEA Grapalat" w:hAnsi="GHEA Grapalat"/>
          <w:lang w:val="hy-AM"/>
        </w:rPr>
        <w:softHyphen/>
        <w:t>դագույն և այլն) խճա-մանրախճային և ավազային կազմի, խարա</w:t>
      </w:r>
      <w:r w:rsidRPr="00CE0CD9">
        <w:rPr>
          <w:rFonts w:ascii="GHEA Grapalat" w:hAnsi="GHEA Grapalat"/>
          <w:lang w:val="hy-AM"/>
        </w:rPr>
        <w:softHyphen/>
        <w:t>մա</w:t>
      </w:r>
      <w:r w:rsidRPr="00CE0CD9">
        <w:rPr>
          <w:rFonts w:ascii="GHEA Grapalat" w:hAnsi="GHEA Grapalat"/>
          <w:lang w:val="hy-AM"/>
        </w:rPr>
        <w:softHyphen/>
        <w:t>ցած, ծակոտկեն խոռոչային բազալտների, անդեզիտա-բազալտների մեծա</w:t>
      </w:r>
      <w:r w:rsidRPr="00CE0CD9">
        <w:rPr>
          <w:rFonts w:ascii="GHEA Grapalat" w:hAnsi="GHEA Grapalat"/>
          <w:lang w:val="hy-AM"/>
        </w:rPr>
        <w:softHyphen/>
        <w:t>բե</w:t>
      </w:r>
      <w:r w:rsidRPr="00CE0CD9">
        <w:rPr>
          <w:rFonts w:ascii="GHEA Grapalat" w:hAnsi="GHEA Grapalat"/>
          <w:lang w:val="hy-AM"/>
        </w:rPr>
        <w:softHyphen/>
        <w:t>կորներով: Տարածումը սահմանափակէ, հաճախ հանդես են գալիս բազալտների և անդեզիտա-բազալտների շերտախմբում, ենթաշեր</w:t>
      </w:r>
      <w:r w:rsidRPr="00CE0CD9">
        <w:rPr>
          <w:rFonts w:ascii="GHEA Grapalat" w:hAnsi="GHEA Grapalat"/>
          <w:lang w:val="hy-AM"/>
        </w:rPr>
        <w:softHyphen/>
        <w:t>տե</w:t>
      </w:r>
      <w:r w:rsidRPr="00CE0CD9">
        <w:rPr>
          <w:rFonts w:ascii="GHEA Grapalat" w:hAnsi="GHEA Grapalat"/>
          <w:lang w:val="hy-AM"/>
        </w:rPr>
        <w:softHyphen/>
        <w:t>րի, բների, ոսպնյակների տեսքով: Հրաբխային կոների տեղամասե</w:t>
      </w:r>
      <w:r w:rsidRPr="00CE0CD9">
        <w:rPr>
          <w:rFonts w:ascii="GHEA Grapalat" w:hAnsi="GHEA Grapalat"/>
          <w:lang w:val="hy-AM"/>
        </w:rPr>
        <w:softHyphen/>
        <w:t>րում հզորու</w:t>
      </w:r>
      <w:r w:rsidRPr="00CE0CD9">
        <w:rPr>
          <w:rFonts w:ascii="GHEA Grapalat" w:hAnsi="GHEA Grapalat"/>
          <w:lang w:val="hy-AM"/>
        </w:rPr>
        <w:softHyphen/>
        <w:t>թյու</w:t>
      </w:r>
      <w:r w:rsidRPr="00CE0CD9">
        <w:rPr>
          <w:rFonts w:ascii="GHEA Grapalat" w:hAnsi="GHEA Grapalat"/>
          <w:lang w:val="hy-AM"/>
        </w:rPr>
        <w:softHyphen/>
        <w:t>նը գնահատվում է 15մ: Նեոգեն-չորրորդականի հրաբխային առաջա</w:t>
      </w:r>
      <w:r w:rsidRPr="00CE0CD9">
        <w:rPr>
          <w:rFonts w:ascii="GHEA Grapalat" w:hAnsi="GHEA Grapalat"/>
          <w:lang w:val="hy-AM"/>
        </w:rPr>
        <w:softHyphen/>
        <w:t>ցումներ (</w:t>
      </w:r>
      <w:r w:rsidRPr="00CE0CD9">
        <w:rPr>
          <w:rFonts w:ascii="GHEA Grapalat" w:hAnsi="GHEA Grapalat"/>
        </w:rPr>
        <w:sym w:font="Symbol" w:char="F062"/>
      </w:r>
      <w:r w:rsidRPr="00CE0CD9">
        <w:rPr>
          <w:rFonts w:ascii="GHEA Grapalat" w:hAnsi="GHEA Grapalat"/>
          <w:lang w:val="hy-AM"/>
        </w:rPr>
        <w:t>a</w:t>
      </w:r>
      <w:r w:rsidRPr="00CE0CD9">
        <w:rPr>
          <w:rFonts w:ascii="GHEA Grapalat" w:hAnsi="GHEA Grapalat"/>
        </w:rPr>
        <w:sym w:font="Symbol" w:char="F062"/>
      </w:r>
      <w:r w:rsidRPr="00CE0CD9">
        <w:rPr>
          <w:rFonts w:ascii="GHEA Grapalat" w:hAnsi="GHEA Grapalat"/>
          <w:lang w:val="hy-AM"/>
        </w:rPr>
        <w:t>N</w:t>
      </w:r>
      <w:r w:rsidRPr="00CE0CD9">
        <w:rPr>
          <w:rFonts w:ascii="GHEA Grapalat" w:hAnsi="GHEA Grapalat"/>
          <w:vertAlign w:val="subscript"/>
          <w:lang w:val="hy-AM"/>
        </w:rPr>
        <w:t>2</w:t>
      </w:r>
      <w:r w:rsidRPr="00CE0CD9">
        <w:rPr>
          <w:rFonts w:ascii="GHEA Grapalat" w:hAnsi="GHEA Grapalat"/>
          <w:lang w:val="hy-AM"/>
        </w:rPr>
        <w:t>-Q</w:t>
      </w:r>
      <w:r w:rsidRPr="00CE0CD9">
        <w:rPr>
          <w:rFonts w:ascii="GHEA Grapalat" w:hAnsi="GHEA Grapalat"/>
          <w:vertAlign w:val="subscript"/>
          <w:lang w:val="hy-AM"/>
        </w:rPr>
        <w:t>IV</w:t>
      </w:r>
      <w:r w:rsidRPr="00CE0CD9">
        <w:rPr>
          <w:rFonts w:ascii="GHEA Grapalat" w:hAnsi="GHEA Grapalat"/>
          <w:lang w:val="hy-AM"/>
        </w:rPr>
        <w:t>):</w:t>
      </w:r>
    </w:p>
    <w:p w14:paraId="18D4D87D" w14:textId="77777777" w:rsidR="0094626E" w:rsidRPr="00CE0CD9" w:rsidRDefault="0094626E" w:rsidP="00CE0CD9">
      <w:pPr>
        <w:tabs>
          <w:tab w:val="left" w:pos="180"/>
        </w:tabs>
        <w:spacing w:line="276" w:lineRule="auto"/>
        <w:ind w:left="1456" w:hanging="1456"/>
        <w:jc w:val="both"/>
        <w:rPr>
          <w:rFonts w:ascii="GHEA Grapalat" w:hAnsi="GHEA Grapalat"/>
          <w:lang w:val="hy-AM"/>
        </w:rPr>
      </w:pPr>
      <w:r w:rsidRPr="00CE0CD9">
        <w:rPr>
          <w:rFonts w:ascii="GHEA Grapalat" w:hAnsi="GHEA Grapalat"/>
          <w:u w:val="single"/>
          <w:lang w:val="hy-AM"/>
        </w:rPr>
        <w:t>Շերտ թիվ11</w:t>
      </w:r>
      <w:r w:rsidRPr="00CE0CD9">
        <w:rPr>
          <w:rFonts w:ascii="GHEA Grapalat" w:hAnsi="GHEA Grapalat"/>
          <w:b/>
          <w:bCs/>
          <w:lang w:val="hy-AM"/>
        </w:rPr>
        <w:t xml:space="preserve"> </w:t>
      </w:r>
      <w:r w:rsidRPr="00CE0CD9">
        <w:rPr>
          <w:rFonts w:ascii="GHEA Grapalat" w:hAnsi="GHEA Grapalat"/>
          <w:lang w:val="hy-AM"/>
        </w:rPr>
        <w:t>Տուֆ հրաբխային, անդեզիտա-դացիտային կազմի: Աղյուսա-կարմիրից մինչև սև գույնի, մեծաբեկորային անջատումներով, ծակոտկեն, ճեղքավորված, հողա-փուխր տարատեսակների ենթաշերտերով, հիմքում տուֆային ավազ</w:t>
      </w:r>
      <w:r w:rsidRPr="00CE0CD9">
        <w:rPr>
          <w:rFonts w:ascii="GHEA Grapalat" w:hAnsi="GHEA Grapalat"/>
          <w:lang w:val="hy-AM"/>
        </w:rPr>
        <w:softHyphen/>
        <w:t>նե</w:t>
      </w:r>
      <w:r w:rsidRPr="00CE0CD9">
        <w:rPr>
          <w:rFonts w:ascii="GHEA Grapalat" w:hAnsi="GHEA Grapalat"/>
          <w:lang w:val="hy-AM"/>
        </w:rPr>
        <w:softHyphen/>
        <w:t>րով: Տարածված է տարածքի հյուսիս-արևմտյան, հյուսիսային, կենտրո</w:t>
      </w:r>
      <w:r w:rsidRPr="00CE0CD9">
        <w:rPr>
          <w:rFonts w:ascii="GHEA Grapalat" w:hAnsi="GHEA Grapalat"/>
          <w:lang w:val="hy-AM"/>
        </w:rPr>
        <w:softHyphen/>
        <w:t>նա</w:t>
      </w:r>
      <w:r w:rsidRPr="00CE0CD9">
        <w:rPr>
          <w:rFonts w:ascii="GHEA Grapalat" w:hAnsi="GHEA Grapalat"/>
          <w:lang w:val="hy-AM"/>
        </w:rPr>
        <w:softHyphen/>
        <w:t>կան մասերում, սահմանափակ տարածում ունի տարածքի հյուսիս-արևել</w:t>
      </w:r>
      <w:r w:rsidRPr="00CE0CD9">
        <w:rPr>
          <w:rFonts w:ascii="GHEA Grapalat" w:hAnsi="GHEA Grapalat"/>
          <w:lang w:val="hy-AM"/>
        </w:rPr>
        <w:softHyphen/>
        <w:t>յան մասում, իսկ հարավ-արևմտյան մասերում, մերկանում են Սովետաշենի դարավանդի սահմաններում, բլուրների և թմբերի վրա: Հզորու</w:t>
      </w:r>
      <w:r w:rsidRPr="00CE0CD9">
        <w:rPr>
          <w:rFonts w:ascii="GHEA Grapalat" w:hAnsi="GHEA Grapalat"/>
          <w:lang w:val="hy-AM"/>
        </w:rPr>
        <w:softHyphen/>
        <w:t>թյունը տատանվում է 1.0-7.0մետրի սահմաններում: Միջին չորրորդականի հրաբխային առաջացումներ (a</w:t>
      </w:r>
      <w:r w:rsidRPr="00CE0CD9">
        <w:rPr>
          <w:rFonts w:ascii="GHEA Grapalat" w:hAnsi="GHEA Grapalat"/>
        </w:rPr>
        <w:sym w:font="Symbol" w:char="F065"/>
      </w:r>
      <w:r w:rsidRPr="00CE0CD9">
        <w:rPr>
          <w:rFonts w:ascii="GHEA Grapalat" w:hAnsi="GHEA Grapalat"/>
          <w:lang w:val="hy-AM"/>
        </w:rPr>
        <w:t>Q</w:t>
      </w:r>
      <w:r w:rsidRPr="00CE0CD9">
        <w:rPr>
          <w:rFonts w:ascii="GHEA Grapalat" w:hAnsi="GHEA Grapalat"/>
          <w:vertAlign w:val="subscript"/>
          <w:lang w:val="hy-AM"/>
        </w:rPr>
        <w:t>II</w:t>
      </w:r>
      <w:r w:rsidRPr="00CE0CD9">
        <w:rPr>
          <w:rFonts w:ascii="GHEA Grapalat" w:hAnsi="GHEA Grapalat"/>
          <w:lang w:val="hy-AM"/>
        </w:rPr>
        <w:t>):</w:t>
      </w:r>
    </w:p>
    <w:p w14:paraId="3881EC95" w14:textId="30195625" w:rsidR="0094626E" w:rsidRPr="00CE0CD9" w:rsidRDefault="0094626E" w:rsidP="00CE0CD9">
      <w:pPr>
        <w:tabs>
          <w:tab w:val="left" w:pos="-284"/>
        </w:tabs>
        <w:spacing w:line="276" w:lineRule="auto"/>
        <w:ind w:left="1456" w:hanging="1456"/>
        <w:jc w:val="both"/>
        <w:rPr>
          <w:rFonts w:ascii="GHEA Grapalat" w:hAnsi="GHEA Grapalat"/>
          <w:lang w:val="hy-AM"/>
        </w:rPr>
      </w:pPr>
      <w:r w:rsidRPr="00CE0CD9">
        <w:rPr>
          <w:rFonts w:ascii="GHEA Grapalat" w:hAnsi="GHEA Grapalat"/>
          <w:u w:val="single"/>
          <w:lang w:val="hy-AM"/>
        </w:rPr>
        <w:t>Շերտ թիվ</w:t>
      </w:r>
      <w:r w:rsidR="00E606E1" w:rsidRPr="00CE0CD9">
        <w:rPr>
          <w:rFonts w:ascii="GHEA Grapalat" w:hAnsi="GHEA Grapalat"/>
          <w:u w:val="single"/>
          <w:lang w:val="hy-AM"/>
        </w:rPr>
        <w:t xml:space="preserve"> </w:t>
      </w:r>
      <w:r w:rsidRPr="00CE0CD9">
        <w:rPr>
          <w:rFonts w:ascii="GHEA Grapalat" w:hAnsi="GHEA Grapalat"/>
          <w:u w:val="single"/>
          <w:lang w:val="hy-AM"/>
        </w:rPr>
        <w:t>12</w:t>
      </w:r>
      <w:r w:rsidRPr="00CE0CD9">
        <w:rPr>
          <w:rFonts w:ascii="GHEA Grapalat" w:hAnsi="GHEA Grapalat"/>
          <w:lang w:val="hy-AM"/>
        </w:rPr>
        <w:t xml:space="preserve"> Կավ, կանաչա-մոխրագույն, պինդից մինչև ձիգ պլաստիկ թանձրության, կրա</w:t>
      </w:r>
      <w:r w:rsidRPr="00CE0CD9">
        <w:rPr>
          <w:rFonts w:ascii="GHEA Grapalat" w:hAnsi="GHEA Grapalat"/>
          <w:lang w:val="hy-AM"/>
        </w:rPr>
        <w:softHyphen/>
        <w:t>յին, յուղային, հազվադեպ գիպսացած, մերգելներ, ավազաքարեր, գրավելի</w:t>
      </w:r>
      <w:r w:rsidRPr="00CE0CD9">
        <w:rPr>
          <w:rFonts w:ascii="GHEA Grapalat" w:hAnsi="GHEA Grapalat"/>
          <w:lang w:val="hy-AM"/>
        </w:rPr>
        <w:softHyphen/>
        <w:t>տներ, օօլիտային կրաքարեր, տուֆագենների և թերթաքարերի ենթաշերտե</w:t>
      </w:r>
      <w:r w:rsidRPr="00CE0CD9">
        <w:rPr>
          <w:rFonts w:ascii="GHEA Grapalat" w:hAnsi="GHEA Grapalat"/>
          <w:lang w:val="hy-AM"/>
        </w:rPr>
        <w:softHyphen/>
        <w:t>րով (Հրազդանի շերտախումբ): Վերին Միոցեն` վերին Սարմատի լճա-ծովային առաջացումներ (Հրազդանի շերտախումբ, N</w:t>
      </w:r>
      <w:r w:rsidRPr="00CE0CD9">
        <w:rPr>
          <w:rFonts w:ascii="GHEA Grapalat" w:hAnsi="GHEA Grapalat"/>
          <w:vertAlign w:val="subscript"/>
          <w:lang w:val="hy-AM"/>
        </w:rPr>
        <w:t>1</w:t>
      </w:r>
      <w:r w:rsidRPr="00CE0CD9">
        <w:rPr>
          <w:rFonts w:ascii="GHEA Grapalat" w:hAnsi="GHEA Grapalat"/>
          <w:lang w:val="hy-AM"/>
        </w:rPr>
        <w:t>hr):</w:t>
      </w:r>
    </w:p>
    <w:p w14:paraId="6B5DDA4E" w14:textId="52F5E938" w:rsidR="0094626E" w:rsidRPr="00CE0CD9" w:rsidRDefault="0094626E" w:rsidP="00CE0CD9">
      <w:pPr>
        <w:tabs>
          <w:tab w:val="left" w:pos="180"/>
        </w:tabs>
        <w:spacing w:line="276" w:lineRule="auto"/>
        <w:ind w:left="1456" w:hanging="1596"/>
        <w:jc w:val="both"/>
        <w:rPr>
          <w:rFonts w:ascii="GHEA Grapalat" w:hAnsi="GHEA Grapalat"/>
          <w:lang w:val="hy-AM"/>
        </w:rPr>
      </w:pPr>
      <w:r w:rsidRPr="00CE0CD9">
        <w:rPr>
          <w:rFonts w:ascii="GHEA Grapalat" w:hAnsi="GHEA Grapalat"/>
          <w:u w:val="single"/>
          <w:lang w:val="hy-AM"/>
        </w:rPr>
        <w:t>Շերտ թիվ</w:t>
      </w:r>
      <w:r w:rsidR="00E606E1" w:rsidRPr="00CE0CD9">
        <w:rPr>
          <w:rFonts w:ascii="GHEA Grapalat" w:hAnsi="GHEA Grapalat"/>
          <w:u w:val="single"/>
          <w:lang w:val="hy-AM"/>
        </w:rPr>
        <w:t xml:space="preserve"> </w:t>
      </w:r>
      <w:r w:rsidRPr="00CE0CD9">
        <w:rPr>
          <w:rFonts w:ascii="GHEA Grapalat" w:hAnsi="GHEA Grapalat"/>
          <w:u w:val="single"/>
          <w:lang w:val="hy-AM"/>
        </w:rPr>
        <w:t>13</w:t>
      </w:r>
      <w:r w:rsidRPr="00CE0CD9">
        <w:rPr>
          <w:rFonts w:ascii="GHEA Grapalat" w:hAnsi="GHEA Grapalat"/>
          <w:b/>
          <w:bCs/>
          <w:lang w:val="hy-AM"/>
        </w:rPr>
        <w:t xml:space="preserve"> </w:t>
      </w:r>
      <w:r w:rsidRPr="00CE0CD9">
        <w:rPr>
          <w:rFonts w:ascii="GHEA Grapalat" w:hAnsi="GHEA Grapalat"/>
          <w:lang w:val="hy-AM"/>
        </w:rPr>
        <w:t>Ալևրոլիտներ, կրային ավազաքարեր, կավ, կավային թերթաքարեր, խութային կրաքարեր, տուֆածին, գնդաձև, ավազաքար, բրեկչիատեսք ավազաքար, գիպսատար կավ, կորոզային կրաքար, կավ պիրիտացած (Շորաղբյուրի շերտախումբ): Տարածվում է տարածքի արևելյան, հարավ-արևելյան և հա</w:t>
      </w:r>
      <w:r w:rsidRPr="00CE0CD9">
        <w:rPr>
          <w:rFonts w:ascii="GHEA Grapalat" w:hAnsi="GHEA Grapalat"/>
          <w:lang w:val="hy-AM"/>
        </w:rPr>
        <w:softHyphen/>
        <w:t>րավ-արևմտյան եզրամասերում: Հզորությունը գերազանցում է 20 մետրից: Օլիգոցենի հասակի առաջացումներ (Շորաղբյուրի շերտախումբ, P</w:t>
      </w:r>
      <w:r w:rsidRPr="00CE0CD9">
        <w:rPr>
          <w:rFonts w:ascii="GHEA Grapalat" w:hAnsi="GHEA Grapalat"/>
          <w:vertAlign w:val="subscript"/>
          <w:lang w:val="hy-AM"/>
        </w:rPr>
        <w:t>2-3</w:t>
      </w:r>
      <w:r w:rsidRPr="00CE0CD9">
        <w:rPr>
          <w:rFonts w:ascii="GHEA Grapalat" w:hAnsi="GHEA Grapalat"/>
          <w:lang w:val="hy-AM"/>
        </w:rPr>
        <w:t>sh):</w:t>
      </w:r>
    </w:p>
    <w:p w14:paraId="0A8CDBCC" w14:textId="77777777" w:rsidR="0094626E" w:rsidRPr="00CE0CD9" w:rsidRDefault="0094626E" w:rsidP="00CE0CD9">
      <w:pPr>
        <w:tabs>
          <w:tab w:val="left" w:pos="180"/>
        </w:tabs>
        <w:spacing w:line="276" w:lineRule="auto"/>
        <w:ind w:left="1456" w:hanging="1568"/>
        <w:jc w:val="both"/>
        <w:rPr>
          <w:rFonts w:ascii="GHEA Grapalat" w:hAnsi="GHEA Grapalat"/>
          <w:lang w:val="hy-AM"/>
        </w:rPr>
      </w:pPr>
      <w:r w:rsidRPr="00CE0CD9">
        <w:rPr>
          <w:rFonts w:ascii="GHEA Grapalat" w:hAnsi="GHEA Grapalat"/>
          <w:u w:val="single"/>
          <w:lang w:val="hy-AM"/>
        </w:rPr>
        <w:t>Շերտ թիվ 14</w:t>
      </w:r>
      <w:r w:rsidRPr="00CE0CD9">
        <w:rPr>
          <w:rFonts w:ascii="GHEA Grapalat" w:hAnsi="GHEA Grapalat"/>
          <w:b/>
          <w:bCs/>
          <w:lang w:val="hy-AM"/>
        </w:rPr>
        <w:tab/>
      </w:r>
      <w:r w:rsidRPr="00CE0CD9">
        <w:rPr>
          <w:rFonts w:ascii="GHEA Grapalat" w:hAnsi="GHEA Grapalat"/>
          <w:lang w:val="hy-AM"/>
        </w:rPr>
        <w:t>Տուֆաբրեկչա կոնգլոմերատ, տուֆաավազաքար, պեմզային ավազ (Ողջա</w:t>
      </w:r>
      <w:r w:rsidRPr="00CE0CD9">
        <w:rPr>
          <w:rFonts w:ascii="GHEA Grapalat" w:hAnsi="GHEA Grapalat"/>
          <w:lang w:val="hy-AM"/>
        </w:rPr>
        <w:softHyphen/>
        <w:t>բեր</w:t>
      </w:r>
      <w:r w:rsidRPr="00CE0CD9">
        <w:rPr>
          <w:rFonts w:ascii="GHEA Grapalat" w:hAnsi="GHEA Grapalat"/>
          <w:lang w:val="hy-AM"/>
        </w:rPr>
        <w:softHyphen/>
        <w:t>դի շերտախումբ):</w:t>
      </w:r>
    </w:p>
    <w:p w14:paraId="58D8E585" w14:textId="77777777" w:rsidR="0094626E" w:rsidRPr="00CE0CD9" w:rsidRDefault="0094626E" w:rsidP="00CE0CD9">
      <w:pPr>
        <w:tabs>
          <w:tab w:val="left" w:pos="180"/>
        </w:tabs>
        <w:spacing w:line="276" w:lineRule="auto"/>
        <w:ind w:left="1456" w:hanging="1554"/>
        <w:jc w:val="both"/>
        <w:rPr>
          <w:rFonts w:ascii="GHEA Grapalat" w:hAnsi="GHEA Grapalat"/>
          <w:lang w:val="hy-AM"/>
        </w:rPr>
      </w:pPr>
      <w:r w:rsidRPr="00CE0CD9">
        <w:rPr>
          <w:rFonts w:ascii="GHEA Grapalat" w:hAnsi="GHEA Grapalat"/>
          <w:u w:val="single"/>
          <w:lang w:val="hy-AM"/>
        </w:rPr>
        <w:t>Շերտ թիվ 15</w:t>
      </w:r>
      <w:r w:rsidRPr="00CE0CD9">
        <w:rPr>
          <w:rFonts w:ascii="GHEA Grapalat" w:hAnsi="GHEA Grapalat"/>
          <w:lang w:val="hy-AM"/>
        </w:rPr>
        <w:tab/>
        <w:t>Կավ կանաչա-մոխրագույն, բաց դեղնավուն, մերգելային, յուղային, պինդ և կիսապինդ թանձրության, խիտ կաթնա-սպիտակ և թափանցիկ գիպսի գրպան</w:t>
      </w:r>
      <w:r w:rsidRPr="00CE0CD9">
        <w:rPr>
          <w:rFonts w:ascii="GHEA Grapalat" w:hAnsi="GHEA Grapalat"/>
          <w:lang w:val="hy-AM"/>
        </w:rPr>
        <w:softHyphen/>
        <w:t>ներով, ոսպնյակներով, գիպսատար: Տարածված են տարածքի արևե</w:t>
      </w:r>
      <w:r w:rsidRPr="00CE0CD9">
        <w:rPr>
          <w:rFonts w:ascii="GHEA Grapalat" w:hAnsi="GHEA Grapalat"/>
          <w:lang w:val="hy-AM"/>
        </w:rPr>
        <w:softHyphen/>
        <w:t>լյան մասում և նեղ գոտով ձգվում են հյուսիս-արևելյան ուղղությամբ 250-300մ (Կոմերիտմիության լճից մինչև Ջրվեժ, Նորքի հրաբխային սարավանդի հարավային, հարավ-արևելյան լանջերով): Հզորությունը մի քանի հարյուր մետր: Միջին միոցենի լճա-ծովային առաջացումներ (Ջրվեժի գիպսատար շերտախումբ, N</w:t>
      </w:r>
      <w:r w:rsidRPr="00CE0CD9">
        <w:rPr>
          <w:rFonts w:ascii="GHEA Grapalat" w:hAnsi="GHEA Grapalat"/>
          <w:vertAlign w:val="subscript"/>
          <w:lang w:val="hy-AM"/>
        </w:rPr>
        <w:t>1</w:t>
      </w:r>
      <w:r w:rsidRPr="00CE0CD9">
        <w:rPr>
          <w:rFonts w:ascii="GHEA Grapalat" w:hAnsi="GHEA Grapalat"/>
          <w:lang w:val="hy-AM"/>
        </w:rPr>
        <w:t>ch): Նեոգեն-Չորրորդականի հրաբխային առաջացումներ (</w:t>
      </w:r>
      <w:r w:rsidRPr="00CE0CD9">
        <w:rPr>
          <w:rFonts w:ascii="GHEA Grapalat" w:hAnsi="GHEA Grapalat"/>
        </w:rPr>
        <w:sym w:font="Symbol" w:char="F062"/>
      </w:r>
      <w:r w:rsidRPr="00CE0CD9">
        <w:rPr>
          <w:rFonts w:ascii="GHEA Grapalat" w:hAnsi="GHEA Grapalat"/>
          <w:lang w:val="hy-AM"/>
        </w:rPr>
        <w:t>a</w:t>
      </w:r>
      <w:r w:rsidRPr="00CE0CD9">
        <w:rPr>
          <w:rFonts w:ascii="GHEA Grapalat" w:hAnsi="GHEA Grapalat"/>
        </w:rPr>
        <w:sym w:font="Symbol" w:char="F062"/>
      </w:r>
      <w:r w:rsidRPr="00CE0CD9">
        <w:rPr>
          <w:rFonts w:ascii="GHEA Grapalat" w:hAnsi="GHEA Grapalat"/>
          <w:lang w:val="hy-AM"/>
        </w:rPr>
        <w:t>N</w:t>
      </w:r>
      <w:r w:rsidRPr="00CE0CD9">
        <w:rPr>
          <w:rFonts w:ascii="GHEA Grapalat" w:hAnsi="GHEA Grapalat"/>
          <w:vertAlign w:val="subscript"/>
          <w:lang w:val="hy-AM"/>
        </w:rPr>
        <w:t>1</w:t>
      </w:r>
      <w:r w:rsidRPr="00CE0CD9">
        <w:rPr>
          <w:rFonts w:ascii="GHEA Grapalat" w:hAnsi="GHEA Grapalat"/>
          <w:lang w:val="hy-AM"/>
        </w:rPr>
        <w:t>-Q</w:t>
      </w:r>
      <w:r w:rsidRPr="00CE0CD9">
        <w:rPr>
          <w:rFonts w:ascii="GHEA Grapalat" w:hAnsi="GHEA Grapalat"/>
          <w:vertAlign w:val="subscript"/>
          <w:lang w:val="hy-AM"/>
        </w:rPr>
        <w:t>IV</w:t>
      </w:r>
      <w:r w:rsidRPr="00CE0CD9">
        <w:rPr>
          <w:rFonts w:ascii="GHEA Grapalat" w:hAnsi="GHEA Grapalat"/>
          <w:lang w:val="hy-AM"/>
        </w:rPr>
        <w:t>):</w:t>
      </w:r>
    </w:p>
    <w:p w14:paraId="13E9F2F0" w14:textId="77777777" w:rsidR="0094626E" w:rsidRPr="00CE0CD9" w:rsidRDefault="0094626E" w:rsidP="00CE0CD9">
      <w:pPr>
        <w:tabs>
          <w:tab w:val="left" w:pos="180"/>
        </w:tabs>
        <w:spacing w:line="276" w:lineRule="auto"/>
        <w:ind w:left="1456" w:hanging="1554"/>
        <w:jc w:val="both"/>
        <w:rPr>
          <w:rFonts w:ascii="GHEA Grapalat" w:hAnsi="GHEA Grapalat"/>
          <w:lang w:val="hy-AM"/>
        </w:rPr>
      </w:pPr>
      <w:r w:rsidRPr="00CE0CD9">
        <w:rPr>
          <w:rFonts w:ascii="GHEA Grapalat" w:hAnsi="GHEA Grapalat"/>
          <w:u w:val="single"/>
          <w:lang w:val="hy-AM"/>
        </w:rPr>
        <w:t>Շերտ թիվ 16</w:t>
      </w:r>
      <w:r w:rsidRPr="00CE0CD9">
        <w:rPr>
          <w:rFonts w:ascii="GHEA Grapalat" w:hAnsi="GHEA Grapalat"/>
          <w:b/>
          <w:bCs/>
          <w:lang w:val="hy-AM"/>
        </w:rPr>
        <w:tab/>
      </w:r>
      <w:r w:rsidRPr="00CE0CD9">
        <w:rPr>
          <w:rFonts w:ascii="GHEA Grapalat" w:hAnsi="GHEA Grapalat"/>
          <w:lang w:val="hy-AM"/>
        </w:rPr>
        <w:t>Կավեր, մոխրս-կանաչավուն, կարմրա-աղյուսային և մոխրագույն, պին</w:t>
      </w:r>
      <w:r w:rsidRPr="00CE0CD9">
        <w:rPr>
          <w:rFonts w:ascii="GHEA Grapalat" w:hAnsi="GHEA Grapalat"/>
          <w:lang w:val="hy-AM"/>
        </w:rPr>
        <w:softHyphen/>
        <w:t>դից ձիգ պլաստիկ թանձրության, փոքր ավազաքարերի, կոնգլոմերատի, ալև</w:t>
      </w:r>
      <w:r w:rsidRPr="00CE0CD9">
        <w:rPr>
          <w:rFonts w:ascii="GHEA Grapalat" w:hAnsi="GHEA Grapalat"/>
          <w:lang w:val="hy-AM"/>
        </w:rPr>
        <w:softHyphen/>
        <w:t>րո</w:t>
      </w:r>
      <w:r w:rsidRPr="00CE0CD9">
        <w:rPr>
          <w:rFonts w:ascii="GHEA Grapalat" w:hAnsi="GHEA Grapalat"/>
          <w:lang w:val="hy-AM"/>
        </w:rPr>
        <w:softHyphen/>
      </w:r>
      <w:r w:rsidRPr="00CE0CD9">
        <w:rPr>
          <w:rFonts w:ascii="GHEA Grapalat" w:hAnsi="GHEA Grapalat"/>
          <w:lang w:val="hy-AM"/>
        </w:rPr>
        <w:softHyphen/>
        <w:t xml:space="preserve">լիտի </w:t>
      </w:r>
      <w:r w:rsidRPr="00CE0CD9">
        <w:rPr>
          <w:rFonts w:ascii="GHEA Grapalat" w:hAnsi="GHEA Grapalat"/>
          <w:lang w:val="hy-AM"/>
        </w:rPr>
        <w:lastRenderedPageBreak/>
        <w:t>ենթաշերտերով, կավային գիպսի նրբաշերտով և ոսպնյակ</w:t>
      </w:r>
      <w:r w:rsidRPr="00CE0CD9">
        <w:rPr>
          <w:rFonts w:ascii="GHEA Grapalat" w:hAnsi="GHEA Grapalat"/>
          <w:lang w:val="hy-AM"/>
        </w:rPr>
        <w:softHyphen/>
        <w:t>նե</w:t>
      </w:r>
      <w:r w:rsidRPr="00CE0CD9">
        <w:rPr>
          <w:rFonts w:ascii="GHEA Grapalat" w:hAnsi="GHEA Grapalat"/>
          <w:lang w:val="hy-AM"/>
        </w:rPr>
        <w:softHyphen/>
        <w:t>րով, տար</w:t>
      </w:r>
      <w:r w:rsidRPr="00CE0CD9">
        <w:rPr>
          <w:rFonts w:ascii="GHEA Grapalat" w:hAnsi="GHEA Grapalat"/>
          <w:lang w:val="hy-AM"/>
        </w:rPr>
        <w:softHyphen/>
        <w:t>բեր աստիճանի ցեմենտացած, կարբոնատացած, գիպսացած, խայ</w:t>
      </w:r>
      <w:r w:rsidRPr="00CE0CD9">
        <w:rPr>
          <w:rFonts w:ascii="GHEA Grapalat" w:hAnsi="GHEA Grapalat"/>
          <w:lang w:val="hy-AM"/>
        </w:rPr>
        <w:softHyphen/>
        <w:t>տա</w:t>
      </w:r>
      <w:r w:rsidRPr="00CE0CD9">
        <w:rPr>
          <w:rFonts w:ascii="GHEA Grapalat" w:hAnsi="GHEA Grapalat"/>
          <w:lang w:val="hy-AM"/>
        </w:rPr>
        <w:softHyphen/>
        <w:t>բղետ: Տարածված են միայն տարածքի հարավ-արևելյան մաս</w:t>
      </w:r>
      <w:r w:rsidRPr="00CE0CD9">
        <w:rPr>
          <w:rFonts w:ascii="GHEA Grapalat" w:hAnsi="GHEA Grapalat"/>
          <w:lang w:val="hy-AM"/>
        </w:rPr>
        <w:softHyphen/>
        <w:t>ե</w:t>
      </w:r>
      <w:r w:rsidRPr="00CE0CD9">
        <w:rPr>
          <w:rFonts w:ascii="GHEA Grapalat" w:hAnsi="GHEA Grapalat"/>
          <w:lang w:val="hy-AM"/>
        </w:rPr>
        <w:softHyphen/>
        <w:t>րում և մաս</w:t>
      </w:r>
      <w:r w:rsidRPr="00CE0CD9">
        <w:rPr>
          <w:rFonts w:ascii="GHEA Grapalat" w:hAnsi="GHEA Grapalat"/>
          <w:lang w:val="hy-AM"/>
        </w:rPr>
        <w:softHyphen/>
        <w:t>նակ</w:t>
      </w:r>
      <w:r w:rsidRPr="00CE0CD9">
        <w:rPr>
          <w:rFonts w:ascii="GHEA Grapalat" w:hAnsi="GHEA Grapalat"/>
          <w:lang w:val="hy-AM"/>
        </w:rPr>
        <w:softHyphen/>
        <w:t>ցում են «ուժեղ» կտրտված, հողմնահարված, բլրա-թմբա</w:t>
      </w:r>
      <w:r w:rsidRPr="00CE0CD9">
        <w:rPr>
          <w:rFonts w:ascii="GHEA Grapalat" w:hAnsi="GHEA Grapalat"/>
          <w:lang w:val="hy-AM"/>
        </w:rPr>
        <w:softHyphen/>
        <w:t>յին մասերի լի</w:t>
      </w:r>
      <w:r w:rsidRPr="00CE0CD9">
        <w:rPr>
          <w:rFonts w:ascii="GHEA Grapalat" w:hAnsi="GHEA Grapalat"/>
          <w:lang w:val="hy-AM"/>
        </w:rPr>
        <w:softHyphen/>
        <w:t>թո</w:t>
      </w:r>
      <w:r w:rsidRPr="00CE0CD9">
        <w:rPr>
          <w:rFonts w:ascii="GHEA Grapalat" w:hAnsi="GHEA Grapalat"/>
          <w:lang w:val="hy-AM"/>
        </w:rPr>
        <w:softHyphen/>
        <w:t>լո</w:t>
      </w:r>
      <w:r w:rsidRPr="00CE0CD9">
        <w:rPr>
          <w:rFonts w:ascii="GHEA Grapalat" w:hAnsi="GHEA Grapalat"/>
          <w:lang w:val="hy-AM"/>
        </w:rPr>
        <w:softHyphen/>
        <w:t>գիական կտրվածքում: Նուբարաշենի, Բարձրաշենի և Խարբերդի շրջա</w:t>
      </w:r>
      <w:r w:rsidRPr="00CE0CD9">
        <w:rPr>
          <w:rFonts w:ascii="GHEA Grapalat" w:hAnsi="GHEA Grapalat"/>
          <w:lang w:val="hy-AM"/>
        </w:rPr>
        <w:softHyphen/>
        <w:t xml:space="preserve">նում դրանք ծածկված են Արաքս գետի ալյուվիալ երողողահունային </w:t>
      </w:r>
      <w:r w:rsidRPr="00CE0CD9">
        <w:rPr>
          <w:rFonts w:ascii="GHEA Grapalat" w:hAnsi="GHEA Grapalat" w:cs="Sylfaen"/>
          <w:lang w:val="hy-AM"/>
        </w:rPr>
        <w:t>դարա</w:t>
      </w:r>
      <w:r w:rsidRPr="00CE0CD9">
        <w:rPr>
          <w:rFonts w:ascii="GHEA Grapalat" w:hAnsi="GHEA Grapalat"/>
          <w:lang w:val="hy-AM"/>
        </w:rPr>
        <w:softHyphen/>
      </w:r>
      <w:r w:rsidRPr="00CE0CD9">
        <w:rPr>
          <w:rFonts w:ascii="GHEA Grapalat" w:hAnsi="GHEA Grapalat" w:cs="Sylfaen"/>
          <w:lang w:val="hy-AM"/>
        </w:rPr>
        <w:t>վանի</w:t>
      </w:r>
      <w:r w:rsidRPr="00CE0CD9">
        <w:rPr>
          <w:rFonts w:ascii="GHEA Grapalat" w:hAnsi="GHEA Grapalat"/>
          <w:lang w:val="hy-AM"/>
        </w:rPr>
        <w:t xml:space="preserve"> </w:t>
      </w:r>
      <w:r w:rsidRPr="00CE0CD9">
        <w:rPr>
          <w:rFonts w:ascii="GHEA Grapalat" w:hAnsi="GHEA Grapalat" w:cs="Sylfaen"/>
          <w:lang w:val="hy-AM"/>
        </w:rPr>
        <w:t>առաջացումներով</w:t>
      </w:r>
      <w:r w:rsidRPr="00CE0CD9">
        <w:rPr>
          <w:rFonts w:ascii="GHEA Grapalat" w:hAnsi="GHEA Grapalat"/>
          <w:lang w:val="hy-AM"/>
        </w:rPr>
        <w:t xml:space="preserve">: </w:t>
      </w:r>
      <w:r w:rsidRPr="00CE0CD9">
        <w:rPr>
          <w:rFonts w:ascii="GHEA Grapalat" w:hAnsi="GHEA Grapalat" w:cs="Sylfaen"/>
          <w:lang w:val="hy-AM"/>
        </w:rPr>
        <w:t>Վերին</w:t>
      </w:r>
      <w:r w:rsidRPr="00CE0CD9">
        <w:rPr>
          <w:rFonts w:ascii="GHEA Grapalat" w:hAnsi="GHEA Grapalat"/>
          <w:lang w:val="hy-AM"/>
        </w:rPr>
        <w:t xml:space="preserve"> </w:t>
      </w:r>
      <w:r w:rsidRPr="00CE0CD9">
        <w:rPr>
          <w:rFonts w:ascii="GHEA Grapalat" w:hAnsi="GHEA Grapalat" w:cs="Sylfaen"/>
          <w:lang w:val="hy-AM"/>
        </w:rPr>
        <w:t>օլիգոցեն</w:t>
      </w:r>
      <w:r w:rsidRPr="00CE0CD9">
        <w:rPr>
          <w:rFonts w:ascii="GHEA Grapalat" w:hAnsi="GHEA Grapalat"/>
          <w:lang w:val="hy-AM"/>
        </w:rPr>
        <w:t>-</w:t>
      </w:r>
      <w:r w:rsidRPr="00CE0CD9">
        <w:rPr>
          <w:rFonts w:ascii="GHEA Grapalat" w:hAnsi="GHEA Grapalat" w:cs="Sylfaen"/>
          <w:lang w:val="hy-AM"/>
        </w:rPr>
        <w:t>ստորին</w:t>
      </w:r>
      <w:r w:rsidRPr="00CE0CD9">
        <w:rPr>
          <w:rFonts w:ascii="GHEA Grapalat" w:hAnsi="GHEA Grapalat"/>
          <w:lang w:val="hy-AM"/>
        </w:rPr>
        <w:t xml:space="preserve"> </w:t>
      </w:r>
      <w:r w:rsidRPr="00CE0CD9">
        <w:rPr>
          <w:rFonts w:ascii="GHEA Grapalat" w:hAnsi="GHEA Grapalat" w:cs="Sylfaen"/>
          <w:lang w:val="hy-AM"/>
        </w:rPr>
        <w:t>միոցենի</w:t>
      </w:r>
      <w:r w:rsidRPr="00CE0CD9">
        <w:rPr>
          <w:rFonts w:ascii="GHEA Grapalat" w:hAnsi="GHEA Grapalat"/>
          <w:lang w:val="hy-AM"/>
        </w:rPr>
        <w:t xml:space="preserve">` </w:t>
      </w:r>
      <w:r w:rsidRPr="00CE0CD9">
        <w:rPr>
          <w:rFonts w:ascii="GHEA Grapalat" w:hAnsi="GHEA Grapalat" w:cs="Sylfaen"/>
          <w:lang w:val="hy-AM"/>
        </w:rPr>
        <w:t>լճա</w:t>
      </w:r>
      <w:r w:rsidRPr="00CE0CD9">
        <w:rPr>
          <w:rFonts w:ascii="GHEA Grapalat" w:hAnsi="GHEA Grapalat"/>
          <w:lang w:val="hy-AM"/>
        </w:rPr>
        <w:t>-</w:t>
      </w:r>
      <w:r w:rsidRPr="00CE0CD9">
        <w:rPr>
          <w:rFonts w:ascii="GHEA Grapalat" w:hAnsi="GHEA Grapalat" w:cs="Sylfaen"/>
          <w:lang w:val="hy-AM"/>
        </w:rPr>
        <w:t>ծովա</w:t>
      </w:r>
      <w:r w:rsidRPr="00CE0CD9">
        <w:rPr>
          <w:rFonts w:ascii="GHEA Grapalat" w:hAnsi="GHEA Grapalat"/>
          <w:lang w:val="hy-AM"/>
        </w:rPr>
        <w:t>-</w:t>
      </w:r>
      <w:r w:rsidRPr="00CE0CD9">
        <w:rPr>
          <w:rFonts w:ascii="GHEA Grapalat" w:hAnsi="GHEA Grapalat" w:cs="Sylfaen"/>
          <w:lang w:val="hy-AM"/>
        </w:rPr>
        <w:t>գե</w:t>
      </w:r>
      <w:r w:rsidRPr="00CE0CD9">
        <w:rPr>
          <w:rFonts w:ascii="GHEA Grapalat" w:hAnsi="GHEA Grapalat"/>
          <w:lang w:val="hy-AM"/>
        </w:rPr>
        <w:softHyphen/>
      </w:r>
      <w:r w:rsidRPr="00CE0CD9">
        <w:rPr>
          <w:rFonts w:ascii="GHEA Grapalat" w:hAnsi="GHEA Grapalat" w:cs="Sylfaen"/>
          <w:lang w:val="hy-AM"/>
        </w:rPr>
        <w:t>տա</w:t>
      </w:r>
      <w:r w:rsidRPr="00CE0CD9">
        <w:rPr>
          <w:rFonts w:ascii="GHEA Grapalat" w:hAnsi="GHEA Grapalat"/>
          <w:lang w:val="hy-AM"/>
        </w:rPr>
        <w:softHyphen/>
      </w:r>
      <w:r w:rsidRPr="00CE0CD9">
        <w:rPr>
          <w:rFonts w:ascii="GHEA Grapalat" w:hAnsi="GHEA Grapalat" w:cs="Sylfaen"/>
          <w:lang w:val="hy-AM"/>
        </w:rPr>
        <w:t>յին</w:t>
      </w:r>
      <w:r w:rsidRPr="00CE0CD9">
        <w:rPr>
          <w:rFonts w:ascii="GHEA Grapalat" w:hAnsi="GHEA Grapalat"/>
          <w:lang w:val="hy-AM"/>
        </w:rPr>
        <w:t xml:space="preserve"> </w:t>
      </w:r>
      <w:r w:rsidRPr="00CE0CD9">
        <w:rPr>
          <w:rFonts w:ascii="GHEA Grapalat" w:hAnsi="GHEA Grapalat" w:cs="Sylfaen"/>
          <w:lang w:val="hy-AM"/>
        </w:rPr>
        <w:t>առաջացումներ</w:t>
      </w:r>
      <w:r w:rsidRPr="00CE0CD9">
        <w:rPr>
          <w:rFonts w:ascii="GHEA Grapalat" w:hAnsi="GHEA Grapalat"/>
          <w:lang w:val="hy-AM"/>
        </w:rPr>
        <w:t xml:space="preserve"> (</w:t>
      </w:r>
      <w:r w:rsidRPr="00CE0CD9">
        <w:rPr>
          <w:rFonts w:ascii="GHEA Grapalat" w:hAnsi="GHEA Grapalat" w:cs="Sylfaen"/>
          <w:lang w:val="hy-AM"/>
        </w:rPr>
        <w:t>խայտաբղետ</w:t>
      </w:r>
      <w:r w:rsidRPr="00CE0CD9">
        <w:rPr>
          <w:rFonts w:ascii="GHEA Grapalat" w:hAnsi="GHEA Grapalat"/>
          <w:lang w:val="hy-AM"/>
        </w:rPr>
        <w:t xml:space="preserve"> </w:t>
      </w:r>
      <w:r w:rsidRPr="00CE0CD9">
        <w:rPr>
          <w:rFonts w:ascii="GHEA Grapalat" w:hAnsi="GHEA Grapalat" w:cs="Sylfaen"/>
          <w:lang w:val="hy-AM"/>
        </w:rPr>
        <w:t>շերտախումբ</w:t>
      </w:r>
      <w:r w:rsidRPr="00CE0CD9">
        <w:rPr>
          <w:rFonts w:ascii="GHEA Grapalat" w:hAnsi="GHEA Grapalat"/>
          <w:lang w:val="hy-AM"/>
        </w:rPr>
        <w:t>, P</w:t>
      </w:r>
      <w:r w:rsidRPr="00CE0CD9">
        <w:rPr>
          <w:rFonts w:ascii="GHEA Grapalat" w:hAnsi="GHEA Grapalat"/>
          <w:vertAlign w:val="subscript"/>
          <w:lang w:val="hy-AM"/>
        </w:rPr>
        <w:t>3</w:t>
      </w:r>
      <w:r w:rsidRPr="00CE0CD9">
        <w:rPr>
          <w:rFonts w:ascii="GHEA Grapalat" w:hAnsi="GHEA Grapalat"/>
          <w:lang w:val="hy-AM"/>
        </w:rPr>
        <w:t>-N</w:t>
      </w:r>
      <w:r w:rsidRPr="00CE0CD9">
        <w:rPr>
          <w:rFonts w:ascii="GHEA Grapalat" w:hAnsi="GHEA Grapalat"/>
          <w:vertAlign w:val="subscript"/>
          <w:lang w:val="hy-AM"/>
        </w:rPr>
        <w:t>1</w:t>
      </w:r>
      <w:r w:rsidRPr="00CE0CD9">
        <w:rPr>
          <w:rFonts w:ascii="GHEA Grapalat" w:hAnsi="GHEA Grapalat"/>
          <w:lang w:val="hy-AM"/>
        </w:rPr>
        <w:t>):</w:t>
      </w:r>
    </w:p>
    <w:p w14:paraId="1119AFF1" w14:textId="77777777" w:rsidR="0094626E" w:rsidRPr="00CE0CD9" w:rsidRDefault="0094626E" w:rsidP="00CE0CD9">
      <w:pPr>
        <w:spacing w:line="276" w:lineRule="auto"/>
        <w:ind w:left="1470" w:hanging="1568"/>
        <w:jc w:val="both"/>
        <w:rPr>
          <w:rFonts w:ascii="GHEA Grapalat" w:hAnsi="GHEA Grapalat"/>
          <w:color w:val="000000"/>
          <w:lang w:val="hy-AM"/>
        </w:rPr>
      </w:pPr>
      <w:r w:rsidRPr="00CE0CD9">
        <w:rPr>
          <w:rFonts w:ascii="GHEA Grapalat" w:hAnsi="GHEA Grapalat"/>
          <w:u w:val="single"/>
          <w:lang w:val="hy-AM"/>
        </w:rPr>
        <w:t>Շերտ թիվ 17</w:t>
      </w:r>
      <w:r w:rsidRPr="00CE0CD9">
        <w:rPr>
          <w:rFonts w:ascii="GHEA Grapalat" w:hAnsi="GHEA Grapalat"/>
          <w:b/>
          <w:bCs/>
          <w:lang w:val="hy-AM"/>
        </w:rPr>
        <w:tab/>
      </w:r>
      <w:r w:rsidRPr="00CE0CD9">
        <w:rPr>
          <w:rFonts w:ascii="GHEA Grapalat" w:hAnsi="GHEA Grapalat"/>
          <w:color w:val="000000"/>
          <w:lang w:val="hy-AM"/>
        </w:rPr>
        <w:t>Կավեր, ավազներ, սպիտակահողեր, խոշորաբեկորային գրունտներ, կիսաժայռային և ժայռա</w:t>
      </w:r>
      <w:r w:rsidRPr="00CE0CD9">
        <w:rPr>
          <w:rFonts w:ascii="GHEA Grapalat" w:hAnsi="GHEA Grapalat"/>
          <w:color w:val="000000"/>
          <w:lang w:val="hy-AM"/>
        </w:rPr>
        <w:softHyphen/>
        <w:t>յին գրունտներ, լիցքային գրունտներ` թափոններ, նախկինում և այժմ շահա</w:t>
      </w:r>
      <w:r w:rsidRPr="00CE0CD9">
        <w:rPr>
          <w:rFonts w:ascii="GHEA Grapalat" w:hAnsi="GHEA Grapalat"/>
          <w:color w:val="000000"/>
          <w:lang w:val="hy-AM"/>
        </w:rPr>
        <w:softHyphen/>
        <w:t>գործվող հանքեր, ստորգետնյա կառույցների գոտիներ, ջրանցքների, խողո</w:t>
      </w:r>
      <w:r w:rsidRPr="00CE0CD9">
        <w:rPr>
          <w:rFonts w:ascii="GHEA Grapalat" w:hAnsi="GHEA Grapalat"/>
          <w:color w:val="000000"/>
          <w:lang w:val="hy-AM"/>
        </w:rPr>
        <w:softHyphen/>
        <w:t>վա</w:t>
      </w:r>
      <w:r w:rsidRPr="00CE0CD9">
        <w:rPr>
          <w:rFonts w:ascii="GHEA Grapalat" w:hAnsi="GHEA Grapalat"/>
          <w:color w:val="000000"/>
          <w:lang w:val="hy-AM"/>
        </w:rPr>
        <w:softHyphen/>
        <w:t>կաշարերի, ավտոմայրուղիների տեղամասերում: Այդ տեղամասերում, վերոհիշյալ լիցքային գրունտների սահմաններում, կավայաին, ավազային, սպիտակահողային, խոշորաբեկորային, կիսաժայռային և ժայռային առաջացումները ունեն տարբեր հզորություն:</w:t>
      </w:r>
    </w:p>
    <w:p w14:paraId="217F605B" w14:textId="77777777" w:rsidR="0094626E" w:rsidRPr="006368A3" w:rsidRDefault="0094626E" w:rsidP="00BB376F">
      <w:pPr>
        <w:pStyle w:val="Heading4"/>
        <w:tabs>
          <w:tab w:val="left" w:pos="0"/>
        </w:tabs>
        <w:ind w:left="993" w:hanging="426"/>
        <w:rPr>
          <w:rFonts w:ascii="GHEA Grapalat" w:hAnsi="GHEA Grapalat"/>
          <w:sz w:val="24"/>
          <w:szCs w:val="24"/>
          <w:lang w:val="hy-AM"/>
        </w:rPr>
      </w:pPr>
    </w:p>
    <w:p w14:paraId="5871FCBA" w14:textId="4EA55E83" w:rsidR="0094626E" w:rsidRDefault="00E606E1" w:rsidP="00CE0CD9">
      <w:pPr>
        <w:pStyle w:val="Heading4"/>
        <w:tabs>
          <w:tab w:val="left" w:pos="0"/>
        </w:tabs>
        <w:rPr>
          <w:rFonts w:ascii="GHEA Grapalat" w:hAnsi="GHEA Grapalat"/>
          <w:sz w:val="24"/>
          <w:szCs w:val="24"/>
          <w:lang w:val="hy-AM"/>
        </w:rPr>
      </w:pPr>
      <w:r>
        <w:rPr>
          <w:rFonts w:ascii="GHEA Grapalat" w:hAnsi="GHEA Grapalat"/>
          <w:sz w:val="24"/>
          <w:szCs w:val="24"/>
          <w:lang w:val="hy-AM"/>
        </w:rPr>
        <w:t>բ</w:t>
      </w:r>
      <w:r w:rsidR="0094626E" w:rsidRPr="006368A3">
        <w:rPr>
          <w:rFonts w:ascii="GHEA Grapalat" w:hAnsi="GHEA Grapalat"/>
          <w:sz w:val="24"/>
          <w:szCs w:val="24"/>
          <w:lang w:val="hy-AM"/>
        </w:rPr>
        <w:t>.2.3. Երևան քաղաքի տարածքի հիդրոերկրաբանական պայմանները</w:t>
      </w:r>
    </w:p>
    <w:p w14:paraId="29D50432" w14:textId="77777777" w:rsidR="00E606E1" w:rsidRPr="00CE0CD9" w:rsidRDefault="00E606E1" w:rsidP="00CE0CD9">
      <w:pPr>
        <w:rPr>
          <w:lang w:val="hy-AM"/>
        </w:rPr>
      </w:pPr>
    </w:p>
    <w:p w14:paraId="27F94DCE" w14:textId="77777777" w:rsidR="0094626E" w:rsidRPr="006368A3" w:rsidRDefault="0094626E" w:rsidP="00AB230E">
      <w:pPr>
        <w:pStyle w:val="NormalWeb"/>
      </w:pPr>
      <w:r w:rsidRPr="006368A3">
        <w:t>Երևան քաղաքի ստորգետնյա ջրերը կապված են հետևյալ երկրաբանական և մորֆո-կառուցվածքային տարրերի հետ:</w:t>
      </w:r>
    </w:p>
    <w:p w14:paraId="222A9056" w14:textId="77777777" w:rsidR="0094626E" w:rsidRPr="00CE0CD9" w:rsidRDefault="0094626E" w:rsidP="00CE0CD9">
      <w:pPr>
        <w:numPr>
          <w:ilvl w:val="0"/>
          <w:numId w:val="8"/>
        </w:numPr>
        <w:tabs>
          <w:tab w:val="clear" w:pos="0"/>
          <w:tab w:val="center" w:pos="-1440"/>
        </w:tabs>
        <w:spacing w:after="0" w:line="240" w:lineRule="auto"/>
        <w:ind w:left="1134" w:hanging="425"/>
        <w:jc w:val="both"/>
        <w:rPr>
          <w:rFonts w:ascii="GHEA Grapalat" w:hAnsi="GHEA Grapalat"/>
          <w:szCs w:val="20"/>
          <w:lang w:val="hy-AM"/>
        </w:rPr>
      </w:pPr>
      <w:r w:rsidRPr="00CE0CD9">
        <w:rPr>
          <w:rFonts w:ascii="GHEA Grapalat" w:hAnsi="GHEA Grapalat"/>
          <w:szCs w:val="20"/>
          <w:lang w:val="hy-AM"/>
        </w:rPr>
        <w:t>Ջրեր, հրաբխային սարավանդների սահմաններում:</w:t>
      </w:r>
    </w:p>
    <w:p w14:paraId="55EFE512" w14:textId="77777777" w:rsidR="0094626E" w:rsidRPr="00CE0CD9" w:rsidRDefault="0094626E" w:rsidP="00CE0CD9">
      <w:pPr>
        <w:numPr>
          <w:ilvl w:val="0"/>
          <w:numId w:val="8"/>
        </w:numPr>
        <w:spacing w:after="0" w:line="240" w:lineRule="auto"/>
        <w:ind w:left="1134" w:hanging="425"/>
        <w:jc w:val="both"/>
        <w:rPr>
          <w:rFonts w:ascii="GHEA Grapalat" w:hAnsi="GHEA Grapalat"/>
          <w:szCs w:val="20"/>
          <w:lang w:val="hy-AM"/>
        </w:rPr>
      </w:pPr>
      <w:r w:rsidRPr="00CE0CD9">
        <w:rPr>
          <w:rFonts w:ascii="GHEA Grapalat" w:hAnsi="GHEA Grapalat"/>
          <w:szCs w:val="20"/>
          <w:lang w:val="hy-AM"/>
        </w:rPr>
        <w:t xml:space="preserve">Հրազդանի շերտախմբի սահմանագծի </w:t>
      </w:r>
      <w:r w:rsidRPr="00CE0CD9">
        <w:rPr>
          <w:rFonts w:ascii="GHEA Grapalat" w:hAnsi="GHEA Grapalat"/>
          <w:color w:val="000000"/>
          <w:szCs w:val="20"/>
          <w:lang w:val="hy-AM"/>
        </w:rPr>
        <w:t xml:space="preserve">լավաների տակի </w:t>
      </w:r>
      <w:r w:rsidRPr="00CE0CD9">
        <w:rPr>
          <w:rFonts w:ascii="GHEA Grapalat" w:hAnsi="GHEA Grapalat"/>
          <w:szCs w:val="20"/>
          <w:lang w:val="hy-AM"/>
        </w:rPr>
        <w:t>ջրեր Քանաքեռա</w:t>
      </w:r>
      <w:r w:rsidRPr="00CE0CD9">
        <w:rPr>
          <w:rFonts w:ascii="GHEA Grapalat" w:hAnsi="GHEA Grapalat"/>
          <w:szCs w:val="20"/>
          <w:lang w:val="hy-AM"/>
        </w:rPr>
        <w:softHyphen/>
        <w:t>վանի մոտ</w:t>
      </w:r>
    </w:p>
    <w:p w14:paraId="6F33B55C" w14:textId="77777777" w:rsidR="0094626E" w:rsidRPr="00CE0CD9" w:rsidRDefault="0094626E" w:rsidP="00CE0CD9">
      <w:pPr>
        <w:numPr>
          <w:ilvl w:val="0"/>
          <w:numId w:val="8"/>
        </w:numPr>
        <w:spacing w:after="0" w:line="240" w:lineRule="auto"/>
        <w:ind w:left="1134" w:hanging="425"/>
        <w:jc w:val="both"/>
        <w:rPr>
          <w:rFonts w:ascii="GHEA Grapalat" w:hAnsi="GHEA Grapalat"/>
          <w:szCs w:val="20"/>
          <w:lang w:val="hy-AM"/>
        </w:rPr>
      </w:pPr>
      <w:r w:rsidRPr="00CE0CD9">
        <w:rPr>
          <w:rFonts w:ascii="GHEA Grapalat" w:hAnsi="GHEA Grapalat"/>
          <w:szCs w:val="20"/>
          <w:lang w:val="hy-AM"/>
        </w:rPr>
        <w:t>Գետառ գետի արտաբերման կոների ստորգետնյա ջրեր</w:t>
      </w:r>
    </w:p>
    <w:p w14:paraId="2DC171C0" w14:textId="77777777" w:rsidR="0094626E" w:rsidRPr="00CE0CD9" w:rsidRDefault="0094626E" w:rsidP="00CE0CD9">
      <w:pPr>
        <w:numPr>
          <w:ilvl w:val="0"/>
          <w:numId w:val="8"/>
        </w:numPr>
        <w:spacing w:after="0" w:line="240" w:lineRule="auto"/>
        <w:ind w:left="1134" w:hanging="425"/>
        <w:jc w:val="both"/>
        <w:rPr>
          <w:rFonts w:ascii="GHEA Grapalat" w:hAnsi="GHEA Grapalat"/>
          <w:szCs w:val="20"/>
          <w:lang w:val="hy-AM"/>
        </w:rPr>
      </w:pPr>
      <w:r w:rsidRPr="00CE0CD9">
        <w:rPr>
          <w:rFonts w:ascii="GHEA Grapalat" w:hAnsi="GHEA Grapalat"/>
          <w:szCs w:val="20"/>
          <w:lang w:val="hy-AM"/>
        </w:rPr>
        <w:t>Ջրվեժ և Շորաղբյուր գետերի արտաբերման կոների ջրեր</w:t>
      </w:r>
    </w:p>
    <w:p w14:paraId="713598CE" w14:textId="77777777" w:rsidR="0094626E" w:rsidRPr="00CE0CD9" w:rsidRDefault="0094626E" w:rsidP="00CE0CD9">
      <w:pPr>
        <w:numPr>
          <w:ilvl w:val="0"/>
          <w:numId w:val="8"/>
        </w:numPr>
        <w:spacing w:after="0" w:line="240" w:lineRule="auto"/>
        <w:ind w:left="1134" w:hanging="425"/>
        <w:jc w:val="both"/>
        <w:rPr>
          <w:rFonts w:ascii="GHEA Grapalat" w:hAnsi="GHEA Grapalat"/>
          <w:szCs w:val="20"/>
          <w:lang w:val="hy-AM"/>
        </w:rPr>
      </w:pPr>
      <w:r w:rsidRPr="00CE0CD9">
        <w:rPr>
          <w:rFonts w:ascii="GHEA Grapalat" w:hAnsi="GHEA Grapalat"/>
          <w:szCs w:val="20"/>
          <w:lang w:val="hy-AM"/>
        </w:rPr>
        <w:t>Հրազդան գետի հովտի ողողահունային առաջացումների ջրեր</w:t>
      </w:r>
    </w:p>
    <w:p w14:paraId="303410AC" w14:textId="77777777" w:rsidR="0094626E" w:rsidRPr="00CE0CD9" w:rsidRDefault="0094626E" w:rsidP="00CE0CD9">
      <w:pPr>
        <w:numPr>
          <w:ilvl w:val="0"/>
          <w:numId w:val="8"/>
        </w:numPr>
        <w:spacing w:after="0" w:line="240" w:lineRule="auto"/>
        <w:ind w:left="1134" w:hanging="425"/>
        <w:jc w:val="both"/>
        <w:rPr>
          <w:rFonts w:ascii="GHEA Grapalat" w:hAnsi="GHEA Grapalat"/>
          <w:szCs w:val="20"/>
          <w:lang w:val="hy-AM"/>
        </w:rPr>
      </w:pPr>
      <w:r w:rsidRPr="00CE0CD9">
        <w:rPr>
          <w:rFonts w:ascii="GHEA Grapalat" w:hAnsi="GHEA Grapalat"/>
          <w:szCs w:val="20"/>
          <w:lang w:val="hy-AM"/>
        </w:rPr>
        <w:t>Հրազդան գետի վերողողահունային առաջացումների ջրեր</w:t>
      </w:r>
    </w:p>
    <w:p w14:paraId="58705772" w14:textId="77777777" w:rsidR="0094626E" w:rsidRPr="00CE0CD9" w:rsidRDefault="0094626E" w:rsidP="00CE0CD9">
      <w:pPr>
        <w:numPr>
          <w:ilvl w:val="0"/>
          <w:numId w:val="8"/>
        </w:numPr>
        <w:spacing w:after="0" w:line="240" w:lineRule="auto"/>
        <w:ind w:left="1134" w:hanging="425"/>
        <w:jc w:val="both"/>
        <w:rPr>
          <w:rFonts w:ascii="GHEA Grapalat" w:hAnsi="GHEA Grapalat"/>
          <w:szCs w:val="20"/>
          <w:lang w:val="hy-AM"/>
        </w:rPr>
      </w:pPr>
      <w:r w:rsidRPr="00CE0CD9">
        <w:rPr>
          <w:rFonts w:ascii="GHEA Grapalat" w:hAnsi="GHEA Grapalat"/>
          <w:szCs w:val="20"/>
          <w:lang w:val="hy-AM"/>
        </w:rPr>
        <w:t>Արաքս գետի բարձր վերողողահունային նստվածքների ջրեր, խայտաբղետ շերտա</w:t>
      </w:r>
      <w:r w:rsidRPr="00CE0CD9">
        <w:rPr>
          <w:rFonts w:ascii="GHEA Grapalat" w:hAnsi="GHEA Grapalat"/>
          <w:szCs w:val="20"/>
          <w:lang w:val="hy-AM"/>
        </w:rPr>
        <w:softHyphen/>
        <w:t>խմբի սահմանագծում</w:t>
      </w:r>
    </w:p>
    <w:p w14:paraId="68D79CC2" w14:textId="77777777" w:rsidR="0094626E" w:rsidRPr="00CE0CD9" w:rsidRDefault="0094626E" w:rsidP="00CE0CD9">
      <w:pPr>
        <w:numPr>
          <w:ilvl w:val="0"/>
          <w:numId w:val="8"/>
        </w:numPr>
        <w:tabs>
          <w:tab w:val="clear" w:pos="0"/>
          <w:tab w:val="right" w:pos="-1440"/>
        </w:tabs>
        <w:spacing w:after="0" w:line="240" w:lineRule="auto"/>
        <w:ind w:left="1134" w:hanging="425"/>
        <w:jc w:val="both"/>
        <w:rPr>
          <w:rFonts w:ascii="GHEA Grapalat" w:hAnsi="GHEA Grapalat"/>
          <w:szCs w:val="20"/>
          <w:lang w:val="hy-AM"/>
        </w:rPr>
      </w:pPr>
      <w:r w:rsidRPr="00CE0CD9">
        <w:rPr>
          <w:rFonts w:ascii="GHEA Grapalat" w:hAnsi="GHEA Grapalat"/>
          <w:szCs w:val="20"/>
          <w:lang w:val="hy-AM"/>
        </w:rPr>
        <w:t xml:space="preserve">Խայտաբղետ շերտախմբի շերտային գրունտա-ճնշումային ջրեր և </w:t>
      </w:r>
      <w:r w:rsidRPr="00CE0CD9">
        <w:rPr>
          <w:rFonts w:ascii="GHEA Grapalat" w:hAnsi="GHEA Grapalat"/>
          <w:color w:val="000000"/>
          <w:szCs w:val="20"/>
          <w:lang w:val="hy-AM"/>
        </w:rPr>
        <w:t>վերնաջրեր</w:t>
      </w:r>
    </w:p>
    <w:p w14:paraId="32A5B158" w14:textId="77777777" w:rsidR="0094626E" w:rsidRDefault="0094626E" w:rsidP="00CE0CD9">
      <w:pPr>
        <w:numPr>
          <w:ilvl w:val="0"/>
          <w:numId w:val="8"/>
        </w:numPr>
        <w:spacing w:after="0" w:line="240" w:lineRule="auto"/>
        <w:ind w:left="1134" w:hanging="425"/>
        <w:jc w:val="both"/>
        <w:rPr>
          <w:rFonts w:ascii="GHEA Grapalat" w:hAnsi="GHEA Grapalat"/>
          <w:szCs w:val="20"/>
          <w:lang w:val="hy-AM"/>
        </w:rPr>
      </w:pPr>
      <w:r w:rsidRPr="00CE0CD9">
        <w:rPr>
          <w:rFonts w:ascii="GHEA Grapalat" w:hAnsi="GHEA Grapalat"/>
          <w:szCs w:val="20"/>
          <w:lang w:val="hy-AM"/>
        </w:rPr>
        <w:t>Արարատյան հարթավայրի գրունտային ջրեր</w:t>
      </w:r>
    </w:p>
    <w:p w14:paraId="00DAE182" w14:textId="77777777" w:rsidR="00E606E1" w:rsidRPr="00CE0CD9" w:rsidRDefault="00E606E1" w:rsidP="00CE0CD9">
      <w:pPr>
        <w:spacing w:after="0" w:line="240" w:lineRule="auto"/>
        <w:ind w:left="1134"/>
        <w:jc w:val="both"/>
        <w:rPr>
          <w:rFonts w:ascii="GHEA Grapalat" w:hAnsi="GHEA Grapalat"/>
          <w:szCs w:val="20"/>
          <w:lang w:val="hy-AM"/>
        </w:rPr>
      </w:pPr>
    </w:p>
    <w:p w14:paraId="199141E8" w14:textId="77777777" w:rsidR="0094626E" w:rsidRPr="006368A3" w:rsidRDefault="0094626E" w:rsidP="00AB230E">
      <w:pPr>
        <w:pStyle w:val="NormalWeb"/>
      </w:pPr>
      <w:r w:rsidRPr="006368A3">
        <w:t xml:space="preserve">    Հրաբխային սարահարթի սահմաններում գտնվող ջրերը կապված են ռելիեֆի ծածկված գետահովիտներին և ռելիեֆի մյուս </w:t>
      </w:r>
      <w:r w:rsidRPr="006368A3">
        <w:rPr>
          <w:rFonts w:cs="Arial Armenian"/>
        </w:rPr>
        <w:t>«</w:t>
      </w:r>
      <w:r w:rsidRPr="006368A3">
        <w:t>բացասական</w:t>
      </w:r>
      <w:r w:rsidRPr="006368A3">
        <w:rPr>
          <w:rFonts w:cs="Arial Armenian"/>
        </w:rPr>
        <w:t>»</w:t>
      </w:r>
      <w:r w:rsidRPr="006368A3">
        <w:t xml:space="preserve"> հին ձևերին: Սարավանդի սահմաններում դրանք տեղադրված են 20.0-30.0 մետրից խորը: Այս ջրերը բեռնաթա</w:t>
      </w:r>
      <w:r w:rsidRPr="006368A3">
        <w:softHyphen/>
        <w:t>փ</w:t>
      </w:r>
      <w:r w:rsidRPr="006368A3">
        <w:softHyphen/>
        <w:t>վում են Հրազդան գետի հովտում, իսկ ավելի խորը տեղադրված ջրերը սնում են Արա</w:t>
      </w:r>
      <w:r w:rsidRPr="006368A3">
        <w:softHyphen/>
        <w:t>րա</w:t>
      </w:r>
      <w:r w:rsidRPr="006368A3">
        <w:softHyphen/>
        <w:t xml:space="preserve">տյան հարթավայրի և Գետառ, Ջրվեժ գետերի արտաբերման կոների հետ կապված հորիզոնները: </w:t>
      </w:r>
    </w:p>
    <w:p w14:paraId="749A18F3" w14:textId="77777777" w:rsidR="0094626E" w:rsidRPr="006368A3" w:rsidRDefault="0094626E" w:rsidP="00AB230E">
      <w:pPr>
        <w:pStyle w:val="NormalWeb"/>
      </w:pPr>
      <w:r w:rsidRPr="006368A3">
        <w:t xml:space="preserve">    Հրազդանի շերտախմբի սահմանագծի </w:t>
      </w:r>
      <w:r w:rsidRPr="006368A3">
        <w:rPr>
          <w:color w:val="000000"/>
        </w:rPr>
        <w:t xml:space="preserve">լավաների տակի </w:t>
      </w:r>
      <w:r w:rsidRPr="006368A3">
        <w:t>ջրերը տարածված են շրջանի հյուսիսային մասում, Քանաքեռավան գյուղի շրջակայքում, Հրազդան գետի աջ ափին: Հիմնական սնման աղբյուրն է հանդիսանում մթնոլորտային տեղումների, ոռոգման և մյուս բազալտի հաստաշերտի մեջ ներթափանցող ջրերը, որոնք շրջանա</w:t>
      </w:r>
      <w:r w:rsidRPr="006368A3">
        <w:softHyphen/>
        <w:t>ռում են Սարմատի կավերի սահմանագծում: Այս ջրատար հորիզոնի հզորությունը տատանվում է 2.0-5.0 մետրի սահմաններում: Դրանք տեղադրված են 1.0-10 մետր խորությունների սահմաններում: Այս ջրերը բեռնաթափվում են Հրազդան գետի հովտում փոքր աղբյուրների տեսքով:</w:t>
      </w:r>
    </w:p>
    <w:p w14:paraId="56BC20E8" w14:textId="77777777" w:rsidR="0094626E" w:rsidRPr="006368A3" w:rsidRDefault="0094626E" w:rsidP="00AB230E">
      <w:pPr>
        <w:pStyle w:val="NormalWeb"/>
      </w:pPr>
      <w:r w:rsidRPr="006368A3">
        <w:lastRenderedPageBreak/>
        <w:tab/>
        <w:t xml:space="preserve">   Գետառ գետի արտաբերման կոնի ստորգետնյա ջրերը կապված են ալյուվիալ-պրոլյուվիալ նստվածքների հետ և ձգվում են հյուսիսից դեպի հարավ, (Աբովյան պուրակից մինչև երկաթգծի կայարանի մոտ) 4.3-4.5 կմ: Այդ ջրերի ավազանը հյուսիսից սահմանա</w:t>
      </w:r>
      <w:r w:rsidRPr="006368A3">
        <w:softHyphen/>
        <w:t>փակված են Արաբկիր Քանաքեռի հրաբխային սարավանդի հարավային լանջերով, արևմուտ</w:t>
      </w:r>
      <w:r w:rsidRPr="006368A3">
        <w:softHyphen/>
        <w:t>քից Կոնդի բլրաշարով և Հրազդան գետի կիրճով, արևելքից Նորք-Ջրվեժի սարա</w:t>
      </w:r>
      <w:r w:rsidRPr="006368A3">
        <w:softHyphen/>
        <w:t>վանդով և Սարի թաղի բլրաշարով, հարավում այն խառնվում է Ջրվեժ գետի արտա</w:t>
      </w:r>
      <w:r w:rsidRPr="006368A3">
        <w:softHyphen/>
        <w:t>բերման կոնի և Չարբախի վերողողահունային դարավանդի հետ:</w:t>
      </w:r>
    </w:p>
    <w:p w14:paraId="0A473D3A" w14:textId="77777777" w:rsidR="0094626E" w:rsidRPr="006368A3" w:rsidRDefault="0094626E" w:rsidP="00AB230E">
      <w:pPr>
        <w:pStyle w:val="NormalWeb"/>
      </w:pPr>
      <w:r w:rsidRPr="006368A3">
        <w:t xml:space="preserve">   Արտամղման կոնի սահմաններում հոսքի լայնությունը կազմում է 700-1700 մետր: Ամենալայն հոսքի հատվածքը համընկնում է հրապարակի զուգահեռականին, ամենա</w:t>
      </w:r>
      <w:r w:rsidRPr="006368A3">
        <w:softHyphen/>
        <w:t>նեղը` կայարանի զուգահեռականի հետ:</w:t>
      </w:r>
    </w:p>
    <w:p w14:paraId="6A047E7C" w14:textId="77777777" w:rsidR="0094626E" w:rsidRPr="006368A3" w:rsidRDefault="0094626E" w:rsidP="00AB230E">
      <w:pPr>
        <w:pStyle w:val="NormalWeb"/>
      </w:pPr>
      <w:r w:rsidRPr="006368A3">
        <w:t xml:space="preserve">   Ջրատար հորիզոնի ընդհանուր հզորությունը փոփոխվում է 15.0 </w:t>
      </w:r>
      <w:r w:rsidRPr="006368A3">
        <w:rPr>
          <w:rFonts w:cs="Arial Armenian"/>
        </w:rPr>
        <w:t>–</w:t>
      </w:r>
      <w:r w:rsidRPr="006368A3">
        <w:t xml:space="preserve"> 35.0 մետրի սահմաններուն: Գետառի ջրահոսքի ջրատար ապարներն են հանդիսանում տիպիկ նա</w:t>
      </w:r>
      <w:r w:rsidRPr="006368A3">
        <w:softHyphen/>
        <w:t>խա</w:t>
      </w:r>
      <w:r w:rsidRPr="006368A3">
        <w:softHyphen/>
        <w:t>լեռնային շլեյֆ-արտաբերման կոնի առաջացումները, որոնք ներկայացված են մեծա</w:t>
      </w:r>
      <w:r w:rsidRPr="006368A3">
        <w:softHyphen/>
        <w:t>բե</w:t>
      </w:r>
      <w:r w:rsidRPr="006368A3">
        <w:softHyphen/>
        <w:t>կորնեով, գլաքարերով, ճալաքարերով, կոպիճով, տարահատիկ ավազային, կավավա</w:t>
      </w:r>
      <w:r w:rsidRPr="006368A3">
        <w:softHyphen/>
        <w:t>զային և ավազային լցանյութով: Արտաբերման կոնի եզրամասերում քարա</w:t>
      </w:r>
      <w:r w:rsidRPr="006368A3">
        <w:softHyphen/>
        <w:t>կտորների չափե</w:t>
      </w:r>
      <w:r w:rsidRPr="006368A3">
        <w:softHyphen/>
        <w:t>րը փոքրանում են: Երևանի մետրոպոլիտենի կառուցման պատճառով Գետառի արտաբերման կոնի ստորգետնյա ջրերի հիդրոերկրաբանական պայմանները կտրուկ փոխվեցին, կախված նրանց մակարդակի իջեցման հետ: Փոխվեցին սնման և բեռնա</w:t>
      </w:r>
      <w:r w:rsidRPr="006368A3">
        <w:softHyphen/>
        <w:t>թափ</w:t>
      </w:r>
      <w:r w:rsidRPr="006368A3">
        <w:softHyphen/>
        <w:t>ման պայմանները, շարժման ուղղությունները և թեքությունների մեծություն</w:t>
      </w:r>
      <w:r w:rsidRPr="006368A3">
        <w:softHyphen/>
        <w:t>ները, ջրերի տեղադրման խորությունները և ջրատար հորիզոնի հզորությունը:</w:t>
      </w:r>
    </w:p>
    <w:p w14:paraId="49753F87" w14:textId="77777777" w:rsidR="0094626E" w:rsidRPr="00CE0CD9" w:rsidRDefault="0094626E" w:rsidP="00CE0CD9">
      <w:pPr>
        <w:tabs>
          <w:tab w:val="right" w:pos="0"/>
          <w:tab w:val="left" w:pos="567"/>
        </w:tabs>
        <w:spacing w:line="276" w:lineRule="auto"/>
        <w:jc w:val="both"/>
        <w:rPr>
          <w:rFonts w:ascii="GHEA Grapalat" w:hAnsi="GHEA Grapalat"/>
          <w:lang w:val="hy-AM"/>
        </w:rPr>
      </w:pPr>
      <w:r w:rsidRPr="006368A3">
        <w:rPr>
          <w:rFonts w:ascii="GHEA Grapalat" w:hAnsi="GHEA Grapalat"/>
          <w:sz w:val="24"/>
          <w:lang w:val="hy-AM"/>
        </w:rPr>
        <w:tab/>
      </w:r>
      <w:r w:rsidRPr="00CE0CD9">
        <w:rPr>
          <w:rFonts w:ascii="GHEA Grapalat" w:hAnsi="GHEA Grapalat"/>
          <w:szCs w:val="20"/>
          <w:lang w:val="hy-AM"/>
        </w:rPr>
        <w:t>Ստորգետնյա ջրերը Ջրվեժ և Շորաղբյուր գետերի արտաբերման կոների հյուսի</w:t>
      </w:r>
      <w:r w:rsidRPr="00CE0CD9">
        <w:rPr>
          <w:rFonts w:ascii="GHEA Grapalat" w:hAnsi="GHEA Grapalat"/>
          <w:szCs w:val="20"/>
          <w:lang w:val="hy-AM"/>
        </w:rPr>
        <w:softHyphen/>
        <w:t xml:space="preserve">սից, հարավ-արևելքից և հարավից սահմանափակվում է համապատասխանաբար Սարի Թաղի բլրաշարի հարավային </w:t>
      </w:r>
      <w:r w:rsidRPr="00CE0CD9">
        <w:rPr>
          <w:rFonts w:ascii="GHEA Grapalat" w:hAnsi="GHEA Grapalat"/>
          <w:color w:val="000000"/>
          <w:szCs w:val="20"/>
          <w:lang w:val="hy-AM"/>
        </w:rPr>
        <w:t>ելուստների</w:t>
      </w:r>
      <w:r w:rsidRPr="00CE0CD9">
        <w:rPr>
          <w:rFonts w:ascii="GHEA Grapalat" w:hAnsi="GHEA Grapalat"/>
          <w:szCs w:val="20"/>
          <w:lang w:val="hy-AM"/>
        </w:rPr>
        <w:t xml:space="preserve"> և էրոզիոն-հողմնահարման ռելիեֆով, որը ներկայացված է միոցենի գիպսատար խայտաբղետ առաջացումներով: Ջրվեժի </w:t>
      </w:r>
      <w:r w:rsidRPr="00CE0CD9">
        <w:rPr>
          <w:rFonts w:ascii="GHEA Grapalat" w:hAnsi="GHEA Grapalat"/>
          <w:lang w:val="hy-AM"/>
        </w:rPr>
        <w:t>գրունտա</w:t>
      </w:r>
      <w:r w:rsidRPr="00CE0CD9">
        <w:rPr>
          <w:rFonts w:ascii="GHEA Grapalat" w:hAnsi="GHEA Grapalat"/>
          <w:lang w:val="hy-AM"/>
        </w:rPr>
        <w:softHyphen/>
        <w:t>յին ջրերի հոսքը ունի շարժման բավականին պահպանվող ուղղություն-արևելքից դեպի արևմուտք: Նշված հոսքի ընդհանուր երկարությունը շարժման ուղղություամբ` կենտրո</w:t>
      </w:r>
      <w:r w:rsidRPr="00CE0CD9">
        <w:rPr>
          <w:rFonts w:ascii="GHEA Grapalat" w:hAnsi="GHEA Grapalat"/>
          <w:lang w:val="hy-AM"/>
        </w:rPr>
        <w:softHyphen/>
        <w:t>նա</w:t>
      </w:r>
      <w:r w:rsidRPr="00CE0CD9">
        <w:rPr>
          <w:rFonts w:ascii="GHEA Grapalat" w:hAnsi="GHEA Grapalat"/>
          <w:lang w:val="hy-AM"/>
        </w:rPr>
        <w:softHyphen/>
        <w:t>կան գերեզմաններից մինչև Արշակունյաց պողոտա կազմում է 3 կմ: Հոսքի լայնությունը կազմում է 1.0 մինչև 2.6 կմ, ջրատար հորիզոնի հզորությունը տատանվում է 4.0 մինչև 27.0 մետրի սահմաններում: Հորիզոնի նման փոփոխությունը պայ</w:t>
      </w:r>
      <w:r w:rsidRPr="00CE0CD9">
        <w:rPr>
          <w:rFonts w:ascii="GHEA Grapalat" w:hAnsi="GHEA Grapalat"/>
          <w:lang w:val="hy-AM"/>
        </w:rPr>
        <w:softHyphen/>
        <w:t xml:space="preserve">մանավորված է միոցենի ջրամերժ հատվածների </w:t>
      </w:r>
      <w:r w:rsidRPr="00CE0CD9">
        <w:rPr>
          <w:rFonts w:ascii="GHEA Grapalat" w:hAnsi="GHEA Grapalat"/>
          <w:color w:val="000000"/>
          <w:lang w:val="hy-AM"/>
        </w:rPr>
        <w:t>պալեոռելիեֆի</w:t>
      </w:r>
      <w:r w:rsidRPr="00CE0CD9">
        <w:rPr>
          <w:rFonts w:ascii="GHEA Grapalat" w:hAnsi="GHEA Grapalat"/>
          <w:lang w:val="hy-AM"/>
        </w:rPr>
        <w:t xml:space="preserve"> պայմաններով, ալյուվիալ-պրոլյուվիալ նստվածք</w:t>
      </w:r>
      <w:r w:rsidRPr="00CE0CD9">
        <w:rPr>
          <w:rFonts w:ascii="GHEA Grapalat" w:hAnsi="GHEA Grapalat"/>
          <w:lang w:val="hy-AM"/>
        </w:rPr>
        <w:softHyphen/>
        <w:t>նե</w:t>
      </w:r>
      <w:r w:rsidRPr="00CE0CD9">
        <w:rPr>
          <w:rFonts w:ascii="GHEA Grapalat" w:hAnsi="GHEA Grapalat"/>
          <w:lang w:val="hy-AM"/>
        </w:rPr>
        <w:softHyphen/>
        <w:t>րի կուտակման ինտենսիվությամբ և այլ գործոններով:</w:t>
      </w:r>
    </w:p>
    <w:p w14:paraId="3212E7C6" w14:textId="77777777" w:rsidR="0094626E" w:rsidRPr="00E606E1" w:rsidRDefault="0094626E" w:rsidP="00AB230E">
      <w:pPr>
        <w:pStyle w:val="NormalWeb"/>
      </w:pPr>
      <w:r w:rsidRPr="00E606E1">
        <w:t>Ջրատար նստվածքները ներկայացված են ճալաքարերով, կոպիճով, կավավա</w:t>
      </w:r>
      <w:r w:rsidRPr="00E606E1">
        <w:softHyphen/>
        <w:t>զա</w:t>
      </w:r>
      <w:r w:rsidRPr="00E606E1">
        <w:softHyphen/>
      </w:r>
      <w:r w:rsidRPr="00E606E1">
        <w:softHyphen/>
        <w:t>յին և տարահատիկ ավազային լցանյութով: Համարյա համատարած լցանյութը ներկա</w:t>
      </w:r>
      <w:r w:rsidRPr="00E606E1">
        <w:softHyphen/>
        <w:t>յաց</w:t>
      </w:r>
      <w:r w:rsidRPr="00E606E1">
        <w:softHyphen/>
        <w:t>ված է օլիոցեն-միոցենի հասակի Ողջաբերդի, գիպսատար խայտաբղետ շերտախմբե</w:t>
      </w:r>
      <w:r w:rsidRPr="00E606E1">
        <w:softHyphen/>
        <w:t>րի ֆիզիկա-քիմիական հողմնահարման նյութերով:</w:t>
      </w:r>
    </w:p>
    <w:p w14:paraId="1A526695" w14:textId="77777777" w:rsidR="0094626E" w:rsidRPr="00CE0CD9" w:rsidRDefault="0094626E" w:rsidP="00CE0CD9">
      <w:pPr>
        <w:tabs>
          <w:tab w:val="right" w:pos="0"/>
        </w:tabs>
        <w:spacing w:line="276" w:lineRule="auto"/>
        <w:ind w:firstLine="709"/>
        <w:jc w:val="both"/>
        <w:rPr>
          <w:rFonts w:ascii="GHEA Grapalat" w:hAnsi="GHEA Grapalat"/>
          <w:lang w:val="hy-AM"/>
        </w:rPr>
      </w:pPr>
      <w:r w:rsidRPr="00CE0CD9">
        <w:rPr>
          <w:rFonts w:ascii="GHEA Grapalat" w:hAnsi="GHEA Grapalat"/>
          <w:lang w:val="hy-AM"/>
        </w:rPr>
        <w:t>Հրազդան գետի հովտային նստվածքների ջրերը լայն տարածում ունեն գետի կիրճի և հովտի հատակային մասում: Կախված Հրազդան գետի ժամանակակից էրոզիոն գործու</w:t>
      </w:r>
      <w:r w:rsidRPr="00CE0CD9">
        <w:rPr>
          <w:rFonts w:ascii="GHEA Grapalat" w:hAnsi="GHEA Grapalat"/>
          <w:lang w:val="hy-AM"/>
        </w:rPr>
        <w:softHyphen/>
        <w:t>նե</w:t>
      </w:r>
      <w:r w:rsidRPr="00CE0CD9">
        <w:rPr>
          <w:rFonts w:ascii="GHEA Grapalat" w:hAnsi="GHEA Grapalat"/>
          <w:lang w:val="hy-AM"/>
        </w:rPr>
        <w:softHyphen/>
        <w:t>ության հետ ստորգետնյա այս տիպի ջրերի հորիզոնի լայնությունը տարբեր է` Հաղթա</w:t>
      </w:r>
      <w:r w:rsidRPr="00CE0CD9">
        <w:rPr>
          <w:rFonts w:ascii="GHEA Grapalat" w:hAnsi="GHEA Grapalat"/>
          <w:lang w:val="hy-AM"/>
        </w:rPr>
        <w:softHyphen/>
        <w:t>նակի կամրջից վերև 20 մետր, իսկ նրանից ներքև 50-100 մետր: Տարբեր ձևով է արտա</w:t>
      </w:r>
      <w:r w:rsidRPr="00CE0CD9">
        <w:rPr>
          <w:rFonts w:ascii="GHEA Grapalat" w:hAnsi="GHEA Grapalat"/>
          <w:lang w:val="hy-AM"/>
        </w:rPr>
        <w:softHyphen/>
        <w:t>հայտ</w:t>
      </w:r>
      <w:r w:rsidRPr="00CE0CD9">
        <w:rPr>
          <w:rFonts w:ascii="GHEA Grapalat" w:hAnsi="GHEA Grapalat"/>
          <w:lang w:val="hy-AM"/>
        </w:rPr>
        <w:softHyphen/>
        <w:t>վում հովտային և մյուս ստորգետնյա ջրերի փոխադարձ կապը: Մի դեպքում հովտա</w:t>
      </w:r>
      <w:r w:rsidRPr="00CE0CD9">
        <w:rPr>
          <w:rFonts w:ascii="GHEA Grapalat" w:hAnsi="GHEA Grapalat"/>
          <w:lang w:val="hy-AM"/>
        </w:rPr>
        <w:softHyphen/>
        <w:t>յին ջրերը սնում են Արարատյան հարթավայրի և Չարբախի վերողողահունային դարա</w:t>
      </w:r>
      <w:r w:rsidRPr="00CE0CD9">
        <w:rPr>
          <w:rFonts w:ascii="GHEA Grapalat" w:hAnsi="GHEA Grapalat"/>
          <w:lang w:val="hy-AM"/>
        </w:rPr>
        <w:softHyphen/>
        <w:t>վան</w:t>
      </w:r>
      <w:r w:rsidRPr="00CE0CD9">
        <w:rPr>
          <w:rFonts w:ascii="GHEA Grapalat" w:hAnsi="GHEA Grapalat"/>
          <w:lang w:val="hy-AM"/>
        </w:rPr>
        <w:softHyphen/>
        <w:t xml:space="preserve">դի ստորգետնյա ջրերը, մյուս դեպքերում </w:t>
      </w:r>
      <w:r w:rsidRPr="00CE0CD9">
        <w:rPr>
          <w:rFonts w:ascii="GHEA Grapalat" w:hAnsi="GHEA Grapalat"/>
          <w:color w:val="000000"/>
          <w:lang w:val="hy-AM"/>
        </w:rPr>
        <w:lastRenderedPageBreak/>
        <w:t xml:space="preserve">նրանք միախառնվում են </w:t>
      </w:r>
      <w:r w:rsidRPr="00CE0CD9">
        <w:rPr>
          <w:rFonts w:ascii="GHEA Grapalat" w:hAnsi="GHEA Grapalat"/>
          <w:lang w:val="hy-AM"/>
        </w:rPr>
        <w:t>Գետառ գետի ար</w:t>
      </w:r>
      <w:r w:rsidRPr="00CE0CD9">
        <w:rPr>
          <w:rFonts w:ascii="GHEA Grapalat" w:hAnsi="GHEA Grapalat"/>
          <w:lang w:val="hy-AM"/>
        </w:rPr>
        <w:softHyphen/>
        <w:t>տա</w:t>
      </w:r>
      <w:r w:rsidRPr="00CE0CD9">
        <w:rPr>
          <w:rFonts w:ascii="GHEA Grapalat" w:hAnsi="GHEA Grapalat"/>
          <w:lang w:val="hy-AM"/>
        </w:rPr>
        <w:softHyphen/>
        <w:t>բերման կոնի և Եղվարդի սարավանդի հրաբխային հաստաշերտի ստորգետնյա ջրերին:</w:t>
      </w:r>
    </w:p>
    <w:p w14:paraId="663618D3" w14:textId="77777777" w:rsidR="0094626E" w:rsidRPr="00CE0CD9" w:rsidRDefault="0094626E" w:rsidP="00CE0CD9">
      <w:pPr>
        <w:tabs>
          <w:tab w:val="right" w:pos="0"/>
          <w:tab w:val="left" w:pos="567"/>
        </w:tabs>
        <w:spacing w:line="276" w:lineRule="auto"/>
        <w:ind w:firstLine="709"/>
        <w:jc w:val="both"/>
        <w:rPr>
          <w:rFonts w:ascii="GHEA Grapalat" w:hAnsi="GHEA Grapalat"/>
          <w:lang w:val="hy-AM"/>
        </w:rPr>
      </w:pPr>
      <w:r w:rsidRPr="00CE0CD9">
        <w:rPr>
          <w:rFonts w:ascii="GHEA Grapalat" w:hAnsi="GHEA Grapalat"/>
          <w:lang w:val="hy-AM"/>
        </w:rPr>
        <w:tab/>
        <w:t>Հրազդան գետի վերողողահունային նստվածքների ստորգետնյա ջրեր: Հետազոտ</w:t>
      </w:r>
      <w:r w:rsidRPr="00CE0CD9">
        <w:rPr>
          <w:rFonts w:ascii="GHEA Grapalat" w:hAnsi="GHEA Grapalat"/>
          <w:lang w:val="hy-AM"/>
        </w:rPr>
        <w:softHyphen/>
        <w:t>վող տարածքում վերողողահունային նստվածքները լայն տարածում ունեն, զբաղեցնում են նրա ծայր-արևմտյան եզրամասը, կապված են Հրազդան գետի հարավային ավազանի հետ: Հարավից նրանց սահմանն է հանդիսանում Արարատյան հարթավայրի առաջացում</w:t>
      </w:r>
      <w:r w:rsidRPr="00CE0CD9">
        <w:rPr>
          <w:rFonts w:ascii="GHEA Grapalat" w:hAnsi="GHEA Grapalat"/>
          <w:lang w:val="hy-AM"/>
        </w:rPr>
        <w:softHyphen/>
        <w:t>նե</w:t>
      </w:r>
      <w:r w:rsidRPr="00CE0CD9">
        <w:rPr>
          <w:rFonts w:ascii="GHEA Grapalat" w:hAnsi="GHEA Grapalat"/>
          <w:lang w:val="hy-AM"/>
        </w:rPr>
        <w:softHyphen/>
        <w:t>րը: Վերողողահունային դարավանդի նստվածքները (Չարբախի) ջրհագեցած են ստոր</w:t>
      </w:r>
      <w:r w:rsidRPr="00CE0CD9">
        <w:rPr>
          <w:rFonts w:ascii="GHEA Grapalat" w:hAnsi="GHEA Grapalat"/>
          <w:lang w:val="hy-AM"/>
        </w:rPr>
        <w:softHyphen/>
        <w:t>գետ</w:t>
      </w:r>
      <w:r w:rsidRPr="00CE0CD9">
        <w:rPr>
          <w:rFonts w:ascii="GHEA Grapalat" w:hAnsi="GHEA Grapalat"/>
          <w:lang w:val="hy-AM"/>
        </w:rPr>
        <w:softHyphen/>
        <w:t>նյա ջրերով տարբեր խորությունների վրա: Ընդհանուր մակերեսը կազմում է 38-40 քառ.կմ: Ըստ նրանց ծագման, ձևավորման, սնման, բեռնաթափման, տեղադրման խորության, ջրատար գրունտների բնույթով, ջրերի շարժման ուղղության պայմանների այդ շրջանում դիտվում է հիդրոերկրաբանական պայմանների երկու տեսակ`</w:t>
      </w:r>
    </w:p>
    <w:p w14:paraId="4463476B" w14:textId="77777777" w:rsidR="0094626E" w:rsidRPr="00CE0CD9" w:rsidRDefault="0094626E" w:rsidP="00CE0CD9">
      <w:pPr>
        <w:tabs>
          <w:tab w:val="right" w:pos="0"/>
        </w:tabs>
        <w:spacing w:line="276" w:lineRule="auto"/>
        <w:ind w:firstLine="709"/>
        <w:jc w:val="both"/>
        <w:rPr>
          <w:rFonts w:ascii="GHEA Grapalat" w:hAnsi="GHEA Grapalat"/>
          <w:lang w:val="hy-AM"/>
        </w:rPr>
      </w:pPr>
      <w:r w:rsidRPr="00CE0CD9">
        <w:rPr>
          <w:rFonts w:ascii="GHEA Grapalat" w:hAnsi="GHEA Grapalat"/>
          <w:lang w:val="hy-AM"/>
        </w:rPr>
        <w:t>I տեսակը բնորոշ է ձախ ափին տարածված վերողողահունային նստվածքների հա</w:t>
      </w:r>
      <w:r w:rsidRPr="00CE0CD9">
        <w:rPr>
          <w:rFonts w:ascii="GHEA Grapalat" w:hAnsi="GHEA Grapalat"/>
          <w:lang w:val="hy-AM"/>
        </w:rPr>
        <w:softHyphen/>
        <w:t xml:space="preserve">մար: Հյուսիսից գետի հունը մինչև Գ.Նժդեհի փողոց, Արշակունյաց պողոտա, արևելքից Տիգրան Մեծի պողոտա, Արտաշատի խճուղի մինչև Այնթափ, հարավից, Արարատյան հարթավայր: Այստեղ հիմնական ջրատար </w:t>
      </w:r>
      <w:r w:rsidRPr="00CE0CD9">
        <w:rPr>
          <w:rFonts w:ascii="GHEA Grapalat" w:hAnsi="GHEA Grapalat"/>
          <w:color w:val="000000"/>
          <w:lang w:val="hy-AM"/>
        </w:rPr>
        <w:t xml:space="preserve">գեոմորֆոլոգիական տարր են </w:t>
      </w:r>
      <w:r w:rsidRPr="00CE0CD9">
        <w:rPr>
          <w:rFonts w:ascii="GHEA Grapalat" w:hAnsi="GHEA Grapalat"/>
          <w:lang w:val="hy-AM"/>
        </w:rPr>
        <w:t>հանդիսանում Չարբախի, մասամբ II վեողողահունային դարավանդները:</w:t>
      </w:r>
    </w:p>
    <w:p w14:paraId="2FB7BBDF" w14:textId="77777777" w:rsidR="0094626E" w:rsidRPr="00CE0CD9" w:rsidRDefault="0094626E" w:rsidP="00CE0CD9">
      <w:pPr>
        <w:tabs>
          <w:tab w:val="right" w:pos="0"/>
          <w:tab w:val="left" w:pos="567"/>
        </w:tabs>
        <w:spacing w:line="276" w:lineRule="auto"/>
        <w:ind w:firstLine="709"/>
        <w:jc w:val="both"/>
        <w:rPr>
          <w:rFonts w:ascii="GHEA Grapalat" w:hAnsi="GHEA Grapalat"/>
          <w:lang w:val="hy-AM"/>
        </w:rPr>
      </w:pPr>
      <w:r w:rsidRPr="00CE0CD9">
        <w:rPr>
          <w:rFonts w:ascii="GHEA Grapalat" w:hAnsi="GHEA Grapalat"/>
          <w:lang w:val="hy-AM"/>
        </w:rPr>
        <w:tab/>
        <w:t xml:space="preserve">Այս տեսակի ջրերի սնուցումը կատարված է ի հաշիվ Գետառ և Ջրվեժ գետերի արտաբերման կոների ջրերի Չարբախի հաստաշերտի մեջ հոսելու, ինչպես նաև Հրազդան գետի </w:t>
      </w:r>
      <w:r w:rsidRPr="00CE0CD9">
        <w:rPr>
          <w:rFonts w:ascii="GHEA Grapalat" w:hAnsi="GHEA Grapalat"/>
          <w:color w:val="000000"/>
          <w:lang w:val="hy-AM"/>
        </w:rPr>
        <w:t>հունատակի</w:t>
      </w:r>
      <w:r w:rsidRPr="00CE0CD9">
        <w:rPr>
          <w:rFonts w:ascii="GHEA Grapalat" w:hAnsi="GHEA Grapalat"/>
          <w:lang w:val="hy-AM"/>
        </w:rPr>
        <w:t xml:space="preserve"> և Երևանյան լճի ջրերի հաշվին: Վերջին տեղամասում ստորգետնյա ջրերը տեղադրված են 0-2 մետր խորությունների վրա, հաճախ առաջացնում են ճահճա</w:t>
      </w:r>
      <w:r w:rsidRPr="00CE0CD9">
        <w:rPr>
          <w:rFonts w:ascii="GHEA Grapalat" w:hAnsi="GHEA Grapalat"/>
          <w:lang w:val="hy-AM"/>
        </w:rPr>
        <w:softHyphen/>
        <w:t>ցած տեղամասեր: Չարբախի դարավանդի շրջանում ջրերը տեղադրված են 2.5 մետր խորության վրա:</w:t>
      </w:r>
    </w:p>
    <w:p w14:paraId="36AF3859" w14:textId="77777777" w:rsidR="0094626E" w:rsidRPr="00CE0CD9" w:rsidRDefault="0094626E" w:rsidP="00CE0CD9">
      <w:pPr>
        <w:tabs>
          <w:tab w:val="right" w:pos="0"/>
        </w:tabs>
        <w:spacing w:line="276" w:lineRule="auto"/>
        <w:ind w:firstLine="709"/>
        <w:jc w:val="both"/>
        <w:rPr>
          <w:rFonts w:ascii="GHEA Grapalat" w:hAnsi="GHEA Grapalat"/>
          <w:lang w:val="hy-AM"/>
        </w:rPr>
      </w:pPr>
      <w:r w:rsidRPr="00CE0CD9">
        <w:rPr>
          <w:rFonts w:ascii="GHEA Grapalat" w:hAnsi="GHEA Grapalat"/>
          <w:lang w:val="hy-AM"/>
        </w:rPr>
        <w:t>II տեսակի պայմանները բնորոշ է Հրազդան գետի աջ ափին տարածված վերո</w:t>
      </w:r>
      <w:r w:rsidRPr="00CE0CD9">
        <w:rPr>
          <w:rFonts w:ascii="GHEA Grapalat" w:hAnsi="GHEA Grapalat"/>
          <w:lang w:val="hy-AM"/>
        </w:rPr>
        <w:softHyphen/>
        <w:t>ղողա</w:t>
      </w:r>
      <w:r w:rsidRPr="00CE0CD9">
        <w:rPr>
          <w:rFonts w:ascii="GHEA Grapalat" w:hAnsi="GHEA Grapalat"/>
          <w:lang w:val="hy-AM"/>
        </w:rPr>
        <w:softHyphen/>
        <w:t>հունային նստվածքներին, հետևյալ սահմաններում` հյուսիսից Փարաքար-Արգա</w:t>
      </w:r>
      <w:r w:rsidRPr="00CE0CD9">
        <w:rPr>
          <w:rFonts w:ascii="GHEA Grapalat" w:hAnsi="GHEA Grapalat"/>
          <w:lang w:val="hy-AM"/>
        </w:rPr>
        <w:softHyphen/>
        <w:t>վանդ, արևելքից և հարավից Հրազդան գետի հուն: Այս տեսակի ջրերը համատարած կապ</w:t>
      </w:r>
      <w:r w:rsidRPr="00CE0CD9">
        <w:rPr>
          <w:rFonts w:ascii="GHEA Grapalat" w:hAnsi="GHEA Grapalat"/>
          <w:lang w:val="hy-AM"/>
        </w:rPr>
        <w:softHyphen/>
        <w:t>ված են II վերողողահունային դարավանդներին: Այս ջրերի սնուցումը կատարվում է ի հա</w:t>
      </w:r>
      <w:r w:rsidRPr="00CE0CD9">
        <w:rPr>
          <w:rFonts w:ascii="GHEA Grapalat" w:hAnsi="GHEA Grapalat"/>
          <w:lang w:val="hy-AM"/>
        </w:rPr>
        <w:softHyphen/>
        <w:t>շիվ Եղվարդի հրաբխային սարավանդի խորը հորիզոններում ձևավորված ջրերի, ինչպես նաև ոռոգման առատ ջրերի ինֆիլտրացիայի: Բեռնաթափումը հիմնականում տեղի է ունենում Հրազդան գետի հովտում</w:t>
      </w:r>
      <w:r w:rsidRPr="00CE0CD9">
        <w:rPr>
          <w:rFonts w:ascii="GHEA Grapalat" w:hAnsi="GHEA Grapalat"/>
          <w:color w:val="000000"/>
          <w:lang w:val="hy-AM"/>
        </w:rPr>
        <w:t>,</w:t>
      </w:r>
      <w:r w:rsidRPr="00CE0CD9">
        <w:rPr>
          <w:rFonts w:ascii="GHEA Grapalat" w:hAnsi="GHEA Grapalat"/>
          <w:color w:val="FF0000"/>
          <w:lang w:val="hy-AM"/>
        </w:rPr>
        <w:t xml:space="preserve"> </w:t>
      </w:r>
      <w:r w:rsidRPr="00CE0CD9">
        <w:rPr>
          <w:rFonts w:ascii="GHEA Grapalat" w:hAnsi="GHEA Grapalat"/>
          <w:color w:val="000000"/>
          <w:lang w:val="hy-AM"/>
        </w:rPr>
        <w:t>հունատակի</w:t>
      </w:r>
      <w:r w:rsidRPr="00CE0CD9">
        <w:rPr>
          <w:rFonts w:ascii="GHEA Grapalat" w:hAnsi="GHEA Grapalat"/>
          <w:lang w:val="hy-AM"/>
        </w:rPr>
        <w:t xml:space="preserve"> նստվածքներում: Շարժման ուղղությունը, հյուսիսից հարավ-հարավ-արևելք: Տեղադրման խորությունները համեմատաբար փոքր են: Անհրաժեշտ է նշել Հրազդան գետի հովտի և կիրճի կարևոր դերը, այս կամ այն գեոմոր</w:t>
      </w:r>
      <w:r w:rsidRPr="00CE0CD9">
        <w:rPr>
          <w:rFonts w:ascii="GHEA Grapalat" w:hAnsi="GHEA Grapalat"/>
          <w:lang w:val="hy-AM"/>
        </w:rPr>
        <w:softHyphen/>
        <w:t>ֆո</w:t>
      </w:r>
      <w:r w:rsidRPr="00CE0CD9">
        <w:rPr>
          <w:rFonts w:ascii="GHEA Grapalat" w:hAnsi="GHEA Grapalat"/>
          <w:lang w:val="hy-AM"/>
        </w:rPr>
        <w:softHyphen/>
        <w:t>լոգիական տարրերի բոլոր տեսակի ստորգետնյա ջրերի դրենաժի կարգավորման գործում: Հակառակ դեպքում հնարավոր էր տարածքի ամբողջ հարավային մասի ջրածածկում ստորգետնյա ջրերով:</w:t>
      </w:r>
    </w:p>
    <w:p w14:paraId="7B117C1B" w14:textId="77777777" w:rsidR="0094626E" w:rsidRPr="00CE0CD9" w:rsidRDefault="0094626E" w:rsidP="00CE0CD9">
      <w:pPr>
        <w:tabs>
          <w:tab w:val="right" w:pos="0"/>
        </w:tabs>
        <w:spacing w:line="276" w:lineRule="auto"/>
        <w:ind w:firstLine="709"/>
        <w:jc w:val="both"/>
        <w:rPr>
          <w:rFonts w:ascii="GHEA Grapalat" w:hAnsi="GHEA Grapalat"/>
          <w:lang w:val="hy-AM"/>
        </w:rPr>
      </w:pPr>
      <w:r w:rsidRPr="00CE0CD9">
        <w:rPr>
          <w:rFonts w:ascii="GHEA Grapalat" w:hAnsi="GHEA Grapalat"/>
          <w:lang w:val="hy-AM"/>
        </w:rPr>
        <w:t>Արաքս գետի բարձր դարավանդների ստորգետնյա ջրերը խայտաբղետ շերտա</w:t>
      </w:r>
      <w:r w:rsidRPr="00CE0CD9">
        <w:rPr>
          <w:rFonts w:ascii="GHEA Grapalat" w:hAnsi="GHEA Grapalat"/>
          <w:lang w:val="hy-AM"/>
        </w:rPr>
        <w:softHyphen/>
        <w:t>խմբի սահմանագծում ձևավորվել են վերջին 25-30 տարում, կապված նշանակալի տարած</w:t>
      </w:r>
      <w:r w:rsidRPr="00CE0CD9">
        <w:rPr>
          <w:rFonts w:ascii="GHEA Grapalat" w:hAnsi="GHEA Grapalat"/>
          <w:lang w:val="hy-AM"/>
        </w:rPr>
        <w:softHyphen/>
        <w:t>ք</w:t>
      </w:r>
      <w:r w:rsidRPr="00CE0CD9">
        <w:rPr>
          <w:rFonts w:ascii="GHEA Grapalat" w:hAnsi="GHEA Grapalat"/>
          <w:lang w:val="hy-AM"/>
        </w:rPr>
        <w:softHyphen/>
        <w:t>ների գյուղատնտեսական և շինարարական իրացման հետ` Խարբերդ, Այնթափ, Արտա</w:t>
      </w:r>
      <w:r w:rsidRPr="00CE0CD9">
        <w:rPr>
          <w:rFonts w:ascii="GHEA Grapalat" w:hAnsi="GHEA Grapalat"/>
          <w:lang w:val="hy-AM"/>
        </w:rPr>
        <w:softHyphen/>
        <w:t>շա</w:t>
      </w:r>
      <w:r w:rsidRPr="00CE0CD9">
        <w:rPr>
          <w:rFonts w:ascii="GHEA Grapalat" w:hAnsi="GHEA Grapalat"/>
          <w:lang w:val="hy-AM"/>
        </w:rPr>
        <w:softHyphen/>
        <w:t>տի ջրատարից արևելք տեղադրված տարածքներ, անտառապաշտպան գոտիներ և այլն: Այս բոլոր նոր իրացված շրջանները ինտենսիվ ոռոգվել են, ջրերը թափանցել են խորքերը` ստեղծելով նոր պ</w:t>
      </w:r>
      <w:r w:rsidRPr="00CE0CD9">
        <w:rPr>
          <w:rFonts w:ascii="GHEA Grapalat" w:hAnsi="GHEA Grapalat"/>
          <w:color w:val="000000"/>
          <w:lang w:val="hy-AM"/>
        </w:rPr>
        <w:t>ահպանվող գրունտային տեսակի</w:t>
      </w:r>
      <w:r w:rsidRPr="00CE0CD9">
        <w:rPr>
          <w:rFonts w:ascii="GHEA Grapalat" w:hAnsi="GHEA Grapalat"/>
          <w:lang w:val="hy-AM"/>
        </w:rPr>
        <w:t xml:space="preserve"> ջրատար հորզոն Արաքս գետի վերողողահունային դարավանդներում: Ջրամերժ են հանդիսանում խայտաբղետ շեր</w:t>
      </w:r>
      <w:r w:rsidRPr="00CE0CD9">
        <w:rPr>
          <w:rFonts w:ascii="GHEA Grapalat" w:hAnsi="GHEA Grapalat"/>
          <w:lang w:val="hy-AM"/>
        </w:rPr>
        <w:softHyphen/>
        <w:t>տախմբի կավային գրունտները: Ստորգետնյա ջրերի մակարդակը նշանակալի տա</w:t>
      </w:r>
      <w:r w:rsidRPr="00CE0CD9">
        <w:rPr>
          <w:rFonts w:ascii="GHEA Grapalat" w:hAnsi="GHEA Grapalat"/>
          <w:lang w:val="hy-AM"/>
        </w:rPr>
        <w:softHyphen/>
        <w:t>տա</w:t>
      </w:r>
      <w:r w:rsidRPr="00CE0CD9">
        <w:rPr>
          <w:rFonts w:ascii="GHEA Grapalat" w:hAnsi="GHEA Grapalat"/>
          <w:lang w:val="hy-AM"/>
        </w:rPr>
        <w:softHyphen/>
        <w:t xml:space="preserve">նումներ է կրում: Ամենաբարձրը դիտվում է օգոստոս-նոյեմբեր ամիսներին, ցածրը` ձմռանը և գարնանը, տատանումը կազմում է 1.0-1.5 մետր: </w:t>
      </w:r>
      <w:r w:rsidRPr="00CE0CD9">
        <w:rPr>
          <w:rFonts w:ascii="GHEA Grapalat" w:hAnsi="GHEA Grapalat"/>
          <w:lang w:val="hy-AM"/>
        </w:rPr>
        <w:lastRenderedPageBreak/>
        <w:t>Ջրատար հորիզոնի հզորությունը կազմում է 5.0-10.0 մետր: Ջրերի հովիտը ունի արևմտյան ուղղություն:</w:t>
      </w:r>
    </w:p>
    <w:p w14:paraId="68D3067A" w14:textId="77777777" w:rsidR="0094626E" w:rsidRPr="00CE0CD9" w:rsidRDefault="0094626E" w:rsidP="00CE0CD9">
      <w:pPr>
        <w:tabs>
          <w:tab w:val="right" w:pos="0"/>
        </w:tabs>
        <w:spacing w:line="276" w:lineRule="auto"/>
        <w:ind w:firstLine="709"/>
        <w:jc w:val="both"/>
        <w:rPr>
          <w:rFonts w:ascii="GHEA Grapalat" w:hAnsi="GHEA Grapalat"/>
          <w:lang w:val="hy-AM"/>
        </w:rPr>
      </w:pPr>
      <w:r w:rsidRPr="00CE0CD9">
        <w:rPr>
          <w:rFonts w:ascii="GHEA Grapalat" w:hAnsi="GHEA Grapalat"/>
          <w:lang w:val="hy-AM"/>
        </w:rPr>
        <w:t>Խայտաբղետ շերտախմբի շերտային գրունտա-ճնշումային ջրերը և վերնաջրերը ունեն համակցված տարածում: Նախալեռնային բլրա-թմբային բլրաշարի խիստ կտրտված էրոզիոն-հողմնահարման (հյուսիս-արևմուտքից) և Շորաղբյուրի անտիկլինա</w:t>
      </w:r>
      <w:r w:rsidRPr="00CE0CD9">
        <w:rPr>
          <w:rFonts w:ascii="GHEA Grapalat" w:hAnsi="GHEA Grapalat"/>
          <w:lang w:val="hy-AM"/>
        </w:rPr>
        <w:softHyphen/>
        <w:t>լա</w:t>
      </w:r>
      <w:r w:rsidRPr="00CE0CD9">
        <w:rPr>
          <w:rFonts w:ascii="GHEA Grapalat" w:hAnsi="GHEA Grapalat"/>
          <w:lang w:val="hy-AM"/>
        </w:rPr>
        <w:softHyphen/>
        <w:t>յին ծալքի հարավ-արևելյան թևի լանջերի շրջանում: Այս ջրերը կապված են խայտաբղետ շեր</w:t>
      </w:r>
      <w:r w:rsidRPr="00CE0CD9">
        <w:rPr>
          <w:rFonts w:ascii="GHEA Grapalat" w:hAnsi="GHEA Grapalat"/>
          <w:lang w:val="hy-AM"/>
        </w:rPr>
        <w:softHyphen/>
        <w:t>տախմբի ենթաշերտերին, որոնք ներկայացված են փոքր ավազաքարերով և կոնգլո</w:t>
      </w:r>
      <w:r w:rsidRPr="00CE0CD9">
        <w:rPr>
          <w:rFonts w:ascii="GHEA Grapalat" w:hAnsi="GHEA Grapalat"/>
          <w:lang w:val="hy-AM"/>
        </w:rPr>
        <w:softHyphen/>
        <w:t>մե</w:t>
      </w:r>
      <w:r w:rsidRPr="00CE0CD9">
        <w:rPr>
          <w:rFonts w:ascii="GHEA Grapalat" w:hAnsi="GHEA Grapalat"/>
          <w:lang w:val="hy-AM"/>
        </w:rPr>
        <w:softHyphen/>
        <w:t>րատներով: Քանի որ նրանք միմյանցից բաժանված են տարբեր թեքություն ունեցող յուղա</w:t>
      </w:r>
      <w:r w:rsidRPr="00CE0CD9">
        <w:rPr>
          <w:rFonts w:ascii="GHEA Grapalat" w:hAnsi="GHEA Grapalat"/>
          <w:lang w:val="hy-AM"/>
        </w:rPr>
        <w:softHyphen/>
        <w:t>յին ջրամերժ կավերով, բոլոր ջրատար հորիզոնները ճնշումային են: Ճնշման մեծությունը կախված է խորությունից եւ հորիզոնի բացահայտման տեղից (ռելիեֆից կախված) եւ տարածվում է 2.0-ից 36.5 մետրի սահմաններում: Ճնշումային մակարդակի վերական</w:t>
      </w:r>
      <w:r w:rsidRPr="00CE0CD9">
        <w:rPr>
          <w:rFonts w:ascii="GHEA Grapalat" w:hAnsi="GHEA Grapalat"/>
          <w:lang w:val="hy-AM"/>
        </w:rPr>
        <w:softHyphen/>
        <w:t>գն</w:t>
      </w:r>
      <w:r w:rsidRPr="00CE0CD9">
        <w:rPr>
          <w:rFonts w:ascii="GHEA Grapalat" w:hAnsi="GHEA Grapalat"/>
          <w:lang w:val="hy-AM"/>
        </w:rPr>
        <w:softHyphen/>
        <w:t>ման ժամանակը հաստատուն չէ եւ տատանվում է կախված գրունտների ջրաթափան</w:t>
      </w:r>
      <w:r w:rsidRPr="00CE0CD9">
        <w:rPr>
          <w:rFonts w:ascii="GHEA Grapalat" w:hAnsi="GHEA Grapalat"/>
          <w:lang w:val="hy-AM"/>
        </w:rPr>
        <w:softHyphen/>
        <w:t>ցե</w:t>
      </w:r>
      <w:r w:rsidRPr="00CE0CD9">
        <w:rPr>
          <w:rFonts w:ascii="GHEA Grapalat" w:hAnsi="GHEA Grapalat"/>
          <w:lang w:val="hy-AM"/>
        </w:rPr>
        <w:softHyphen/>
        <w:t>լի</w:t>
      </w:r>
      <w:r w:rsidRPr="00CE0CD9">
        <w:rPr>
          <w:rFonts w:ascii="GHEA Grapalat" w:hAnsi="GHEA Grapalat"/>
          <w:lang w:val="hy-AM"/>
        </w:rPr>
        <w:softHyphen/>
        <w:t>ու</w:t>
      </w:r>
      <w:r w:rsidRPr="00CE0CD9">
        <w:rPr>
          <w:rFonts w:ascii="GHEA Grapalat" w:hAnsi="GHEA Grapalat"/>
          <w:lang w:val="hy-AM"/>
        </w:rPr>
        <w:softHyphen/>
        <w:t>թյունից 1-2 ժամից մինչեւ մի քանի օր:</w:t>
      </w:r>
    </w:p>
    <w:p w14:paraId="02AC5B1A" w14:textId="77777777" w:rsidR="0094626E" w:rsidRPr="00CE0CD9" w:rsidRDefault="0094626E" w:rsidP="00CE0CD9">
      <w:pPr>
        <w:pStyle w:val="BodyText"/>
        <w:tabs>
          <w:tab w:val="right" w:pos="0"/>
        </w:tabs>
        <w:spacing w:line="276" w:lineRule="auto"/>
        <w:ind w:firstLine="709"/>
        <w:jc w:val="both"/>
        <w:rPr>
          <w:rFonts w:ascii="GHEA Grapalat" w:hAnsi="GHEA Grapalat"/>
          <w:b w:val="0"/>
          <w:bCs/>
          <w:sz w:val="22"/>
          <w:szCs w:val="22"/>
          <w:lang w:val="hy-AM"/>
        </w:rPr>
      </w:pPr>
      <w:r w:rsidRPr="00CE0CD9">
        <w:rPr>
          <w:rFonts w:ascii="GHEA Grapalat" w:hAnsi="GHEA Grapalat"/>
          <w:b w:val="0"/>
          <w:bCs/>
          <w:sz w:val="22"/>
          <w:szCs w:val="22"/>
          <w:lang w:val="hy-AM"/>
        </w:rPr>
        <w:t>Այդ շրջաններում ստորգետնյա ջրերի մշտական հորիզոնները զարգացած են վերախորացված հովիտներում եւ գետերի հունատակում, հեղեղատներում եւ ձորակներում հունատակի հոսքերի տեսքով, ոչ խորը տեղադրման մակարդակով` մինչեւ 10 մետր: Այդ ջրերի սնուցումը կատարվում է ստորին հորիզոններից փուխր կոնգլոմերատի եւ ավազա</w:t>
      </w:r>
      <w:r w:rsidRPr="00CE0CD9">
        <w:rPr>
          <w:rFonts w:ascii="GHEA Grapalat" w:hAnsi="GHEA Grapalat"/>
          <w:b w:val="0"/>
          <w:bCs/>
          <w:sz w:val="22"/>
          <w:szCs w:val="22"/>
          <w:lang w:val="hy-AM"/>
        </w:rPr>
        <w:softHyphen/>
        <w:t>քա</w:t>
      </w:r>
      <w:r w:rsidRPr="00CE0CD9">
        <w:rPr>
          <w:rFonts w:ascii="GHEA Grapalat" w:hAnsi="GHEA Grapalat"/>
          <w:b w:val="0"/>
          <w:bCs/>
          <w:sz w:val="22"/>
          <w:szCs w:val="22"/>
          <w:lang w:val="hy-AM"/>
        </w:rPr>
        <w:softHyphen/>
        <w:t>րի շերտերով, մթնոլորտային տեղումների ու ոռոգման ջրերի հաստաշերտի մեջ ներթափանցման հաշվին:</w:t>
      </w:r>
    </w:p>
    <w:p w14:paraId="292FB3B0" w14:textId="77777777" w:rsidR="0094626E" w:rsidRPr="00CE0CD9" w:rsidRDefault="0094626E" w:rsidP="00CE0CD9">
      <w:pPr>
        <w:tabs>
          <w:tab w:val="right" w:pos="0"/>
        </w:tabs>
        <w:spacing w:line="276" w:lineRule="auto"/>
        <w:ind w:firstLine="709"/>
        <w:jc w:val="both"/>
        <w:rPr>
          <w:rFonts w:ascii="GHEA Grapalat" w:hAnsi="GHEA Grapalat"/>
          <w:lang w:val="hy-AM"/>
        </w:rPr>
      </w:pPr>
      <w:r w:rsidRPr="00CE0CD9">
        <w:rPr>
          <w:rFonts w:ascii="GHEA Grapalat" w:hAnsi="GHEA Grapalat"/>
          <w:lang w:val="hy-AM"/>
        </w:rPr>
        <w:t>Արարատյան գրունտային ջրերը ունեն համատարած տարածում, նրանք զբաղեց</w:t>
      </w:r>
      <w:r w:rsidRPr="00CE0CD9">
        <w:rPr>
          <w:rFonts w:ascii="GHEA Grapalat" w:hAnsi="GHEA Grapalat"/>
          <w:lang w:val="hy-AM"/>
        </w:rPr>
        <w:softHyphen/>
        <w:t>նում են հետազոտվող տարածքի մոտ 8 կմ</w:t>
      </w:r>
      <w:r w:rsidRPr="00CE0CD9">
        <w:rPr>
          <w:rFonts w:ascii="GHEA Grapalat" w:hAnsi="GHEA Grapalat"/>
          <w:vertAlign w:val="superscript"/>
          <w:lang w:val="hy-AM"/>
        </w:rPr>
        <w:t>2</w:t>
      </w:r>
      <w:r w:rsidRPr="00CE0CD9">
        <w:rPr>
          <w:rFonts w:ascii="GHEA Grapalat" w:hAnsi="GHEA Grapalat"/>
          <w:lang w:val="hy-AM"/>
        </w:rPr>
        <w:t xml:space="preserve"> մակերեսը:</w:t>
      </w:r>
    </w:p>
    <w:p w14:paraId="260D261B" w14:textId="77777777" w:rsidR="0094626E" w:rsidRPr="00CE0CD9" w:rsidRDefault="0094626E" w:rsidP="00CE0CD9">
      <w:pPr>
        <w:tabs>
          <w:tab w:val="right" w:pos="0"/>
        </w:tabs>
        <w:spacing w:line="276" w:lineRule="auto"/>
        <w:ind w:firstLine="709"/>
        <w:jc w:val="both"/>
        <w:rPr>
          <w:rFonts w:ascii="GHEA Grapalat" w:hAnsi="GHEA Grapalat"/>
          <w:lang w:val="hy-AM"/>
        </w:rPr>
      </w:pPr>
      <w:r w:rsidRPr="00CE0CD9">
        <w:rPr>
          <w:rFonts w:ascii="GHEA Grapalat" w:hAnsi="GHEA Grapalat"/>
          <w:lang w:val="hy-AM"/>
        </w:rPr>
        <w:t>Նշված ջրատար հորիզոնի սնման հիմնական աղբյուրներն են հանդիսանում`</w:t>
      </w:r>
    </w:p>
    <w:p w14:paraId="617BA902" w14:textId="77777777" w:rsidR="0094626E" w:rsidRPr="00CE0CD9" w:rsidRDefault="0094626E" w:rsidP="00CE0CD9">
      <w:pPr>
        <w:numPr>
          <w:ilvl w:val="0"/>
          <w:numId w:val="9"/>
        </w:numPr>
        <w:tabs>
          <w:tab w:val="right" w:pos="0"/>
          <w:tab w:val="left" w:pos="993"/>
        </w:tabs>
        <w:spacing w:after="0" w:line="276" w:lineRule="auto"/>
        <w:jc w:val="both"/>
        <w:rPr>
          <w:rFonts w:ascii="GHEA Grapalat" w:hAnsi="GHEA Grapalat"/>
          <w:lang w:val="hy-AM"/>
        </w:rPr>
      </w:pPr>
      <w:r w:rsidRPr="00CE0CD9">
        <w:rPr>
          <w:rFonts w:ascii="GHEA Grapalat" w:hAnsi="GHEA Grapalat"/>
          <w:lang w:val="hy-AM"/>
        </w:rPr>
        <w:t>Հրազդան գետի հունատակի ջրերը:</w:t>
      </w:r>
    </w:p>
    <w:p w14:paraId="600F8B57" w14:textId="77777777" w:rsidR="0094626E" w:rsidRPr="00CE0CD9" w:rsidRDefault="0094626E" w:rsidP="00CE0CD9">
      <w:pPr>
        <w:numPr>
          <w:ilvl w:val="0"/>
          <w:numId w:val="9"/>
        </w:numPr>
        <w:tabs>
          <w:tab w:val="right" w:pos="0"/>
          <w:tab w:val="left" w:pos="993"/>
        </w:tabs>
        <w:spacing w:after="0" w:line="276" w:lineRule="auto"/>
        <w:jc w:val="both"/>
        <w:rPr>
          <w:rFonts w:ascii="GHEA Grapalat" w:hAnsi="GHEA Grapalat"/>
          <w:lang w:val="hy-AM"/>
        </w:rPr>
      </w:pPr>
      <w:r w:rsidRPr="00CE0CD9">
        <w:rPr>
          <w:rFonts w:ascii="GHEA Grapalat" w:hAnsi="GHEA Grapalat"/>
          <w:lang w:val="hy-AM"/>
        </w:rPr>
        <w:t>Չարբախի վերողողահունային դարավանդի ստորգետնյա ջրերը:</w:t>
      </w:r>
    </w:p>
    <w:p w14:paraId="4F616BBC" w14:textId="77777777" w:rsidR="0094626E" w:rsidRPr="00CE0CD9" w:rsidRDefault="0094626E" w:rsidP="00CE0CD9">
      <w:pPr>
        <w:numPr>
          <w:ilvl w:val="0"/>
          <w:numId w:val="9"/>
        </w:numPr>
        <w:tabs>
          <w:tab w:val="right" w:pos="0"/>
          <w:tab w:val="left" w:pos="993"/>
        </w:tabs>
        <w:spacing w:after="0" w:line="276" w:lineRule="auto"/>
        <w:jc w:val="both"/>
        <w:rPr>
          <w:rFonts w:ascii="GHEA Grapalat" w:hAnsi="GHEA Grapalat"/>
          <w:lang w:val="hy-AM"/>
        </w:rPr>
      </w:pPr>
      <w:r w:rsidRPr="00CE0CD9">
        <w:rPr>
          <w:rFonts w:ascii="GHEA Grapalat" w:hAnsi="GHEA Grapalat"/>
          <w:lang w:val="hy-AM"/>
        </w:rPr>
        <w:t>Գրունտային ջրատար հորիզոնից ներքեւ տեղադրված ճնշումային և ջրատար հորիզոններից հիդրոերկրաբանական պատուհաններով:</w:t>
      </w:r>
    </w:p>
    <w:p w14:paraId="676EF10C" w14:textId="77777777" w:rsidR="0094626E" w:rsidRPr="00CE0CD9" w:rsidRDefault="0094626E" w:rsidP="00CE0CD9">
      <w:pPr>
        <w:numPr>
          <w:ilvl w:val="0"/>
          <w:numId w:val="9"/>
        </w:numPr>
        <w:tabs>
          <w:tab w:val="right" w:pos="0"/>
          <w:tab w:val="left" w:pos="993"/>
        </w:tabs>
        <w:spacing w:after="0" w:line="276" w:lineRule="auto"/>
        <w:jc w:val="both"/>
        <w:rPr>
          <w:rFonts w:ascii="GHEA Grapalat" w:hAnsi="GHEA Grapalat"/>
          <w:lang w:val="hy-AM"/>
        </w:rPr>
      </w:pPr>
      <w:r w:rsidRPr="00CE0CD9">
        <w:rPr>
          <w:rFonts w:ascii="GHEA Grapalat" w:hAnsi="GHEA Grapalat"/>
          <w:lang w:val="hy-AM"/>
        </w:rPr>
        <w:t>Խորքը թափանցող ոռոգման ջրերի ներթափանցման հաշվին:</w:t>
      </w:r>
    </w:p>
    <w:p w14:paraId="26224CD3" w14:textId="77777777" w:rsidR="00C07F42" w:rsidRDefault="0094626E" w:rsidP="00E606E1">
      <w:pPr>
        <w:tabs>
          <w:tab w:val="right" w:pos="0"/>
        </w:tabs>
        <w:spacing w:line="276" w:lineRule="auto"/>
        <w:ind w:firstLine="709"/>
        <w:jc w:val="both"/>
        <w:rPr>
          <w:rFonts w:ascii="GHEA Grapalat" w:hAnsi="GHEA Grapalat"/>
          <w:lang w:val="hy-AM"/>
        </w:rPr>
      </w:pPr>
      <w:r w:rsidRPr="00CE0CD9">
        <w:rPr>
          <w:rFonts w:ascii="GHEA Grapalat" w:hAnsi="GHEA Grapalat"/>
          <w:lang w:val="hy-AM"/>
        </w:rPr>
        <w:t>Ջրատար են հանդիսանում հերթափոխվող կավային, գրավելիտների եւ ավազա</w:t>
      </w:r>
      <w:r w:rsidRPr="00CE0CD9">
        <w:rPr>
          <w:rFonts w:ascii="GHEA Grapalat" w:hAnsi="GHEA Grapalat"/>
          <w:lang w:val="hy-AM"/>
        </w:rPr>
        <w:softHyphen/>
        <w:t>քա</w:t>
      </w:r>
      <w:r w:rsidRPr="00CE0CD9">
        <w:rPr>
          <w:rFonts w:ascii="GHEA Grapalat" w:hAnsi="GHEA Grapalat"/>
          <w:lang w:val="hy-AM"/>
        </w:rPr>
        <w:softHyphen/>
        <w:t>րերի համախմբի գրունտները: Տարածքի մեծ մասում դրանք տեղադրված են 0-2 եւ 2-5 մետր խորությունների վրա</w:t>
      </w:r>
      <w:r w:rsidR="00D92F3A" w:rsidRPr="00CE0CD9">
        <w:rPr>
          <w:rFonts w:ascii="GHEA Grapalat" w:hAnsi="GHEA Grapalat"/>
          <w:lang w:val="hy-AM"/>
        </w:rPr>
        <w:t>:</w:t>
      </w:r>
    </w:p>
    <w:p w14:paraId="5ED440A5" w14:textId="77777777" w:rsidR="00E606E1" w:rsidRDefault="00E606E1">
      <w:pPr>
        <w:tabs>
          <w:tab w:val="right" w:pos="0"/>
        </w:tabs>
        <w:spacing w:line="276" w:lineRule="auto"/>
        <w:ind w:firstLine="709"/>
        <w:jc w:val="both"/>
        <w:rPr>
          <w:rFonts w:ascii="GHEA Grapalat" w:hAnsi="GHEA Grapalat"/>
          <w:lang w:val="hy-AM"/>
        </w:rPr>
      </w:pPr>
    </w:p>
    <w:p w14:paraId="38B8E494" w14:textId="77777777" w:rsidR="00F46DE9" w:rsidRDefault="00F46DE9">
      <w:pPr>
        <w:tabs>
          <w:tab w:val="right" w:pos="0"/>
        </w:tabs>
        <w:spacing w:line="276" w:lineRule="auto"/>
        <w:ind w:firstLine="709"/>
        <w:jc w:val="both"/>
        <w:rPr>
          <w:rFonts w:ascii="GHEA Grapalat" w:hAnsi="GHEA Grapalat"/>
          <w:lang w:val="hy-AM"/>
        </w:rPr>
      </w:pPr>
    </w:p>
    <w:p w14:paraId="3636D29F" w14:textId="77777777" w:rsidR="00F46DE9" w:rsidRDefault="00F46DE9">
      <w:pPr>
        <w:tabs>
          <w:tab w:val="right" w:pos="0"/>
        </w:tabs>
        <w:spacing w:line="276" w:lineRule="auto"/>
        <w:ind w:firstLine="709"/>
        <w:jc w:val="both"/>
        <w:rPr>
          <w:rFonts w:ascii="GHEA Grapalat" w:hAnsi="GHEA Grapalat"/>
          <w:lang w:val="hy-AM"/>
        </w:rPr>
      </w:pPr>
    </w:p>
    <w:p w14:paraId="17DC60E8" w14:textId="77777777" w:rsidR="00F46DE9" w:rsidRPr="00CE0CD9" w:rsidRDefault="00F46DE9" w:rsidP="00CE0CD9">
      <w:pPr>
        <w:tabs>
          <w:tab w:val="right" w:pos="0"/>
        </w:tabs>
        <w:spacing w:line="276" w:lineRule="auto"/>
        <w:ind w:firstLine="709"/>
        <w:jc w:val="both"/>
        <w:rPr>
          <w:rFonts w:ascii="GHEA Grapalat" w:hAnsi="GHEA Grapalat"/>
          <w:lang w:val="hy-AM"/>
        </w:rPr>
      </w:pPr>
    </w:p>
    <w:p w14:paraId="0CEA10F9" w14:textId="3927A088" w:rsidR="0094626E" w:rsidRDefault="00E606E1" w:rsidP="00BB376F">
      <w:pPr>
        <w:tabs>
          <w:tab w:val="left" w:pos="567"/>
        </w:tabs>
        <w:spacing w:line="240" w:lineRule="auto"/>
        <w:ind w:left="2086" w:hanging="2086"/>
        <w:jc w:val="both"/>
        <w:rPr>
          <w:rFonts w:ascii="GHEA Grapalat" w:hAnsi="GHEA Grapalat"/>
          <w:b/>
          <w:bCs/>
          <w:iCs/>
          <w:sz w:val="24"/>
          <w:lang w:val="hy-AM"/>
        </w:rPr>
      </w:pPr>
      <w:r>
        <w:rPr>
          <w:rFonts w:ascii="GHEA Grapalat" w:hAnsi="GHEA Grapalat"/>
          <w:b/>
          <w:bCs/>
          <w:iCs/>
          <w:sz w:val="24"/>
          <w:lang w:val="hy-AM"/>
        </w:rPr>
        <w:t>բ</w:t>
      </w:r>
      <w:r w:rsidR="0094626E" w:rsidRPr="006368A3">
        <w:rPr>
          <w:rFonts w:ascii="GHEA Grapalat" w:hAnsi="GHEA Grapalat"/>
          <w:b/>
          <w:bCs/>
          <w:iCs/>
          <w:sz w:val="24"/>
          <w:lang w:val="hy-AM"/>
        </w:rPr>
        <w:t>.2.4. Գրունտների ֆիզիկա-մեխանիկական հատկանիշները</w:t>
      </w:r>
    </w:p>
    <w:p w14:paraId="05CC8963" w14:textId="77777777" w:rsidR="00E606E1" w:rsidRPr="006368A3" w:rsidRDefault="00E606E1" w:rsidP="00BB376F">
      <w:pPr>
        <w:tabs>
          <w:tab w:val="left" w:pos="567"/>
        </w:tabs>
        <w:spacing w:line="240" w:lineRule="auto"/>
        <w:ind w:left="2086" w:hanging="2086"/>
        <w:jc w:val="both"/>
        <w:rPr>
          <w:rFonts w:ascii="GHEA Grapalat" w:hAnsi="GHEA Grapalat"/>
          <w:b/>
          <w:bCs/>
          <w:iCs/>
          <w:sz w:val="24"/>
          <w:lang w:val="hy-AM"/>
        </w:rPr>
      </w:pPr>
    </w:p>
    <w:p w14:paraId="0A99DD87"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lang w:val="hy-AM"/>
        </w:rPr>
        <w:t>Կատարված աշխատանքների համաձայն, տարածքի երկրաբանա-լիթոլոգիական կտրվածքին մասնակցում են գրունտների հետևյալ տարատեսակները.</w:t>
      </w:r>
    </w:p>
    <w:p w14:paraId="4BD438F1" w14:textId="77777777" w:rsidR="0094626E" w:rsidRPr="00CE0CD9" w:rsidRDefault="0094626E" w:rsidP="00CE0CD9">
      <w:pPr>
        <w:numPr>
          <w:ilvl w:val="0"/>
          <w:numId w:val="10"/>
        </w:numPr>
        <w:spacing w:after="0" w:line="276" w:lineRule="auto"/>
        <w:jc w:val="both"/>
        <w:rPr>
          <w:rFonts w:ascii="GHEA Grapalat" w:hAnsi="GHEA Grapalat"/>
          <w:lang w:val="hy-AM"/>
        </w:rPr>
      </w:pPr>
      <w:r w:rsidRPr="00CE0CD9">
        <w:rPr>
          <w:rFonts w:ascii="GHEA Grapalat" w:hAnsi="GHEA Grapalat"/>
          <w:lang w:val="hy-AM"/>
        </w:rPr>
        <w:t>Լիցքային գրունտներ (Շերտ թ. 1)</w:t>
      </w:r>
    </w:p>
    <w:p w14:paraId="27995888" w14:textId="77777777" w:rsidR="0094626E" w:rsidRPr="00CE0CD9" w:rsidRDefault="0094626E" w:rsidP="00CE0CD9">
      <w:pPr>
        <w:numPr>
          <w:ilvl w:val="0"/>
          <w:numId w:val="10"/>
        </w:numPr>
        <w:spacing w:after="0" w:line="276" w:lineRule="auto"/>
        <w:jc w:val="both"/>
        <w:rPr>
          <w:rFonts w:ascii="GHEA Grapalat" w:hAnsi="GHEA Grapalat"/>
          <w:lang w:val="hy-AM"/>
        </w:rPr>
      </w:pPr>
      <w:r w:rsidRPr="00CE0CD9">
        <w:rPr>
          <w:rFonts w:ascii="GHEA Grapalat" w:hAnsi="GHEA Grapalat"/>
          <w:lang w:val="hy-AM"/>
        </w:rPr>
        <w:t>Հողա-բուսական ծածկույթ (Շերտ թ. 2)</w:t>
      </w:r>
    </w:p>
    <w:p w14:paraId="40E63139" w14:textId="77777777" w:rsidR="0094626E" w:rsidRPr="00CE0CD9" w:rsidRDefault="0094626E" w:rsidP="00CE0CD9">
      <w:pPr>
        <w:numPr>
          <w:ilvl w:val="0"/>
          <w:numId w:val="10"/>
        </w:numPr>
        <w:spacing w:after="0" w:line="276" w:lineRule="auto"/>
        <w:jc w:val="both"/>
        <w:rPr>
          <w:rFonts w:ascii="GHEA Grapalat" w:hAnsi="GHEA Grapalat"/>
          <w:lang w:val="hy-AM"/>
        </w:rPr>
      </w:pPr>
      <w:r w:rsidRPr="00CE0CD9">
        <w:rPr>
          <w:rFonts w:ascii="GHEA Grapalat" w:hAnsi="GHEA Grapalat"/>
          <w:lang w:val="hy-AM"/>
        </w:rPr>
        <w:lastRenderedPageBreak/>
        <w:t>Կավային գրունտներ (Շերտեր թթ. 3, 4, 5, 12, 15, 16)</w:t>
      </w:r>
    </w:p>
    <w:p w14:paraId="59FB2D0D" w14:textId="77777777" w:rsidR="0094626E" w:rsidRPr="00CE0CD9" w:rsidRDefault="0094626E" w:rsidP="00CE0CD9">
      <w:pPr>
        <w:numPr>
          <w:ilvl w:val="0"/>
          <w:numId w:val="10"/>
        </w:numPr>
        <w:spacing w:after="0" w:line="276" w:lineRule="auto"/>
        <w:jc w:val="both"/>
        <w:rPr>
          <w:rFonts w:ascii="GHEA Grapalat" w:hAnsi="GHEA Grapalat"/>
          <w:lang w:val="hy-AM"/>
        </w:rPr>
      </w:pPr>
      <w:r w:rsidRPr="00CE0CD9">
        <w:rPr>
          <w:rFonts w:ascii="GHEA Grapalat" w:hAnsi="GHEA Grapalat"/>
          <w:lang w:val="hy-AM"/>
        </w:rPr>
        <w:t>Ավազային գրունտներ (Շերտ թ. 6)</w:t>
      </w:r>
    </w:p>
    <w:p w14:paraId="13FC214B" w14:textId="77777777" w:rsidR="0094626E" w:rsidRPr="00CE0CD9" w:rsidRDefault="0094626E" w:rsidP="00CE0CD9">
      <w:pPr>
        <w:numPr>
          <w:ilvl w:val="0"/>
          <w:numId w:val="10"/>
        </w:numPr>
        <w:spacing w:after="0" w:line="276" w:lineRule="auto"/>
        <w:jc w:val="both"/>
        <w:rPr>
          <w:rFonts w:ascii="GHEA Grapalat" w:hAnsi="GHEA Grapalat"/>
          <w:lang w:val="hy-AM"/>
        </w:rPr>
      </w:pPr>
      <w:r w:rsidRPr="00CE0CD9">
        <w:rPr>
          <w:rFonts w:ascii="GHEA Grapalat" w:hAnsi="GHEA Grapalat"/>
          <w:lang w:val="hy-AM"/>
        </w:rPr>
        <w:t>Խոշորաբեկորային գրունտներ (Շերտեր թթ. 7, 8, 10)</w:t>
      </w:r>
    </w:p>
    <w:p w14:paraId="4A95FE5B" w14:textId="77777777" w:rsidR="0094626E" w:rsidRPr="00CE0CD9" w:rsidRDefault="0094626E" w:rsidP="00CE0CD9">
      <w:pPr>
        <w:numPr>
          <w:ilvl w:val="0"/>
          <w:numId w:val="10"/>
        </w:numPr>
        <w:spacing w:after="0" w:line="276" w:lineRule="auto"/>
        <w:jc w:val="both"/>
        <w:rPr>
          <w:rFonts w:ascii="GHEA Grapalat" w:hAnsi="GHEA Grapalat"/>
          <w:lang w:val="hy-AM"/>
        </w:rPr>
      </w:pPr>
      <w:r w:rsidRPr="00CE0CD9">
        <w:rPr>
          <w:rFonts w:ascii="GHEA Grapalat" w:hAnsi="GHEA Grapalat"/>
          <w:lang w:val="hy-AM"/>
        </w:rPr>
        <w:t>Ժայռային և կիսաժայռային գրունտներ (Շերտ թթ. 9 և 11)</w:t>
      </w:r>
    </w:p>
    <w:p w14:paraId="774BC72A"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b/>
          <w:i/>
          <w:lang w:val="hy-AM"/>
        </w:rPr>
        <w:t>Լիցքային գրունտների</w:t>
      </w:r>
      <w:r w:rsidRPr="00CE0CD9">
        <w:rPr>
          <w:rFonts w:ascii="GHEA Grapalat" w:hAnsi="GHEA Grapalat"/>
          <w:lang w:val="hy-AM"/>
        </w:rPr>
        <w:t xml:space="preserve"> կուտակումը մարդու ակտիվ գործունեության արդյունքում պայմանավորված են հետևյալ անտրոպոգեն ազդեցությամբ և գործոններով` շինարարու</w:t>
      </w:r>
      <w:r w:rsidRPr="00CE0CD9">
        <w:rPr>
          <w:rFonts w:ascii="GHEA Grapalat" w:hAnsi="GHEA Grapalat"/>
          <w:lang w:val="hy-AM"/>
        </w:rPr>
        <w:softHyphen/>
        <w:t>թյամբ, բարեկարգման և տնտեսական իրացմամբ, անտրոպոգեն նստվածքների կուտակ</w:t>
      </w:r>
      <w:r w:rsidRPr="00CE0CD9">
        <w:rPr>
          <w:rFonts w:ascii="GHEA Grapalat" w:hAnsi="GHEA Grapalat"/>
          <w:lang w:val="hy-AM"/>
        </w:rPr>
        <w:softHyphen/>
        <w:t>մամբ, ստորգետնյա և վերգետնյա փորվածքներից և հանքերից գրունտային թափոնների կու</w:t>
      </w:r>
      <w:r w:rsidRPr="00CE0CD9">
        <w:rPr>
          <w:rFonts w:ascii="GHEA Grapalat" w:hAnsi="GHEA Grapalat"/>
          <w:lang w:val="hy-AM"/>
        </w:rPr>
        <w:softHyphen/>
        <w:t>տա</w:t>
      </w:r>
      <w:r w:rsidRPr="00CE0CD9">
        <w:rPr>
          <w:rFonts w:ascii="GHEA Grapalat" w:hAnsi="GHEA Grapalat"/>
          <w:lang w:val="hy-AM"/>
        </w:rPr>
        <w:softHyphen/>
        <w:t>կմամբ (ամբարմամբ), արտադրական, շինարարական և տնտեսական մնացորդ</w:t>
      </w:r>
      <w:r w:rsidRPr="00CE0CD9">
        <w:rPr>
          <w:rFonts w:ascii="GHEA Grapalat" w:hAnsi="GHEA Grapalat"/>
          <w:lang w:val="hy-AM"/>
        </w:rPr>
        <w:softHyphen/>
        <w:t>ների «պահեստավորմամբ», հողային կառույցների կառուցմամբ (ճանապարհա</w:t>
      </w:r>
      <w:r w:rsidRPr="00CE0CD9">
        <w:rPr>
          <w:rFonts w:ascii="GHEA Grapalat" w:hAnsi="GHEA Grapalat"/>
          <w:lang w:val="hy-AM"/>
        </w:rPr>
        <w:softHyphen/>
        <w:t>յին լիցքեր, ջրաթմբեր, ագելամբարներ, ջրամբարներ և այլն): Լիցքային գրունտների շերտի ձևավո</w:t>
      </w:r>
      <w:r w:rsidRPr="00CE0CD9">
        <w:rPr>
          <w:rFonts w:ascii="GHEA Grapalat" w:hAnsi="GHEA Grapalat"/>
          <w:lang w:val="hy-AM"/>
        </w:rPr>
        <w:softHyphen/>
        <w:t>րու</w:t>
      </w:r>
      <w:r w:rsidRPr="00CE0CD9">
        <w:rPr>
          <w:rFonts w:ascii="GHEA Grapalat" w:hAnsi="GHEA Grapalat"/>
          <w:lang w:val="hy-AM"/>
        </w:rPr>
        <w:softHyphen/>
        <w:t>մը, նրա կազմը պայմանավորված է ռելիեֆի նշանակալի կտրտվածությամբ և մեծ տարբե</w:t>
      </w:r>
      <w:r w:rsidRPr="00CE0CD9">
        <w:rPr>
          <w:rFonts w:ascii="GHEA Grapalat" w:hAnsi="GHEA Grapalat"/>
          <w:lang w:val="hy-AM"/>
        </w:rPr>
        <w:softHyphen/>
        <w:t>րու</w:t>
      </w:r>
      <w:r w:rsidRPr="00CE0CD9">
        <w:rPr>
          <w:rFonts w:ascii="GHEA Grapalat" w:hAnsi="GHEA Grapalat"/>
          <w:lang w:val="hy-AM"/>
        </w:rPr>
        <w:softHyphen/>
        <w:t>թյուններով, շատ բարդ երկրաբանա-լիթոլոգիական կտրվածքով, մարդու կողմից մշակ</w:t>
      </w:r>
      <w:r w:rsidRPr="00CE0CD9">
        <w:rPr>
          <w:rFonts w:ascii="GHEA Grapalat" w:hAnsi="GHEA Grapalat"/>
          <w:lang w:val="hy-AM"/>
        </w:rPr>
        <w:softHyphen/>
        <w:t>վող ապարների լիթոլոգիական կազմով: Լիցքային գրունտների հզորությունը փոփոխվում է մի քանի մետրից մինչև 10-15 մետր:</w:t>
      </w:r>
    </w:p>
    <w:p w14:paraId="31249BDB"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b/>
          <w:i/>
          <w:lang w:val="hy-AM"/>
        </w:rPr>
        <w:t>Կավային գրունտները</w:t>
      </w:r>
      <w:r w:rsidRPr="00CE0CD9">
        <w:rPr>
          <w:rFonts w:ascii="GHEA Grapalat" w:hAnsi="GHEA Grapalat"/>
          <w:lang w:val="hy-AM"/>
        </w:rPr>
        <w:t xml:space="preserve"> (ավազակավ, կավ, կավավազ) ունեն լայն տարածում, առանձ</w:t>
      </w:r>
      <w:r w:rsidRPr="00CE0CD9">
        <w:rPr>
          <w:rFonts w:ascii="GHEA Grapalat" w:hAnsi="GHEA Grapalat"/>
          <w:lang w:val="hy-AM"/>
        </w:rPr>
        <w:softHyphen/>
        <w:t>նա</w:t>
      </w:r>
      <w:r w:rsidRPr="00CE0CD9">
        <w:rPr>
          <w:rFonts w:ascii="GHEA Grapalat" w:hAnsi="GHEA Grapalat"/>
          <w:lang w:val="hy-AM"/>
        </w:rPr>
        <w:softHyphen/>
        <w:t>պես տարածքի հարավ-արևելյան մասերում, այս գրունտներով ծածկված են բազալ</w:t>
      </w:r>
      <w:r w:rsidRPr="00CE0CD9">
        <w:rPr>
          <w:rFonts w:ascii="GHEA Grapalat" w:hAnsi="GHEA Grapalat"/>
          <w:lang w:val="hy-AM"/>
        </w:rPr>
        <w:softHyphen/>
        <w:t>տա</w:t>
      </w:r>
      <w:r w:rsidRPr="00CE0CD9">
        <w:rPr>
          <w:rFonts w:ascii="GHEA Grapalat" w:hAnsi="GHEA Grapalat"/>
          <w:lang w:val="hy-AM"/>
        </w:rPr>
        <w:softHyphen/>
        <w:t>յին և տուֆային հոսքերը, ծածկոցները, հրաբխային սարավանդների սահմաններում Գե</w:t>
      </w:r>
      <w:r w:rsidRPr="00CE0CD9">
        <w:rPr>
          <w:rFonts w:ascii="GHEA Grapalat" w:hAnsi="GHEA Grapalat"/>
          <w:lang w:val="hy-AM"/>
        </w:rPr>
        <w:softHyphen/>
        <w:t>տառ, Ջրվեժ և Հրազդան գետերի ձորերի լանջերի «հիմքային» մասերը: Այս գրունտների հզորությունը կախված է բազմաթիվ գործոններից և տատանվում է միավորից մինչև 10մ և ավել: Ընդհանուր առմամբ այս գրունտները գերնստող և ենթաողողամաշվող են, «ոչ կա</w:t>
      </w:r>
      <w:r w:rsidRPr="00CE0CD9">
        <w:rPr>
          <w:rFonts w:ascii="GHEA Grapalat" w:hAnsi="GHEA Grapalat"/>
          <w:lang w:val="hy-AM"/>
        </w:rPr>
        <w:softHyphen/>
        <w:t>յուն»: Այս գրունտներին բնորոշ հատկություններից է, որ նրա կազմում առկա է կարբոնա</w:t>
      </w:r>
      <w:r w:rsidRPr="00CE0CD9">
        <w:rPr>
          <w:rFonts w:ascii="GHEA Grapalat" w:hAnsi="GHEA Grapalat"/>
          <w:lang w:val="hy-AM"/>
        </w:rPr>
        <w:softHyphen/>
        <w:t>տա</w:t>
      </w:r>
      <w:r w:rsidRPr="00CE0CD9">
        <w:rPr>
          <w:rFonts w:ascii="GHEA Grapalat" w:hAnsi="GHEA Grapalat"/>
          <w:lang w:val="hy-AM"/>
        </w:rPr>
        <w:softHyphen/>
        <w:t>յին կեղևի շերտեր 0.5-ից մինչև 2.5 մետր, երբեմն ավելի հզորությամբ: Այս գրունտները աղայնացած են, դյուրահալ աղերի պարունակությունը կազմում է 0.1% մինչև 10%, միջին լուծելիության աղերի քանակը` 1.0-15%, դժվարալուծ աղերի քանակը` 5-40%, ծակոտ</w:t>
      </w:r>
      <w:r w:rsidRPr="00CE0CD9">
        <w:rPr>
          <w:rFonts w:ascii="GHEA Grapalat" w:hAnsi="GHEA Grapalat"/>
          <w:lang w:val="hy-AM"/>
        </w:rPr>
        <w:softHyphen/>
        <w:t>կե</w:t>
      </w:r>
      <w:r w:rsidRPr="00CE0CD9">
        <w:rPr>
          <w:rFonts w:ascii="GHEA Grapalat" w:hAnsi="GHEA Grapalat"/>
          <w:lang w:val="hy-AM"/>
        </w:rPr>
        <w:softHyphen/>
        <w:t>նու</w:t>
      </w:r>
      <w:r w:rsidRPr="00CE0CD9">
        <w:rPr>
          <w:rFonts w:ascii="GHEA Grapalat" w:hAnsi="GHEA Grapalat"/>
          <w:lang w:val="hy-AM"/>
        </w:rPr>
        <w:softHyphen/>
        <w:t>թյան գործակիցը կազմում է 0.4-1.12, ծավալային կշիռը 1.47-1.93 գ/սմ</w:t>
      </w:r>
      <w:r w:rsidRPr="00CE0CD9">
        <w:rPr>
          <w:rFonts w:ascii="GHEA Grapalat" w:hAnsi="GHEA Grapalat"/>
          <w:vertAlign w:val="superscript"/>
          <w:lang w:val="hy-AM"/>
        </w:rPr>
        <w:t>3</w:t>
      </w:r>
      <w:r w:rsidRPr="00CE0CD9">
        <w:rPr>
          <w:rFonts w:ascii="GHEA Grapalat" w:hAnsi="GHEA Grapalat"/>
          <w:lang w:val="hy-AM"/>
        </w:rPr>
        <w:t>, դրանք պլաս</w:t>
      </w:r>
      <w:r w:rsidRPr="00CE0CD9">
        <w:rPr>
          <w:rFonts w:ascii="GHEA Grapalat" w:hAnsi="GHEA Grapalat"/>
          <w:lang w:val="hy-AM"/>
        </w:rPr>
        <w:softHyphen/>
        <w:t>տիկ թանձրության են, պլաստիկության թիվը հասնում է մինչև 10-ի: Հարաբերական «նստու</w:t>
      </w:r>
      <w:r w:rsidRPr="00CE0CD9">
        <w:rPr>
          <w:rFonts w:ascii="GHEA Grapalat" w:hAnsi="GHEA Grapalat"/>
          <w:lang w:val="hy-AM"/>
        </w:rPr>
        <w:softHyphen/>
        <w:t>մը» տատանվում է 0.01-0.13 սահմաններում:</w:t>
      </w:r>
    </w:p>
    <w:p w14:paraId="647BF54D" w14:textId="77777777" w:rsidR="0094626E" w:rsidRPr="00E606E1" w:rsidRDefault="0094626E" w:rsidP="00AB230E">
      <w:pPr>
        <w:pStyle w:val="NormalWeb"/>
      </w:pPr>
      <w:r w:rsidRPr="00E606E1">
        <w:t xml:space="preserve">Կավային գրունտները ներկայացված են բոլոր տարատեսակներով (ծանր կավերից մինչև թեթև կավավազներ), բնութագրվում են պնդից մինչև ձիգ պլաստիկ թանձրությամբ, ջրհագեցած վիճակում դրանք ձեռք են բերում հոսուն պլաստիկ թանձրություն: </w:t>
      </w:r>
    </w:p>
    <w:p w14:paraId="027E7586"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b/>
          <w:i/>
          <w:lang w:val="hy-AM"/>
        </w:rPr>
        <w:t>Ավազային գրունտները</w:t>
      </w:r>
      <w:r w:rsidRPr="00CE0CD9">
        <w:rPr>
          <w:rFonts w:ascii="GHEA Grapalat" w:hAnsi="GHEA Grapalat"/>
          <w:lang w:val="hy-AM"/>
        </w:rPr>
        <w:t xml:space="preserve"> բնութագրվում են հատիկաչափական խայտաբղետ կազմով, ինչը դժվարացնում է դրանց ավելի մանրամասն ստորաբաժանումը: Ավազային գրունտնե</w:t>
      </w:r>
      <w:r w:rsidRPr="00CE0CD9">
        <w:rPr>
          <w:rFonts w:ascii="GHEA Grapalat" w:hAnsi="GHEA Grapalat"/>
          <w:lang w:val="hy-AM"/>
        </w:rPr>
        <w:softHyphen/>
        <w:t>րի հզորությունը տատանվում է 2.0-10.0 մետր և ավել: Ավազային գրուտները, ըստ հատի</w:t>
      </w:r>
      <w:r w:rsidRPr="00CE0CD9">
        <w:rPr>
          <w:rFonts w:ascii="GHEA Grapalat" w:hAnsi="GHEA Grapalat"/>
          <w:lang w:val="hy-AM"/>
        </w:rPr>
        <w:softHyphen/>
        <w:t>կա</w:t>
      </w:r>
      <w:r w:rsidRPr="00CE0CD9">
        <w:rPr>
          <w:rFonts w:ascii="GHEA Grapalat" w:hAnsi="GHEA Grapalat"/>
          <w:lang w:val="hy-AM"/>
        </w:rPr>
        <w:softHyphen/>
        <w:t>յնության, շատ տարատեսակ են, փոշենմանից մինչև կոպճային, խիտ կազմվածքի (e=0.55-0.6) և միջին կազմվածքի (e=0.55-0.8) չոր և սակավախոնավ, շատ հաճախ կավային գրունտների ենթաշերտերով: Ծավալային կշիռը տատանվում է 1.65-2.1գ/սմ</w:t>
      </w:r>
      <w:r w:rsidRPr="00CE0CD9">
        <w:rPr>
          <w:rFonts w:ascii="GHEA Grapalat" w:hAnsi="GHEA Grapalat"/>
          <w:vertAlign w:val="superscript"/>
          <w:lang w:val="hy-AM"/>
        </w:rPr>
        <w:t>3</w:t>
      </w:r>
      <w:r w:rsidRPr="00CE0CD9">
        <w:rPr>
          <w:rFonts w:ascii="GHEA Grapalat" w:hAnsi="GHEA Grapalat"/>
          <w:lang w:val="hy-AM"/>
        </w:rPr>
        <w:t xml:space="preserve"> սահմաններում, բնական թեքության անկյունը` 23-47</w:t>
      </w:r>
      <w:r w:rsidRPr="00CE0CD9">
        <w:rPr>
          <w:rFonts w:ascii="GHEA Grapalat" w:hAnsi="GHEA Grapalat"/>
          <w:vertAlign w:val="superscript"/>
          <w:lang w:val="hy-AM"/>
        </w:rPr>
        <w:t>օ</w:t>
      </w:r>
      <w:r w:rsidRPr="00CE0CD9">
        <w:rPr>
          <w:rFonts w:ascii="GHEA Grapalat" w:hAnsi="GHEA Grapalat"/>
          <w:lang w:val="hy-AM"/>
        </w:rPr>
        <w:t xml:space="preserve"> (չոր վիճակում): </w:t>
      </w:r>
    </w:p>
    <w:p w14:paraId="486F5465"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b/>
          <w:i/>
          <w:lang w:val="hy-AM"/>
        </w:rPr>
        <w:t>Խոշորաբեկորային գրունտները</w:t>
      </w:r>
      <w:r w:rsidRPr="00CE0CD9">
        <w:rPr>
          <w:rFonts w:ascii="GHEA Grapalat" w:hAnsi="GHEA Grapalat"/>
          <w:lang w:val="hy-AM"/>
        </w:rPr>
        <w:t xml:space="preserve"> ներկայացված են խճա-մանրախճային, մեծաբեկո</w:t>
      </w:r>
      <w:r w:rsidRPr="00CE0CD9">
        <w:rPr>
          <w:rFonts w:ascii="GHEA Grapalat" w:hAnsi="GHEA Grapalat"/>
          <w:lang w:val="hy-AM"/>
        </w:rPr>
        <w:softHyphen/>
        <w:t>րա-խճային, ճալաքարա-կոպճային և գլաքարա-կոպճային տարատեսակնե</w:t>
      </w:r>
      <w:r w:rsidRPr="00CE0CD9">
        <w:rPr>
          <w:rFonts w:ascii="GHEA Grapalat" w:hAnsi="GHEA Grapalat"/>
          <w:lang w:val="hy-AM"/>
        </w:rPr>
        <w:softHyphen/>
        <w:t>րով: Այս նստված</w:t>
      </w:r>
      <w:r w:rsidRPr="00CE0CD9">
        <w:rPr>
          <w:rFonts w:ascii="GHEA Grapalat" w:hAnsi="GHEA Grapalat"/>
          <w:lang w:val="hy-AM"/>
        </w:rPr>
        <w:softHyphen/>
        <w:t>քները մասնակցում են Հրազդան գետի հովտային, վերողողահունա</w:t>
      </w:r>
      <w:r w:rsidRPr="00CE0CD9">
        <w:rPr>
          <w:rFonts w:ascii="GHEA Grapalat" w:hAnsi="GHEA Grapalat"/>
          <w:lang w:val="hy-AM"/>
        </w:rPr>
        <w:softHyphen/>
        <w:t>յին դարա</w:t>
      </w:r>
      <w:r w:rsidRPr="00CE0CD9">
        <w:rPr>
          <w:rFonts w:ascii="GHEA Grapalat" w:hAnsi="GHEA Grapalat"/>
          <w:lang w:val="hy-AM"/>
        </w:rPr>
        <w:softHyphen/>
        <w:t>վանդ</w:t>
      </w:r>
      <w:r w:rsidRPr="00CE0CD9">
        <w:rPr>
          <w:rFonts w:ascii="GHEA Grapalat" w:hAnsi="GHEA Grapalat"/>
          <w:lang w:val="hy-AM"/>
        </w:rPr>
        <w:softHyphen/>
        <w:t>ների և հունային առաջացումների նրա ամբողջ երկարությամբ Գետառ, Ջրվեժ և Շոր</w:t>
      </w:r>
      <w:r w:rsidRPr="00CE0CD9">
        <w:rPr>
          <w:rFonts w:ascii="GHEA Grapalat" w:hAnsi="GHEA Grapalat"/>
          <w:lang w:val="hy-AM"/>
        </w:rPr>
        <w:softHyphen/>
        <w:t>աղ</w:t>
      </w:r>
      <w:r w:rsidRPr="00CE0CD9">
        <w:rPr>
          <w:rFonts w:ascii="GHEA Grapalat" w:hAnsi="GHEA Grapalat"/>
          <w:lang w:val="hy-AM"/>
        </w:rPr>
        <w:softHyphen/>
        <w:t>բյուր գետերի արտաբերման կոների «բարձր» դարավանդների, Սովե</w:t>
      </w:r>
      <w:r w:rsidRPr="00CE0CD9">
        <w:rPr>
          <w:rFonts w:ascii="GHEA Grapalat" w:hAnsi="GHEA Grapalat"/>
          <w:lang w:val="hy-AM"/>
        </w:rPr>
        <w:softHyphen/>
        <w:t>տա</w:t>
      </w:r>
      <w:r w:rsidRPr="00CE0CD9">
        <w:rPr>
          <w:rFonts w:ascii="GHEA Grapalat" w:hAnsi="GHEA Grapalat"/>
          <w:lang w:val="hy-AM"/>
        </w:rPr>
        <w:softHyphen/>
        <w:t xml:space="preserve">շենի, Էրեբունու թմբաբլրաշարային </w:t>
      </w:r>
      <w:r w:rsidRPr="00CE0CD9">
        <w:rPr>
          <w:rFonts w:ascii="GHEA Grapalat" w:hAnsi="GHEA Grapalat"/>
          <w:lang w:val="hy-AM"/>
        </w:rPr>
        <w:lastRenderedPageBreak/>
        <w:t>սարահարթերի, Չարբախի, Արգավանդի դա</w:t>
      </w:r>
      <w:r w:rsidRPr="00CE0CD9">
        <w:rPr>
          <w:rFonts w:ascii="GHEA Grapalat" w:hAnsi="GHEA Grapalat"/>
          <w:lang w:val="hy-AM"/>
        </w:rPr>
        <w:softHyphen/>
        <w:t>րա</w:t>
      </w:r>
      <w:r w:rsidRPr="00CE0CD9">
        <w:rPr>
          <w:rFonts w:ascii="GHEA Grapalat" w:hAnsi="GHEA Grapalat"/>
          <w:lang w:val="hy-AM"/>
        </w:rPr>
        <w:softHyphen/>
        <w:t>վանդների նստվածքների լիթոլոգիական կազմում: Քարակտորները ներկայացված են հրաբխային, հրաբխանստվածքային, նստվածքային ապարներով, հատիկաչա</w:t>
      </w:r>
      <w:r w:rsidRPr="00CE0CD9">
        <w:rPr>
          <w:rFonts w:ascii="GHEA Grapalat" w:hAnsi="GHEA Grapalat"/>
          <w:lang w:val="hy-AM"/>
        </w:rPr>
        <w:softHyphen/>
        <w:t>փա</w:t>
      </w:r>
      <w:r w:rsidRPr="00CE0CD9">
        <w:rPr>
          <w:rFonts w:ascii="GHEA Grapalat" w:hAnsi="GHEA Grapalat"/>
          <w:lang w:val="hy-AM"/>
        </w:rPr>
        <w:softHyphen/>
        <w:t>կան տեսակետից դրանք շատ բազմազան են ու բազմապիսի, ավազային և կավային գրունտների ենթա</w:t>
      </w:r>
      <w:r w:rsidRPr="00CE0CD9">
        <w:rPr>
          <w:rFonts w:ascii="GHEA Grapalat" w:hAnsi="GHEA Grapalat"/>
          <w:lang w:val="hy-AM"/>
        </w:rPr>
        <w:softHyphen/>
        <w:t>շեր</w:t>
      </w:r>
      <w:r w:rsidRPr="00CE0CD9">
        <w:rPr>
          <w:rFonts w:ascii="GHEA Grapalat" w:hAnsi="GHEA Grapalat"/>
          <w:lang w:val="hy-AM"/>
        </w:rPr>
        <w:softHyphen/>
        <w:t xml:space="preserve">տերով, ոսպնյակներով, բներով, գրպաններով, ունեն անհամասեռ կազմ և չպահպանվող տարածում ու հզորություն: </w:t>
      </w:r>
    </w:p>
    <w:p w14:paraId="720581CE" w14:textId="77777777" w:rsidR="0094626E" w:rsidRPr="00CE0CD9" w:rsidRDefault="0094626E" w:rsidP="00CE0CD9">
      <w:pPr>
        <w:spacing w:line="276" w:lineRule="auto"/>
        <w:ind w:firstLine="567"/>
        <w:jc w:val="both"/>
        <w:rPr>
          <w:rFonts w:ascii="GHEA Grapalat" w:hAnsi="GHEA Grapalat"/>
          <w:lang w:val="hy-AM"/>
        </w:rPr>
      </w:pPr>
      <w:r w:rsidRPr="00CE0CD9">
        <w:rPr>
          <w:rFonts w:ascii="GHEA Grapalat" w:hAnsi="GHEA Grapalat"/>
          <w:lang w:val="hy-AM"/>
        </w:rPr>
        <w:t>Խոշորաբեկորային նստվածքները` խճա-մանրախճային և ճալաքարա-կոպճա</w:t>
      </w:r>
      <w:r w:rsidRPr="00CE0CD9">
        <w:rPr>
          <w:rFonts w:ascii="GHEA Grapalat" w:hAnsi="GHEA Grapalat"/>
          <w:lang w:val="hy-AM"/>
        </w:rPr>
        <w:softHyphen/>
        <w:t>յին, բնութագրվում են հետևյալ ֆիզիկա-մեխանիկական հատկանիշներով` խտությունը 1.55-1.72գ/սմ</w:t>
      </w:r>
      <w:r w:rsidRPr="00CE0CD9">
        <w:rPr>
          <w:rFonts w:ascii="GHEA Grapalat" w:hAnsi="GHEA Grapalat"/>
          <w:vertAlign w:val="superscript"/>
          <w:lang w:val="hy-AM"/>
        </w:rPr>
        <w:t>3</w:t>
      </w:r>
      <w:r w:rsidRPr="00CE0CD9">
        <w:rPr>
          <w:rFonts w:ascii="GHEA Grapalat" w:hAnsi="GHEA Grapalat"/>
          <w:lang w:val="hy-AM"/>
        </w:rPr>
        <w:t>, ծակոտկենությունը 43-45.4%, ծակոտկենության գործակիցը 0.75-0.83, ներքին շփման անկյունը` 24-26</w:t>
      </w:r>
      <w:r w:rsidRPr="00CE0CD9">
        <w:rPr>
          <w:rFonts w:ascii="GHEA Grapalat" w:hAnsi="GHEA Grapalat"/>
          <w:vertAlign w:val="superscript"/>
          <w:lang w:val="hy-AM"/>
        </w:rPr>
        <w:t>օ</w:t>
      </w:r>
      <w:r w:rsidRPr="00CE0CD9">
        <w:rPr>
          <w:rFonts w:ascii="GHEA Grapalat" w:hAnsi="GHEA Grapalat"/>
          <w:lang w:val="hy-AM"/>
        </w:rPr>
        <w:t>, շաղկապվածությունը 1-2 ԿՊա, ձևափոխման մոդուլը տատան</w:t>
      </w:r>
      <w:r w:rsidRPr="00CE0CD9">
        <w:rPr>
          <w:rFonts w:ascii="GHEA Grapalat" w:hAnsi="GHEA Grapalat"/>
          <w:lang w:val="hy-AM"/>
        </w:rPr>
        <w:softHyphen/>
        <w:t>վում է 32-40ՄՊա սահմաններում, կավային լցանյութի դեպքում: Մեծաբեկորա-խճային և գլաքարա-ճալաքարային գրունտների համար խտությունը կազմում է 1.9-2.0 գ/սմ</w:t>
      </w:r>
      <w:r w:rsidRPr="00CE0CD9">
        <w:rPr>
          <w:rFonts w:ascii="GHEA Grapalat" w:hAnsi="GHEA Grapalat"/>
          <w:vertAlign w:val="superscript"/>
          <w:lang w:val="hy-AM"/>
        </w:rPr>
        <w:t>3</w:t>
      </w:r>
      <w:r w:rsidRPr="00CE0CD9">
        <w:rPr>
          <w:rFonts w:ascii="GHEA Grapalat" w:hAnsi="GHEA Grapalat"/>
          <w:lang w:val="hy-AM"/>
        </w:rPr>
        <w:t>, լցա</w:t>
      </w:r>
      <w:r w:rsidRPr="00CE0CD9">
        <w:rPr>
          <w:rFonts w:ascii="GHEA Grapalat" w:hAnsi="GHEA Grapalat"/>
          <w:lang w:val="hy-AM"/>
        </w:rPr>
        <w:softHyphen/>
        <w:t>նյութի համար ներքին շփման անկյունը կազմում է 25-27</w:t>
      </w:r>
      <w:r w:rsidRPr="00CE0CD9">
        <w:rPr>
          <w:rFonts w:ascii="GHEA Grapalat" w:hAnsi="GHEA Grapalat"/>
          <w:vertAlign w:val="superscript"/>
          <w:lang w:val="hy-AM"/>
        </w:rPr>
        <w:t>օ</w:t>
      </w:r>
      <w:r w:rsidRPr="00CE0CD9">
        <w:rPr>
          <w:rFonts w:ascii="GHEA Grapalat" w:hAnsi="GHEA Grapalat"/>
          <w:lang w:val="hy-AM"/>
        </w:rPr>
        <w:t>, շաղկապվա</w:t>
      </w:r>
      <w:r w:rsidRPr="00CE0CD9">
        <w:rPr>
          <w:rFonts w:ascii="GHEA Grapalat" w:hAnsi="GHEA Grapalat"/>
          <w:lang w:val="hy-AM"/>
        </w:rPr>
        <w:softHyphen/>
        <w:t>ծությունը 0.30 ԿՊա</w:t>
      </w:r>
    </w:p>
    <w:p w14:paraId="5851A7E2" w14:textId="77777777" w:rsidR="0094626E" w:rsidRPr="00E606E1" w:rsidRDefault="0094626E" w:rsidP="00AB230E">
      <w:pPr>
        <w:pStyle w:val="NormalWeb"/>
      </w:pPr>
      <w:r w:rsidRPr="00E606E1">
        <w:t>Բազալտներ, անդեզիտա-բազալտներ` մուգ մոխրագույն, տեղ-տեղ վարդագույն մոխրագույն գրունտներ, խարամացած, անհավասարաչափ, ծակոտկեն, տարբեր ամ</w:t>
      </w:r>
      <w:r w:rsidRPr="00E606E1">
        <w:softHyphen/>
        <w:t>րու</w:t>
      </w:r>
      <w:r w:rsidRPr="00E606E1">
        <w:softHyphen/>
      </w:r>
      <w:r w:rsidRPr="00E606E1">
        <w:softHyphen/>
        <w:t>թյան և ճեղքավորված, սյունաձև, սալիկային, մեծաբեկորային, գնդաձև և բրեկ</w:t>
      </w:r>
      <w:r w:rsidRPr="00E606E1">
        <w:softHyphen/>
        <w:t>չիատեսք, մակերեսից (մինչև 3-5մ խորությունը) տարբեր աստիճանի հողմնահարված, հրաբխային խարամի և ավազի ենթաշերտերով, ոսպնյակներով, բներով, ընդգրկում</w:t>
      </w:r>
      <w:r w:rsidRPr="00E606E1">
        <w:softHyphen/>
        <w:t>ներով: Ունեն շատ լայն տարածում, զբաղեցնում են տարածքի համարյա ամբողջ հյու</w:t>
      </w:r>
      <w:r w:rsidRPr="00E606E1">
        <w:softHyphen/>
        <w:t>սի</w:t>
      </w:r>
      <w:r w:rsidRPr="00E606E1">
        <w:softHyphen/>
        <w:t xml:space="preserve">սային մասի կեսը: Դրանք մասնակցում են Եղվարդի, Արաբկիրի, Քանաքեռի և Ջրվեժ-Նորքի հրաբխային սարավանդի, Կոնդի բլարաշարքի մինչև կինոթատրոն </w:t>
      </w:r>
      <w:r w:rsidRPr="00E606E1">
        <w:rPr>
          <w:rFonts w:cs="Arial Armenian"/>
        </w:rPr>
        <w:t>«</w:t>
      </w:r>
      <w:r w:rsidRPr="00E606E1">
        <w:t>Հայրենիք</w:t>
      </w:r>
      <w:r w:rsidRPr="00E606E1">
        <w:rPr>
          <w:rFonts w:cs="Arial Armenian"/>
        </w:rPr>
        <w:t>»</w:t>
      </w:r>
      <w:r w:rsidRPr="00E606E1">
        <w:t>, Հրազդանի հովտում, շատ տեղամասերում ծածկված են դելյուվիալ, էլյուվիալ և դելյուվիալ-էլյուվիալ առաջա</w:t>
      </w:r>
      <w:r w:rsidRPr="00E606E1">
        <w:softHyphen/>
        <w:t>ցում</w:t>
      </w:r>
      <w:r w:rsidRPr="00E606E1">
        <w:softHyphen/>
        <w:t>ներով, 5.0-10.0մ հզորությամբ: Բազալտ</w:t>
      </w:r>
      <w:r w:rsidRPr="00E606E1">
        <w:softHyphen/>
        <w:t>նե</w:t>
      </w:r>
      <w:r w:rsidRPr="00E606E1">
        <w:softHyphen/>
        <w:t>րը, անդեզիտա-բազալտները ներկայացված են խիտ, մանրածակոտկեն և խոշորա</w:t>
      </w:r>
      <w:r w:rsidRPr="00E606E1">
        <w:softHyphen/>
        <w:t>ծակոտկեն տարատեսակներով, որոնք համապա</w:t>
      </w:r>
      <w:r w:rsidRPr="00E606E1">
        <w:softHyphen/>
        <w:t>տաս</w:t>
      </w:r>
      <w:r w:rsidRPr="00E606E1">
        <w:softHyphen/>
        <w:t>խանաբար բնութագրվում են հետևյալ ֆիզիկա-մեխանիկական հատկանիշներով (միջինացված)` ծակոտկենությունը (%)` 8, 16.1, 19.7, տեսակարար կշիռը (գ/սմ</w:t>
      </w:r>
      <w:r w:rsidRPr="00E606E1">
        <w:rPr>
          <w:vertAlign w:val="superscript"/>
        </w:rPr>
        <w:t>3</w:t>
      </w:r>
      <w:r w:rsidRPr="00E606E1">
        <w:t>)` 2.91, 2.88, 2.86, խտությունը (գ/սմ</w:t>
      </w:r>
      <w:r w:rsidRPr="00E606E1">
        <w:rPr>
          <w:vertAlign w:val="superscript"/>
        </w:rPr>
        <w:t>3</w:t>
      </w:r>
      <w:r w:rsidRPr="00E606E1">
        <w:t>)` 2.66, 2.42, 2.31, ջրակլանումը (%)` 1.24, 2.49, 2.85, միա</w:t>
      </w:r>
      <w:r w:rsidRPr="00E606E1">
        <w:softHyphen/>
        <w:t>առանցք սեղմման դիմադրությունը (կգ/սմ</w:t>
      </w:r>
      <w:r w:rsidRPr="00E606E1">
        <w:rPr>
          <w:vertAlign w:val="superscript"/>
        </w:rPr>
        <w:t>2</w:t>
      </w:r>
      <w:r w:rsidRPr="00E606E1">
        <w:t>) չոր վիճակում` 1830, 1120, 601, ջրհագեցած վիճակում` 1320, 840, 482: Հրաբխային խարամներով զբաղեցրած տարածքը կազմում է մոտ 5-6 կմ</w:t>
      </w:r>
      <w:r w:rsidRPr="00E606E1">
        <w:rPr>
          <w:vertAlign w:val="superscript"/>
        </w:rPr>
        <w:t>2</w:t>
      </w:r>
      <w:r w:rsidRPr="00E606E1">
        <w:t>, դրանք բեկորային են</w:t>
      </w:r>
      <w:r w:rsidRPr="00E606E1">
        <w:rPr>
          <w:rFonts w:cs="Arial Armenian"/>
        </w:rPr>
        <w:t>«</w:t>
      </w:r>
      <w:r w:rsidRPr="00E606E1">
        <w:t>փքվածությամբ</w:t>
      </w:r>
      <w:r w:rsidRPr="00E606E1">
        <w:rPr>
          <w:rFonts w:cs="Arial Armenian"/>
        </w:rPr>
        <w:t>»</w:t>
      </w:r>
      <w:r w:rsidRPr="00E606E1">
        <w:t>, ունեն խայտաբղետ գույնի կարմիրից մինչև սև, մոխրագույն և այլն: Դրանց խտությունը տատանվում է լայն սահմաններում` 0.9-1.7գ/սմ</w:t>
      </w:r>
      <w:r w:rsidRPr="00E606E1">
        <w:rPr>
          <w:vertAlign w:val="superscript"/>
        </w:rPr>
        <w:t>3</w:t>
      </w:r>
      <w:r w:rsidRPr="00E606E1">
        <w:t>, ծակոտկենությունը` միջինը 58%:</w:t>
      </w:r>
    </w:p>
    <w:p w14:paraId="4FA2603E"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lang w:val="hy-AM"/>
        </w:rPr>
        <w:t>Տուֆ հրաբխային (իգնիմբրիտներ)` անդեզիտա-դացիտային կազմի աղյուսա</w:t>
      </w:r>
      <w:r w:rsidRPr="00CE0CD9">
        <w:rPr>
          <w:rFonts w:ascii="GHEA Grapalat" w:hAnsi="GHEA Grapalat"/>
          <w:lang w:val="hy-AM"/>
        </w:rPr>
        <w:softHyphen/>
        <w:t>կարմի</w:t>
      </w:r>
      <w:r w:rsidRPr="00CE0CD9">
        <w:rPr>
          <w:rFonts w:ascii="GHEA Grapalat" w:hAnsi="GHEA Grapalat"/>
          <w:lang w:val="hy-AM"/>
        </w:rPr>
        <w:softHyphen/>
        <w:t>րից մինչև սև գույնի, մեծաբեկորային անջատումներով, ծակոտկեն, ամուր, հողա-փուխր տարատեսակների ենթաշերտերով, հիմքում տուֆային ավազներով (1.0մ հզո</w:t>
      </w:r>
      <w:r w:rsidRPr="00CE0CD9">
        <w:rPr>
          <w:rFonts w:ascii="GHEA Grapalat" w:hAnsi="GHEA Grapalat"/>
          <w:lang w:val="hy-AM"/>
        </w:rPr>
        <w:softHyphen/>
        <w:t>րությամբ): Այս ժայռա-կիսաժայռային ապարները իրենց կառուցվածքա-պետրո</w:t>
      </w:r>
      <w:r w:rsidRPr="00CE0CD9">
        <w:rPr>
          <w:rFonts w:ascii="GHEA Grapalat" w:hAnsi="GHEA Grapalat"/>
          <w:lang w:val="hy-AM"/>
        </w:rPr>
        <w:softHyphen/>
        <w:t>գրա</w:t>
      </w:r>
      <w:r w:rsidRPr="00CE0CD9">
        <w:rPr>
          <w:rFonts w:ascii="GHEA Grapalat" w:hAnsi="GHEA Grapalat"/>
          <w:lang w:val="hy-AM"/>
        </w:rPr>
        <w:softHyphen/>
        <w:t>ֆիական առանձ</w:t>
      </w:r>
      <w:r w:rsidRPr="00CE0CD9">
        <w:rPr>
          <w:rFonts w:ascii="GHEA Grapalat" w:hAnsi="GHEA Grapalat"/>
          <w:lang w:val="hy-AM"/>
        </w:rPr>
        <w:softHyphen/>
        <w:t>նա</w:t>
      </w:r>
      <w:r w:rsidRPr="00CE0CD9">
        <w:rPr>
          <w:rFonts w:ascii="GHEA Grapalat" w:hAnsi="GHEA Grapalat"/>
          <w:lang w:val="hy-AM"/>
        </w:rPr>
        <w:softHyphen/>
        <w:t>հատ</w:t>
      </w:r>
      <w:r w:rsidRPr="00CE0CD9">
        <w:rPr>
          <w:rFonts w:ascii="GHEA Grapalat" w:hAnsi="GHEA Grapalat"/>
          <w:lang w:val="hy-AM"/>
        </w:rPr>
        <w:softHyphen/>
        <w:t>կու</w:t>
      </w:r>
      <w:r w:rsidRPr="00CE0CD9">
        <w:rPr>
          <w:rFonts w:ascii="GHEA Grapalat" w:hAnsi="GHEA Grapalat"/>
          <w:lang w:val="hy-AM"/>
        </w:rPr>
        <w:softHyphen/>
        <w:t>թյուններով բավականին բազմազան են ու ներկայաց</w:t>
      </w:r>
      <w:r w:rsidRPr="00CE0CD9">
        <w:rPr>
          <w:rFonts w:ascii="GHEA Grapalat" w:hAnsi="GHEA Grapalat"/>
          <w:lang w:val="hy-AM"/>
        </w:rPr>
        <w:softHyphen/>
        <w:t>ված են խիտ տեսակից մինչև փուխր: Տուֆերը տեղադրված են վերևում նրբասալիկ</w:t>
      </w:r>
      <w:r w:rsidRPr="00CE0CD9">
        <w:rPr>
          <w:rFonts w:ascii="GHEA Grapalat" w:hAnsi="GHEA Grapalat"/>
          <w:lang w:val="hy-AM"/>
        </w:rPr>
        <w:softHyphen/>
        <w:t>ա</w:t>
      </w:r>
      <w:r w:rsidRPr="00CE0CD9">
        <w:rPr>
          <w:rFonts w:ascii="GHEA Grapalat" w:hAnsi="GHEA Grapalat"/>
          <w:lang w:val="hy-AM"/>
        </w:rPr>
        <w:softHyphen/>
        <w:t>յին առանձնացումներով շերտային կուտակումների տեսքով, միջին մասերում մեծաբե</w:t>
      </w:r>
      <w:r w:rsidRPr="00CE0CD9">
        <w:rPr>
          <w:rFonts w:ascii="GHEA Grapalat" w:hAnsi="GHEA Grapalat"/>
          <w:lang w:val="hy-AM"/>
        </w:rPr>
        <w:softHyphen/>
        <w:t>կորային, ստորին մասում շեր</w:t>
      </w:r>
      <w:r w:rsidRPr="00CE0CD9">
        <w:rPr>
          <w:rFonts w:ascii="GHEA Grapalat" w:hAnsi="GHEA Grapalat"/>
          <w:lang w:val="hy-AM"/>
        </w:rPr>
        <w:softHyphen/>
        <w:t>տաբեկորային: Դեպի ստորին մաս աստիճանաբար փափկելով անցնում է փուխր տա</w:t>
      </w:r>
      <w:r w:rsidRPr="00CE0CD9">
        <w:rPr>
          <w:rFonts w:ascii="GHEA Grapalat" w:hAnsi="GHEA Grapalat"/>
          <w:lang w:val="hy-AM"/>
        </w:rPr>
        <w:softHyphen/>
        <w:t>րա</w:t>
      </w:r>
      <w:r w:rsidRPr="00CE0CD9">
        <w:rPr>
          <w:rFonts w:ascii="GHEA Grapalat" w:hAnsi="GHEA Grapalat"/>
          <w:lang w:val="hy-AM"/>
        </w:rPr>
        <w:softHyphen/>
        <w:t>տեսակներին: Դրանք առանձնապես կակղելի են և ենթակա են հողմանահարման ստոր</w:t>
      </w:r>
      <w:r w:rsidRPr="00CE0CD9">
        <w:rPr>
          <w:rFonts w:ascii="GHEA Grapalat" w:hAnsi="GHEA Grapalat"/>
          <w:lang w:val="hy-AM"/>
        </w:rPr>
        <w:softHyphen/>
        <w:t>գետնյա ջրերի առկայության դեպքում: Հզորու</w:t>
      </w:r>
      <w:r w:rsidRPr="00CE0CD9">
        <w:rPr>
          <w:rFonts w:ascii="GHEA Grapalat" w:hAnsi="GHEA Grapalat"/>
          <w:lang w:val="hy-AM"/>
        </w:rPr>
        <w:softHyphen/>
        <w:t>թյունը տատանվում է 1.0- (եզրա</w:t>
      </w:r>
      <w:r w:rsidRPr="00CE0CD9">
        <w:rPr>
          <w:rFonts w:ascii="GHEA Grapalat" w:hAnsi="GHEA Grapalat"/>
          <w:lang w:val="hy-AM"/>
        </w:rPr>
        <w:softHyphen/>
        <w:t>մա</w:t>
      </w:r>
      <w:r w:rsidRPr="00CE0CD9">
        <w:rPr>
          <w:rFonts w:ascii="GHEA Grapalat" w:hAnsi="GHEA Grapalat"/>
          <w:lang w:val="hy-AM"/>
        </w:rPr>
        <w:softHyphen/>
        <w:t>սերում) մինչև 6-7մ-ի սահմաններում: Տուֆերը կարող են իրենց վրա կրել 7-9 կգ/սմ</w:t>
      </w:r>
      <w:r w:rsidRPr="00CE0CD9">
        <w:rPr>
          <w:rFonts w:ascii="GHEA Grapalat" w:hAnsi="GHEA Grapalat"/>
          <w:vertAlign w:val="superscript"/>
          <w:lang w:val="hy-AM"/>
        </w:rPr>
        <w:t>2</w:t>
      </w:r>
      <w:r w:rsidRPr="00CE0CD9">
        <w:rPr>
          <w:rFonts w:ascii="GHEA Grapalat" w:hAnsi="GHEA Grapalat"/>
          <w:lang w:val="hy-AM"/>
        </w:rPr>
        <w:t xml:space="preserve"> ճնշում, դրանք բնութագրվում են նշանակալի ծակոտկենությամբ` 21-43%, խտությունը կազմում է 1.22-1.52 կգ/սմ</w:t>
      </w:r>
      <w:r w:rsidRPr="00CE0CD9">
        <w:rPr>
          <w:rFonts w:ascii="GHEA Grapalat" w:hAnsi="GHEA Grapalat"/>
          <w:vertAlign w:val="superscript"/>
          <w:lang w:val="hy-AM"/>
        </w:rPr>
        <w:t>3</w:t>
      </w:r>
      <w:r w:rsidRPr="00CE0CD9">
        <w:rPr>
          <w:rFonts w:ascii="GHEA Grapalat" w:hAnsi="GHEA Grapalat"/>
          <w:lang w:val="hy-AM"/>
        </w:rPr>
        <w:t>:</w:t>
      </w:r>
    </w:p>
    <w:p w14:paraId="23530DE1" w14:textId="77777777" w:rsidR="0094626E" w:rsidRPr="00CE0CD9" w:rsidRDefault="0094626E" w:rsidP="00CE0CD9">
      <w:pPr>
        <w:spacing w:line="276" w:lineRule="auto"/>
        <w:ind w:firstLine="540"/>
        <w:jc w:val="both"/>
        <w:rPr>
          <w:rFonts w:ascii="GHEA Grapalat" w:hAnsi="GHEA Grapalat"/>
          <w:color w:val="FF0000"/>
          <w:lang w:val="hy-AM"/>
        </w:rPr>
      </w:pPr>
      <w:r w:rsidRPr="00CE0CD9">
        <w:rPr>
          <w:rFonts w:ascii="GHEA Grapalat" w:hAnsi="GHEA Grapalat"/>
          <w:lang w:val="hy-AM"/>
        </w:rPr>
        <w:lastRenderedPageBreak/>
        <w:t>Գիպսատար կավերը բնական տեղադրման դեպքում պինդ թանձրության են, խիտ և յուղային, շերտախմբում դիտվում են մաքուր գիպսի նշանակալի հզորությամբ, բնորոշ է դրանցում առկա կալցիումի կարբոնատի հավասարաչափ տարածումը, պարունա</w:t>
      </w:r>
      <w:r w:rsidRPr="00CE0CD9">
        <w:rPr>
          <w:rFonts w:ascii="GHEA Grapalat" w:hAnsi="GHEA Grapalat"/>
          <w:lang w:val="hy-AM"/>
        </w:rPr>
        <w:softHyphen/>
        <w:t>կու</w:t>
      </w:r>
      <w:r w:rsidRPr="00CE0CD9">
        <w:rPr>
          <w:rFonts w:ascii="GHEA Grapalat" w:hAnsi="GHEA Grapalat"/>
          <w:lang w:val="hy-AM"/>
        </w:rPr>
        <w:softHyphen/>
        <w:t>թյունը կազմում է 12.7%: Այս շերտախմբի կավերը բարձր դիսպերսային են, հոսունության ցուցիչը նույնպես շատ բարձր է: Ծակոտկենությունը բարձր չէ, միջինը 44.5%, ծավալային զանգվածը 1.72-2.1 գ/սմ</w:t>
      </w:r>
      <w:r w:rsidRPr="00CE0CD9">
        <w:rPr>
          <w:rFonts w:ascii="GHEA Grapalat" w:hAnsi="GHEA Grapalat"/>
          <w:vertAlign w:val="superscript"/>
          <w:lang w:val="hy-AM"/>
        </w:rPr>
        <w:t>3</w:t>
      </w:r>
      <w:r w:rsidRPr="00CE0CD9">
        <w:rPr>
          <w:rFonts w:ascii="GHEA Grapalat" w:hAnsi="GHEA Grapalat"/>
          <w:lang w:val="hy-AM"/>
        </w:rPr>
        <w:t>, տեսակարար կշիռը տատանվում է 2.5-2.98 գ/սմ</w:t>
      </w:r>
      <w:r w:rsidRPr="00CE0CD9">
        <w:rPr>
          <w:rFonts w:ascii="GHEA Grapalat" w:hAnsi="GHEA Grapalat"/>
          <w:vertAlign w:val="superscript"/>
          <w:lang w:val="hy-AM"/>
        </w:rPr>
        <w:t>3</w:t>
      </w:r>
      <w:r w:rsidRPr="00CE0CD9">
        <w:rPr>
          <w:rFonts w:ascii="GHEA Grapalat" w:hAnsi="GHEA Grapalat"/>
          <w:lang w:val="hy-AM"/>
        </w:rPr>
        <w:t xml:space="preserve"> սահմաներում: Գիպսատար կավերին բնորոշ է թույլ և միջին սեղմվելիությունը` KրՋ ոչ ավելի 0.05 սմ</w:t>
      </w:r>
      <w:r w:rsidRPr="00CE0CD9">
        <w:rPr>
          <w:rFonts w:ascii="GHEA Grapalat" w:hAnsi="GHEA Grapalat"/>
          <w:vertAlign w:val="superscript"/>
          <w:lang w:val="hy-AM"/>
        </w:rPr>
        <w:t>2</w:t>
      </w:r>
      <w:r w:rsidRPr="00CE0CD9">
        <w:rPr>
          <w:rFonts w:ascii="GHEA Grapalat" w:hAnsi="GHEA Grapalat"/>
          <w:lang w:val="hy-AM"/>
        </w:rPr>
        <w:t>/կգ:</w:t>
      </w:r>
    </w:p>
    <w:p w14:paraId="44484508"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lang w:val="hy-AM"/>
        </w:rPr>
        <w:t>Խայտաբղետ շերտախումբը հիմնականում ներկայացված է կավերով, այս շերտա</w:t>
      </w:r>
      <w:r w:rsidRPr="00CE0CD9">
        <w:rPr>
          <w:rFonts w:ascii="GHEA Grapalat" w:hAnsi="GHEA Grapalat"/>
          <w:lang w:val="hy-AM"/>
        </w:rPr>
        <w:softHyphen/>
        <w:t>խմբի կավերը յուղային են, հաճախ ալևրոլիտային են, մերգելացած, CaCO</w:t>
      </w:r>
      <w:r w:rsidRPr="00CE0CD9">
        <w:rPr>
          <w:rFonts w:ascii="GHEA Grapalat" w:hAnsi="GHEA Grapalat"/>
          <w:vertAlign w:val="subscript"/>
          <w:lang w:val="hy-AM"/>
        </w:rPr>
        <w:t>3</w:t>
      </w:r>
      <w:r w:rsidRPr="00CE0CD9">
        <w:rPr>
          <w:rFonts w:ascii="GHEA Grapalat" w:hAnsi="GHEA Grapalat"/>
          <w:lang w:val="hy-AM"/>
        </w:rPr>
        <w:t xml:space="preserve"> պարունակու</w:t>
      </w:r>
      <w:r w:rsidRPr="00CE0CD9">
        <w:rPr>
          <w:rFonts w:ascii="GHEA Grapalat" w:hAnsi="GHEA Grapalat"/>
          <w:lang w:val="hy-AM"/>
        </w:rPr>
        <w:softHyphen/>
        <w:t>թյու</w:t>
      </w:r>
      <w:r w:rsidRPr="00CE0CD9">
        <w:rPr>
          <w:rFonts w:ascii="GHEA Grapalat" w:hAnsi="GHEA Grapalat"/>
          <w:lang w:val="hy-AM"/>
        </w:rPr>
        <w:softHyphen/>
        <w:t>նը կավերի մեջ կազմում է 2-18.8%, իսկ դյուրահալ և միջին լուծելի</w:t>
      </w:r>
      <w:r w:rsidRPr="00CE0CD9">
        <w:rPr>
          <w:rFonts w:ascii="GHEA Grapalat" w:hAnsi="GHEA Grapalat"/>
          <w:lang w:val="hy-AM"/>
        </w:rPr>
        <w:softHyphen/>
        <w:t>ու</w:t>
      </w:r>
      <w:r w:rsidRPr="00CE0CD9">
        <w:rPr>
          <w:rFonts w:ascii="GHEA Grapalat" w:hAnsi="GHEA Grapalat"/>
          <w:lang w:val="hy-AM"/>
        </w:rPr>
        <w:softHyphen/>
        <w:t>թյան աղերի պարունակությունը, համեմատած գիպսատարի հետ, ցածր է: Դա գիպսն է և նատրի</w:t>
      </w:r>
      <w:r w:rsidRPr="00CE0CD9">
        <w:rPr>
          <w:rFonts w:ascii="GHEA Grapalat" w:hAnsi="GHEA Grapalat"/>
          <w:lang w:val="hy-AM"/>
        </w:rPr>
        <w:softHyphen/>
        <w:t>ումային աղը, պարունակում են ոչ մեծ քանակի խոնավություն, դրանք հիմնա</w:t>
      </w:r>
      <w:r w:rsidRPr="00CE0CD9">
        <w:rPr>
          <w:rFonts w:ascii="GHEA Grapalat" w:hAnsi="GHEA Grapalat"/>
          <w:lang w:val="hy-AM"/>
        </w:rPr>
        <w:softHyphen/>
        <w:t>կանում պինդ են և կիսապինդ, պլաստիկության թիվը հավասար է 24, տեսակարար կշի</w:t>
      </w:r>
      <w:r w:rsidRPr="00CE0CD9">
        <w:rPr>
          <w:rFonts w:ascii="GHEA Grapalat" w:hAnsi="GHEA Grapalat"/>
          <w:lang w:val="hy-AM"/>
        </w:rPr>
        <w:softHyphen/>
        <w:t>ռը տատանվում է 2.7-2.93 գ/սմ</w:t>
      </w:r>
      <w:r w:rsidRPr="00CE0CD9">
        <w:rPr>
          <w:rFonts w:ascii="GHEA Grapalat" w:hAnsi="GHEA Grapalat"/>
          <w:vertAlign w:val="superscript"/>
          <w:lang w:val="hy-AM"/>
        </w:rPr>
        <w:t>3</w:t>
      </w:r>
      <w:r w:rsidRPr="00CE0CD9">
        <w:rPr>
          <w:rFonts w:ascii="GHEA Grapalat" w:hAnsi="GHEA Grapalat"/>
          <w:lang w:val="hy-AM"/>
        </w:rPr>
        <w:t xml:space="preserve"> սահմաններում, ծավալային կշիռը` 1.67-2.01գ/սմ</w:t>
      </w:r>
      <w:r w:rsidRPr="00CE0CD9">
        <w:rPr>
          <w:rFonts w:ascii="GHEA Grapalat" w:hAnsi="GHEA Grapalat"/>
          <w:vertAlign w:val="superscript"/>
          <w:lang w:val="hy-AM"/>
        </w:rPr>
        <w:t>3</w:t>
      </w:r>
      <w:r w:rsidRPr="00CE0CD9">
        <w:rPr>
          <w:rFonts w:ascii="GHEA Grapalat" w:hAnsi="GHEA Grapalat"/>
          <w:lang w:val="hy-AM"/>
        </w:rPr>
        <w:t>, ցու</w:t>
      </w:r>
      <w:r w:rsidRPr="00CE0CD9">
        <w:rPr>
          <w:rFonts w:ascii="GHEA Grapalat" w:hAnsi="GHEA Grapalat"/>
          <w:lang w:val="hy-AM"/>
        </w:rPr>
        <w:softHyphen/>
        <w:t>ցա</w:t>
      </w:r>
      <w:r w:rsidRPr="00CE0CD9">
        <w:rPr>
          <w:rFonts w:ascii="GHEA Grapalat" w:hAnsi="GHEA Grapalat"/>
          <w:lang w:val="hy-AM"/>
        </w:rPr>
        <w:softHyphen/>
        <w:t>բե</w:t>
      </w:r>
      <w:r w:rsidRPr="00CE0CD9">
        <w:rPr>
          <w:rFonts w:ascii="GHEA Grapalat" w:hAnsi="GHEA Grapalat"/>
          <w:lang w:val="hy-AM"/>
        </w:rPr>
        <w:softHyphen/>
        <w:t>րում են ուռչման հատկություններ, պատկանում են թույլ և միջին ուռչող տեսակ</w:t>
      </w:r>
      <w:r w:rsidRPr="00CE0CD9">
        <w:rPr>
          <w:rFonts w:ascii="GHEA Grapalat" w:hAnsi="GHEA Grapalat"/>
          <w:lang w:val="hy-AM"/>
        </w:rPr>
        <w:softHyphen/>
        <w:t>ներին, տատանվում է 0.04&lt;pH</w:t>
      </w:r>
      <w:r w:rsidRPr="00CE0CD9">
        <w:rPr>
          <w:rFonts w:ascii="GHEA Grapalat" w:hAnsi="GHEA Grapalat"/>
          <w:vertAlign w:val="subscript"/>
          <w:lang w:val="hy-AM"/>
        </w:rPr>
        <w:t xml:space="preserve"> </w:t>
      </w:r>
      <w:r w:rsidRPr="00CE0CD9">
        <w:rPr>
          <w:rFonts w:ascii="GHEA Grapalat" w:hAnsi="GHEA Grapalat"/>
          <w:lang w:val="hy-AM"/>
        </w:rPr>
        <w:t>&lt;0.12, ուռչելու ճնշումը հասնում է pH=2.5-3.0 կգ/սմ</w:t>
      </w:r>
      <w:r w:rsidRPr="00CE0CD9">
        <w:rPr>
          <w:rFonts w:ascii="GHEA Grapalat" w:hAnsi="GHEA Grapalat"/>
          <w:vertAlign w:val="superscript"/>
          <w:lang w:val="hy-AM"/>
        </w:rPr>
        <w:t>2</w:t>
      </w:r>
      <w:r w:rsidRPr="00CE0CD9">
        <w:rPr>
          <w:rFonts w:ascii="GHEA Grapalat" w:hAnsi="GHEA Grapalat"/>
          <w:lang w:val="hy-AM"/>
        </w:rPr>
        <w:t xml:space="preserve">: </w:t>
      </w:r>
    </w:p>
    <w:p w14:paraId="238D2B02"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lang w:val="hy-AM"/>
        </w:rPr>
        <w:t>Էֆուզիվ ապարների</w:t>
      </w:r>
      <w:r w:rsidRPr="00CE0CD9">
        <w:rPr>
          <w:rFonts w:ascii="GHEA Grapalat" w:hAnsi="GHEA Grapalat"/>
          <w:color w:val="FF0000"/>
          <w:lang w:val="hy-AM"/>
        </w:rPr>
        <w:t xml:space="preserve"> </w:t>
      </w:r>
      <w:r w:rsidRPr="00CE0CD9">
        <w:rPr>
          <w:rFonts w:ascii="GHEA Grapalat" w:hAnsi="GHEA Grapalat"/>
          <w:lang w:val="hy-AM"/>
        </w:rPr>
        <w:t>սուբստրատ է հանդիսանում է Սարմատի հասակի նստածքային հաստաշերտը ներկայացված կավերով, մերգելներով, ավազաքարերով և թերթաքարերով: Կավերը և մերգելները կազմում են կտրվածքի 85%: Արմատական տեղադրման մերգելները շատ խիտ են և չոր վիճակում իրենցից համարյա ժայռային գրունտներ են ներկայացնում, մերկացումներում դրանք արագ քայքայվում են, հողմնահարվում են, վեր են ածվում խճի և մանրախճի: Կավերը կանաչա-մոխրագույն գույն ունեն, կայունացված են: Այս կավերի բնորոշ հատկություններից է, որ նրանց մեջ բացակայում են խոշոր ավազային և ավելի խոշոր մասնիկները:</w:t>
      </w:r>
    </w:p>
    <w:p w14:paraId="19C7217D" w14:textId="6303C5C5" w:rsidR="00D9702D" w:rsidRDefault="0094626E" w:rsidP="00E606E1">
      <w:pPr>
        <w:spacing w:line="276" w:lineRule="auto"/>
        <w:ind w:firstLine="540"/>
        <w:jc w:val="both"/>
        <w:rPr>
          <w:rFonts w:ascii="GHEA Grapalat" w:hAnsi="GHEA Grapalat"/>
          <w:lang w:val="hy-AM"/>
        </w:rPr>
      </w:pPr>
      <w:r w:rsidRPr="00CE0CD9">
        <w:rPr>
          <w:rFonts w:ascii="GHEA Grapalat" w:hAnsi="GHEA Grapalat"/>
          <w:lang w:val="hy-AM"/>
        </w:rPr>
        <w:t>Կավերի տեսակարար կշիռը կազմում է 2.71-2.72 գ/սմ</w:t>
      </w:r>
      <w:r w:rsidRPr="00CE0CD9">
        <w:rPr>
          <w:rFonts w:ascii="GHEA Grapalat" w:hAnsi="GHEA Grapalat"/>
          <w:vertAlign w:val="superscript"/>
          <w:lang w:val="hy-AM"/>
        </w:rPr>
        <w:t>3</w:t>
      </w:r>
      <w:r w:rsidRPr="00CE0CD9">
        <w:rPr>
          <w:rFonts w:ascii="GHEA Grapalat" w:hAnsi="GHEA Grapalat"/>
          <w:lang w:val="hy-AM"/>
        </w:rPr>
        <w:t>, իսկ բնական խոնավու</w:t>
      </w:r>
      <w:r w:rsidRPr="00CE0CD9">
        <w:rPr>
          <w:rFonts w:ascii="GHEA Grapalat" w:hAnsi="GHEA Grapalat"/>
          <w:lang w:val="hy-AM"/>
        </w:rPr>
        <w:softHyphen/>
        <w:t>թյան դեպ</w:t>
      </w:r>
      <w:r w:rsidRPr="00CE0CD9">
        <w:rPr>
          <w:rFonts w:ascii="GHEA Grapalat" w:hAnsi="GHEA Grapalat"/>
          <w:lang w:val="hy-AM"/>
        </w:rPr>
        <w:softHyphen/>
        <w:t>քում ծավալային կշիռը կազմում է 1.60-1.74 գ/սմ</w:t>
      </w:r>
      <w:r w:rsidRPr="00CE0CD9">
        <w:rPr>
          <w:rFonts w:ascii="GHEA Grapalat" w:hAnsi="GHEA Grapalat"/>
          <w:vertAlign w:val="superscript"/>
          <w:lang w:val="hy-AM"/>
        </w:rPr>
        <w:t>3</w:t>
      </w:r>
      <w:r w:rsidRPr="00CE0CD9">
        <w:rPr>
          <w:rFonts w:ascii="GHEA Grapalat" w:hAnsi="GHEA Grapalat"/>
          <w:lang w:val="hy-AM"/>
        </w:rPr>
        <w:t>, մեծ պլաստիկության է, պլաստիկու</w:t>
      </w:r>
      <w:r w:rsidRPr="00CE0CD9">
        <w:rPr>
          <w:rFonts w:ascii="GHEA Grapalat" w:hAnsi="GHEA Grapalat"/>
          <w:lang w:val="hy-AM"/>
        </w:rPr>
        <w:softHyphen/>
        <w:t>թյան թիվը տատանվում է 0.55-1.0, կտրվածքի վերին մասում այդ ցուցանիշը փոքրանում է: Սարմատի կավերը հիդրոֆիլ են, ինչի մասին է խոսում հոսունության սահմանը` հասնելով մինչև 68%: Նրանց առաձնահատկություններից է ուռչելու յուրահատկությունը: Կապու</w:t>
      </w:r>
      <w:r w:rsidRPr="00CE0CD9">
        <w:rPr>
          <w:rFonts w:ascii="GHEA Grapalat" w:hAnsi="GHEA Grapalat"/>
          <w:lang w:val="hy-AM"/>
        </w:rPr>
        <w:softHyphen/>
        <w:t>տա-մոխրագույն տարատեսակների ուռչումը հասնում է 16%, իսկ կանաչա-մոխրագույն և խայտաբղետ տեսակների ուռչումը` 0.52-0.7%: Սարմատի կավերը բավականին կարբո</w:t>
      </w:r>
      <w:r w:rsidRPr="00CE0CD9">
        <w:rPr>
          <w:rFonts w:ascii="GHEA Grapalat" w:hAnsi="GHEA Grapalat"/>
          <w:lang w:val="hy-AM"/>
        </w:rPr>
        <w:softHyphen/>
        <w:t>նա</w:t>
      </w:r>
      <w:r w:rsidRPr="00CE0CD9">
        <w:rPr>
          <w:rFonts w:ascii="GHEA Grapalat" w:hAnsi="GHEA Grapalat"/>
          <w:lang w:val="hy-AM"/>
        </w:rPr>
        <w:softHyphen/>
        <w:t>տա</w:t>
      </w:r>
      <w:r w:rsidRPr="00CE0CD9">
        <w:rPr>
          <w:rFonts w:ascii="GHEA Grapalat" w:hAnsi="GHEA Grapalat"/>
          <w:lang w:val="hy-AM"/>
        </w:rPr>
        <w:softHyphen/>
        <w:t>ցած են, կարբոնատների պարունակու</w:t>
      </w:r>
      <w:r w:rsidRPr="00CE0CD9">
        <w:rPr>
          <w:rFonts w:ascii="GHEA Grapalat" w:hAnsi="GHEA Grapalat"/>
          <w:lang w:val="hy-AM"/>
        </w:rPr>
        <w:softHyphen/>
        <w:t>թյու</w:t>
      </w:r>
      <w:r w:rsidRPr="00CE0CD9">
        <w:rPr>
          <w:rFonts w:ascii="GHEA Grapalat" w:hAnsi="GHEA Grapalat"/>
          <w:lang w:val="hy-AM"/>
        </w:rPr>
        <w:softHyphen/>
        <w:t>նը հասնում է 13.65-48.75%, դրանց ամրու</w:t>
      </w:r>
      <w:r w:rsidRPr="00CE0CD9">
        <w:rPr>
          <w:rFonts w:ascii="GHEA Grapalat" w:hAnsi="GHEA Grapalat"/>
          <w:lang w:val="hy-AM"/>
        </w:rPr>
        <w:softHyphen/>
        <w:t>թյան ցուցանիշները բարձր չեն, ներքին շփման անկյունը կազմում է 17-19</w:t>
      </w:r>
      <w:r w:rsidRPr="00CE0CD9">
        <w:rPr>
          <w:rFonts w:ascii="GHEA Grapalat" w:hAnsi="GHEA Grapalat"/>
          <w:vertAlign w:val="superscript"/>
          <w:lang w:val="hy-AM"/>
        </w:rPr>
        <w:t>օ</w:t>
      </w:r>
      <w:r w:rsidRPr="00CE0CD9">
        <w:rPr>
          <w:rFonts w:ascii="GHEA Grapalat" w:hAnsi="GHEA Grapalat"/>
          <w:lang w:val="hy-AM"/>
        </w:rPr>
        <w:t>, տեսակարար շաղկապվածությունը 0.55-0.60 կգ/սմ</w:t>
      </w:r>
      <w:r w:rsidRPr="00CE0CD9">
        <w:rPr>
          <w:rFonts w:ascii="GHEA Grapalat" w:hAnsi="GHEA Grapalat"/>
          <w:vertAlign w:val="superscript"/>
          <w:lang w:val="hy-AM"/>
        </w:rPr>
        <w:t>2</w:t>
      </w:r>
      <w:r w:rsidRPr="00CE0CD9">
        <w:rPr>
          <w:rFonts w:ascii="GHEA Grapalat" w:hAnsi="GHEA Grapalat"/>
          <w:lang w:val="hy-AM"/>
        </w:rPr>
        <w:t>, սեղմելիությունը գնահատվում է` եթե 0.5 կգ/սմ</w:t>
      </w:r>
      <w:r w:rsidRPr="00CE0CD9">
        <w:rPr>
          <w:rFonts w:ascii="GHEA Grapalat" w:hAnsi="GHEA Grapalat"/>
          <w:vertAlign w:val="superscript"/>
          <w:lang w:val="hy-AM"/>
        </w:rPr>
        <w:t>2</w:t>
      </w:r>
      <w:r w:rsidRPr="00CE0CD9">
        <w:rPr>
          <w:rFonts w:ascii="GHEA Grapalat" w:hAnsi="GHEA Grapalat"/>
          <w:lang w:val="hy-AM"/>
        </w:rPr>
        <w:t xml:space="preserve"> ճնշման տակ, ծակոտկենության գործակիցը կազմում է 1.0.76-1.189, ապա 50 կգ/սմ</w:t>
      </w:r>
      <w:r w:rsidRPr="00CE0CD9">
        <w:rPr>
          <w:rFonts w:ascii="GHEA Grapalat" w:hAnsi="GHEA Grapalat"/>
          <w:vertAlign w:val="superscript"/>
          <w:lang w:val="hy-AM"/>
        </w:rPr>
        <w:t>2</w:t>
      </w:r>
      <w:r w:rsidRPr="00CE0CD9">
        <w:rPr>
          <w:rFonts w:ascii="GHEA Grapalat" w:hAnsi="GHEA Grapalat"/>
          <w:lang w:val="hy-AM"/>
        </w:rPr>
        <w:t xml:space="preserve"> դեպքում, այն տատանվում է 1.018-1.023, իսկ սեղմման գործակիցը տատանվում է համա</w:t>
      </w:r>
      <w:r w:rsidRPr="00CE0CD9">
        <w:rPr>
          <w:rFonts w:ascii="GHEA Grapalat" w:hAnsi="GHEA Grapalat"/>
          <w:lang w:val="hy-AM"/>
        </w:rPr>
        <w:softHyphen/>
        <w:t>պա</w:t>
      </w:r>
      <w:r w:rsidRPr="00CE0CD9">
        <w:rPr>
          <w:rFonts w:ascii="GHEA Grapalat" w:hAnsi="GHEA Grapalat"/>
          <w:lang w:val="hy-AM"/>
        </w:rPr>
        <w:softHyphen/>
        <w:t>տասխանաբար1.043-1.75 մինչև 0.028-0.030, սեղմման մոդուլը նույն ճնշումների դեպ</w:t>
      </w:r>
      <w:r w:rsidRPr="00CE0CD9">
        <w:rPr>
          <w:rFonts w:ascii="GHEA Grapalat" w:hAnsi="GHEA Grapalat"/>
          <w:lang w:val="hy-AM"/>
        </w:rPr>
        <w:softHyphen/>
        <w:t>քում տատանվում է 0.969-2.174 մինչև 68.217-85.22: Բնական տեղադրման դեպքում թույլատրելի ճնշումը կարելի է ընդունել 2.5-3.5 կգ/սմ</w:t>
      </w:r>
      <w:r w:rsidRPr="00CE0CD9">
        <w:rPr>
          <w:rFonts w:ascii="GHEA Grapalat" w:hAnsi="GHEA Grapalat"/>
          <w:vertAlign w:val="superscript"/>
          <w:lang w:val="hy-AM"/>
        </w:rPr>
        <w:t>2</w:t>
      </w:r>
      <w:r w:rsidR="00D92F3A" w:rsidRPr="00CE0CD9">
        <w:rPr>
          <w:rFonts w:ascii="GHEA Grapalat" w:hAnsi="GHEA Grapalat"/>
          <w:lang w:val="hy-AM"/>
        </w:rPr>
        <w:t>:</w:t>
      </w:r>
    </w:p>
    <w:p w14:paraId="08FB48E8" w14:textId="77777777" w:rsidR="00E606E1" w:rsidRPr="00CE0CD9" w:rsidRDefault="00E606E1" w:rsidP="00CE0CD9">
      <w:pPr>
        <w:spacing w:line="276" w:lineRule="auto"/>
        <w:ind w:firstLine="540"/>
        <w:jc w:val="both"/>
        <w:rPr>
          <w:rFonts w:ascii="GHEA Grapalat" w:hAnsi="GHEA Grapalat"/>
          <w:lang w:val="hy-AM"/>
        </w:rPr>
      </w:pPr>
    </w:p>
    <w:p w14:paraId="075C7C60" w14:textId="40464C2F" w:rsidR="0094626E" w:rsidRDefault="003F048E" w:rsidP="00CE0CD9">
      <w:pPr>
        <w:spacing w:line="240" w:lineRule="auto"/>
        <w:rPr>
          <w:rFonts w:ascii="GHEA Grapalat" w:hAnsi="GHEA Grapalat"/>
          <w:b/>
          <w:bCs/>
          <w:iCs/>
          <w:sz w:val="24"/>
          <w:szCs w:val="24"/>
          <w:lang w:val="hy-AM"/>
        </w:rPr>
      </w:pPr>
      <w:r>
        <w:rPr>
          <w:rFonts w:ascii="GHEA Grapalat" w:hAnsi="GHEA Grapalat"/>
          <w:b/>
          <w:bCs/>
          <w:iCs/>
          <w:sz w:val="24"/>
          <w:szCs w:val="24"/>
          <w:lang w:val="hy-AM"/>
        </w:rPr>
        <w:t>բ</w:t>
      </w:r>
      <w:r w:rsidR="0094626E" w:rsidRPr="006368A3">
        <w:rPr>
          <w:rFonts w:ascii="GHEA Grapalat" w:hAnsi="GHEA Grapalat"/>
          <w:b/>
          <w:bCs/>
          <w:iCs/>
          <w:sz w:val="24"/>
          <w:szCs w:val="24"/>
          <w:lang w:val="hy-AM"/>
        </w:rPr>
        <w:t>.2.5. Ֆիզիկա-երկրաբանական պրոցեսներն ու երևույթները</w:t>
      </w:r>
    </w:p>
    <w:p w14:paraId="71D5E194" w14:textId="77777777" w:rsidR="00E606E1" w:rsidRPr="006368A3" w:rsidRDefault="00E606E1" w:rsidP="00BB376F">
      <w:pPr>
        <w:spacing w:line="240" w:lineRule="auto"/>
        <w:ind w:firstLine="567"/>
        <w:rPr>
          <w:rFonts w:ascii="GHEA Grapalat" w:hAnsi="GHEA Grapalat"/>
          <w:b/>
          <w:bCs/>
          <w:iCs/>
          <w:sz w:val="24"/>
          <w:szCs w:val="24"/>
          <w:lang w:val="hy-AM"/>
        </w:rPr>
      </w:pPr>
    </w:p>
    <w:p w14:paraId="021C18B0" w14:textId="77777777" w:rsidR="0094626E" w:rsidRPr="006368A3" w:rsidRDefault="0094626E" w:rsidP="00AB230E">
      <w:pPr>
        <w:pStyle w:val="NormalWeb"/>
      </w:pPr>
      <w:r w:rsidRPr="006368A3">
        <w:lastRenderedPageBreak/>
        <w:t>Երևան քաղաքի բարդ երկրաբանական կառուցվածքը, ինժեներա-երկրաբանա</w:t>
      </w:r>
      <w:r w:rsidRPr="006368A3">
        <w:softHyphen/>
        <w:t>կան և հիդրոերկրաբանական, սեյսմատեկտոնական պայմանները, գեոմորֆոլոգիա</w:t>
      </w:r>
      <w:r w:rsidRPr="006368A3">
        <w:softHyphen/>
        <w:t>կան տարրե</w:t>
      </w:r>
      <w:r w:rsidRPr="006368A3">
        <w:softHyphen/>
        <w:t>րի բազմազանությունը, գրունտների լիթոլոգիական տարատեսակների խայ</w:t>
      </w:r>
      <w:r w:rsidRPr="006368A3">
        <w:softHyphen/>
        <w:t>տա</w:t>
      </w:r>
      <w:r w:rsidRPr="006368A3">
        <w:softHyphen/>
        <w:t>բղետու</w:t>
      </w:r>
      <w:r w:rsidRPr="006368A3">
        <w:softHyphen/>
        <w:t>թյու</w:t>
      </w:r>
      <w:r w:rsidRPr="006368A3">
        <w:softHyphen/>
        <w:t>նը և անտրոպոգեն գործոնը բարենպաստ պայմաններ են ստեղծում ֆիզիկա-երկրա</w:t>
      </w:r>
      <w:r w:rsidRPr="006368A3">
        <w:softHyphen/>
        <w:t>բա</w:t>
      </w:r>
      <w:r w:rsidRPr="006368A3">
        <w:softHyphen/>
        <w:t>նական պրոցեսների և երևույթների առաջացման, զարգացման և գոյություն ունեցող պրոցեսների ակտիվացման համար: Երևան քաղաքի տարածքում լայն տարածում ունեն սողանքները և սողանքավտանգ տեղամասերը (լանջերը), փլվածքները, քարաթափերը, սելավների ու հեղեղների առաջացման բարձր հավանա</w:t>
      </w:r>
      <w:r w:rsidRPr="006368A3">
        <w:softHyphen/>
        <w:t>կա</w:t>
      </w:r>
      <w:r w:rsidRPr="006368A3">
        <w:softHyphen/>
        <w:t>նությունը, ջրհեղեղումը, ճահ</w:t>
      </w:r>
      <w:r w:rsidRPr="006368A3">
        <w:softHyphen/>
        <w:t>ճուտ</w:t>
      </w:r>
      <w:r w:rsidRPr="006368A3">
        <w:softHyphen/>
        <w:t xml:space="preserve">ների առաջացումը: Քաղաքի սահմաններում լայն տարածված են </w:t>
      </w:r>
      <w:r w:rsidRPr="006368A3">
        <w:rPr>
          <w:rFonts w:cs="Arial Armenian"/>
        </w:rPr>
        <w:t>«</w:t>
      </w:r>
      <w:r w:rsidRPr="006368A3">
        <w:t>սպիտակահող</w:t>
      </w:r>
      <w:r w:rsidRPr="006368A3">
        <w:rPr>
          <w:rFonts w:cs="Arial Armenian"/>
        </w:rPr>
        <w:t>»</w:t>
      </w:r>
      <w:r w:rsidRPr="006368A3">
        <w:t xml:space="preserve"> գրունտները, կավային գրունտների մեծ մասը ցուցաբերում է գերնստման և ուռչելու հատկություններ: Փոշենման կավավազների և ավազների լայն տարածումը, սեյսմա</w:t>
      </w:r>
      <w:r w:rsidRPr="006368A3">
        <w:softHyphen/>
        <w:t>տեկ</w:t>
      </w:r>
      <w:r w:rsidRPr="006368A3">
        <w:softHyphen/>
        <w:t>տո</w:t>
      </w:r>
      <w:r w:rsidRPr="006368A3">
        <w:softHyphen/>
        <w:t>նական տեսակետից շրջանի ակտիվու</w:t>
      </w:r>
      <w:r w:rsidRPr="006368A3">
        <w:softHyphen/>
        <w:t>թյու</w:t>
      </w:r>
      <w:r w:rsidRPr="006368A3">
        <w:softHyphen/>
        <w:t>նը, անբարենպաստ և բարդ պայմաններ են ստեղծում տարածքի կապիտալ շինարա</w:t>
      </w:r>
      <w:r w:rsidRPr="006368A3">
        <w:softHyphen/>
        <w:t>րու</w:t>
      </w:r>
      <w:r w:rsidRPr="006368A3">
        <w:softHyphen/>
        <w:t>թյան իրացման համար:</w:t>
      </w:r>
    </w:p>
    <w:p w14:paraId="0AEBD90E" w14:textId="77777777" w:rsidR="0094626E" w:rsidRPr="006368A3" w:rsidRDefault="0094626E" w:rsidP="00AB230E">
      <w:pPr>
        <w:pStyle w:val="NormalWeb"/>
        <w:rPr>
          <w:color w:val="FF0000"/>
        </w:rPr>
      </w:pPr>
      <w:r w:rsidRPr="006368A3">
        <w:t>Հետազոտվող տարածքում սողանքային երևույթները քանակական առումով զբաղեց</w:t>
      </w:r>
      <w:r w:rsidRPr="006368A3">
        <w:softHyphen/>
        <w:t>նում են նրա մոտ 0.5%: Դրանք հիմնականում տարածված են Հրազդանի ձորի հյուսիսա</w:t>
      </w:r>
      <w:r w:rsidRPr="006368A3">
        <w:softHyphen/>
        <w:t>յին մասերում և տարածքի հարավ-արևելյան խիստ կտրտված մասում: Սողանքները հիմ</w:t>
      </w:r>
      <w:r w:rsidRPr="006368A3">
        <w:softHyphen/>
        <w:t>նա</w:t>
      </w:r>
      <w:r w:rsidRPr="006368A3">
        <w:softHyphen/>
        <w:t>կանում զարգացած են տարածքի այն մասերում, որտեղ լանջերի երկրաբանա-լիթոլոգիական կտրվածքը ներկայացված է կավային գրունտներով, կամ այն մասերում, որտեղ շերտախմբի կազմում մասնակցում են կավային շերտերի տարատեսակներ, որոնք ստեղծում են սողանքային մակերեսներ: Բոլոր սողանքային տեղաշարժերը կապված են Հրազդանի, գիպսատար և խայտաբղետ շերտախմբերի կավերի տարածման շրջանների (տեղամասերի) հետ, որտեղ դրանք ծածկված են բազալտների հաստաշերտերով, կամ Արաքսի բարձր դարավանդի ճալաքարա-կոպճային առաջացումներով: Այդ տեսակետից շատ հետաքրքիր է սողանքնրի բացակայությունը Գետառ գետի ձորում, որը կարելի է բացատրել վերոհիշյալ կավային գրունտների բացակայությամբ:</w:t>
      </w:r>
    </w:p>
    <w:p w14:paraId="14F29BA6" w14:textId="77777777" w:rsidR="0094626E" w:rsidRPr="006368A3" w:rsidRDefault="0094626E" w:rsidP="000A6D9E">
      <w:pPr>
        <w:pStyle w:val="NormalWeb"/>
      </w:pPr>
      <w:r w:rsidRPr="006368A3">
        <w:t>Ըստ հիմնական երկրաբանա-տեկտոնական գործոնի և աշխարհագրական տեղա</w:t>
      </w:r>
      <w:r w:rsidRPr="006368A3">
        <w:softHyphen/>
        <w:t>բաշ</w:t>
      </w:r>
      <w:r w:rsidRPr="006368A3">
        <w:softHyphen/>
        <w:t>խման սողանքները և սողանքավտանգ տեղամասերը կարելի է բաժանել հետևյալ երեք խմբերի`</w:t>
      </w:r>
    </w:p>
    <w:p w14:paraId="3A49E432" w14:textId="77777777" w:rsidR="0094626E" w:rsidRPr="006368A3" w:rsidRDefault="0094626E" w:rsidP="00CE0CD9">
      <w:pPr>
        <w:pStyle w:val="NormalWeb"/>
        <w:numPr>
          <w:ilvl w:val="0"/>
          <w:numId w:val="11"/>
        </w:numPr>
      </w:pPr>
      <w:r w:rsidRPr="006368A3">
        <w:t>Հրազդանի խմբի սողանքներ և սողանքավտանգ տեղամասեր</w:t>
      </w:r>
    </w:p>
    <w:p w14:paraId="3FC425E6" w14:textId="77777777" w:rsidR="0094626E" w:rsidRPr="006368A3" w:rsidRDefault="0094626E" w:rsidP="00CE0CD9">
      <w:pPr>
        <w:pStyle w:val="NormalWeb"/>
        <w:numPr>
          <w:ilvl w:val="0"/>
          <w:numId w:val="11"/>
        </w:numPr>
      </w:pPr>
      <w:r w:rsidRPr="006368A3">
        <w:t>Ջրվեժի խմբի սողանքներ և սողանքավտանգ տեղամասեր</w:t>
      </w:r>
    </w:p>
    <w:p w14:paraId="62EEAE89" w14:textId="77777777" w:rsidR="0094626E" w:rsidRPr="006368A3" w:rsidRDefault="0094626E" w:rsidP="00CE0CD9">
      <w:pPr>
        <w:pStyle w:val="NormalWeb"/>
        <w:numPr>
          <w:ilvl w:val="0"/>
          <w:numId w:val="11"/>
        </w:numPr>
      </w:pPr>
      <w:r w:rsidRPr="006368A3">
        <w:t>Շորաղբյուր-Նուբարաշենի (Սովետաշեն) սողանքներ և սողանքավտանգ տեղամասեր</w:t>
      </w:r>
    </w:p>
    <w:p w14:paraId="79AAB0A2" w14:textId="77777777" w:rsidR="0094626E" w:rsidRPr="006368A3" w:rsidRDefault="0094626E" w:rsidP="000A6D9E">
      <w:pPr>
        <w:pStyle w:val="NormalWeb"/>
      </w:pPr>
      <w:r w:rsidRPr="006368A3">
        <w:rPr>
          <w:b/>
        </w:rPr>
        <w:t>Առաջին խմբի սողանքները</w:t>
      </w:r>
      <w:r w:rsidRPr="006368A3">
        <w:t>, ինչպես գործող այնպես էլ կայունացած, հիմնա</w:t>
      </w:r>
      <w:r w:rsidRPr="006368A3">
        <w:softHyphen/>
        <w:t>կանում տարածված են գետի աջ և ձախ ափերին և կապված են Սարմատի կավա-մերգելային ապարների մերկացող տեղամասերի հետ, որի վրա տեղադրված են հզոր բազալտային լավաները: Դրանց սահմանագիծը միշտ ջրավորված է: Տեղաշարժվել կարող են ոչ միայն բազալտները, անդեզիտա-բազալտները, այլ նաև կավային շերտախումբը ծածկող էլյուվիալ-դելյուվիալ առաջացումները:</w:t>
      </w:r>
    </w:p>
    <w:p w14:paraId="24472227" w14:textId="77777777" w:rsidR="0094626E" w:rsidRPr="00CE0CD9" w:rsidRDefault="0094626E" w:rsidP="00CE0CD9">
      <w:pPr>
        <w:pStyle w:val="BodyText"/>
        <w:spacing w:line="276" w:lineRule="auto"/>
        <w:ind w:right="7" w:firstLine="709"/>
        <w:jc w:val="both"/>
        <w:rPr>
          <w:rFonts w:ascii="GHEA Grapalat" w:hAnsi="GHEA Grapalat"/>
          <w:b w:val="0"/>
          <w:bCs/>
          <w:sz w:val="22"/>
          <w:szCs w:val="22"/>
          <w:lang w:val="hy-AM"/>
        </w:rPr>
      </w:pPr>
      <w:r w:rsidRPr="00CE0CD9">
        <w:rPr>
          <w:rFonts w:ascii="GHEA Grapalat" w:hAnsi="GHEA Grapalat"/>
          <w:b w:val="0"/>
          <w:bCs/>
          <w:sz w:val="22"/>
          <w:szCs w:val="22"/>
          <w:lang w:val="hy-AM"/>
        </w:rPr>
        <w:t>Մարդու տնտեսական գործունեությունը Հրազդան գետի գոտում բերել է երկրա</w:t>
      </w:r>
      <w:r w:rsidRPr="00CE0CD9">
        <w:rPr>
          <w:rFonts w:ascii="GHEA Grapalat" w:hAnsi="GHEA Grapalat"/>
          <w:b w:val="0"/>
          <w:bCs/>
          <w:sz w:val="22"/>
          <w:szCs w:val="22"/>
          <w:lang w:val="hy-AM"/>
        </w:rPr>
        <w:softHyphen/>
        <w:t>բա</w:t>
      </w:r>
      <w:r w:rsidRPr="00CE0CD9">
        <w:rPr>
          <w:rFonts w:ascii="GHEA Grapalat" w:hAnsi="GHEA Grapalat"/>
          <w:b w:val="0"/>
          <w:bCs/>
          <w:sz w:val="22"/>
          <w:szCs w:val="22"/>
          <w:lang w:val="hy-AM"/>
        </w:rPr>
        <w:softHyphen/>
      </w:r>
      <w:r w:rsidRPr="00CE0CD9">
        <w:rPr>
          <w:rFonts w:ascii="GHEA Grapalat" w:hAnsi="GHEA Grapalat"/>
          <w:b w:val="0"/>
          <w:bCs/>
          <w:sz w:val="22"/>
          <w:szCs w:val="22"/>
          <w:lang w:val="hy-AM"/>
        </w:rPr>
        <w:softHyphen/>
        <w:t>նա</w:t>
      </w:r>
      <w:r w:rsidRPr="00CE0CD9">
        <w:rPr>
          <w:rFonts w:ascii="GHEA Grapalat" w:hAnsi="GHEA Grapalat"/>
          <w:b w:val="0"/>
          <w:bCs/>
          <w:sz w:val="22"/>
          <w:szCs w:val="22"/>
          <w:lang w:val="hy-AM"/>
        </w:rPr>
        <w:softHyphen/>
        <w:t xml:space="preserve">կան պրոցեսների նշանակալի ակտիվացման: Ինչպես հին, այնպես էլ «նոր» գործող սողանքներով «հատկապես հարուստ են կիրճի ձախափնյա լանջերը»: </w:t>
      </w:r>
    </w:p>
    <w:p w14:paraId="57F5E9D7" w14:textId="77777777" w:rsidR="0094626E" w:rsidRPr="00CE0CD9" w:rsidRDefault="0094626E" w:rsidP="00CE0CD9">
      <w:pPr>
        <w:spacing w:line="276" w:lineRule="auto"/>
        <w:ind w:right="7" w:firstLine="709"/>
        <w:jc w:val="both"/>
        <w:rPr>
          <w:rFonts w:ascii="GHEA Grapalat" w:hAnsi="GHEA Grapalat"/>
          <w:lang w:val="hy-AM"/>
        </w:rPr>
      </w:pPr>
      <w:r w:rsidRPr="00CE0CD9">
        <w:rPr>
          <w:rFonts w:ascii="GHEA Grapalat" w:hAnsi="GHEA Grapalat"/>
          <w:lang w:val="hy-AM"/>
        </w:rPr>
        <w:t>Խոշոր սողանքներից կարելի է նշել Քանաքեռի ՀԷԿ-ի սողանքը, որի անջատ</w:t>
      </w:r>
      <w:r w:rsidRPr="00CE0CD9">
        <w:rPr>
          <w:rFonts w:ascii="GHEA Grapalat" w:hAnsi="GHEA Grapalat"/>
          <w:lang w:val="hy-AM"/>
        </w:rPr>
        <w:softHyphen/>
        <w:t>ման պատերը երբեմն հասնում են 30-60 մետրի, ուղղագիծ են, զառիթափ, կրկեսաձև են, ներկա</w:t>
      </w:r>
      <w:r w:rsidRPr="00CE0CD9">
        <w:rPr>
          <w:rFonts w:ascii="GHEA Grapalat" w:hAnsi="GHEA Grapalat"/>
          <w:lang w:val="hy-AM"/>
        </w:rPr>
        <w:softHyphen/>
        <w:t>յացված են հրաբխային լավաների ստորին հոսքերով, իսկ սողանքի «գոգը» (սՏՋՈ) Սար</w:t>
      </w:r>
      <w:r w:rsidRPr="00CE0CD9">
        <w:rPr>
          <w:rFonts w:ascii="GHEA Grapalat" w:hAnsi="GHEA Grapalat"/>
          <w:lang w:val="hy-AM"/>
        </w:rPr>
        <w:softHyphen/>
        <w:t>մատի մոխրա-կանաչավուն կավերով, մասամբ ծածկված են «երիտա</w:t>
      </w:r>
      <w:r w:rsidRPr="00CE0CD9">
        <w:rPr>
          <w:rFonts w:ascii="GHEA Grapalat" w:hAnsi="GHEA Grapalat"/>
          <w:lang w:val="hy-AM"/>
        </w:rPr>
        <w:softHyphen/>
        <w:t>սարդ» մեծա</w:t>
      </w:r>
      <w:r w:rsidRPr="00CE0CD9">
        <w:rPr>
          <w:rFonts w:ascii="GHEA Grapalat" w:hAnsi="GHEA Grapalat"/>
          <w:lang w:val="hy-AM"/>
        </w:rPr>
        <w:softHyphen/>
        <w:t>բե</w:t>
      </w:r>
      <w:r w:rsidRPr="00CE0CD9">
        <w:rPr>
          <w:rFonts w:ascii="GHEA Grapalat" w:hAnsi="GHEA Grapalat"/>
          <w:lang w:val="hy-AM"/>
        </w:rPr>
        <w:softHyphen/>
        <w:t>կոր</w:t>
      </w:r>
      <w:r w:rsidRPr="00CE0CD9">
        <w:rPr>
          <w:rFonts w:ascii="GHEA Grapalat" w:hAnsi="GHEA Grapalat"/>
          <w:lang w:val="hy-AM"/>
        </w:rPr>
        <w:softHyphen/>
        <w:t>ների հոսքերով: Սարմատի կավերը ձևախախտման հետքեր են, մերկանում են նշանակալի խորությունների վրա մինչև 10.0մետր:</w:t>
      </w:r>
    </w:p>
    <w:p w14:paraId="1018B560" w14:textId="77777777" w:rsidR="0094626E" w:rsidRPr="00E606E1" w:rsidRDefault="0094626E" w:rsidP="000A6D9E">
      <w:pPr>
        <w:pStyle w:val="NormalWeb"/>
      </w:pPr>
      <w:r w:rsidRPr="00E606E1">
        <w:lastRenderedPageBreak/>
        <w:t xml:space="preserve"> ՈՒսումնասիրությունները ցույց են տվել, որ սողանքի տեղամասում դելյուվիալ նստվածքները և Միոցենի խոնավացած հողմնահարման կեղևը գտնվում են խորը սողու</w:t>
      </w:r>
      <w:r w:rsidRPr="00E606E1">
        <w:softHyphen/>
        <w:t>նու</w:t>
      </w:r>
      <w:r w:rsidRPr="00E606E1">
        <w:softHyphen/>
        <w:t>թյան վիճակում: Ակտիվացումը սկսվել է ջրթող կառույցի շինարարության նպատակով լանջահատումից հետո:</w:t>
      </w:r>
    </w:p>
    <w:p w14:paraId="1EF2D64E" w14:textId="77777777" w:rsidR="0094626E" w:rsidRPr="00CE0CD9" w:rsidRDefault="0094626E" w:rsidP="00CE0CD9">
      <w:pPr>
        <w:spacing w:line="276" w:lineRule="auto"/>
        <w:ind w:right="7" w:firstLine="709"/>
        <w:jc w:val="both"/>
        <w:rPr>
          <w:rFonts w:ascii="GHEA Grapalat" w:hAnsi="GHEA Grapalat"/>
          <w:lang w:val="hy-AM"/>
        </w:rPr>
      </w:pPr>
      <w:r w:rsidRPr="00CE0CD9">
        <w:rPr>
          <w:rFonts w:ascii="GHEA Grapalat" w:hAnsi="GHEA Grapalat"/>
          <w:lang w:val="hy-AM"/>
        </w:rPr>
        <w:tab/>
        <w:t>Խոշոր սողանքային մարմին է դիտվում նաև Հրազդան գետի վրայով Մետրո</w:t>
      </w:r>
      <w:r w:rsidRPr="00CE0CD9">
        <w:rPr>
          <w:rFonts w:ascii="GHEA Grapalat" w:hAnsi="GHEA Grapalat"/>
          <w:lang w:val="hy-AM"/>
        </w:rPr>
        <w:softHyphen/>
        <w:t>պո</w:t>
      </w:r>
      <w:r w:rsidRPr="00CE0CD9">
        <w:rPr>
          <w:rFonts w:ascii="GHEA Grapalat" w:hAnsi="GHEA Grapalat"/>
          <w:lang w:val="hy-AM"/>
        </w:rPr>
        <w:softHyphen/>
        <w:t>լի</w:t>
      </w:r>
      <w:r w:rsidRPr="00CE0CD9">
        <w:rPr>
          <w:rFonts w:ascii="GHEA Grapalat" w:hAnsi="GHEA Grapalat"/>
          <w:lang w:val="hy-AM"/>
        </w:rPr>
        <w:softHyphen/>
        <w:t>տե</w:t>
      </w:r>
      <w:r w:rsidRPr="00CE0CD9">
        <w:rPr>
          <w:rFonts w:ascii="GHEA Grapalat" w:hAnsi="GHEA Grapalat"/>
          <w:lang w:val="hy-AM"/>
        </w:rPr>
        <w:softHyphen/>
        <w:t>նի կամրջի կանգառային մասում: 5-8 հզորության ալյուվիա-դելյուվիալ ապարները «սահում են» Սարմատի կավերի խոնավացած մակերեսով և խճուղային ավտոճանա</w:t>
      </w:r>
      <w:r w:rsidRPr="00CE0CD9">
        <w:rPr>
          <w:rFonts w:ascii="GHEA Grapalat" w:hAnsi="GHEA Grapalat"/>
          <w:lang w:val="hy-AM"/>
        </w:rPr>
        <w:softHyphen/>
        <w:t>պարհի շրջանում խախտել են հենապատը մոտ 20մետր երկարությամբ: Այս տեղամասում սողանքային զանգվածները «նեղացրել են» Հրազդան գետի հունը, ներկայումս գետը հոսում է բետոնե խողովակով: Զանգվածի վրա դիտվում են նոր «թարմ» սողանքային ճեղքեր: Սողանքային մարմնի վերևի մասում ցայտուն ներկայացվում է անջատման պատը: Այս բավականին ակտիվ սողանքը հանդիսանում է հին խոշոր սողանքային զանգվածի «առաջավոր» մասը: Համաձայն փորված հորատանցքերի տվյալների Սարմատի կավերը այս տեղամասում շատ ուժեղ ձևախախտված են, Հրազդան գետի ձորի ստորին մասում դիտվում է տեկտոնական խախտում (Հրազդանի վերնետային խզումը):</w:t>
      </w:r>
    </w:p>
    <w:p w14:paraId="65142B2D" w14:textId="77777777" w:rsidR="0094626E" w:rsidRPr="00E606E1" w:rsidRDefault="0094626E" w:rsidP="00AB230E">
      <w:pPr>
        <w:pStyle w:val="NormalWeb"/>
      </w:pPr>
      <w:r w:rsidRPr="00E606E1">
        <w:t>Երկրորդ խմբի սողանքները բացառապես կապված են մերկացող գիպսատար կավերի հետ, որոնք նեղ գոտով դիտվում են Նորքի հրաբխային սարավանդի հարավային և հարավ-արևելյան լանջերին, լճից մինչև Ջրվեժ գյուղի տարածքը: Կավերի լվացված, խորդուբորդ մակերեսին տեղադրված են պլիոցենի հասակի դոլերիտային բազալտները, որոնց հզորությունը մի քանի մետրից մինչև տասնյակ մետրերի սահմաններում է: Որպես կանոն, կավերը, որոնք ծառայում են որպես սահքի մակերես, ուժեղ խոնավացած են և գտնվում են հոսուն պլաստիկ վիճակում: Բարձր խոնավությունը արդյունք է մթնոլորտային տեղումների և ոռոգման ջրերի: Ջարդոտված բազալտների ոչ մեծ հզորության շերտախմբի մեջ հանդիպում են գիպսատար կավերի ենթաշերտեր:</w:t>
      </w:r>
    </w:p>
    <w:p w14:paraId="51C94A11" w14:textId="77777777" w:rsidR="0094626E" w:rsidRPr="00E606E1" w:rsidRDefault="0094626E" w:rsidP="00AB230E">
      <w:pPr>
        <w:pStyle w:val="NormalWeb"/>
      </w:pPr>
      <w:r w:rsidRPr="00E606E1">
        <w:t>Ուժեղ կտրտված ռելիեֆը օլիգոցեն-Միոցենի հասակի առաջացումների հերթա</w:t>
      </w:r>
      <w:r w:rsidRPr="00E606E1">
        <w:softHyphen/>
        <w:t>փոխ</w:t>
      </w:r>
      <w:r w:rsidRPr="00E606E1">
        <w:softHyphen/>
      </w:r>
      <w:r w:rsidRPr="00E606E1">
        <w:softHyphen/>
        <w:t>վող կավա-ավազային շերտի անկնման տարբեր բնույթը, հարավ-արևելյան շրջա</w:t>
      </w:r>
      <w:r w:rsidRPr="00E606E1">
        <w:softHyphen/>
        <w:t>նի ծալքավորված կառուցվածքը և խորքային սահունության մեխանիզմի ազդեցու</w:t>
      </w:r>
      <w:r w:rsidRPr="00E606E1">
        <w:softHyphen/>
        <w:t>թյունը որոշում է մարզի իրացվող տեղամասերում սողանքային ձևախախտումների և տեղաշար</w:t>
      </w:r>
      <w:r w:rsidRPr="00E606E1">
        <w:softHyphen/>
        <w:t>ժերի ծագումն ու զարգացումը:</w:t>
      </w:r>
    </w:p>
    <w:p w14:paraId="322B5D85" w14:textId="77777777" w:rsidR="0094626E" w:rsidRPr="00E606E1" w:rsidRDefault="0094626E" w:rsidP="00AB230E">
      <w:pPr>
        <w:pStyle w:val="NormalWeb"/>
      </w:pPr>
      <w:r w:rsidRPr="00E606E1">
        <w:t>Գոտում առանձնացված համեմատաբար խոշոր սողանքային տեղաշարժերից հետաքրքրություն է ներկայացնում հեռուստաաշտարակից 400մետր հարավ, Նորքի Զանգ</w:t>
      </w:r>
      <w:r w:rsidRPr="00E606E1">
        <w:softHyphen/>
        <w:t>ված-Նոր Արեշը միացնող նոր ոլորապտույտ ճանապարհի սահմաններում տեղա</w:t>
      </w:r>
      <w:r w:rsidRPr="00E606E1">
        <w:softHyphen/>
        <w:t>կայ</w:t>
      </w:r>
      <w:r w:rsidRPr="00E606E1">
        <w:softHyphen/>
        <w:t>ված ակտիվ (գործող) սողանքը: Սողանքի անջատման պատը աղեղնաձև է 600-650մ երկարությամբ, ձգվում է լանջի ուղղությամբ և 100-150 մետր լանջին հատող (լայնակի) ուղղությամբ: Սողանքի ռելիեֆը ալիքային է, թմբային, նրա մակերեսին դիտվում են 3-5 մետր բարձ</w:t>
      </w:r>
      <w:r w:rsidRPr="00E606E1">
        <w:softHyphen/>
        <w:t>րության և 2.0 և ավել մետր լայնության քիվեր, սողանքի հիմնական քիվի հետ մեկտեղ: Նրա մակերեսին քիվերի հետ միաժամանակ ուրվագծվում են աղեղնաձև, մոտ 10 հատ սողանքային ճաքեր և ճեղքեր լանջի երկայնքով, որոնց լայնությունը տա</w:t>
      </w:r>
      <w:r w:rsidRPr="00E606E1">
        <w:softHyphen/>
        <w:t>տա</w:t>
      </w:r>
      <w:r w:rsidRPr="00E606E1">
        <w:softHyphen/>
        <w:t>նվում է մի քանի սմ-ից մինչև 20սմ և ավել: Սողանքային մարմնի ընդգրկման խորու</w:t>
      </w:r>
      <w:r w:rsidRPr="00E606E1">
        <w:softHyphen/>
        <w:t>թյու</w:t>
      </w:r>
      <w:r w:rsidRPr="00E606E1">
        <w:softHyphen/>
        <w:t>նը այդ ճեղքով հասնում է մի քանի մետրի, ամենայն հավանականությամբ ճեղքերով ընդգ</w:t>
      </w:r>
      <w:r w:rsidRPr="00E606E1">
        <w:softHyphen/>
        <w:t>րկված է բազալտային ծածկույթի ամբողջ հաստաշերտը, դրանց հզորությունը լեզվակային մասում հասնում է 2-5 մետրի, իսկ լանջով վերև 10-15 մետր և ավելին: Հիմ</w:t>
      </w:r>
      <w:r w:rsidRPr="00E606E1">
        <w:softHyphen/>
        <w:t>նական ճեղքը լցված է ջարդոտված քայքայված բազալտների մեծաբեկորներով, խճով և մանրախճով: Ստորա</w:t>
      </w:r>
      <w:r w:rsidRPr="00E606E1">
        <w:softHyphen/>
        <w:t>դրված կավերը, որոնք ծառայում են որպես սահքի մակերես, ուժեղ ջրավորված են և գտնվում են հոսուն պլաստիկ թանձրության վիճակում:</w:t>
      </w:r>
    </w:p>
    <w:p w14:paraId="44AF8E02" w14:textId="77777777" w:rsidR="0094626E" w:rsidRPr="00E606E1" w:rsidRDefault="0094626E" w:rsidP="00AB230E">
      <w:pPr>
        <w:pStyle w:val="NormalWeb"/>
      </w:pPr>
      <w:r w:rsidRPr="00E606E1">
        <w:lastRenderedPageBreak/>
        <w:t>Սահքի մակերեսի ջրակալման մեծացումը արդյունք է մթնոլորտային և ոռոգման ջրերի ինֆիլտրացիայի, բազալտի ջարդոտված ոչ մեծ շերտի խորքերը` մինչև գիպսատար կավերի շերտը:</w:t>
      </w:r>
    </w:p>
    <w:p w14:paraId="1DE7C2A3" w14:textId="77777777" w:rsidR="0094626E" w:rsidRPr="00E606E1" w:rsidRDefault="0094626E" w:rsidP="00AB230E">
      <w:pPr>
        <w:pStyle w:val="NormalWeb"/>
      </w:pPr>
      <w:r w:rsidRPr="00E606E1">
        <w:t xml:space="preserve">Սողանքի սահմանը վերջին ժամանակներս լաջն ի վեր տեղափոխվել է մոտ 30-50 մետր: Լանջի ստորոտում դիտվում են ստորերկրյա ջրերի բազմաթիվ ելքեր, որոնք հոսող ջրերի հետ միասին, լիցքային գրունտներով մի քանի մետր բարձրացված ճանապարհի ոլորանի մոտ առաջացրել են արհեստական լճակ: </w:t>
      </w:r>
    </w:p>
    <w:p w14:paraId="5F22ADDF" w14:textId="77777777" w:rsidR="0094626E" w:rsidRPr="00E606E1" w:rsidRDefault="0094626E" w:rsidP="00AB230E">
      <w:pPr>
        <w:pStyle w:val="NormalWeb"/>
      </w:pPr>
      <w:r w:rsidRPr="00E606E1">
        <w:t>Ստեղծված այդ բարդ իրավիճակում շարունակվում է բազալտի ակտիվ մշակում, որը ստեղծում է ռելիեֆի հատման նոր աստիճաններ:</w:t>
      </w:r>
    </w:p>
    <w:p w14:paraId="507528DD" w14:textId="77777777" w:rsidR="0094626E" w:rsidRPr="00E606E1" w:rsidRDefault="0094626E" w:rsidP="00AB230E">
      <w:pPr>
        <w:pStyle w:val="NormalWeb"/>
      </w:pPr>
      <w:r w:rsidRPr="00E606E1">
        <w:t xml:space="preserve">Հեռուստաաշտարակից մոտ 200-300 մետր դեպի արևելք դիտվում են մի շարք ճեղքեր և ճաքեր, որոնք նույնպես կարելի է դասել </w:t>
      </w:r>
      <w:r w:rsidRPr="00E606E1">
        <w:rPr>
          <w:rFonts w:cs="Arial Armenian"/>
        </w:rPr>
        <w:t>«</w:t>
      </w:r>
      <w:r w:rsidRPr="00E606E1">
        <w:t>սողանքայինների</w:t>
      </w:r>
      <w:r w:rsidRPr="00E606E1">
        <w:rPr>
          <w:rFonts w:cs="Arial Armenian"/>
        </w:rPr>
        <w:t>»</w:t>
      </w:r>
      <w:r w:rsidRPr="00E606E1">
        <w:t xml:space="preserve"> շարքը:</w:t>
      </w:r>
    </w:p>
    <w:p w14:paraId="39AD92DB" w14:textId="77777777" w:rsidR="0094626E" w:rsidRPr="00E606E1" w:rsidRDefault="0094626E" w:rsidP="00AB230E">
      <w:pPr>
        <w:pStyle w:val="NormalWeb"/>
      </w:pPr>
      <w:r w:rsidRPr="00E606E1">
        <w:t>Նմանատիպ սողանքային մարմիններ դիտվում են Նոր-Նորքի համայնքի V, VII, և VIII բնակելի զանգվածների սահմանագծում (ԿՌԱԶ-ների պարկից դեպի հարավ), որի անջատման պատը ցայտուն արտահայտված է ձորակի երկու լանջերին, Գաջի գործա</w:t>
      </w:r>
      <w:r w:rsidRPr="00E606E1">
        <w:softHyphen/>
        <w:t>րա</w:t>
      </w:r>
      <w:r w:rsidRPr="00E606E1">
        <w:softHyphen/>
        <w:t>նի տարածքում, Ջրվեժ գյուղից դեպի հարավ-արևմուտք և այլն (տես ինժեներա-երկրաբա</w:t>
      </w:r>
      <w:r w:rsidRPr="00E606E1">
        <w:softHyphen/>
        <w:t>նական շրջանացման քարտեզը):</w:t>
      </w:r>
    </w:p>
    <w:p w14:paraId="52E7BCF7" w14:textId="77777777" w:rsidR="0094626E" w:rsidRPr="00E606E1" w:rsidRDefault="0094626E" w:rsidP="00AB230E">
      <w:pPr>
        <w:pStyle w:val="NormalWeb"/>
      </w:pPr>
      <w:r w:rsidRPr="00E606E1">
        <w:t>Երրորդ խմբի սողանքները, քանակով մոտ 20 գործող և ժամանակավորապես կայունացած քանակով, տարածված են սկսած Նորքի հրաբխային սարավանդի հարավ-արևելյան լանջերից մինչև Նորաշենի Արաքսի բարձր դարավանդը, մակերեսը մոտ 50-60 քառ. կմ: Դրանց են պատկանում Երևան քաղաքի շրջանային ավտոճանա</w:t>
      </w:r>
      <w:r w:rsidRPr="00E606E1">
        <w:softHyphen/>
        <w:t>պար</w:t>
      </w:r>
      <w:r w:rsidRPr="00E606E1">
        <w:softHyphen/>
        <w:t>հի սողանք</w:t>
      </w:r>
      <w:r w:rsidRPr="00E606E1">
        <w:softHyphen/>
        <w:t>ները, Սովետաշենի հիվանդանոցային համալիրի տարածքի, Սովետա</w:t>
      </w:r>
      <w:r w:rsidRPr="00E606E1">
        <w:softHyphen/>
        <w:t>շենի գերեզմանոցից հարավ, Երևանում կառուցվող աղբամաշակման գործարանի մո</w:t>
      </w:r>
      <w:r w:rsidRPr="00E606E1">
        <w:softHyphen/>
        <w:t>տի, Բարձրաշեն գյուղի, Սովետաշենի թռչնաբուծական ֆաբրիկայի, Սովետաշենի սա</w:t>
      </w:r>
      <w:r w:rsidRPr="00E606E1">
        <w:softHyphen/>
        <w:t>րա</w:t>
      </w:r>
      <w:r w:rsidRPr="00E606E1">
        <w:softHyphen/>
        <w:t>հարթի, Շորբուլաղ գյուղի, հիմնականում զարգանում են լանջի ստորին մասում: Դրանք, տեղաշարժից հետո, լանջի ստորին մասում զրկվում են դիմհարից, հաջորդ տե</w:t>
      </w:r>
      <w:r w:rsidRPr="00E606E1">
        <w:softHyphen/>
        <w:t>ղա</w:t>
      </w:r>
      <w:r w:rsidRPr="00E606E1">
        <w:softHyphen/>
        <w:t>շարժը սկսվում է վերևում, այդ ձևով պրոցեսը աստիճանաբար զարգանում է լանջն ի վեր: Համարյա բոլոր սողանքային մարմինների լեզվակային մասում տեղի է ունենում ջրերի բեռնաթափում, առաջանում են ջրհագեցած (ջրավարված) և ճահճացած տեղամասեր, ընդ որում կտրուկ փոխվում է կավային գրունտների թանձրությունը, վե</w:t>
      </w:r>
      <w:r w:rsidRPr="00E606E1">
        <w:softHyphen/>
        <w:t>րա</w:t>
      </w:r>
      <w:r w:rsidRPr="00E606E1">
        <w:softHyphen/>
        <w:t>փոխվում են հոսուն վիճակի:</w:t>
      </w:r>
      <w:r w:rsidRPr="00E606E1">
        <w:rPr>
          <w:color w:val="FF0000"/>
        </w:rPr>
        <w:t xml:space="preserve"> </w:t>
      </w:r>
      <w:r w:rsidRPr="00E606E1">
        <w:t>Հետազոտվող տարածքի համարյա բոլոր սողանքները ըստ իրենց սահքի մակերեսի պատկանում են կոնսեկվենտ տեսակներին, իսկ շրջա</w:t>
      </w:r>
      <w:r w:rsidRPr="00E606E1">
        <w:softHyphen/>
        <w:t>նա</w:t>
      </w:r>
      <w:r w:rsidRPr="00E606E1">
        <w:softHyphen/>
        <w:t>յին ավտոճանապարհի սողանքները` Սովետաշե</w:t>
      </w:r>
      <w:r w:rsidRPr="00E606E1">
        <w:softHyphen/>
        <w:t>նի ալյուվիալ դարավանդի սահմաննե</w:t>
      </w:r>
      <w:r w:rsidRPr="00E606E1">
        <w:softHyphen/>
        <w:t>րում առկա սողանքային մարմինները տե</w:t>
      </w:r>
      <w:r w:rsidRPr="00E606E1">
        <w:softHyphen/>
        <w:t>ղա</w:t>
      </w:r>
      <w:r w:rsidRPr="00E606E1">
        <w:softHyphen/>
        <w:t>մասե</w:t>
      </w:r>
      <w:r w:rsidRPr="00E606E1">
        <w:softHyphen/>
        <w:t>րում տեղաշարժման են ենթարկվել ա</w:t>
      </w:r>
      <w:r w:rsidRPr="00E606E1">
        <w:softHyphen/>
        <w:t>լյու</w:t>
      </w:r>
      <w:r w:rsidRPr="00E606E1">
        <w:softHyphen/>
        <w:t>վիալ ճալաքարա-կոպճային և ճալաքարա-գլաքարային գրունտները, որոնց սահքի մա</w:t>
      </w:r>
      <w:r w:rsidRPr="00E606E1">
        <w:softHyphen/>
      </w:r>
      <w:r w:rsidRPr="00E606E1">
        <w:softHyphen/>
      </w:r>
      <w:r w:rsidRPr="00E606E1">
        <w:softHyphen/>
      </w:r>
      <w:r w:rsidRPr="00E606E1">
        <w:softHyphen/>
        <w:t>կե</w:t>
      </w:r>
      <w:r w:rsidRPr="00E606E1">
        <w:softHyphen/>
        <w:t>րեսն են հանդիսանում խայտաբղետ շեր</w:t>
      </w:r>
      <w:r w:rsidRPr="00E606E1">
        <w:softHyphen/>
        <w:t>տախմբի կավերը, ասեկվենտ տեսակներին:</w:t>
      </w:r>
    </w:p>
    <w:p w14:paraId="1F492EAB" w14:textId="77777777" w:rsidR="0094626E" w:rsidRPr="00CE0CD9" w:rsidRDefault="0094626E" w:rsidP="00CE0CD9">
      <w:pPr>
        <w:pStyle w:val="BodyText"/>
        <w:spacing w:line="276" w:lineRule="auto"/>
        <w:ind w:right="7" w:firstLine="709"/>
        <w:rPr>
          <w:rFonts w:ascii="GHEA Grapalat" w:hAnsi="GHEA Grapalat"/>
          <w:b w:val="0"/>
          <w:sz w:val="22"/>
          <w:szCs w:val="22"/>
          <w:lang w:val="hy-AM"/>
        </w:rPr>
      </w:pPr>
      <w:r w:rsidRPr="00CE0CD9">
        <w:rPr>
          <w:rFonts w:ascii="GHEA Grapalat" w:hAnsi="GHEA Grapalat"/>
          <w:b w:val="0"/>
          <w:sz w:val="22"/>
          <w:szCs w:val="22"/>
          <w:lang w:val="hy-AM"/>
        </w:rPr>
        <w:tab/>
        <w:t>Աղետալի վիճակում են գտնվում Շորբուլաղ գյուղից դեպի հարավ-արևելք և արևելք գտնվող, այգեգործական նպատակով հատկացված տարածքները: Նմանա</w:t>
      </w:r>
      <w:r w:rsidRPr="00CE0CD9">
        <w:rPr>
          <w:rFonts w:ascii="GHEA Grapalat" w:hAnsi="GHEA Grapalat"/>
          <w:b w:val="0"/>
          <w:sz w:val="22"/>
          <w:szCs w:val="22"/>
          <w:lang w:val="hy-AM"/>
        </w:rPr>
        <w:softHyphen/>
        <w:t>տիպ վիճակն է տիրում նաև Ձորաղբյուր-Ջրվեժ հատվածի մեծ թեքության լանջերում:</w:t>
      </w:r>
    </w:p>
    <w:p w14:paraId="55900EEA" w14:textId="77777777" w:rsidR="0094626E" w:rsidRPr="00E606E1" w:rsidRDefault="0094626E" w:rsidP="00AB230E">
      <w:pPr>
        <w:pStyle w:val="NormalWeb"/>
      </w:pPr>
      <w:r w:rsidRPr="00E606E1">
        <w:t>Համարյա բոլոր փոքր ու մեծ սողանքային մարմինների ձևավորման հիմնական պատճառն է հանդիսանում բնական պայմանները և մարդու կողմից կատարվող ակտիվ ինժեներա-տնտեսական գործունեությունը: Այդ գործունեության ժամանակ տեղի են ունենում խորը լանջակտրումներ ու լանջահատումներ, մեծ թեքության լանջերը ծանրա</w:t>
      </w:r>
      <w:r w:rsidRPr="00E606E1">
        <w:softHyphen/>
        <w:t>բեռնվում են լիցքերի և թափոնների մեծ հզորության շերտերով, հողատարածքների ինտեն</w:t>
      </w:r>
      <w:r w:rsidRPr="00E606E1">
        <w:softHyphen/>
        <w:t>սիվ ոռոգում, ջրատարներից ջրերի հոսք և այլն: Անհրաժեշտ է նշել, որ սողանքների դինա</w:t>
      </w:r>
      <w:r w:rsidRPr="00E606E1">
        <w:softHyphen/>
        <w:t xml:space="preserve">միկան գտնվում է սերտ կապի մեջ ոչ </w:t>
      </w:r>
      <w:r w:rsidRPr="00E606E1">
        <w:lastRenderedPageBreak/>
        <w:t>միայն սողանքների ծագման ու զարգացման պատ</w:t>
      </w:r>
      <w:r w:rsidRPr="00E606E1">
        <w:softHyphen/>
        <w:t>ճա</w:t>
      </w:r>
      <w:r w:rsidRPr="00E606E1">
        <w:softHyphen/>
        <w:t>ռների հետ, այլև ընդհանուր բնական պայմանների հետ: Ձորերի օռոգրաֆիական առանձնահատկությունները, հարավ-արևելյան մասերի էրոզիոն-հողմնահարման ռելիեֆը ստեղծում են լրացուցիչ պայմաններ սողանքային մար</w:t>
      </w:r>
      <w:r w:rsidRPr="00E606E1">
        <w:softHyphen/>
        <w:t>մին</w:t>
      </w:r>
      <w:r w:rsidRPr="00E606E1">
        <w:softHyphen/>
        <w:t>նե</w:t>
      </w:r>
      <w:r w:rsidRPr="00E606E1">
        <w:softHyphen/>
        <w:t>րի ծագման և զարգացման համար: Սողանքների ծագմանը և զարգացմանը նպաստում է նաև տարածքի տեկտո</w:t>
      </w:r>
      <w:r w:rsidRPr="00E606E1">
        <w:softHyphen/>
        <w:t>նա</w:t>
      </w:r>
      <w:r w:rsidRPr="00E606E1">
        <w:softHyphen/>
        <w:t>կան կառուցվածքը: Հարավ-արևելյան մասի սողանքները համակապակցված են Շորաղբյուրի անտիկլինալային ծալքի ընդհանուր համակարգի պլիկատիվ և դիզյունկտիվ բնույթի խախատումների հետ:</w:t>
      </w:r>
    </w:p>
    <w:p w14:paraId="12991B13" w14:textId="77777777" w:rsidR="0094626E" w:rsidRPr="00CE0CD9" w:rsidRDefault="0094626E" w:rsidP="00CE0CD9">
      <w:pPr>
        <w:spacing w:line="276" w:lineRule="auto"/>
        <w:ind w:firstLine="709"/>
        <w:jc w:val="both"/>
        <w:rPr>
          <w:rFonts w:ascii="GHEA Grapalat" w:hAnsi="GHEA Grapalat"/>
          <w:lang w:val="hy-AM"/>
        </w:rPr>
      </w:pPr>
      <w:r w:rsidRPr="00CE0CD9">
        <w:rPr>
          <w:rFonts w:ascii="GHEA Grapalat" w:hAnsi="GHEA Grapalat"/>
          <w:b/>
          <w:bCs/>
          <w:lang w:val="hy-AM"/>
        </w:rPr>
        <w:t>Փլվածքներ, քարաթափեր և քարահոսքեր:</w:t>
      </w:r>
      <w:r w:rsidRPr="00CE0CD9">
        <w:rPr>
          <w:rFonts w:ascii="GHEA Grapalat" w:hAnsi="GHEA Grapalat"/>
          <w:lang w:val="hy-AM"/>
        </w:rPr>
        <w:t xml:space="preserve"> Ճեղքավորված բազալտի, անդեզի</w:t>
      </w:r>
      <w:r w:rsidRPr="00CE0CD9">
        <w:rPr>
          <w:rFonts w:ascii="GHEA Grapalat" w:hAnsi="GHEA Grapalat"/>
          <w:lang w:val="hy-AM"/>
        </w:rPr>
        <w:softHyphen/>
        <w:t>տա</w:t>
      </w:r>
      <w:r w:rsidRPr="00CE0CD9">
        <w:rPr>
          <w:rFonts w:ascii="GHEA Grapalat" w:hAnsi="GHEA Grapalat"/>
          <w:lang w:val="hy-AM"/>
        </w:rPr>
        <w:softHyphen/>
      </w:r>
      <w:r w:rsidRPr="00CE0CD9">
        <w:rPr>
          <w:rFonts w:ascii="GHEA Grapalat" w:hAnsi="GHEA Grapalat"/>
          <w:lang w:val="hy-AM"/>
        </w:rPr>
        <w:softHyphen/>
        <w:t>բա</w:t>
      </w:r>
      <w:r w:rsidRPr="00CE0CD9">
        <w:rPr>
          <w:rFonts w:ascii="GHEA Grapalat" w:hAnsi="GHEA Grapalat"/>
          <w:lang w:val="hy-AM"/>
        </w:rPr>
        <w:softHyphen/>
        <w:t>զալ</w:t>
      </w:r>
      <w:r w:rsidRPr="00CE0CD9">
        <w:rPr>
          <w:rFonts w:ascii="GHEA Grapalat" w:hAnsi="GHEA Grapalat"/>
          <w:lang w:val="hy-AM"/>
        </w:rPr>
        <w:softHyphen/>
        <w:t>տի լավաները, որոնք ունեն կտրուկ արտահայտված մեծաբեկորային, բրեկչայ</w:t>
      </w:r>
      <w:r w:rsidRPr="00CE0CD9">
        <w:rPr>
          <w:rFonts w:ascii="GHEA Grapalat" w:hAnsi="GHEA Grapalat"/>
          <w:lang w:val="hy-AM"/>
        </w:rPr>
        <w:softHyphen/>
        <w:t>ա</w:t>
      </w:r>
      <w:r w:rsidRPr="00CE0CD9">
        <w:rPr>
          <w:rFonts w:ascii="GHEA Grapalat" w:hAnsi="GHEA Grapalat"/>
          <w:lang w:val="hy-AM"/>
        </w:rPr>
        <w:softHyphen/>
        <w:t>տեսք և սյունաձև առանձնացումներ գետերի (Հրազդան, Գետառ, Ջրվեժ) եր</w:t>
      </w:r>
      <w:r w:rsidRPr="00CE0CD9">
        <w:rPr>
          <w:rFonts w:ascii="GHEA Grapalat" w:hAnsi="GHEA Grapalat"/>
          <w:lang w:val="hy-AM"/>
        </w:rPr>
        <w:softHyphen/>
        <w:t>կու ափերին (հիմնականում միջին հոսանքներում) ստեղծում են տարբեր բարձրության կտրուկ, ուղղաձիգ «կախված» պատեր: Հրաբխային առաջացումների նշված լանջերը ֆիզիկա-քիմիական հողմնահարման ազդեցության տակ փոխում են իրենց տեսքը, կորցնելով իրենց «հավասարակշտված» վիճակը, քարաբեկորները թափվում են հովիտների լանջերի ստորո</w:t>
      </w:r>
      <w:r w:rsidRPr="00CE0CD9">
        <w:rPr>
          <w:rFonts w:ascii="GHEA Grapalat" w:hAnsi="GHEA Grapalat"/>
          <w:lang w:val="hy-AM"/>
        </w:rPr>
        <w:softHyphen/>
        <w:t>տա</w:t>
      </w:r>
      <w:r w:rsidRPr="00CE0CD9">
        <w:rPr>
          <w:rFonts w:ascii="GHEA Grapalat" w:hAnsi="GHEA Grapalat"/>
          <w:lang w:val="hy-AM"/>
        </w:rPr>
        <w:softHyphen/>
        <w:t>յին մասերում, ստեղծելով խոշորաբեկոր զանգվածների մեծ հզորության կուտա</w:t>
      </w:r>
      <w:r w:rsidRPr="00CE0CD9">
        <w:rPr>
          <w:rFonts w:ascii="GHEA Grapalat" w:hAnsi="GHEA Grapalat"/>
          <w:lang w:val="hy-AM"/>
        </w:rPr>
        <w:softHyphen/>
        <w:t>կում</w:t>
      </w:r>
      <w:r w:rsidRPr="00CE0CD9">
        <w:rPr>
          <w:rFonts w:ascii="GHEA Grapalat" w:hAnsi="GHEA Grapalat"/>
          <w:lang w:val="hy-AM"/>
        </w:rPr>
        <w:softHyphen/>
        <w:t>ներ: Փլվածքային պրոցեսները, որոնք գոյություն ունեն հրաբխային առաջացումների տա</w:t>
      </w:r>
      <w:r w:rsidRPr="00CE0CD9">
        <w:rPr>
          <w:rFonts w:ascii="GHEA Grapalat" w:hAnsi="GHEA Grapalat"/>
          <w:lang w:val="hy-AM"/>
        </w:rPr>
        <w:softHyphen/>
        <w:t>րա</w:t>
      </w:r>
      <w:r w:rsidRPr="00CE0CD9">
        <w:rPr>
          <w:rFonts w:ascii="GHEA Grapalat" w:hAnsi="GHEA Grapalat"/>
          <w:lang w:val="hy-AM"/>
        </w:rPr>
        <w:softHyphen/>
        <w:t>ծման ամբողջ երկարությամբ, անխուսափելի են ինչպես այժմ, այնպես էլ ապագայում:</w:t>
      </w:r>
    </w:p>
    <w:p w14:paraId="16B0693E" w14:textId="77777777" w:rsidR="0094626E" w:rsidRPr="00CE0CD9" w:rsidRDefault="0094626E" w:rsidP="00CE0CD9">
      <w:pPr>
        <w:spacing w:line="276" w:lineRule="auto"/>
        <w:ind w:firstLine="709"/>
        <w:jc w:val="both"/>
        <w:rPr>
          <w:rFonts w:ascii="GHEA Grapalat" w:hAnsi="GHEA Grapalat"/>
          <w:lang w:val="hy-AM"/>
        </w:rPr>
      </w:pPr>
      <w:r w:rsidRPr="00CE0CD9">
        <w:rPr>
          <w:rFonts w:ascii="GHEA Grapalat" w:hAnsi="GHEA Grapalat"/>
          <w:lang w:val="hy-AM"/>
        </w:rPr>
        <w:t>Փլվածքների, քարաթափերի և քարահոսքերի առաջացմանը նպաստում է նաև կողային գետային էրոզիան, որը լվանալով բազալտների «տակ» տեղադրված առաջա</w:t>
      </w:r>
      <w:r w:rsidRPr="00CE0CD9">
        <w:rPr>
          <w:rFonts w:ascii="GHEA Grapalat" w:hAnsi="GHEA Grapalat"/>
          <w:lang w:val="hy-AM"/>
        </w:rPr>
        <w:softHyphen/>
        <w:t>ցում</w:t>
      </w:r>
      <w:r w:rsidRPr="00CE0CD9">
        <w:rPr>
          <w:rFonts w:ascii="GHEA Grapalat" w:hAnsi="GHEA Grapalat"/>
          <w:lang w:val="hy-AM"/>
        </w:rPr>
        <w:softHyphen/>
        <w:t>ները, առաջացնում է զգալի դատարկություններ, այդ ժամանակ բազալտի քարա</w:t>
      </w:r>
      <w:r w:rsidRPr="00CE0CD9">
        <w:rPr>
          <w:rFonts w:ascii="GHEA Grapalat" w:hAnsi="GHEA Grapalat"/>
          <w:lang w:val="hy-AM"/>
        </w:rPr>
        <w:softHyphen/>
        <w:t>կտոր</w:t>
      </w:r>
      <w:r w:rsidRPr="00CE0CD9">
        <w:rPr>
          <w:rFonts w:ascii="GHEA Grapalat" w:hAnsi="GHEA Grapalat"/>
          <w:lang w:val="hy-AM"/>
        </w:rPr>
        <w:softHyphen/>
        <w:t>ները «կախվում են» և այլ գործոնների ազդեցության տակ թափվում: Բնույթով և ծավալներով թափվածքները և փլվածքները շատ բազմազան են, դրանք կարող են լինել առանձին մեծ քարաբեկորներ, կամ մի քանի խորանարդ մետրից մինչև մի քանի տասնյակ ու հարյուր հազար խորանարդ մետրի հասնող կույտեր:</w:t>
      </w:r>
    </w:p>
    <w:p w14:paraId="08C231FD" w14:textId="77777777" w:rsidR="0094626E" w:rsidRPr="00CE0CD9" w:rsidRDefault="0094626E" w:rsidP="00CE0CD9">
      <w:pPr>
        <w:spacing w:line="276" w:lineRule="auto"/>
        <w:ind w:firstLine="709"/>
        <w:jc w:val="both"/>
        <w:rPr>
          <w:rFonts w:ascii="GHEA Grapalat" w:hAnsi="GHEA Grapalat"/>
          <w:lang w:val="hy-AM"/>
        </w:rPr>
      </w:pPr>
      <w:r w:rsidRPr="00CE0CD9">
        <w:rPr>
          <w:rFonts w:ascii="GHEA Grapalat" w:hAnsi="GHEA Grapalat"/>
          <w:lang w:val="hy-AM"/>
        </w:rPr>
        <w:t>Քարաթափման պատճառ կարող են դառնալ նաև ուժեղ երկրաշարժերը և լանջային դենուդացիոն պրոցեսները, ֆիզիկական հողմնահարումը: Փլվածքները և թափվածքները ընդհանուր առմամբ ունեն երկարավուն, ձգված եռանկյունու և հոսքի տեսք:</w:t>
      </w:r>
    </w:p>
    <w:p w14:paraId="1D046ECF" w14:textId="77777777" w:rsidR="0094626E" w:rsidRPr="00CE0CD9" w:rsidRDefault="0094626E" w:rsidP="00CE0CD9">
      <w:pPr>
        <w:spacing w:line="276" w:lineRule="auto"/>
        <w:ind w:firstLine="709"/>
        <w:jc w:val="both"/>
        <w:rPr>
          <w:rFonts w:ascii="GHEA Grapalat" w:hAnsi="GHEA Grapalat"/>
          <w:lang w:val="hy-AM"/>
        </w:rPr>
      </w:pPr>
      <w:r w:rsidRPr="00CE0CD9">
        <w:rPr>
          <w:rFonts w:ascii="GHEA Grapalat" w:hAnsi="GHEA Grapalat"/>
          <w:lang w:val="hy-AM"/>
        </w:rPr>
        <w:t>Հեղեղատառաջացումը լայն տարածում ունի տարածքի հարավ-արևելյան մասե</w:t>
      </w:r>
      <w:r w:rsidRPr="00CE0CD9">
        <w:rPr>
          <w:rFonts w:ascii="GHEA Grapalat" w:hAnsi="GHEA Grapalat"/>
          <w:lang w:val="hy-AM"/>
        </w:rPr>
        <w:softHyphen/>
        <w:t>րում, միոցեն-օլիգոցենի հասակի կավա-ալևրոլիտային առաջացումների և պլիոցենի հա</w:t>
      </w:r>
      <w:r w:rsidRPr="00CE0CD9">
        <w:rPr>
          <w:rFonts w:ascii="GHEA Grapalat" w:hAnsi="GHEA Grapalat"/>
          <w:lang w:val="hy-AM"/>
        </w:rPr>
        <w:softHyphen/>
        <w:t>սա</w:t>
      </w:r>
      <w:r w:rsidRPr="00CE0CD9">
        <w:rPr>
          <w:rFonts w:ascii="GHEA Grapalat" w:hAnsi="GHEA Grapalat"/>
          <w:lang w:val="hy-AM"/>
        </w:rPr>
        <w:softHyphen/>
        <w:t>կի Արաքս գետի հին ալյուվիալ առաջացումների շրջանում:</w:t>
      </w:r>
    </w:p>
    <w:p w14:paraId="4E1BC202" w14:textId="77777777" w:rsidR="0094626E" w:rsidRPr="00CE0CD9" w:rsidRDefault="0094626E" w:rsidP="00CE0CD9">
      <w:pPr>
        <w:spacing w:line="276" w:lineRule="auto"/>
        <w:ind w:firstLine="709"/>
        <w:jc w:val="both"/>
        <w:rPr>
          <w:rFonts w:ascii="GHEA Grapalat" w:hAnsi="GHEA Grapalat"/>
          <w:lang w:val="hy-AM"/>
        </w:rPr>
      </w:pPr>
      <w:r w:rsidRPr="00CE0CD9">
        <w:rPr>
          <w:rFonts w:ascii="GHEA Grapalat" w:hAnsi="GHEA Grapalat"/>
          <w:lang w:val="hy-AM"/>
        </w:rPr>
        <w:t>Հեղեղատառաջացումը արդյունք է մի շարք կապակցված բնաերկրաբանական և տեխ</w:t>
      </w:r>
      <w:r w:rsidRPr="00CE0CD9">
        <w:rPr>
          <w:rFonts w:ascii="GHEA Grapalat" w:hAnsi="GHEA Grapalat"/>
          <w:lang w:val="hy-AM"/>
        </w:rPr>
        <w:softHyphen/>
        <w:t>նածին գործոնների ազդեցության (երկրաբանա-լիթոլոգիական և տեկտոնական կա</w:t>
      </w:r>
      <w:r w:rsidRPr="00CE0CD9">
        <w:rPr>
          <w:rFonts w:ascii="GHEA Grapalat" w:hAnsi="GHEA Grapalat"/>
          <w:lang w:val="hy-AM"/>
        </w:rPr>
        <w:softHyphen/>
        <w:t>ռուցվածք, ռելիեֆ, կլիմայական պայմաններ և բուսահողային ծածկույթ): Լոկալ բնույթի հեղեղատներ առաջանում են նաև հրաբխային սարավանդների սահման</w:t>
      </w:r>
      <w:r w:rsidRPr="00CE0CD9">
        <w:rPr>
          <w:rFonts w:ascii="GHEA Grapalat" w:hAnsi="GHEA Grapalat"/>
          <w:lang w:val="hy-AM"/>
        </w:rPr>
        <w:softHyphen/>
        <w:t>նե</w:t>
      </w:r>
      <w:r w:rsidRPr="00CE0CD9">
        <w:rPr>
          <w:rFonts w:ascii="GHEA Grapalat" w:hAnsi="GHEA Grapalat"/>
          <w:lang w:val="hy-AM"/>
        </w:rPr>
        <w:softHyphen/>
        <w:t>րում, որը կապված է էլյուվիալ-դելյուվիալ-պրոլյուվիալ մանր ֆրակցիայի առաջա</w:t>
      </w:r>
      <w:r w:rsidRPr="00CE0CD9">
        <w:rPr>
          <w:rFonts w:ascii="GHEA Grapalat" w:hAnsi="GHEA Grapalat"/>
          <w:lang w:val="hy-AM"/>
        </w:rPr>
        <w:softHyphen/>
        <w:t>ցում</w:t>
      </w:r>
      <w:r w:rsidRPr="00CE0CD9">
        <w:rPr>
          <w:rFonts w:ascii="GHEA Grapalat" w:hAnsi="GHEA Grapalat"/>
          <w:lang w:val="hy-AM"/>
        </w:rPr>
        <w:softHyphen/>
        <w:t>ների (սպիտա</w:t>
      </w:r>
      <w:r w:rsidRPr="00CE0CD9">
        <w:rPr>
          <w:rFonts w:ascii="GHEA Grapalat" w:hAnsi="GHEA Grapalat"/>
          <w:lang w:val="hy-AM"/>
        </w:rPr>
        <w:softHyphen/>
        <w:t>կա</w:t>
      </w:r>
      <w:r w:rsidRPr="00CE0CD9">
        <w:rPr>
          <w:rFonts w:ascii="GHEA Grapalat" w:hAnsi="GHEA Grapalat"/>
          <w:lang w:val="hy-AM"/>
        </w:rPr>
        <w:softHyphen/>
        <w:t>հողեր) տարածման սահմանների հետ:</w:t>
      </w:r>
    </w:p>
    <w:p w14:paraId="19EE9328" w14:textId="77777777" w:rsidR="0094626E" w:rsidRPr="00CE0CD9" w:rsidRDefault="0094626E" w:rsidP="00CE0CD9">
      <w:pPr>
        <w:spacing w:line="276" w:lineRule="auto"/>
        <w:ind w:firstLine="709"/>
        <w:jc w:val="both"/>
        <w:rPr>
          <w:rFonts w:ascii="GHEA Grapalat" w:hAnsi="GHEA Grapalat"/>
          <w:lang w:val="hy-AM"/>
        </w:rPr>
      </w:pPr>
      <w:r w:rsidRPr="00CE0CD9">
        <w:rPr>
          <w:rFonts w:ascii="GHEA Grapalat" w:hAnsi="GHEA Grapalat"/>
          <w:lang w:val="hy-AM"/>
        </w:rPr>
        <w:t>Այս տեղամասերում հեղեղատները կարող են ունենալ 2-3 մինչև 5-7 մետր խորու</w:t>
      </w:r>
      <w:r w:rsidRPr="00CE0CD9">
        <w:rPr>
          <w:rFonts w:ascii="GHEA Grapalat" w:hAnsi="GHEA Grapalat"/>
          <w:lang w:val="hy-AM"/>
        </w:rPr>
        <w:softHyphen/>
        <w:t>թյուն և մոտ 10.0 մետր լայնություն: Հարավ-արևմտյան շրջանում հեղեղատները առաջա</w:t>
      </w:r>
      <w:r w:rsidRPr="00CE0CD9">
        <w:rPr>
          <w:rFonts w:ascii="GHEA Grapalat" w:hAnsi="GHEA Grapalat"/>
          <w:lang w:val="hy-AM"/>
        </w:rPr>
        <w:softHyphen/>
        <w:t>նում և զարգանում են հիմնականում բլուրների և թմբերի միջև: Դրանց չափերը տատան</w:t>
      </w:r>
      <w:r w:rsidRPr="00CE0CD9">
        <w:rPr>
          <w:rFonts w:ascii="GHEA Grapalat" w:hAnsi="GHEA Grapalat"/>
          <w:lang w:val="hy-AM"/>
        </w:rPr>
        <w:softHyphen/>
        <w:t>վում են մի քանի մետրից մինչև տասնյակ մետր (I կարգ), մի քանի տասնյակ մետրից մինչև մի քանի հարյուր մետրի սահմաններում (II կարգ) և մի քանի հարյուր մետրից մինչև մի քանի կիլոմետր (III կարգ):</w:t>
      </w:r>
    </w:p>
    <w:p w14:paraId="7090237F" w14:textId="77777777" w:rsidR="0094626E" w:rsidRPr="00CE0CD9" w:rsidRDefault="0094626E" w:rsidP="00CE0CD9">
      <w:pPr>
        <w:spacing w:line="276" w:lineRule="auto"/>
        <w:ind w:firstLine="709"/>
        <w:jc w:val="both"/>
        <w:rPr>
          <w:rFonts w:ascii="GHEA Grapalat" w:hAnsi="GHEA Grapalat"/>
          <w:lang w:val="hy-AM"/>
        </w:rPr>
      </w:pPr>
      <w:r w:rsidRPr="00CE0CD9">
        <w:rPr>
          <w:rFonts w:ascii="GHEA Grapalat" w:hAnsi="GHEA Grapalat"/>
          <w:lang w:val="hy-AM"/>
        </w:rPr>
        <w:lastRenderedPageBreak/>
        <w:t>Բոլոր հեղեղատները` I-III կարգի, ուղղված են Շորաղբյուրի անտիկլինալային ծալքի (հովտի) կողմը, հարավ-արևելքից-հյուսիս-արևմուտք և հյուսիս-արևելքից -հարավ-արևմուտք, իսկ IV կարգի հեղեղատները ուղղված են հենց իր, հովտի ուղղությամբ արևելք-հյուսիս-արևելքից դեպի արևմուտք-հարավ-արևմուտք:</w:t>
      </w:r>
    </w:p>
    <w:p w14:paraId="64AEA14A" w14:textId="77777777" w:rsidR="0094626E" w:rsidRPr="00CE0CD9" w:rsidRDefault="0094626E" w:rsidP="00CE0CD9">
      <w:pPr>
        <w:spacing w:line="276" w:lineRule="auto"/>
        <w:ind w:firstLine="709"/>
        <w:jc w:val="both"/>
        <w:rPr>
          <w:rFonts w:ascii="GHEA Grapalat" w:hAnsi="GHEA Grapalat"/>
          <w:lang w:val="hy-AM"/>
        </w:rPr>
      </w:pPr>
      <w:r w:rsidRPr="00CE0CD9">
        <w:rPr>
          <w:rFonts w:ascii="GHEA Grapalat" w:hAnsi="GHEA Grapalat"/>
          <w:lang w:val="hy-AM"/>
        </w:rPr>
        <w:t>Ըստ հեղեղատառաջացման ստորաբաժանման աստիճանի հիմնական ռելիեֆի մորֆոլոգիական տեսակները բնութագրվում են հետևյալ բաժանման գործակիցներով`</w:t>
      </w:r>
    </w:p>
    <w:p w14:paraId="1A6E924A" w14:textId="77777777" w:rsidR="0094626E" w:rsidRPr="00CE0CD9" w:rsidRDefault="0094626E" w:rsidP="00CE0CD9">
      <w:pPr>
        <w:spacing w:line="276" w:lineRule="auto"/>
        <w:ind w:left="993" w:hanging="273"/>
        <w:jc w:val="both"/>
        <w:rPr>
          <w:rFonts w:ascii="GHEA Grapalat" w:hAnsi="GHEA Grapalat"/>
          <w:vertAlign w:val="superscript"/>
          <w:lang w:val="hy-AM"/>
        </w:rPr>
      </w:pPr>
      <w:r w:rsidRPr="00CE0CD9">
        <w:rPr>
          <w:rFonts w:ascii="GHEA Grapalat" w:hAnsi="GHEA Grapalat"/>
          <w:lang w:val="hy-AM"/>
        </w:rPr>
        <w:t>1. Հրաբխային սարավանդներ (Եղվարդի, Արաբկիր-Քանաքեռի, Նորքի) – 0.5-1.5 կմ/կմ</w:t>
      </w:r>
      <w:r w:rsidRPr="00CE0CD9">
        <w:rPr>
          <w:rFonts w:ascii="GHEA Grapalat" w:hAnsi="GHEA Grapalat"/>
          <w:vertAlign w:val="superscript"/>
          <w:lang w:val="hy-AM"/>
        </w:rPr>
        <w:t>2</w:t>
      </w:r>
    </w:p>
    <w:p w14:paraId="1EEEE4C5" w14:textId="77777777" w:rsidR="0094626E" w:rsidRPr="00CE0CD9" w:rsidRDefault="0094626E" w:rsidP="00CE0CD9">
      <w:pPr>
        <w:spacing w:line="276" w:lineRule="auto"/>
        <w:ind w:left="993" w:hanging="273"/>
        <w:jc w:val="both"/>
        <w:rPr>
          <w:rFonts w:ascii="GHEA Grapalat" w:hAnsi="GHEA Grapalat"/>
          <w:lang w:val="hy-AM"/>
        </w:rPr>
      </w:pPr>
      <w:r w:rsidRPr="00CE0CD9">
        <w:rPr>
          <w:rFonts w:ascii="GHEA Grapalat" w:hAnsi="GHEA Grapalat"/>
          <w:lang w:val="hy-AM"/>
        </w:rPr>
        <w:t>2. Գետառ, Ջրվեժ, Շորաղբյուր գետերի արտաբերման կոների նախալեռնային թույլ թեքության հարթություններ, Հրազդան գետի վերողողահունային դարավանդներ – մինչև 0.5 կմ/կմ</w:t>
      </w:r>
      <w:r w:rsidRPr="00CE0CD9">
        <w:rPr>
          <w:rFonts w:ascii="GHEA Grapalat" w:hAnsi="GHEA Grapalat"/>
          <w:vertAlign w:val="superscript"/>
          <w:lang w:val="hy-AM"/>
        </w:rPr>
        <w:t>2</w:t>
      </w:r>
    </w:p>
    <w:p w14:paraId="4DCB22C5" w14:textId="77777777" w:rsidR="0094626E" w:rsidRPr="00CE0CD9" w:rsidRDefault="0094626E" w:rsidP="00CE0CD9">
      <w:pPr>
        <w:spacing w:line="276" w:lineRule="auto"/>
        <w:ind w:left="993" w:hanging="273"/>
        <w:jc w:val="both"/>
        <w:rPr>
          <w:rFonts w:ascii="GHEA Grapalat" w:hAnsi="GHEA Grapalat"/>
          <w:lang w:val="hy-AM"/>
        </w:rPr>
      </w:pPr>
      <w:r w:rsidRPr="00CE0CD9">
        <w:rPr>
          <w:rFonts w:ascii="GHEA Grapalat" w:hAnsi="GHEA Grapalat"/>
          <w:lang w:val="hy-AM"/>
        </w:rPr>
        <w:t>3. Էրոզիոն-դենուդացիոն, խիտ կտրտված նախալեռնային թմբա-բլրաշարք (տարածքի հարավ արևելյան մաս) – 0.5 մինչև 5.0 և ավել կմ/կմ</w:t>
      </w:r>
      <w:r w:rsidRPr="00CE0CD9">
        <w:rPr>
          <w:rFonts w:ascii="GHEA Grapalat" w:hAnsi="GHEA Grapalat"/>
          <w:vertAlign w:val="superscript"/>
          <w:lang w:val="hy-AM"/>
        </w:rPr>
        <w:t>2</w:t>
      </w:r>
    </w:p>
    <w:p w14:paraId="0501CB2B" w14:textId="77777777" w:rsidR="0094626E" w:rsidRPr="00CE0CD9" w:rsidRDefault="0094626E" w:rsidP="00CE0CD9">
      <w:pPr>
        <w:spacing w:line="276" w:lineRule="auto"/>
        <w:ind w:left="993" w:hanging="273"/>
        <w:jc w:val="both"/>
        <w:rPr>
          <w:rFonts w:ascii="GHEA Grapalat" w:hAnsi="GHEA Grapalat"/>
          <w:lang w:val="hy-AM"/>
        </w:rPr>
      </w:pPr>
      <w:r w:rsidRPr="00CE0CD9">
        <w:rPr>
          <w:rFonts w:ascii="GHEA Grapalat" w:hAnsi="GHEA Grapalat"/>
          <w:lang w:val="hy-AM"/>
        </w:rPr>
        <w:t>4. Արաքս գետի Սովետաշենի (Նուբարաշենի) բարձր ալյուվիալ դարավանդ 1.5-2.5 կմ/կմ</w:t>
      </w:r>
      <w:r w:rsidRPr="00CE0CD9">
        <w:rPr>
          <w:rFonts w:ascii="GHEA Grapalat" w:hAnsi="GHEA Grapalat"/>
          <w:vertAlign w:val="superscript"/>
          <w:lang w:val="hy-AM"/>
        </w:rPr>
        <w:t>2</w:t>
      </w:r>
    </w:p>
    <w:p w14:paraId="30DBDDCE" w14:textId="77777777" w:rsidR="0094626E" w:rsidRPr="00E606E1" w:rsidRDefault="0094626E" w:rsidP="00AB230E">
      <w:pPr>
        <w:pStyle w:val="NormalWeb"/>
      </w:pPr>
      <w:r w:rsidRPr="00E606E1">
        <w:t>Հրազդան գետի ջրերի և Արարատյան հարթավայրի գրունտային ջրերի խառնման տեղում ստորգետնյա ջրերը տեղադրված են 0-2 մետր խորությունների վրա և առաջացնում են ճահճացած և ջրավորված տեղամասեր, և պայմաններ է ստեղծում տարածքի ջրա</w:t>
      </w:r>
      <w:r w:rsidRPr="00E606E1">
        <w:softHyphen/>
        <w:t>ծածկման համար: Տարածքի հարավ-արևելյան շրջանում շինարարու</w:t>
      </w:r>
      <w:r w:rsidRPr="00E606E1">
        <w:softHyphen/>
        <w:t>թյան լայն ծավալման պատճառով, տարածքների հարթեցման, գոյություն ունեցող հիմ</w:t>
      </w:r>
      <w:r w:rsidRPr="00E606E1">
        <w:softHyphen/>
        <w:t>նարկ-ձեռնարկու</w:t>
      </w:r>
      <w:r w:rsidRPr="00E606E1">
        <w:softHyphen/>
        <w:t>թյուն</w:t>
      </w:r>
      <w:r w:rsidRPr="00E606E1">
        <w:softHyphen/>
        <w:t>ների շահագործման արդյունքում պայմաններ է առաջացել շեր</w:t>
      </w:r>
      <w:r w:rsidRPr="00E606E1">
        <w:softHyphen/>
        <w:t>տա-ճնշումային ջրերի մակարդակի բարձրացման համար: Ծածկվել են բնական դրե</w:t>
      </w:r>
      <w:r w:rsidRPr="00E606E1">
        <w:softHyphen/>
        <w:t>նա</w:t>
      </w:r>
      <w:r w:rsidRPr="00E606E1">
        <w:softHyphen/>
        <w:t>ժները` փոսեր, հեղեղատներ, ձորակներ և այլն: Գրունտային հորիզոնների սնման նոր աղբյուրներ են ծագել` ոռոգման, ջրատարների վնասված մասերից ջրա</w:t>
      </w:r>
      <w:r w:rsidRPr="00E606E1">
        <w:softHyphen/>
        <w:t>կորույս</w:t>
      </w:r>
      <w:r w:rsidRPr="00E606E1">
        <w:softHyphen/>
        <w:t>նե</w:t>
      </w:r>
      <w:r w:rsidRPr="00E606E1">
        <w:softHyphen/>
        <w:t>րի ջրերի հաշվին, բարձրացել է ջրերի մակարդակը, ինչը բերել է մի շարք ձեռ</w:t>
      </w:r>
      <w:r w:rsidRPr="00E606E1">
        <w:softHyphen/>
        <w:t>նար</w:t>
      </w:r>
      <w:r w:rsidRPr="00E606E1">
        <w:softHyphen/>
        <w:t>կու</w:t>
      </w:r>
      <w:r w:rsidRPr="00E606E1">
        <w:softHyphen/>
        <w:t>թյունների շենքերի նկուղային հարկերի և ցոկոլից ցածր մասերի ջրածածկման և դրանց ձևախախտման:</w:t>
      </w:r>
    </w:p>
    <w:p w14:paraId="7DD8EF9D" w14:textId="77777777" w:rsidR="0094626E" w:rsidRPr="00E606E1" w:rsidRDefault="0094626E" w:rsidP="00AB230E">
      <w:pPr>
        <w:pStyle w:val="NormalWeb"/>
      </w:pPr>
    </w:p>
    <w:p w14:paraId="066D5AB1" w14:textId="63E58B8D" w:rsidR="0094626E" w:rsidRPr="006368A3" w:rsidRDefault="00E606E1" w:rsidP="00CE0CD9">
      <w:pPr>
        <w:spacing w:line="240" w:lineRule="auto"/>
        <w:jc w:val="both"/>
        <w:rPr>
          <w:rFonts w:ascii="GHEA Grapalat" w:hAnsi="GHEA Grapalat"/>
          <w:b/>
          <w:sz w:val="24"/>
          <w:szCs w:val="24"/>
          <w:lang w:val="hy-AM"/>
        </w:rPr>
      </w:pPr>
      <w:r>
        <w:rPr>
          <w:rFonts w:ascii="GHEA Grapalat" w:hAnsi="GHEA Grapalat"/>
          <w:b/>
          <w:sz w:val="24"/>
          <w:szCs w:val="24"/>
          <w:lang w:val="hy-AM"/>
        </w:rPr>
        <w:t>բ</w:t>
      </w:r>
      <w:r w:rsidR="0094626E" w:rsidRPr="006368A3">
        <w:rPr>
          <w:rFonts w:ascii="GHEA Grapalat" w:hAnsi="GHEA Grapalat"/>
          <w:b/>
          <w:sz w:val="24"/>
          <w:szCs w:val="24"/>
          <w:lang w:val="hy-AM"/>
        </w:rPr>
        <w:t>.2.6. Տարածքի ինժեներա-երկրաբանական շրջանացումը</w:t>
      </w:r>
    </w:p>
    <w:p w14:paraId="2C3CE722" w14:textId="77777777" w:rsidR="0094626E" w:rsidRPr="00CE0CD9" w:rsidRDefault="0094626E" w:rsidP="00CE0CD9">
      <w:pPr>
        <w:spacing w:line="276" w:lineRule="auto"/>
        <w:ind w:right="7" w:firstLine="709"/>
        <w:jc w:val="both"/>
        <w:rPr>
          <w:rFonts w:ascii="GHEA Grapalat" w:hAnsi="GHEA Grapalat"/>
          <w:lang w:val="hy-AM"/>
        </w:rPr>
      </w:pPr>
      <w:r w:rsidRPr="00CE0CD9">
        <w:rPr>
          <w:rFonts w:ascii="GHEA Grapalat" w:hAnsi="GHEA Grapalat"/>
          <w:lang w:val="hy-AM"/>
        </w:rPr>
        <w:t>Ինժեներա-երկրաբանական շրջանացման քարտեզը հանդիսանալով որպես վերլոիծող փաստաթուղթ, ընդհանրացնում է նրա ինժեներա-երկրաբանական բազմա</w:t>
      </w:r>
      <w:r w:rsidRPr="00CE0CD9">
        <w:rPr>
          <w:rFonts w:ascii="GHEA Grapalat" w:hAnsi="GHEA Grapalat"/>
          <w:lang w:val="hy-AM"/>
        </w:rPr>
        <w:softHyphen/>
        <w:t>զա</w:t>
      </w:r>
      <w:r w:rsidRPr="00CE0CD9">
        <w:rPr>
          <w:rFonts w:ascii="GHEA Grapalat" w:hAnsi="GHEA Grapalat"/>
          <w:lang w:val="hy-AM"/>
        </w:rPr>
        <w:softHyphen/>
      </w:r>
      <w:r w:rsidRPr="00CE0CD9">
        <w:rPr>
          <w:rFonts w:ascii="GHEA Grapalat" w:hAnsi="GHEA Grapalat"/>
          <w:lang w:val="hy-AM"/>
        </w:rPr>
        <w:softHyphen/>
        <w:t>նու</w:t>
      </w:r>
      <w:r w:rsidRPr="00CE0CD9">
        <w:rPr>
          <w:rFonts w:ascii="GHEA Grapalat" w:hAnsi="GHEA Grapalat"/>
          <w:lang w:val="hy-AM"/>
        </w:rPr>
        <w:softHyphen/>
        <w:t>թյունը: Այն արտացոլում է գեոմորֆոլոգիական պայմանները, երկրաբանա-կա</w:t>
      </w:r>
      <w:r w:rsidRPr="00CE0CD9">
        <w:rPr>
          <w:rFonts w:ascii="GHEA Grapalat" w:hAnsi="GHEA Grapalat"/>
          <w:lang w:val="hy-AM"/>
        </w:rPr>
        <w:softHyphen/>
        <w:t>ռուց</w:t>
      </w:r>
      <w:r w:rsidRPr="00CE0CD9">
        <w:rPr>
          <w:rFonts w:ascii="GHEA Grapalat" w:hAnsi="GHEA Grapalat"/>
          <w:lang w:val="hy-AM"/>
        </w:rPr>
        <w:softHyphen/>
      </w:r>
      <w:r w:rsidRPr="00CE0CD9">
        <w:rPr>
          <w:rFonts w:ascii="GHEA Grapalat" w:hAnsi="GHEA Grapalat"/>
          <w:lang w:val="hy-AM"/>
        </w:rPr>
        <w:softHyphen/>
        <w:t>ված</w:t>
      </w:r>
      <w:r w:rsidRPr="00CE0CD9">
        <w:rPr>
          <w:rFonts w:ascii="GHEA Grapalat" w:hAnsi="GHEA Grapalat"/>
          <w:lang w:val="hy-AM"/>
        </w:rPr>
        <w:softHyphen/>
        <w:t>քային համակարգերի ծագումը, երկրաբանական հասակը, գրունտների լիթոլո</w:t>
      </w:r>
      <w:r w:rsidRPr="00CE0CD9">
        <w:rPr>
          <w:rFonts w:ascii="GHEA Grapalat" w:hAnsi="GHEA Grapalat"/>
          <w:lang w:val="hy-AM"/>
        </w:rPr>
        <w:softHyphen/>
        <w:t>գի</w:t>
      </w:r>
      <w:r w:rsidRPr="00CE0CD9">
        <w:rPr>
          <w:rFonts w:ascii="GHEA Grapalat" w:hAnsi="GHEA Grapalat"/>
          <w:lang w:val="hy-AM"/>
        </w:rPr>
        <w:softHyphen/>
        <w:t>ական առանձնահատկությունները և այս կամ այն ինժեներա-երկրաբանական տարրերին և համախմբերին պատկանելիությունըստորգետնյա ջրերի տեղադրման խորությունները և տարածումը, ֆիզիկա-երկրաբանական պրոցեսների առացամումը, զարգացումը, ակտի</w:t>
      </w:r>
      <w:r w:rsidRPr="00CE0CD9">
        <w:rPr>
          <w:rFonts w:ascii="GHEA Grapalat" w:hAnsi="GHEA Grapalat"/>
          <w:lang w:val="hy-AM"/>
        </w:rPr>
        <w:softHyphen/>
        <w:t>վա</w:t>
      </w:r>
      <w:r w:rsidRPr="00CE0CD9">
        <w:rPr>
          <w:rFonts w:ascii="GHEA Grapalat" w:hAnsi="GHEA Grapalat"/>
          <w:lang w:val="hy-AM"/>
        </w:rPr>
        <w:softHyphen/>
        <w:t>ցումը և դրանց հետ կապված կանխատեսումները, տեկտոնական միավորները:</w:t>
      </w:r>
    </w:p>
    <w:p w14:paraId="377BCAFC" w14:textId="77777777" w:rsidR="0094626E" w:rsidRPr="00CE0CD9" w:rsidRDefault="0094626E" w:rsidP="00CE0CD9">
      <w:pPr>
        <w:spacing w:line="276" w:lineRule="auto"/>
        <w:ind w:firstLine="709"/>
        <w:jc w:val="both"/>
        <w:rPr>
          <w:rFonts w:ascii="GHEA Grapalat" w:hAnsi="GHEA Grapalat"/>
          <w:lang w:val="hy-AM"/>
        </w:rPr>
      </w:pPr>
      <w:r w:rsidRPr="00CE0CD9">
        <w:rPr>
          <w:rFonts w:ascii="GHEA Grapalat" w:hAnsi="GHEA Grapalat"/>
          <w:lang w:val="hy-AM"/>
        </w:rPr>
        <w:t>Ելնելով տարածքի շինարարության համար պիտանելիության աստիճանից, ինժե</w:t>
      </w:r>
      <w:r w:rsidRPr="00CE0CD9">
        <w:rPr>
          <w:rFonts w:ascii="GHEA Grapalat" w:hAnsi="GHEA Grapalat"/>
          <w:lang w:val="hy-AM"/>
        </w:rPr>
        <w:softHyphen/>
        <w:t>նե</w:t>
      </w:r>
      <w:r w:rsidRPr="00CE0CD9">
        <w:rPr>
          <w:rFonts w:ascii="GHEA Grapalat" w:hAnsi="GHEA Grapalat"/>
          <w:lang w:val="hy-AM"/>
        </w:rPr>
        <w:softHyphen/>
        <w:t>րական նախապատրաստական աշխատանքների ծավալներից և բնութագրից, ինչպես նաեւ հիդրոերկրաբանական պայմաններից, գեոմորֆոլոգիական հատկանիշ</w:t>
      </w:r>
      <w:r w:rsidRPr="00CE0CD9">
        <w:rPr>
          <w:rFonts w:ascii="GHEA Grapalat" w:hAnsi="GHEA Grapalat"/>
          <w:lang w:val="hy-AM"/>
        </w:rPr>
        <w:softHyphen/>
        <w:t>նե</w:t>
      </w:r>
      <w:r w:rsidRPr="00CE0CD9">
        <w:rPr>
          <w:rFonts w:ascii="GHEA Grapalat" w:hAnsi="GHEA Grapalat"/>
          <w:lang w:val="hy-AM"/>
        </w:rPr>
        <w:softHyphen/>
        <w:t>րից և լիթո</w:t>
      </w:r>
      <w:r w:rsidRPr="00CE0CD9">
        <w:rPr>
          <w:rFonts w:ascii="GHEA Grapalat" w:hAnsi="GHEA Grapalat"/>
          <w:lang w:val="hy-AM"/>
        </w:rPr>
        <w:softHyphen/>
        <w:t>լո</w:t>
      </w:r>
      <w:r w:rsidRPr="00CE0CD9">
        <w:rPr>
          <w:rFonts w:ascii="GHEA Grapalat" w:hAnsi="GHEA Grapalat"/>
          <w:lang w:val="hy-AM"/>
        </w:rPr>
        <w:softHyphen/>
        <w:t>գիական կառուցվածքից ուսումնասիրվող տարածքում առանձնացվել են երեք ինժե</w:t>
      </w:r>
      <w:r w:rsidRPr="00CE0CD9">
        <w:rPr>
          <w:rFonts w:ascii="GHEA Grapalat" w:hAnsi="GHEA Grapalat"/>
          <w:lang w:val="hy-AM"/>
        </w:rPr>
        <w:softHyphen/>
        <w:t>ներա-երկրաբանական շրջաններ.</w:t>
      </w:r>
    </w:p>
    <w:p w14:paraId="2326F1E7" w14:textId="77777777" w:rsidR="0094626E" w:rsidRPr="00CE0CD9" w:rsidRDefault="0094626E" w:rsidP="00CE0CD9">
      <w:pPr>
        <w:numPr>
          <w:ilvl w:val="0"/>
          <w:numId w:val="12"/>
        </w:numPr>
        <w:spacing w:after="0" w:line="276" w:lineRule="auto"/>
        <w:jc w:val="both"/>
        <w:rPr>
          <w:rFonts w:ascii="GHEA Grapalat" w:hAnsi="GHEA Grapalat"/>
        </w:rPr>
      </w:pPr>
      <w:r w:rsidRPr="00CE0CD9">
        <w:rPr>
          <w:rFonts w:ascii="GHEA Grapalat" w:hAnsi="GHEA Grapalat"/>
        </w:rPr>
        <w:t>բարենպաստ</w:t>
      </w:r>
    </w:p>
    <w:p w14:paraId="281AE1EB" w14:textId="77777777" w:rsidR="0094626E" w:rsidRPr="00CE0CD9" w:rsidRDefault="0094626E" w:rsidP="00CE0CD9">
      <w:pPr>
        <w:numPr>
          <w:ilvl w:val="0"/>
          <w:numId w:val="12"/>
        </w:numPr>
        <w:spacing w:after="0" w:line="276" w:lineRule="auto"/>
        <w:jc w:val="both"/>
        <w:rPr>
          <w:rFonts w:ascii="GHEA Grapalat" w:hAnsi="GHEA Grapalat"/>
        </w:rPr>
      </w:pPr>
      <w:r w:rsidRPr="00CE0CD9">
        <w:rPr>
          <w:rFonts w:ascii="GHEA Grapalat" w:hAnsi="GHEA Grapalat"/>
        </w:rPr>
        <w:lastRenderedPageBreak/>
        <w:t>պայմանական բարենպաստ</w:t>
      </w:r>
    </w:p>
    <w:p w14:paraId="2A59B449" w14:textId="77777777" w:rsidR="0094626E" w:rsidRPr="00CE0CD9" w:rsidRDefault="0094626E" w:rsidP="00CE0CD9">
      <w:pPr>
        <w:numPr>
          <w:ilvl w:val="0"/>
          <w:numId w:val="12"/>
        </w:numPr>
        <w:spacing w:after="0" w:line="276" w:lineRule="auto"/>
        <w:jc w:val="both"/>
        <w:rPr>
          <w:rFonts w:ascii="GHEA Grapalat" w:hAnsi="GHEA Grapalat"/>
        </w:rPr>
      </w:pPr>
      <w:r w:rsidRPr="00CE0CD9">
        <w:rPr>
          <w:rFonts w:ascii="GHEA Grapalat" w:hAnsi="GHEA Grapalat"/>
        </w:rPr>
        <w:t>անբարենպաստ</w:t>
      </w:r>
    </w:p>
    <w:p w14:paraId="4E662C09" w14:textId="77777777" w:rsidR="0094626E" w:rsidRPr="00CE0CD9" w:rsidRDefault="0094626E" w:rsidP="00CE0CD9">
      <w:pPr>
        <w:pStyle w:val="BodyText"/>
        <w:spacing w:line="276" w:lineRule="auto"/>
        <w:ind w:firstLine="709"/>
        <w:jc w:val="both"/>
        <w:rPr>
          <w:rFonts w:ascii="GHEA Grapalat" w:hAnsi="GHEA Grapalat"/>
          <w:b w:val="0"/>
          <w:bCs/>
          <w:sz w:val="22"/>
          <w:szCs w:val="22"/>
        </w:rPr>
      </w:pPr>
      <w:r w:rsidRPr="00CE0CD9">
        <w:rPr>
          <w:rFonts w:ascii="GHEA Grapalat" w:hAnsi="GHEA Grapalat"/>
          <w:b w:val="0"/>
          <w:bCs/>
          <w:sz w:val="22"/>
          <w:szCs w:val="22"/>
        </w:rPr>
        <w:t>Ինժեներա-երկրաբանական քարտեզի կազմման համար կարևոր է երկրաբանա-ծագումային համախմբի և գրունտների լիթոլոգիական տարատեսակների ստորաբա</w:t>
      </w:r>
      <w:r w:rsidRPr="00CE0CD9">
        <w:rPr>
          <w:rFonts w:ascii="GHEA Grapalat" w:hAnsi="GHEA Grapalat"/>
          <w:b w:val="0"/>
          <w:bCs/>
          <w:sz w:val="22"/>
          <w:szCs w:val="22"/>
        </w:rPr>
        <w:softHyphen/>
        <w:t>ժա</w:t>
      </w:r>
      <w:r w:rsidRPr="00CE0CD9">
        <w:rPr>
          <w:rFonts w:ascii="GHEA Grapalat" w:hAnsi="GHEA Grapalat"/>
          <w:b w:val="0"/>
          <w:bCs/>
          <w:sz w:val="22"/>
          <w:szCs w:val="22"/>
        </w:rPr>
        <w:softHyphen/>
      </w:r>
      <w:r w:rsidRPr="00CE0CD9">
        <w:rPr>
          <w:rFonts w:ascii="GHEA Grapalat" w:hAnsi="GHEA Grapalat"/>
          <w:b w:val="0"/>
          <w:bCs/>
          <w:sz w:val="22"/>
          <w:szCs w:val="22"/>
        </w:rPr>
        <w:softHyphen/>
        <w:t>նու</w:t>
      </w:r>
      <w:r w:rsidRPr="00CE0CD9">
        <w:rPr>
          <w:rFonts w:ascii="GHEA Grapalat" w:hAnsi="GHEA Grapalat"/>
          <w:b w:val="0"/>
          <w:bCs/>
          <w:sz w:val="22"/>
          <w:szCs w:val="22"/>
        </w:rPr>
        <w:softHyphen/>
        <w:t>մը, ըստ նրանց ծագումային սկզբունքների: Այն թույլ է տալիս բազմակողմանի լուսա</w:t>
      </w:r>
      <w:r w:rsidRPr="00CE0CD9">
        <w:rPr>
          <w:rFonts w:ascii="GHEA Grapalat" w:hAnsi="GHEA Grapalat"/>
          <w:b w:val="0"/>
          <w:bCs/>
          <w:sz w:val="22"/>
          <w:szCs w:val="22"/>
        </w:rPr>
        <w:softHyphen/>
        <w:t>բանել գրունտների բնույթը և այդ տվյալները օգտագործել տարածքի ինժեներա-երկրա</w:t>
      </w:r>
      <w:r w:rsidRPr="00CE0CD9">
        <w:rPr>
          <w:rFonts w:ascii="GHEA Grapalat" w:hAnsi="GHEA Grapalat"/>
          <w:b w:val="0"/>
          <w:bCs/>
          <w:sz w:val="22"/>
          <w:szCs w:val="22"/>
        </w:rPr>
        <w:softHyphen/>
        <w:t>բա</w:t>
      </w:r>
      <w:r w:rsidRPr="00CE0CD9">
        <w:rPr>
          <w:rFonts w:ascii="GHEA Grapalat" w:hAnsi="GHEA Grapalat"/>
          <w:b w:val="0"/>
          <w:bCs/>
          <w:sz w:val="22"/>
          <w:szCs w:val="22"/>
        </w:rPr>
        <w:softHyphen/>
        <w:t>նական շրջանացման քարտեզի կազման ժամանակ: Ելնելով այդ սկզբունքից և հաշվի առ</w:t>
      </w:r>
      <w:r w:rsidRPr="00CE0CD9">
        <w:rPr>
          <w:rFonts w:ascii="GHEA Grapalat" w:hAnsi="GHEA Grapalat"/>
          <w:b w:val="0"/>
          <w:bCs/>
          <w:sz w:val="22"/>
          <w:szCs w:val="22"/>
        </w:rPr>
        <w:softHyphen/>
        <w:t>նե</w:t>
      </w:r>
      <w:r w:rsidRPr="00CE0CD9">
        <w:rPr>
          <w:rFonts w:ascii="GHEA Grapalat" w:hAnsi="GHEA Grapalat"/>
          <w:b w:val="0"/>
          <w:bCs/>
          <w:sz w:val="22"/>
          <w:szCs w:val="22"/>
        </w:rPr>
        <w:softHyphen/>
        <w:t>լով այն հանգամանքը, որ Երևան քաղաքի տարածքը վերջին ժամանակներս ինտենսիվ կառուցապատվում է, առանձնահատուկ ուշադրություն դարձնելով Հրազդան, Գետառ, Ջրվեժ և Շորաղբյուր գետերի հովիտներին, ձորերին և կիրճերին, ֆիզիկա-երկրաբանական պրոցեսներով և երևույթներով վնասված տեղամասերին (սողանք, սողանքավտանգ լան</w:t>
      </w:r>
      <w:r w:rsidRPr="00CE0CD9">
        <w:rPr>
          <w:rFonts w:ascii="GHEA Grapalat" w:hAnsi="GHEA Grapalat"/>
          <w:b w:val="0"/>
          <w:bCs/>
          <w:sz w:val="22"/>
          <w:szCs w:val="22"/>
        </w:rPr>
        <w:softHyphen/>
        <w:t>ջեր, քարաթափեր, քարահոսքեր, փլվածքներ և փլուզումներ, հեղեղատառաջացումներ, ջրա</w:t>
      </w:r>
      <w:r w:rsidRPr="00CE0CD9">
        <w:rPr>
          <w:rFonts w:ascii="GHEA Grapalat" w:hAnsi="GHEA Grapalat"/>
          <w:b w:val="0"/>
          <w:bCs/>
          <w:sz w:val="22"/>
          <w:szCs w:val="22"/>
        </w:rPr>
        <w:softHyphen/>
        <w:t>ծածկումներ և ջրհեղեղում</w:t>
      </w:r>
      <w:r w:rsidRPr="00CE0CD9">
        <w:rPr>
          <w:rFonts w:ascii="GHEA Grapalat" w:hAnsi="GHEA Grapalat"/>
          <w:b w:val="0"/>
          <w:bCs/>
          <w:sz w:val="22"/>
          <w:szCs w:val="22"/>
        </w:rPr>
        <w:softHyphen/>
        <w:t>ներ, ճահճուտներ և ջրավորված տեղամասեր և այլն) և տա</w:t>
      </w:r>
      <w:r w:rsidRPr="00CE0CD9">
        <w:rPr>
          <w:rFonts w:ascii="GHEA Grapalat" w:hAnsi="GHEA Grapalat"/>
          <w:b w:val="0"/>
          <w:bCs/>
          <w:sz w:val="22"/>
          <w:szCs w:val="22"/>
        </w:rPr>
        <w:softHyphen/>
        <w:t>րած</w:t>
      </w:r>
      <w:r w:rsidRPr="00CE0CD9">
        <w:rPr>
          <w:rFonts w:ascii="GHEA Grapalat" w:hAnsi="GHEA Grapalat"/>
          <w:b w:val="0"/>
          <w:bCs/>
          <w:sz w:val="22"/>
          <w:szCs w:val="22"/>
        </w:rPr>
        <w:softHyphen/>
        <w:t>քներին, որտեղ լայն տարածում ունեն սպիտակահողերը, գերնստող եւ ուռչող գրունտ</w:t>
      </w:r>
      <w:r w:rsidRPr="00CE0CD9">
        <w:rPr>
          <w:rFonts w:ascii="GHEA Grapalat" w:hAnsi="GHEA Grapalat"/>
          <w:b w:val="0"/>
          <w:bCs/>
          <w:sz w:val="22"/>
          <w:szCs w:val="22"/>
        </w:rPr>
        <w:softHyphen/>
        <w:t>ները, յուրաքանչյուր շրջան իր հերթին բաժանվում է ենթաշրջանների և տեղամասերի:</w:t>
      </w:r>
    </w:p>
    <w:p w14:paraId="40B4351A" w14:textId="77777777" w:rsidR="0094626E" w:rsidRPr="00CE0CD9" w:rsidRDefault="0094626E" w:rsidP="00CE0CD9">
      <w:pPr>
        <w:spacing w:line="276" w:lineRule="auto"/>
        <w:ind w:firstLine="709"/>
        <w:jc w:val="both"/>
        <w:rPr>
          <w:rFonts w:ascii="GHEA Grapalat" w:hAnsi="GHEA Grapalat"/>
        </w:rPr>
      </w:pPr>
      <w:r w:rsidRPr="00CE0CD9">
        <w:rPr>
          <w:rFonts w:ascii="GHEA Grapalat" w:hAnsi="GHEA Grapalat"/>
        </w:rPr>
        <w:t xml:space="preserve">Կատարված աշխատանքների արդյունքում կազմվել են հետևյալ քարտեզները. </w:t>
      </w:r>
    </w:p>
    <w:p w14:paraId="5C660C7F" w14:textId="77777777" w:rsidR="0094626E" w:rsidRPr="00CE0CD9" w:rsidRDefault="0094626E" w:rsidP="00CE0CD9">
      <w:pPr>
        <w:numPr>
          <w:ilvl w:val="0"/>
          <w:numId w:val="51"/>
        </w:numPr>
        <w:spacing w:after="0" w:line="276" w:lineRule="auto"/>
        <w:jc w:val="both"/>
        <w:rPr>
          <w:rFonts w:ascii="GHEA Grapalat" w:hAnsi="GHEA Grapalat"/>
        </w:rPr>
      </w:pPr>
      <w:r w:rsidRPr="00CE0CD9">
        <w:rPr>
          <w:rFonts w:ascii="GHEA Grapalat" w:hAnsi="GHEA Grapalat"/>
        </w:rPr>
        <w:t>Ինժեներա-երկրաբանական շրջանացման 1: 10000 մասշտաբի քարտեզը</w:t>
      </w:r>
    </w:p>
    <w:p w14:paraId="0A6D175F" w14:textId="76137FED" w:rsidR="00C07F42" w:rsidRPr="00CE0CD9" w:rsidRDefault="0094626E" w:rsidP="00CE0CD9">
      <w:pPr>
        <w:numPr>
          <w:ilvl w:val="0"/>
          <w:numId w:val="51"/>
        </w:numPr>
        <w:spacing w:after="0" w:line="276" w:lineRule="auto"/>
        <w:jc w:val="both"/>
        <w:rPr>
          <w:rFonts w:ascii="GHEA Grapalat" w:hAnsi="GHEA Grapalat"/>
        </w:rPr>
      </w:pPr>
      <w:r w:rsidRPr="00CE0CD9">
        <w:rPr>
          <w:rFonts w:ascii="GHEA Grapalat" w:hAnsi="GHEA Grapalat"/>
        </w:rPr>
        <w:t>Տարածքի գրունտային ջրերի 1:25000 մասշտաբի քարտեզը, որի վրա առանձ</w:t>
      </w:r>
      <w:r w:rsidRPr="00CE0CD9">
        <w:rPr>
          <w:rFonts w:ascii="GHEA Grapalat" w:hAnsi="GHEA Grapalat"/>
        </w:rPr>
        <w:softHyphen/>
        <w:t>նացվել են տեղամասեր, ըստ ստորգետնյա ջրերի տարածման և տեղադրման խորությունների: Առանձնացվել են ստորգետնյա ջրերի 0-2մ, 2-5մ, 5-10մ, 10մ-ից խորը և 20մ-ից խորը տեղադրում ունեցող տեղամասեր, գոտիներ:</w:t>
      </w:r>
    </w:p>
    <w:p w14:paraId="23657F9C" w14:textId="77777777" w:rsidR="00152908" w:rsidRDefault="0094626E" w:rsidP="00CE0CD9">
      <w:pPr>
        <w:pStyle w:val="NormalWeb"/>
        <w:numPr>
          <w:ilvl w:val="0"/>
          <w:numId w:val="51"/>
        </w:numPr>
      </w:pPr>
      <w:r w:rsidRPr="00E074EB">
        <w:t>Սեյսմիկ միկրոշրջանացում</w:t>
      </w:r>
      <w:r w:rsidR="00C07F42" w:rsidRPr="00E074EB">
        <w:t>.</w:t>
      </w:r>
      <w:r w:rsidR="00C07F42" w:rsidRPr="006368A3">
        <w:t xml:space="preserve"> </w:t>
      </w:r>
    </w:p>
    <w:p w14:paraId="09C35451" w14:textId="77777777" w:rsidR="00152908" w:rsidRDefault="00152908" w:rsidP="00AB230E">
      <w:pPr>
        <w:pStyle w:val="NormalWeb"/>
      </w:pPr>
    </w:p>
    <w:p w14:paraId="2A6027A8" w14:textId="77777777" w:rsidR="00F0586E" w:rsidRDefault="00F0586E" w:rsidP="00152908">
      <w:pPr>
        <w:spacing w:line="240" w:lineRule="auto"/>
        <w:jc w:val="both"/>
        <w:rPr>
          <w:rFonts w:ascii="GHEA Grapalat" w:hAnsi="GHEA Grapalat"/>
          <w:b/>
          <w:sz w:val="24"/>
          <w:szCs w:val="24"/>
          <w:lang w:val="hy-AM"/>
        </w:rPr>
      </w:pPr>
    </w:p>
    <w:p w14:paraId="437880D0" w14:textId="4D4F6BBF" w:rsidR="00F0586E" w:rsidRPr="00E6542D" w:rsidRDefault="00E6542D" w:rsidP="00CE0CD9">
      <w:pPr>
        <w:spacing w:line="240" w:lineRule="auto"/>
        <w:jc w:val="center"/>
        <w:rPr>
          <w:rFonts w:ascii="GHEA Grapalat" w:hAnsi="GHEA Grapalat"/>
          <w:b/>
          <w:sz w:val="24"/>
          <w:szCs w:val="24"/>
          <w:lang w:val="hy-AM"/>
        </w:rPr>
      </w:pPr>
      <w:r>
        <w:rPr>
          <w:rFonts w:ascii="GHEA Grapalat" w:hAnsi="GHEA Grapalat"/>
          <w:b/>
          <w:sz w:val="24"/>
          <w:szCs w:val="24"/>
          <w:lang w:val="hy-AM"/>
        </w:rPr>
        <w:t>Գ.«ՏԱՐԱԾՔԻ ՀԱՄԱԼԻՐ ԳՆԱՀԱՏԱԿԱՆ»</w:t>
      </w:r>
    </w:p>
    <w:p w14:paraId="73BA4046" w14:textId="23920D0A" w:rsidR="00C84F3E" w:rsidRPr="00875D7D" w:rsidRDefault="00C07F42" w:rsidP="00786902">
      <w:pPr>
        <w:pStyle w:val="NormalWeb"/>
      </w:pPr>
      <w:r w:rsidRPr="00875D7D">
        <w:t xml:space="preserve">  </w:t>
      </w:r>
    </w:p>
    <w:p w14:paraId="23BA6E57" w14:textId="350B0A02" w:rsidR="0094626E" w:rsidRPr="00CE0CD9" w:rsidRDefault="00C84F3E" w:rsidP="00BB376F">
      <w:pPr>
        <w:spacing w:line="240" w:lineRule="auto"/>
        <w:jc w:val="both"/>
        <w:rPr>
          <w:rFonts w:ascii="GHEA Grapalat" w:hAnsi="GHEA Grapalat"/>
          <w:b/>
          <w:sz w:val="20"/>
          <w:szCs w:val="24"/>
          <w:lang w:val="af-ZA"/>
        </w:rPr>
      </w:pPr>
      <w:r w:rsidRPr="00875D7D">
        <w:rPr>
          <w:rFonts w:ascii="GHEA Grapalat" w:hAnsi="GHEA Grapalat"/>
          <w:b/>
          <w:lang w:val="hy-AM"/>
        </w:rPr>
        <w:t>գ</w:t>
      </w:r>
      <w:r w:rsidR="0094626E" w:rsidRPr="00875D7D">
        <w:rPr>
          <w:rFonts w:ascii="GHEA Grapalat" w:hAnsi="GHEA Grapalat"/>
          <w:b/>
          <w:lang w:val="hy-AM"/>
        </w:rPr>
        <w:t>.</w:t>
      </w:r>
      <w:r w:rsidR="0094626E" w:rsidRPr="00875D7D">
        <w:rPr>
          <w:rFonts w:ascii="GHEA Grapalat" w:hAnsi="GHEA Grapalat"/>
          <w:b/>
          <w:lang w:val="af-ZA"/>
        </w:rPr>
        <w:t>1</w:t>
      </w:r>
      <w:r w:rsidR="0094626E" w:rsidRPr="00875D7D">
        <w:rPr>
          <w:rFonts w:ascii="GHEA Grapalat" w:hAnsi="GHEA Grapalat"/>
          <w:b/>
          <w:szCs w:val="28"/>
          <w:lang w:val="hy-AM"/>
        </w:rPr>
        <w:t xml:space="preserve">. </w:t>
      </w:r>
      <w:r w:rsidR="0094626E" w:rsidRPr="00875D7D">
        <w:rPr>
          <w:rFonts w:ascii="GHEA Grapalat" w:hAnsi="GHEA Grapalat" w:cs="Arial"/>
          <w:b/>
          <w:szCs w:val="28"/>
          <w:lang w:val="hy-AM"/>
        </w:rPr>
        <w:t>Ելակետային</w:t>
      </w:r>
      <w:r w:rsidR="0094626E" w:rsidRPr="00875D7D">
        <w:rPr>
          <w:rFonts w:ascii="GHEA Grapalat" w:hAnsi="GHEA Grapalat"/>
          <w:b/>
          <w:szCs w:val="28"/>
          <w:lang w:val="af-ZA"/>
        </w:rPr>
        <w:t xml:space="preserve"> </w:t>
      </w:r>
      <w:r w:rsidR="0094626E" w:rsidRPr="00875D7D">
        <w:rPr>
          <w:rFonts w:ascii="GHEA Grapalat" w:hAnsi="GHEA Grapalat" w:cs="Arial"/>
          <w:b/>
          <w:szCs w:val="28"/>
          <w:lang w:val="hy-AM"/>
        </w:rPr>
        <w:t>սեյսմիկ</w:t>
      </w:r>
      <w:r w:rsidR="0094626E" w:rsidRPr="00875D7D">
        <w:rPr>
          <w:rFonts w:ascii="GHEA Grapalat" w:hAnsi="GHEA Grapalat"/>
          <w:b/>
          <w:szCs w:val="28"/>
          <w:lang w:val="af-ZA"/>
        </w:rPr>
        <w:t xml:space="preserve"> </w:t>
      </w:r>
      <w:r w:rsidR="0094626E" w:rsidRPr="00875D7D">
        <w:rPr>
          <w:rFonts w:ascii="GHEA Grapalat" w:hAnsi="GHEA Grapalat" w:cs="Arial"/>
          <w:b/>
          <w:szCs w:val="28"/>
          <w:lang w:val="hy-AM"/>
        </w:rPr>
        <w:t>վտանգի</w:t>
      </w:r>
      <w:r w:rsidR="0094626E" w:rsidRPr="00875D7D">
        <w:rPr>
          <w:rFonts w:ascii="GHEA Grapalat" w:hAnsi="GHEA Grapalat"/>
          <w:b/>
          <w:szCs w:val="28"/>
          <w:lang w:val="af-ZA"/>
        </w:rPr>
        <w:t xml:space="preserve"> </w:t>
      </w:r>
      <w:r w:rsidR="0094626E" w:rsidRPr="00875D7D">
        <w:rPr>
          <w:rFonts w:ascii="GHEA Grapalat" w:hAnsi="GHEA Grapalat" w:cs="Arial"/>
          <w:b/>
          <w:szCs w:val="28"/>
          <w:lang w:val="hy-AM"/>
        </w:rPr>
        <w:t>գնահատում</w:t>
      </w:r>
    </w:p>
    <w:p w14:paraId="08DFD4DD" w14:textId="49284B6D" w:rsidR="0094626E" w:rsidRPr="006368A3" w:rsidRDefault="0094626E" w:rsidP="00CE0CD9">
      <w:pPr>
        <w:spacing w:line="276" w:lineRule="auto"/>
        <w:ind w:firstLine="567"/>
        <w:jc w:val="both"/>
        <w:rPr>
          <w:rFonts w:ascii="GHEA Grapalat" w:hAnsi="GHEA Grapalat"/>
          <w:sz w:val="24"/>
          <w:szCs w:val="24"/>
          <w:lang w:val="af-ZA"/>
        </w:rPr>
      </w:pPr>
      <w:r w:rsidRPr="00CE0CD9">
        <w:rPr>
          <w:rFonts w:ascii="GHEA Grapalat" w:hAnsi="GHEA Grapalat" w:cs="Arial"/>
          <w:lang w:val="hy-AM"/>
        </w:rPr>
        <w:t>ՀՀ</w:t>
      </w:r>
      <w:r w:rsidRPr="00CE0CD9">
        <w:rPr>
          <w:rFonts w:ascii="GHEA Grapalat" w:hAnsi="GHEA Grapalat"/>
          <w:lang w:val="af-ZA"/>
        </w:rPr>
        <w:t xml:space="preserve"> </w:t>
      </w:r>
      <w:r w:rsidRPr="00CE0CD9">
        <w:rPr>
          <w:rFonts w:ascii="GHEA Grapalat" w:hAnsi="GHEA Grapalat" w:cs="Arial"/>
          <w:lang w:val="hy-AM"/>
        </w:rPr>
        <w:t>Երևան</w:t>
      </w:r>
      <w:r w:rsidRPr="00CE0CD9">
        <w:rPr>
          <w:rFonts w:ascii="GHEA Grapalat" w:hAnsi="GHEA Grapalat"/>
          <w:lang w:val="hy-AM"/>
        </w:rPr>
        <w:t xml:space="preserve"> </w:t>
      </w:r>
      <w:r w:rsidRPr="00CE0CD9">
        <w:rPr>
          <w:rFonts w:ascii="GHEA Grapalat" w:hAnsi="GHEA Grapalat" w:cs="Arial"/>
          <w:lang w:val="hy-AM"/>
        </w:rPr>
        <w:t>քաղաքի</w:t>
      </w:r>
      <w:r w:rsidRPr="00CE0CD9">
        <w:rPr>
          <w:rFonts w:ascii="GHEA Grapalat" w:hAnsi="GHEA Grapalat"/>
          <w:lang w:val="hy-AM"/>
        </w:rPr>
        <w:t xml:space="preserve"> </w:t>
      </w:r>
      <w:r w:rsidRPr="00CE0CD9">
        <w:rPr>
          <w:rFonts w:ascii="GHEA Grapalat" w:hAnsi="GHEA Grapalat" w:cs="Arial"/>
          <w:lang w:val="hy-AM"/>
        </w:rPr>
        <w:t>տարածք</w:t>
      </w:r>
      <w:r w:rsidRPr="00CE0CD9">
        <w:rPr>
          <w:rFonts w:ascii="GHEA Grapalat" w:hAnsi="GHEA Grapalat" w:cs="Arial"/>
          <w:lang w:val="ro-RO"/>
        </w:rPr>
        <w:t>ի</w:t>
      </w:r>
      <w:r w:rsidRPr="00CE0CD9">
        <w:rPr>
          <w:rFonts w:ascii="GHEA Grapalat" w:hAnsi="GHEA Grapalat"/>
          <w:b/>
          <w:lang w:val="ro-RO"/>
        </w:rPr>
        <w:t xml:space="preserve"> </w:t>
      </w:r>
      <w:r w:rsidRPr="00CE0CD9">
        <w:rPr>
          <w:rFonts w:ascii="GHEA Grapalat" w:hAnsi="GHEA Grapalat" w:cs="Arial"/>
          <w:lang w:val="ro-RO"/>
        </w:rPr>
        <w:t>գրունտների</w:t>
      </w:r>
      <w:r w:rsidRPr="00CE0CD9">
        <w:rPr>
          <w:rFonts w:ascii="GHEA Grapalat" w:hAnsi="GHEA Grapalat"/>
          <w:lang w:val="ro-RO"/>
        </w:rPr>
        <w:t xml:space="preserve"> </w:t>
      </w:r>
      <w:r w:rsidRPr="00CE0CD9">
        <w:rPr>
          <w:rFonts w:ascii="GHEA Grapalat" w:hAnsi="GHEA Grapalat" w:cs="Arial"/>
          <w:lang w:val="ro-RO"/>
        </w:rPr>
        <w:t>հորիզոնական</w:t>
      </w:r>
      <w:r w:rsidRPr="00CE0CD9">
        <w:rPr>
          <w:rFonts w:ascii="GHEA Grapalat" w:hAnsi="GHEA Grapalat"/>
          <w:lang w:val="ro-RO"/>
        </w:rPr>
        <w:t xml:space="preserve"> </w:t>
      </w:r>
      <w:r w:rsidRPr="00CE0CD9">
        <w:rPr>
          <w:rFonts w:ascii="GHEA Grapalat" w:hAnsi="GHEA Grapalat" w:cs="Arial"/>
          <w:lang w:val="ro-RO"/>
        </w:rPr>
        <w:t>առավելագույն</w:t>
      </w:r>
      <w:r w:rsidRPr="00CE0CD9">
        <w:rPr>
          <w:rFonts w:ascii="GHEA Grapalat" w:hAnsi="GHEA Grapalat"/>
          <w:lang w:val="ro-RO"/>
        </w:rPr>
        <w:t xml:space="preserve"> </w:t>
      </w:r>
      <w:r w:rsidRPr="00CE0CD9">
        <w:rPr>
          <w:rFonts w:ascii="GHEA Grapalat" w:hAnsi="GHEA Grapalat" w:cs="Arial"/>
          <w:lang w:val="ro-RO"/>
        </w:rPr>
        <w:t>արագացումների</w:t>
      </w:r>
      <w:r w:rsidRPr="00CE0CD9">
        <w:rPr>
          <w:rFonts w:ascii="GHEA Grapalat" w:hAnsi="GHEA Grapalat"/>
          <w:lang w:val="ro-RO"/>
        </w:rPr>
        <w:t xml:space="preserve"> </w:t>
      </w:r>
      <w:r w:rsidRPr="00CE0CD9">
        <w:rPr>
          <w:rFonts w:ascii="GHEA Grapalat" w:hAnsi="GHEA Grapalat" w:cs="Arial"/>
          <w:lang w:val="ro-RO"/>
        </w:rPr>
        <w:t>և</w:t>
      </w:r>
      <w:r w:rsidRPr="00CE0CD9">
        <w:rPr>
          <w:rFonts w:ascii="GHEA Grapalat" w:hAnsi="GHEA Grapalat"/>
          <w:lang w:val="ro-RO"/>
        </w:rPr>
        <w:t xml:space="preserve"> </w:t>
      </w:r>
      <w:r w:rsidRPr="00CE0CD9">
        <w:rPr>
          <w:rFonts w:ascii="GHEA Grapalat" w:hAnsi="GHEA Grapalat" w:cs="Arial"/>
          <w:lang w:val="ro-RO"/>
        </w:rPr>
        <w:t>գերակայող</w:t>
      </w:r>
      <w:r w:rsidRPr="00CE0CD9">
        <w:rPr>
          <w:rFonts w:ascii="GHEA Grapalat" w:hAnsi="GHEA Grapalat"/>
          <w:lang w:val="ro-RO"/>
        </w:rPr>
        <w:t xml:space="preserve"> </w:t>
      </w:r>
      <w:r w:rsidRPr="00CE0CD9">
        <w:rPr>
          <w:rFonts w:ascii="GHEA Grapalat" w:hAnsi="GHEA Grapalat" w:cs="Arial"/>
          <w:lang w:val="ro-RO"/>
        </w:rPr>
        <w:t>պարբերությունների</w:t>
      </w:r>
      <w:r w:rsidRPr="00CE0CD9">
        <w:rPr>
          <w:rFonts w:ascii="GHEA Grapalat" w:hAnsi="GHEA Grapalat"/>
          <w:lang w:val="ro-RO"/>
        </w:rPr>
        <w:t xml:space="preserve"> </w:t>
      </w:r>
      <w:r w:rsidRPr="00CE0CD9">
        <w:rPr>
          <w:rFonts w:ascii="GHEA Grapalat" w:hAnsi="GHEA Grapalat" w:cs="Arial"/>
          <w:lang w:val="ro-RO"/>
        </w:rPr>
        <w:t>գնահատման</w:t>
      </w:r>
      <w:r w:rsidRPr="00CE0CD9">
        <w:rPr>
          <w:rFonts w:ascii="GHEA Grapalat" w:hAnsi="GHEA Grapalat"/>
          <w:lang w:val="hy-AM"/>
        </w:rPr>
        <w:t xml:space="preserve"> </w:t>
      </w:r>
      <w:r w:rsidRPr="00CE0CD9">
        <w:rPr>
          <w:rFonts w:ascii="GHEA Grapalat" w:hAnsi="GHEA Grapalat" w:cs="Arial"/>
          <w:lang w:val="hy-AM"/>
        </w:rPr>
        <w:t>համար</w:t>
      </w:r>
      <w:r w:rsidRPr="00CE0CD9">
        <w:rPr>
          <w:rFonts w:ascii="GHEA Grapalat" w:hAnsi="GHEA Grapalat"/>
          <w:lang w:val="af-ZA"/>
        </w:rPr>
        <w:t xml:space="preserve"> h</w:t>
      </w:r>
      <w:r w:rsidRPr="00CE0CD9">
        <w:rPr>
          <w:rFonts w:ascii="GHEA Grapalat" w:hAnsi="GHEA Grapalat" w:cs="Arial"/>
          <w:lang w:val="af-ZA"/>
        </w:rPr>
        <w:t>իմք</w:t>
      </w:r>
      <w:r w:rsidRPr="00CE0CD9">
        <w:rPr>
          <w:rFonts w:ascii="GHEA Grapalat" w:hAnsi="GHEA Grapalat"/>
          <w:lang w:val="af-ZA"/>
        </w:rPr>
        <w:t xml:space="preserve"> </w:t>
      </w:r>
      <w:r w:rsidRPr="00CE0CD9">
        <w:rPr>
          <w:rFonts w:ascii="GHEA Grapalat" w:hAnsi="GHEA Grapalat" w:cs="Arial"/>
          <w:lang w:val="af-ZA"/>
        </w:rPr>
        <w:t>է</w:t>
      </w:r>
      <w:r w:rsidRPr="00CE0CD9">
        <w:rPr>
          <w:rFonts w:ascii="GHEA Grapalat" w:hAnsi="GHEA Grapalat"/>
          <w:lang w:val="af-ZA"/>
        </w:rPr>
        <w:t xml:space="preserve"> </w:t>
      </w:r>
      <w:r w:rsidRPr="00CE0CD9">
        <w:rPr>
          <w:rFonts w:ascii="GHEA Grapalat" w:hAnsi="GHEA Grapalat" w:cs="Arial"/>
          <w:lang w:val="af-ZA"/>
        </w:rPr>
        <w:t>ընդունվել</w:t>
      </w:r>
      <w:r w:rsidRPr="00CE0CD9">
        <w:rPr>
          <w:rFonts w:ascii="GHEA Grapalat" w:hAnsi="GHEA Grapalat"/>
          <w:lang w:val="af-ZA"/>
        </w:rPr>
        <w:t xml:space="preserve"> </w:t>
      </w:r>
      <w:r w:rsidRPr="00CE0CD9">
        <w:rPr>
          <w:rFonts w:ascii="GHEA Grapalat" w:hAnsi="GHEA Grapalat" w:cs="Arial"/>
          <w:lang w:val="af-ZA"/>
        </w:rPr>
        <w:t>ՀՀՇՆ</w:t>
      </w:r>
      <w:r w:rsidRPr="00CE0CD9">
        <w:rPr>
          <w:rFonts w:ascii="GHEA Grapalat" w:hAnsi="GHEA Grapalat"/>
          <w:lang w:val="af-ZA"/>
        </w:rPr>
        <w:t xml:space="preserve"> 20.04-04 </w:t>
      </w:r>
      <w:r w:rsidRPr="00CE0CD9">
        <w:rPr>
          <w:rFonts w:ascii="GHEA Grapalat" w:hAnsi="GHEA Grapalat"/>
          <w:lang w:val="hy-AM"/>
        </w:rPr>
        <w:t>«</w:t>
      </w:r>
      <w:r w:rsidRPr="00CE0CD9">
        <w:rPr>
          <w:rFonts w:ascii="GHEA Grapalat" w:hAnsi="GHEA Grapalat" w:cs="Arial"/>
          <w:lang w:val="hy-AM"/>
        </w:rPr>
        <w:t>ԵՐԿՐԱՇԱՐԺԱԴԻՄԱՑԿՈՒՆ</w:t>
      </w:r>
      <w:r w:rsidRPr="00CE0CD9">
        <w:rPr>
          <w:rFonts w:ascii="GHEA Grapalat" w:hAnsi="GHEA Grapalat"/>
          <w:lang w:val="af-ZA"/>
        </w:rPr>
        <w:t xml:space="preserve"> </w:t>
      </w:r>
      <w:r w:rsidRPr="00CE0CD9">
        <w:rPr>
          <w:rFonts w:ascii="GHEA Grapalat" w:hAnsi="GHEA Grapalat" w:cs="Arial"/>
          <w:lang w:val="hy-AM"/>
        </w:rPr>
        <w:t>ՇԻՆԱՐԱՐՈՒԹՅՈՒՆ</w:t>
      </w:r>
      <w:r w:rsidRPr="00CE0CD9">
        <w:rPr>
          <w:rFonts w:ascii="GHEA Grapalat" w:hAnsi="GHEA Grapalat"/>
          <w:lang w:val="af-ZA"/>
        </w:rPr>
        <w:t xml:space="preserve">, </w:t>
      </w:r>
      <w:r w:rsidRPr="00CE0CD9">
        <w:rPr>
          <w:rFonts w:ascii="GHEA Grapalat" w:hAnsi="GHEA Grapalat" w:cs="Arial"/>
          <w:lang w:val="hy-AM"/>
        </w:rPr>
        <w:t>ՆԱԽԱԳԾՄԱՆ</w:t>
      </w:r>
      <w:r w:rsidRPr="00CE0CD9">
        <w:rPr>
          <w:rFonts w:ascii="GHEA Grapalat" w:hAnsi="GHEA Grapalat"/>
          <w:lang w:val="af-ZA"/>
        </w:rPr>
        <w:t xml:space="preserve"> </w:t>
      </w:r>
      <w:r w:rsidRPr="00CE0CD9">
        <w:rPr>
          <w:rFonts w:ascii="GHEA Grapalat" w:hAnsi="GHEA Grapalat" w:cs="Arial"/>
          <w:lang w:val="hy-AM"/>
        </w:rPr>
        <w:t>ՆՈՐՄԵՐ</w:t>
      </w:r>
      <w:r w:rsidRPr="00CE0CD9">
        <w:rPr>
          <w:rFonts w:ascii="GHEA Grapalat" w:hAnsi="GHEA Grapalat"/>
          <w:lang w:val="hy-AM"/>
        </w:rPr>
        <w:t>»</w:t>
      </w:r>
      <w:r w:rsidRPr="00CE0CD9">
        <w:rPr>
          <w:rFonts w:ascii="GHEA Grapalat" w:hAnsi="GHEA Grapalat"/>
          <w:lang w:val="af-ZA"/>
        </w:rPr>
        <w:t xml:space="preserve"> </w:t>
      </w:r>
      <w:r w:rsidRPr="00CE0CD9">
        <w:rPr>
          <w:rFonts w:ascii="GHEA Grapalat" w:hAnsi="GHEA Grapalat" w:cs="Arial"/>
          <w:lang w:val="hy-AM"/>
        </w:rPr>
        <w:t>նորմատիվային</w:t>
      </w:r>
      <w:r w:rsidRPr="00CE0CD9">
        <w:rPr>
          <w:rFonts w:ascii="GHEA Grapalat" w:hAnsi="GHEA Grapalat"/>
          <w:lang w:val="af-ZA"/>
        </w:rPr>
        <w:t xml:space="preserve"> </w:t>
      </w:r>
      <w:r w:rsidRPr="00CE0CD9">
        <w:rPr>
          <w:rFonts w:ascii="GHEA Grapalat" w:hAnsi="GHEA Grapalat" w:cs="Arial"/>
          <w:lang w:val="hy-AM"/>
        </w:rPr>
        <w:t>փաստաթղթում</w:t>
      </w:r>
      <w:r w:rsidRPr="00CE0CD9">
        <w:rPr>
          <w:rFonts w:ascii="GHEA Grapalat" w:hAnsi="GHEA Grapalat"/>
          <w:lang w:val="af-ZA"/>
        </w:rPr>
        <w:t xml:space="preserve"> </w:t>
      </w:r>
      <w:r w:rsidRPr="00CE0CD9">
        <w:rPr>
          <w:rFonts w:ascii="GHEA Grapalat" w:hAnsi="GHEA Grapalat" w:cs="Arial"/>
          <w:lang w:val="hy-AM"/>
        </w:rPr>
        <w:t>ներկայացված</w:t>
      </w:r>
      <w:r w:rsidRPr="00CE0CD9">
        <w:rPr>
          <w:rFonts w:ascii="GHEA Grapalat" w:hAnsi="GHEA Grapalat"/>
          <w:lang w:val="hy-AM"/>
        </w:rPr>
        <w:t xml:space="preserve"> </w:t>
      </w:r>
      <w:r w:rsidRPr="00CE0CD9">
        <w:rPr>
          <w:rFonts w:ascii="GHEA Grapalat" w:hAnsi="GHEA Grapalat" w:cs="Arial"/>
          <w:lang w:val="hy-AM"/>
        </w:rPr>
        <w:t>սեյսմիկ</w:t>
      </w:r>
      <w:r w:rsidRPr="00CE0CD9">
        <w:rPr>
          <w:rFonts w:ascii="GHEA Grapalat" w:hAnsi="GHEA Grapalat" w:cs="Arial"/>
          <w:lang w:val="af-ZA"/>
        </w:rPr>
        <w:t xml:space="preserve"> գոտևորման</w:t>
      </w:r>
      <w:r w:rsidRPr="00CE0CD9">
        <w:rPr>
          <w:rFonts w:ascii="GHEA Grapalat" w:hAnsi="GHEA Grapalat"/>
          <w:lang w:val="af-ZA"/>
        </w:rPr>
        <w:t xml:space="preserve"> </w:t>
      </w:r>
      <w:r w:rsidRPr="00CE0CD9">
        <w:rPr>
          <w:rFonts w:ascii="GHEA Grapalat" w:hAnsi="GHEA Grapalat" w:cs="Arial"/>
          <w:lang w:val="af-ZA"/>
        </w:rPr>
        <w:t>քարտեզը</w:t>
      </w:r>
      <w:r w:rsidRPr="00CE0CD9">
        <w:rPr>
          <w:rFonts w:ascii="GHEA Grapalat" w:hAnsi="GHEA Grapalat"/>
          <w:lang w:val="af-ZA"/>
        </w:rPr>
        <w:t xml:space="preserve">, </w:t>
      </w:r>
      <w:r w:rsidRPr="00CE0CD9">
        <w:rPr>
          <w:rFonts w:ascii="GHEA Grapalat" w:hAnsi="GHEA Grapalat" w:cs="Arial"/>
          <w:lang w:val="af-ZA"/>
        </w:rPr>
        <w:t>ըստ</w:t>
      </w:r>
      <w:r w:rsidRPr="00CE0CD9">
        <w:rPr>
          <w:rFonts w:ascii="GHEA Grapalat" w:hAnsi="GHEA Grapalat"/>
          <w:lang w:val="af-ZA"/>
        </w:rPr>
        <w:t xml:space="preserve"> </w:t>
      </w:r>
      <w:r w:rsidRPr="00CE0CD9">
        <w:rPr>
          <w:rFonts w:ascii="GHEA Grapalat" w:hAnsi="GHEA Grapalat" w:cs="Arial"/>
          <w:lang w:val="af-ZA"/>
        </w:rPr>
        <w:t>որի</w:t>
      </w:r>
      <w:r w:rsidRPr="00CE0CD9">
        <w:rPr>
          <w:rFonts w:ascii="GHEA Grapalat" w:hAnsi="GHEA Grapalat"/>
          <w:lang w:val="af-ZA"/>
        </w:rPr>
        <w:t xml:space="preserve"> </w:t>
      </w:r>
      <w:r w:rsidRPr="00CE0CD9">
        <w:rPr>
          <w:rFonts w:ascii="GHEA Grapalat" w:hAnsi="GHEA Grapalat" w:cs="Arial"/>
          <w:lang w:val="af-ZA"/>
        </w:rPr>
        <w:t>ուսումնասիրվող</w:t>
      </w:r>
      <w:r w:rsidRPr="00CE0CD9">
        <w:rPr>
          <w:rFonts w:ascii="GHEA Grapalat" w:hAnsi="GHEA Grapalat"/>
          <w:lang w:val="af-ZA"/>
        </w:rPr>
        <w:t xml:space="preserve"> </w:t>
      </w:r>
      <w:r w:rsidRPr="00CE0CD9">
        <w:rPr>
          <w:rFonts w:ascii="GHEA Grapalat" w:hAnsi="GHEA Grapalat" w:cs="Arial"/>
          <w:lang w:val="af-ZA"/>
        </w:rPr>
        <w:t>տարածքը</w:t>
      </w:r>
      <w:r w:rsidRPr="00CE0CD9">
        <w:rPr>
          <w:rFonts w:ascii="GHEA Grapalat" w:hAnsi="GHEA Grapalat"/>
          <w:lang w:val="af-ZA"/>
        </w:rPr>
        <w:t xml:space="preserve"> </w:t>
      </w:r>
      <w:r w:rsidRPr="00CE0CD9">
        <w:rPr>
          <w:rFonts w:ascii="GHEA Grapalat" w:hAnsi="GHEA Grapalat" w:cs="Arial"/>
          <w:lang w:val="af-ZA"/>
        </w:rPr>
        <w:t>գտնվում</w:t>
      </w:r>
      <w:r w:rsidRPr="00CE0CD9">
        <w:rPr>
          <w:rFonts w:ascii="GHEA Grapalat" w:hAnsi="GHEA Grapalat"/>
          <w:lang w:val="af-ZA"/>
        </w:rPr>
        <w:t xml:space="preserve"> </w:t>
      </w:r>
      <w:r w:rsidRPr="00CE0CD9">
        <w:rPr>
          <w:rFonts w:ascii="GHEA Grapalat" w:hAnsi="GHEA Grapalat" w:cs="Arial"/>
          <w:lang w:val="af-ZA"/>
        </w:rPr>
        <w:t>է</w:t>
      </w:r>
      <w:r w:rsidRPr="00CE0CD9">
        <w:rPr>
          <w:rFonts w:ascii="GHEA Grapalat" w:hAnsi="GHEA Grapalat"/>
          <w:lang w:val="af-ZA"/>
        </w:rPr>
        <w:t xml:space="preserve"> </w:t>
      </w:r>
      <w:r w:rsidRPr="00CE0CD9">
        <w:rPr>
          <w:rFonts w:ascii="GHEA Grapalat" w:hAnsi="GHEA Grapalat" w:cs="Arial"/>
          <w:lang w:val="af-ZA"/>
        </w:rPr>
        <w:t>երկրորդ</w:t>
      </w:r>
      <w:r w:rsidRPr="00CE0CD9">
        <w:rPr>
          <w:rFonts w:ascii="GHEA Grapalat" w:hAnsi="GHEA Grapalat"/>
          <w:lang w:val="af-ZA"/>
        </w:rPr>
        <w:t xml:space="preserve"> </w:t>
      </w:r>
      <w:r w:rsidRPr="00CE0CD9">
        <w:rPr>
          <w:rFonts w:ascii="GHEA Grapalat" w:hAnsi="GHEA Grapalat" w:cs="Arial"/>
          <w:lang w:val="af-ZA"/>
        </w:rPr>
        <w:t>սեյսմիկ</w:t>
      </w:r>
      <w:r w:rsidRPr="00CE0CD9">
        <w:rPr>
          <w:rFonts w:ascii="GHEA Grapalat" w:hAnsi="GHEA Grapalat"/>
          <w:lang w:val="af-ZA"/>
        </w:rPr>
        <w:t xml:space="preserve"> </w:t>
      </w:r>
      <w:r w:rsidRPr="00CE0CD9">
        <w:rPr>
          <w:rFonts w:ascii="GHEA Grapalat" w:hAnsi="GHEA Grapalat" w:cs="Arial"/>
          <w:lang w:val="af-ZA"/>
        </w:rPr>
        <w:t>գոտումեջ</w:t>
      </w:r>
      <w:r w:rsidRPr="00CE0CD9">
        <w:rPr>
          <w:rFonts w:ascii="GHEA Grapalat" w:hAnsi="GHEA Grapalat"/>
          <w:lang w:val="af-ZA"/>
        </w:rPr>
        <w:t>:</w:t>
      </w:r>
      <w:r w:rsidRPr="00CE0CD9">
        <w:rPr>
          <w:rFonts w:ascii="GHEA Grapalat" w:hAnsi="GHEA Grapalat" w:cs="Arial"/>
          <w:lang w:val="af-ZA"/>
        </w:rPr>
        <w:t xml:space="preserve"> Այդ</w:t>
      </w:r>
      <w:r w:rsidRPr="00CE0CD9">
        <w:rPr>
          <w:rFonts w:ascii="GHEA Grapalat" w:hAnsi="GHEA Grapalat"/>
          <w:lang w:val="af-ZA"/>
        </w:rPr>
        <w:t xml:space="preserve"> </w:t>
      </w:r>
      <w:r w:rsidRPr="00CE0CD9">
        <w:rPr>
          <w:rFonts w:ascii="GHEA Grapalat" w:hAnsi="GHEA Grapalat" w:cs="Arial"/>
          <w:lang w:val="af-ZA"/>
        </w:rPr>
        <w:t>գոտուն</w:t>
      </w:r>
      <w:r w:rsidRPr="00CE0CD9">
        <w:rPr>
          <w:rFonts w:ascii="GHEA Grapalat" w:hAnsi="GHEA Grapalat"/>
          <w:lang w:val="af-ZA"/>
        </w:rPr>
        <w:t xml:space="preserve"> </w:t>
      </w:r>
      <w:r w:rsidRPr="00CE0CD9">
        <w:rPr>
          <w:rFonts w:ascii="GHEA Grapalat" w:hAnsi="GHEA Grapalat" w:cs="Arial"/>
          <w:lang w:val="af-ZA"/>
        </w:rPr>
        <w:t>համապատասխանում</w:t>
      </w:r>
      <w:r w:rsidRPr="00CE0CD9">
        <w:rPr>
          <w:rFonts w:ascii="GHEA Grapalat" w:hAnsi="GHEA Grapalat"/>
          <w:lang w:val="af-ZA"/>
        </w:rPr>
        <w:t xml:space="preserve"> </w:t>
      </w:r>
      <w:r w:rsidRPr="00CE0CD9">
        <w:rPr>
          <w:rFonts w:ascii="GHEA Grapalat" w:hAnsi="GHEA Grapalat" w:cs="Arial"/>
          <w:lang w:val="af-ZA"/>
        </w:rPr>
        <w:t>է</w:t>
      </w:r>
      <w:r w:rsidRPr="00CE0CD9">
        <w:rPr>
          <w:rFonts w:ascii="GHEA Grapalat" w:hAnsi="GHEA Grapalat"/>
          <w:lang w:val="af-ZA"/>
        </w:rPr>
        <w:t xml:space="preserve"> </w:t>
      </w:r>
      <w:r w:rsidRPr="00CE0CD9">
        <w:rPr>
          <w:rFonts w:ascii="GHEA Grapalat" w:hAnsi="GHEA Grapalat"/>
          <w:lang w:val="hy-AM"/>
        </w:rPr>
        <w:t>0.</w:t>
      </w:r>
      <w:r w:rsidRPr="00CE0CD9">
        <w:rPr>
          <w:rFonts w:ascii="GHEA Grapalat" w:hAnsi="GHEA Grapalat"/>
          <w:lang w:val="af-ZA"/>
        </w:rPr>
        <w:t>4</w:t>
      </w:r>
      <w:r w:rsidRPr="00CE0CD9">
        <w:rPr>
          <w:rFonts w:ascii="GHEA Grapalat" w:hAnsi="GHEA Grapalat"/>
          <w:lang w:val="hy-AM"/>
        </w:rPr>
        <w:t xml:space="preserve">g </w:t>
      </w:r>
      <w:r w:rsidRPr="00CE0CD9">
        <w:rPr>
          <w:rFonts w:ascii="GHEA Grapalat" w:hAnsi="GHEA Grapalat" w:cs="Arial"/>
          <w:lang w:val="hy-AM"/>
        </w:rPr>
        <w:t>հորիզոնական</w:t>
      </w:r>
      <w:r w:rsidRPr="00CE0CD9">
        <w:rPr>
          <w:rFonts w:ascii="GHEA Grapalat" w:hAnsi="GHEA Grapalat"/>
          <w:lang w:val="af-ZA"/>
        </w:rPr>
        <w:t xml:space="preserve"> </w:t>
      </w:r>
      <w:r w:rsidRPr="00CE0CD9">
        <w:rPr>
          <w:rFonts w:ascii="GHEA Grapalat" w:hAnsi="GHEA Grapalat" w:cs="Arial"/>
          <w:lang w:val="hy-AM"/>
        </w:rPr>
        <w:t>արագացման</w:t>
      </w:r>
      <w:r w:rsidRPr="00CE0CD9">
        <w:rPr>
          <w:rFonts w:ascii="GHEA Grapalat" w:hAnsi="GHEA Grapalat"/>
          <w:lang w:val="af-ZA"/>
        </w:rPr>
        <w:t xml:space="preserve"> </w:t>
      </w:r>
      <w:r w:rsidRPr="00CE0CD9">
        <w:rPr>
          <w:rFonts w:ascii="GHEA Grapalat" w:hAnsi="GHEA Grapalat" w:cs="Arial"/>
          <w:lang w:val="hy-AM"/>
        </w:rPr>
        <w:t>արժեքը</w:t>
      </w:r>
      <w:r w:rsidRPr="00CE0CD9">
        <w:rPr>
          <w:rFonts w:ascii="GHEA Grapalat" w:hAnsi="GHEA Grapalat"/>
          <w:lang w:val="af-ZA"/>
        </w:rPr>
        <w:t>:</w:t>
      </w:r>
      <w:r w:rsidRPr="00CE0CD9">
        <w:rPr>
          <w:rFonts w:ascii="GHEA Grapalat" w:hAnsi="GHEA Grapalat"/>
          <w:lang w:val="hy-AM"/>
        </w:rPr>
        <w:t xml:space="preserve"> </w:t>
      </w:r>
    </w:p>
    <w:p w14:paraId="0DF5DB62" w14:textId="239B77CB" w:rsidR="00D92F3A" w:rsidRPr="006368A3" w:rsidRDefault="003E2AB8" w:rsidP="00AB230E">
      <w:pPr>
        <w:pStyle w:val="NormalWeb"/>
      </w:pPr>
      <w:r w:rsidRPr="006368A3">
        <w:rPr>
          <w:noProof/>
        </w:rPr>
        <w:lastRenderedPageBreak/>
        <w:drawing>
          <wp:inline distT="0" distB="0" distL="0" distR="0" wp14:anchorId="3998D72F" wp14:editId="62877275">
            <wp:extent cx="4842344" cy="4842344"/>
            <wp:effectExtent l="0" t="0" r="0" b="0"/>
            <wp:docPr id="6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46606" cy="4846606"/>
                    </a:xfrm>
                    <a:prstGeom prst="rect">
                      <a:avLst/>
                    </a:prstGeom>
                    <a:noFill/>
                    <a:ln>
                      <a:noFill/>
                    </a:ln>
                  </pic:spPr>
                </pic:pic>
              </a:graphicData>
            </a:graphic>
          </wp:inline>
        </w:drawing>
      </w:r>
    </w:p>
    <w:p w14:paraId="52B6606A" w14:textId="29E26453" w:rsidR="00597CB7" w:rsidRPr="006368A3" w:rsidRDefault="00D92F3A" w:rsidP="000910DC">
      <w:pPr>
        <w:spacing w:line="240" w:lineRule="auto"/>
        <w:ind w:right="-185" w:firstLine="360"/>
        <w:jc w:val="center"/>
        <w:rPr>
          <w:rFonts w:ascii="GHEA Grapalat" w:hAnsi="GHEA Grapalat" w:cs="Arial"/>
          <w:b/>
          <w:bCs/>
          <w:color w:val="1F4E79"/>
          <w:sz w:val="20"/>
          <w:szCs w:val="20"/>
          <w:lang w:val="hy-AM"/>
        </w:rPr>
      </w:pPr>
      <w:r w:rsidRPr="006368A3">
        <w:rPr>
          <w:rFonts w:ascii="GHEA Grapalat" w:hAnsi="GHEA Grapalat" w:cs="Arial"/>
          <w:b/>
          <w:bCs/>
          <w:color w:val="1F4E79"/>
          <w:sz w:val="20"/>
          <w:szCs w:val="20"/>
          <w:lang w:val="hy-AM"/>
        </w:rPr>
        <w:t>Նկար 3.3.  Սեյսմամիկրոշրջանացման քարտեզ</w:t>
      </w:r>
    </w:p>
    <w:p w14:paraId="780FF202" w14:textId="2A9CAC54" w:rsidR="00576963" w:rsidRPr="006368A3" w:rsidRDefault="00576963" w:rsidP="00BB376F">
      <w:pPr>
        <w:spacing w:line="240" w:lineRule="auto"/>
        <w:jc w:val="both"/>
        <w:rPr>
          <w:rFonts w:ascii="GHEA Grapalat" w:hAnsi="GHEA Grapalat"/>
          <w:b/>
          <w:sz w:val="24"/>
          <w:szCs w:val="24"/>
          <w:lang w:val="hy-AM"/>
        </w:rPr>
      </w:pPr>
    </w:p>
    <w:p w14:paraId="16C42134" w14:textId="578BE4A3" w:rsidR="0094626E" w:rsidRPr="006368A3" w:rsidRDefault="00A17B55" w:rsidP="00BB376F">
      <w:pPr>
        <w:spacing w:line="240" w:lineRule="auto"/>
        <w:jc w:val="both"/>
        <w:rPr>
          <w:rFonts w:ascii="GHEA Grapalat" w:hAnsi="GHEA Grapalat"/>
          <w:b/>
          <w:sz w:val="24"/>
          <w:szCs w:val="24"/>
          <w:lang w:val="hy-AM"/>
        </w:rPr>
      </w:pPr>
      <w:r>
        <w:rPr>
          <w:rFonts w:ascii="GHEA Grapalat" w:hAnsi="GHEA Grapalat"/>
          <w:b/>
          <w:sz w:val="24"/>
          <w:szCs w:val="24"/>
          <w:lang w:val="hy-AM"/>
        </w:rPr>
        <w:t>գ</w:t>
      </w:r>
      <w:r w:rsidR="0094626E" w:rsidRPr="006368A3">
        <w:rPr>
          <w:rFonts w:ascii="GHEA Grapalat" w:hAnsi="GHEA Grapalat"/>
          <w:b/>
          <w:sz w:val="24"/>
          <w:szCs w:val="24"/>
          <w:lang w:val="hy-AM"/>
        </w:rPr>
        <w:t>.2</w:t>
      </w:r>
      <w:r w:rsidR="0094626E" w:rsidRPr="006368A3">
        <w:rPr>
          <w:rFonts w:ascii="MS Mincho" w:eastAsia="MS Mincho" w:hAnsi="MS Mincho" w:cs="MS Mincho" w:hint="eastAsia"/>
          <w:b/>
          <w:sz w:val="24"/>
          <w:szCs w:val="24"/>
          <w:lang w:val="hy-AM"/>
        </w:rPr>
        <w:t>․</w:t>
      </w:r>
      <w:r w:rsidR="0094626E" w:rsidRPr="006368A3">
        <w:rPr>
          <w:rFonts w:ascii="GHEA Grapalat" w:hAnsi="GHEA Grapalat"/>
          <w:b/>
          <w:sz w:val="24"/>
          <w:szCs w:val="24"/>
          <w:lang w:val="hy-AM"/>
        </w:rPr>
        <w:t xml:space="preserve"> Գ</w:t>
      </w:r>
      <w:r w:rsidR="0094626E" w:rsidRPr="00CE0CD9">
        <w:rPr>
          <w:rFonts w:ascii="GHEA Grapalat" w:hAnsi="GHEA Grapalat"/>
          <w:b/>
          <w:lang w:val="hy-AM"/>
        </w:rPr>
        <w:t>րունտային</w:t>
      </w:r>
      <w:r w:rsidR="0094626E" w:rsidRPr="00CE0CD9">
        <w:rPr>
          <w:rFonts w:ascii="GHEA Grapalat" w:hAnsi="GHEA Grapalat"/>
          <w:b/>
          <w:lang w:val="af-ZA"/>
        </w:rPr>
        <w:t xml:space="preserve"> </w:t>
      </w:r>
      <w:r w:rsidR="0094626E" w:rsidRPr="00CE0CD9">
        <w:rPr>
          <w:rFonts w:ascii="GHEA Grapalat" w:hAnsi="GHEA Grapalat" w:cs="Arial"/>
          <w:b/>
          <w:lang w:val="af-ZA"/>
        </w:rPr>
        <w:t>պայմանների</w:t>
      </w:r>
      <w:r w:rsidR="0094626E" w:rsidRPr="00CE0CD9">
        <w:rPr>
          <w:rFonts w:ascii="GHEA Grapalat" w:hAnsi="GHEA Grapalat"/>
          <w:b/>
          <w:lang w:val="af-ZA"/>
        </w:rPr>
        <w:t xml:space="preserve"> </w:t>
      </w:r>
      <w:r w:rsidR="0094626E" w:rsidRPr="00CE0CD9">
        <w:rPr>
          <w:rFonts w:ascii="GHEA Grapalat" w:hAnsi="GHEA Grapalat" w:cs="Arial"/>
          <w:b/>
          <w:lang w:val="af-ZA"/>
        </w:rPr>
        <w:t>ազդեցությունը</w:t>
      </w:r>
      <w:r w:rsidR="0094626E" w:rsidRPr="00CE0CD9">
        <w:rPr>
          <w:rFonts w:ascii="GHEA Grapalat" w:hAnsi="GHEA Grapalat"/>
          <w:b/>
          <w:lang w:val="af-ZA"/>
        </w:rPr>
        <w:t xml:space="preserve"> </w:t>
      </w:r>
      <w:r w:rsidR="0094626E" w:rsidRPr="00CE0CD9">
        <w:rPr>
          <w:rFonts w:ascii="GHEA Grapalat" w:hAnsi="GHEA Grapalat" w:cs="Arial"/>
          <w:b/>
          <w:lang w:val="af-ZA"/>
        </w:rPr>
        <w:t>սեյսմիկ</w:t>
      </w:r>
      <w:r w:rsidR="0094626E" w:rsidRPr="00CE0CD9">
        <w:rPr>
          <w:rFonts w:ascii="GHEA Grapalat" w:hAnsi="GHEA Grapalat"/>
          <w:b/>
          <w:lang w:val="af-ZA"/>
        </w:rPr>
        <w:t xml:space="preserve"> </w:t>
      </w:r>
      <w:r w:rsidR="0094626E" w:rsidRPr="00CE0CD9">
        <w:rPr>
          <w:rFonts w:ascii="GHEA Grapalat" w:hAnsi="GHEA Grapalat" w:cs="Arial"/>
          <w:b/>
          <w:lang w:val="af-ZA"/>
        </w:rPr>
        <w:t>վտանգի</w:t>
      </w:r>
      <w:r w:rsidR="0094626E" w:rsidRPr="00CE0CD9">
        <w:rPr>
          <w:rFonts w:ascii="GHEA Grapalat" w:hAnsi="GHEA Grapalat"/>
          <w:b/>
          <w:lang w:val="af-ZA"/>
        </w:rPr>
        <w:t xml:space="preserve"> </w:t>
      </w:r>
      <w:r w:rsidR="0094626E" w:rsidRPr="00CE0CD9">
        <w:rPr>
          <w:rFonts w:ascii="GHEA Grapalat" w:hAnsi="GHEA Grapalat" w:cs="Arial"/>
          <w:b/>
          <w:lang w:val="af-ZA"/>
        </w:rPr>
        <w:t>վրա</w:t>
      </w:r>
    </w:p>
    <w:p w14:paraId="7D3A7FB5"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cs="Arial"/>
          <w:lang w:val="hy-AM"/>
        </w:rPr>
        <w:t>Գրունտների</w:t>
      </w:r>
      <w:r w:rsidRPr="00CE0CD9">
        <w:rPr>
          <w:rFonts w:ascii="GHEA Grapalat" w:hAnsi="GHEA Grapalat"/>
          <w:lang w:val="hy-AM"/>
        </w:rPr>
        <w:t xml:space="preserve"> </w:t>
      </w:r>
      <w:r w:rsidRPr="00CE0CD9">
        <w:rPr>
          <w:rFonts w:ascii="GHEA Grapalat" w:hAnsi="GHEA Grapalat" w:cs="Arial"/>
          <w:lang w:val="hy-AM"/>
        </w:rPr>
        <w:t>տատանման</w:t>
      </w:r>
      <w:r w:rsidRPr="00CE0CD9">
        <w:rPr>
          <w:rFonts w:ascii="GHEA Grapalat" w:hAnsi="GHEA Grapalat"/>
          <w:lang w:val="hy-AM"/>
        </w:rPr>
        <w:t xml:space="preserve"> </w:t>
      </w:r>
      <w:r w:rsidRPr="00CE0CD9">
        <w:rPr>
          <w:rFonts w:ascii="GHEA Grapalat" w:hAnsi="GHEA Grapalat" w:cs="Arial"/>
          <w:lang w:val="hy-AM"/>
        </w:rPr>
        <w:t>ինտենսիվության</w:t>
      </w:r>
      <w:r w:rsidRPr="00CE0CD9">
        <w:rPr>
          <w:rFonts w:ascii="GHEA Grapalat" w:hAnsi="GHEA Grapalat"/>
          <w:lang w:val="hy-AM"/>
        </w:rPr>
        <w:t xml:space="preserve"> </w:t>
      </w:r>
      <w:r w:rsidRPr="00CE0CD9">
        <w:rPr>
          <w:rFonts w:ascii="GHEA Grapalat" w:hAnsi="GHEA Grapalat" w:cs="Arial"/>
          <w:lang w:val="hy-AM"/>
        </w:rPr>
        <w:t>փոփոխությունը</w:t>
      </w:r>
      <w:r w:rsidRPr="00CE0CD9">
        <w:rPr>
          <w:rFonts w:ascii="GHEA Grapalat" w:hAnsi="GHEA Grapalat"/>
          <w:lang w:val="hy-AM"/>
        </w:rPr>
        <w:t xml:space="preserve"> </w:t>
      </w:r>
      <w:r w:rsidRPr="00CE0CD9">
        <w:rPr>
          <w:rFonts w:ascii="GHEA Grapalat" w:hAnsi="GHEA Grapalat" w:cs="Arial"/>
          <w:lang w:val="hy-AM"/>
        </w:rPr>
        <w:t>գրունտային</w:t>
      </w:r>
      <w:r w:rsidRPr="00CE0CD9">
        <w:rPr>
          <w:rFonts w:ascii="GHEA Grapalat" w:hAnsi="GHEA Grapalat"/>
          <w:lang w:val="hy-AM"/>
        </w:rPr>
        <w:t xml:space="preserve"> </w:t>
      </w:r>
      <w:r w:rsidRPr="00CE0CD9">
        <w:rPr>
          <w:rFonts w:ascii="GHEA Grapalat" w:hAnsi="GHEA Grapalat" w:cs="Arial"/>
          <w:lang w:val="hy-AM"/>
        </w:rPr>
        <w:t>պայմաններից</w:t>
      </w:r>
      <w:r w:rsidRPr="00CE0CD9">
        <w:rPr>
          <w:rFonts w:ascii="GHEA Grapalat" w:hAnsi="GHEA Grapalat"/>
          <w:lang w:val="hy-AM"/>
        </w:rPr>
        <w:t xml:space="preserve"> </w:t>
      </w:r>
      <w:r w:rsidRPr="00CE0CD9">
        <w:rPr>
          <w:rFonts w:ascii="GHEA Grapalat" w:hAnsi="GHEA Grapalat" w:cs="Arial"/>
          <w:lang w:val="hy-AM"/>
        </w:rPr>
        <w:t>կախված</w:t>
      </w:r>
      <w:r w:rsidRPr="00CE0CD9">
        <w:rPr>
          <w:rFonts w:ascii="GHEA Grapalat" w:hAnsi="GHEA Grapalat"/>
          <w:lang w:val="hy-AM"/>
        </w:rPr>
        <w:t xml:space="preserve"> </w:t>
      </w:r>
      <w:r w:rsidRPr="00CE0CD9">
        <w:rPr>
          <w:rFonts w:ascii="GHEA Grapalat" w:hAnsi="GHEA Grapalat" w:cs="Arial"/>
          <w:lang w:val="hy-AM"/>
        </w:rPr>
        <w:t>որոշվում</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 xml:space="preserve"> </w:t>
      </w:r>
      <w:r w:rsidRPr="00CE0CD9">
        <w:rPr>
          <w:rFonts w:ascii="GHEA Grapalat" w:hAnsi="GHEA Grapalat" w:cs="Arial"/>
          <w:lang w:val="hy-AM"/>
        </w:rPr>
        <w:t>հիմնականում</w:t>
      </w:r>
      <w:r w:rsidRPr="00CE0CD9">
        <w:rPr>
          <w:rFonts w:ascii="GHEA Grapalat" w:hAnsi="GHEA Grapalat"/>
          <w:lang w:val="hy-AM"/>
        </w:rPr>
        <w:t xml:space="preserve"> </w:t>
      </w:r>
      <w:r w:rsidRPr="00CE0CD9">
        <w:rPr>
          <w:rFonts w:ascii="GHEA Grapalat" w:hAnsi="GHEA Grapalat" w:cs="Arial"/>
          <w:lang w:val="hy-AM"/>
        </w:rPr>
        <w:t>շերտերի</w:t>
      </w:r>
      <w:r w:rsidRPr="00CE0CD9">
        <w:rPr>
          <w:rFonts w:ascii="GHEA Grapalat" w:hAnsi="GHEA Grapalat"/>
          <w:lang w:val="hy-AM"/>
        </w:rPr>
        <w:t xml:space="preserve"> </w:t>
      </w:r>
      <w:r w:rsidRPr="00CE0CD9">
        <w:rPr>
          <w:rFonts w:ascii="GHEA Grapalat" w:hAnsi="GHEA Grapalat" w:cs="Arial"/>
          <w:lang w:val="hy-AM"/>
        </w:rPr>
        <w:t>հզորությամբ</w:t>
      </w:r>
      <w:r w:rsidRPr="00CE0CD9">
        <w:rPr>
          <w:rFonts w:ascii="GHEA Grapalat" w:hAnsi="GHEA Grapalat"/>
          <w:lang w:val="hy-AM"/>
        </w:rPr>
        <w:t xml:space="preserve">, </w:t>
      </w:r>
      <w:r w:rsidRPr="00CE0CD9">
        <w:rPr>
          <w:rFonts w:ascii="GHEA Grapalat" w:hAnsi="GHEA Grapalat" w:cs="Arial"/>
          <w:lang w:val="hy-AM"/>
        </w:rPr>
        <w:t>նրանց</w:t>
      </w:r>
      <w:r w:rsidRPr="00CE0CD9">
        <w:rPr>
          <w:rFonts w:ascii="GHEA Grapalat" w:hAnsi="GHEA Grapalat"/>
          <w:lang w:val="hy-AM"/>
        </w:rPr>
        <w:t xml:space="preserve"> </w:t>
      </w:r>
      <w:r w:rsidRPr="00CE0CD9">
        <w:rPr>
          <w:rFonts w:ascii="GHEA Grapalat" w:hAnsi="GHEA Grapalat" w:cs="Arial"/>
          <w:lang w:val="hy-AM"/>
        </w:rPr>
        <w:t>ֆիզիկա</w:t>
      </w:r>
      <w:r w:rsidRPr="00CE0CD9">
        <w:rPr>
          <w:rFonts w:ascii="GHEA Grapalat" w:hAnsi="GHEA Grapalat"/>
          <w:lang w:val="hy-AM"/>
        </w:rPr>
        <w:t>-</w:t>
      </w:r>
      <w:r w:rsidRPr="00CE0CD9">
        <w:rPr>
          <w:rFonts w:ascii="GHEA Grapalat" w:hAnsi="GHEA Grapalat" w:cs="Arial"/>
          <w:lang w:val="hy-AM"/>
        </w:rPr>
        <w:t>մեխանիկական</w:t>
      </w:r>
      <w:r w:rsidRPr="00CE0CD9">
        <w:rPr>
          <w:rFonts w:ascii="GHEA Grapalat" w:hAnsi="GHEA Grapalat"/>
          <w:lang w:val="hy-AM"/>
        </w:rPr>
        <w:t xml:space="preserve"> </w:t>
      </w:r>
      <w:r w:rsidRPr="00CE0CD9">
        <w:rPr>
          <w:rFonts w:ascii="GHEA Grapalat" w:hAnsi="GHEA Grapalat" w:cs="Arial"/>
          <w:lang w:val="hy-AM"/>
        </w:rPr>
        <w:t>և</w:t>
      </w:r>
      <w:r w:rsidRPr="00CE0CD9">
        <w:rPr>
          <w:rFonts w:ascii="GHEA Grapalat" w:hAnsi="GHEA Grapalat"/>
          <w:lang w:val="hy-AM"/>
        </w:rPr>
        <w:t xml:space="preserve"> </w:t>
      </w:r>
      <w:r w:rsidRPr="00CE0CD9">
        <w:rPr>
          <w:rFonts w:ascii="GHEA Grapalat" w:hAnsi="GHEA Grapalat" w:cs="Arial"/>
          <w:lang w:val="hy-AM"/>
        </w:rPr>
        <w:t>առաձգական</w:t>
      </w:r>
      <w:r w:rsidRPr="00CE0CD9">
        <w:rPr>
          <w:rFonts w:ascii="GHEA Grapalat" w:hAnsi="GHEA Grapalat"/>
          <w:lang w:val="hy-AM"/>
        </w:rPr>
        <w:t xml:space="preserve"> </w:t>
      </w:r>
      <w:r w:rsidRPr="00CE0CD9">
        <w:rPr>
          <w:rFonts w:ascii="GHEA Grapalat" w:hAnsi="GHEA Grapalat" w:cs="Arial"/>
          <w:lang w:val="hy-AM"/>
        </w:rPr>
        <w:t>հատկություններով</w:t>
      </w:r>
      <w:r w:rsidRPr="00CE0CD9">
        <w:rPr>
          <w:rFonts w:ascii="GHEA Grapalat" w:hAnsi="GHEA Grapalat"/>
          <w:lang w:val="hy-AM"/>
        </w:rPr>
        <w:t xml:space="preserve">, </w:t>
      </w:r>
      <w:r w:rsidRPr="00CE0CD9">
        <w:rPr>
          <w:rFonts w:ascii="GHEA Grapalat" w:hAnsi="GHEA Grapalat" w:cs="Arial"/>
          <w:lang w:val="hy-AM"/>
        </w:rPr>
        <w:t>ինչպես</w:t>
      </w:r>
      <w:r w:rsidRPr="00CE0CD9">
        <w:rPr>
          <w:rFonts w:ascii="GHEA Grapalat" w:hAnsi="GHEA Grapalat"/>
          <w:lang w:val="hy-AM"/>
        </w:rPr>
        <w:t xml:space="preserve"> </w:t>
      </w:r>
      <w:r w:rsidRPr="00CE0CD9">
        <w:rPr>
          <w:rFonts w:ascii="GHEA Grapalat" w:hAnsi="GHEA Grapalat" w:cs="Arial"/>
          <w:lang w:val="hy-AM"/>
        </w:rPr>
        <w:t>նաև</w:t>
      </w:r>
      <w:r w:rsidRPr="00CE0CD9">
        <w:rPr>
          <w:rFonts w:ascii="GHEA Grapalat" w:hAnsi="GHEA Grapalat"/>
          <w:lang w:val="hy-AM"/>
        </w:rPr>
        <w:t xml:space="preserve"> </w:t>
      </w:r>
      <w:r w:rsidRPr="00CE0CD9">
        <w:rPr>
          <w:rFonts w:ascii="GHEA Grapalat" w:hAnsi="GHEA Grapalat" w:cs="Arial"/>
          <w:lang w:val="hy-AM"/>
        </w:rPr>
        <w:t>գրունտային</w:t>
      </w:r>
      <w:r w:rsidRPr="00CE0CD9">
        <w:rPr>
          <w:rFonts w:ascii="GHEA Grapalat" w:hAnsi="GHEA Grapalat"/>
          <w:lang w:val="hy-AM"/>
        </w:rPr>
        <w:t xml:space="preserve"> </w:t>
      </w:r>
      <w:r w:rsidRPr="00CE0CD9">
        <w:rPr>
          <w:rFonts w:ascii="GHEA Grapalat" w:hAnsi="GHEA Grapalat" w:cs="Arial"/>
          <w:lang w:val="hy-AM"/>
        </w:rPr>
        <w:t>ջրերի</w:t>
      </w:r>
      <w:r w:rsidRPr="00CE0CD9">
        <w:rPr>
          <w:rFonts w:ascii="GHEA Grapalat" w:hAnsi="GHEA Grapalat"/>
          <w:lang w:val="hy-AM"/>
        </w:rPr>
        <w:t xml:space="preserve"> </w:t>
      </w:r>
      <w:r w:rsidRPr="00CE0CD9">
        <w:rPr>
          <w:rFonts w:ascii="GHEA Grapalat" w:hAnsi="GHEA Grapalat" w:cs="Arial"/>
          <w:lang w:val="hy-AM"/>
        </w:rPr>
        <w:t>մակարդակով</w:t>
      </w:r>
      <w:r w:rsidRPr="00CE0CD9">
        <w:rPr>
          <w:rFonts w:ascii="GHEA Grapalat" w:hAnsi="GHEA Grapalat"/>
          <w:lang w:val="hy-AM"/>
        </w:rPr>
        <w:t xml:space="preserve">: </w:t>
      </w:r>
    </w:p>
    <w:p w14:paraId="48424F52" w14:textId="77777777" w:rsidR="008D64DA" w:rsidRPr="00CE0CD9" w:rsidRDefault="0094626E" w:rsidP="00CE0CD9">
      <w:pPr>
        <w:spacing w:line="276" w:lineRule="auto"/>
        <w:jc w:val="both"/>
        <w:rPr>
          <w:rFonts w:ascii="GHEA Grapalat" w:hAnsi="GHEA Grapalat"/>
          <w:lang w:val="hy-AM"/>
        </w:rPr>
      </w:pPr>
      <w:r w:rsidRPr="00CE0CD9">
        <w:rPr>
          <w:rFonts w:ascii="GHEA Grapalat" w:hAnsi="GHEA Grapalat" w:cs="Arial"/>
          <w:lang w:val="hy-AM"/>
        </w:rPr>
        <w:t>Գրունտների</w:t>
      </w:r>
      <w:r w:rsidRPr="00CE0CD9">
        <w:rPr>
          <w:rFonts w:ascii="GHEA Grapalat" w:hAnsi="GHEA Grapalat"/>
          <w:lang w:val="hy-AM"/>
        </w:rPr>
        <w:t xml:space="preserve"> </w:t>
      </w:r>
      <w:r w:rsidRPr="00CE0CD9">
        <w:rPr>
          <w:rFonts w:ascii="GHEA Grapalat" w:hAnsi="GHEA Grapalat" w:cs="Arial"/>
          <w:lang w:val="hy-AM"/>
        </w:rPr>
        <w:t>առաձգական</w:t>
      </w:r>
      <w:r w:rsidRPr="00CE0CD9">
        <w:rPr>
          <w:rFonts w:ascii="GHEA Grapalat" w:hAnsi="GHEA Grapalat"/>
          <w:lang w:val="hy-AM"/>
        </w:rPr>
        <w:t xml:space="preserve"> </w:t>
      </w:r>
      <w:r w:rsidRPr="00CE0CD9">
        <w:rPr>
          <w:rFonts w:ascii="GHEA Grapalat" w:hAnsi="GHEA Grapalat" w:cs="Arial"/>
          <w:lang w:val="hy-AM"/>
        </w:rPr>
        <w:t>հատկություններից</w:t>
      </w:r>
      <w:r w:rsidRPr="00CE0CD9">
        <w:rPr>
          <w:rFonts w:ascii="GHEA Grapalat" w:hAnsi="GHEA Grapalat"/>
          <w:lang w:val="hy-AM"/>
        </w:rPr>
        <w:t xml:space="preserve"> </w:t>
      </w:r>
      <w:r w:rsidRPr="00CE0CD9">
        <w:rPr>
          <w:rFonts w:ascii="GHEA Grapalat" w:hAnsi="GHEA Grapalat" w:cs="Arial"/>
          <w:lang w:val="hy-AM"/>
        </w:rPr>
        <w:t>կախված</w:t>
      </w:r>
      <w:r w:rsidRPr="00CE0CD9">
        <w:rPr>
          <w:rFonts w:ascii="GHEA Grapalat" w:hAnsi="GHEA Grapalat"/>
          <w:lang w:val="hy-AM"/>
        </w:rPr>
        <w:t xml:space="preserve"> </w:t>
      </w:r>
      <w:r w:rsidRPr="00CE0CD9">
        <w:rPr>
          <w:rFonts w:ascii="GHEA Grapalat" w:hAnsi="GHEA Grapalat" w:cs="Arial"/>
          <w:lang w:val="hy-AM"/>
        </w:rPr>
        <w:t>սպասվող</w:t>
      </w:r>
      <w:r w:rsidRPr="00CE0CD9">
        <w:rPr>
          <w:rFonts w:ascii="GHEA Grapalat" w:hAnsi="GHEA Grapalat"/>
          <w:lang w:val="hy-AM"/>
        </w:rPr>
        <w:t xml:space="preserve"> </w:t>
      </w:r>
      <w:r w:rsidRPr="00CE0CD9">
        <w:rPr>
          <w:rFonts w:ascii="GHEA Grapalat" w:hAnsi="GHEA Grapalat" w:cs="Arial"/>
          <w:lang w:val="hy-AM"/>
        </w:rPr>
        <w:t>առավելագույն</w:t>
      </w:r>
      <w:r w:rsidRPr="00CE0CD9">
        <w:rPr>
          <w:rFonts w:ascii="GHEA Grapalat" w:hAnsi="GHEA Grapalat"/>
          <w:lang w:val="hy-AM"/>
        </w:rPr>
        <w:t xml:space="preserve"> </w:t>
      </w:r>
      <w:r w:rsidRPr="00CE0CD9">
        <w:rPr>
          <w:rFonts w:ascii="GHEA Grapalat" w:hAnsi="GHEA Grapalat" w:cs="Arial"/>
          <w:lang w:val="hy-AM"/>
        </w:rPr>
        <w:t>հորիզոնական</w:t>
      </w:r>
      <w:r w:rsidRPr="00CE0CD9">
        <w:rPr>
          <w:rFonts w:ascii="GHEA Grapalat" w:hAnsi="GHEA Grapalat"/>
          <w:lang w:val="hy-AM"/>
        </w:rPr>
        <w:t xml:space="preserve"> </w:t>
      </w:r>
      <w:r w:rsidRPr="00CE0CD9">
        <w:rPr>
          <w:rFonts w:ascii="GHEA Grapalat" w:hAnsi="GHEA Grapalat" w:cs="Arial"/>
          <w:lang w:val="hy-AM"/>
        </w:rPr>
        <w:t>արագացումները</w:t>
      </w:r>
      <w:r w:rsidRPr="00CE0CD9">
        <w:rPr>
          <w:rFonts w:ascii="GHEA Grapalat" w:hAnsi="GHEA Grapalat"/>
          <w:lang w:val="hy-AM"/>
        </w:rPr>
        <w:t xml:space="preserve"> </w:t>
      </w:r>
      <w:r w:rsidRPr="00CE0CD9">
        <w:rPr>
          <w:rFonts w:ascii="GHEA Grapalat" w:hAnsi="GHEA Grapalat" w:cs="Arial"/>
          <w:lang w:val="hy-AM"/>
        </w:rPr>
        <w:t>հաշվելու</w:t>
      </w:r>
      <w:r w:rsidRPr="00CE0CD9">
        <w:rPr>
          <w:rFonts w:ascii="GHEA Grapalat" w:hAnsi="GHEA Grapalat"/>
          <w:lang w:val="hy-AM"/>
        </w:rPr>
        <w:t xml:space="preserve"> </w:t>
      </w:r>
      <w:r w:rsidRPr="00CE0CD9">
        <w:rPr>
          <w:rFonts w:ascii="GHEA Grapalat" w:hAnsi="GHEA Grapalat" w:cs="Arial"/>
          <w:lang w:val="hy-AM"/>
        </w:rPr>
        <w:t>համար</w:t>
      </w:r>
      <w:r w:rsidRPr="00CE0CD9">
        <w:rPr>
          <w:rFonts w:ascii="GHEA Grapalat" w:hAnsi="GHEA Grapalat"/>
          <w:lang w:val="hy-AM"/>
        </w:rPr>
        <w:t xml:space="preserve"> </w:t>
      </w:r>
      <w:r w:rsidRPr="00CE0CD9">
        <w:rPr>
          <w:rFonts w:ascii="GHEA Grapalat" w:hAnsi="GHEA Grapalat" w:cs="Arial"/>
          <w:lang w:val="hy-AM"/>
        </w:rPr>
        <w:t>իրականացվել</w:t>
      </w:r>
      <w:r w:rsidRPr="00CE0CD9">
        <w:rPr>
          <w:rFonts w:ascii="GHEA Grapalat" w:hAnsi="GHEA Grapalat"/>
          <w:lang w:val="hy-AM"/>
        </w:rPr>
        <w:t xml:space="preserve"> </w:t>
      </w:r>
      <w:r w:rsidRPr="00CE0CD9">
        <w:rPr>
          <w:rFonts w:ascii="GHEA Grapalat" w:hAnsi="GHEA Grapalat" w:cs="Arial"/>
          <w:lang w:val="hy-AM"/>
        </w:rPr>
        <w:t>են</w:t>
      </w:r>
      <w:r w:rsidRPr="00CE0CD9">
        <w:rPr>
          <w:rFonts w:ascii="GHEA Grapalat" w:hAnsi="GHEA Grapalat"/>
          <w:lang w:val="hy-AM"/>
        </w:rPr>
        <w:t xml:space="preserve"> </w:t>
      </w:r>
      <w:r w:rsidRPr="00CE0CD9">
        <w:rPr>
          <w:rFonts w:ascii="GHEA Grapalat" w:hAnsi="GHEA Grapalat" w:cs="Arial"/>
          <w:lang w:val="hy-AM"/>
        </w:rPr>
        <w:t>գործիքային</w:t>
      </w:r>
      <w:r w:rsidRPr="00CE0CD9">
        <w:rPr>
          <w:rFonts w:ascii="GHEA Grapalat" w:hAnsi="GHEA Grapalat"/>
          <w:lang w:val="hy-AM"/>
        </w:rPr>
        <w:t xml:space="preserve"> </w:t>
      </w:r>
      <w:r w:rsidRPr="00CE0CD9">
        <w:rPr>
          <w:rFonts w:ascii="GHEA Grapalat" w:hAnsi="GHEA Grapalat" w:cs="Arial"/>
          <w:lang w:val="hy-AM"/>
        </w:rPr>
        <w:t>գրանցումներ</w:t>
      </w:r>
      <w:r w:rsidRPr="00CE0CD9">
        <w:rPr>
          <w:rFonts w:ascii="GHEA Grapalat" w:hAnsi="GHEA Grapalat"/>
          <w:lang w:val="hy-AM"/>
        </w:rPr>
        <w:t xml:space="preserve"> </w:t>
      </w:r>
      <w:r w:rsidRPr="00CE0CD9">
        <w:rPr>
          <w:rFonts w:ascii="GHEA Grapalat" w:hAnsi="GHEA Grapalat" w:cs="Arial"/>
          <w:lang w:val="hy-AM"/>
        </w:rPr>
        <w:t>գրունտների</w:t>
      </w:r>
      <w:r w:rsidRPr="00CE0CD9">
        <w:rPr>
          <w:rFonts w:ascii="GHEA Grapalat" w:hAnsi="GHEA Grapalat"/>
          <w:lang w:val="hy-AM"/>
        </w:rPr>
        <w:t xml:space="preserve"> </w:t>
      </w:r>
      <w:r w:rsidRPr="00CE0CD9">
        <w:rPr>
          <w:rFonts w:ascii="GHEA Grapalat" w:hAnsi="GHEA Grapalat" w:cs="Arial"/>
          <w:lang w:val="hy-AM"/>
        </w:rPr>
        <w:t>առանձին</w:t>
      </w:r>
      <w:r w:rsidRPr="00CE0CD9">
        <w:rPr>
          <w:rFonts w:ascii="GHEA Grapalat" w:hAnsi="GHEA Grapalat"/>
          <w:lang w:val="hy-AM"/>
        </w:rPr>
        <w:t xml:space="preserve"> </w:t>
      </w:r>
      <w:r w:rsidRPr="00CE0CD9">
        <w:rPr>
          <w:rFonts w:ascii="GHEA Grapalat" w:hAnsi="GHEA Grapalat" w:cs="Arial"/>
          <w:lang w:val="hy-AM"/>
        </w:rPr>
        <w:t>շերտերում</w:t>
      </w:r>
      <w:r w:rsidRPr="00CE0CD9">
        <w:rPr>
          <w:rFonts w:ascii="GHEA Grapalat" w:hAnsi="GHEA Grapalat"/>
          <w:lang w:val="hy-AM"/>
        </w:rPr>
        <w:t xml:space="preserve"> </w:t>
      </w:r>
      <w:r w:rsidRPr="00CE0CD9">
        <w:rPr>
          <w:rFonts w:ascii="GHEA Grapalat" w:hAnsi="GHEA Grapalat" w:cs="Arial"/>
          <w:lang w:val="hy-AM"/>
        </w:rPr>
        <w:t>առաձգական</w:t>
      </w:r>
      <w:r w:rsidRPr="00CE0CD9">
        <w:rPr>
          <w:rFonts w:ascii="GHEA Grapalat" w:hAnsi="GHEA Grapalat"/>
          <w:lang w:val="hy-AM"/>
        </w:rPr>
        <w:t xml:space="preserve"> </w:t>
      </w:r>
      <w:r w:rsidRPr="00CE0CD9">
        <w:rPr>
          <w:rFonts w:ascii="GHEA Grapalat" w:hAnsi="GHEA Grapalat" w:cs="Arial"/>
          <w:lang w:val="hy-AM"/>
        </w:rPr>
        <w:t>ալիքների</w:t>
      </w:r>
      <w:r w:rsidRPr="00CE0CD9">
        <w:rPr>
          <w:rFonts w:ascii="GHEA Grapalat" w:hAnsi="GHEA Grapalat"/>
          <w:lang w:val="hy-AM"/>
        </w:rPr>
        <w:t xml:space="preserve"> </w:t>
      </w:r>
      <w:r w:rsidRPr="00CE0CD9">
        <w:rPr>
          <w:rFonts w:ascii="GHEA Grapalat" w:hAnsi="GHEA Grapalat" w:cs="Arial"/>
          <w:lang w:val="hy-AM"/>
        </w:rPr>
        <w:t>տարածման</w:t>
      </w:r>
      <w:r w:rsidRPr="00CE0CD9">
        <w:rPr>
          <w:rFonts w:ascii="GHEA Grapalat" w:hAnsi="GHEA Grapalat"/>
          <w:lang w:val="hy-AM"/>
        </w:rPr>
        <w:t xml:space="preserve"> </w:t>
      </w:r>
      <w:r w:rsidRPr="00CE0CD9">
        <w:rPr>
          <w:rFonts w:ascii="GHEA Grapalat" w:hAnsi="GHEA Grapalat" w:cs="Arial"/>
          <w:lang w:val="hy-AM"/>
        </w:rPr>
        <w:t>արագությունները</w:t>
      </w:r>
      <w:r w:rsidRPr="00CE0CD9">
        <w:rPr>
          <w:rFonts w:ascii="GHEA Grapalat" w:hAnsi="GHEA Grapalat"/>
          <w:lang w:val="hy-AM"/>
        </w:rPr>
        <w:t xml:space="preserve"> </w:t>
      </w:r>
      <w:r w:rsidRPr="00CE0CD9">
        <w:rPr>
          <w:rFonts w:ascii="GHEA Grapalat" w:hAnsi="GHEA Grapalat" w:cs="Arial"/>
          <w:lang w:val="hy-AM"/>
        </w:rPr>
        <w:t>որոշելու</w:t>
      </w:r>
      <w:r w:rsidRPr="00CE0CD9">
        <w:rPr>
          <w:rFonts w:ascii="GHEA Grapalat" w:hAnsi="GHEA Grapalat"/>
          <w:lang w:val="hy-AM"/>
        </w:rPr>
        <w:t xml:space="preserve"> </w:t>
      </w:r>
      <w:r w:rsidRPr="00CE0CD9">
        <w:rPr>
          <w:rFonts w:ascii="GHEA Grapalat" w:hAnsi="GHEA Grapalat" w:cs="Arial"/>
          <w:lang w:val="hy-AM"/>
        </w:rPr>
        <w:t>նպատակով</w:t>
      </w:r>
      <w:r w:rsidRPr="00CE0CD9">
        <w:rPr>
          <w:rFonts w:ascii="GHEA Grapalat" w:hAnsi="GHEA Grapalat"/>
          <w:lang w:val="hy-AM"/>
        </w:rPr>
        <w:t xml:space="preserve">: </w:t>
      </w:r>
    </w:p>
    <w:p w14:paraId="191DEA96" w14:textId="77777777" w:rsidR="00A17B55" w:rsidRDefault="00A17B55" w:rsidP="00BB376F">
      <w:pPr>
        <w:spacing w:line="240" w:lineRule="auto"/>
        <w:jc w:val="both"/>
        <w:rPr>
          <w:rFonts w:ascii="GHEA Grapalat" w:hAnsi="GHEA Grapalat"/>
          <w:b/>
          <w:sz w:val="24"/>
          <w:szCs w:val="24"/>
          <w:lang w:val="hy-AM"/>
        </w:rPr>
      </w:pPr>
    </w:p>
    <w:p w14:paraId="32E9CD57" w14:textId="2CCF1E0D" w:rsidR="0094626E" w:rsidRPr="006368A3" w:rsidRDefault="00A17B55" w:rsidP="00BB376F">
      <w:pPr>
        <w:spacing w:line="240" w:lineRule="auto"/>
        <w:jc w:val="both"/>
        <w:rPr>
          <w:rFonts w:ascii="GHEA Grapalat" w:hAnsi="GHEA Grapalat"/>
          <w:b/>
          <w:sz w:val="24"/>
          <w:szCs w:val="24"/>
          <w:lang w:val="af-ZA"/>
        </w:rPr>
      </w:pPr>
      <w:r>
        <w:rPr>
          <w:rFonts w:ascii="GHEA Grapalat" w:hAnsi="GHEA Grapalat"/>
          <w:b/>
          <w:sz w:val="24"/>
          <w:szCs w:val="24"/>
          <w:lang w:val="hy-AM"/>
        </w:rPr>
        <w:t>գ</w:t>
      </w:r>
      <w:r w:rsidR="0094626E" w:rsidRPr="006368A3">
        <w:rPr>
          <w:rFonts w:ascii="GHEA Grapalat" w:hAnsi="GHEA Grapalat"/>
          <w:b/>
          <w:sz w:val="24"/>
          <w:szCs w:val="24"/>
          <w:lang w:val="hy-AM"/>
        </w:rPr>
        <w:t xml:space="preserve">.3. </w:t>
      </w:r>
      <w:r w:rsidR="0094626E" w:rsidRPr="006368A3">
        <w:rPr>
          <w:rFonts w:ascii="GHEA Grapalat" w:hAnsi="GHEA Grapalat" w:cs="Arial"/>
          <w:b/>
          <w:sz w:val="24"/>
          <w:szCs w:val="24"/>
          <w:lang w:val="hy-AM"/>
        </w:rPr>
        <w:t>Գործիքային</w:t>
      </w:r>
      <w:r w:rsidR="0094626E" w:rsidRPr="006368A3">
        <w:rPr>
          <w:rFonts w:ascii="GHEA Grapalat" w:hAnsi="GHEA Grapalat"/>
          <w:b/>
          <w:sz w:val="24"/>
          <w:szCs w:val="24"/>
          <w:lang w:val="fr-FR"/>
        </w:rPr>
        <w:t xml:space="preserve"> </w:t>
      </w:r>
      <w:r w:rsidR="0094626E" w:rsidRPr="006368A3">
        <w:rPr>
          <w:rFonts w:ascii="GHEA Grapalat" w:hAnsi="GHEA Grapalat" w:cs="Arial"/>
          <w:b/>
          <w:sz w:val="24"/>
          <w:szCs w:val="24"/>
          <w:lang w:val="hy-AM"/>
        </w:rPr>
        <w:t>գրանցումներ</w:t>
      </w:r>
    </w:p>
    <w:p w14:paraId="4E774032" w14:textId="77777777" w:rsidR="0094626E" w:rsidRPr="00CE0CD9" w:rsidRDefault="0094626E" w:rsidP="00CE0CD9">
      <w:pPr>
        <w:spacing w:line="276" w:lineRule="auto"/>
        <w:ind w:firstLine="708"/>
        <w:jc w:val="both"/>
        <w:rPr>
          <w:rFonts w:ascii="GHEA Grapalat" w:hAnsi="GHEA Grapalat"/>
          <w:color w:val="000000"/>
          <w:lang w:val="af-ZA"/>
        </w:rPr>
      </w:pPr>
      <w:r w:rsidRPr="00CE0CD9">
        <w:rPr>
          <w:rFonts w:ascii="GHEA Grapalat" w:hAnsi="GHEA Grapalat" w:cs="Arial"/>
          <w:color w:val="000000"/>
          <w:lang w:val="af-ZA"/>
        </w:rPr>
        <w:t>Գործիքային</w:t>
      </w:r>
      <w:r w:rsidRPr="00CE0CD9">
        <w:rPr>
          <w:rFonts w:ascii="GHEA Grapalat" w:hAnsi="GHEA Grapalat"/>
          <w:color w:val="000000"/>
          <w:lang w:val="af-ZA"/>
        </w:rPr>
        <w:t xml:space="preserve"> </w:t>
      </w:r>
      <w:r w:rsidRPr="00CE0CD9">
        <w:rPr>
          <w:rFonts w:ascii="GHEA Grapalat" w:hAnsi="GHEA Grapalat" w:cs="Arial"/>
          <w:color w:val="000000"/>
          <w:lang w:val="af-ZA"/>
        </w:rPr>
        <w:t>գրանցումներն</w:t>
      </w:r>
      <w:r w:rsidRPr="00CE0CD9">
        <w:rPr>
          <w:rFonts w:ascii="GHEA Grapalat" w:hAnsi="GHEA Grapalat"/>
          <w:color w:val="000000"/>
          <w:lang w:val="af-ZA"/>
        </w:rPr>
        <w:t xml:space="preserve"> </w:t>
      </w:r>
      <w:r w:rsidRPr="00CE0CD9">
        <w:rPr>
          <w:rFonts w:ascii="GHEA Grapalat" w:hAnsi="GHEA Grapalat" w:cs="Arial"/>
          <w:color w:val="000000"/>
          <w:lang w:val="af-ZA"/>
        </w:rPr>
        <w:t>իրականացվել</w:t>
      </w:r>
      <w:r w:rsidRPr="00CE0CD9">
        <w:rPr>
          <w:rFonts w:ascii="GHEA Grapalat" w:hAnsi="GHEA Grapalat"/>
          <w:color w:val="000000"/>
          <w:lang w:val="af-ZA"/>
        </w:rPr>
        <w:t xml:space="preserve"> </w:t>
      </w:r>
      <w:r w:rsidRPr="00CE0CD9">
        <w:rPr>
          <w:rFonts w:ascii="GHEA Grapalat" w:hAnsi="GHEA Grapalat" w:cs="Arial"/>
          <w:color w:val="000000"/>
          <w:lang w:val="af-ZA"/>
        </w:rPr>
        <w:t>են</w:t>
      </w:r>
      <w:r w:rsidRPr="00CE0CD9">
        <w:rPr>
          <w:rFonts w:ascii="GHEA Grapalat" w:hAnsi="GHEA Grapalat"/>
          <w:color w:val="000000"/>
          <w:lang w:val="af-ZA"/>
        </w:rPr>
        <w:t xml:space="preserve"> </w:t>
      </w:r>
      <w:r w:rsidRPr="00CE0CD9">
        <w:rPr>
          <w:rFonts w:ascii="GHEA Grapalat" w:hAnsi="GHEA Grapalat" w:cs="Arial"/>
          <w:color w:val="000000"/>
          <w:lang w:val="af-ZA"/>
        </w:rPr>
        <w:t>Ռուսաստանի</w:t>
      </w:r>
      <w:r w:rsidRPr="00CE0CD9">
        <w:rPr>
          <w:rFonts w:ascii="GHEA Grapalat" w:hAnsi="GHEA Grapalat"/>
          <w:color w:val="000000"/>
          <w:lang w:val="af-ZA"/>
        </w:rPr>
        <w:t xml:space="preserve"> </w:t>
      </w:r>
      <w:r w:rsidRPr="00CE0CD9">
        <w:rPr>
          <w:rFonts w:ascii="GHEA Grapalat" w:hAnsi="GHEA Grapalat" w:cs="Arial"/>
          <w:color w:val="000000"/>
          <w:lang w:val="af-ZA"/>
        </w:rPr>
        <w:t>Դաշնության</w:t>
      </w:r>
      <w:r w:rsidRPr="00CE0CD9">
        <w:rPr>
          <w:rFonts w:ascii="GHEA Grapalat" w:hAnsi="GHEA Grapalat"/>
          <w:color w:val="000000"/>
          <w:lang w:val="af-ZA"/>
        </w:rPr>
        <w:t xml:space="preserve"> </w:t>
      </w:r>
      <w:r w:rsidRPr="00CE0CD9">
        <w:rPr>
          <w:rFonts w:ascii="GHEA Grapalat" w:hAnsi="GHEA Grapalat" w:cs="Arial"/>
          <w:color w:val="000000"/>
          <w:lang w:val="af-ZA"/>
        </w:rPr>
        <w:t>արտադրության</w:t>
      </w:r>
      <w:r w:rsidRPr="00CE0CD9">
        <w:rPr>
          <w:rFonts w:ascii="GHEA Grapalat" w:hAnsi="GHEA Grapalat"/>
          <w:color w:val="000000"/>
          <w:lang w:val="af-ZA"/>
        </w:rPr>
        <w:t xml:space="preserve"> »</w:t>
      </w:r>
      <w:r w:rsidRPr="00CE0CD9">
        <w:rPr>
          <w:rFonts w:ascii="GHEA Grapalat" w:hAnsi="GHEA Grapalat" w:cs="Calibri"/>
          <w:color w:val="000000"/>
          <w:lang w:val="af-ZA"/>
        </w:rPr>
        <w:t>Лакколит</w:t>
      </w:r>
      <w:r w:rsidRPr="00CE0CD9">
        <w:rPr>
          <w:rFonts w:ascii="GHEA Grapalat" w:hAnsi="GHEA Grapalat"/>
          <w:color w:val="000000"/>
          <w:lang w:val="af-ZA"/>
        </w:rPr>
        <w:t xml:space="preserve"> 24-</w:t>
      </w:r>
      <w:r w:rsidRPr="00CE0CD9">
        <w:rPr>
          <w:rFonts w:ascii="GHEA Grapalat" w:hAnsi="GHEA Grapalat" w:cs="Calibri"/>
          <w:color w:val="000000"/>
          <w:lang w:val="af-ZA"/>
        </w:rPr>
        <w:t>М</w:t>
      </w:r>
      <w:r w:rsidRPr="00CE0CD9">
        <w:rPr>
          <w:rFonts w:ascii="GHEA Grapalat" w:hAnsi="GHEA Grapalat"/>
          <w:color w:val="000000"/>
          <w:lang w:val="af-ZA"/>
        </w:rPr>
        <w:t xml:space="preserve">4» </w:t>
      </w:r>
      <w:r w:rsidRPr="00CE0CD9">
        <w:rPr>
          <w:rFonts w:ascii="GHEA Grapalat" w:hAnsi="GHEA Grapalat" w:cs="Arial"/>
          <w:color w:val="000000"/>
          <w:lang w:val="af-ZA"/>
        </w:rPr>
        <w:t>թվային</w:t>
      </w:r>
      <w:r w:rsidRPr="00CE0CD9">
        <w:rPr>
          <w:rFonts w:ascii="GHEA Grapalat" w:hAnsi="GHEA Grapalat"/>
          <w:color w:val="000000"/>
          <w:lang w:val="af-ZA"/>
        </w:rPr>
        <w:t xml:space="preserve"> </w:t>
      </w:r>
      <w:r w:rsidRPr="00CE0CD9">
        <w:rPr>
          <w:rFonts w:ascii="GHEA Grapalat" w:hAnsi="GHEA Grapalat" w:cs="Arial"/>
          <w:color w:val="000000"/>
          <w:lang w:val="af-ZA"/>
        </w:rPr>
        <w:t>սեյսմիկ</w:t>
      </w:r>
      <w:r w:rsidRPr="00CE0CD9">
        <w:rPr>
          <w:rFonts w:ascii="GHEA Grapalat" w:hAnsi="GHEA Grapalat"/>
          <w:color w:val="000000"/>
          <w:lang w:val="af-ZA"/>
        </w:rPr>
        <w:t xml:space="preserve"> </w:t>
      </w:r>
      <w:r w:rsidRPr="00CE0CD9">
        <w:rPr>
          <w:rFonts w:ascii="GHEA Grapalat" w:hAnsi="GHEA Grapalat" w:cs="Arial"/>
          <w:color w:val="000000"/>
          <w:lang w:val="af-ZA"/>
        </w:rPr>
        <w:t>կայանի</w:t>
      </w:r>
      <w:r w:rsidRPr="00CE0CD9">
        <w:rPr>
          <w:rFonts w:ascii="GHEA Grapalat" w:hAnsi="GHEA Grapalat"/>
          <w:color w:val="000000"/>
          <w:lang w:val="af-ZA"/>
        </w:rPr>
        <w:t xml:space="preserve"> </w:t>
      </w:r>
      <w:r w:rsidRPr="00CE0CD9">
        <w:rPr>
          <w:rFonts w:ascii="GHEA Grapalat" w:hAnsi="GHEA Grapalat" w:cs="Arial"/>
          <w:color w:val="000000"/>
          <w:lang w:val="af-ZA"/>
        </w:rPr>
        <w:t>և</w:t>
      </w:r>
      <w:r w:rsidRPr="00CE0CD9">
        <w:rPr>
          <w:rFonts w:ascii="GHEA Grapalat" w:hAnsi="GHEA Grapalat"/>
          <w:color w:val="000000"/>
          <w:lang w:val="af-ZA"/>
        </w:rPr>
        <w:t xml:space="preserve"> «</w:t>
      </w:r>
      <w:r w:rsidRPr="00CE0CD9">
        <w:rPr>
          <w:rFonts w:ascii="GHEA Grapalat" w:hAnsi="GHEA Grapalat" w:cs="Arial"/>
          <w:color w:val="000000"/>
          <w:lang w:val="af-ZA"/>
        </w:rPr>
        <w:t>Դելտա</w:t>
      </w:r>
      <w:r w:rsidRPr="00CE0CD9">
        <w:rPr>
          <w:rFonts w:ascii="GHEA Grapalat" w:hAnsi="GHEA Grapalat"/>
          <w:color w:val="000000"/>
          <w:lang w:val="af-ZA"/>
        </w:rPr>
        <w:t xml:space="preserve"> 3»</w:t>
      </w:r>
      <w:r w:rsidRPr="00CE0CD9">
        <w:rPr>
          <w:rFonts w:ascii="GHEA Grapalat" w:hAnsi="GHEA Grapalat"/>
          <w:b/>
          <w:color w:val="000000"/>
          <w:lang w:val="af-ZA"/>
        </w:rPr>
        <w:t xml:space="preserve"> </w:t>
      </w:r>
      <w:r w:rsidRPr="00CE0CD9">
        <w:rPr>
          <w:rFonts w:ascii="GHEA Grapalat" w:hAnsi="GHEA Grapalat" w:cs="Arial"/>
          <w:color w:val="000000"/>
          <w:lang w:val="af-ZA"/>
        </w:rPr>
        <w:t>սարքի</w:t>
      </w:r>
      <w:r w:rsidRPr="00CE0CD9">
        <w:rPr>
          <w:rFonts w:ascii="GHEA Grapalat" w:hAnsi="GHEA Grapalat"/>
          <w:color w:val="000000"/>
          <w:lang w:val="af-ZA"/>
        </w:rPr>
        <w:t xml:space="preserve"> </w:t>
      </w:r>
      <w:r w:rsidRPr="00CE0CD9">
        <w:rPr>
          <w:rFonts w:ascii="GHEA Grapalat" w:hAnsi="GHEA Grapalat" w:cs="Arial"/>
          <w:color w:val="000000"/>
          <w:lang w:val="af-ZA"/>
        </w:rPr>
        <w:t>միջոցով</w:t>
      </w:r>
      <w:r w:rsidRPr="00CE0CD9">
        <w:rPr>
          <w:rFonts w:ascii="GHEA Grapalat" w:hAnsi="GHEA Grapalat"/>
          <w:color w:val="000000"/>
          <w:lang w:val="af-ZA"/>
        </w:rPr>
        <w:t xml:space="preserve"> </w:t>
      </w:r>
      <w:r w:rsidRPr="00CE0CD9">
        <w:rPr>
          <w:rFonts w:ascii="GHEA Grapalat" w:hAnsi="GHEA Grapalat"/>
          <w:lang w:val="hy-AM"/>
        </w:rPr>
        <w:t>(</w:t>
      </w:r>
      <w:r w:rsidRPr="00CE0CD9">
        <w:rPr>
          <w:rFonts w:ascii="GHEA Grapalat" w:hAnsi="GHEA Grapalat" w:cs="Arial"/>
          <w:lang w:val="hy-AM"/>
        </w:rPr>
        <w:t>նկար</w:t>
      </w:r>
      <w:r w:rsidRPr="00CE0CD9">
        <w:rPr>
          <w:rFonts w:ascii="GHEA Grapalat" w:hAnsi="GHEA Grapalat" w:cs="Arial"/>
          <w:lang w:val="af-ZA"/>
        </w:rPr>
        <w:t xml:space="preserve"> </w:t>
      </w:r>
      <w:r w:rsidRPr="00CE0CD9">
        <w:rPr>
          <w:rFonts w:ascii="GHEA Grapalat" w:hAnsi="GHEA Grapalat"/>
          <w:color w:val="000000"/>
          <w:lang w:val="af-ZA"/>
        </w:rPr>
        <w:t>2</w:t>
      </w:r>
      <w:r w:rsidRPr="00CE0CD9">
        <w:rPr>
          <w:rFonts w:ascii="GHEA Grapalat" w:hAnsi="GHEA Grapalat"/>
          <w:lang w:val="hy-AM"/>
        </w:rPr>
        <w:t>)</w:t>
      </w:r>
      <w:r w:rsidRPr="00CE0CD9">
        <w:rPr>
          <w:rFonts w:ascii="GHEA Grapalat" w:hAnsi="GHEA Grapalat"/>
          <w:color w:val="000000"/>
          <w:lang w:val="af-ZA"/>
        </w:rPr>
        <w:t xml:space="preserve">:  </w:t>
      </w:r>
    </w:p>
    <w:p w14:paraId="4FE6A3D7" w14:textId="77777777" w:rsidR="0094626E" w:rsidRPr="00CE0CD9" w:rsidRDefault="0094626E" w:rsidP="00CE0CD9">
      <w:pPr>
        <w:spacing w:line="276" w:lineRule="auto"/>
        <w:ind w:firstLine="708"/>
        <w:jc w:val="both"/>
        <w:rPr>
          <w:rFonts w:ascii="GHEA Grapalat" w:hAnsi="GHEA Grapalat"/>
          <w:color w:val="000000"/>
          <w:lang w:val="af-ZA"/>
        </w:rPr>
      </w:pPr>
      <w:r w:rsidRPr="00CE0CD9">
        <w:rPr>
          <w:rFonts w:ascii="GHEA Grapalat" w:hAnsi="GHEA Grapalat" w:cs="Arial"/>
          <w:lang w:val="ro-RO"/>
        </w:rPr>
        <w:t>Կայանը</w:t>
      </w:r>
      <w:r w:rsidRPr="00CE0CD9">
        <w:rPr>
          <w:rFonts w:ascii="GHEA Grapalat" w:hAnsi="GHEA Grapalat"/>
          <w:lang w:val="ro-RO"/>
        </w:rPr>
        <w:t xml:space="preserve"> </w:t>
      </w:r>
      <w:r w:rsidRPr="00CE0CD9">
        <w:rPr>
          <w:rFonts w:ascii="GHEA Grapalat" w:hAnsi="GHEA Grapalat" w:cs="Arial"/>
          <w:lang w:val="ro-RO"/>
        </w:rPr>
        <w:t>նախատեսված</w:t>
      </w:r>
      <w:r w:rsidRPr="00CE0CD9">
        <w:rPr>
          <w:rFonts w:ascii="GHEA Grapalat" w:hAnsi="GHEA Grapalat"/>
          <w:lang w:val="ro-RO"/>
        </w:rPr>
        <w:t xml:space="preserve"> </w:t>
      </w:r>
      <w:r w:rsidRPr="00CE0CD9">
        <w:rPr>
          <w:rFonts w:ascii="GHEA Grapalat" w:hAnsi="GHEA Grapalat" w:cs="Arial"/>
          <w:lang w:val="ro-RO"/>
        </w:rPr>
        <w:t>է</w:t>
      </w:r>
      <w:r w:rsidRPr="00CE0CD9">
        <w:rPr>
          <w:rFonts w:ascii="GHEA Grapalat" w:hAnsi="GHEA Grapalat"/>
          <w:lang w:val="ro-RO"/>
        </w:rPr>
        <w:t xml:space="preserve"> </w:t>
      </w:r>
      <w:r w:rsidRPr="00CE0CD9">
        <w:rPr>
          <w:rFonts w:ascii="GHEA Grapalat" w:hAnsi="GHEA Grapalat" w:cs="Arial"/>
          <w:lang w:val="ro-RO"/>
        </w:rPr>
        <w:t>սեյսմահետախուզական</w:t>
      </w:r>
      <w:r w:rsidRPr="00CE0CD9">
        <w:rPr>
          <w:rFonts w:ascii="GHEA Grapalat" w:hAnsi="GHEA Grapalat"/>
          <w:lang w:val="ro-RO"/>
        </w:rPr>
        <w:t xml:space="preserve"> </w:t>
      </w:r>
      <w:r w:rsidRPr="00CE0CD9">
        <w:rPr>
          <w:rFonts w:ascii="GHEA Grapalat" w:hAnsi="GHEA Grapalat" w:cs="Arial"/>
          <w:lang w:val="ro-RO"/>
        </w:rPr>
        <w:t>աշխատանքների</w:t>
      </w:r>
      <w:r w:rsidRPr="00CE0CD9">
        <w:rPr>
          <w:rFonts w:ascii="GHEA Grapalat" w:hAnsi="GHEA Grapalat"/>
          <w:lang w:val="ro-RO"/>
        </w:rPr>
        <w:t xml:space="preserve"> </w:t>
      </w:r>
      <w:r w:rsidRPr="00CE0CD9">
        <w:rPr>
          <w:rFonts w:ascii="GHEA Grapalat" w:hAnsi="GHEA Grapalat" w:cs="Arial"/>
          <w:lang w:val="ro-RO"/>
        </w:rPr>
        <w:t>կատարման</w:t>
      </w:r>
      <w:r w:rsidRPr="00CE0CD9">
        <w:rPr>
          <w:rFonts w:ascii="GHEA Grapalat" w:hAnsi="GHEA Grapalat"/>
          <w:lang w:val="ro-RO"/>
        </w:rPr>
        <w:t xml:space="preserve"> </w:t>
      </w:r>
      <w:r w:rsidRPr="00CE0CD9">
        <w:rPr>
          <w:rFonts w:ascii="GHEA Grapalat" w:hAnsi="GHEA Grapalat" w:cs="Arial"/>
          <w:lang w:val="ro-RO"/>
        </w:rPr>
        <w:t>համար</w:t>
      </w:r>
      <w:r w:rsidRPr="00CE0CD9">
        <w:rPr>
          <w:rFonts w:ascii="GHEA Grapalat" w:hAnsi="GHEA Grapalat"/>
          <w:lang w:val="ro-RO"/>
        </w:rPr>
        <w:t>:</w:t>
      </w:r>
      <w:r w:rsidRPr="00CE0CD9">
        <w:rPr>
          <w:rFonts w:ascii="GHEA Grapalat" w:hAnsi="GHEA Grapalat"/>
          <w:color w:val="000000"/>
          <w:lang w:val="af-ZA"/>
        </w:rPr>
        <w:t xml:space="preserve"> </w:t>
      </w:r>
      <w:r w:rsidRPr="00CE0CD9">
        <w:rPr>
          <w:rFonts w:ascii="GHEA Grapalat" w:hAnsi="GHEA Grapalat" w:cs="Arial"/>
          <w:color w:val="000000"/>
          <w:lang w:val="af-ZA"/>
        </w:rPr>
        <w:t>Այն</w:t>
      </w:r>
      <w:r w:rsidRPr="00CE0CD9">
        <w:rPr>
          <w:rFonts w:ascii="GHEA Grapalat" w:hAnsi="GHEA Grapalat"/>
          <w:color w:val="000000"/>
          <w:lang w:val="af-ZA"/>
        </w:rPr>
        <w:t xml:space="preserve"> </w:t>
      </w:r>
      <w:r w:rsidRPr="00CE0CD9">
        <w:rPr>
          <w:rFonts w:ascii="GHEA Grapalat" w:hAnsi="GHEA Grapalat" w:cs="Arial"/>
          <w:color w:val="000000"/>
          <w:lang w:val="af-ZA"/>
        </w:rPr>
        <w:t>հնարավորություն</w:t>
      </w:r>
      <w:r w:rsidRPr="00CE0CD9">
        <w:rPr>
          <w:rFonts w:ascii="GHEA Grapalat" w:hAnsi="GHEA Grapalat"/>
          <w:color w:val="000000"/>
          <w:lang w:val="af-ZA"/>
        </w:rPr>
        <w:t xml:space="preserve"> </w:t>
      </w:r>
      <w:r w:rsidRPr="00CE0CD9">
        <w:rPr>
          <w:rFonts w:ascii="GHEA Grapalat" w:hAnsi="GHEA Grapalat" w:cs="Arial"/>
          <w:color w:val="000000"/>
          <w:lang w:val="af-ZA"/>
        </w:rPr>
        <w:t>է</w:t>
      </w:r>
      <w:r w:rsidRPr="00CE0CD9">
        <w:rPr>
          <w:rFonts w:ascii="GHEA Grapalat" w:hAnsi="GHEA Grapalat"/>
          <w:color w:val="000000"/>
          <w:lang w:val="af-ZA"/>
        </w:rPr>
        <w:t xml:space="preserve"> </w:t>
      </w:r>
      <w:r w:rsidRPr="00CE0CD9">
        <w:rPr>
          <w:rFonts w:ascii="GHEA Grapalat" w:hAnsi="GHEA Grapalat" w:cs="Arial"/>
          <w:color w:val="000000"/>
          <w:lang w:val="af-ZA"/>
        </w:rPr>
        <w:t>տալիս</w:t>
      </w:r>
      <w:r w:rsidRPr="00CE0CD9">
        <w:rPr>
          <w:rFonts w:ascii="GHEA Grapalat" w:hAnsi="GHEA Grapalat"/>
          <w:color w:val="000000"/>
          <w:lang w:val="af-ZA"/>
        </w:rPr>
        <w:t xml:space="preserve"> </w:t>
      </w:r>
      <w:r w:rsidRPr="00CE0CD9">
        <w:rPr>
          <w:rFonts w:ascii="GHEA Grapalat" w:hAnsi="GHEA Grapalat" w:cs="Arial"/>
          <w:color w:val="000000"/>
          <w:lang w:val="af-ZA"/>
        </w:rPr>
        <w:t>կատարել</w:t>
      </w:r>
      <w:r w:rsidRPr="00CE0CD9">
        <w:rPr>
          <w:rFonts w:ascii="GHEA Grapalat" w:hAnsi="GHEA Grapalat"/>
          <w:color w:val="000000"/>
          <w:lang w:val="af-ZA"/>
        </w:rPr>
        <w:t xml:space="preserve"> </w:t>
      </w:r>
      <w:r w:rsidRPr="00CE0CD9">
        <w:rPr>
          <w:rFonts w:ascii="GHEA Grapalat" w:hAnsi="GHEA Grapalat" w:cs="Arial"/>
          <w:color w:val="000000"/>
          <w:lang w:val="af-ZA"/>
        </w:rPr>
        <w:t>սեյսմահետախուզական</w:t>
      </w:r>
      <w:r w:rsidRPr="00CE0CD9">
        <w:rPr>
          <w:rFonts w:ascii="GHEA Grapalat" w:hAnsi="GHEA Grapalat"/>
          <w:color w:val="000000"/>
          <w:lang w:val="af-ZA"/>
        </w:rPr>
        <w:t xml:space="preserve"> </w:t>
      </w:r>
      <w:r w:rsidRPr="00CE0CD9">
        <w:rPr>
          <w:rFonts w:ascii="GHEA Grapalat" w:hAnsi="GHEA Grapalat" w:cs="Arial"/>
          <w:color w:val="000000"/>
          <w:lang w:val="af-ZA"/>
        </w:rPr>
        <w:t>աշխատանքներ</w:t>
      </w:r>
      <w:r w:rsidRPr="00CE0CD9">
        <w:rPr>
          <w:rFonts w:ascii="GHEA Grapalat" w:hAnsi="GHEA Grapalat"/>
          <w:color w:val="000000"/>
          <w:lang w:val="af-ZA"/>
        </w:rPr>
        <w:t xml:space="preserve">  </w:t>
      </w:r>
      <w:r w:rsidRPr="00CE0CD9">
        <w:rPr>
          <w:rFonts w:ascii="GHEA Grapalat" w:hAnsi="GHEA Grapalat" w:cs="Arial"/>
          <w:color w:val="000000"/>
          <w:lang w:val="af-ZA"/>
        </w:rPr>
        <w:t>առաձգական</w:t>
      </w:r>
      <w:r w:rsidRPr="00CE0CD9">
        <w:rPr>
          <w:rFonts w:ascii="GHEA Grapalat" w:hAnsi="GHEA Grapalat"/>
          <w:color w:val="000000"/>
          <w:lang w:val="af-ZA"/>
        </w:rPr>
        <w:t xml:space="preserve"> </w:t>
      </w:r>
      <w:r w:rsidRPr="00CE0CD9">
        <w:rPr>
          <w:rFonts w:ascii="GHEA Grapalat" w:hAnsi="GHEA Grapalat" w:cs="Arial"/>
          <w:color w:val="000000"/>
          <w:lang w:val="af-ZA"/>
        </w:rPr>
        <w:t>ալիքների</w:t>
      </w:r>
      <w:r w:rsidRPr="00CE0CD9">
        <w:rPr>
          <w:rFonts w:ascii="GHEA Grapalat" w:hAnsi="GHEA Grapalat"/>
          <w:color w:val="000000"/>
          <w:lang w:val="af-ZA"/>
        </w:rPr>
        <w:t xml:space="preserve"> </w:t>
      </w:r>
      <w:r w:rsidRPr="00CE0CD9">
        <w:rPr>
          <w:rFonts w:ascii="GHEA Grapalat" w:hAnsi="GHEA Grapalat" w:cs="Arial"/>
          <w:color w:val="000000"/>
          <w:lang w:val="af-ZA"/>
        </w:rPr>
        <w:t>անդրադարձման</w:t>
      </w:r>
      <w:r w:rsidRPr="00CE0CD9">
        <w:rPr>
          <w:rFonts w:ascii="GHEA Grapalat" w:hAnsi="GHEA Grapalat"/>
          <w:color w:val="000000"/>
          <w:lang w:val="af-ZA"/>
        </w:rPr>
        <w:t xml:space="preserve"> </w:t>
      </w:r>
      <w:r w:rsidRPr="00CE0CD9">
        <w:rPr>
          <w:rFonts w:ascii="GHEA Grapalat" w:hAnsi="GHEA Grapalat" w:cs="Arial"/>
          <w:color w:val="000000"/>
          <w:lang w:val="af-ZA"/>
        </w:rPr>
        <w:t>և</w:t>
      </w:r>
      <w:r w:rsidRPr="00CE0CD9">
        <w:rPr>
          <w:rFonts w:ascii="GHEA Grapalat" w:hAnsi="GHEA Grapalat"/>
          <w:color w:val="000000"/>
          <w:lang w:val="af-ZA"/>
        </w:rPr>
        <w:t xml:space="preserve"> </w:t>
      </w:r>
      <w:r w:rsidRPr="00CE0CD9">
        <w:rPr>
          <w:rFonts w:ascii="GHEA Grapalat" w:hAnsi="GHEA Grapalat" w:cs="Arial"/>
          <w:color w:val="000000"/>
          <w:lang w:val="af-ZA"/>
        </w:rPr>
        <w:t>բեկման</w:t>
      </w:r>
      <w:r w:rsidRPr="00CE0CD9">
        <w:rPr>
          <w:rFonts w:ascii="GHEA Grapalat" w:hAnsi="GHEA Grapalat"/>
          <w:color w:val="000000"/>
          <w:lang w:val="af-ZA"/>
        </w:rPr>
        <w:t xml:space="preserve"> </w:t>
      </w:r>
      <w:r w:rsidRPr="00CE0CD9">
        <w:rPr>
          <w:rFonts w:ascii="GHEA Grapalat" w:hAnsi="GHEA Grapalat" w:cs="Arial"/>
          <w:color w:val="000000"/>
          <w:lang w:val="af-ZA"/>
        </w:rPr>
        <w:t>եղանակներով՝</w:t>
      </w:r>
      <w:r w:rsidRPr="00CE0CD9">
        <w:rPr>
          <w:rFonts w:ascii="GHEA Grapalat" w:hAnsi="GHEA Grapalat"/>
          <w:color w:val="000000"/>
          <w:lang w:val="af-ZA"/>
        </w:rPr>
        <w:t xml:space="preserve"> </w:t>
      </w:r>
      <w:r w:rsidRPr="00CE0CD9">
        <w:rPr>
          <w:rFonts w:ascii="GHEA Grapalat" w:hAnsi="GHEA Grapalat" w:cs="Arial"/>
          <w:color w:val="000000"/>
          <w:lang w:val="af-ZA"/>
        </w:rPr>
        <w:t>օգտագործելով</w:t>
      </w:r>
      <w:r w:rsidRPr="00CE0CD9">
        <w:rPr>
          <w:rFonts w:ascii="GHEA Grapalat" w:hAnsi="GHEA Grapalat"/>
          <w:color w:val="000000"/>
          <w:lang w:val="af-ZA"/>
        </w:rPr>
        <w:t xml:space="preserve"> </w:t>
      </w:r>
      <w:r w:rsidRPr="00CE0CD9">
        <w:rPr>
          <w:rFonts w:ascii="GHEA Grapalat" w:hAnsi="GHEA Grapalat" w:cs="Arial"/>
          <w:color w:val="000000"/>
          <w:lang w:val="af-ZA"/>
        </w:rPr>
        <w:t>ժամանակակից</w:t>
      </w:r>
      <w:r w:rsidRPr="00CE0CD9">
        <w:rPr>
          <w:rFonts w:ascii="GHEA Grapalat" w:hAnsi="GHEA Grapalat"/>
          <w:color w:val="000000"/>
          <w:lang w:val="af-ZA"/>
        </w:rPr>
        <w:t xml:space="preserve"> </w:t>
      </w:r>
      <w:r w:rsidRPr="00CE0CD9">
        <w:rPr>
          <w:rFonts w:ascii="GHEA Grapalat" w:hAnsi="GHEA Grapalat" w:cs="Arial"/>
          <w:color w:val="000000"/>
          <w:lang w:val="af-ZA"/>
        </w:rPr>
        <w:lastRenderedPageBreak/>
        <w:t>տեխնիկական</w:t>
      </w:r>
      <w:r w:rsidRPr="00CE0CD9">
        <w:rPr>
          <w:rFonts w:ascii="GHEA Grapalat" w:hAnsi="GHEA Grapalat"/>
          <w:color w:val="000000"/>
          <w:lang w:val="af-ZA"/>
        </w:rPr>
        <w:t xml:space="preserve"> </w:t>
      </w:r>
      <w:r w:rsidRPr="00CE0CD9">
        <w:rPr>
          <w:rFonts w:ascii="GHEA Grapalat" w:hAnsi="GHEA Grapalat" w:cs="Arial"/>
          <w:color w:val="000000"/>
          <w:lang w:val="af-ZA"/>
        </w:rPr>
        <w:t>լուծումները</w:t>
      </w:r>
      <w:r w:rsidRPr="00CE0CD9">
        <w:rPr>
          <w:rFonts w:ascii="GHEA Grapalat" w:hAnsi="GHEA Grapalat"/>
          <w:color w:val="000000"/>
          <w:lang w:val="af-ZA"/>
        </w:rPr>
        <w:t xml:space="preserve"> </w:t>
      </w:r>
      <w:r w:rsidRPr="00CE0CD9">
        <w:rPr>
          <w:rFonts w:ascii="GHEA Grapalat" w:hAnsi="GHEA Grapalat" w:cs="Arial"/>
          <w:color w:val="000000"/>
          <w:lang w:val="af-ZA"/>
        </w:rPr>
        <w:t>ինժեներական</w:t>
      </w:r>
      <w:r w:rsidRPr="00CE0CD9">
        <w:rPr>
          <w:rFonts w:ascii="GHEA Grapalat" w:hAnsi="GHEA Grapalat"/>
          <w:color w:val="000000"/>
          <w:lang w:val="af-ZA"/>
        </w:rPr>
        <w:t xml:space="preserve">, </w:t>
      </w:r>
      <w:r w:rsidRPr="00CE0CD9">
        <w:rPr>
          <w:rFonts w:ascii="GHEA Grapalat" w:hAnsi="GHEA Grapalat" w:cs="Arial"/>
          <w:color w:val="000000"/>
          <w:lang w:val="af-ZA"/>
        </w:rPr>
        <w:t>երկրաբանական</w:t>
      </w:r>
      <w:r w:rsidRPr="00CE0CD9">
        <w:rPr>
          <w:rFonts w:ascii="GHEA Grapalat" w:hAnsi="GHEA Grapalat"/>
          <w:color w:val="000000"/>
          <w:lang w:val="af-ZA"/>
        </w:rPr>
        <w:t xml:space="preserve"> </w:t>
      </w:r>
      <w:r w:rsidRPr="00CE0CD9">
        <w:rPr>
          <w:rFonts w:ascii="GHEA Grapalat" w:hAnsi="GHEA Grapalat" w:cs="Arial"/>
          <w:color w:val="000000"/>
          <w:lang w:val="af-ZA"/>
        </w:rPr>
        <w:t>և</w:t>
      </w:r>
      <w:r w:rsidRPr="00CE0CD9">
        <w:rPr>
          <w:rFonts w:ascii="GHEA Grapalat" w:hAnsi="GHEA Grapalat"/>
          <w:color w:val="000000"/>
          <w:lang w:val="af-ZA"/>
        </w:rPr>
        <w:t xml:space="preserve"> </w:t>
      </w:r>
      <w:r w:rsidRPr="00CE0CD9">
        <w:rPr>
          <w:rFonts w:ascii="GHEA Grapalat" w:hAnsi="GHEA Grapalat" w:cs="Arial"/>
          <w:color w:val="000000"/>
          <w:lang w:val="af-ZA"/>
        </w:rPr>
        <w:t>սեյսմիկ</w:t>
      </w:r>
      <w:r w:rsidRPr="00CE0CD9">
        <w:rPr>
          <w:rFonts w:ascii="GHEA Grapalat" w:hAnsi="GHEA Grapalat"/>
          <w:color w:val="000000"/>
          <w:lang w:val="af-ZA"/>
        </w:rPr>
        <w:t xml:space="preserve"> </w:t>
      </w:r>
      <w:r w:rsidRPr="00CE0CD9">
        <w:rPr>
          <w:rFonts w:ascii="GHEA Grapalat" w:hAnsi="GHEA Grapalat" w:cs="Arial"/>
          <w:color w:val="000000"/>
          <w:lang w:val="af-ZA"/>
        </w:rPr>
        <w:t>միկրոշրջանացման</w:t>
      </w:r>
      <w:r w:rsidRPr="00CE0CD9">
        <w:rPr>
          <w:rFonts w:ascii="GHEA Grapalat" w:hAnsi="GHEA Grapalat"/>
          <w:color w:val="000000"/>
          <w:lang w:val="af-ZA"/>
        </w:rPr>
        <w:t xml:space="preserve"> </w:t>
      </w:r>
      <w:r w:rsidRPr="00CE0CD9">
        <w:rPr>
          <w:rFonts w:ascii="GHEA Grapalat" w:hAnsi="GHEA Grapalat" w:cs="Arial"/>
          <w:color w:val="000000"/>
          <w:lang w:val="af-ZA"/>
        </w:rPr>
        <w:t>խնդիրների</w:t>
      </w:r>
      <w:r w:rsidRPr="00CE0CD9">
        <w:rPr>
          <w:rFonts w:ascii="GHEA Grapalat" w:hAnsi="GHEA Grapalat"/>
          <w:color w:val="000000"/>
          <w:lang w:val="af-ZA"/>
        </w:rPr>
        <w:t xml:space="preserve"> </w:t>
      </w:r>
      <w:r w:rsidRPr="00CE0CD9">
        <w:rPr>
          <w:rFonts w:ascii="GHEA Grapalat" w:hAnsi="GHEA Grapalat" w:cs="Arial"/>
          <w:color w:val="000000"/>
          <w:lang w:val="af-ZA"/>
        </w:rPr>
        <w:t>լուծման</w:t>
      </w:r>
      <w:r w:rsidRPr="00CE0CD9">
        <w:rPr>
          <w:rFonts w:ascii="GHEA Grapalat" w:hAnsi="GHEA Grapalat"/>
          <w:color w:val="000000"/>
          <w:lang w:val="af-ZA"/>
        </w:rPr>
        <w:t xml:space="preserve"> </w:t>
      </w:r>
      <w:r w:rsidRPr="00CE0CD9">
        <w:rPr>
          <w:rFonts w:ascii="GHEA Grapalat" w:hAnsi="GHEA Grapalat" w:cs="Arial"/>
          <w:color w:val="000000"/>
          <w:lang w:val="af-ZA"/>
        </w:rPr>
        <w:t>համար</w:t>
      </w:r>
      <w:r w:rsidRPr="00CE0CD9">
        <w:rPr>
          <w:rFonts w:ascii="GHEA Grapalat" w:hAnsi="GHEA Grapalat"/>
          <w:color w:val="000000"/>
          <w:lang w:val="af-ZA"/>
        </w:rPr>
        <w:t>:</w:t>
      </w:r>
      <w:r w:rsidRPr="00CE0CD9">
        <w:rPr>
          <w:rFonts w:ascii="GHEA Grapalat" w:hAnsi="GHEA Grapalat" w:cs="Arial"/>
          <w:color w:val="000000"/>
          <w:lang w:val="af-ZA"/>
        </w:rPr>
        <w:t>Սեյսմիկ</w:t>
      </w:r>
      <w:r w:rsidRPr="00CE0CD9">
        <w:rPr>
          <w:rFonts w:ascii="GHEA Grapalat" w:hAnsi="GHEA Grapalat"/>
          <w:color w:val="000000"/>
          <w:lang w:val="af-ZA"/>
        </w:rPr>
        <w:t xml:space="preserve"> </w:t>
      </w:r>
      <w:r w:rsidRPr="00CE0CD9">
        <w:rPr>
          <w:rFonts w:ascii="GHEA Grapalat" w:hAnsi="GHEA Grapalat" w:cs="Arial"/>
          <w:color w:val="000000"/>
          <w:lang w:val="af-ZA"/>
        </w:rPr>
        <w:t>ալիքների</w:t>
      </w:r>
      <w:r w:rsidRPr="00CE0CD9">
        <w:rPr>
          <w:rFonts w:ascii="GHEA Grapalat" w:hAnsi="GHEA Grapalat"/>
          <w:color w:val="000000"/>
          <w:lang w:val="af-ZA"/>
        </w:rPr>
        <w:t xml:space="preserve"> </w:t>
      </w:r>
      <w:r w:rsidRPr="00CE0CD9">
        <w:rPr>
          <w:rFonts w:ascii="GHEA Grapalat" w:hAnsi="GHEA Grapalat" w:cs="Arial"/>
          <w:color w:val="000000"/>
          <w:lang w:val="af-ZA"/>
        </w:rPr>
        <w:t>գրանցումը</w:t>
      </w:r>
      <w:r w:rsidRPr="00CE0CD9">
        <w:rPr>
          <w:rFonts w:ascii="GHEA Grapalat" w:hAnsi="GHEA Grapalat"/>
          <w:color w:val="000000"/>
          <w:lang w:val="af-ZA"/>
        </w:rPr>
        <w:t xml:space="preserve"> </w:t>
      </w:r>
      <w:r w:rsidRPr="00CE0CD9">
        <w:rPr>
          <w:rFonts w:ascii="GHEA Grapalat" w:hAnsi="GHEA Grapalat" w:cs="Arial"/>
          <w:color w:val="000000"/>
          <w:lang w:val="af-ZA"/>
        </w:rPr>
        <w:t>և</w:t>
      </w:r>
      <w:r w:rsidRPr="00CE0CD9">
        <w:rPr>
          <w:rFonts w:ascii="GHEA Grapalat" w:hAnsi="GHEA Grapalat"/>
          <w:color w:val="000000"/>
          <w:lang w:val="af-ZA"/>
        </w:rPr>
        <w:t xml:space="preserve"> </w:t>
      </w:r>
      <w:r w:rsidRPr="00CE0CD9">
        <w:rPr>
          <w:rFonts w:ascii="GHEA Grapalat" w:hAnsi="GHEA Grapalat" w:cs="Arial"/>
          <w:color w:val="000000"/>
          <w:lang w:val="af-ZA"/>
        </w:rPr>
        <w:t>նախնական</w:t>
      </w:r>
      <w:r w:rsidRPr="00CE0CD9">
        <w:rPr>
          <w:rFonts w:ascii="GHEA Grapalat" w:hAnsi="GHEA Grapalat"/>
          <w:color w:val="000000"/>
          <w:lang w:val="af-ZA"/>
        </w:rPr>
        <w:t xml:space="preserve"> </w:t>
      </w:r>
    </w:p>
    <w:p w14:paraId="5E285B9A" w14:textId="77777777" w:rsidR="0094626E" w:rsidRPr="00CE0CD9" w:rsidRDefault="0094626E" w:rsidP="00CE0CD9">
      <w:pPr>
        <w:spacing w:line="276" w:lineRule="auto"/>
        <w:ind w:firstLine="708"/>
        <w:jc w:val="both"/>
        <w:rPr>
          <w:rFonts w:ascii="GHEA Grapalat" w:hAnsi="GHEA Grapalat"/>
          <w:color w:val="000000"/>
          <w:lang w:val="af-ZA"/>
        </w:rPr>
      </w:pPr>
      <w:r w:rsidRPr="00CE0CD9">
        <w:rPr>
          <w:rFonts w:ascii="GHEA Grapalat" w:hAnsi="GHEA Grapalat" w:cs="Arial"/>
          <w:color w:val="000000"/>
          <w:lang w:val="af-ZA"/>
        </w:rPr>
        <w:t>վերլուծությունը</w:t>
      </w:r>
      <w:r w:rsidRPr="00CE0CD9">
        <w:rPr>
          <w:rFonts w:ascii="GHEA Grapalat" w:hAnsi="GHEA Grapalat"/>
          <w:color w:val="000000"/>
          <w:lang w:val="af-ZA"/>
        </w:rPr>
        <w:t xml:space="preserve"> </w:t>
      </w:r>
      <w:r w:rsidRPr="00CE0CD9">
        <w:rPr>
          <w:rFonts w:ascii="GHEA Grapalat" w:hAnsi="GHEA Grapalat" w:cs="Arial"/>
          <w:color w:val="000000"/>
          <w:lang w:val="af-ZA"/>
        </w:rPr>
        <w:t>իրականացվում</w:t>
      </w:r>
      <w:r w:rsidRPr="00CE0CD9">
        <w:rPr>
          <w:rFonts w:ascii="GHEA Grapalat" w:hAnsi="GHEA Grapalat"/>
          <w:color w:val="000000"/>
          <w:lang w:val="af-ZA"/>
        </w:rPr>
        <w:t xml:space="preserve"> </w:t>
      </w:r>
      <w:r w:rsidRPr="00CE0CD9">
        <w:rPr>
          <w:rFonts w:ascii="GHEA Grapalat" w:hAnsi="GHEA Grapalat" w:cs="Arial"/>
          <w:color w:val="000000"/>
          <w:lang w:val="af-ZA"/>
        </w:rPr>
        <w:t>է</w:t>
      </w:r>
      <w:r w:rsidRPr="00CE0CD9">
        <w:rPr>
          <w:rFonts w:ascii="GHEA Grapalat" w:hAnsi="GHEA Grapalat"/>
          <w:color w:val="000000"/>
          <w:lang w:val="af-ZA"/>
        </w:rPr>
        <w:t xml:space="preserve"> </w:t>
      </w:r>
      <w:r w:rsidRPr="00CE0CD9">
        <w:rPr>
          <w:rFonts w:ascii="GHEA Grapalat" w:hAnsi="GHEA Grapalat" w:cs="Arial"/>
          <w:color w:val="000000"/>
          <w:lang w:val="af-ZA"/>
        </w:rPr>
        <w:t>կայանում</w:t>
      </w:r>
      <w:r w:rsidRPr="00CE0CD9">
        <w:rPr>
          <w:rFonts w:ascii="GHEA Grapalat" w:hAnsi="GHEA Grapalat"/>
          <w:color w:val="000000"/>
          <w:lang w:val="af-ZA"/>
        </w:rPr>
        <w:t xml:space="preserve"> </w:t>
      </w:r>
      <w:r w:rsidRPr="00CE0CD9">
        <w:rPr>
          <w:rFonts w:ascii="GHEA Grapalat" w:hAnsi="GHEA Grapalat" w:cs="Arial"/>
          <w:color w:val="000000"/>
          <w:lang w:val="af-ZA"/>
        </w:rPr>
        <w:t>տեղադրված</w:t>
      </w:r>
      <w:r w:rsidRPr="00CE0CD9">
        <w:rPr>
          <w:rFonts w:ascii="GHEA Grapalat" w:hAnsi="GHEA Grapalat"/>
          <w:color w:val="000000"/>
          <w:lang w:val="af-ZA"/>
        </w:rPr>
        <w:t xml:space="preserve"> </w:t>
      </w:r>
      <w:r w:rsidRPr="00CE0CD9">
        <w:rPr>
          <w:rFonts w:ascii="GHEA Grapalat" w:hAnsi="GHEA Grapalat" w:cs="Arial"/>
          <w:color w:val="000000"/>
          <w:lang w:val="af-ZA"/>
        </w:rPr>
        <w:t>ազդանշանային</w:t>
      </w:r>
      <w:r w:rsidRPr="00CE0CD9">
        <w:rPr>
          <w:rFonts w:ascii="GHEA Grapalat" w:hAnsi="GHEA Grapalat"/>
          <w:color w:val="000000"/>
          <w:lang w:val="af-ZA"/>
        </w:rPr>
        <w:t xml:space="preserve"> </w:t>
      </w:r>
      <w:r w:rsidRPr="00CE0CD9">
        <w:rPr>
          <w:rFonts w:ascii="GHEA Grapalat" w:hAnsi="GHEA Grapalat" w:cs="Arial"/>
          <w:color w:val="000000"/>
          <w:lang w:val="af-ZA"/>
        </w:rPr>
        <w:t>պրոցեսերի</w:t>
      </w:r>
      <w:r w:rsidRPr="00CE0CD9">
        <w:rPr>
          <w:rFonts w:ascii="GHEA Grapalat" w:hAnsi="GHEA Grapalat"/>
          <w:color w:val="000000"/>
          <w:lang w:val="af-ZA"/>
        </w:rPr>
        <w:t xml:space="preserve"> </w:t>
      </w:r>
      <w:r w:rsidRPr="00CE0CD9">
        <w:rPr>
          <w:rFonts w:ascii="GHEA Grapalat" w:hAnsi="GHEA Grapalat" w:cs="Arial"/>
          <w:color w:val="000000"/>
          <w:lang w:val="af-ZA"/>
        </w:rPr>
        <w:t>օգնությամբ</w:t>
      </w:r>
      <w:r w:rsidRPr="00CE0CD9">
        <w:rPr>
          <w:rFonts w:ascii="GHEA Grapalat" w:hAnsi="GHEA Grapalat"/>
          <w:color w:val="000000"/>
          <w:lang w:val="af-ZA"/>
        </w:rPr>
        <w:t xml:space="preserve"> </w:t>
      </w:r>
      <w:r w:rsidRPr="00CE0CD9">
        <w:rPr>
          <w:rFonts w:ascii="GHEA Grapalat" w:hAnsi="GHEA Grapalat" w:cs="Arial"/>
          <w:color w:val="000000"/>
          <w:lang w:val="af-ZA"/>
        </w:rPr>
        <w:t>իրական</w:t>
      </w:r>
      <w:r w:rsidRPr="00CE0CD9">
        <w:rPr>
          <w:rFonts w:ascii="GHEA Grapalat" w:hAnsi="GHEA Grapalat"/>
          <w:color w:val="000000"/>
          <w:lang w:val="af-ZA"/>
        </w:rPr>
        <w:t xml:space="preserve"> </w:t>
      </w:r>
      <w:r w:rsidRPr="00CE0CD9">
        <w:rPr>
          <w:rFonts w:ascii="GHEA Grapalat" w:hAnsi="GHEA Grapalat" w:cs="Arial"/>
          <w:color w:val="000000"/>
          <w:lang w:val="af-ZA"/>
        </w:rPr>
        <w:t>ժամանակային</w:t>
      </w:r>
      <w:r w:rsidRPr="00CE0CD9">
        <w:rPr>
          <w:rFonts w:ascii="GHEA Grapalat" w:hAnsi="GHEA Grapalat"/>
          <w:color w:val="000000"/>
          <w:lang w:val="af-ZA"/>
        </w:rPr>
        <w:t xml:space="preserve"> </w:t>
      </w:r>
      <w:r w:rsidRPr="00CE0CD9">
        <w:rPr>
          <w:rFonts w:ascii="GHEA Grapalat" w:hAnsi="GHEA Grapalat" w:cs="Arial"/>
          <w:color w:val="000000"/>
          <w:lang w:val="af-ZA"/>
        </w:rPr>
        <w:t>մասշտաբով</w:t>
      </w:r>
      <w:r w:rsidRPr="00CE0CD9">
        <w:rPr>
          <w:rFonts w:ascii="GHEA Grapalat" w:hAnsi="GHEA Grapalat"/>
          <w:color w:val="000000"/>
          <w:lang w:val="af-ZA"/>
        </w:rPr>
        <w:t xml:space="preserve">: </w:t>
      </w:r>
    </w:p>
    <w:p w14:paraId="4D4EFD62" w14:textId="32C33987" w:rsidR="0094626E" w:rsidRPr="00CE0CD9" w:rsidRDefault="003E2AB8" w:rsidP="00CE0CD9">
      <w:pPr>
        <w:spacing w:line="276" w:lineRule="auto"/>
        <w:ind w:firstLine="708"/>
        <w:jc w:val="both"/>
        <w:rPr>
          <w:rFonts w:ascii="GHEA Grapalat" w:hAnsi="GHEA Grapalat"/>
          <w:color w:val="000000"/>
          <w:lang w:val="af-ZA"/>
        </w:rPr>
      </w:pPr>
      <w:r w:rsidRPr="00A17B55">
        <w:rPr>
          <w:rFonts w:ascii="GHEA Grapalat" w:hAnsi="GHEA Grapalat"/>
          <w:noProof/>
        </w:rPr>
        <w:drawing>
          <wp:anchor distT="0" distB="0" distL="114300" distR="114300" simplePos="0" relativeHeight="251653632" behindDoc="0" locked="0" layoutInCell="1" allowOverlap="1" wp14:anchorId="7C33960B" wp14:editId="3141576A">
            <wp:simplePos x="0" y="0"/>
            <wp:positionH relativeFrom="column">
              <wp:posOffset>1566545</wp:posOffset>
            </wp:positionH>
            <wp:positionV relativeFrom="paragraph">
              <wp:posOffset>843915</wp:posOffset>
            </wp:positionV>
            <wp:extent cx="1729105" cy="1300480"/>
            <wp:effectExtent l="0" t="0" r="0" b="0"/>
            <wp:wrapNone/>
            <wp:docPr id="20" name="Picture 1" descr="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9105" cy="1300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B55">
        <w:rPr>
          <w:rFonts w:ascii="GHEA Grapalat" w:hAnsi="GHEA Grapalat"/>
          <w:noProof/>
        </w:rPr>
        <w:drawing>
          <wp:anchor distT="0" distB="0" distL="114300" distR="114300" simplePos="0" relativeHeight="251655680" behindDoc="0" locked="0" layoutInCell="1" allowOverlap="1" wp14:anchorId="621029BE" wp14:editId="43845911">
            <wp:simplePos x="0" y="0"/>
            <wp:positionH relativeFrom="column">
              <wp:posOffset>-59055</wp:posOffset>
            </wp:positionH>
            <wp:positionV relativeFrom="paragraph">
              <wp:posOffset>658495</wp:posOffset>
            </wp:positionV>
            <wp:extent cx="1539875" cy="1539875"/>
            <wp:effectExtent l="0" t="0" r="0" b="0"/>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39875" cy="1539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B55">
        <w:rPr>
          <w:rFonts w:ascii="GHEA Grapalat" w:hAnsi="GHEA Grapalat"/>
          <w:noProof/>
        </w:rPr>
        <w:drawing>
          <wp:anchor distT="0" distB="0" distL="114300" distR="114300" simplePos="0" relativeHeight="251654656" behindDoc="0" locked="0" layoutInCell="1" allowOverlap="1" wp14:anchorId="211E40B5" wp14:editId="36C52869">
            <wp:simplePos x="0" y="0"/>
            <wp:positionH relativeFrom="column">
              <wp:posOffset>3413760</wp:posOffset>
            </wp:positionH>
            <wp:positionV relativeFrom="paragraph">
              <wp:posOffset>196850</wp:posOffset>
            </wp:positionV>
            <wp:extent cx="2827020" cy="1715770"/>
            <wp:effectExtent l="0" t="0" r="0" b="0"/>
            <wp:wrapNone/>
            <wp:docPr id="18" name="Picture 3" descr="apk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k3001"/>
                    <pic:cNvPicPr>
                      <a:picLocks noChangeAspect="1" noChangeArrowheads="1"/>
                    </pic:cNvPicPr>
                  </pic:nvPicPr>
                  <pic:blipFill>
                    <a:blip r:embed="rId22">
                      <a:extLst>
                        <a:ext uri="{28A0092B-C50C-407E-A947-70E740481C1C}">
                          <a14:useLocalDpi xmlns:a14="http://schemas.microsoft.com/office/drawing/2010/main" val="0"/>
                        </a:ext>
                      </a:extLst>
                    </a:blip>
                    <a:srcRect l="3612" t="24683" r="3838" b="19170"/>
                    <a:stretch>
                      <a:fillRect/>
                    </a:stretch>
                  </pic:blipFill>
                  <pic:spPr bwMode="auto">
                    <a:xfrm>
                      <a:off x="0" y="0"/>
                      <a:ext cx="2827020" cy="1715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5B7BA8" w14:textId="77777777" w:rsidR="0094626E" w:rsidRPr="00CE0CD9" w:rsidRDefault="0094626E" w:rsidP="00CE0CD9">
      <w:pPr>
        <w:spacing w:line="276" w:lineRule="auto"/>
        <w:ind w:firstLine="708"/>
        <w:jc w:val="both"/>
        <w:rPr>
          <w:rFonts w:ascii="GHEA Grapalat" w:hAnsi="GHEA Grapalat"/>
          <w:color w:val="000000"/>
          <w:lang w:val="af-ZA"/>
        </w:rPr>
      </w:pPr>
    </w:p>
    <w:p w14:paraId="52A3BAD1" w14:textId="77777777" w:rsidR="0094626E" w:rsidRPr="00CE0CD9" w:rsidRDefault="0094626E" w:rsidP="00CE0CD9">
      <w:pPr>
        <w:spacing w:line="276" w:lineRule="auto"/>
        <w:ind w:firstLine="708"/>
        <w:jc w:val="both"/>
        <w:rPr>
          <w:rFonts w:ascii="GHEA Grapalat" w:hAnsi="GHEA Grapalat"/>
          <w:color w:val="000000"/>
          <w:lang w:val="af-ZA"/>
        </w:rPr>
      </w:pPr>
    </w:p>
    <w:p w14:paraId="6E42B525" w14:textId="77777777" w:rsidR="0094626E" w:rsidRPr="00CE0CD9" w:rsidRDefault="0094626E" w:rsidP="00CE0CD9">
      <w:pPr>
        <w:spacing w:line="276" w:lineRule="auto"/>
        <w:jc w:val="both"/>
        <w:rPr>
          <w:rFonts w:ascii="GHEA Grapalat" w:hAnsi="GHEA Grapalat"/>
          <w:lang w:val="af-ZA"/>
        </w:rPr>
      </w:pPr>
    </w:p>
    <w:p w14:paraId="102C48C0" w14:textId="77777777" w:rsidR="0094626E" w:rsidRPr="00CE0CD9" w:rsidRDefault="0094626E" w:rsidP="00CE0CD9">
      <w:pPr>
        <w:spacing w:line="276" w:lineRule="auto"/>
        <w:ind w:left="1416" w:firstLine="708"/>
        <w:jc w:val="both"/>
        <w:rPr>
          <w:rFonts w:ascii="GHEA Grapalat" w:hAnsi="GHEA Grapalat"/>
          <w:lang w:val="af-ZA"/>
        </w:rPr>
      </w:pPr>
    </w:p>
    <w:p w14:paraId="0DEFAE6B" w14:textId="77777777" w:rsidR="0094626E" w:rsidRPr="00CE0CD9" w:rsidRDefault="0094626E" w:rsidP="00CE0CD9">
      <w:pPr>
        <w:spacing w:line="276" w:lineRule="auto"/>
        <w:jc w:val="center"/>
        <w:rPr>
          <w:rFonts w:ascii="GHEA Grapalat" w:hAnsi="GHEA Grapalat"/>
          <w:lang w:val="af-ZA"/>
        </w:rPr>
      </w:pPr>
    </w:p>
    <w:p w14:paraId="3F02E8FB" w14:textId="77777777" w:rsidR="0094626E" w:rsidRPr="00CE0CD9" w:rsidRDefault="0094626E" w:rsidP="00CE0CD9">
      <w:pPr>
        <w:spacing w:line="276" w:lineRule="auto"/>
        <w:jc w:val="center"/>
        <w:rPr>
          <w:rFonts w:ascii="GHEA Grapalat" w:hAnsi="GHEA Grapalat"/>
          <w:lang w:val="af-ZA"/>
        </w:rPr>
      </w:pPr>
      <w:r w:rsidRPr="00CE0CD9">
        <w:rPr>
          <w:rFonts w:ascii="GHEA Grapalat" w:hAnsi="GHEA Grapalat" w:cs="Arial"/>
        </w:rPr>
        <w:t>Նկար</w:t>
      </w:r>
      <w:r w:rsidRPr="00CE0CD9">
        <w:rPr>
          <w:rFonts w:ascii="GHEA Grapalat" w:hAnsi="GHEA Grapalat" w:cs="Arial"/>
          <w:lang w:val="af-ZA"/>
        </w:rPr>
        <w:t xml:space="preserve"> </w:t>
      </w:r>
      <w:r w:rsidRPr="00CE0CD9">
        <w:rPr>
          <w:rFonts w:ascii="GHEA Grapalat" w:hAnsi="GHEA Grapalat"/>
          <w:color w:val="000000"/>
          <w:lang w:val="af-ZA"/>
        </w:rPr>
        <w:t>2. »</w:t>
      </w:r>
      <w:r w:rsidRPr="00CE0CD9">
        <w:rPr>
          <w:rFonts w:ascii="GHEA Grapalat" w:hAnsi="GHEA Grapalat" w:cs="Calibri"/>
          <w:color w:val="000000"/>
          <w:lang w:val="af-ZA"/>
        </w:rPr>
        <w:t>Лакколит</w:t>
      </w:r>
      <w:r w:rsidRPr="00CE0CD9">
        <w:rPr>
          <w:rFonts w:ascii="GHEA Grapalat" w:hAnsi="GHEA Grapalat"/>
          <w:color w:val="000000"/>
          <w:lang w:val="af-ZA"/>
        </w:rPr>
        <w:t xml:space="preserve"> 24-</w:t>
      </w:r>
      <w:r w:rsidRPr="00CE0CD9">
        <w:rPr>
          <w:rFonts w:ascii="GHEA Grapalat" w:hAnsi="GHEA Grapalat" w:cs="Calibri"/>
          <w:color w:val="000000"/>
          <w:lang w:val="af-ZA"/>
        </w:rPr>
        <w:t>М</w:t>
      </w:r>
      <w:r w:rsidRPr="00CE0CD9">
        <w:rPr>
          <w:rFonts w:ascii="GHEA Grapalat" w:hAnsi="GHEA Grapalat"/>
          <w:color w:val="000000"/>
          <w:lang w:val="af-ZA"/>
        </w:rPr>
        <w:t xml:space="preserve">4» </w:t>
      </w:r>
      <w:r w:rsidRPr="00CE0CD9">
        <w:rPr>
          <w:rFonts w:ascii="GHEA Grapalat" w:hAnsi="GHEA Grapalat" w:cs="Arial"/>
          <w:color w:val="000000"/>
          <w:lang w:val="af-ZA"/>
        </w:rPr>
        <w:t>թվային</w:t>
      </w:r>
      <w:r w:rsidRPr="00CE0CD9">
        <w:rPr>
          <w:rFonts w:ascii="GHEA Grapalat" w:hAnsi="GHEA Grapalat"/>
          <w:color w:val="000000"/>
          <w:lang w:val="af-ZA"/>
        </w:rPr>
        <w:t xml:space="preserve"> </w:t>
      </w:r>
      <w:r w:rsidRPr="00CE0CD9">
        <w:rPr>
          <w:rFonts w:ascii="GHEA Grapalat" w:hAnsi="GHEA Grapalat" w:cs="Arial"/>
          <w:color w:val="000000"/>
          <w:lang w:val="af-ZA"/>
        </w:rPr>
        <w:t>սեյսմիկ</w:t>
      </w:r>
      <w:r w:rsidRPr="00CE0CD9">
        <w:rPr>
          <w:rFonts w:ascii="GHEA Grapalat" w:hAnsi="GHEA Grapalat"/>
          <w:color w:val="000000"/>
          <w:lang w:val="af-ZA"/>
        </w:rPr>
        <w:t xml:space="preserve"> </w:t>
      </w:r>
      <w:r w:rsidRPr="00CE0CD9">
        <w:rPr>
          <w:rFonts w:ascii="GHEA Grapalat" w:hAnsi="GHEA Grapalat" w:cs="Arial"/>
          <w:color w:val="000000"/>
          <w:lang w:val="af-ZA"/>
        </w:rPr>
        <w:t>կայանը</w:t>
      </w:r>
      <w:r w:rsidRPr="00CE0CD9">
        <w:rPr>
          <w:rFonts w:ascii="GHEA Grapalat" w:hAnsi="GHEA Grapalat"/>
          <w:lang w:val="af-ZA"/>
        </w:rPr>
        <w:t xml:space="preserve"> </w:t>
      </w:r>
      <w:r w:rsidRPr="00CE0CD9">
        <w:rPr>
          <w:rFonts w:ascii="GHEA Grapalat" w:hAnsi="GHEA Grapalat" w:cs="Arial"/>
          <w:color w:val="000000"/>
          <w:lang w:val="af-ZA"/>
        </w:rPr>
        <w:t>և</w:t>
      </w:r>
      <w:r w:rsidRPr="00CE0CD9">
        <w:rPr>
          <w:rFonts w:ascii="GHEA Grapalat" w:hAnsi="GHEA Grapalat"/>
          <w:color w:val="000000"/>
          <w:lang w:val="af-ZA"/>
        </w:rPr>
        <w:t xml:space="preserve"> «</w:t>
      </w:r>
      <w:r w:rsidRPr="00CE0CD9">
        <w:rPr>
          <w:rFonts w:ascii="GHEA Grapalat" w:hAnsi="GHEA Grapalat" w:cs="Arial"/>
          <w:color w:val="000000"/>
          <w:lang w:val="af-ZA"/>
        </w:rPr>
        <w:t>Դելտա</w:t>
      </w:r>
      <w:r w:rsidRPr="00CE0CD9">
        <w:rPr>
          <w:rFonts w:ascii="GHEA Grapalat" w:hAnsi="GHEA Grapalat"/>
          <w:color w:val="000000"/>
          <w:lang w:val="af-ZA"/>
        </w:rPr>
        <w:t xml:space="preserve"> 3»</w:t>
      </w:r>
      <w:r w:rsidRPr="00CE0CD9">
        <w:rPr>
          <w:rFonts w:ascii="GHEA Grapalat" w:hAnsi="GHEA Grapalat"/>
          <w:b/>
          <w:color w:val="000000"/>
          <w:lang w:val="af-ZA"/>
        </w:rPr>
        <w:t xml:space="preserve"> </w:t>
      </w:r>
      <w:r w:rsidRPr="00CE0CD9">
        <w:rPr>
          <w:rFonts w:ascii="GHEA Grapalat" w:hAnsi="GHEA Grapalat" w:cs="Arial"/>
          <w:color w:val="000000"/>
          <w:lang w:val="af-ZA"/>
        </w:rPr>
        <w:t>սարքը</w:t>
      </w:r>
      <w:r w:rsidRPr="00CE0CD9">
        <w:rPr>
          <w:rFonts w:ascii="GHEA Grapalat" w:hAnsi="GHEA Grapalat"/>
          <w:color w:val="000000"/>
          <w:lang w:val="af-ZA"/>
        </w:rPr>
        <w:t xml:space="preserve"> </w:t>
      </w:r>
      <w:r w:rsidRPr="00CE0CD9">
        <w:rPr>
          <w:rFonts w:ascii="GHEA Grapalat" w:hAnsi="GHEA Grapalat"/>
          <w:lang w:val="hy-AM"/>
        </w:rPr>
        <w:t>«</w:t>
      </w:r>
      <w:r w:rsidRPr="00CE0CD9">
        <w:rPr>
          <w:rFonts w:ascii="GHEA Grapalat" w:hAnsi="GHEA Grapalat" w:cs="Arial"/>
        </w:rPr>
        <w:t>ՍՊՎ</w:t>
      </w:r>
      <w:r w:rsidRPr="00CE0CD9">
        <w:rPr>
          <w:rFonts w:ascii="GHEA Grapalat" w:hAnsi="GHEA Grapalat"/>
          <w:lang w:val="hy-AM"/>
        </w:rPr>
        <w:t xml:space="preserve"> -</w:t>
      </w:r>
      <w:r w:rsidRPr="00CE0CD9">
        <w:rPr>
          <w:rFonts w:ascii="GHEA Grapalat" w:hAnsi="GHEA Grapalat"/>
          <w:lang w:val="af-ZA"/>
        </w:rPr>
        <w:t>3</w:t>
      </w:r>
      <w:r w:rsidRPr="00CE0CD9">
        <w:rPr>
          <w:rFonts w:ascii="GHEA Grapalat" w:hAnsi="GHEA Grapalat" w:cs="Arial"/>
          <w:lang w:val="af-ZA"/>
        </w:rPr>
        <w:t>Կ</w:t>
      </w:r>
      <w:r w:rsidRPr="00CE0CD9">
        <w:rPr>
          <w:rFonts w:ascii="GHEA Grapalat" w:hAnsi="GHEA Grapalat"/>
          <w:lang w:val="hy-AM"/>
        </w:rPr>
        <w:t>»</w:t>
      </w:r>
      <w:r w:rsidRPr="00CE0CD9">
        <w:rPr>
          <w:rFonts w:ascii="GHEA Grapalat" w:hAnsi="GHEA Grapalat"/>
          <w:lang w:val="af-ZA"/>
        </w:rPr>
        <w:t xml:space="preserve"> </w:t>
      </w:r>
      <w:r w:rsidRPr="00CE0CD9">
        <w:rPr>
          <w:rFonts w:ascii="GHEA Grapalat" w:hAnsi="GHEA Grapalat" w:cs="Arial"/>
        </w:rPr>
        <w:t>տվիչով</w:t>
      </w:r>
    </w:p>
    <w:p w14:paraId="6DB0C22B" w14:textId="77777777" w:rsidR="0094626E" w:rsidRPr="00CE0CD9" w:rsidRDefault="0094626E" w:rsidP="00CE0CD9">
      <w:pPr>
        <w:spacing w:line="276" w:lineRule="auto"/>
        <w:ind w:firstLine="708"/>
        <w:jc w:val="both"/>
        <w:rPr>
          <w:rFonts w:ascii="GHEA Grapalat" w:hAnsi="GHEA Grapalat"/>
          <w:lang w:val="af-ZA"/>
        </w:rPr>
      </w:pPr>
    </w:p>
    <w:p w14:paraId="3115D56C" w14:textId="77777777" w:rsidR="0094626E" w:rsidRPr="00CE0CD9" w:rsidRDefault="0094626E" w:rsidP="00CE0CD9">
      <w:pPr>
        <w:spacing w:line="276" w:lineRule="auto"/>
        <w:ind w:firstLine="708"/>
        <w:jc w:val="both"/>
        <w:rPr>
          <w:rFonts w:ascii="GHEA Grapalat" w:hAnsi="GHEA Grapalat" w:cs="Arial"/>
          <w:lang w:val="af-ZA"/>
        </w:rPr>
      </w:pPr>
      <w:r w:rsidRPr="00CE0CD9">
        <w:rPr>
          <w:rFonts w:ascii="GHEA Grapalat" w:hAnsi="GHEA Grapalat" w:cs="Arial"/>
        </w:rPr>
        <w:t>Սեյսմիկ</w:t>
      </w:r>
      <w:r w:rsidRPr="00CE0CD9">
        <w:rPr>
          <w:rFonts w:ascii="GHEA Grapalat" w:hAnsi="GHEA Grapalat"/>
          <w:lang w:val="af-ZA"/>
        </w:rPr>
        <w:t xml:space="preserve"> </w:t>
      </w:r>
      <w:r w:rsidRPr="00CE0CD9">
        <w:rPr>
          <w:rFonts w:ascii="GHEA Grapalat" w:hAnsi="GHEA Grapalat" w:cs="Arial"/>
        </w:rPr>
        <w:t>կայանը</w:t>
      </w:r>
      <w:r w:rsidRPr="00CE0CD9">
        <w:rPr>
          <w:rFonts w:ascii="GHEA Grapalat" w:hAnsi="GHEA Grapalat" w:cs="Arial"/>
          <w:lang w:val="af-ZA"/>
        </w:rPr>
        <w:t xml:space="preserve"> </w:t>
      </w:r>
      <w:r w:rsidRPr="00CE0CD9">
        <w:rPr>
          <w:rFonts w:ascii="GHEA Grapalat" w:hAnsi="GHEA Grapalat" w:cs="Arial"/>
        </w:rPr>
        <w:t>հնարավորություն</w:t>
      </w:r>
      <w:r w:rsidRPr="00CE0CD9">
        <w:rPr>
          <w:rFonts w:ascii="GHEA Grapalat" w:hAnsi="GHEA Grapalat"/>
          <w:lang w:val="af-ZA"/>
        </w:rPr>
        <w:t xml:space="preserve"> </w:t>
      </w:r>
      <w:r w:rsidRPr="00CE0CD9">
        <w:rPr>
          <w:rFonts w:ascii="GHEA Grapalat" w:hAnsi="GHEA Grapalat" w:cs="Arial"/>
        </w:rPr>
        <w:t>է</w:t>
      </w:r>
      <w:r w:rsidRPr="00CE0CD9">
        <w:rPr>
          <w:rFonts w:ascii="GHEA Grapalat" w:hAnsi="GHEA Grapalat"/>
          <w:lang w:val="af-ZA"/>
        </w:rPr>
        <w:t xml:space="preserve"> </w:t>
      </w:r>
      <w:r w:rsidRPr="00CE0CD9">
        <w:rPr>
          <w:rFonts w:ascii="GHEA Grapalat" w:hAnsi="GHEA Grapalat" w:cs="Arial"/>
        </w:rPr>
        <w:t>տալիս</w:t>
      </w:r>
      <w:r w:rsidRPr="00CE0CD9">
        <w:rPr>
          <w:rFonts w:ascii="GHEA Grapalat" w:hAnsi="GHEA Grapalat"/>
          <w:lang w:val="af-ZA"/>
        </w:rPr>
        <w:t xml:space="preserve"> </w:t>
      </w:r>
      <w:r w:rsidRPr="00CE0CD9">
        <w:rPr>
          <w:rFonts w:ascii="GHEA Grapalat" w:hAnsi="GHEA Grapalat" w:cs="Arial"/>
        </w:rPr>
        <w:t>աշխատել</w:t>
      </w:r>
      <w:r w:rsidRPr="00CE0CD9">
        <w:rPr>
          <w:rFonts w:ascii="GHEA Grapalat" w:hAnsi="GHEA Grapalat"/>
          <w:lang w:val="af-ZA"/>
        </w:rPr>
        <w:t xml:space="preserve"> </w:t>
      </w:r>
      <w:r w:rsidRPr="00CE0CD9">
        <w:rPr>
          <w:rFonts w:ascii="GHEA Grapalat" w:hAnsi="GHEA Grapalat" w:cs="Arial"/>
        </w:rPr>
        <w:t>ցանկացած</w:t>
      </w:r>
      <w:r w:rsidRPr="00CE0CD9">
        <w:rPr>
          <w:rFonts w:ascii="GHEA Grapalat" w:hAnsi="GHEA Grapalat"/>
          <w:lang w:val="af-ZA"/>
        </w:rPr>
        <w:t xml:space="preserve"> </w:t>
      </w:r>
      <w:r w:rsidRPr="00CE0CD9">
        <w:rPr>
          <w:rFonts w:ascii="GHEA Grapalat" w:hAnsi="GHEA Grapalat" w:cs="Arial"/>
        </w:rPr>
        <w:t>իմպուլսային</w:t>
      </w:r>
      <w:r w:rsidRPr="00CE0CD9">
        <w:rPr>
          <w:rFonts w:ascii="GHEA Grapalat" w:hAnsi="GHEA Grapalat"/>
          <w:lang w:val="af-ZA"/>
        </w:rPr>
        <w:t xml:space="preserve"> </w:t>
      </w:r>
      <w:r w:rsidRPr="00CE0CD9">
        <w:rPr>
          <w:rFonts w:ascii="GHEA Grapalat" w:hAnsi="GHEA Grapalat" w:cs="Arial"/>
        </w:rPr>
        <w:t>հարվածող</w:t>
      </w:r>
      <w:r w:rsidRPr="00CE0CD9">
        <w:rPr>
          <w:rFonts w:ascii="GHEA Grapalat" w:hAnsi="GHEA Grapalat"/>
          <w:lang w:val="af-ZA"/>
        </w:rPr>
        <w:t xml:space="preserve"> </w:t>
      </w:r>
      <w:r w:rsidRPr="00CE0CD9">
        <w:rPr>
          <w:rFonts w:ascii="GHEA Grapalat" w:hAnsi="GHEA Grapalat" w:cs="Arial"/>
        </w:rPr>
        <w:t>սարքի</w:t>
      </w:r>
      <w:r w:rsidRPr="00CE0CD9">
        <w:rPr>
          <w:rFonts w:ascii="GHEA Grapalat" w:hAnsi="GHEA Grapalat"/>
          <w:lang w:val="af-ZA"/>
        </w:rPr>
        <w:t xml:space="preserve"> </w:t>
      </w:r>
      <w:r w:rsidRPr="00CE0CD9">
        <w:rPr>
          <w:rFonts w:ascii="GHEA Grapalat" w:hAnsi="GHEA Grapalat" w:cs="Arial"/>
        </w:rPr>
        <w:t>հետ</w:t>
      </w:r>
      <w:r w:rsidRPr="00CE0CD9">
        <w:rPr>
          <w:rFonts w:ascii="GHEA Grapalat" w:hAnsi="GHEA Grapalat"/>
          <w:lang w:val="af-ZA"/>
        </w:rPr>
        <w:t xml:space="preserve">: </w:t>
      </w:r>
      <w:r w:rsidRPr="00CE0CD9">
        <w:rPr>
          <w:rFonts w:ascii="GHEA Grapalat" w:hAnsi="GHEA Grapalat" w:cs="Arial"/>
          <w:lang w:val="af-ZA"/>
        </w:rPr>
        <w:t>Կայանի</w:t>
      </w:r>
      <w:r w:rsidRPr="00CE0CD9">
        <w:rPr>
          <w:rFonts w:ascii="GHEA Grapalat" w:hAnsi="GHEA Grapalat"/>
          <w:lang w:val="af-ZA"/>
        </w:rPr>
        <w:t xml:space="preserve"> </w:t>
      </w:r>
      <w:r w:rsidRPr="00CE0CD9">
        <w:rPr>
          <w:rFonts w:ascii="GHEA Grapalat" w:hAnsi="GHEA Grapalat" w:cs="Arial"/>
          <w:lang w:val="af-ZA"/>
        </w:rPr>
        <w:t>աշխատանքի</w:t>
      </w:r>
      <w:r w:rsidRPr="00CE0CD9">
        <w:rPr>
          <w:rFonts w:ascii="GHEA Grapalat" w:hAnsi="GHEA Grapalat"/>
          <w:lang w:val="af-ZA"/>
        </w:rPr>
        <w:t xml:space="preserve"> </w:t>
      </w:r>
      <w:r w:rsidRPr="00CE0CD9">
        <w:rPr>
          <w:rFonts w:ascii="GHEA Grapalat" w:hAnsi="GHEA Grapalat" w:cs="Arial"/>
          <w:lang w:val="af-ZA"/>
        </w:rPr>
        <w:t>հիմքում</w:t>
      </w:r>
      <w:r w:rsidRPr="00CE0CD9">
        <w:rPr>
          <w:rFonts w:ascii="GHEA Grapalat" w:hAnsi="GHEA Grapalat"/>
          <w:lang w:val="af-ZA"/>
        </w:rPr>
        <w:t xml:space="preserve"> </w:t>
      </w:r>
      <w:r w:rsidRPr="00CE0CD9">
        <w:rPr>
          <w:rFonts w:ascii="GHEA Grapalat" w:hAnsi="GHEA Grapalat" w:cs="Arial"/>
          <w:lang w:val="af-ZA"/>
        </w:rPr>
        <w:t>դրված</w:t>
      </w:r>
      <w:r w:rsidRPr="00CE0CD9">
        <w:rPr>
          <w:rFonts w:ascii="GHEA Grapalat" w:hAnsi="GHEA Grapalat"/>
          <w:lang w:val="af-ZA"/>
        </w:rPr>
        <w:t xml:space="preserve"> </w:t>
      </w:r>
      <w:r w:rsidRPr="00CE0CD9">
        <w:rPr>
          <w:rFonts w:ascii="GHEA Grapalat" w:hAnsi="GHEA Grapalat" w:cs="Arial"/>
          <w:lang w:val="af-ZA"/>
        </w:rPr>
        <w:t>է</w:t>
      </w:r>
      <w:r w:rsidRPr="00CE0CD9">
        <w:rPr>
          <w:rFonts w:ascii="GHEA Grapalat" w:hAnsi="GHEA Grapalat"/>
          <w:lang w:val="af-ZA"/>
        </w:rPr>
        <w:t xml:space="preserve"> </w:t>
      </w:r>
      <w:r w:rsidRPr="00CE0CD9">
        <w:rPr>
          <w:rFonts w:ascii="GHEA Grapalat" w:hAnsi="GHEA Grapalat" w:cs="Arial"/>
          <w:lang w:val="af-ZA"/>
        </w:rPr>
        <w:t>թույլ</w:t>
      </w:r>
      <w:r w:rsidRPr="00CE0CD9">
        <w:rPr>
          <w:rFonts w:ascii="GHEA Grapalat" w:hAnsi="GHEA Grapalat"/>
          <w:lang w:val="af-ZA"/>
        </w:rPr>
        <w:t xml:space="preserve"> </w:t>
      </w:r>
      <w:r w:rsidRPr="00CE0CD9">
        <w:rPr>
          <w:rFonts w:ascii="GHEA Grapalat" w:hAnsi="GHEA Grapalat" w:cs="Arial"/>
          <w:lang w:val="af-ZA"/>
        </w:rPr>
        <w:t>ցնցումների</w:t>
      </w:r>
      <w:r w:rsidRPr="00CE0CD9">
        <w:rPr>
          <w:rFonts w:ascii="GHEA Grapalat" w:hAnsi="GHEA Grapalat"/>
          <w:lang w:val="af-ZA"/>
        </w:rPr>
        <w:t xml:space="preserve"> </w:t>
      </w:r>
      <w:r w:rsidRPr="00CE0CD9">
        <w:rPr>
          <w:rFonts w:ascii="GHEA Grapalat" w:hAnsi="GHEA Grapalat" w:cs="Arial"/>
          <w:lang w:val="af-ZA"/>
        </w:rPr>
        <w:t>գրանցման</w:t>
      </w:r>
      <w:r w:rsidRPr="00CE0CD9">
        <w:rPr>
          <w:rFonts w:ascii="GHEA Grapalat" w:hAnsi="GHEA Grapalat"/>
          <w:lang w:val="af-ZA"/>
        </w:rPr>
        <w:t xml:space="preserve"> </w:t>
      </w:r>
      <w:r w:rsidRPr="00CE0CD9">
        <w:rPr>
          <w:rFonts w:ascii="GHEA Grapalat" w:hAnsi="GHEA Grapalat" w:cs="Arial"/>
          <w:lang w:val="af-ZA"/>
        </w:rPr>
        <w:t>և</w:t>
      </w:r>
      <w:r w:rsidRPr="00CE0CD9">
        <w:rPr>
          <w:rFonts w:ascii="GHEA Grapalat" w:hAnsi="GHEA Grapalat"/>
          <w:lang w:val="af-ZA"/>
        </w:rPr>
        <w:t xml:space="preserve"> </w:t>
      </w:r>
      <w:r w:rsidRPr="00CE0CD9">
        <w:rPr>
          <w:rFonts w:ascii="GHEA Grapalat" w:hAnsi="GHEA Grapalat" w:cs="Arial"/>
          <w:lang w:val="af-ZA"/>
        </w:rPr>
        <w:t>դրանց</w:t>
      </w:r>
      <w:r w:rsidRPr="00CE0CD9">
        <w:rPr>
          <w:rFonts w:ascii="GHEA Grapalat" w:hAnsi="GHEA Grapalat"/>
          <w:lang w:val="af-ZA"/>
        </w:rPr>
        <w:t xml:space="preserve"> </w:t>
      </w:r>
      <w:r w:rsidRPr="00CE0CD9">
        <w:rPr>
          <w:rFonts w:ascii="GHEA Grapalat" w:hAnsi="GHEA Grapalat" w:cs="Arial"/>
          <w:lang w:val="af-ZA"/>
        </w:rPr>
        <w:t>գումարման</w:t>
      </w:r>
      <w:r w:rsidRPr="00CE0CD9">
        <w:rPr>
          <w:rFonts w:ascii="GHEA Grapalat" w:hAnsi="GHEA Grapalat"/>
          <w:lang w:val="af-ZA"/>
        </w:rPr>
        <w:t xml:space="preserve"> </w:t>
      </w:r>
      <w:r w:rsidRPr="00CE0CD9">
        <w:rPr>
          <w:rFonts w:ascii="GHEA Grapalat" w:hAnsi="GHEA Grapalat" w:cs="Arial"/>
          <w:lang w:val="af-ZA"/>
        </w:rPr>
        <w:t>մոտեցումը</w:t>
      </w:r>
      <w:r w:rsidRPr="00CE0CD9">
        <w:rPr>
          <w:rFonts w:ascii="GHEA Grapalat" w:hAnsi="GHEA Grapalat"/>
          <w:lang w:val="af-ZA"/>
        </w:rPr>
        <w:t xml:space="preserve">, </w:t>
      </w:r>
      <w:r w:rsidRPr="00CE0CD9">
        <w:rPr>
          <w:rFonts w:ascii="GHEA Grapalat" w:hAnsi="GHEA Grapalat" w:cs="Arial"/>
          <w:lang w:val="af-ZA"/>
        </w:rPr>
        <w:t>որի</w:t>
      </w:r>
      <w:r w:rsidRPr="00CE0CD9">
        <w:rPr>
          <w:rFonts w:ascii="GHEA Grapalat" w:hAnsi="GHEA Grapalat"/>
          <w:lang w:val="af-ZA"/>
        </w:rPr>
        <w:t xml:space="preserve"> </w:t>
      </w:r>
      <w:r w:rsidRPr="00CE0CD9">
        <w:rPr>
          <w:rFonts w:ascii="GHEA Grapalat" w:hAnsi="GHEA Grapalat" w:cs="Arial"/>
          <w:lang w:val="af-ZA"/>
        </w:rPr>
        <w:t>արդյունքում</w:t>
      </w:r>
      <w:r w:rsidRPr="00CE0CD9">
        <w:rPr>
          <w:rFonts w:ascii="GHEA Grapalat" w:hAnsi="GHEA Grapalat"/>
          <w:lang w:val="af-ZA"/>
        </w:rPr>
        <w:t xml:space="preserve"> </w:t>
      </w:r>
      <w:r w:rsidRPr="00CE0CD9">
        <w:rPr>
          <w:rFonts w:ascii="GHEA Grapalat" w:hAnsi="GHEA Grapalat" w:cs="Arial"/>
          <w:lang w:val="af-ZA"/>
        </w:rPr>
        <w:t>թույլ</w:t>
      </w:r>
      <w:r w:rsidRPr="00CE0CD9">
        <w:rPr>
          <w:rFonts w:ascii="GHEA Grapalat" w:hAnsi="GHEA Grapalat"/>
          <w:lang w:val="af-ZA"/>
        </w:rPr>
        <w:t xml:space="preserve"> </w:t>
      </w:r>
      <w:r w:rsidRPr="00CE0CD9">
        <w:rPr>
          <w:rFonts w:ascii="GHEA Grapalat" w:hAnsi="GHEA Grapalat" w:cs="Arial"/>
          <w:lang w:val="af-ZA"/>
        </w:rPr>
        <w:t>ցնցունմերը</w:t>
      </w:r>
      <w:r w:rsidRPr="00CE0CD9">
        <w:rPr>
          <w:rFonts w:ascii="GHEA Grapalat" w:hAnsi="GHEA Grapalat"/>
          <w:lang w:val="af-ZA"/>
        </w:rPr>
        <w:t xml:space="preserve"> </w:t>
      </w:r>
      <w:r w:rsidRPr="00CE0CD9">
        <w:rPr>
          <w:rFonts w:ascii="GHEA Grapalat" w:hAnsi="GHEA Grapalat" w:cs="Arial"/>
          <w:lang w:val="af-ZA"/>
        </w:rPr>
        <w:t>ուժեղացվում</w:t>
      </w:r>
      <w:r w:rsidRPr="00CE0CD9">
        <w:rPr>
          <w:rFonts w:ascii="GHEA Grapalat" w:hAnsi="GHEA Grapalat"/>
          <w:lang w:val="af-ZA"/>
        </w:rPr>
        <w:t xml:space="preserve"> </w:t>
      </w:r>
      <w:r w:rsidRPr="00CE0CD9">
        <w:rPr>
          <w:rFonts w:ascii="GHEA Grapalat" w:hAnsi="GHEA Grapalat" w:cs="Arial"/>
          <w:lang w:val="af-ZA"/>
        </w:rPr>
        <w:t>են</w:t>
      </w:r>
      <w:r w:rsidRPr="00CE0CD9">
        <w:rPr>
          <w:rFonts w:ascii="GHEA Grapalat" w:hAnsi="GHEA Grapalat"/>
          <w:lang w:val="af-ZA"/>
        </w:rPr>
        <w:t xml:space="preserve">: </w:t>
      </w:r>
      <w:r w:rsidRPr="00CE0CD9">
        <w:rPr>
          <w:rFonts w:ascii="GHEA Grapalat" w:hAnsi="GHEA Grapalat" w:cs="Arial"/>
          <w:lang w:val="af-ZA"/>
        </w:rPr>
        <w:t>Սեյսմիկ</w:t>
      </w:r>
      <w:r w:rsidRPr="00CE0CD9">
        <w:rPr>
          <w:rFonts w:ascii="GHEA Grapalat" w:hAnsi="GHEA Grapalat"/>
          <w:lang w:val="af-ZA"/>
        </w:rPr>
        <w:t xml:space="preserve"> </w:t>
      </w:r>
      <w:r w:rsidRPr="00CE0CD9">
        <w:rPr>
          <w:rFonts w:ascii="GHEA Grapalat" w:hAnsi="GHEA Grapalat" w:cs="Arial"/>
          <w:lang w:val="af-ZA"/>
        </w:rPr>
        <w:t>ալիքների</w:t>
      </w:r>
      <w:r w:rsidRPr="00CE0CD9">
        <w:rPr>
          <w:rFonts w:ascii="GHEA Grapalat" w:hAnsi="GHEA Grapalat"/>
          <w:lang w:val="af-ZA"/>
        </w:rPr>
        <w:t xml:space="preserve"> </w:t>
      </w:r>
      <w:r w:rsidRPr="00CE0CD9">
        <w:rPr>
          <w:rFonts w:ascii="GHEA Grapalat" w:hAnsi="GHEA Grapalat" w:cs="Arial"/>
          <w:lang w:val="af-ZA"/>
        </w:rPr>
        <w:t>գրանցման</w:t>
      </w:r>
      <w:r w:rsidRPr="00CE0CD9">
        <w:rPr>
          <w:rFonts w:ascii="GHEA Grapalat" w:hAnsi="GHEA Grapalat"/>
          <w:lang w:val="af-ZA"/>
        </w:rPr>
        <w:t xml:space="preserve"> </w:t>
      </w:r>
      <w:r w:rsidRPr="00CE0CD9">
        <w:rPr>
          <w:rFonts w:ascii="GHEA Grapalat" w:hAnsi="GHEA Grapalat" w:cs="Arial"/>
          <w:lang w:val="af-ZA"/>
        </w:rPr>
        <w:t>համար</w:t>
      </w:r>
      <w:r w:rsidRPr="00CE0CD9">
        <w:rPr>
          <w:rFonts w:ascii="GHEA Grapalat" w:hAnsi="GHEA Grapalat"/>
          <w:lang w:val="af-ZA"/>
        </w:rPr>
        <w:t xml:space="preserve"> </w:t>
      </w:r>
      <w:r w:rsidRPr="00CE0CD9">
        <w:rPr>
          <w:rFonts w:ascii="GHEA Grapalat" w:hAnsi="GHEA Grapalat" w:cs="Arial"/>
          <w:lang w:val="af-ZA"/>
        </w:rPr>
        <w:t>օգտագործվել</w:t>
      </w:r>
      <w:r w:rsidRPr="00CE0CD9">
        <w:rPr>
          <w:rFonts w:ascii="GHEA Grapalat" w:hAnsi="GHEA Grapalat"/>
          <w:lang w:val="af-ZA"/>
        </w:rPr>
        <w:t xml:space="preserve"> </w:t>
      </w:r>
      <w:r w:rsidRPr="00CE0CD9">
        <w:rPr>
          <w:rFonts w:ascii="GHEA Grapalat" w:hAnsi="GHEA Grapalat" w:cs="Arial"/>
          <w:lang w:val="af-ZA"/>
        </w:rPr>
        <w:t>են</w:t>
      </w:r>
      <w:r w:rsidRPr="00CE0CD9">
        <w:rPr>
          <w:rFonts w:ascii="GHEA Grapalat" w:hAnsi="GHEA Grapalat"/>
          <w:lang w:val="af-ZA"/>
        </w:rPr>
        <w:t xml:space="preserve"> </w:t>
      </w:r>
      <w:r w:rsidRPr="00CE0CD9">
        <w:rPr>
          <w:rFonts w:ascii="GHEA Grapalat" w:hAnsi="GHEA Grapalat"/>
          <w:lang w:val="hy-AM"/>
        </w:rPr>
        <w:t xml:space="preserve"> «</w:t>
      </w:r>
      <w:r w:rsidRPr="00CE0CD9">
        <w:rPr>
          <w:rFonts w:ascii="GHEA Grapalat" w:hAnsi="GHEA Grapalat"/>
          <w:lang w:val="af-ZA"/>
        </w:rPr>
        <w:t>GS-20-DX</w:t>
      </w:r>
      <w:r w:rsidRPr="00CE0CD9">
        <w:rPr>
          <w:rFonts w:ascii="GHEA Grapalat" w:hAnsi="GHEA Grapalat"/>
          <w:lang w:val="hy-AM"/>
        </w:rPr>
        <w:t>», «</w:t>
      </w:r>
      <w:r w:rsidRPr="00CE0CD9">
        <w:rPr>
          <w:rFonts w:ascii="GHEA Grapalat" w:hAnsi="GHEA Grapalat"/>
          <w:lang w:val="af-ZA"/>
        </w:rPr>
        <w:t>GS-20-DX-2B</w:t>
      </w:r>
      <w:r w:rsidRPr="00CE0CD9">
        <w:rPr>
          <w:rFonts w:ascii="GHEA Grapalat" w:hAnsi="GHEA Grapalat"/>
          <w:lang w:val="hy-AM"/>
        </w:rPr>
        <w:t>»</w:t>
      </w:r>
      <w:r w:rsidRPr="00CE0CD9">
        <w:rPr>
          <w:rFonts w:ascii="GHEA Grapalat" w:hAnsi="GHEA Grapalat"/>
          <w:lang w:val="af-ZA"/>
        </w:rPr>
        <w:t xml:space="preserve">  </w:t>
      </w:r>
      <w:r w:rsidRPr="00CE0CD9">
        <w:rPr>
          <w:rFonts w:ascii="GHEA Grapalat" w:hAnsi="GHEA Grapalat"/>
          <w:color w:val="000000"/>
          <w:lang w:val="af-ZA"/>
        </w:rPr>
        <w:t>և</w:t>
      </w:r>
      <w:r w:rsidRPr="00CE0CD9">
        <w:rPr>
          <w:rFonts w:ascii="GHEA Grapalat" w:hAnsi="GHEA Grapalat"/>
          <w:lang w:val="hy-AM"/>
        </w:rPr>
        <w:t xml:space="preserve"> «</w:t>
      </w:r>
      <w:r w:rsidRPr="00CE0CD9">
        <w:rPr>
          <w:rFonts w:ascii="GHEA Grapalat" w:hAnsi="GHEA Grapalat" w:cs="Arial"/>
        </w:rPr>
        <w:t>ՍՊՎ</w:t>
      </w:r>
      <w:r w:rsidRPr="00CE0CD9">
        <w:rPr>
          <w:rFonts w:ascii="GHEA Grapalat" w:hAnsi="GHEA Grapalat"/>
          <w:lang w:val="hy-AM"/>
        </w:rPr>
        <w:t xml:space="preserve"> -</w:t>
      </w:r>
      <w:r w:rsidRPr="00CE0CD9">
        <w:rPr>
          <w:rFonts w:ascii="GHEA Grapalat" w:hAnsi="GHEA Grapalat"/>
          <w:lang w:val="af-ZA"/>
        </w:rPr>
        <w:t>3</w:t>
      </w:r>
      <w:r w:rsidRPr="00CE0CD9">
        <w:rPr>
          <w:rFonts w:ascii="GHEA Grapalat" w:hAnsi="GHEA Grapalat" w:cs="Arial"/>
          <w:lang w:val="af-ZA"/>
        </w:rPr>
        <w:t>Կ</w:t>
      </w:r>
      <w:r w:rsidRPr="00CE0CD9">
        <w:rPr>
          <w:rFonts w:ascii="GHEA Grapalat" w:hAnsi="GHEA Grapalat"/>
          <w:lang w:val="hy-AM"/>
        </w:rPr>
        <w:t>»</w:t>
      </w:r>
      <w:r w:rsidRPr="00CE0CD9">
        <w:rPr>
          <w:rFonts w:ascii="GHEA Grapalat" w:hAnsi="GHEA Grapalat"/>
          <w:lang w:val="af-ZA"/>
        </w:rPr>
        <w:t xml:space="preserve"> </w:t>
      </w:r>
      <w:r w:rsidRPr="00CE0CD9">
        <w:rPr>
          <w:rFonts w:ascii="GHEA Grapalat" w:hAnsi="GHEA Grapalat" w:cs="Arial"/>
          <w:lang w:val="af-ZA"/>
        </w:rPr>
        <w:t>տիպի</w:t>
      </w:r>
      <w:r w:rsidRPr="00CE0CD9">
        <w:rPr>
          <w:rFonts w:ascii="GHEA Grapalat" w:hAnsi="GHEA Grapalat"/>
          <w:lang w:val="af-ZA"/>
        </w:rPr>
        <w:t xml:space="preserve"> </w:t>
      </w:r>
      <w:r w:rsidRPr="00CE0CD9">
        <w:rPr>
          <w:rFonts w:ascii="GHEA Grapalat" w:hAnsi="GHEA Grapalat" w:cs="Arial"/>
          <w:lang w:val="af-ZA"/>
        </w:rPr>
        <w:t xml:space="preserve">սեյսմատվիչներ: </w:t>
      </w:r>
    </w:p>
    <w:p w14:paraId="2DA955FE" w14:textId="77777777" w:rsidR="0094626E" w:rsidRPr="00CE0CD9" w:rsidRDefault="0094626E" w:rsidP="00CE0CD9">
      <w:pPr>
        <w:spacing w:line="276" w:lineRule="auto"/>
        <w:ind w:firstLine="708"/>
        <w:jc w:val="both"/>
        <w:rPr>
          <w:rFonts w:ascii="GHEA Grapalat" w:hAnsi="GHEA Grapalat"/>
          <w:color w:val="FF0000"/>
          <w:lang w:val="hy-AM"/>
        </w:rPr>
      </w:pPr>
      <w:r w:rsidRPr="00CE0CD9">
        <w:rPr>
          <w:rFonts w:ascii="GHEA Grapalat" w:hAnsi="GHEA Grapalat" w:cs="Arial"/>
          <w:lang w:val="af-ZA"/>
        </w:rPr>
        <w:t>Գործիքային</w:t>
      </w:r>
      <w:r w:rsidRPr="00CE0CD9">
        <w:rPr>
          <w:rFonts w:ascii="GHEA Grapalat" w:hAnsi="GHEA Grapalat"/>
          <w:lang w:val="af-ZA"/>
        </w:rPr>
        <w:t xml:space="preserve"> </w:t>
      </w:r>
      <w:r w:rsidRPr="00CE0CD9">
        <w:rPr>
          <w:rFonts w:ascii="GHEA Grapalat" w:hAnsi="GHEA Grapalat" w:cs="Arial"/>
          <w:lang w:val="af-ZA"/>
        </w:rPr>
        <w:t>գրանցումներով</w:t>
      </w:r>
      <w:r w:rsidRPr="00CE0CD9">
        <w:rPr>
          <w:rFonts w:ascii="GHEA Grapalat" w:hAnsi="GHEA Grapalat"/>
          <w:lang w:val="af-ZA"/>
        </w:rPr>
        <w:t xml:space="preserve"> </w:t>
      </w:r>
      <w:r w:rsidRPr="00CE0CD9">
        <w:rPr>
          <w:rFonts w:ascii="GHEA Grapalat" w:hAnsi="GHEA Grapalat" w:cs="Arial"/>
          <w:lang w:val="af-ZA"/>
        </w:rPr>
        <w:t>ստացված</w:t>
      </w:r>
      <w:r w:rsidRPr="00CE0CD9">
        <w:rPr>
          <w:rFonts w:ascii="GHEA Grapalat" w:hAnsi="GHEA Grapalat"/>
          <w:lang w:val="af-ZA"/>
        </w:rPr>
        <w:t xml:space="preserve"> </w:t>
      </w:r>
      <w:r w:rsidRPr="00CE0CD9">
        <w:rPr>
          <w:rFonts w:ascii="GHEA Grapalat" w:hAnsi="GHEA Grapalat" w:cs="Arial"/>
          <w:lang w:val="af-ZA"/>
        </w:rPr>
        <w:t>սեյսմոգրամների</w:t>
      </w:r>
      <w:r w:rsidRPr="00CE0CD9">
        <w:rPr>
          <w:rFonts w:ascii="GHEA Grapalat" w:hAnsi="GHEA Grapalat"/>
          <w:lang w:val="af-ZA"/>
        </w:rPr>
        <w:t xml:space="preserve"> </w:t>
      </w:r>
      <w:r w:rsidRPr="00CE0CD9">
        <w:rPr>
          <w:rFonts w:ascii="GHEA Grapalat" w:hAnsi="GHEA Grapalat" w:cs="Arial"/>
          <w:lang w:val="af-ZA"/>
        </w:rPr>
        <w:t>մշակման</w:t>
      </w:r>
      <w:r w:rsidRPr="00CE0CD9">
        <w:rPr>
          <w:rFonts w:ascii="GHEA Grapalat" w:hAnsi="GHEA Grapalat"/>
          <w:lang w:val="af-ZA"/>
        </w:rPr>
        <w:t xml:space="preserve"> </w:t>
      </w:r>
      <w:r w:rsidRPr="00CE0CD9">
        <w:rPr>
          <w:rFonts w:ascii="GHEA Grapalat" w:hAnsi="GHEA Grapalat" w:cs="Arial"/>
          <w:lang w:val="af-ZA"/>
        </w:rPr>
        <w:t>արդյունքներով</w:t>
      </w:r>
      <w:r w:rsidRPr="00CE0CD9">
        <w:rPr>
          <w:rFonts w:ascii="GHEA Grapalat" w:hAnsi="GHEA Grapalat"/>
          <w:lang w:val="af-ZA"/>
        </w:rPr>
        <w:t xml:space="preserve"> </w:t>
      </w:r>
      <w:r w:rsidRPr="00CE0CD9">
        <w:rPr>
          <w:rFonts w:ascii="GHEA Grapalat" w:hAnsi="GHEA Grapalat" w:cs="Arial"/>
        </w:rPr>
        <w:t>որոշվել</w:t>
      </w:r>
      <w:r w:rsidRPr="00CE0CD9">
        <w:rPr>
          <w:rFonts w:ascii="GHEA Grapalat" w:hAnsi="GHEA Grapalat"/>
          <w:lang w:val="af-ZA"/>
        </w:rPr>
        <w:t xml:space="preserve"> </w:t>
      </w:r>
      <w:r w:rsidRPr="00CE0CD9">
        <w:rPr>
          <w:rFonts w:ascii="GHEA Grapalat" w:hAnsi="GHEA Grapalat" w:cs="Arial"/>
        </w:rPr>
        <w:t>են</w:t>
      </w:r>
      <w:r w:rsidRPr="00CE0CD9">
        <w:rPr>
          <w:rFonts w:ascii="GHEA Grapalat" w:hAnsi="GHEA Grapalat"/>
          <w:lang w:val="af-ZA"/>
        </w:rPr>
        <w:t xml:space="preserve"> </w:t>
      </w:r>
      <w:r w:rsidRPr="00CE0CD9">
        <w:rPr>
          <w:rFonts w:ascii="GHEA Grapalat" w:hAnsi="GHEA Grapalat" w:cs="Arial"/>
        </w:rPr>
        <w:t>շերտերում</w:t>
      </w:r>
      <w:r w:rsidRPr="00CE0CD9">
        <w:rPr>
          <w:rFonts w:ascii="GHEA Grapalat" w:hAnsi="GHEA Grapalat"/>
          <w:lang w:val="af-ZA"/>
        </w:rPr>
        <w:t xml:space="preserve"> </w:t>
      </w:r>
      <w:r w:rsidRPr="00CE0CD9">
        <w:rPr>
          <w:rFonts w:ascii="GHEA Grapalat" w:hAnsi="GHEA Grapalat" w:cs="Arial"/>
        </w:rPr>
        <w:t>առաձգական</w:t>
      </w:r>
      <w:r w:rsidRPr="00CE0CD9">
        <w:rPr>
          <w:rFonts w:ascii="GHEA Grapalat" w:hAnsi="GHEA Grapalat"/>
          <w:lang w:val="af-ZA"/>
        </w:rPr>
        <w:t xml:space="preserve"> </w:t>
      </w:r>
      <w:r w:rsidRPr="00CE0CD9">
        <w:rPr>
          <w:rFonts w:ascii="GHEA Grapalat" w:hAnsi="GHEA Grapalat" w:cs="Arial"/>
        </w:rPr>
        <w:t>ալիքների</w:t>
      </w:r>
      <w:r w:rsidRPr="00CE0CD9">
        <w:rPr>
          <w:rFonts w:ascii="GHEA Grapalat" w:hAnsi="GHEA Grapalat"/>
          <w:lang w:val="af-ZA"/>
        </w:rPr>
        <w:t xml:space="preserve"> </w:t>
      </w:r>
      <w:r w:rsidRPr="00CE0CD9">
        <w:rPr>
          <w:rFonts w:ascii="GHEA Grapalat" w:hAnsi="GHEA Grapalat" w:cs="Arial"/>
        </w:rPr>
        <w:t>տարածման</w:t>
      </w:r>
      <w:r w:rsidRPr="00CE0CD9">
        <w:rPr>
          <w:rFonts w:ascii="GHEA Grapalat" w:hAnsi="GHEA Grapalat"/>
          <w:lang w:val="af-ZA"/>
        </w:rPr>
        <w:t xml:space="preserve"> </w:t>
      </w:r>
      <w:r w:rsidRPr="00CE0CD9">
        <w:rPr>
          <w:rFonts w:ascii="GHEA Grapalat" w:hAnsi="GHEA Grapalat" w:cs="Arial"/>
        </w:rPr>
        <w:t>արագությունները</w:t>
      </w:r>
      <w:r w:rsidRPr="00CE0CD9">
        <w:rPr>
          <w:rFonts w:ascii="GHEA Grapalat" w:hAnsi="GHEA Grapalat"/>
          <w:lang w:val="af-ZA"/>
        </w:rPr>
        <w:t xml:space="preserve">: </w:t>
      </w:r>
      <w:r w:rsidRPr="00CE0CD9">
        <w:rPr>
          <w:rFonts w:ascii="GHEA Grapalat" w:hAnsi="GHEA Grapalat" w:cs="Arial"/>
          <w:lang w:val="af-ZA"/>
        </w:rPr>
        <w:t>Հաշվարկվել</w:t>
      </w:r>
      <w:r w:rsidRPr="00CE0CD9">
        <w:rPr>
          <w:rFonts w:ascii="GHEA Grapalat" w:hAnsi="GHEA Grapalat"/>
          <w:lang w:val="af-ZA"/>
        </w:rPr>
        <w:t xml:space="preserve"> </w:t>
      </w:r>
      <w:r w:rsidRPr="00CE0CD9">
        <w:rPr>
          <w:rFonts w:ascii="GHEA Grapalat" w:hAnsi="GHEA Grapalat" w:cs="Arial"/>
          <w:lang w:val="af-ZA"/>
        </w:rPr>
        <w:t>են</w:t>
      </w:r>
      <w:r w:rsidRPr="00CE0CD9">
        <w:rPr>
          <w:rFonts w:ascii="GHEA Grapalat" w:hAnsi="GHEA Grapalat"/>
          <w:lang w:val="af-ZA"/>
        </w:rPr>
        <w:t xml:space="preserve"> </w:t>
      </w:r>
      <w:r w:rsidRPr="00CE0CD9">
        <w:rPr>
          <w:rFonts w:ascii="GHEA Grapalat" w:hAnsi="GHEA Grapalat" w:cs="Arial"/>
          <w:lang w:val="af-ZA"/>
        </w:rPr>
        <w:t>նաև</w:t>
      </w:r>
      <w:r w:rsidRPr="00CE0CD9">
        <w:rPr>
          <w:rFonts w:ascii="GHEA Grapalat" w:hAnsi="GHEA Grapalat"/>
          <w:lang w:val="af-ZA"/>
        </w:rPr>
        <w:t xml:space="preserve"> </w:t>
      </w:r>
      <w:r w:rsidRPr="00CE0CD9">
        <w:rPr>
          <w:rFonts w:ascii="GHEA Grapalat" w:hAnsi="GHEA Grapalat" w:cs="Arial"/>
          <w:lang w:val="af-ZA"/>
        </w:rPr>
        <w:t>առաձգական</w:t>
      </w:r>
      <w:r w:rsidRPr="00CE0CD9">
        <w:rPr>
          <w:rFonts w:ascii="GHEA Grapalat" w:hAnsi="GHEA Grapalat"/>
          <w:lang w:val="af-ZA"/>
        </w:rPr>
        <w:t xml:space="preserve"> </w:t>
      </w:r>
      <w:r w:rsidRPr="00CE0CD9">
        <w:rPr>
          <w:rFonts w:ascii="GHEA Grapalat" w:hAnsi="GHEA Grapalat" w:cs="Arial"/>
          <w:lang w:val="af-ZA"/>
        </w:rPr>
        <w:t>ակիքների</w:t>
      </w:r>
      <w:r w:rsidRPr="00CE0CD9">
        <w:rPr>
          <w:rFonts w:ascii="GHEA Grapalat" w:hAnsi="GHEA Grapalat"/>
          <w:lang w:val="af-ZA"/>
        </w:rPr>
        <w:t xml:space="preserve"> </w:t>
      </w:r>
      <w:r w:rsidRPr="00CE0CD9">
        <w:rPr>
          <w:rFonts w:ascii="GHEA Grapalat" w:hAnsi="GHEA Grapalat" w:cs="Arial"/>
          <w:lang w:val="af-ZA"/>
        </w:rPr>
        <w:t>տարածման</w:t>
      </w:r>
      <w:r w:rsidRPr="00CE0CD9">
        <w:rPr>
          <w:rFonts w:ascii="GHEA Grapalat" w:hAnsi="GHEA Grapalat"/>
          <w:lang w:val="af-ZA"/>
        </w:rPr>
        <w:t xml:space="preserve"> </w:t>
      </w:r>
      <w:r w:rsidRPr="00CE0CD9">
        <w:rPr>
          <w:rFonts w:ascii="GHEA Grapalat" w:hAnsi="GHEA Grapalat" w:cs="Arial"/>
          <w:lang w:val="af-ZA"/>
        </w:rPr>
        <w:t>միջին</w:t>
      </w:r>
      <w:r w:rsidRPr="00CE0CD9">
        <w:rPr>
          <w:rFonts w:ascii="GHEA Grapalat" w:hAnsi="GHEA Grapalat"/>
          <w:lang w:val="af-ZA"/>
        </w:rPr>
        <w:t xml:space="preserve"> </w:t>
      </w:r>
      <w:r w:rsidRPr="00CE0CD9">
        <w:rPr>
          <w:rFonts w:ascii="GHEA Grapalat" w:hAnsi="GHEA Grapalat" w:cs="Arial"/>
          <w:lang w:val="af-ZA"/>
        </w:rPr>
        <w:t>արագությունները</w:t>
      </w:r>
      <w:r w:rsidRPr="00CE0CD9">
        <w:rPr>
          <w:rFonts w:ascii="GHEA Grapalat" w:hAnsi="GHEA Grapalat"/>
          <w:lang w:val="af-ZA"/>
        </w:rPr>
        <w:t xml:space="preserve">: </w:t>
      </w:r>
      <w:r w:rsidRPr="00CE0CD9">
        <w:rPr>
          <w:rFonts w:ascii="GHEA Grapalat" w:hAnsi="GHEA Grapalat" w:cs="Arial"/>
          <w:lang w:val="af-ZA"/>
        </w:rPr>
        <w:t>Արդյունքներն</w:t>
      </w:r>
      <w:r w:rsidRPr="00CE0CD9">
        <w:rPr>
          <w:rFonts w:ascii="GHEA Grapalat" w:hAnsi="GHEA Grapalat"/>
          <w:lang w:val="af-ZA"/>
        </w:rPr>
        <w:t xml:space="preserve"> </w:t>
      </w:r>
      <w:r w:rsidRPr="00CE0CD9">
        <w:rPr>
          <w:rFonts w:ascii="GHEA Grapalat" w:hAnsi="GHEA Grapalat" w:cs="Arial"/>
          <w:lang w:val="af-ZA"/>
        </w:rPr>
        <w:t>օգտագործվել</w:t>
      </w:r>
      <w:r w:rsidRPr="00CE0CD9">
        <w:rPr>
          <w:rFonts w:ascii="GHEA Grapalat" w:hAnsi="GHEA Grapalat"/>
          <w:lang w:val="af-ZA"/>
        </w:rPr>
        <w:t xml:space="preserve"> </w:t>
      </w:r>
      <w:r w:rsidRPr="00CE0CD9">
        <w:rPr>
          <w:rFonts w:ascii="GHEA Grapalat" w:hAnsi="GHEA Grapalat" w:cs="Arial"/>
          <w:lang w:val="af-ZA"/>
        </w:rPr>
        <w:t>են</w:t>
      </w:r>
      <w:r w:rsidRPr="00CE0CD9">
        <w:rPr>
          <w:rFonts w:ascii="GHEA Grapalat" w:hAnsi="GHEA Grapalat"/>
          <w:lang w:val="af-ZA"/>
        </w:rPr>
        <w:t xml:space="preserve"> </w:t>
      </w:r>
      <w:r w:rsidRPr="00CE0CD9">
        <w:rPr>
          <w:rFonts w:ascii="GHEA Grapalat" w:hAnsi="GHEA Grapalat" w:cs="Arial"/>
          <w:lang w:val="af-ZA"/>
        </w:rPr>
        <w:t>սպասվեղ</w:t>
      </w:r>
      <w:r w:rsidRPr="00CE0CD9">
        <w:rPr>
          <w:rFonts w:ascii="GHEA Grapalat" w:hAnsi="GHEA Grapalat"/>
          <w:lang w:val="af-ZA"/>
        </w:rPr>
        <w:t xml:space="preserve"> </w:t>
      </w:r>
      <w:r w:rsidRPr="00CE0CD9">
        <w:rPr>
          <w:rFonts w:ascii="GHEA Grapalat" w:hAnsi="GHEA Grapalat" w:cs="Arial"/>
          <w:lang w:val="af-ZA"/>
        </w:rPr>
        <w:t>առավելագույն</w:t>
      </w:r>
      <w:r w:rsidRPr="00CE0CD9">
        <w:rPr>
          <w:rFonts w:ascii="GHEA Grapalat" w:hAnsi="GHEA Grapalat"/>
          <w:lang w:val="af-ZA"/>
        </w:rPr>
        <w:t xml:space="preserve"> </w:t>
      </w:r>
      <w:r w:rsidRPr="00CE0CD9">
        <w:rPr>
          <w:rFonts w:ascii="GHEA Grapalat" w:hAnsi="GHEA Grapalat" w:cs="Arial"/>
          <w:lang w:val="af-ZA"/>
        </w:rPr>
        <w:t>հորիզոնական</w:t>
      </w:r>
      <w:r w:rsidRPr="00CE0CD9">
        <w:rPr>
          <w:rFonts w:ascii="GHEA Grapalat" w:hAnsi="GHEA Grapalat"/>
          <w:lang w:val="af-ZA"/>
        </w:rPr>
        <w:t xml:space="preserve"> </w:t>
      </w:r>
      <w:r w:rsidRPr="00CE0CD9">
        <w:rPr>
          <w:rFonts w:ascii="GHEA Grapalat" w:hAnsi="GHEA Grapalat" w:cs="Arial"/>
          <w:lang w:val="af-ZA"/>
        </w:rPr>
        <w:t>արագացումների</w:t>
      </w:r>
      <w:r w:rsidRPr="00CE0CD9">
        <w:rPr>
          <w:rFonts w:ascii="GHEA Grapalat" w:hAnsi="GHEA Grapalat"/>
          <w:lang w:val="af-ZA"/>
        </w:rPr>
        <w:t xml:space="preserve"> </w:t>
      </w:r>
      <w:r w:rsidRPr="00CE0CD9">
        <w:rPr>
          <w:rFonts w:ascii="GHEA Grapalat" w:hAnsi="GHEA Grapalat" w:cs="Arial"/>
          <w:lang w:val="af-ZA"/>
        </w:rPr>
        <w:t>հաշվարկներում</w:t>
      </w:r>
      <w:r w:rsidRPr="00CE0CD9">
        <w:rPr>
          <w:rFonts w:ascii="GHEA Grapalat" w:hAnsi="GHEA Grapalat"/>
          <w:lang w:val="af-ZA"/>
        </w:rPr>
        <w:t>:</w:t>
      </w:r>
      <w:r w:rsidRPr="00CE0CD9">
        <w:rPr>
          <w:rFonts w:ascii="GHEA Grapalat" w:hAnsi="GHEA Grapalat"/>
          <w:color w:val="FF0000"/>
          <w:lang w:val="hy-AM"/>
        </w:rPr>
        <w:t xml:space="preserve"> </w:t>
      </w:r>
    </w:p>
    <w:p w14:paraId="5454CF3C" w14:textId="77777777" w:rsidR="0094626E" w:rsidRPr="00CE0CD9" w:rsidRDefault="0094626E" w:rsidP="00CE0CD9">
      <w:pPr>
        <w:spacing w:line="276" w:lineRule="auto"/>
        <w:ind w:firstLine="708"/>
        <w:jc w:val="both"/>
        <w:rPr>
          <w:rFonts w:ascii="GHEA Grapalat" w:hAnsi="GHEA Grapalat"/>
          <w:bCs/>
          <w:lang w:val="af-ZA"/>
        </w:rPr>
      </w:pPr>
      <w:r w:rsidRPr="00CE0CD9">
        <w:rPr>
          <w:rFonts w:ascii="GHEA Grapalat" w:hAnsi="GHEA Grapalat" w:cs="Arial"/>
          <w:lang w:val="hy-AM"/>
        </w:rPr>
        <w:t>Հաշվարկներն</w:t>
      </w:r>
      <w:r w:rsidRPr="00CE0CD9">
        <w:rPr>
          <w:rFonts w:ascii="GHEA Grapalat" w:hAnsi="GHEA Grapalat"/>
          <w:lang w:val="af-ZA"/>
        </w:rPr>
        <w:t xml:space="preserve"> </w:t>
      </w:r>
      <w:r w:rsidRPr="00CE0CD9">
        <w:rPr>
          <w:rFonts w:ascii="GHEA Grapalat" w:hAnsi="GHEA Grapalat" w:cs="Arial"/>
          <w:lang w:val="hy-AM"/>
        </w:rPr>
        <w:t>իրականացվել</w:t>
      </w:r>
      <w:r w:rsidRPr="00CE0CD9">
        <w:rPr>
          <w:rFonts w:ascii="GHEA Grapalat" w:hAnsi="GHEA Grapalat"/>
          <w:lang w:val="af-ZA"/>
        </w:rPr>
        <w:t xml:space="preserve"> </w:t>
      </w:r>
      <w:r w:rsidRPr="00CE0CD9">
        <w:rPr>
          <w:rFonts w:ascii="GHEA Grapalat" w:hAnsi="GHEA Grapalat" w:cs="Arial"/>
          <w:lang w:val="hy-AM"/>
        </w:rPr>
        <w:t>են</w:t>
      </w:r>
      <w:r w:rsidRPr="00CE0CD9">
        <w:rPr>
          <w:rFonts w:ascii="GHEA Grapalat" w:hAnsi="GHEA Grapalat"/>
          <w:lang w:val="af-ZA"/>
        </w:rPr>
        <w:t xml:space="preserve"> </w:t>
      </w:r>
      <w:r w:rsidRPr="00CE0CD9">
        <w:rPr>
          <w:rFonts w:ascii="GHEA Grapalat" w:hAnsi="GHEA Grapalat" w:cs="Arial"/>
          <w:lang w:val="af-ZA"/>
        </w:rPr>
        <w:t>հետևյալ</w:t>
      </w:r>
      <w:r w:rsidRPr="00CE0CD9">
        <w:rPr>
          <w:rFonts w:ascii="GHEA Grapalat" w:hAnsi="GHEA Grapalat" w:cs="Arial"/>
          <w:color w:val="FF0000"/>
          <w:lang w:val="af-ZA"/>
        </w:rPr>
        <w:t xml:space="preserve"> </w:t>
      </w:r>
      <w:r w:rsidRPr="00CE0CD9">
        <w:rPr>
          <w:rFonts w:ascii="GHEA Grapalat" w:hAnsi="GHEA Grapalat" w:cs="Arial"/>
          <w:lang w:val="af-ZA"/>
        </w:rPr>
        <w:t>բանաձևով՝</w:t>
      </w:r>
    </w:p>
    <w:p w14:paraId="549F0218" w14:textId="77777777" w:rsidR="0094626E" w:rsidRPr="00CE0CD9" w:rsidRDefault="0094626E" w:rsidP="00CE0CD9">
      <w:pPr>
        <w:spacing w:line="276" w:lineRule="auto"/>
        <w:ind w:firstLine="720"/>
        <w:jc w:val="center"/>
        <w:rPr>
          <w:rFonts w:ascii="GHEA Grapalat" w:hAnsi="GHEA Grapalat"/>
          <w:b/>
          <w:i/>
          <w:vertAlign w:val="superscript"/>
          <w:lang w:val="hy-AM"/>
        </w:rPr>
      </w:pPr>
      <w:r w:rsidRPr="00CE0CD9">
        <w:rPr>
          <w:rFonts w:ascii="GHEA Grapalat" w:hAnsi="GHEA Grapalat"/>
          <w:b/>
          <w:lang w:val="hy-AM"/>
        </w:rPr>
        <w:t>a</w:t>
      </w:r>
      <w:r w:rsidRPr="00CE0CD9">
        <w:rPr>
          <w:rFonts w:ascii="GHEA Grapalat" w:hAnsi="GHEA Grapalat"/>
          <w:lang w:val="hy-AM"/>
        </w:rPr>
        <w:t xml:space="preserve"> =  </w:t>
      </w:r>
      <w:r w:rsidRPr="00CE0CD9">
        <w:rPr>
          <w:rFonts w:ascii="GHEA Grapalat" w:hAnsi="GHEA Grapalat"/>
          <w:b/>
          <w:lang w:val="hy-AM"/>
        </w:rPr>
        <w:t xml:space="preserve">10 </w:t>
      </w:r>
      <w:r w:rsidRPr="00CE0CD9">
        <w:rPr>
          <w:rFonts w:ascii="GHEA Grapalat" w:hAnsi="GHEA Grapalat"/>
          <w:b/>
          <w:vertAlign w:val="superscript"/>
          <w:lang w:val="hy-AM"/>
        </w:rPr>
        <w:t xml:space="preserve">(0.3 x </w:t>
      </w:r>
      <w:r w:rsidRPr="00CE0CD9">
        <w:rPr>
          <w:rFonts w:ascii="GHEA Grapalat" w:hAnsi="GHEA Grapalat"/>
          <w:b/>
          <w:i/>
          <w:vertAlign w:val="superscript"/>
          <w:lang w:val="hy-AM"/>
        </w:rPr>
        <w:t>I - 3.1)</w:t>
      </w:r>
    </w:p>
    <w:p w14:paraId="73202FA1" w14:textId="77777777" w:rsidR="0094626E" w:rsidRPr="00CE0CD9" w:rsidRDefault="0094626E" w:rsidP="00CE0CD9">
      <w:pPr>
        <w:spacing w:line="276" w:lineRule="auto"/>
        <w:ind w:firstLine="567"/>
        <w:jc w:val="both"/>
        <w:rPr>
          <w:rFonts w:ascii="GHEA Grapalat" w:hAnsi="GHEA Grapalat"/>
          <w:lang w:val="hy-AM"/>
        </w:rPr>
      </w:pPr>
      <w:r w:rsidRPr="00CE0CD9">
        <w:rPr>
          <w:rFonts w:ascii="GHEA Grapalat" w:hAnsi="GHEA Grapalat" w:cs="Arial"/>
          <w:lang w:val="hy-AM"/>
        </w:rPr>
        <w:t>Որտեղ՝</w:t>
      </w:r>
      <w:r w:rsidRPr="00CE0CD9">
        <w:rPr>
          <w:rFonts w:ascii="GHEA Grapalat" w:hAnsi="GHEA Grapalat"/>
          <w:lang w:val="hy-AM"/>
        </w:rPr>
        <w:t xml:space="preserve">       </w:t>
      </w:r>
      <w:r w:rsidRPr="00CE0CD9">
        <w:rPr>
          <w:rFonts w:ascii="GHEA Grapalat" w:hAnsi="GHEA Grapalat"/>
          <w:b/>
          <w:i/>
          <w:lang w:val="hy-AM"/>
        </w:rPr>
        <w:t xml:space="preserve">I </w:t>
      </w:r>
      <w:r w:rsidRPr="00CE0CD9">
        <w:rPr>
          <w:rFonts w:ascii="GHEA Grapalat" w:hAnsi="GHEA Grapalat"/>
          <w:lang w:val="hy-AM"/>
        </w:rPr>
        <w:t xml:space="preserve">– </w:t>
      </w:r>
      <w:r w:rsidRPr="00CE0CD9">
        <w:rPr>
          <w:rFonts w:ascii="GHEA Grapalat" w:hAnsi="GHEA Grapalat" w:cs="Arial"/>
          <w:lang w:val="hy-AM"/>
        </w:rPr>
        <w:t>ն</w:t>
      </w:r>
      <w:r w:rsidRPr="00CE0CD9">
        <w:rPr>
          <w:rFonts w:ascii="GHEA Grapalat" w:hAnsi="GHEA Grapalat"/>
          <w:lang w:val="hy-AM"/>
        </w:rPr>
        <w:t xml:space="preserve"> </w:t>
      </w:r>
      <w:r w:rsidRPr="00CE0CD9">
        <w:rPr>
          <w:rFonts w:ascii="GHEA Grapalat" w:hAnsi="GHEA Grapalat" w:cs="Arial"/>
          <w:lang w:val="hy-AM"/>
        </w:rPr>
        <w:t>ինտենսիվությունն</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 xml:space="preserve"> </w:t>
      </w:r>
      <w:r w:rsidRPr="00CE0CD9">
        <w:rPr>
          <w:rFonts w:ascii="GHEA Grapalat" w:hAnsi="GHEA Grapalat" w:cs="Arial"/>
          <w:lang w:val="hy-AM"/>
        </w:rPr>
        <w:t>բալերով</w:t>
      </w:r>
    </w:p>
    <w:p w14:paraId="34D01652" w14:textId="77777777" w:rsidR="0094626E" w:rsidRPr="00CE0CD9" w:rsidRDefault="0094626E" w:rsidP="00CE0CD9">
      <w:pPr>
        <w:spacing w:line="276" w:lineRule="auto"/>
        <w:jc w:val="both"/>
        <w:rPr>
          <w:rFonts w:ascii="GHEA Grapalat" w:hAnsi="GHEA Grapalat" w:cs="Arial"/>
          <w:lang w:val="hy-AM"/>
        </w:rPr>
      </w:pPr>
      <w:r w:rsidRPr="00CE0CD9">
        <w:rPr>
          <w:rFonts w:ascii="GHEA Grapalat" w:hAnsi="GHEA Grapalat"/>
          <w:b/>
          <w:lang w:val="hy-AM"/>
        </w:rPr>
        <w:t xml:space="preserve">                        a</w:t>
      </w:r>
      <w:r w:rsidRPr="00CE0CD9">
        <w:rPr>
          <w:rFonts w:ascii="GHEA Grapalat" w:hAnsi="GHEA Grapalat"/>
          <w:lang w:val="hy-AM"/>
        </w:rPr>
        <w:t xml:space="preserve"> – </w:t>
      </w:r>
      <w:r w:rsidRPr="00CE0CD9">
        <w:rPr>
          <w:rFonts w:ascii="GHEA Grapalat" w:hAnsi="GHEA Grapalat" w:cs="Arial"/>
          <w:lang w:val="hy-AM"/>
        </w:rPr>
        <w:t>ն հորիզոնական</w:t>
      </w:r>
      <w:r w:rsidRPr="00CE0CD9">
        <w:rPr>
          <w:rFonts w:ascii="GHEA Grapalat" w:hAnsi="GHEA Grapalat"/>
          <w:lang w:val="hy-AM"/>
        </w:rPr>
        <w:t xml:space="preserve"> </w:t>
      </w:r>
      <w:r w:rsidRPr="00CE0CD9">
        <w:rPr>
          <w:rFonts w:ascii="GHEA Grapalat" w:hAnsi="GHEA Grapalat" w:cs="Arial"/>
          <w:lang w:val="hy-AM"/>
        </w:rPr>
        <w:t>արագացումն</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 xml:space="preserve"> g – </w:t>
      </w:r>
      <w:r w:rsidRPr="00CE0CD9">
        <w:rPr>
          <w:rFonts w:ascii="GHEA Grapalat" w:hAnsi="GHEA Grapalat" w:cs="Arial"/>
          <w:lang w:val="hy-AM"/>
        </w:rPr>
        <w:t>ի</w:t>
      </w:r>
      <w:r w:rsidRPr="00CE0CD9">
        <w:rPr>
          <w:rFonts w:ascii="GHEA Grapalat" w:hAnsi="GHEA Grapalat"/>
          <w:lang w:val="hy-AM"/>
        </w:rPr>
        <w:t xml:space="preserve"> </w:t>
      </w:r>
      <w:r w:rsidRPr="00CE0CD9">
        <w:rPr>
          <w:rFonts w:ascii="GHEA Grapalat" w:hAnsi="GHEA Grapalat" w:cs="Arial"/>
          <w:lang w:val="hy-AM"/>
        </w:rPr>
        <w:t>մասերով</w:t>
      </w:r>
    </w:p>
    <w:p w14:paraId="2DF511BF" w14:textId="77777777" w:rsidR="0094626E" w:rsidRPr="00CE0CD9" w:rsidRDefault="0094626E" w:rsidP="00CE0CD9">
      <w:pPr>
        <w:spacing w:line="276" w:lineRule="auto"/>
        <w:jc w:val="both"/>
        <w:rPr>
          <w:rFonts w:ascii="GHEA Grapalat" w:hAnsi="GHEA Grapalat"/>
          <w:lang w:val="hy-AM"/>
        </w:rPr>
      </w:pPr>
      <w:r w:rsidRPr="00CE0CD9">
        <w:rPr>
          <w:rFonts w:ascii="GHEA Grapalat" w:hAnsi="GHEA Grapalat"/>
          <w:lang w:val="hy-AM"/>
        </w:rPr>
        <w:tab/>
      </w:r>
      <w:r w:rsidRPr="00CE0CD9">
        <w:rPr>
          <w:rFonts w:ascii="GHEA Grapalat" w:hAnsi="GHEA Grapalat" w:cs="Arial"/>
          <w:lang w:val="hy-AM"/>
        </w:rPr>
        <w:t>Գրունտային</w:t>
      </w:r>
      <w:r w:rsidRPr="00CE0CD9">
        <w:rPr>
          <w:rFonts w:ascii="GHEA Grapalat" w:hAnsi="GHEA Grapalat"/>
          <w:lang w:val="hy-AM"/>
        </w:rPr>
        <w:t xml:space="preserve"> </w:t>
      </w:r>
      <w:r w:rsidRPr="00CE0CD9">
        <w:rPr>
          <w:rFonts w:ascii="GHEA Grapalat" w:hAnsi="GHEA Grapalat" w:cs="Arial"/>
          <w:lang w:val="hy-AM"/>
        </w:rPr>
        <w:t>պայմաններից</w:t>
      </w:r>
      <w:r w:rsidRPr="00CE0CD9">
        <w:rPr>
          <w:rFonts w:ascii="GHEA Grapalat" w:hAnsi="GHEA Grapalat"/>
          <w:lang w:val="hy-AM"/>
        </w:rPr>
        <w:t xml:space="preserve"> </w:t>
      </w:r>
      <w:r w:rsidRPr="00CE0CD9">
        <w:rPr>
          <w:rFonts w:ascii="GHEA Grapalat" w:hAnsi="GHEA Grapalat" w:cs="Arial"/>
          <w:lang w:val="hy-AM"/>
        </w:rPr>
        <w:t>կախված</w:t>
      </w:r>
      <w:r w:rsidRPr="00CE0CD9">
        <w:rPr>
          <w:rFonts w:ascii="GHEA Grapalat" w:hAnsi="GHEA Grapalat"/>
          <w:lang w:val="hy-AM"/>
        </w:rPr>
        <w:t xml:space="preserve"> </w:t>
      </w:r>
      <w:r w:rsidRPr="00CE0CD9">
        <w:rPr>
          <w:rFonts w:ascii="GHEA Grapalat" w:hAnsi="GHEA Grapalat" w:cs="Arial"/>
          <w:lang w:val="hy-AM"/>
        </w:rPr>
        <w:t>սեյսմիկ</w:t>
      </w:r>
      <w:r w:rsidRPr="00CE0CD9">
        <w:rPr>
          <w:rFonts w:ascii="GHEA Grapalat" w:hAnsi="GHEA Grapalat"/>
          <w:lang w:val="hy-AM"/>
        </w:rPr>
        <w:t xml:space="preserve"> </w:t>
      </w:r>
      <w:r w:rsidRPr="00CE0CD9">
        <w:rPr>
          <w:rFonts w:ascii="GHEA Grapalat" w:hAnsi="GHEA Grapalat" w:cs="Arial"/>
          <w:lang w:val="hy-AM"/>
        </w:rPr>
        <w:t>բալականության</w:t>
      </w:r>
      <w:r w:rsidRPr="00CE0CD9">
        <w:rPr>
          <w:rFonts w:ascii="GHEA Grapalat" w:hAnsi="GHEA Grapalat"/>
          <w:lang w:val="hy-AM"/>
        </w:rPr>
        <w:t xml:space="preserve"> </w:t>
      </w:r>
      <w:r w:rsidRPr="00CE0CD9">
        <w:rPr>
          <w:rFonts w:ascii="GHEA Grapalat" w:hAnsi="GHEA Grapalat" w:cs="Arial"/>
          <w:lang w:val="hy-AM"/>
        </w:rPr>
        <w:t>փոփոխության</w:t>
      </w:r>
      <w:r w:rsidRPr="00CE0CD9">
        <w:rPr>
          <w:rFonts w:ascii="GHEA Grapalat" w:hAnsi="GHEA Grapalat"/>
          <w:lang w:val="hy-AM"/>
        </w:rPr>
        <w:t xml:space="preserve"> </w:t>
      </w:r>
      <w:r w:rsidRPr="00CE0CD9">
        <w:rPr>
          <w:rFonts w:ascii="GHEA Grapalat" w:hAnsi="GHEA Grapalat" w:cs="Arial"/>
          <w:lang w:val="hy-AM"/>
        </w:rPr>
        <w:t>մեծությունը</w:t>
      </w:r>
      <w:r w:rsidRPr="00CE0CD9">
        <w:rPr>
          <w:rFonts w:ascii="GHEA Grapalat" w:hAnsi="GHEA Grapalat"/>
          <w:lang w:val="hy-AM"/>
        </w:rPr>
        <w:t xml:space="preserve"> </w:t>
      </w:r>
      <w:r w:rsidRPr="00CE0CD9">
        <w:rPr>
          <w:rFonts w:ascii="GHEA Grapalat" w:hAnsi="GHEA Grapalat" w:cs="Arial"/>
          <w:lang w:val="hy-AM"/>
        </w:rPr>
        <w:t>գնահատվել</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 xml:space="preserve"> </w:t>
      </w:r>
      <w:r w:rsidRPr="00CE0CD9">
        <w:rPr>
          <w:rFonts w:ascii="GHEA Grapalat" w:hAnsi="GHEA Grapalat" w:cs="Arial"/>
          <w:lang w:val="hy-AM"/>
        </w:rPr>
        <w:t>սեյսմիկ</w:t>
      </w:r>
      <w:r w:rsidRPr="00CE0CD9">
        <w:rPr>
          <w:rFonts w:ascii="GHEA Grapalat" w:hAnsi="GHEA Grapalat"/>
          <w:lang w:val="hy-AM"/>
        </w:rPr>
        <w:t xml:space="preserve"> </w:t>
      </w:r>
      <w:r w:rsidRPr="00CE0CD9">
        <w:rPr>
          <w:rFonts w:ascii="GHEA Grapalat" w:hAnsi="GHEA Grapalat" w:cs="Arial"/>
          <w:lang w:val="hy-AM"/>
        </w:rPr>
        <w:t>կոշտությունների</w:t>
      </w:r>
      <w:r w:rsidRPr="00CE0CD9">
        <w:rPr>
          <w:rFonts w:ascii="GHEA Grapalat" w:hAnsi="GHEA Grapalat"/>
          <w:lang w:val="hy-AM"/>
        </w:rPr>
        <w:t xml:space="preserve"> </w:t>
      </w:r>
      <w:r w:rsidRPr="00CE0CD9">
        <w:rPr>
          <w:rFonts w:ascii="GHEA Grapalat" w:hAnsi="GHEA Grapalat" w:cs="Arial"/>
          <w:lang w:val="hy-AM"/>
        </w:rPr>
        <w:t>մեթոդով</w:t>
      </w:r>
      <w:r w:rsidRPr="00CE0CD9">
        <w:rPr>
          <w:rFonts w:ascii="GHEA Grapalat" w:hAnsi="GHEA Grapalat"/>
          <w:lang w:val="hy-AM"/>
        </w:rPr>
        <w:t xml:space="preserve">: </w:t>
      </w:r>
      <w:r w:rsidRPr="00CE0CD9">
        <w:rPr>
          <w:rFonts w:ascii="GHEA Grapalat" w:hAnsi="GHEA Grapalat" w:cs="Arial"/>
          <w:lang w:val="hy-AM"/>
        </w:rPr>
        <w:t>Հաշվարկներն</w:t>
      </w:r>
      <w:r w:rsidRPr="00CE0CD9">
        <w:rPr>
          <w:rFonts w:ascii="GHEA Grapalat" w:hAnsi="GHEA Grapalat"/>
          <w:lang w:val="hy-AM"/>
        </w:rPr>
        <w:t xml:space="preserve"> </w:t>
      </w:r>
      <w:r w:rsidRPr="00CE0CD9">
        <w:rPr>
          <w:rFonts w:ascii="GHEA Grapalat" w:hAnsi="GHEA Grapalat" w:cs="Arial"/>
          <w:lang w:val="hy-AM"/>
        </w:rPr>
        <w:t>իրականացվել</w:t>
      </w:r>
      <w:r w:rsidRPr="00CE0CD9">
        <w:rPr>
          <w:rFonts w:ascii="GHEA Grapalat" w:hAnsi="GHEA Grapalat"/>
          <w:lang w:val="hy-AM"/>
        </w:rPr>
        <w:t xml:space="preserve"> </w:t>
      </w:r>
      <w:r w:rsidRPr="00CE0CD9">
        <w:rPr>
          <w:rFonts w:ascii="GHEA Grapalat" w:hAnsi="GHEA Grapalat" w:cs="Arial"/>
          <w:lang w:val="hy-AM"/>
        </w:rPr>
        <w:t>են</w:t>
      </w:r>
      <w:r w:rsidRPr="00CE0CD9">
        <w:rPr>
          <w:rFonts w:ascii="GHEA Grapalat" w:hAnsi="GHEA Grapalat"/>
          <w:lang w:val="hy-AM"/>
        </w:rPr>
        <w:t xml:space="preserve"> </w:t>
      </w:r>
      <w:r w:rsidRPr="00CE0CD9">
        <w:rPr>
          <w:rFonts w:ascii="GHEA Grapalat" w:hAnsi="GHEA Grapalat" w:cs="Arial"/>
          <w:lang w:val="hy-AM"/>
        </w:rPr>
        <w:t>հետևյալ</w:t>
      </w:r>
      <w:r w:rsidRPr="00CE0CD9">
        <w:rPr>
          <w:rFonts w:ascii="GHEA Grapalat" w:hAnsi="GHEA Grapalat"/>
          <w:lang w:val="hy-AM"/>
        </w:rPr>
        <w:t xml:space="preserve"> </w:t>
      </w:r>
      <w:r w:rsidRPr="00CE0CD9">
        <w:rPr>
          <w:rFonts w:ascii="GHEA Grapalat" w:hAnsi="GHEA Grapalat" w:cs="Arial"/>
          <w:lang w:val="hy-AM"/>
        </w:rPr>
        <w:t>բանաձևով՝</w:t>
      </w:r>
      <w:r w:rsidRPr="00CE0CD9">
        <w:rPr>
          <w:rFonts w:ascii="GHEA Grapalat" w:hAnsi="GHEA Grapalat"/>
          <w:lang w:val="hy-AM"/>
        </w:rPr>
        <w:tab/>
      </w:r>
    </w:p>
    <w:p w14:paraId="2DB68A94" w14:textId="77777777" w:rsidR="0094626E" w:rsidRPr="00CE0CD9" w:rsidRDefault="0094626E" w:rsidP="00CE0CD9">
      <w:pPr>
        <w:spacing w:line="276" w:lineRule="auto"/>
        <w:jc w:val="center"/>
        <w:rPr>
          <w:rFonts w:ascii="GHEA Grapalat" w:hAnsi="GHEA Grapalat"/>
          <w:b/>
          <w:lang w:val="hy-AM"/>
        </w:rPr>
      </w:pPr>
      <w:r w:rsidRPr="00CE0CD9">
        <w:rPr>
          <w:rFonts w:ascii="GHEA Grapalat" w:hAnsi="GHEA Grapalat"/>
          <w:b/>
          <w:lang w:val="ru-RU"/>
        </w:rPr>
        <w:sym w:font="Symbol" w:char="F044"/>
      </w:r>
      <w:r w:rsidRPr="00CE0CD9">
        <w:rPr>
          <w:rFonts w:ascii="GHEA Grapalat" w:hAnsi="GHEA Grapalat"/>
          <w:b/>
          <w:lang w:val="hy-AM"/>
        </w:rPr>
        <w:t>I</w:t>
      </w:r>
      <w:r w:rsidRPr="00CE0CD9">
        <w:rPr>
          <w:rFonts w:ascii="GHEA Grapalat" w:hAnsi="GHEA Grapalat"/>
          <w:b/>
          <w:vertAlign w:val="subscript"/>
          <w:lang w:val="hy-AM"/>
        </w:rPr>
        <w:t>0</w:t>
      </w:r>
      <w:r w:rsidRPr="00CE0CD9">
        <w:rPr>
          <w:rFonts w:ascii="GHEA Grapalat" w:hAnsi="GHEA Grapalat"/>
          <w:b/>
          <w:lang w:val="hy-AM"/>
        </w:rPr>
        <w:t xml:space="preserve"> = 1.67 log (V</w:t>
      </w:r>
      <w:r w:rsidRPr="00CE0CD9">
        <w:rPr>
          <w:rFonts w:ascii="GHEA Grapalat" w:hAnsi="GHEA Grapalat"/>
          <w:b/>
          <w:vertAlign w:val="subscript"/>
          <w:lang w:val="hy-AM"/>
        </w:rPr>
        <w:t>0</w:t>
      </w:r>
      <w:r w:rsidRPr="00CE0CD9">
        <w:rPr>
          <w:rFonts w:ascii="GHEA Grapalat" w:hAnsi="GHEA Grapalat"/>
          <w:b/>
          <w:lang w:val="ru-RU"/>
        </w:rPr>
        <w:sym w:font="Symbol" w:char="F072"/>
      </w:r>
      <w:r w:rsidRPr="00CE0CD9">
        <w:rPr>
          <w:rFonts w:ascii="GHEA Grapalat" w:hAnsi="GHEA Grapalat"/>
          <w:b/>
          <w:vertAlign w:val="subscript"/>
          <w:lang w:val="hy-AM"/>
        </w:rPr>
        <w:t>0</w:t>
      </w:r>
      <w:r w:rsidRPr="00CE0CD9">
        <w:rPr>
          <w:rFonts w:ascii="GHEA Grapalat" w:hAnsi="GHEA Grapalat"/>
          <w:b/>
          <w:lang w:val="hy-AM"/>
        </w:rPr>
        <w:t xml:space="preserve"> / V</w:t>
      </w:r>
      <w:r w:rsidRPr="00CE0CD9">
        <w:rPr>
          <w:rFonts w:ascii="GHEA Grapalat" w:hAnsi="GHEA Grapalat"/>
          <w:b/>
          <w:vertAlign w:val="subscript"/>
          <w:lang w:val="hy-AM"/>
        </w:rPr>
        <w:t>i</w:t>
      </w:r>
      <w:r w:rsidRPr="00CE0CD9">
        <w:rPr>
          <w:rFonts w:ascii="GHEA Grapalat" w:hAnsi="GHEA Grapalat"/>
          <w:b/>
          <w:lang w:val="ru-RU"/>
        </w:rPr>
        <w:sym w:font="Symbol" w:char="F072"/>
      </w:r>
      <w:r w:rsidRPr="00CE0CD9">
        <w:rPr>
          <w:rFonts w:ascii="GHEA Grapalat" w:hAnsi="GHEA Grapalat"/>
          <w:b/>
          <w:vertAlign w:val="subscript"/>
          <w:lang w:val="hy-AM"/>
        </w:rPr>
        <w:t>i</w:t>
      </w:r>
      <w:r w:rsidRPr="00CE0CD9">
        <w:rPr>
          <w:rFonts w:ascii="GHEA Grapalat" w:hAnsi="GHEA Grapalat"/>
          <w:b/>
          <w:lang w:val="hy-AM"/>
        </w:rPr>
        <w:t>),</w:t>
      </w:r>
    </w:p>
    <w:p w14:paraId="4EEF2076" w14:textId="77777777" w:rsidR="0094626E" w:rsidRPr="00CE0CD9" w:rsidRDefault="0094626E" w:rsidP="00CE0CD9">
      <w:pPr>
        <w:spacing w:line="276" w:lineRule="auto"/>
        <w:ind w:left="540"/>
        <w:jc w:val="both"/>
        <w:rPr>
          <w:rFonts w:ascii="GHEA Grapalat" w:hAnsi="GHEA Grapalat" w:cs="Arial"/>
          <w:lang w:val="hy-AM"/>
        </w:rPr>
      </w:pPr>
      <w:r w:rsidRPr="00CE0CD9">
        <w:rPr>
          <w:rFonts w:ascii="GHEA Grapalat" w:hAnsi="GHEA Grapalat" w:cs="Arial"/>
          <w:lang w:val="hy-AM"/>
        </w:rPr>
        <w:t>Որտեղ՝</w:t>
      </w:r>
      <w:r w:rsidRPr="00CE0CD9">
        <w:rPr>
          <w:rFonts w:ascii="GHEA Grapalat" w:hAnsi="GHEA Grapalat"/>
          <w:lang w:val="hy-AM"/>
        </w:rPr>
        <w:t xml:space="preserve">  V</w:t>
      </w:r>
      <w:r w:rsidRPr="00CE0CD9">
        <w:rPr>
          <w:rFonts w:ascii="GHEA Grapalat" w:hAnsi="GHEA Grapalat"/>
          <w:vertAlign w:val="subscript"/>
          <w:lang w:val="hy-AM"/>
        </w:rPr>
        <w:t>0</w:t>
      </w:r>
      <w:r w:rsidRPr="00CE0CD9">
        <w:rPr>
          <w:rFonts w:ascii="GHEA Grapalat" w:hAnsi="GHEA Grapalat"/>
          <w:lang w:val="ru-RU"/>
        </w:rPr>
        <w:sym w:font="Symbol" w:char="F072"/>
      </w:r>
      <w:r w:rsidRPr="00CE0CD9">
        <w:rPr>
          <w:rFonts w:ascii="GHEA Grapalat" w:hAnsi="GHEA Grapalat"/>
          <w:vertAlign w:val="subscript"/>
          <w:lang w:val="hy-AM"/>
        </w:rPr>
        <w:t>0</w:t>
      </w:r>
      <w:r w:rsidRPr="00CE0CD9">
        <w:rPr>
          <w:rFonts w:ascii="GHEA Grapalat" w:hAnsi="GHEA Grapalat"/>
          <w:lang w:val="hy-AM"/>
        </w:rPr>
        <w:t xml:space="preserve"> – </w:t>
      </w:r>
      <w:r w:rsidRPr="00CE0CD9">
        <w:rPr>
          <w:rFonts w:ascii="GHEA Grapalat" w:hAnsi="GHEA Grapalat" w:cs="Arial"/>
          <w:lang w:val="hy-AM"/>
        </w:rPr>
        <w:t>էտալոնային</w:t>
      </w:r>
      <w:r w:rsidRPr="00CE0CD9">
        <w:rPr>
          <w:rFonts w:ascii="GHEA Grapalat" w:hAnsi="GHEA Grapalat"/>
          <w:lang w:val="hy-AM"/>
        </w:rPr>
        <w:t xml:space="preserve"> </w:t>
      </w:r>
      <w:r w:rsidRPr="00CE0CD9">
        <w:rPr>
          <w:rFonts w:ascii="GHEA Grapalat" w:hAnsi="GHEA Grapalat" w:cs="Arial"/>
          <w:lang w:val="hy-AM"/>
        </w:rPr>
        <w:t>գրունտի</w:t>
      </w:r>
      <w:r w:rsidRPr="00CE0CD9">
        <w:rPr>
          <w:rFonts w:ascii="GHEA Grapalat" w:hAnsi="GHEA Grapalat"/>
          <w:lang w:val="hy-AM"/>
        </w:rPr>
        <w:t xml:space="preserve"> </w:t>
      </w:r>
      <w:r w:rsidRPr="00CE0CD9">
        <w:rPr>
          <w:rFonts w:ascii="GHEA Grapalat" w:hAnsi="GHEA Grapalat" w:cs="Arial"/>
          <w:lang w:val="hy-AM"/>
        </w:rPr>
        <w:t>ակուստիկ</w:t>
      </w:r>
      <w:r w:rsidRPr="00CE0CD9">
        <w:rPr>
          <w:rFonts w:ascii="GHEA Grapalat" w:hAnsi="GHEA Grapalat"/>
          <w:lang w:val="hy-AM"/>
        </w:rPr>
        <w:t xml:space="preserve"> </w:t>
      </w:r>
      <w:r w:rsidRPr="00CE0CD9">
        <w:rPr>
          <w:rFonts w:ascii="GHEA Grapalat" w:hAnsi="GHEA Grapalat" w:cs="Arial"/>
          <w:lang w:val="hy-AM"/>
        </w:rPr>
        <w:t>կոշտությունն</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w:t>
      </w:r>
    </w:p>
    <w:p w14:paraId="46BD40C2" w14:textId="77777777" w:rsidR="0094626E" w:rsidRPr="00CE0CD9" w:rsidRDefault="0094626E" w:rsidP="00CE0CD9">
      <w:pPr>
        <w:spacing w:line="276" w:lineRule="auto"/>
        <w:ind w:left="540"/>
        <w:jc w:val="both"/>
        <w:rPr>
          <w:rFonts w:ascii="GHEA Grapalat" w:hAnsi="GHEA Grapalat"/>
          <w:lang w:val="hy-AM"/>
        </w:rPr>
      </w:pPr>
      <w:r w:rsidRPr="00CE0CD9">
        <w:rPr>
          <w:rFonts w:ascii="GHEA Grapalat" w:hAnsi="GHEA Grapalat"/>
          <w:lang w:val="hy-AM"/>
        </w:rPr>
        <w:tab/>
        <w:t xml:space="preserve">            V</w:t>
      </w:r>
      <w:r w:rsidRPr="00CE0CD9">
        <w:rPr>
          <w:rFonts w:ascii="GHEA Grapalat" w:hAnsi="GHEA Grapalat"/>
          <w:vertAlign w:val="subscript"/>
          <w:lang w:val="hy-AM"/>
        </w:rPr>
        <w:t>i</w:t>
      </w:r>
      <w:r w:rsidRPr="00CE0CD9">
        <w:rPr>
          <w:rFonts w:ascii="GHEA Grapalat" w:hAnsi="GHEA Grapalat"/>
          <w:lang w:val="ru-RU"/>
        </w:rPr>
        <w:sym w:font="Symbol" w:char="F072"/>
      </w:r>
      <w:r w:rsidRPr="00CE0CD9">
        <w:rPr>
          <w:rFonts w:ascii="GHEA Grapalat" w:hAnsi="GHEA Grapalat"/>
          <w:vertAlign w:val="subscript"/>
          <w:lang w:val="hy-AM"/>
        </w:rPr>
        <w:t>i</w:t>
      </w:r>
      <w:r w:rsidRPr="00CE0CD9">
        <w:rPr>
          <w:rFonts w:ascii="GHEA Grapalat" w:hAnsi="GHEA Grapalat"/>
          <w:lang w:val="hy-AM"/>
        </w:rPr>
        <w:t xml:space="preserve"> – </w:t>
      </w:r>
      <w:r w:rsidRPr="00CE0CD9">
        <w:rPr>
          <w:rFonts w:ascii="GHEA Grapalat" w:hAnsi="GHEA Grapalat" w:cs="Arial"/>
          <w:lang w:val="hy-AM"/>
        </w:rPr>
        <w:t>ուսումնասիրվող</w:t>
      </w:r>
      <w:r w:rsidRPr="00CE0CD9">
        <w:rPr>
          <w:rFonts w:ascii="GHEA Grapalat" w:hAnsi="GHEA Grapalat"/>
          <w:lang w:val="hy-AM"/>
        </w:rPr>
        <w:t xml:space="preserve"> </w:t>
      </w:r>
      <w:r w:rsidRPr="00CE0CD9">
        <w:rPr>
          <w:rFonts w:ascii="GHEA Grapalat" w:hAnsi="GHEA Grapalat" w:cs="Arial"/>
          <w:lang w:val="hy-AM"/>
        </w:rPr>
        <w:t>գրունտի</w:t>
      </w:r>
      <w:r w:rsidRPr="00CE0CD9">
        <w:rPr>
          <w:rFonts w:ascii="GHEA Grapalat" w:hAnsi="GHEA Grapalat"/>
          <w:lang w:val="hy-AM"/>
        </w:rPr>
        <w:t xml:space="preserve"> </w:t>
      </w:r>
      <w:r w:rsidRPr="00CE0CD9">
        <w:rPr>
          <w:rFonts w:ascii="GHEA Grapalat" w:hAnsi="GHEA Grapalat" w:cs="Arial"/>
          <w:lang w:val="hy-AM"/>
        </w:rPr>
        <w:t>ակուստիկ</w:t>
      </w:r>
      <w:r w:rsidRPr="00CE0CD9">
        <w:rPr>
          <w:rFonts w:ascii="GHEA Grapalat" w:hAnsi="GHEA Grapalat"/>
          <w:lang w:val="hy-AM"/>
        </w:rPr>
        <w:t xml:space="preserve"> </w:t>
      </w:r>
      <w:r w:rsidRPr="00CE0CD9">
        <w:rPr>
          <w:rFonts w:ascii="GHEA Grapalat" w:hAnsi="GHEA Grapalat" w:cs="Arial"/>
          <w:lang w:val="hy-AM"/>
        </w:rPr>
        <w:t>կոշտությունն</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w:t>
      </w:r>
    </w:p>
    <w:p w14:paraId="656A2FE9" w14:textId="77777777" w:rsidR="0094626E" w:rsidRPr="00CE0CD9" w:rsidRDefault="0094626E" w:rsidP="00CE0CD9">
      <w:pPr>
        <w:spacing w:line="276" w:lineRule="auto"/>
        <w:ind w:left="540"/>
        <w:jc w:val="both"/>
        <w:rPr>
          <w:rFonts w:ascii="GHEA Grapalat" w:hAnsi="GHEA Grapalat"/>
          <w:lang w:val="hy-AM"/>
        </w:rPr>
      </w:pPr>
      <w:r w:rsidRPr="00CE0CD9">
        <w:rPr>
          <w:rFonts w:ascii="GHEA Grapalat" w:hAnsi="GHEA Grapalat" w:cs="Arial"/>
          <w:lang w:val="hy-AM"/>
        </w:rPr>
        <w:t>Գրունտային</w:t>
      </w:r>
      <w:r w:rsidRPr="00CE0CD9">
        <w:rPr>
          <w:rFonts w:ascii="GHEA Grapalat" w:hAnsi="GHEA Grapalat"/>
          <w:lang w:val="hy-AM"/>
        </w:rPr>
        <w:t xml:space="preserve"> </w:t>
      </w:r>
      <w:r w:rsidRPr="00CE0CD9">
        <w:rPr>
          <w:rFonts w:ascii="GHEA Grapalat" w:hAnsi="GHEA Grapalat" w:cs="Arial"/>
          <w:lang w:val="hy-AM"/>
        </w:rPr>
        <w:t>ջրերի</w:t>
      </w:r>
      <w:r w:rsidRPr="00CE0CD9">
        <w:rPr>
          <w:rFonts w:ascii="GHEA Grapalat" w:hAnsi="GHEA Grapalat"/>
          <w:lang w:val="hy-AM"/>
        </w:rPr>
        <w:t xml:space="preserve"> </w:t>
      </w:r>
      <w:r w:rsidRPr="00CE0CD9">
        <w:rPr>
          <w:rFonts w:ascii="GHEA Grapalat" w:hAnsi="GHEA Grapalat" w:cs="Arial"/>
          <w:lang w:val="hy-AM"/>
        </w:rPr>
        <w:t>հաշվին</w:t>
      </w:r>
      <w:r w:rsidRPr="00CE0CD9">
        <w:rPr>
          <w:rFonts w:ascii="GHEA Grapalat" w:hAnsi="GHEA Grapalat"/>
          <w:lang w:val="hy-AM"/>
        </w:rPr>
        <w:t xml:space="preserve"> </w:t>
      </w:r>
      <w:r w:rsidRPr="00CE0CD9">
        <w:rPr>
          <w:rFonts w:ascii="GHEA Grapalat" w:hAnsi="GHEA Grapalat" w:cs="Arial"/>
          <w:lang w:val="hy-AM"/>
        </w:rPr>
        <w:t>սեյսմիկ</w:t>
      </w:r>
      <w:r w:rsidRPr="00CE0CD9">
        <w:rPr>
          <w:rFonts w:ascii="GHEA Grapalat" w:hAnsi="GHEA Grapalat"/>
          <w:lang w:val="hy-AM"/>
        </w:rPr>
        <w:t xml:space="preserve"> </w:t>
      </w:r>
      <w:r w:rsidRPr="00CE0CD9">
        <w:rPr>
          <w:rFonts w:ascii="GHEA Grapalat" w:hAnsi="GHEA Grapalat" w:cs="Arial"/>
          <w:lang w:val="hy-AM"/>
        </w:rPr>
        <w:t>ազդեցության</w:t>
      </w:r>
      <w:r w:rsidRPr="00CE0CD9">
        <w:rPr>
          <w:rFonts w:ascii="GHEA Grapalat" w:hAnsi="GHEA Grapalat"/>
          <w:lang w:val="hy-AM"/>
        </w:rPr>
        <w:t xml:space="preserve"> </w:t>
      </w:r>
      <w:r w:rsidRPr="00CE0CD9">
        <w:rPr>
          <w:rFonts w:ascii="GHEA Grapalat" w:hAnsi="GHEA Grapalat" w:cs="Arial"/>
          <w:lang w:val="hy-AM"/>
        </w:rPr>
        <w:t>ուժգնության</w:t>
      </w:r>
      <w:r w:rsidRPr="00CE0CD9">
        <w:rPr>
          <w:rFonts w:ascii="GHEA Grapalat" w:hAnsi="GHEA Grapalat"/>
          <w:lang w:val="hy-AM"/>
        </w:rPr>
        <w:t xml:space="preserve"> </w:t>
      </w:r>
      <w:r w:rsidRPr="00CE0CD9">
        <w:rPr>
          <w:rFonts w:ascii="GHEA Grapalat" w:hAnsi="GHEA Grapalat" w:cs="Arial"/>
          <w:lang w:val="hy-AM"/>
        </w:rPr>
        <w:t>փոփոխությունը</w:t>
      </w:r>
      <w:r w:rsidRPr="00CE0CD9">
        <w:rPr>
          <w:rFonts w:ascii="GHEA Grapalat" w:hAnsi="GHEA Grapalat"/>
          <w:lang w:val="hy-AM"/>
        </w:rPr>
        <w:t xml:space="preserve"> </w:t>
      </w:r>
      <w:r w:rsidRPr="00CE0CD9">
        <w:rPr>
          <w:rFonts w:ascii="GHEA Grapalat" w:hAnsi="GHEA Grapalat" w:cs="Arial"/>
          <w:lang w:val="hy-AM"/>
        </w:rPr>
        <w:t>բալերով</w:t>
      </w:r>
      <w:r w:rsidRPr="00CE0CD9">
        <w:rPr>
          <w:rFonts w:ascii="GHEA Grapalat" w:hAnsi="GHEA Grapalat"/>
          <w:lang w:val="hy-AM"/>
        </w:rPr>
        <w:t xml:space="preserve"> </w:t>
      </w:r>
      <w:r w:rsidRPr="00CE0CD9">
        <w:rPr>
          <w:rFonts w:ascii="GHEA Grapalat" w:hAnsi="GHEA Grapalat" w:cs="Arial"/>
          <w:lang w:val="hy-AM"/>
        </w:rPr>
        <w:t>գնահատվել</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 xml:space="preserve"> </w:t>
      </w:r>
      <w:r w:rsidRPr="00CE0CD9">
        <w:rPr>
          <w:rFonts w:ascii="GHEA Grapalat" w:hAnsi="GHEA Grapalat" w:cs="Arial"/>
          <w:lang w:val="hy-AM"/>
        </w:rPr>
        <w:t>հետևյալ</w:t>
      </w:r>
      <w:r w:rsidRPr="00CE0CD9">
        <w:rPr>
          <w:rFonts w:ascii="GHEA Grapalat" w:hAnsi="GHEA Grapalat"/>
          <w:lang w:val="hy-AM"/>
        </w:rPr>
        <w:t xml:space="preserve"> </w:t>
      </w:r>
      <w:r w:rsidRPr="00CE0CD9">
        <w:rPr>
          <w:rFonts w:ascii="GHEA Grapalat" w:hAnsi="GHEA Grapalat" w:cs="Arial"/>
          <w:lang w:val="hy-AM"/>
        </w:rPr>
        <w:t>բանաձևով՝</w:t>
      </w:r>
      <w:r w:rsidRPr="00CE0CD9">
        <w:rPr>
          <w:rFonts w:ascii="GHEA Grapalat" w:hAnsi="GHEA Grapalat"/>
          <w:lang w:val="hy-AM"/>
        </w:rPr>
        <w:t xml:space="preserve"> </w:t>
      </w:r>
    </w:p>
    <w:p w14:paraId="35BCEAE4" w14:textId="77777777" w:rsidR="0094626E" w:rsidRPr="00CE0CD9" w:rsidRDefault="0094626E" w:rsidP="00CE0CD9">
      <w:pPr>
        <w:spacing w:line="276" w:lineRule="auto"/>
        <w:rPr>
          <w:rFonts w:ascii="GHEA Grapalat" w:hAnsi="GHEA Grapalat"/>
          <w:b/>
          <w:lang w:val="hy-AM"/>
        </w:rPr>
      </w:pPr>
      <w:r w:rsidRPr="00CE0CD9">
        <w:rPr>
          <w:rFonts w:ascii="GHEA Grapalat" w:hAnsi="GHEA Grapalat"/>
          <w:b/>
          <w:lang w:val="hy-AM"/>
        </w:rPr>
        <w:t xml:space="preserve">                                                                 </w:t>
      </w:r>
      <w:r w:rsidRPr="00CE0CD9">
        <w:rPr>
          <w:rFonts w:ascii="GHEA Grapalat" w:hAnsi="GHEA Grapalat"/>
          <w:b/>
          <w:lang w:val="ru-RU"/>
        </w:rPr>
        <w:sym w:font="Symbol" w:char="F044"/>
      </w:r>
      <w:r w:rsidRPr="00CE0CD9">
        <w:rPr>
          <w:rFonts w:ascii="GHEA Grapalat" w:hAnsi="GHEA Grapalat"/>
          <w:b/>
          <w:lang w:val="hy-AM"/>
        </w:rPr>
        <w:t>I</w:t>
      </w:r>
      <w:r w:rsidRPr="00CE0CD9">
        <w:rPr>
          <w:rFonts w:ascii="GHEA Grapalat" w:hAnsi="GHEA Grapalat"/>
          <w:b/>
          <w:vertAlign w:val="subscript"/>
          <w:lang w:val="hy-AM"/>
        </w:rPr>
        <w:t>գ.ջ.</w:t>
      </w:r>
      <w:r w:rsidRPr="00CE0CD9">
        <w:rPr>
          <w:rFonts w:ascii="GHEA Grapalat" w:hAnsi="GHEA Grapalat"/>
          <w:b/>
          <w:lang w:val="hy-AM"/>
        </w:rPr>
        <w:t xml:space="preserve"> = K</w:t>
      </w:r>
      <w:r w:rsidRPr="00CE0CD9">
        <w:rPr>
          <w:rFonts w:ascii="GHEA Grapalat" w:hAnsi="GHEA Grapalat"/>
          <w:b/>
          <w:vertAlign w:val="subscript"/>
          <w:lang w:val="hy-AM"/>
        </w:rPr>
        <w:t>*</w:t>
      </w:r>
      <w:r w:rsidRPr="00CE0CD9">
        <w:rPr>
          <w:rFonts w:ascii="GHEA Grapalat" w:hAnsi="GHEA Grapalat"/>
          <w:b/>
          <w:lang w:val="hy-AM"/>
        </w:rPr>
        <w:t>e</w:t>
      </w:r>
      <w:r w:rsidRPr="00CE0CD9">
        <w:rPr>
          <w:rFonts w:ascii="GHEA Grapalat" w:hAnsi="GHEA Grapalat"/>
          <w:b/>
          <w:vertAlign w:val="superscript"/>
          <w:lang w:val="hy-AM"/>
        </w:rPr>
        <w:t>-0.04h*h</w:t>
      </w:r>
      <w:r w:rsidRPr="00CE0CD9">
        <w:rPr>
          <w:rFonts w:ascii="GHEA Grapalat" w:hAnsi="GHEA Grapalat"/>
          <w:b/>
          <w:lang w:val="hy-AM"/>
        </w:rPr>
        <w:t>,</w:t>
      </w:r>
    </w:p>
    <w:p w14:paraId="2B8C003A" w14:textId="77777777" w:rsidR="0094626E" w:rsidRPr="00CE0CD9" w:rsidRDefault="0094626E" w:rsidP="00CE0CD9">
      <w:pPr>
        <w:spacing w:line="276" w:lineRule="auto"/>
        <w:ind w:left="2268" w:hanging="1548"/>
        <w:jc w:val="both"/>
        <w:rPr>
          <w:rFonts w:ascii="GHEA Grapalat" w:hAnsi="GHEA Grapalat"/>
          <w:lang w:val="hy-AM"/>
        </w:rPr>
      </w:pPr>
      <w:r w:rsidRPr="00CE0CD9">
        <w:rPr>
          <w:rFonts w:ascii="GHEA Grapalat" w:hAnsi="GHEA Grapalat" w:cs="Arial"/>
          <w:lang w:val="hy-AM"/>
        </w:rPr>
        <w:lastRenderedPageBreak/>
        <w:t>Որտեղ՝</w:t>
      </w:r>
      <w:r w:rsidRPr="00CE0CD9">
        <w:rPr>
          <w:rFonts w:ascii="GHEA Grapalat" w:hAnsi="GHEA Grapalat"/>
          <w:lang w:val="hy-AM"/>
        </w:rPr>
        <w:t xml:space="preserve">   </w:t>
      </w:r>
      <w:r w:rsidRPr="00CE0CD9">
        <w:rPr>
          <w:rFonts w:ascii="GHEA Grapalat" w:hAnsi="GHEA Grapalat"/>
          <w:b/>
          <w:lang w:val="hy-AM"/>
        </w:rPr>
        <w:t>h</w:t>
      </w:r>
      <w:r w:rsidRPr="00CE0CD9">
        <w:rPr>
          <w:rFonts w:ascii="GHEA Grapalat" w:hAnsi="GHEA Grapalat"/>
          <w:lang w:val="hy-AM"/>
        </w:rPr>
        <w:t xml:space="preserve"> – </w:t>
      </w:r>
      <w:r w:rsidRPr="00CE0CD9">
        <w:rPr>
          <w:rFonts w:ascii="GHEA Grapalat" w:hAnsi="GHEA Grapalat" w:cs="Arial"/>
          <w:lang w:val="hy-AM"/>
        </w:rPr>
        <w:t>գրունտային</w:t>
      </w:r>
      <w:r w:rsidRPr="00CE0CD9">
        <w:rPr>
          <w:rFonts w:ascii="GHEA Grapalat" w:hAnsi="GHEA Grapalat"/>
          <w:lang w:val="hy-AM"/>
        </w:rPr>
        <w:t xml:space="preserve"> </w:t>
      </w:r>
      <w:r w:rsidRPr="00CE0CD9">
        <w:rPr>
          <w:rFonts w:ascii="GHEA Grapalat" w:hAnsi="GHEA Grapalat" w:cs="Arial"/>
          <w:lang w:val="hy-AM"/>
        </w:rPr>
        <w:t>ջրերիտեղադրման</w:t>
      </w:r>
      <w:r w:rsidRPr="00CE0CD9">
        <w:rPr>
          <w:rFonts w:ascii="GHEA Grapalat" w:hAnsi="GHEA Grapalat"/>
          <w:lang w:val="hy-AM"/>
        </w:rPr>
        <w:t xml:space="preserve"> </w:t>
      </w:r>
      <w:r w:rsidRPr="00CE0CD9">
        <w:rPr>
          <w:rFonts w:ascii="GHEA Grapalat" w:hAnsi="GHEA Grapalat" w:cs="Arial"/>
          <w:lang w:val="hy-AM"/>
        </w:rPr>
        <w:t>խորությունն</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 xml:space="preserve"> </w:t>
      </w:r>
      <w:r w:rsidRPr="00CE0CD9">
        <w:rPr>
          <w:rFonts w:ascii="GHEA Grapalat" w:hAnsi="GHEA Grapalat" w:cs="Arial"/>
          <w:lang w:val="hy-AM"/>
        </w:rPr>
        <w:t>Երկրի</w:t>
      </w:r>
      <w:r w:rsidRPr="00CE0CD9">
        <w:rPr>
          <w:rFonts w:ascii="GHEA Grapalat" w:hAnsi="GHEA Grapalat"/>
          <w:lang w:val="hy-AM"/>
        </w:rPr>
        <w:t xml:space="preserve"> </w:t>
      </w:r>
      <w:r w:rsidRPr="00CE0CD9">
        <w:rPr>
          <w:rFonts w:ascii="GHEA Grapalat" w:hAnsi="GHEA Grapalat" w:cs="Arial"/>
          <w:lang w:val="hy-AM"/>
        </w:rPr>
        <w:t>մակերևույթից</w:t>
      </w:r>
      <w:r w:rsidRPr="00CE0CD9">
        <w:rPr>
          <w:rFonts w:ascii="GHEA Grapalat" w:hAnsi="GHEA Grapalat"/>
          <w:lang w:val="hy-AM"/>
        </w:rPr>
        <w:t xml:space="preserve"> </w:t>
      </w:r>
      <w:r w:rsidRPr="00CE0CD9">
        <w:rPr>
          <w:rFonts w:ascii="GHEA Grapalat" w:hAnsi="GHEA Grapalat" w:cs="Arial"/>
          <w:lang w:val="hy-AM"/>
        </w:rPr>
        <w:t>հաշված</w:t>
      </w:r>
      <w:r w:rsidRPr="00CE0CD9">
        <w:rPr>
          <w:rFonts w:ascii="GHEA Grapalat" w:hAnsi="GHEA Grapalat"/>
          <w:lang w:val="hy-AM"/>
        </w:rPr>
        <w:t xml:space="preserve">: </w:t>
      </w:r>
    </w:p>
    <w:p w14:paraId="34F16AEA" w14:textId="77777777" w:rsidR="0094626E" w:rsidRPr="00CE0CD9" w:rsidRDefault="0094626E" w:rsidP="00CE0CD9">
      <w:pPr>
        <w:spacing w:line="276" w:lineRule="auto"/>
        <w:ind w:left="1260" w:firstLine="180"/>
        <w:jc w:val="both"/>
        <w:rPr>
          <w:rFonts w:ascii="GHEA Grapalat" w:hAnsi="GHEA Grapalat"/>
          <w:b/>
          <w:lang w:val="hy-AM"/>
        </w:rPr>
      </w:pPr>
      <w:r w:rsidRPr="00CE0CD9">
        <w:rPr>
          <w:rFonts w:ascii="GHEA Grapalat" w:hAnsi="GHEA Grapalat"/>
          <w:b/>
          <w:lang w:val="hy-AM"/>
        </w:rPr>
        <w:t xml:space="preserve">    K</w:t>
      </w:r>
      <w:r w:rsidRPr="00CE0CD9">
        <w:rPr>
          <w:rFonts w:ascii="GHEA Grapalat" w:hAnsi="GHEA Grapalat"/>
          <w:lang w:val="hy-AM"/>
        </w:rPr>
        <w:t xml:space="preserve"> –  </w:t>
      </w:r>
      <w:r w:rsidRPr="00CE0CD9">
        <w:rPr>
          <w:rFonts w:ascii="GHEA Grapalat" w:hAnsi="GHEA Grapalat" w:cs="Arial"/>
          <w:lang w:val="hy-AM"/>
        </w:rPr>
        <w:t>լիթոլոգիական</w:t>
      </w:r>
      <w:r w:rsidRPr="00CE0CD9">
        <w:rPr>
          <w:rFonts w:ascii="GHEA Grapalat" w:hAnsi="GHEA Grapalat"/>
          <w:lang w:val="hy-AM"/>
        </w:rPr>
        <w:t xml:space="preserve"> </w:t>
      </w:r>
      <w:r w:rsidRPr="00CE0CD9">
        <w:rPr>
          <w:rFonts w:ascii="GHEA Grapalat" w:hAnsi="GHEA Grapalat" w:cs="Arial"/>
          <w:lang w:val="hy-AM"/>
        </w:rPr>
        <w:t>կազմից</w:t>
      </w:r>
      <w:r w:rsidRPr="00CE0CD9">
        <w:rPr>
          <w:rFonts w:ascii="GHEA Grapalat" w:hAnsi="GHEA Grapalat"/>
          <w:lang w:val="hy-AM"/>
        </w:rPr>
        <w:t xml:space="preserve"> </w:t>
      </w:r>
      <w:r w:rsidRPr="00CE0CD9">
        <w:rPr>
          <w:rFonts w:ascii="GHEA Grapalat" w:hAnsi="GHEA Grapalat" w:cs="Arial"/>
          <w:lang w:val="hy-AM"/>
        </w:rPr>
        <w:t>կախված</w:t>
      </w:r>
      <w:r w:rsidRPr="00CE0CD9">
        <w:rPr>
          <w:rFonts w:ascii="GHEA Grapalat" w:hAnsi="GHEA Grapalat"/>
          <w:lang w:val="hy-AM"/>
        </w:rPr>
        <w:t xml:space="preserve"> </w:t>
      </w:r>
      <w:r w:rsidRPr="00CE0CD9">
        <w:rPr>
          <w:rFonts w:ascii="GHEA Grapalat" w:hAnsi="GHEA Grapalat" w:cs="Arial"/>
          <w:lang w:val="hy-AM"/>
        </w:rPr>
        <w:t>գործակից</w:t>
      </w:r>
      <w:r w:rsidRPr="00CE0CD9">
        <w:rPr>
          <w:rFonts w:ascii="GHEA Grapalat" w:hAnsi="GHEA Grapalat"/>
          <w:lang w:val="hy-AM"/>
        </w:rPr>
        <w:t xml:space="preserve"> </w:t>
      </w:r>
      <w:r w:rsidRPr="00CE0CD9">
        <w:rPr>
          <w:rFonts w:ascii="GHEA Grapalat" w:hAnsi="GHEA Grapalat"/>
          <w:b/>
          <w:lang w:val="hy-AM"/>
        </w:rPr>
        <w:t xml:space="preserve"> K= 0.5</w:t>
      </w:r>
    </w:p>
    <w:p w14:paraId="2C9F758A"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cs="Arial"/>
          <w:lang w:val="hy-AM"/>
        </w:rPr>
        <w:t>Սեյսմիկ</w:t>
      </w:r>
      <w:r w:rsidRPr="00CE0CD9">
        <w:rPr>
          <w:rFonts w:ascii="GHEA Grapalat" w:hAnsi="GHEA Grapalat"/>
          <w:lang w:val="hy-AM"/>
        </w:rPr>
        <w:t xml:space="preserve"> </w:t>
      </w:r>
      <w:r w:rsidRPr="00CE0CD9">
        <w:rPr>
          <w:rFonts w:ascii="GHEA Grapalat" w:hAnsi="GHEA Grapalat" w:cs="Arial"/>
          <w:lang w:val="hy-AM"/>
        </w:rPr>
        <w:t>ազդեցության</w:t>
      </w:r>
      <w:r w:rsidRPr="00CE0CD9">
        <w:rPr>
          <w:rFonts w:ascii="GHEA Grapalat" w:hAnsi="GHEA Grapalat"/>
          <w:lang w:val="hy-AM"/>
        </w:rPr>
        <w:t xml:space="preserve"> </w:t>
      </w:r>
      <w:r w:rsidRPr="00CE0CD9">
        <w:rPr>
          <w:rFonts w:ascii="GHEA Grapalat" w:hAnsi="GHEA Grapalat" w:cs="Arial"/>
          <w:lang w:val="hy-AM"/>
        </w:rPr>
        <w:t>ուժգնության</w:t>
      </w:r>
      <w:r w:rsidRPr="00CE0CD9">
        <w:rPr>
          <w:rFonts w:ascii="GHEA Grapalat" w:hAnsi="GHEA Grapalat"/>
          <w:lang w:val="hy-AM"/>
        </w:rPr>
        <w:t xml:space="preserve"> </w:t>
      </w:r>
      <w:r w:rsidRPr="00CE0CD9">
        <w:rPr>
          <w:rFonts w:ascii="GHEA Grapalat" w:hAnsi="GHEA Grapalat" w:cs="Arial"/>
          <w:lang w:val="hy-AM"/>
        </w:rPr>
        <w:t>ընդհանուր</w:t>
      </w:r>
      <w:r w:rsidRPr="00CE0CD9">
        <w:rPr>
          <w:rFonts w:ascii="GHEA Grapalat" w:hAnsi="GHEA Grapalat"/>
          <w:lang w:val="hy-AM"/>
        </w:rPr>
        <w:t xml:space="preserve"> </w:t>
      </w:r>
      <w:r w:rsidRPr="00CE0CD9">
        <w:rPr>
          <w:rFonts w:ascii="GHEA Grapalat" w:hAnsi="GHEA Grapalat" w:cs="Arial"/>
          <w:lang w:val="hy-AM"/>
        </w:rPr>
        <w:t>փոփոխությունը</w:t>
      </w:r>
      <w:r w:rsidRPr="00CE0CD9">
        <w:rPr>
          <w:rFonts w:ascii="GHEA Grapalat" w:hAnsi="GHEA Grapalat"/>
          <w:lang w:val="hy-AM"/>
        </w:rPr>
        <w:t xml:space="preserve"> </w:t>
      </w:r>
      <w:r w:rsidRPr="00CE0CD9">
        <w:rPr>
          <w:rFonts w:ascii="GHEA Grapalat" w:hAnsi="GHEA Grapalat" w:cs="Arial"/>
          <w:lang w:val="hy-AM"/>
        </w:rPr>
        <w:t>բալերով</w:t>
      </w:r>
      <w:r w:rsidRPr="00CE0CD9">
        <w:rPr>
          <w:rFonts w:ascii="GHEA Grapalat" w:hAnsi="GHEA Grapalat"/>
          <w:lang w:val="hy-AM"/>
        </w:rPr>
        <w:t xml:space="preserve"> </w:t>
      </w:r>
      <w:r w:rsidRPr="00CE0CD9">
        <w:rPr>
          <w:rFonts w:ascii="GHEA Grapalat" w:hAnsi="GHEA Grapalat" w:cs="Arial"/>
          <w:lang w:val="hy-AM"/>
        </w:rPr>
        <w:t>հաշվարկվել</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 xml:space="preserve"> </w:t>
      </w:r>
      <w:r w:rsidRPr="00CE0CD9">
        <w:rPr>
          <w:rFonts w:ascii="GHEA Grapalat" w:hAnsi="GHEA Grapalat" w:cs="Arial"/>
          <w:lang w:val="hy-AM"/>
        </w:rPr>
        <w:t>հետևյալ</w:t>
      </w:r>
      <w:r w:rsidRPr="00CE0CD9">
        <w:rPr>
          <w:rFonts w:ascii="GHEA Grapalat" w:hAnsi="GHEA Grapalat"/>
          <w:lang w:val="hy-AM"/>
        </w:rPr>
        <w:t xml:space="preserve"> </w:t>
      </w:r>
      <w:r w:rsidRPr="00CE0CD9">
        <w:rPr>
          <w:rFonts w:ascii="GHEA Grapalat" w:hAnsi="GHEA Grapalat" w:cs="Arial"/>
          <w:lang w:val="hy-AM"/>
        </w:rPr>
        <w:t>բանաձևով՝</w:t>
      </w:r>
      <w:r w:rsidRPr="00CE0CD9">
        <w:rPr>
          <w:rFonts w:ascii="GHEA Grapalat" w:hAnsi="GHEA Grapalat"/>
          <w:lang w:val="hy-AM"/>
        </w:rPr>
        <w:t xml:space="preserve"> </w:t>
      </w:r>
    </w:p>
    <w:p w14:paraId="7C6D0380" w14:textId="77777777" w:rsidR="0094626E" w:rsidRPr="00CE0CD9" w:rsidRDefault="0094626E" w:rsidP="00CE0CD9">
      <w:pPr>
        <w:spacing w:line="276" w:lineRule="auto"/>
        <w:jc w:val="center"/>
        <w:rPr>
          <w:rFonts w:ascii="GHEA Grapalat" w:hAnsi="GHEA Grapalat"/>
          <w:b/>
          <w:vertAlign w:val="subscript"/>
          <w:lang w:val="hy-AM"/>
        </w:rPr>
      </w:pPr>
      <w:r w:rsidRPr="00CE0CD9">
        <w:rPr>
          <w:rFonts w:ascii="GHEA Grapalat" w:hAnsi="GHEA Grapalat"/>
          <w:b/>
        </w:rPr>
        <w:sym w:font="Symbol" w:char="F044"/>
      </w:r>
      <w:r w:rsidRPr="00CE0CD9">
        <w:rPr>
          <w:rFonts w:ascii="GHEA Grapalat" w:hAnsi="GHEA Grapalat"/>
          <w:b/>
          <w:lang w:val="hy-AM"/>
        </w:rPr>
        <w:t xml:space="preserve">I = </w:t>
      </w:r>
      <w:r w:rsidRPr="00CE0CD9">
        <w:rPr>
          <w:rFonts w:ascii="GHEA Grapalat" w:hAnsi="GHEA Grapalat"/>
          <w:b/>
        </w:rPr>
        <w:sym w:font="Symbol" w:char="F044"/>
      </w:r>
      <w:r w:rsidRPr="00CE0CD9">
        <w:rPr>
          <w:rFonts w:ascii="GHEA Grapalat" w:hAnsi="GHEA Grapalat"/>
          <w:b/>
          <w:lang w:val="hy-AM"/>
        </w:rPr>
        <w:t>I</w:t>
      </w:r>
      <w:r w:rsidRPr="00CE0CD9">
        <w:rPr>
          <w:rFonts w:ascii="GHEA Grapalat" w:hAnsi="GHEA Grapalat"/>
          <w:b/>
          <w:vertAlign w:val="subscript"/>
          <w:lang w:val="hy-AM"/>
        </w:rPr>
        <w:t>0</w:t>
      </w:r>
      <w:r w:rsidRPr="00CE0CD9">
        <w:rPr>
          <w:rFonts w:ascii="GHEA Grapalat" w:hAnsi="GHEA Grapalat"/>
          <w:b/>
          <w:lang w:val="hy-AM"/>
        </w:rPr>
        <w:t xml:space="preserve"> + </w:t>
      </w:r>
      <w:r w:rsidRPr="00CE0CD9">
        <w:rPr>
          <w:rFonts w:ascii="GHEA Grapalat" w:hAnsi="GHEA Grapalat"/>
          <w:b/>
        </w:rPr>
        <w:sym w:font="Symbol" w:char="F044"/>
      </w:r>
      <w:r w:rsidRPr="00CE0CD9">
        <w:rPr>
          <w:rFonts w:ascii="GHEA Grapalat" w:hAnsi="GHEA Grapalat"/>
          <w:b/>
          <w:lang w:val="hy-AM"/>
        </w:rPr>
        <w:t>I</w:t>
      </w:r>
      <w:r w:rsidRPr="00CE0CD9">
        <w:rPr>
          <w:rFonts w:ascii="GHEA Grapalat" w:hAnsi="GHEA Grapalat"/>
          <w:b/>
          <w:vertAlign w:val="subscript"/>
          <w:lang w:val="hy-AM"/>
        </w:rPr>
        <w:t>գ.ջ.,</w:t>
      </w:r>
    </w:p>
    <w:p w14:paraId="7D2C3391"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cs="Arial"/>
          <w:lang w:val="hy-AM"/>
        </w:rPr>
        <w:t>Հաշվարկների</w:t>
      </w:r>
      <w:r w:rsidRPr="00CE0CD9">
        <w:rPr>
          <w:rFonts w:ascii="GHEA Grapalat" w:hAnsi="GHEA Grapalat"/>
          <w:lang w:val="hy-AM"/>
        </w:rPr>
        <w:t xml:space="preserve"> </w:t>
      </w:r>
      <w:r w:rsidRPr="00CE0CD9">
        <w:rPr>
          <w:rFonts w:ascii="GHEA Grapalat" w:hAnsi="GHEA Grapalat" w:cs="Arial"/>
          <w:lang w:val="hy-AM"/>
        </w:rPr>
        <w:t>համար</w:t>
      </w:r>
      <w:r w:rsidRPr="00CE0CD9">
        <w:rPr>
          <w:rFonts w:ascii="GHEA Grapalat" w:hAnsi="GHEA Grapalat"/>
          <w:lang w:val="hy-AM"/>
        </w:rPr>
        <w:t xml:space="preserve"> </w:t>
      </w:r>
      <w:r w:rsidRPr="00CE0CD9">
        <w:rPr>
          <w:rFonts w:ascii="GHEA Grapalat" w:hAnsi="GHEA Grapalat" w:cs="Arial"/>
          <w:lang w:val="hy-AM"/>
        </w:rPr>
        <w:t>որպես</w:t>
      </w:r>
      <w:r w:rsidRPr="00CE0CD9">
        <w:rPr>
          <w:rFonts w:ascii="GHEA Grapalat" w:hAnsi="GHEA Grapalat"/>
          <w:lang w:val="hy-AM"/>
        </w:rPr>
        <w:t xml:space="preserve"> </w:t>
      </w:r>
      <w:r w:rsidRPr="00CE0CD9">
        <w:rPr>
          <w:rFonts w:ascii="GHEA Grapalat" w:hAnsi="GHEA Grapalat" w:cs="Arial"/>
          <w:lang w:val="hy-AM"/>
        </w:rPr>
        <w:t>էտալոնային</w:t>
      </w:r>
      <w:r w:rsidRPr="00CE0CD9">
        <w:rPr>
          <w:rFonts w:ascii="GHEA Grapalat" w:hAnsi="GHEA Grapalat"/>
          <w:lang w:val="hy-AM"/>
        </w:rPr>
        <w:t xml:space="preserve"> </w:t>
      </w:r>
      <w:r w:rsidRPr="00CE0CD9">
        <w:rPr>
          <w:rFonts w:ascii="GHEA Grapalat" w:hAnsi="GHEA Grapalat" w:cs="Arial"/>
          <w:lang w:val="hy-AM"/>
        </w:rPr>
        <w:t>ընդունվել</w:t>
      </w:r>
      <w:r w:rsidRPr="00CE0CD9">
        <w:rPr>
          <w:rFonts w:ascii="GHEA Grapalat" w:hAnsi="GHEA Grapalat"/>
          <w:lang w:val="hy-AM"/>
        </w:rPr>
        <w:t xml:space="preserve"> V</w:t>
      </w:r>
      <w:r w:rsidRPr="00CE0CD9">
        <w:rPr>
          <w:rFonts w:ascii="GHEA Grapalat" w:hAnsi="GHEA Grapalat"/>
          <w:vertAlign w:val="subscript"/>
          <w:lang w:val="hy-AM"/>
        </w:rPr>
        <w:t>0</w:t>
      </w:r>
      <w:r w:rsidRPr="00CE0CD9">
        <w:rPr>
          <w:rFonts w:ascii="GHEA Grapalat" w:hAnsi="GHEA Grapalat"/>
        </w:rPr>
        <w:sym w:font="Symbol" w:char="F072"/>
      </w:r>
      <w:r w:rsidRPr="00CE0CD9">
        <w:rPr>
          <w:rFonts w:ascii="GHEA Grapalat" w:hAnsi="GHEA Grapalat"/>
          <w:vertAlign w:val="subscript"/>
          <w:lang w:val="hy-AM"/>
        </w:rPr>
        <w:t>0</w:t>
      </w:r>
      <w:r w:rsidRPr="00CE0CD9">
        <w:rPr>
          <w:rFonts w:ascii="GHEA Grapalat" w:hAnsi="GHEA Grapalat"/>
          <w:lang w:val="hy-AM"/>
        </w:rPr>
        <w:t xml:space="preserve">=1050 </w:t>
      </w:r>
      <w:r w:rsidRPr="00CE0CD9">
        <w:rPr>
          <w:rFonts w:ascii="GHEA Grapalat" w:hAnsi="GHEA Grapalat" w:cs="Arial"/>
          <w:lang w:val="hy-AM"/>
        </w:rPr>
        <w:t>ակուստիկ</w:t>
      </w:r>
      <w:r w:rsidRPr="00CE0CD9">
        <w:rPr>
          <w:rFonts w:ascii="GHEA Grapalat" w:hAnsi="GHEA Grapalat"/>
          <w:lang w:val="hy-AM"/>
        </w:rPr>
        <w:t xml:space="preserve"> </w:t>
      </w:r>
      <w:r w:rsidRPr="00CE0CD9">
        <w:rPr>
          <w:rFonts w:ascii="GHEA Grapalat" w:hAnsi="GHEA Grapalat" w:cs="Arial"/>
          <w:lang w:val="hy-AM"/>
        </w:rPr>
        <w:t xml:space="preserve">կոշտությունը: </w:t>
      </w:r>
    </w:p>
    <w:p w14:paraId="23C33B70"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cs="Arial"/>
          <w:lang w:val="hy-AM"/>
        </w:rPr>
        <w:t>Այսպիսով</w:t>
      </w:r>
      <w:r w:rsidRPr="00CE0CD9">
        <w:rPr>
          <w:rFonts w:ascii="GHEA Grapalat" w:hAnsi="GHEA Grapalat"/>
          <w:lang w:val="hy-AM"/>
        </w:rPr>
        <w:t xml:space="preserve"> </w:t>
      </w:r>
      <w:r w:rsidRPr="00CE0CD9">
        <w:rPr>
          <w:rFonts w:ascii="GHEA Grapalat" w:hAnsi="GHEA Grapalat" w:cs="Arial"/>
          <w:lang w:val="hy-AM"/>
        </w:rPr>
        <w:t>ելակետային</w:t>
      </w:r>
      <w:r w:rsidRPr="00CE0CD9">
        <w:rPr>
          <w:rFonts w:ascii="GHEA Grapalat" w:hAnsi="GHEA Grapalat"/>
          <w:lang w:val="hy-AM"/>
        </w:rPr>
        <w:t xml:space="preserve"> </w:t>
      </w:r>
      <w:r w:rsidRPr="00CE0CD9">
        <w:rPr>
          <w:rFonts w:ascii="GHEA Grapalat" w:hAnsi="GHEA Grapalat" w:cs="Arial"/>
          <w:lang w:val="hy-AM"/>
        </w:rPr>
        <w:t>սեյսմիկ</w:t>
      </w:r>
      <w:r w:rsidRPr="00CE0CD9">
        <w:rPr>
          <w:rFonts w:ascii="GHEA Grapalat" w:hAnsi="GHEA Grapalat"/>
          <w:lang w:val="hy-AM"/>
        </w:rPr>
        <w:t xml:space="preserve"> </w:t>
      </w:r>
      <w:r w:rsidRPr="00CE0CD9">
        <w:rPr>
          <w:rFonts w:ascii="GHEA Grapalat" w:hAnsi="GHEA Grapalat" w:cs="Arial"/>
          <w:lang w:val="hy-AM"/>
        </w:rPr>
        <w:t>ազդեցության</w:t>
      </w:r>
      <w:r w:rsidRPr="00CE0CD9">
        <w:rPr>
          <w:rFonts w:ascii="GHEA Grapalat" w:hAnsi="GHEA Grapalat"/>
          <w:lang w:val="hy-AM"/>
        </w:rPr>
        <w:t xml:space="preserve"> </w:t>
      </w:r>
      <w:r w:rsidRPr="00CE0CD9">
        <w:rPr>
          <w:rFonts w:ascii="GHEA Grapalat" w:hAnsi="GHEA Grapalat" w:cs="Arial"/>
          <w:lang w:val="hy-AM"/>
        </w:rPr>
        <w:t>ուժգնությունը</w:t>
      </w:r>
      <w:r w:rsidRPr="00CE0CD9">
        <w:rPr>
          <w:rFonts w:ascii="GHEA Grapalat" w:hAnsi="GHEA Grapalat"/>
          <w:lang w:val="hy-AM"/>
        </w:rPr>
        <w:t xml:space="preserve"> </w:t>
      </w:r>
      <w:r w:rsidRPr="00CE0CD9">
        <w:rPr>
          <w:rFonts w:ascii="GHEA Grapalat" w:hAnsi="GHEA Grapalat" w:cs="Arial"/>
          <w:lang w:val="hy-AM"/>
        </w:rPr>
        <w:t>բալերով</w:t>
      </w:r>
      <w:r w:rsidRPr="00CE0CD9">
        <w:rPr>
          <w:rFonts w:ascii="GHEA Grapalat" w:hAnsi="GHEA Grapalat"/>
          <w:lang w:val="hy-AM"/>
        </w:rPr>
        <w:t xml:space="preserve"> </w:t>
      </w:r>
      <w:r w:rsidRPr="00CE0CD9">
        <w:rPr>
          <w:rFonts w:ascii="GHEA Grapalat" w:hAnsi="GHEA Grapalat" w:cs="Arial"/>
          <w:lang w:val="hy-AM"/>
        </w:rPr>
        <w:t>հաշվարկվել</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 xml:space="preserve"> </w:t>
      </w:r>
      <w:r w:rsidRPr="00CE0CD9">
        <w:rPr>
          <w:rFonts w:ascii="GHEA Grapalat" w:hAnsi="GHEA Grapalat" w:cs="Arial"/>
          <w:lang w:val="hy-AM"/>
        </w:rPr>
        <w:t>հետևյալ</w:t>
      </w:r>
      <w:r w:rsidRPr="00CE0CD9">
        <w:rPr>
          <w:rFonts w:ascii="GHEA Grapalat" w:hAnsi="GHEA Grapalat"/>
          <w:lang w:val="hy-AM"/>
        </w:rPr>
        <w:t xml:space="preserve"> </w:t>
      </w:r>
      <w:r w:rsidRPr="00CE0CD9">
        <w:rPr>
          <w:rFonts w:ascii="GHEA Grapalat" w:hAnsi="GHEA Grapalat" w:cs="Arial"/>
          <w:lang w:val="hy-AM"/>
        </w:rPr>
        <w:t>բանաձևով՝</w:t>
      </w:r>
    </w:p>
    <w:p w14:paraId="13CBF19C" w14:textId="77777777" w:rsidR="0094626E" w:rsidRPr="00CE0CD9" w:rsidRDefault="0094626E" w:rsidP="00CE0CD9">
      <w:pPr>
        <w:spacing w:line="276" w:lineRule="auto"/>
        <w:jc w:val="center"/>
        <w:rPr>
          <w:rFonts w:ascii="GHEA Grapalat" w:hAnsi="GHEA Grapalat"/>
          <w:b/>
          <w:lang w:val="hy-AM"/>
        </w:rPr>
      </w:pPr>
      <w:r w:rsidRPr="00CE0CD9">
        <w:rPr>
          <w:rFonts w:ascii="GHEA Grapalat" w:hAnsi="GHEA Grapalat"/>
          <w:b/>
          <w:lang w:val="hy-AM"/>
        </w:rPr>
        <w:t xml:space="preserve">I = </w:t>
      </w:r>
      <w:r w:rsidRPr="00CE0CD9">
        <w:rPr>
          <w:rFonts w:ascii="GHEA Grapalat" w:hAnsi="GHEA Grapalat"/>
          <w:b/>
        </w:rPr>
        <w:sym w:font="Symbol" w:char="F044"/>
      </w:r>
      <w:r w:rsidRPr="00CE0CD9">
        <w:rPr>
          <w:rFonts w:ascii="GHEA Grapalat" w:hAnsi="GHEA Grapalat"/>
          <w:b/>
          <w:lang w:val="hy-AM"/>
        </w:rPr>
        <w:t>I + I</w:t>
      </w:r>
      <w:r w:rsidRPr="00CE0CD9">
        <w:rPr>
          <w:rFonts w:ascii="GHEA Grapalat" w:hAnsi="GHEA Grapalat"/>
          <w:b/>
          <w:vertAlign w:val="subscript"/>
          <w:lang w:val="hy-AM"/>
        </w:rPr>
        <w:t>0</w:t>
      </w:r>
      <w:r w:rsidRPr="00CE0CD9">
        <w:rPr>
          <w:rFonts w:ascii="GHEA Grapalat" w:hAnsi="GHEA Grapalat"/>
          <w:b/>
          <w:lang w:val="hy-AM"/>
        </w:rPr>
        <w:t>,</w:t>
      </w:r>
    </w:p>
    <w:p w14:paraId="1200B0D0" w14:textId="77777777" w:rsidR="0094626E" w:rsidRPr="00CE0CD9" w:rsidRDefault="0094626E" w:rsidP="00CE0CD9">
      <w:pPr>
        <w:spacing w:line="276" w:lineRule="auto"/>
        <w:ind w:firstLine="708"/>
        <w:jc w:val="both"/>
        <w:rPr>
          <w:rFonts w:ascii="GHEA Grapalat" w:hAnsi="GHEA Grapalat"/>
          <w:lang w:val="hy-AM"/>
        </w:rPr>
      </w:pPr>
      <w:r w:rsidRPr="00CE0CD9">
        <w:rPr>
          <w:rFonts w:ascii="GHEA Grapalat" w:hAnsi="GHEA Grapalat" w:cs="Arial"/>
          <w:lang w:val="hy-AM"/>
        </w:rPr>
        <w:t>Սպասվող</w:t>
      </w:r>
      <w:r w:rsidRPr="00CE0CD9">
        <w:rPr>
          <w:rFonts w:ascii="GHEA Grapalat" w:hAnsi="GHEA Grapalat"/>
          <w:lang w:val="hy-AM"/>
        </w:rPr>
        <w:t xml:space="preserve"> </w:t>
      </w:r>
      <w:r w:rsidRPr="00CE0CD9">
        <w:rPr>
          <w:rFonts w:ascii="GHEA Grapalat" w:hAnsi="GHEA Grapalat" w:cs="Arial"/>
          <w:lang w:val="hy-AM"/>
        </w:rPr>
        <w:t>առավելագույն</w:t>
      </w:r>
      <w:r w:rsidRPr="00CE0CD9">
        <w:rPr>
          <w:rFonts w:ascii="GHEA Grapalat" w:hAnsi="GHEA Grapalat"/>
          <w:lang w:val="hy-AM"/>
        </w:rPr>
        <w:t xml:space="preserve"> </w:t>
      </w:r>
      <w:r w:rsidRPr="00CE0CD9">
        <w:rPr>
          <w:rFonts w:ascii="GHEA Grapalat" w:hAnsi="GHEA Grapalat" w:cs="Arial"/>
          <w:lang w:val="hy-AM"/>
        </w:rPr>
        <w:t>հորիզոնական</w:t>
      </w:r>
      <w:r w:rsidRPr="00CE0CD9">
        <w:rPr>
          <w:rFonts w:ascii="GHEA Grapalat" w:hAnsi="GHEA Grapalat"/>
          <w:lang w:val="hy-AM"/>
        </w:rPr>
        <w:t xml:space="preserve"> </w:t>
      </w:r>
      <w:r w:rsidRPr="00CE0CD9">
        <w:rPr>
          <w:rFonts w:ascii="GHEA Grapalat" w:hAnsi="GHEA Grapalat" w:cs="Arial"/>
          <w:lang w:val="hy-AM"/>
        </w:rPr>
        <w:t>արագացումների</w:t>
      </w:r>
      <w:r w:rsidRPr="00CE0CD9">
        <w:rPr>
          <w:rFonts w:ascii="GHEA Grapalat" w:hAnsi="GHEA Grapalat"/>
          <w:lang w:val="hy-AM"/>
        </w:rPr>
        <w:t xml:space="preserve"> </w:t>
      </w:r>
      <w:r w:rsidRPr="00CE0CD9">
        <w:rPr>
          <w:rFonts w:ascii="GHEA Grapalat" w:hAnsi="GHEA Grapalat" w:cs="Arial"/>
          <w:lang w:val="hy-AM"/>
        </w:rPr>
        <w:t>հաշվարկների</w:t>
      </w:r>
      <w:r w:rsidRPr="00CE0CD9">
        <w:rPr>
          <w:rFonts w:ascii="GHEA Grapalat" w:hAnsi="GHEA Grapalat"/>
          <w:lang w:val="hy-AM"/>
        </w:rPr>
        <w:t xml:space="preserve"> </w:t>
      </w:r>
      <w:r w:rsidRPr="00CE0CD9">
        <w:rPr>
          <w:rFonts w:ascii="GHEA Grapalat" w:hAnsi="GHEA Grapalat" w:cs="Arial"/>
          <w:lang w:val="hy-AM"/>
        </w:rPr>
        <w:t>համար</w:t>
      </w:r>
      <w:r w:rsidRPr="00CE0CD9">
        <w:rPr>
          <w:rFonts w:ascii="GHEA Grapalat" w:hAnsi="GHEA Grapalat"/>
          <w:lang w:val="hy-AM"/>
        </w:rPr>
        <w:t xml:space="preserve"> </w:t>
      </w:r>
      <w:r w:rsidRPr="00CE0CD9">
        <w:rPr>
          <w:rFonts w:ascii="GHEA Grapalat" w:hAnsi="GHEA Grapalat" w:cs="Arial"/>
          <w:lang w:val="hy-AM"/>
        </w:rPr>
        <w:t>տարածքի</w:t>
      </w:r>
      <w:r w:rsidRPr="00CE0CD9">
        <w:rPr>
          <w:rFonts w:ascii="GHEA Grapalat" w:hAnsi="GHEA Grapalat"/>
          <w:lang w:val="hy-AM"/>
        </w:rPr>
        <w:t xml:space="preserve"> </w:t>
      </w:r>
      <w:r w:rsidRPr="00CE0CD9">
        <w:rPr>
          <w:rFonts w:ascii="GHEA Grapalat" w:hAnsi="GHEA Grapalat" w:cs="Arial"/>
          <w:lang w:val="hy-AM"/>
        </w:rPr>
        <w:t>ելակետային</w:t>
      </w:r>
      <w:r w:rsidRPr="00CE0CD9">
        <w:rPr>
          <w:rFonts w:ascii="GHEA Grapalat" w:hAnsi="GHEA Grapalat"/>
          <w:lang w:val="hy-AM"/>
        </w:rPr>
        <w:t xml:space="preserve"> </w:t>
      </w:r>
      <w:r w:rsidRPr="00CE0CD9">
        <w:rPr>
          <w:rFonts w:ascii="GHEA Grapalat" w:hAnsi="GHEA Grapalat" w:cs="Arial"/>
          <w:lang w:val="hy-AM"/>
        </w:rPr>
        <w:t>սեյսմիկ</w:t>
      </w:r>
      <w:r w:rsidRPr="00CE0CD9">
        <w:rPr>
          <w:rFonts w:ascii="GHEA Grapalat" w:hAnsi="GHEA Grapalat"/>
          <w:lang w:val="hy-AM"/>
        </w:rPr>
        <w:t xml:space="preserve"> </w:t>
      </w:r>
      <w:r w:rsidRPr="00CE0CD9">
        <w:rPr>
          <w:rFonts w:ascii="GHEA Grapalat" w:hAnsi="GHEA Grapalat" w:cs="Arial"/>
          <w:lang w:val="hy-AM"/>
        </w:rPr>
        <w:t>վտանգը</w:t>
      </w:r>
      <w:r w:rsidRPr="00CE0CD9">
        <w:rPr>
          <w:rFonts w:ascii="GHEA Grapalat" w:hAnsi="GHEA Grapalat"/>
          <w:lang w:val="hy-AM"/>
        </w:rPr>
        <w:t xml:space="preserve"> </w:t>
      </w:r>
      <w:r w:rsidRPr="00CE0CD9">
        <w:rPr>
          <w:rFonts w:ascii="GHEA Grapalat" w:hAnsi="GHEA Grapalat" w:cs="Arial"/>
          <w:lang w:val="hy-AM"/>
        </w:rPr>
        <w:t>համաձայն</w:t>
      </w:r>
      <w:r w:rsidRPr="00CE0CD9">
        <w:rPr>
          <w:rFonts w:ascii="GHEA Grapalat" w:hAnsi="GHEA Grapalat"/>
          <w:lang w:val="hy-AM"/>
        </w:rPr>
        <w:t xml:space="preserve"> </w:t>
      </w:r>
      <w:r w:rsidRPr="00CE0CD9">
        <w:rPr>
          <w:rFonts w:ascii="GHEA Grapalat" w:hAnsi="GHEA Grapalat" w:cs="Arial"/>
          <w:lang w:val="af-ZA"/>
        </w:rPr>
        <w:t>ՀՀՇՆ</w:t>
      </w:r>
      <w:r w:rsidRPr="00CE0CD9">
        <w:rPr>
          <w:rFonts w:ascii="GHEA Grapalat" w:hAnsi="GHEA Grapalat"/>
          <w:lang w:val="af-ZA"/>
        </w:rPr>
        <w:t xml:space="preserve"> 20.04-04 </w:t>
      </w:r>
      <w:r w:rsidRPr="00CE0CD9">
        <w:rPr>
          <w:rFonts w:ascii="GHEA Grapalat" w:hAnsi="GHEA Grapalat"/>
          <w:lang w:val="hy-AM"/>
        </w:rPr>
        <w:t>«</w:t>
      </w:r>
      <w:r w:rsidRPr="00CE0CD9">
        <w:rPr>
          <w:rFonts w:ascii="GHEA Grapalat" w:hAnsi="GHEA Grapalat" w:cs="Arial"/>
          <w:lang w:val="hy-AM"/>
        </w:rPr>
        <w:t>ԵՐԿՐԱՇԱՐԺԱԴԻՄԱՑԿՈՒՆ</w:t>
      </w:r>
      <w:r w:rsidRPr="00CE0CD9">
        <w:rPr>
          <w:rFonts w:ascii="GHEA Grapalat" w:hAnsi="GHEA Grapalat"/>
          <w:lang w:val="af-ZA"/>
        </w:rPr>
        <w:t xml:space="preserve"> </w:t>
      </w:r>
      <w:r w:rsidRPr="00CE0CD9">
        <w:rPr>
          <w:rFonts w:ascii="GHEA Grapalat" w:hAnsi="GHEA Grapalat" w:cs="Arial"/>
          <w:lang w:val="hy-AM"/>
        </w:rPr>
        <w:t>ՇԻՆԱՐԱՐՈՒԹՅՈՒՆ</w:t>
      </w:r>
      <w:r w:rsidRPr="00CE0CD9">
        <w:rPr>
          <w:rFonts w:ascii="GHEA Grapalat" w:hAnsi="GHEA Grapalat"/>
          <w:lang w:val="af-ZA"/>
        </w:rPr>
        <w:t xml:space="preserve">, </w:t>
      </w:r>
      <w:r w:rsidRPr="00CE0CD9">
        <w:rPr>
          <w:rFonts w:ascii="GHEA Grapalat" w:hAnsi="GHEA Grapalat" w:cs="Arial"/>
          <w:lang w:val="hy-AM"/>
        </w:rPr>
        <w:t>ՆԱԽԱԳԾՄԱՆ</w:t>
      </w:r>
      <w:r w:rsidRPr="00CE0CD9">
        <w:rPr>
          <w:rFonts w:ascii="GHEA Grapalat" w:hAnsi="GHEA Grapalat"/>
          <w:lang w:val="af-ZA"/>
        </w:rPr>
        <w:t xml:space="preserve"> </w:t>
      </w:r>
      <w:r w:rsidRPr="00CE0CD9">
        <w:rPr>
          <w:rFonts w:ascii="GHEA Grapalat" w:hAnsi="GHEA Grapalat" w:cs="Arial"/>
          <w:lang w:val="hy-AM"/>
        </w:rPr>
        <w:t>ՆՈՐՄԵՐ</w:t>
      </w:r>
      <w:r w:rsidRPr="00CE0CD9">
        <w:rPr>
          <w:rFonts w:ascii="GHEA Grapalat" w:hAnsi="GHEA Grapalat"/>
          <w:lang w:val="hy-AM"/>
        </w:rPr>
        <w:t xml:space="preserve">» </w:t>
      </w:r>
      <w:r w:rsidRPr="00CE0CD9">
        <w:rPr>
          <w:rFonts w:ascii="GHEA Grapalat" w:hAnsi="GHEA Grapalat" w:cs="Arial"/>
          <w:lang w:val="hy-AM"/>
        </w:rPr>
        <w:t>նորմատիվային</w:t>
      </w:r>
      <w:r w:rsidRPr="00CE0CD9">
        <w:rPr>
          <w:rFonts w:ascii="GHEA Grapalat" w:hAnsi="GHEA Grapalat"/>
          <w:lang w:val="af-ZA"/>
        </w:rPr>
        <w:t xml:space="preserve"> </w:t>
      </w:r>
      <w:r w:rsidRPr="00CE0CD9">
        <w:rPr>
          <w:rFonts w:ascii="GHEA Grapalat" w:hAnsi="GHEA Grapalat" w:cs="Arial"/>
          <w:lang w:val="hy-AM"/>
        </w:rPr>
        <w:t>փաստաթղթում</w:t>
      </w:r>
      <w:r w:rsidRPr="00CE0CD9">
        <w:rPr>
          <w:rFonts w:ascii="GHEA Grapalat" w:hAnsi="GHEA Grapalat"/>
          <w:lang w:val="af-ZA"/>
        </w:rPr>
        <w:t xml:space="preserve"> </w:t>
      </w:r>
      <w:r w:rsidRPr="00CE0CD9">
        <w:rPr>
          <w:rFonts w:ascii="GHEA Grapalat" w:hAnsi="GHEA Grapalat" w:cs="Arial"/>
          <w:lang w:val="hy-AM"/>
        </w:rPr>
        <w:t>ներկայացված</w:t>
      </w:r>
      <w:r w:rsidRPr="00CE0CD9">
        <w:rPr>
          <w:rFonts w:ascii="GHEA Grapalat" w:hAnsi="GHEA Grapalat"/>
          <w:lang w:val="hy-AM"/>
        </w:rPr>
        <w:t xml:space="preserve"> </w:t>
      </w:r>
      <w:r w:rsidRPr="00CE0CD9">
        <w:rPr>
          <w:rFonts w:ascii="GHEA Grapalat" w:hAnsi="GHEA Grapalat" w:cs="Arial"/>
          <w:lang w:val="hy-AM"/>
        </w:rPr>
        <w:t>սեյսմիկ</w:t>
      </w:r>
      <w:r w:rsidRPr="00CE0CD9">
        <w:rPr>
          <w:rFonts w:ascii="GHEA Grapalat" w:hAnsi="GHEA Grapalat" w:cs="Arial"/>
          <w:lang w:val="af-ZA"/>
        </w:rPr>
        <w:t xml:space="preserve"> գոտևորման</w:t>
      </w:r>
      <w:r w:rsidRPr="00CE0CD9">
        <w:rPr>
          <w:rFonts w:ascii="GHEA Grapalat" w:hAnsi="GHEA Grapalat"/>
          <w:lang w:val="af-ZA"/>
        </w:rPr>
        <w:t xml:space="preserve"> </w:t>
      </w:r>
      <w:r w:rsidRPr="00CE0CD9">
        <w:rPr>
          <w:rFonts w:ascii="GHEA Grapalat" w:hAnsi="GHEA Grapalat" w:cs="Arial"/>
          <w:lang w:val="af-ZA"/>
        </w:rPr>
        <w:t>քարտեզի</w:t>
      </w:r>
      <w:r w:rsidRPr="00CE0CD9">
        <w:rPr>
          <w:rFonts w:ascii="GHEA Grapalat" w:hAnsi="GHEA Grapalat"/>
          <w:lang w:val="af-ZA"/>
        </w:rPr>
        <w:t xml:space="preserve"> </w:t>
      </w:r>
      <w:r w:rsidRPr="00CE0CD9">
        <w:rPr>
          <w:rFonts w:ascii="GHEA Grapalat" w:hAnsi="GHEA Grapalat" w:cs="Arial"/>
          <w:lang w:val="af-ZA"/>
        </w:rPr>
        <w:t>գնահատվել</w:t>
      </w:r>
      <w:r w:rsidRPr="00CE0CD9">
        <w:rPr>
          <w:rFonts w:ascii="GHEA Grapalat" w:hAnsi="GHEA Grapalat"/>
          <w:lang w:val="af-ZA"/>
        </w:rPr>
        <w:t xml:space="preserve"> </w:t>
      </w:r>
      <w:r w:rsidRPr="00CE0CD9">
        <w:rPr>
          <w:rFonts w:ascii="GHEA Grapalat" w:hAnsi="GHEA Grapalat" w:cs="Arial"/>
          <w:lang w:val="af-ZA"/>
        </w:rPr>
        <w:t>է</w:t>
      </w:r>
      <w:r w:rsidRPr="00CE0CD9">
        <w:rPr>
          <w:rFonts w:ascii="GHEA Grapalat" w:hAnsi="GHEA Grapalat"/>
          <w:lang w:val="hy-AM"/>
        </w:rPr>
        <w:t xml:space="preserve"> 0.4g: </w:t>
      </w:r>
    </w:p>
    <w:p w14:paraId="3F8BC573" w14:textId="77777777" w:rsidR="003A09AA" w:rsidRPr="00CE0CD9" w:rsidRDefault="0094626E" w:rsidP="00CE0CD9">
      <w:pPr>
        <w:spacing w:line="276" w:lineRule="auto"/>
        <w:ind w:firstLine="540"/>
        <w:jc w:val="both"/>
        <w:rPr>
          <w:rFonts w:ascii="GHEA Grapalat" w:hAnsi="GHEA Grapalat"/>
          <w:bCs/>
          <w:lang w:val="hy-AM"/>
        </w:rPr>
      </w:pPr>
      <w:r w:rsidRPr="00CE0CD9">
        <w:rPr>
          <w:rFonts w:ascii="GHEA Grapalat" w:hAnsi="GHEA Grapalat" w:cs="Arial"/>
          <w:lang w:val="hy-AM"/>
        </w:rPr>
        <w:t>Հաշվարկների</w:t>
      </w:r>
      <w:r w:rsidRPr="00CE0CD9">
        <w:rPr>
          <w:rFonts w:ascii="GHEA Grapalat" w:hAnsi="GHEA Grapalat"/>
          <w:lang w:val="hy-AM"/>
        </w:rPr>
        <w:t xml:space="preserve"> </w:t>
      </w:r>
      <w:r w:rsidRPr="00CE0CD9">
        <w:rPr>
          <w:rFonts w:ascii="GHEA Grapalat" w:hAnsi="GHEA Grapalat" w:cs="Arial"/>
          <w:lang w:val="hy-AM"/>
        </w:rPr>
        <w:t>արդյունքնեով</w:t>
      </w:r>
      <w:r w:rsidRPr="00CE0CD9">
        <w:rPr>
          <w:rFonts w:ascii="GHEA Grapalat" w:hAnsi="GHEA Grapalat"/>
          <w:lang w:val="hy-AM"/>
        </w:rPr>
        <w:t xml:space="preserve"> </w:t>
      </w:r>
      <w:r w:rsidRPr="00CE0CD9">
        <w:rPr>
          <w:rFonts w:ascii="GHEA Grapalat" w:hAnsi="GHEA Grapalat" w:cs="Arial"/>
          <w:lang w:val="hy-AM"/>
        </w:rPr>
        <w:t>կառուցվել</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 xml:space="preserve"> </w:t>
      </w:r>
      <w:r w:rsidRPr="00CE0CD9">
        <w:rPr>
          <w:rFonts w:ascii="GHEA Grapalat" w:hAnsi="GHEA Grapalat" w:cs="Arial"/>
          <w:lang w:val="hy-AM"/>
        </w:rPr>
        <w:t>Երևան</w:t>
      </w:r>
      <w:r w:rsidRPr="00CE0CD9">
        <w:rPr>
          <w:rFonts w:ascii="GHEA Grapalat" w:hAnsi="GHEA Grapalat"/>
          <w:lang w:val="hy-AM"/>
        </w:rPr>
        <w:t xml:space="preserve"> </w:t>
      </w:r>
      <w:r w:rsidRPr="00CE0CD9">
        <w:rPr>
          <w:rFonts w:ascii="GHEA Grapalat" w:hAnsi="GHEA Grapalat" w:cs="Arial"/>
          <w:lang w:val="hy-AM"/>
        </w:rPr>
        <w:t>քաղաքի</w:t>
      </w:r>
      <w:r w:rsidRPr="00CE0CD9">
        <w:rPr>
          <w:rFonts w:ascii="GHEA Grapalat" w:hAnsi="GHEA Grapalat"/>
          <w:lang w:val="hy-AM"/>
        </w:rPr>
        <w:t xml:space="preserve"> </w:t>
      </w:r>
      <w:r w:rsidRPr="00CE0CD9">
        <w:rPr>
          <w:rFonts w:ascii="GHEA Grapalat" w:hAnsi="GHEA Grapalat" w:cs="Arial"/>
          <w:lang w:val="hy-AM"/>
        </w:rPr>
        <w:t>տարածքի</w:t>
      </w:r>
      <w:r w:rsidRPr="00CE0CD9">
        <w:rPr>
          <w:rFonts w:ascii="GHEA Grapalat" w:hAnsi="GHEA Grapalat"/>
          <w:lang w:val="hy-AM"/>
        </w:rPr>
        <w:t xml:space="preserve"> 1:10000  </w:t>
      </w:r>
      <w:r w:rsidRPr="00CE0CD9">
        <w:rPr>
          <w:rFonts w:ascii="GHEA Grapalat" w:hAnsi="GHEA Grapalat" w:cs="Arial"/>
          <w:lang w:val="hy-AM"/>
        </w:rPr>
        <w:t>մասշտաբի</w:t>
      </w:r>
      <w:r w:rsidRPr="00CE0CD9">
        <w:rPr>
          <w:rFonts w:ascii="GHEA Grapalat" w:hAnsi="GHEA Grapalat"/>
          <w:lang w:val="hy-AM"/>
        </w:rPr>
        <w:t xml:space="preserve"> </w:t>
      </w:r>
      <w:r w:rsidRPr="00CE0CD9">
        <w:rPr>
          <w:rFonts w:ascii="GHEA Grapalat" w:hAnsi="GHEA Grapalat" w:cs="Arial"/>
          <w:lang w:val="hy-AM"/>
        </w:rPr>
        <w:t>սեյսմիկ</w:t>
      </w:r>
      <w:r w:rsidRPr="00CE0CD9">
        <w:rPr>
          <w:rFonts w:ascii="GHEA Grapalat" w:hAnsi="GHEA Grapalat"/>
          <w:lang w:val="hy-AM"/>
        </w:rPr>
        <w:t xml:space="preserve"> </w:t>
      </w:r>
      <w:r w:rsidRPr="00CE0CD9">
        <w:rPr>
          <w:rFonts w:ascii="GHEA Grapalat" w:hAnsi="GHEA Grapalat" w:cs="Arial"/>
          <w:lang w:val="hy-AM"/>
        </w:rPr>
        <w:t>միկրոշրջանացմն</w:t>
      </w:r>
      <w:r w:rsidRPr="00CE0CD9">
        <w:rPr>
          <w:rFonts w:ascii="GHEA Grapalat" w:hAnsi="GHEA Grapalat"/>
          <w:lang w:val="hy-AM"/>
        </w:rPr>
        <w:t xml:space="preserve"> </w:t>
      </w:r>
      <w:r w:rsidRPr="00CE0CD9">
        <w:rPr>
          <w:rFonts w:ascii="GHEA Grapalat" w:hAnsi="GHEA Grapalat" w:cs="Arial"/>
          <w:lang w:val="hy-AM"/>
        </w:rPr>
        <w:t>քարտեզը</w:t>
      </w:r>
      <w:r w:rsidRPr="00CE0CD9">
        <w:rPr>
          <w:rFonts w:ascii="GHEA Grapalat" w:hAnsi="GHEA Grapalat"/>
          <w:lang w:val="hy-AM"/>
        </w:rPr>
        <w:t xml:space="preserve">  1:25000 </w:t>
      </w:r>
      <w:r w:rsidRPr="00CE0CD9">
        <w:rPr>
          <w:rFonts w:ascii="GHEA Grapalat" w:hAnsi="GHEA Grapalat" w:cs="Arial"/>
          <w:lang w:val="hy-AM"/>
        </w:rPr>
        <w:t>մասշտաբի</w:t>
      </w:r>
      <w:r w:rsidRPr="00CE0CD9">
        <w:rPr>
          <w:rFonts w:ascii="GHEA Grapalat" w:hAnsi="GHEA Grapalat"/>
          <w:lang w:val="hy-AM"/>
        </w:rPr>
        <w:t xml:space="preserve"> </w:t>
      </w:r>
      <w:r w:rsidRPr="00CE0CD9">
        <w:rPr>
          <w:rFonts w:ascii="GHEA Grapalat" w:hAnsi="GHEA Grapalat" w:cs="Arial"/>
          <w:lang w:val="hy-AM"/>
        </w:rPr>
        <w:t>տոպոգրաֆիական</w:t>
      </w:r>
      <w:r w:rsidRPr="00CE0CD9">
        <w:rPr>
          <w:rFonts w:ascii="GHEA Grapalat" w:hAnsi="GHEA Grapalat"/>
          <w:lang w:val="hy-AM"/>
        </w:rPr>
        <w:t xml:space="preserve"> </w:t>
      </w:r>
      <w:r w:rsidRPr="00CE0CD9">
        <w:rPr>
          <w:rFonts w:ascii="GHEA Grapalat" w:hAnsi="GHEA Grapalat" w:cs="Arial"/>
          <w:lang w:val="hy-AM"/>
        </w:rPr>
        <w:t>հիմքի</w:t>
      </w:r>
      <w:r w:rsidRPr="00CE0CD9">
        <w:rPr>
          <w:rFonts w:ascii="GHEA Grapalat" w:hAnsi="GHEA Grapalat"/>
          <w:lang w:val="hy-AM"/>
        </w:rPr>
        <w:t xml:space="preserve"> </w:t>
      </w:r>
      <w:r w:rsidRPr="00CE0CD9">
        <w:rPr>
          <w:rFonts w:ascii="GHEA Grapalat" w:hAnsi="GHEA Grapalat" w:cs="Arial"/>
          <w:lang w:val="hy-AM"/>
        </w:rPr>
        <w:t>վրա։</w:t>
      </w:r>
    </w:p>
    <w:p w14:paraId="702294DB" w14:textId="77777777" w:rsidR="008D64DA" w:rsidRPr="00A17B55" w:rsidRDefault="008D64DA" w:rsidP="00AB230E">
      <w:pPr>
        <w:pStyle w:val="NormalWeb"/>
      </w:pPr>
    </w:p>
    <w:p w14:paraId="79B58BB8" w14:textId="77777777" w:rsidR="0094626E" w:rsidRPr="00A17B55" w:rsidRDefault="0094626E" w:rsidP="00AB230E">
      <w:pPr>
        <w:pStyle w:val="NormalWeb"/>
      </w:pPr>
      <w:r w:rsidRPr="00A17B55">
        <w:t>3.4.  Գրունտների տատանման գերակայող պարբերությունների գնահատումը</w:t>
      </w:r>
    </w:p>
    <w:p w14:paraId="44BDFCEB"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cs="Arial"/>
          <w:lang w:val="af-ZA"/>
        </w:rPr>
        <w:t>Սեյսմոակտիվ</w:t>
      </w:r>
      <w:r w:rsidRPr="00CE0CD9">
        <w:rPr>
          <w:rFonts w:ascii="GHEA Grapalat" w:hAnsi="GHEA Grapalat"/>
          <w:lang w:val="af-ZA"/>
        </w:rPr>
        <w:t xml:space="preserve"> </w:t>
      </w:r>
      <w:r w:rsidRPr="00CE0CD9">
        <w:rPr>
          <w:rFonts w:ascii="GHEA Grapalat" w:hAnsi="GHEA Grapalat" w:cs="Arial"/>
          <w:lang w:val="af-ZA"/>
        </w:rPr>
        <w:t>տարածքներում</w:t>
      </w:r>
      <w:r w:rsidRPr="00CE0CD9">
        <w:rPr>
          <w:rFonts w:ascii="GHEA Grapalat" w:hAnsi="GHEA Grapalat"/>
          <w:lang w:val="af-ZA"/>
        </w:rPr>
        <w:t xml:space="preserve"> </w:t>
      </w:r>
      <w:r w:rsidRPr="00CE0CD9">
        <w:rPr>
          <w:rFonts w:ascii="GHEA Grapalat" w:hAnsi="GHEA Grapalat" w:cs="Arial"/>
          <w:lang w:val="af-ZA"/>
        </w:rPr>
        <w:t>նախագծման</w:t>
      </w:r>
      <w:r w:rsidRPr="00CE0CD9">
        <w:rPr>
          <w:rFonts w:ascii="GHEA Grapalat" w:hAnsi="GHEA Grapalat"/>
          <w:lang w:val="af-ZA"/>
        </w:rPr>
        <w:t xml:space="preserve"> </w:t>
      </w:r>
      <w:r w:rsidRPr="00CE0CD9">
        <w:rPr>
          <w:rFonts w:ascii="GHEA Grapalat" w:hAnsi="GHEA Grapalat" w:cs="Arial"/>
          <w:lang w:val="af-ZA"/>
        </w:rPr>
        <w:t>համար</w:t>
      </w:r>
      <w:r w:rsidRPr="00CE0CD9">
        <w:rPr>
          <w:rFonts w:ascii="GHEA Grapalat" w:hAnsi="GHEA Grapalat"/>
          <w:lang w:val="af-ZA"/>
        </w:rPr>
        <w:t xml:space="preserve"> </w:t>
      </w:r>
      <w:r w:rsidRPr="00CE0CD9">
        <w:rPr>
          <w:rFonts w:ascii="GHEA Grapalat" w:hAnsi="GHEA Grapalat" w:cs="Arial"/>
          <w:lang w:val="af-ZA"/>
        </w:rPr>
        <w:t>կարևոր</w:t>
      </w:r>
      <w:r w:rsidRPr="00CE0CD9">
        <w:rPr>
          <w:rFonts w:ascii="GHEA Grapalat" w:hAnsi="GHEA Grapalat"/>
          <w:lang w:val="af-ZA"/>
        </w:rPr>
        <w:t xml:space="preserve"> </w:t>
      </w:r>
      <w:r w:rsidRPr="00CE0CD9">
        <w:rPr>
          <w:rFonts w:ascii="GHEA Grapalat" w:hAnsi="GHEA Grapalat" w:cs="Arial"/>
          <w:lang w:val="af-ZA"/>
        </w:rPr>
        <w:t>է</w:t>
      </w:r>
      <w:r w:rsidRPr="00CE0CD9">
        <w:rPr>
          <w:rFonts w:ascii="GHEA Grapalat" w:hAnsi="GHEA Grapalat"/>
          <w:lang w:val="af-ZA"/>
        </w:rPr>
        <w:t xml:space="preserve"> </w:t>
      </w:r>
      <w:r w:rsidRPr="00CE0CD9">
        <w:rPr>
          <w:rFonts w:ascii="GHEA Grapalat" w:hAnsi="GHEA Grapalat" w:cs="Arial"/>
          <w:lang w:val="af-ZA"/>
        </w:rPr>
        <w:t>համարվում</w:t>
      </w:r>
      <w:r w:rsidRPr="00CE0CD9">
        <w:rPr>
          <w:rFonts w:ascii="GHEA Grapalat" w:hAnsi="GHEA Grapalat"/>
          <w:lang w:val="af-ZA"/>
        </w:rPr>
        <w:t xml:space="preserve"> </w:t>
      </w:r>
      <w:r w:rsidRPr="00CE0CD9">
        <w:rPr>
          <w:rFonts w:ascii="GHEA Grapalat" w:hAnsi="GHEA Grapalat" w:cs="Arial"/>
          <w:lang w:val="af-ZA"/>
        </w:rPr>
        <w:t>նաև</w:t>
      </w:r>
      <w:r w:rsidRPr="00CE0CD9">
        <w:rPr>
          <w:rFonts w:ascii="GHEA Grapalat" w:hAnsi="GHEA Grapalat"/>
          <w:lang w:val="af-ZA"/>
        </w:rPr>
        <w:t xml:space="preserve"> </w:t>
      </w:r>
      <w:r w:rsidRPr="00CE0CD9">
        <w:rPr>
          <w:rFonts w:ascii="GHEA Grapalat" w:hAnsi="GHEA Grapalat" w:cs="Arial"/>
          <w:lang w:val="af-ZA"/>
        </w:rPr>
        <w:t>տեղանքի</w:t>
      </w:r>
      <w:r w:rsidRPr="00CE0CD9">
        <w:rPr>
          <w:rFonts w:ascii="GHEA Grapalat" w:hAnsi="GHEA Grapalat"/>
          <w:lang w:val="af-ZA"/>
        </w:rPr>
        <w:t xml:space="preserve"> </w:t>
      </w:r>
      <w:r w:rsidRPr="00CE0CD9">
        <w:rPr>
          <w:rFonts w:ascii="GHEA Grapalat" w:hAnsi="GHEA Grapalat" w:cs="Arial"/>
          <w:lang w:val="af-ZA"/>
        </w:rPr>
        <w:t>գրունտների</w:t>
      </w:r>
      <w:r w:rsidRPr="00CE0CD9">
        <w:rPr>
          <w:rFonts w:ascii="GHEA Grapalat" w:hAnsi="GHEA Grapalat"/>
          <w:lang w:val="af-ZA"/>
        </w:rPr>
        <w:t xml:space="preserve"> </w:t>
      </w:r>
      <w:r w:rsidRPr="00CE0CD9">
        <w:rPr>
          <w:rFonts w:ascii="GHEA Grapalat" w:hAnsi="GHEA Grapalat" w:cs="Arial"/>
          <w:lang w:val="af-ZA"/>
        </w:rPr>
        <w:t>տատանման</w:t>
      </w:r>
      <w:r w:rsidRPr="00CE0CD9">
        <w:rPr>
          <w:rFonts w:ascii="GHEA Grapalat" w:hAnsi="GHEA Grapalat"/>
          <w:lang w:val="af-ZA"/>
        </w:rPr>
        <w:t xml:space="preserve">  </w:t>
      </w:r>
      <w:r w:rsidRPr="00CE0CD9">
        <w:rPr>
          <w:rFonts w:ascii="GHEA Grapalat" w:hAnsi="GHEA Grapalat" w:cs="Arial"/>
          <w:lang w:val="af-ZA"/>
        </w:rPr>
        <w:t>գերակայող</w:t>
      </w:r>
      <w:r w:rsidRPr="00CE0CD9">
        <w:rPr>
          <w:rFonts w:ascii="GHEA Grapalat" w:hAnsi="GHEA Grapalat"/>
          <w:lang w:val="af-ZA"/>
        </w:rPr>
        <w:t xml:space="preserve"> </w:t>
      </w:r>
      <w:r w:rsidRPr="00CE0CD9">
        <w:rPr>
          <w:rFonts w:ascii="GHEA Grapalat" w:hAnsi="GHEA Grapalat" w:cs="Arial"/>
          <w:lang w:val="af-ZA"/>
        </w:rPr>
        <w:t>պարբերությունների</w:t>
      </w:r>
      <w:r w:rsidRPr="00CE0CD9">
        <w:rPr>
          <w:rFonts w:ascii="GHEA Grapalat" w:hAnsi="GHEA Grapalat"/>
          <w:lang w:val="af-ZA"/>
        </w:rPr>
        <w:t xml:space="preserve"> </w:t>
      </w:r>
      <w:r w:rsidRPr="00CE0CD9">
        <w:rPr>
          <w:rFonts w:ascii="GHEA Grapalat" w:hAnsi="GHEA Grapalat" w:cs="Arial"/>
          <w:lang w:val="af-ZA"/>
        </w:rPr>
        <w:t>որոշումը</w:t>
      </w:r>
      <w:r w:rsidRPr="00CE0CD9">
        <w:rPr>
          <w:rFonts w:ascii="GHEA Grapalat" w:hAnsi="GHEA Grapalat"/>
          <w:lang w:val="af-ZA"/>
        </w:rPr>
        <w:t>:</w:t>
      </w:r>
    </w:p>
    <w:p w14:paraId="479C8C93" w14:textId="77777777" w:rsidR="0094626E" w:rsidRPr="00CE0CD9" w:rsidRDefault="0094626E" w:rsidP="00CE0CD9">
      <w:pPr>
        <w:spacing w:line="276" w:lineRule="auto"/>
        <w:ind w:firstLine="708"/>
        <w:jc w:val="both"/>
        <w:rPr>
          <w:rFonts w:ascii="GHEA Grapalat" w:hAnsi="GHEA Grapalat" w:cs="Arial"/>
          <w:lang w:val="af-ZA"/>
        </w:rPr>
      </w:pPr>
      <w:r w:rsidRPr="00CE0CD9">
        <w:rPr>
          <w:rFonts w:ascii="GHEA Grapalat" w:hAnsi="GHEA Grapalat" w:cs="Arial"/>
        </w:rPr>
        <w:t>Հ</w:t>
      </w:r>
      <w:r w:rsidRPr="00CE0CD9">
        <w:rPr>
          <w:rFonts w:ascii="GHEA Grapalat" w:hAnsi="GHEA Grapalat" w:cs="Arial"/>
          <w:lang w:val="hy-AM"/>
        </w:rPr>
        <w:t>ամաձայն</w:t>
      </w:r>
      <w:r w:rsidRPr="00CE0CD9">
        <w:rPr>
          <w:rFonts w:ascii="GHEA Grapalat" w:hAnsi="GHEA Grapalat"/>
          <w:lang w:val="hy-AM"/>
        </w:rPr>
        <w:t xml:space="preserve"> </w:t>
      </w:r>
      <w:r w:rsidRPr="00CE0CD9">
        <w:rPr>
          <w:rFonts w:ascii="GHEA Grapalat" w:hAnsi="GHEA Grapalat" w:cs="Arial"/>
          <w:lang w:val="af-ZA"/>
        </w:rPr>
        <w:t>ՀՀՇՆ</w:t>
      </w:r>
      <w:r w:rsidRPr="00CE0CD9">
        <w:rPr>
          <w:rFonts w:ascii="GHEA Grapalat" w:hAnsi="GHEA Grapalat"/>
          <w:lang w:val="af-ZA"/>
        </w:rPr>
        <w:t xml:space="preserve"> 20.04-04 </w:t>
      </w:r>
      <w:r w:rsidRPr="00CE0CD9">
        <w:rPr>
          <w:rFonts w:ascii="GHEA Grapalat" w:hAnsi="GHEA Grapalat"/>
          <w:lang w:val="hy-AM"/>
        </w:rPr>
        <w:t>«</w:t>
      </w:r>
      <w:r w:rsidRPr="00CE0CD9">
        <w:rPr>
          <w:rFonts w:ascii="GHEA Grapalat" w:hAnsi="GHEA Grapalat" w:cs="Arial"/>
          <w:lang w:val="hy-AM"/>
        </w:rPr>
        <w:t>ԵՐԿՐԱՇԱՐԺԱԴԻՄԱՑԿՈՒՆ</w:t>
      </w:r>
      <w:r w:rsidRPr="00CE0CD9">
        <w:rPr>
          <w:rFonts w:ascii="GHEA Grapalat" w:hAnsi="GHEA Grapalat"/>
          <w:lang w:val="af-ZA"/>
        </w:rPr>
        <w:t xml:space="preserve"> </w:t>
      </w:r>
      <w:r w:rsidRPr="00CE0CD9">
        <w:rPr>
          <w:rFonts w:ascii="GHEA Grapalat" w:hAnsi="GHEA Grapalat" w:cs="Arial"/>
          <w:lang w:val="hy-AM"/>
        </w:rPr>
        <w:t>ՇԻՆԱՐԱՐՈՒԹՅՈՒՆ</w:t>
      </w:r>
      <w:r w:rsidRPr="00CE0CD9">
        <w:rPr>
          <w:rFonts w:ascii="GHEA Grapalat" w:hAnsi="GHEA Grapalat"/>
          <w:lang w:val="af-ZA"/>
        </w:rPr>
        <w:t xml:space="preserve">, </w:t>
      </w:r>
      <w:r w:rsidRPr="00CE0CD9">
        <w:rPr>
          <w:rFonts w:ascii="GHEA Grapalat" w:hAnsi="GHEA Grapalat" w:cs="Arial"/>
          <w:lang w:val="hy-AM"/>
        </w:rPr>
        <w:t>ՆԱԽԱԳԾՄԱՆ</w:t>
      </w:r>
      <w:r w:rsidRPr="00CE0CD9">
        <w:rPr>
          <w:rFonts w:ascii="GHEA Grapalat" w:hAnsi="GHEA Grapalat"/>
          <w:lang w:val="af-ZA"/>
        </w:rPr>
        <w:t xml:space="preserve"> </w:t>
      </w:r>
      <w:r w:rsidRPr="00CE0CD9">
        <w:rPr>
          <w:rFonts w:ascii="GHEA Grapalat" w:hAnsi="GHEA Grapalat" w:cs="Arial"/>
          <w:lang w:val="hy-AM"/>
        </w:rPr>
        <w:t>ՆՈՐՄԵՐ</w:t>
      </w:r>
      <w:r w:rsidRPr="00CE0CD9">
        <w:rPr>
          <w:rFonts w:ascii="GHEA Grapalat" w:hAnsi="GHEA Grapalat"/>
          <w:lang w:val="hy-AM"/>
        </w:rPr>
        <w:t>»</w:t>
      </w:r>
      <w:r w:rsidRPr="00CE0CD9">
        <w:rPr>
          <w:rFonts w:ascii="GHEA Grapalat" w:hAnsi="GHEA Grapalat"/>
          <w:lang w:val="af-ZA"/>
        </w:rPr>
        <w:t xml:space="preserve"> </w:t>
      </w:r>
      <w:r w:rsidRPr="00CE0CD9">
        <w:rPr>
          <w:rFonts w:ascii="GHEA Grapalat" w:hAnsi="GHEA Grapalat" w:cs="Arial"/>
          <w:lang w:val="hy-AM"/>
        </w:rPr>
        <w:t>նորմատիվային</w:t>
      </w:r>
      <w:r w:rsidRPr="00CE0CD9">
        <w:rPr>
          <w:rFonts w:ascii="GHEA Grapalat" w:hAnsi="GHEA Grapalat"/>
          <w:lang w:val="af-ZA"/>
        </w:rPr>
        <w:t xml:space="preserve"> </w:t>
      </w:r>
      <w:r w:rsidRPr="00CE0CD9">
        <w:rPr>
          <w:rFonts w:ascii="GHEA Grapalat" w:hAnsi="GHEA Grapalat" w:cs="Arial"/>
          <w:lang w:val="hy-AM"/>
        </w:rPr>
        <w:t>փաստաթղթ</w:t>
      </w:r>
      <w:r w:rsidRPr="00CE0CD9">
        <w:rPr>
          <w:rFonts w:ascii="GHEA Grapalat" w:hAnsi="GHEA Grapalat" w:cs="Arial"/>
        </w:rPr>
        <w:t>ի</w:t>
      </w:r>
      <w:r w:rsidRPr="00CE0CD9">
        <w:rPr>
          <w:rFonts w:ascii="GHEA Grapalat" w:hAnsi="GHEA Grapalat"/>
          <w:lang w:val="af-ZA"/>
        </w:rPr>
        <w:t xml:space="preserve"> 16 </w:t>
      </w:r>
      <w:r w:rsidRPr="00CE0CD9">
        <w:rPr>
          <w:rFonts w:ascii="GHEA Grapalat" w:hAnsi="GHEA Grapalat" w:cs="Arial"/>
        </w:rPr>
        <w:t>և</w:t>
      </w:r>
      <w:r w:rsidRPr="00CE0CD9">
        <w:rPr>
          <w:rFonts w:ascii="GHEA Grapalat" w:hAnsi="GHEA Grapalat"/>
          <w:lang w:val="af-ZA"/>
        </w:rPr>
        <w:t xml:space="preserve"> 17 </w:t>
      </w:r>
      <w:r w:rsidRPr="00CE0CD9">
        <w:rPr>
          <w:rFonts w:ascii="GHEA Grapalat" w:hAnsi="GHEA Grapalat" w:cs="Arial"/>
          <w:lang w:val="af-ZA"/>
        </w:rPr>
        <w:t>կետերի</w:t>
      </w:r>
      <w:r w:rsidRPr="00CE0CD9">
        <w:rPr>
          <w:rFonts w:ascii="GHEA Grapalat" w:hAnsi="GHEA Grapalat"/>
          <w:lang w:val="af-ZA"/>
        </w:rPr>
        <w:t xml:space="preserve"> </w:t>
      </w:r>
      <w:r w:rsidRPr="00CE0CD9">
        <w:rPr>
          <w:rFonts w:ascii="GHEA Grapalat" w:hAnsi="GHEA Grapalat" w:cs="Arial"/>
          <w:lang w:val="af-ZA"/>
        </w:rPr>
        <w:t>պահանջների</w:t>
      </w:r>
      <w:r w:rsidRPr="00CE0CD9">
        <w:rPr>
          <w:rFonts w:ascii="GHEA Grapalat" w:hAnsi="GHEA Grapalat"/>
          <w:lang w:val="af-ZA"/>
        </w:rPr>
        <w:t xml:space="preserve">, </w:t>
      </w:r>
      <w:r w:rsidRPr="00CE0CD9">
        <w:rPr>
          <w:rFonts w:ascii="GHEA Grapalat" w:hAnsi="GHEA Grapalat" w:cs="Arial"/>
          <w:lang w:val="af-ZA"/>
        </w:rPr>
        <w:t>անհամասեռ</w:t>
      </w:r>
      <w:r w:rsidRPr="00CE0CD9">
        <w:rPr>
          <w:rFonts w:ascii="GHEA Grapalat" w:hAnsi="GHEA Grapalat"/>
          <w:lang w:val="af-ZA"/>
        </w:rPr>
        <w:t xml:space="preserve"> </w:t>
      </w:r>
      <w:r w:rsidRPr="00CE0CD9">
        <w:rPr>
          <w:rFonts w:ascii="GHEA Grapalat" w:hAnsi="GHEA Grapalat" w:cs="Arial"/>
          <w:lang w:val="af-ZA"/>
        </w:rPr>
        <w:t>գրունտային</w:t>
      </w:r>
      <w:r w:rsidRPr="00CE0CD9">
        <w:rPr>
          <w:rFonts w:ascii="GHEA Grapalat" w:hAnsi="GHEA Grapalat"/>
          <w:lang w:val="af-ZA"/>
        </w:rPr>
        <w:t xml:space="preserve"> </w:t>
      </w:r>
      <w:r w:rsidRPr="00CE0CD9">
        <w:rPr>
          <w:rFonts w:ascii="GHEA Grapalat" w:hAnsi="GHEA Grapalat" w:cs="Arial"/>
          <w:lang w:val="af-ZA"/>
        </w:rPr>
        <w:t>կտրվածքի</w:t>
      </w:r>
      <w:r w:rsidRPr="00CE0CD9">
        <w:rPr>
          <w:rFonts w:ascii="GHEA Grapalat" w:hAnsi="GHEA Grapalat"/>
          <w:lang w:val="af-ZA"/>
        </w:rPr>
        <w:t xml:space="preserve"> </w:t>
      </w:r>
      <w:r w:rsidRPr="00CE0CD9">
        <w:rPr>
          <w:rFonts w:ascii="GHEA Grapalat" w:hAnsi="GHEA Grapalat" w:cs="Arial"/>
          <w:lang w:val="af-ZA"/>
        </w:rPr>
        <w:t>դեպքում</w:t>
      </w:r>
      <w:r w:rsidRPr="00CE0CD9">
        <w:rPr>
          <w:rFonts w:ascii="GHEA Grapalat" w:hAnsi="GHEA Grapalat"/>
          <w:lang w:val="af-ZA"/>
        </w:rPr>
        <w:t xml:space="preserve">, </w:t>
      </w:r>
      <w:r w:rsidRPr="00CE0CD9">
        <w:rPr>
          <w:rFonts w:ascii="GHEA Grapalat" w:hAnsi="GHEA Grapalat" w:cs="Arial"/>
          <w:lang w:val="af-ZA"/>
        </w:rPr>
        <w:t>ինչպիսին</w:t>
      </w:r>
      <w:r w:rsidRPr="00CE0CD9">
        <w:rPr>
          <w:rFonts w:ascii="GHEA Grapalat" w:hAnsi="GHEA Grapalat"/>
          <w:lang w:val="af-ZA"/>
        </w:rPr>
        <w:t xml:space="preserve"> </w:t>
      </w:r>
      <w:r w:rsidRPr="00CE0CD9">
        <w:rPr>
          <w:rFonts w:ascii="GHEA Grapalat" w:hAnsi="GHEA Grapalat" w:cs="Arial"/>
          <w:lang w:val="af-ZA"/>
        </w:rPr>
        <w:t>են</w:t>
      </w:r>
      <w:r w:rsidRPr="00CE0CD9">
        <w:rPr>
          <w:rFonts w:ascii="GHEA Grapalat" w:hAnsi="GHEA Grapalat"/>
          <w:lang w:val="af-ZA"/>
        </w:rPr>
        <w:t xml:space="preserve"> </w:t>
      </w:r>
      <w:r w:rsidRPr="00CE0CD9">
        <w:rPr>
          <w:rFonts w:ascii="GHEA Grapalat" w:hAnsi="GHEA Grapalat" w:cs="Arial"/>
          <w:lang w:val="af-ZA"/>
        </w:rPr>
        <w:t>հանդիսանում</w:t>
      </w:r>
      <w:r w:rsidRPr="00CE0CD9">
        <w:rPr>
          <w:rFonts w:ascii="GHEA Grapalat" w:hAnsi="GHEA Grapalat"/>
          <w:lang w:val="af-ZA"/>
        </w:rPr>
        <w:t xml:space="preserve"> </w:t>
      </w:r>
      <w:r w:rsidRPr="00CE0CD9">
        <w:rPr>
          <w:rFonts w:ascii="GHEA Grapalat" w:hAnsi="GHEA Grapalat" w:cs="Arial"/>
          <w:lang w:val="af-ZA"/>
        </w:rPr>
        <w:t>ուսումնասիրվող</w:t>
      </w:r>
      <w:r w:rsidRPr="00CE0CD9">
        <w:rPr>
          <w:rFonts w:ascii="GHEA Grapalat" w:hAnsi="GHEA Grapalat"/>
          <w:lang w:val="af-ZA"/>
        </w:rPr>
        <w:t xml:space="preserve"> </w:t>
      </w:r>
      <w:r w:rsidRPr="00CE0CD9">
        <w:rPr>
          <w:rFonts w:ascii="GHEA Grapalat" w:hAnsi="GHEA Grapalat" w:cs="Arial"/>
          <w:lang w:val="af-ZA"/>
        </w:rPr>
        <w:t>տարածքի</w:t>
      </w:r>
      <w:r w:rsidRPr="00CE0CD9">
        <w:rPr>
          <w:rFonts w:ascii="GHEA Grapalat" w:hAnsi="GHEA Grapalat"/>
          <w:lang w:val="af-ZA"/>
        </w:rPr>
        <w:t xml:space="preserve"> </w:t>
      </w:r>
      <w:r w:rsidRPr="00CE0CD9">
        <w:rPr>
          <w:rFonts w:ascii="GHEA Grapalat" w:hAnsi="GHEA Grapalat" w:cs="Arial"/>
          <w:lang w:val="af-ZA"/>
        </w:rPr>
        <w:t>գրունտները</w:t>
      </w:r>
      <w:r w:rsidRPr="00CE0CD9">
        <w:rPr>
          <w:rFonts w:ascii="GHEA Grapalat" w:hAnsi="GHEA Grapalat"/>
          <w:lang w:val="af-ZA"/>
        </w:rPr>
        <w:t xml:space="preserve">, </w:t>
      </w:r>
      <w:r w:rsidRPr="00CE0CD9">
        <w:rPr>
          <w:rFonts w:ascii="GHEA Grapalat" w:hAnsi="GHEA Grapalat" w:cs="Arial"/>
          <w:lang w:val="af-ZA"/>
        </w:rPr>
        <w:t>գրունտի</w:t>
      </w:r>
      <w:r w:rsidRPr="00CE0CD9">
        <w:rPr>
          <w:rFonts w:ascii="GHEA Grapalat" w:hAnsi="GHEA Grapalat"/>
          <w:lang w:val="af-ZA"/>
        </w:rPr>
        <w:t xml:space="preserve"> </w:t>
      </w:r>
      <w:r w:rsidRPr="00CE0CD9">
        <w:rPr>
          <w:rFonts w:ascii="GHEA Grapalat" w:hAnsi="GHEA Grapalat" w:cs="Arial"/>
          <w:lang w:val="af-ZA"/>
        </w:rPr>
        <w:t>կարգը</w:t>
      </w:r>
      <w:r w:rsidRPr="00CE0CD9">
        <w:rPr>
          <w:rFonts w:ascii="GHEA Grapalat" w:hAnsi="GHEA Grapalat"/>
          <w:lang w:val="af-ZA"/>
        </w:rPr>
        <w:t xml:space="preserve"> </w:t>
      </w:r>
      <w:r w:rsidRPr="00CE0CD9">
        <w:rPr>
          <w:rFonts w:ascii="GHEA Grapalat" w:hAnsi="GHEA Grapalat" w:cs="Arial"/>
          <w:lang w:val="af-ZA"/>
        </w:rPr>
        <w:t>որոշվում</w:t>
      </w:r>
      <w:r w:rsidRPr="00CE0CD9">
        <w:rPr>
          <w:rFonts w:ascii="GHEA Grapalat" w:hAnsi="GHEA Grapalat"/>
          <w:lang w:val="af-ZA"/>
        </w:rPr>
        <w:t xml:space="preserve"> </w:t>
      </w:r>
      <w:r w:rsidRPr="00CE0CD9">
        <w:rPr>
          <w:rFonts w:ascii="GHEA Grapalat" w:hAnsi="GHEA Grapalat" w:cs="Arial"/>
          <w:lang w:val="af-ZA"/>
        </w:rPr>
        <w:t>է</w:t>
      </w:r>
      <w:r w:rsidRPr="00CE0CD9">
        <w:rPr>
          <w:rFonts w:ascii="GHEA Grapalat" w:hAnsi="GHEA Grapalat"/>
          <w:lang w:val="af-ZA"/>
        </w:rPr>
        <w:t xml:space="preserve"> </w:t>
      </w:r>
      <w:r w:rsidRPr="00CE0CD9">
        <w:rPr>
          <w:rFonts w:ascii="GHEA Grapalat" w:hAnsi="GHEA Grapalat" w:cs="Arial"/>
          <w:lang w:val="af-ZA"/>
        </w:rPr>
        <w:t>ըստ</w:t>
      </w:r>
      <w:r w:rsidRPr="00CE0CD9">
        <w:rPr>
          <w:rFonts w:ascii="GHEA Grapalat" w:hAnsi="GHEA Grapalat"/>
          <w:lang w:val="af-ZA"/>
        </w:rPr>
        <w:t xml:space="preserve"> </w:t>
      </w:r>
      <w:r w:rsidRPr="00CE0CD9">
        <w:rPr>
          <w:rFonts w:ascii="GHEA Grapalat" w:hAnsi="GHEA Grapalat" w:cs="Arial"/>
          <w:lang w:val="af-ZA"/>
        </w:rPr>
        <w:t>անհամասեռ</w:t>
      </w:r>
      <w:r w:rsidRPr="00CE0CD9">
        <w:rPr>
          <w:rFonts w:ascii="GHEA Grapalat" w:hAnsi="GHEA Grapalat"/>
          <w:lang w:val="af-ZA"/>
        </w:rPr>
        <w:t xml:space="preserve"> </w:t>
      </w:r>
      <w:r w:rsidRPr="00CE0CD9">
        <w:rPr>
          <w:rFonts w:ascii="GHEA Grapalat" w:hAnsi="GHEA Grapalat" w:cs="Arial"/>
          <w:lang w:val="af-ZA"/>
        </w:rPr>
        <w:t>կտրվածքի</w:t>
      </w:r>
      <w:r w:rsidRPr="00CE0CD9">
        <w:rPr>
          <w:rFonts w:ascii="GHEA Grapalat" w:hAnsi="GHEA Grapalat"/>
          <w:lang w:val="af-ZA"/>
        </w:rPr>
        <w:t xml:space="preserve"> </w:t>
      </w:r>
      <w:r w:rsidRPr="00CE0CD9">
        <w:rPr>
          <w:rFonts w:ascii="GHEA Grapalat" w:hAnsi="GHEA Grapalat" w:cs="Arial"/>
          <w:lang w:val="af-ZA"/>
        </w:rPr>
        <w:t>դինամիկության</w:t>
      </w:r>
      <w:r w:rsidRPr="00CE0CD9">
        <w:rPr>
          <w:rFonts w:ascii="GHEA Grapalat" w:hAnsi="GHEA Grapalat"/>
          <w:lang w:val="af-ZA"/>
        </w:rPr>
        <w:t xml:space="preserve"> </w:t>
      </w:r>
      <w:r w:rsidRPr="00CE0CD9">
        <w:rPr>
          <w:rFonts w:ascii="GHEA Grapalat" w:hAnsi="GHEA Grapalat" w:cs="Arial"/>
          <w:lang w:val="af-ZA"/>
        </w:rPr>
        <w:t>բնութագրերի</w:t>
      </w:r>
      <w:r w:rsidRPr="00CE0CD9">
        <w:rPr>
          <w:rFonts w:ascii="GHEA Grapalat" w:hAnsi="GHEA Grapalat"/>
          <w:lang w:val="af-ZA"/>
        </w:rPr>
        <w:t xml:space="preserve">, </w:t>
      </w:r>
      <w:r w:rsidRPr="00CE0CD9">
        <w:rPr>
          <w:rFonts w:ascii="GHEA Grapalat" w:hAnsi="GHEA Grapalat" w:cs="Arial"/>
          <w:lang w:val="af-ZA"/>
        </w:rPr>
        <w:t>համաձայն</w:t>
      </w:r>
      <w:r w:rsidRPr="00CE0CD9">
        <w:rPr>
          <w:rFonts w:ascii="GHEA Grapalat" w:hAnsi="GHEA Grapalat"/>
          <w:lang w:val="af-ZA"/>
        </w:rPr>
        <w:t xml:space="preserve"> 3 </w:t>
      </w:r>
      <w:r w:rsidRPr="00CE0CD9">
        <w:rPr>
          <w:rFonts w:ascii="GHEA Grapalat" w:hAnsi="GHEA Grapalat" w:cs="Arial"/>
          <w:lang w:val="af-ZA"/>
        </w:rPr>
        <w:t>աղյուսակի</w:t>
      </w:r>
      <w:r w:rsidRPr="00CE0CD9">
        <w:rPr>
          <w:rFonts w:ascii="GHEA Grapalat" w:hAnsi="GHEA Grapalat"/>
          <w:lang w:val="af-ZA"/>
        </w:rPr>
        <w:t>:</w:t>
      </w:r>
    </w:p>
    <w:p w14:paraId="5BC9CEFF" w14:textId="77777777" w:rsidR="0094626E" w:rsidRPr="00CE0CD9" w:rsidRDefault="0094626E" w:rsidP="00CE0CD9">
      <w:pPr>
        <w:spacing w:line="276" w:lineRule="auto"/>
        <w:ind w:firstLine="540"/>
        <w:jc w:val="both"/>
        <w:rPr>
          <w:rFonts w:ascii="GHEA Grapalat" w:hAnsi="GHEA Grapalat" w:cs="Arial"/>
          <w:b/>
          <w:lang w:val="af-ZA"/>
        </w:rPr>
      </w:pPr>
      <w:r w:rsidRPr="00CE0CD9">
        <w:rPr>
          <w:rFonts w:ascii="GHEA Grapalat" w:hAnsi="GHEA Grapalat" w:cs="Arial"/>
          <w:lang w:val="af-ZA"/>
        </w:rPr>
        <w:t>Այդ</w:t>
      </w:r>
      <w:r w:rsidRPr="00CE0CD9">
        <w:rPr>
          <w:rFonts w:ascii="GHEA Grapalat" w:hAnsi="GHEA Grapalat"/>
          <w:lang w:val="af-ZA"/>
        </w:rPr>
        <w:t xml:space="preserve"> </w:t>
      </w:r>
      <w:r w:rsidRPr="00CE0CD9">
        <w:rPr>
          <w:rFonts w:ascii="GHEA Grapalat" w:hAnsi="GHEA Grapalat" w:cs="Arial"/>
          <w:lang w:val="af-ZA"/>
        </w:rPr>
        <w:t>աղյուսակում</w:t>
      </w:r>
      <w:r w:rsidRPr="00CE0CD9">
        <w:rPr>
          <w:rFonts w:ascii="GHEA Grapalat" w:hAnsi="GHEA Grapalat"/>
          <w:lang w:val="af-ZA"/>
        </w:rPr>
        <w:t xml:space="preserve"> </w:t>
      </w:r>
      <w:r w:rsidRPr="00CE0CD9">
        <w:rPr>
          <w:rFonts w:ascii="GHEA Grapalat" w:hAnsi="GHEA Grapalat" w:cs="Arial"/>
          <w:lang w:val="af-ZA"/>
        </w:rPr>
        <w:t>գրունտի</w:t>
      </w:r>
      <w:r w:rsidRPr="00CE0CD9">
        <w:rPr>
          <w:rFonts w:ascii="GHEA Grapalat" w:hAnsi="GHEA Grapalat"/>
          <w:lang w:val="af-ZA"/>
        </w:rPr>
        <w:t xml:space="preserve"> </w:t>
      </w:r>
      <w:r w:rsidRPr="00CE0CD9">
        <w:rPr>
          <w:rFonts w:ascii="GHEA Grapalat" w:hAnsi="GHEA Grapalat" w:cs="Arial"/>
          <w:lang w:val="af-ZA"/>
        </w:rPr>
        <w:t>ազատ</w:t>
      </w:r>
      <w:r w:rsidRPr="00CE0CD9">
        <w:rPr>
          <w:rFonts w:ascii="GHEA Grapalat" w:hAnsi="GHEA Grapalat"/>
          <w:lang w:val="af-ZA"/>
        </w:rPr>
        <w:t xml:space="preserve"> </w:t>
      </w:r>
      <w:r w:rsidRPr="00CE0CD9">
        <w:rPr>
          <w:rFonts w:ascii="GHEA Grapalat" w:hAnsi="GHEA Grapalat" w:cs="Arial"/>
          <w:lang w:val="af-ZA"/>
        </w:rPr>
        <w:t>տատանման</w:t>
      </w:r>
      <w:r w:rsidRPr="00CE0CD9">
        <w:rPr>
          <w:rFonts w:ascii="GHEA Grapalat" w:hAnsi="GHEA Grapalat"/>
          <w:lang w:val="af-ZA"/>
        </w:rPr>
        <w:t xml:space="preserve">  T</w:t>
      </w:r>
      <w:r w:rsidRPr="00CE0CD9">
        <w:rPr>
          <w:rFonts w:ascii="GHEA Grapalat" w:hAnsi="GHEA Grapalat"/>
          <w:vertAlign w:val="subscript"/>
          <w:lang w:val="af-ZA"/>
        </w:rPr>
        <w:t xml:space="preserve">0 </w:t>
      </w:r>
      <w:r w:rsidRPr="00CE0CD9">
        <w:rPr>
          <w:rFonts w:ascii="GHEA Grapalat" w:hAnsi="GHEA Grapalat" w:cs="Arial"/>
          <w:lang w:val="af-ZA"/>
        </w:rPr>
        <w:t>մեծության</w:t>
      </w:r>
      <w:r w:rsidRPr="00CE0CD9">
        <w:rPr>
          <w:rFonts w:ascii="GHEA Grapalat" w:hAnsi="GHEA Grapalat"/>
          <w:lang w:val="af-ZA"/>
        </w:rPr>
        <w:t xml:space="preserve"> </w:t>
      </w:r>
      <w:r w:rsidRPr="00CE0CD9">
        <w:rPr>
          <w:rFonts w:ascii="GHEA Grapalat" w:hAnsi="GHEA Grapalat" w:cs="Arial"/>
          <w:lang w:val="af-ZA"/>
        </w:rPr>
        <w:t>հիման</w:t>
      </w:r>
      <w:r w:rsidRPr="00CE0CD9">
        <w:rPr>
          <w:rFonts w:ascii="GHEA Grapalat" w:hAnsi="GHEA Grapalat"/>
          <w:lang w:val="af-ZA"/>
        </w:rPr>
        <w:t xml:space="preserve"> </w:t>
      </w:r>
      <w:r w:rsidRPr="00CE0CD9">
        <w:rPr>
          <w:rFonts w:ascii="GHEA Grapalat" w:hAnsi="GHEA Grapalat" w:cs="Arial"/>
          <w:lang w:val="af-ZA"/>
        </w:rPr>
        <w:t>վրա</w:t>
      </w:r>
      <w:r w:rsidRPr="00CE0CD9">
        <w:rPr>
          <w:rFonts w:ascii="GHEA Grapalat" w:hAnsi="GHEA Grapalat"/>
          <w:lang w:val="af-ZA"/>
        </w:rPr>
        <w:t xml:space="preserve"> </w:t>
      </w:r>
      <w:r w:rsidRPr="00CE0CD9">
        <w:rPr>
          <w:rFonts w:ascii="GHEA Grapalat" w:hAnsi="GHEA Grapalat" w:cs="Arial"/>
          <w:lang w:val="af-ZA"/>
        </w:rPr>
        <w:t>ստացված</w:t>
      </w:r>
      <w:r w:rsidRPr="00CE0CD9">
        <w:rPr>
          <w:rFonts w:ascii="GHEA Grapalat" w:hAnsi="GHEA Grapalat"/>
          <w:lang w:val="af-ZA"/>
        </w:rPr>
        <w:t xml:space="preserve"> </w:t>
      </w:r>
      <w:r w:rsidRPr="00CE0CD9">
        <w:rPr>
          <w:rFonts w:ascii="GHEA Grapalat" w:hAnsi="GHEA Grapalat" w:cs="Arial"/>
          <w:lang w:val="af-ZA"/>
        </w:rPr>
        <w:t>գրունտների</w:t>
      </w:r>
      <w:r w:rsidRPr="00CE0CD9">
        <w:rPr>
          <w:rFonts w:ascii="GHEA Grapalat" w:hAnsi="GHEA Grapalat"/>
          <w:lang w:val="af-ZA"/>
        </w:rPr>
        <w:t xml:space="preserve"> </w:t>
      </w:r>
      <w:r w:rsidRPr="00CE0CD9">
        <w:rPr>
          <w:rFonts w:ascii="GHEA Grapalat" w:hAnsi="GHEA Grapalat" w:cs="Arial"/>
          <w:lang w:val="af-ZA"/>
        </w:rPr>
        <w:t>կարգերից</w:t>
      </w:r>
      <w:r w:rsidRPr="00CE0CD9">
        <w:rPr>
          <w:rFonts w:ascii="GHEA Grapalat" w:hAnsi="GHEA Grapalat"/>
          <w:lang w:val="af-ZA"/>
        </w:rPr>
        <w:t xml:space="preserve"> </w:t>
      </w:r>
      <w:r w:rsidRPr="00CE0CD9">
        <w:rPr>
          <w:rFonts w:ascii="GHEA Grapalat" w:hAnsi="GHEA Grapalat" w:cs="Arial"/>
          <w:lang w:val="af-ZA"/>
        </w:rPr>
        <w:t>որպես</w:t>
      </w:r>
      <w:r w:rsidRPr="00CE0CD9">
        <w:rPr>
          <w:rFonts w:ascii="GHEA Grapalat" w:hAnsi="GHEA Grapalat"/>
          <w:lang w:val="af-ZA"/>
        </w:rPr>
        <w:t xml:space="preserve"> </w:t>
      </w:r>
      <w:r w:rsidRPr="00CE0CD9">
        <w:rPr>
          <w:rFonts w:ascii="GHEA Grapalat" w:hAnsi="GHEA Grapalat" w:cs="Arial"/>
          <w:lang w:val="af-ZA"/>
        </w:rPr>
        <w:t>հաշվարկային</w:t>
      </w:r>
      <w:r w:rsidRPr="00CE0CD9">
        <w:rPr>
          <w:rFonts w:ascii="GHEA Grapalat" w:hAnsi="GHEA Grapalat"/>
          <w:lang w:val="af-ZA"/>
        </w:rPr>
        <w:t xml:space="preserve"> </w:t>
      </w:r>
      <w:r w:rsidRPr="00CE0CD9">
        <w:rPr>
          <w:rFonts w:ascii="GHEA Grapalat" w:hAnsi="GHEA Grapalat" w:cs="Arial"/>
          <w:lang w:val="af-ZA"/>
        </w:rPr>
        <w:t>կարգ</w:t>
      </w:r>
      <w:r w:rsidRPr="00CE0CD9">
        <w:rPr>
          <w:rFonts w:ascii="GHEA Grapalat" w:hAnsi="GHEA Grapalat"/>
          <w:lang w:val="af-ZA"/>
        </w:rPr>
        <w:t xml:space="preserve"> </w:t>
      </w:r>
      <w:r w:rsidRPr="00CE0CD9">
        <w:rPr>
          <w:rFonts w:ascii="GHEA Grapalat" w:hAnsi="GHEA Grapalat" w:cs="Arial"/>
          <w:lang w:val="af-ZA"/>
        </w:rPr>
        <w:t>ընդունվում</w:t>
      </w:r>
      <w:r w:rsidRPr="00CE0CD9">
        <w:rPr>
          <w:rFonts w:ascii="GHEA Grapalat" w:hAnsi="GHEA Grapalat"/>
          <w:lang w:val="af-ZA"/>
        </w:rPr>
        <w:t xml:space="preserve"> </w:t>
      </w:r>
      <w:r w:rsidRPr="00CE0CD9">
        <w:rPr>
          <w:rFonts w:ascii="GHEA Grapalat" w:hAnsi="GHEA Grapalat" w:cs="Arial"/>
          <w:lang w:val="af-ZA"/>
        </w:rPr>
        <w:t>է</w:t>
      </w:r>
      <w:r w:rsidRPr="00CE0CD9">
        <w:rPr>
          <w:rFonts w:ascii="GHEA Grapalat" w:hAnsi="GHEA Grapalat"/>
          <w:lang w:val="af-ZA"/>
        </w:rPr>
        <w:t xml:space="preserve"> </w:t>
      </w:r>
      <w:r w:rsidRPr="00CE0CD9">
        <w:rPr>
          <w:rFonts w:ascii="GHEA Grapalat" w:hAnsi="GHEA Grapalat" w:cs="Arial"/>
          <w:lang w:val="af-ZA"/>
        </w:rPr>
        <w:t>ավելի</w:t>
      </w:r>
      <w:r w:rsidRPr="00CE0CD9">
        <w:rPr>
          <w:rFonts w:ascii="GHEA Grapalat" w:hAnsi="GHEA Grapalat"/>
          <w:lang w:val="af-ZA"/>
        </w:rPr>
        <w:t xml:space="preserve"> </w:t>
      </w:r>
      <w:r w:rsidRPr="00CE0CD9">
        <w:rPr>
          <w:rFonts w:ascii="GHEA Grapalat" w:hAnsi="GHEA Grapalat" w:cs="Arial"/>
          <w:lang w:val="af-ZA"/>
        </w:rPr>
        <w:t>բարձր</w:t>
      </w:r>
      <w:r w:rsidRPr="00CE0CD9">
        <w:rPr>
          <w:rFonts w:ascii="GHEA Grapalat" w:hAnsi="GHEA Grapalat"/>
          <w:lang w:val="af-ZA"/>
        </w:rPr>
        <w:t xml:space="preserve"> </w:t>
      </w:r>
      <w:r w:rsidRPr="00CE0CD9">
        <w:rPr>
          <w:rFonts w:ascii="GHEA Grapalat" w:hAnsi="GHEA Grapalat" w:cs="Arial"/>
          <w:lang w:val="af-ZA"/>
        </w:rPr>
        <w:t>կարգը</w:t>
      </w:r>
      <w:r w:rsidRPr="00CE0CD9">
        <w:rPr>
          <w:rFonts w:ascii="GHEA Grapalat" w:hAnsi="GHEA Grapalat"/>
          <w:lang w:val="af-ZA"/>
        </w:rPr>
        <w:t xml:space="preserve">: </w:t>
      </w:r>
      <w:r w:rsidRPr="00CE0CD9">
        <w:rPr>
          <w:rFonts w:ascii="GHEA Grapalat" w:hAnsi="GHEA Grapalat" w:cs="Arial"/>
          <w:lang w:val="af-ZA"/>
        </w:rPr>
        <w:t>Գրունտի</w:t>
      </w:r>
      <w:r w:rsidRPr="00CE0CD9">
        <w:rPr>
          <w:rFonts w:ascii="GHEA Grapalat" w:hAnsi="GHEA Grapalat"/>
          <w:lang w:val="af-ZA"/>
        </w:rPr>
        <w:t xml:space="preserve"> </w:t>
      </w:r>
      <w:r w:rsidRPr="00CE0CD9">
        <w:rPr>
          <w:rFonts w:ascii="GHEA Grapalat" w:hAnsi="GHEA Grapalat" w:cs="Arial"/>
          <w:lang w:val="af-ZA"/>
        </w:rPr>
        <w:t>գերակայող</w:t>
      </w:r>
      <w:r w:rsidRPr="00CE0CD9">
        <w:rPr>
          <w:rFonts w:ascii="GHEA Grapalat" w:hAnsi="GHEA Grapalat"/>
          <w:lang w:val="af-ZA"/>
        </w:rPr>
        <w:t xml:space="preserve"> </w:t>
      </w:r>
      <w:r w:rsidRPr="00CE0CD9">
        <w:rPr>
          <w:rFonts w:ascii="GHEA Grapalat" w:hAnsi="GHEA Grapalat" w:cs="Arial"/>
          <w:lang w:val="af-ZA"/>
        </w:rPr>
        <w:t>պարբերությանորոշել</w:t>
      </w:r>
      <w:r w:rsidRPr="00CE0CD9">
        <w:rPr>
          <w:rFonts w:ascii="GHEA Grapalat" w:hAnsi="GHEA Grapalat"/>
          <w:lang w:val="af-ZA"/>
        </w:rPr>
        <w:t xml:space="preserve"> T</w:t>
      </w:r>
      <w:r w:rsidRPr="00CE0CD9">
        <w:rPr>
          <w:rFonts w:ascii="GHEA Grapalat" w:hAnsi="GHEA Grapalat"/>
          <w:vertAlign w:val="subscript"/>
          <w:lang w:val="af-ZA"/>
        </w:rPr>
        <w:t xml:space="preserve">0 </w:t>
      </w:r>
      <w:r w:rsidRPr="00CE0CD9">
        <w:rPr>
          <w:rFonts w:ascii="GHEA Grapalat" w:hAnsi="GHEA Grapalat" w:cs="Arial"/>
          <w:lang w:val="af-ZA"/>
        </w:rPr>
        <w:t>արժեքը</w:t>
      </w:r>
      <w:r w:rsidRPr="00CE0CD9">
        <w:rPr>
          <w:rFonts w:ascii="GHEA Grapalat" w:hAnsi="GHEA Grapalat"/>
          <w:lang w:val="af-ZA"/>
        </w:rPr>
        <w:t xml:space="preserve"> </w:t>
      </w:r>
      <w:r w:rsidRPr="00CE0CD9">
        <w:rPr>
          <w:rFonts w:ascii="GHEA Grapalat" w:hAnsi="GHEA Grapalat" w:cs="Arial"/>
          <w:lang w:val="af-ZA"/>
        </w:rPr>
        <w:t>սույն</w:t>
      </w:r>
      <w:r w:rsidRPr="00CE0CD9">
        <w:rPr>
          <w:rFonts w:ascii="GHEA Grapalat" w:hAnsi="GHEA Grapalat"/>
          <w:lang w:val="af-ZA"/>
        </w:rPr>
        <w:t xml:space="preserve"> </w:t>
      </w:r>
      <w:r w:rsidRPr="00CE0CD9">
        <w:rPr>
          <w:rFonts w:ascii="GHEA Grapalat" w:hAnsi="GHEA Grapalat" w:cs="Arial"/>
          <w:lang w:val="af-ZA"/>
        </w:rPr>
        <w:t>նորմերով</w:t>
      </w:r>
      <w:r w:rsidRPr="00CE0CD9">
        <w:rPr>
          <w:rFonts w:ascii="GHEA Grapalat" w:hAnsi="GHEA Grapalat"/>
          <w:lang w:val="af-ZA"/>
        </w:rPr>
        <w:t xml:space="preserve"> </w:t>
      </w:r>
      <w:r w:rsidRPr="00CE0CD9">
        <w:rPr>
          <w:rFonts w:ascii="GHEA Grapalat" w:hAnsi="GHEA Grapalat" w:cs="Arial"/>
          <w:lang w:val="af-ZA"/>
        </w:rPr>
        <w:t>պահանջվում</w:t>
      </w:r>
      <w:r w:rsidRPr="00CE0CD9">
        <w:rPr>
          <w:rFonts w:ascii="GHEA Grapalat" w:hAnsi="GHEA Grapalat"/>
          <w:lang w:val="af-ZA"/>
        </w:rPr>
        <w:t xml:space="preserve"> </w:t>
      </w:r>
      <w:r w:rsidRPr="00CE0CD9">
        <w:rPr>
          <w:rFonts w:ascii="GHEA Grapalat" w:hAnsi="GHEA Grapalat" w:cs="Arial"/>
          <w:lang w:val="af-ZA"/>
        </w:rPr>
        <w:t>է</w:t>
      </w:r>
      <w:r w:rsidRPr="00CE0CD9">
        <w:rPr>
          <w:rFonts w:ascii="GHEA Grapalat" w:hAnsi="GHEA Grapalat"/>
          <w:lang w:val="af-ZA"/>
        </w:rPr>
        <w:t xml:space="preserve"> </w:t>
      </w:r>
      <w:r w:rsidRPr="00CE0CD9">
        <w:rPr>
          <w:rFonts w:ascii="GHEA Grapalat" w:hAnsi="GHEA Grapalat" w:cs="Arial"/>
          <w:lang w:val="af-ZA"/>
        </w:rPr>
        <w:t>որոշել</w:t>
      </w:r>
      <w:r w:rsidRPr="00CE0CD9">
        <w:rPr>
          <w:rFonts w:ascii="GHEA Grapalat" w:hAnsi="GHEA Grapalat"/>
          <w:lang w:val="af-ZA"/>
        </w:rPr>
        <w:t xml:space="preserve"> </w:t>
      </w:r>
      <w:r w:rsidRPr="00CE0CD9">
        <w:rPr>
          <w:rFonts w:ascii="GHEA Grapalat" w:hAnsi="GHEA Grapalat" w:cs="Arial"/>
          <w:lang w:val="af-ZA"/>
        </w:rPr>
        <w:t>տեսական</w:t>
      </w:r>
      <w:r w:rsidRPr="00CE0CD9">
        <w:rPr>
          <w:rFonts w:ascii="GHEA Grapalat" w:hAnsi="GHEA Grapalat"/>
          <w:lang w:val="af-ZA"/>
        </w:rPr>
        <w:t xml:space="preserve"> </w:t>
      </w:r>
      <w:r w:rsidRPr="00CE0CD9">
        <w:rPr>
          <w:rFonts w:ascii="GHEA Grapalat" w:hAnsi="GHEA Grapalat" w:cs="Arial"/>
          <w:lang w:val="af-ZA"/>
        </w:rPr>
        <w:t>կամ</w:t>
      </w:r>
      <w:r w:rsidRPr="00CE0CD9">
        <w:rPr>
          <w:rFonts w:ascii="GHEA Grapalat" w:hAnsi="GHEA Grapalat"/>
          <w:lang w:val="af-ZA"/>
        </w:rPr>
        <w:t xml:space="preserve"> </w:t>
      </w:r>
      <w:r w:rsidRPr="00CE0CD9">
        <w:rPr>
          <w:rFonts w:ascii="GHEA Grapalat" w:hAnsi="GHEA Grapalat" w:cs="Arial"/>
          <w:lang w:val="af-ZA"/>
        </w:rPr>
        <w:t>փորձարարական</w:t>
      </w:r>
      <w:r w:rsidRPr="00CE0CD9">
        <w:rPr>
          <w:rFonts w:ascii="GHEA Grapalat" w:hAnsi="GHEA Grapalat"/>
          <w:lang w:val="af-ZA"/>
        </w:rPr>
        <w:t xml:space="preserve"> </w:t>
      </w:r>
      <w:r w:rsidRPr="00CE0CD9">
        <w:rPr>
          <w:rFonts w:ascii="GHEA Grapalat" w:hAnsi="GHEA Grapalat" w:cs="Arial"/>
          <w:lang w:val="af-ZA"/>
        </w:rPr>
        <w:t>եղանակով</w:t>
      </w:r>
      <w:r w:rsidRPr="00CE0CD9">
        <w:rPr>
          <w:rFonts w:ascii="GHEA Grapalat" w:hAnsi="GHEA Grapalat"/>
          <w:lang w:val="af-ZA"/>
        </w:rPr>
        <w:t xml:space="preserve"> (</w:t>
      </w:r>
      <w:r w:rsidRPr="00CE0CD9">
        <w:rPr>
          <w:rFonts w:ascii="GHEA Grapalat" w:hAnsi="GHEA Grapalat" w:cs="Arial"/>
          <w:lang w:val="af-ZA"/>
        </w:rPr>
        <w:t>միկրոսեյսմերի</w:t>
      </w:r>
      <w:r w:rsidRPr="00CE0CD9">
        <w:rPr>
          <w:rFonts w:ascii="GHEA Grapalat" w:hAnsi="GHEA Grapalat"/>
          <w:lang w:val="af-ZA"/>
        </w:rPr>
        <w:t xml:space="preserve"> </w:t>
      </w:r>
      <w:r w:rsidRPr="00CE0CD9">
        <w:rPr>
          <w:rFonts w:ascii="GHEA Grapalat" w:hAnsi="GHEA Grapalat" w:cs="Arial"/>
          <w:lang w:val="af-ZA"/>
        </w:rPr>
        <w:t>գրանցումների</w:t>
      </w:r>
      <w:r w:rsidRPr="00CE0CD9">
        <w:rPr>
          <w:rFonts w:ascii="GHEA Grapalat" w:hAnsi="GHEA Grapalat"/>
          <w:lang w:val="af-ZA"/>
        </w:rPr>
        <w:t xml:space="preserve"> </w:t>
      </w:r>
      <w:r w:rsidRPr="00CE0CD9">
        <w:rPr>
          <w:rFonts w:ascii="GHEA Grapalat" w:hAnsi="GHEA Grapalat" w:cs="Arial"/>
          <w:lang w:val="af-ZA"/>
        </w:rPr>
        <w:t>հիման</w:t>
      </w:r>
      <w:r w:rsidRPr="00CE0CD9">
        <w:rPr>
          <w:rFonts w:ascii="GHEA Grapalat" w:hAnsi="GHEA Grapalat"/>
          <w:lang w:val="af-ZA"/>
        </w:rPr>
        <w:t xml:space="preserve"> </w:t>
      </w:r>
      <w:r w:rsidRPr="00CE0CD9">
        <w:rPr>
          <w:rFonts w:ascii="GHEA Grapalat" w:hAnsi="GHEA Grapalat" w:cs="Arial"/>
          <w:lang w:val="af-ZA"/>
        </w:rPr>
        <w:t>վրա</w:t>
      </w:r>
      <w:r w:rsidRPr="00CE0CD9">
        <w:rPr>
          <w:rFonts w:ascii="GHEA Grapalat" w:hAnsi="GHEA Grapalat"/>
          <w:lang w:val="af-ZA"/>
        </w:rPr>
        <w:t xml:space="preserve">): </w:t>
      </w:r>
      <w:r w:rsidRPr="00CE0CD9">
        <w:rPr>
          <w:rFonts w:ascii="GHEA Grapalat" w:hAnsi="GHEA Grapalat" w:cs="Arial"/>
          <w:lang w:val="af-ZA"/>
        </w:rPr>
        <w:t>Ընդ</w:t>
      </w:r>
      <w:r w:rsidRPr="00CE0CD9">
        <w:rPr>
          <w:rFonts w:ascii="GHEA Grapalat" w:hAnsi="GHEA Grapalat"/>
          <w:lang w:val="af-ZA"/>
        </w:rPr>
        <w:t xml:space="preserve"> </w:t>
      </w:r>
      <w:r w:rsidRPr="00CE0CD9">
        <w:rPr>
          <w:rFonts w:ascii="GHEA Grapalat" w:hAnsi="GHEA Grapalat" w:cs="Arial"/>
          <w:lang w:val="af-ZA"/>
        </w:rPr>
        <w:t>որում</w:t>
      </w:r>
      <w:r w:rsidRPr="00CE0CD9">
        <w:rPr>
          <w:rFonts w:ascii="GHEA Grapalat" w:hAnsi="GHEA Grapalat"/>
          <w:lang w:val="af-ZA"/>
        </w:rPr>
        <w:t xml:space="preserve">, </w:t>
      </w:r>
      <w:r w:rsidRPr="00CE0CD9">
        <w:rPr>
          <w:rFonts w:ascii="GHEA Grapalat" w:hAnsi="GHEA Grapalat" w:cs="Arial"/>
          <w:lang w:val="af-ZA"/>
        </w:rPr>
        <w:t>միկրոսեյսմերի</w:t>
      </w:r>
      <w:r w:rsidRPr="00CE0CD9">
        <w:rPr>
          <w:rFonts w:ascii="GHEA Grapalat" w:hAnsi="GHEA Grapalat"/>
          <w:lang w:val="af-ZA"/>
        </w:rPr>
        <w:t xml:space="preserve"> </w:t>
      </w:r>
      <w:r w:rsidRPr="00CE0CD9">
        <w:rPr>
          <w:rFonts w:ascii="GHEA Grapalat" w:hAnsi="GHEA Grapalat" w:cs="Arial"/>
          <w:lang w:val="af-ZA"/>
        </w:rPr>
        <w:t>գրանցումների</w:t>
      </w:r>
      <w:r w:rsidRPr="00CE0CD9">
        <w:rPr>
          <w:rFonts w:ascii="GHEA Grapalat" w:hAnsi="GHEA Grapalat"/>
          <w:lang w:val="af-ZA"/>
        </w:rPr>
        <w:t xml:space="preserve"> </w:t>
      </w:r>
      <w:r w:rsidRPr="00CE0CD9">
        <w:rPr>
          <w:rFonts w:ascii="GHEA Grapalat" w:hAnsi="GHEA Grapalat" w:cs="Arial"/>
          <w:lang w:val="af-ZA"/>
        </w:rPr>
        <w:t>հիման</w:t>
      </w:r>
      <w:r w:rsidRPr="00CE0CD9">
        <w:rPr>
          <w:rFonts w:ascii="GHEA Grapalat" w:hAnsi="GHEA Grapalat"/>
          <w:lang w:val="af-ZA"/>
        </w:rPr>
        <w:t xml:space="preserve"> </w:t>
      </w:r>
      <w:r w:rsidRPr="00CE0CD9">
        <w:rPr>
          <w:rFonts w:ascii="GHEA Grapalat" w:hAnsi="GHEA Grapalat" w:cs="Arial"/>
          <w:lang w:val="af-ZA"/>
        </w:rPr>
        <w:t>վրա</w:t>
      </w:r>
      <w:r w:rsidRPr="00CE0CD9">
        <w:rPr>
          <w:rFonts w:ascii="GHEA Grapalat" w:hAnsi="GHEA Grapalat"/>
          <w:lang w:val="af-ZA"/>
        </w:rPr>
        <w:t xml:space="preserve"> </w:t>
      </w:r>
      <w:r w:rsidRPr="00CE0CD9">
        <w:rPr>
          <w:rFonts w:ascii="GHEA Grapalat" w:hAnsi="GHEA Grapalat" w:cs="Arial"/>
          <w:lang w:val="af-ZA"/>
        </w:rPr>
        <w:t>ստացված</w:t>
      </w:r>
      <w:r w:rsidRPr="00CE0CD9">
        <w:rPr>
          <w:rFonts w:ascii="GHEA Grapalat" w:hAnsi="GHEA Grapalat"/>
          <w:lang w:val="af-ZA"/>
        </w:rPr>
        <w:t xml:space="preserve"> T</w:t>
      </w:r>
      <w:r w:rsidRPr="00CE0CD9">
        <w:rPr>
          <w:rFonts w:ascii="GHEA Grapalat" w:hAnsi="GHEA Grapalat"/>
          <w:vertAlign w:val="subscript"/>
          <w:lang w:val="af-ZA"/>
        </w:rPr>
        <w:t xml:space="preserve">0 </w:t>
      </w:r>
      <w:r w:rsidRPr="00CE0CD9">
        <w:rPr>
          <w:rFonts w:ascii="GHEA Grapalat" w:hAnsi="GHEA Grapalat" w:cs="Arial"/>
          <w:lang w:val="af-ZA"/>
        </w:rPr>
        <w:t>արժեքը</w:t>
      </w:r>
      <w:r w:rsidRPr="00CE0CD9">
        <w:rPr>
          <w:rFonts w:ascii="GHEA Grapalat" w:hAnsi="GHEA Grapalat"/>
          <w:lang w:val="af-ZA"/>
        </w:rPr>
        <w:t xml:space="preserve"> </w:t>
      </w:r>
      <w:r w:rsidRPr="00CE0CD9">
        <w:rPr>
          <w:rFonts w:ascii="GHEA Grapalat" w:hAnsi="GHEA Grapalat" w:cs="Arial"/>
          <w:lang w:val="af-ZA"/>
        </w:rPr>
        <w:t>որոշելիս</w:t>
      </w:r>
      <w:r w:rsidRPr="00CE0CD9">
        <w:rPr>
          <w:rFonts w:ascii="GHEA Grapalat" w:hAnsi="GHEA Grapalat"/>
          <w:lang w:val="af-ZA"/>
        </w:rPr>
        <w:t xml:space="preserve">, </w:t>
      </w:r>
      <w:r w:rsidRPr="00CE0CD9">
        <w:rPr>
          <w:rFonts w:ascii="GHEA Grapalat" w:hAnsi="GHEA Grapalat" w:cs="Arial"/>
          <w:lang w:val="af-ZA"/>
        </w:rPr>
        <w:t>որպես</w:t>
      </w:r>
      <w:r w:rsidRPr="00CE0CD9">
        <w:rPr>
          <w:rFonts w:ascii="GHEA Grapalat" w:hAnsi="GHEA Grapalat"/>
          <w:lang w:val="af-ZA"/>
        </w:rPr>
        <w:t xml:space="preserve"> </w:t>
      </w:r>
      <w:r w:rsidRPr="00CE0CD9">
        <w:rPr>
          <w:rFonts w:ascii="GHEA Grapalat" w:hAnsi="GHEA Grapalat" w:cs="Arial"/>
          <w:lang w:val="af-ZA"/>
        </w:rPr>
        <w:t>դրանց</w:t>
      </w:r>
      <w:r w:rsidRPr="00CE0CD9">
        <w:rPr>
          <w:rFonts w:ascii="GHEA Grapalat" w:hAnsi="GHEA Grapalat"/>
          <w:lang w:val="af-ZA"/>
        </w:rPr>
        <w:t xml:space="preserve"> </w:t>
      </w:r>
      <w:r w:rsidRPr="00CE0CD9">
        <w:rPr>
          <w:rFonts w:ascii="GHEA Grapalat" w:hAnsi="GHEA Grapalat" w:cs="Arial"/>
          <w:lang w:val="af-ZA"/>
        </w:rPr>
        <w:t>հաշվարկային</w:t>
      </w:r>
      <w:r w:rsidRPr="00CE0CD9">
        <w:rPr>
          <w:rFonts w:ascii="GHEA Grapalat" w:hAnsi="GHEA Grapalat"/>
          <w:lang w:val="af-ZA"/>
        </w:rPr>
        <w:t xml:space="preserve"> </w:t>
      </w:r>
      <w:r w:rsidRPr="00CE0CD9">
        <w:rPr>
          <w:rFonts w:ascii="GHEA Grapalat" w:hAnsi="GHEA Grapalat" w:cs="Arial"/>
          <w:lang w:val="af-ZA"/>
        </w:rPr>
        <w:t>մեծություն</w:t>
      </w:r>
      <w:r w:rsidRPr="00CE0CD9">
        <w:rPr>
          <w:rFonts w:ascii="GHEA Grapalat" w:hAnsi="GHEA Grapalat"/>
          <w:lang w:val="af-ZA"/>
        </w:rPr>
        <w:t xml:space="preserve"> </w:t>
      </w:r>
      <w:r w:rsidRPr="00CE0CD9">
        <w:rPr>
          <w:rFonts w:ascii="GHEA Grapalat" w:hAnsi="GHEA Grapalat" w:cs="Arial"/>
          <w:lang w:val="af-ZA"/>
        </w:rPr>
        <w:t>պետք</w:t>
      </w:r>
      <w:r w:rsidRPr="00CE0CD9">
        <w:rPr>
          <w:rFonts w:ascii="GHEA Grapalat" w:hAnsi="GHEA Grapalat"/>
          <w:lang w:val="af-ZA"/>
        </w:rPr>
        <w:t xml:space="preserve"> </w:t>
      </w:r>
      <w:r w:rsidRPr="00CE0CD9">
        <w:rPr>
          <w:rFonts w:ascii="GHEA Grapalat" w:hAnsi="GHEA Grapalat" w:cs="Arial"/>
          <w:lang w:val="af-ZA"/>
        </w:rPr>
        <w:t>է</w:t>
      </w:r>
      <w:r w:rsidRPr="00CE0CD9">
        <w:rPr>
          <w:rFonts w:ascii="GHEA Grapalat" w:hAnsi="GHEA Grapalat"/>
          <w:lang w:val="af-ZA"/>
        </w:rPr>
        <w:t xml:space="preserve"> </w:t>
      </w:r>
      <w:r w:rsidRPr="00CE0CD9">
        <w:rPr>
          <w:rFonts w:ascii="GHEA Grapalat" w:hAnsi="GHEA Grapalat" w:cs="Arial"/>
          <w:lang w:val="af-ZA"/>
        </w:rPr>
        <w:t>ընդունել</w:t>
      </w:r>
      <w:r w:rsidRPr="00CE0CD9">
        <w:rPr>
          <w:rFonts w:ascii="GHEA Grapalat" w:hAnsi="GHEA Grapalat"/>
          <w:lang w:val="af-ZA"/>
        </w:rPr>
        <w:t xml:space="preserve"> 1.15T</w:t>
      </w:r>
      <w:r w:rsidRPr="00CE0CD9">
        <w:rPr>
          <w:rFonts w:ascii="GHEA Grapalat" w:hAnsi="GHEA Grapalat"/>
          <w:vertAlign w:val="subscript"/>
          <w:lang w:val="af-ZA"/>
        </w:rPr>
        <w:t xml:space="preserve">0  </w:t>
      </w:r>
      <w:r w:rsidRPr="00CE0CD9">
        <w:rPr>
          <w:rFonts w:ascii="GHEA Grapalat" w:hAnsi="GHEA Grapalat" w:cs="Arial"/>
          <w:lang w:val="af-ZA"/>
        </w:rPr>
        <w:t>մեծությունը</w:t>
      </w:r>
      <w:r w:rsidRPr="00CE0CD9">
        <w:rPr>
          <w:rFonts w:ascii="GHEA Grapalat" w:hAnsi="GHEA Grapalat"/>
          <w:lang w:val="af-ZA"/>
        </w:rPr>
        <w:t>:</w:t>
      </w:r>
    </w:p>
    <w:p w14:paraId="6817068B" w14:textId="1BDCAC7F" w:rsidR="0094626E" w:rsidRPr="006368A3" w:rsidRDefault="00A17B55" w:rsidP="00CE0CD9">
      <w:pPr>
        <w:spacing w:line="240" w:lineRule="auto"/>
        <w:jc w:val="both"/>
        <w:rPr>
          <w:rFonts w:ascii="GHEA Grapalat" w:hAnsi="GHEA Grapalat"/>
          <w:b/>
          <w:iCs/>
          <w:lang w:val="hy-AM"/>
        </w:rPr>
      </w:pPr>
      <w:r>
        <w:rPr>
          <w:rFonts w:ascii="GHEA Grapalat" w:hAnsi="GHEA Grapalat"/>
          <w:b/>
          <w:iCs/>
          <w:lang w:val="af-ZA"/>
        </w:rPr>
        <w:t>գ</w:t>
      </w:r>
      <w:r w:rsidR="0094626E" w:rsidRPr="006368A3">
        <w:rPr>
          <w:rFonts w:ascii="GHEA Grapalat" w:hAnsi="GHEA Grapalat"/>
          <w:b/>
          <w:iCs/>
          <w:lang w:val="af-ZA"/>
        </w:rPr>
        <w:t xml:space="preserve">.5. </w:t>
      </w:r>
      <w:r w:rsidR="0094626E" w:rsidRPr="006368A3">
        <w:rPr>
          <w:rFonts w:ascii="GHEA Grapalat" w:hAnsi="GHEA Grapalat"/>
          <w:b/>
          <w:iCs/>
          <w:lang w:val="hy-AM"/>
        </w:rPr>
        <w:t>Մ</w:t>
      </w:r>
      <w:r w:rsidRPr="006368A3">
        <w:rPr>
          <w:rFonts w:ascii="GHEA Grapalat" w:hAnsi="GHEA Grapalat"/>
          <w:b/>
          <w:iCs/>
          <w:lang w:val="hy-AM"/>
        </w:rPr>
        <w:t>ակեր</w:t>
      </w:r>
      <w:r>
        <w:rPr>
          <w:rFonts w:ascii="GHEA Grapalat" w:hAnsi="GHEA Grapalat"/>
          <w:b/>
          <w:iCs/>
          <w:lang w:val="hy-AM"/>
        </w:rPr>
        <w:t>և</w:t>
      </w:r>
      <w:r w:rsidRPr="006368A3">
        <w:rPr>
          <w:rFonts w:ascii="GHEA Grapalat" w:hAnsi="GHEA Grapalat"/>
          <w:b/>
          <w:iCs/>
          <w:lang w:val="hy-AM"/>
        </w:rPr>
        <w:t>ույթային ջրեր</w:t>
      </w:r>
    </w:p>
    <w:p w14:paraId="5662F0A4" w14:textId="77777777" w:rsidR="0094626E" w:rsidRPr="006368A3" w:rsidRDefault="0094626E" w:rsidP="00AB230E">
      <w:pPr>
        <w:pStyle w:val="NormalWeb"/>
      </w:pPr>
      <w:r w:rsidRPr="006368A3">
        <w:rPr>
          <w:i/>
        </w:rPr>
        <w:t xml:space="preserve">Մակերևութային ջրեր. </w:t>
      </w:r>
      <w:r w:rsidRPr="006368A3">
        <w:t>Երևան քաղաքի տարածքը հատում են Հրազդան, Գետառ և Ջրվեժ գետերը: Գետերից բացի քաղաքի տարածքում կան արհեստական ջրավազաններ՝ Երևանյան լիճը, Վարդավառի լիճը և մի շարք մանր ջրամբարներ: Քաղաքի ջրային տարածքների ընդհանուր մակերեսը կազմում է 141.9 հա:</w:t>
      </w:r>
    </w:p>
    <w:p w14:paraId="2CB69DDE" w14:textId="77777777" w:rsidR="00630A0F" w:rsidRPr="006368A3" w:rsidRDefault="0094626E" w:rsidP="00AB230E">
      <w:pPr>
        <w:pStyle w:val="NormalWeb"/>
      </w:pPr>
      <w:r w:rsidRPr="006368A3">
        <w:t xml:space="preserve">Հրազդանը սկիզբ է առնում Սևանա լճի հյուսիս-արևմտյան ծայրամասից: Գետի հոսքը ջրանցքներով, արհեստական հունով և միջանկյալ ջրավազաններով օգտագործվում է 6 </w:t>
      </w:r>
      <w:r w:rsidRPr="006368A3">
        <w:lastRenderedPageBreak/>
        <w:t>հիդրոհանգույցներում և վերջում, բնական հունով թափվում է Արաքս գետը: Քաղաքի սահմանագծում գետը հոսում է հյուսիս-արևելքից դեպի հարավ-արևմուտք նեղ ժայռային լանջերով 50-150 մ խորության կանիոնով: Գետի երկարությունը քաղաքի սահմանագծում 25 կմ է: Գետի լանջերի դիրքադրությունը քաղաքի սահմանագծում՝ հարավային է: Գետի սնուցումը խառն է, ձախափնյա ավազանում՝ հիմնականում ստորգետնյա (55%), աջափնյա ավազանում ՝ ձնային (53%):</w:t>
      </w:r>
    </w:p>
    <w:p w14:paraId="74D322C4" w14:textId="77777777" w:rsidR="0094626E" w:rsidRPr="006368A3" w:rsidRDefault="0094626E" w:rsidP="00AB230E">
      <w:pPr>
        <w:pStyle w:val="NormalWeb"/>
      </w:pPr>
      <w:r w:rsidRPr="006368A3">
        <w:t>Քաղաքի սահմանագծում Հրազդան գետը գործնականում մակերևութային ջրերի միակ աղբյուրն է: Հրազդան գետի հիդրոգրաֆիկ և հիդրոլոգիական ցուցանիշները և ջրի որակական բնութագիրը բերվում են աղ.2.1-ում:</w:t>
      </w:r>
    </w:p>
    <w:p w14:paraId="62E9A03A" w14:textId="77777777" w:rsidR="0094626E" w:rsidRPr="006368A3" w:rsidRDefault="0094626E" w:rsidP="00AB230E">
      <w:pPr>
        <w:pStyle w:val="NormalWeb"/>
      </w:pPr>
      <w:r w:rsidRPr="006368A3">
        <w:t>Հրազդան գետի ջրերը օգտագործվում են էլեկտրաէներգիա ստանալու, ոռոգման և արդյունաբերական կարիքների համար, իսկ հունը՝ որպես հոսքաջրերի ընդունիչ: Երևան քաղաքի սահմանագծում Հրազդան գետը դիտվում է որպես կուլտուր-կենցաղային ջրօգտագործման ջրամբար:</w:t>
      </w:r>
    </w:p>
    <w:p w14:paraId="37B4C7FB" w14:textId="77777777" w:rsidR="0094626E" w:rsidRPr="006368A3" w:rsidRDefault="0094626E" w:rsidP="00AB230E">
      <w:pPr>
        <w:pStyle w:val="NormalWeb"/>
      </w:pPr>
      <w:r w:rsidRPr="006368A3">
        <w:t xml:space="preserve">Գետառը սկիզբ է առնում Առինջի հեղեղակարգավորիչից, անցնում է Ավանի կիրճով, հատում է քաղաքի կենտրոնական մասը նրա արևելյան կողմից և թափվում է Հրազդան գետը: Երևանյան գոգավորության սահմաններում գետը հոսում է, ափերը 3-4 մ բարձրությամբ բետոնապառված հունով, իսկ գետաբերանի հատվածում՝ մինչև 15 մ բարձրության կիրճով: Դեռևս 90-ականներից գետը չունի աղբյուրներից սնուցում և նրա ռեժիմը կտրուկ-սելավային է: </w:t>
      </w:r>
    </w:p>
    <w:p w14:paraId="2D68CC24" w14:textId="77777777" w:rsidR="008E0F3A" w:rsidRPr="00CE0CD9" w:rsidRDefault="008E0F3A" w:rsidP="00CE0CD9">
      <w:pPr>
        <w:spacing w:after="0" w:line="276" w:lineRule="auto"/>
        <w:ind w:firstLine="709"/>
        <w:jc w:val="both"/>
        <w:rPr>
          <w:rFonts w:ascii="GHEA Grapalat" w:hAnsi="GHEA Grapalat"/>
          <w:lang w:val="hy-AM"/>
        </w:rPr>
      </w:pPr>
      <w:r w:rsidRPr="00CE0CD9">
        <w:rPr>
          <w:rFonts w:ascii="GHEA Grapalat" w:hAnsi="GHEA Grapalat"/>
          <w:lang w:val="hy-AM"/>
        </w:rPr>
        <w:t>Երևանի քաղաքապետարանի աշխատակազմի բնապահպանության վարչության կողմից 2022 թվականին կազմվել է Գետառի</w:t>
      </w:r>
      <w:r w:rsidRPr="00CE0CD9">
        <w:rPr>
          <w:rFonts w:ascii="GHEA Grapalat" w:hAnsi="GHEA Grapalat"/>
          <w:lang w:val="af-ZA"/>
        </w:rPr>
        <w:t xml:space="preserve"> </w:t>
      </w:r>
      <w:r w:rsidRPr="00CE0CD9">
        <w:rPr>
          <w:rFonts w:ascii="GHEA Grapalat" w:hAnsi="GHEA Grapalat"/>
          <w:lang w:val="hy-AM"/>
        </w:rPr>
        <w:t>վրա</w:t>
      </w:r>
      <w:r w:rsidRPr="00CE0CD9">
        <w:rPr>
          <w:rFonts w:ascii="GHEA Grapalat" w:hAnsi="GHEA Grapalat"/>
          <w:lang w:val="af-ZA"/>
        </w:rPr>
        <w:t xml:space="preserve"> </w:t>
      </w:r>
      <w:r w:rsidRPr="00CE0CD9">
        <w:rPr>
          <w:rFonts w:ascii="GHEA Grapalat" w:hAnsi="GHEA Grapalat"/>
          <w:lang w:val="hy-AM"/>
        </w:rPr>
        <w:t>ջրերի</w:t>
      </w:r>
      <w:r w:rsidRPr="00CE0CD9">
        <w:rPr>
          <w:rFonts w:ascii="GHEA Grapalat" w:hAnsi="GHEA Grapalat"/>
          <w:lang w:val="af-ZA"/>
        </w:rPr>
        <w:t xml:space="preserve"> </w:t>
      </w:r>
      <w:r w:rsidRPr="00CE0CD9">
        <w:rPr>
          <w:rFonts w:ascii="GHEA Grapalat" w:hAnsi="GHEA Grapalat"/>
          <w:lang w:val="hy-AM"/>
        </w:rPr>
        <w:t>մաքրման</w:t>
      </w:r>
      <w:r w:rsidRPr="00CE0CD9">
        <w:rPr>
          <w:rFonts w:ascii="GHEA Grapalat" w:hAnsi="GHEA Grapalat"/>
          <w:lang w:val="af-ZA"/>
        </w:rPr>
        <w:t xml:space="preserve"> </w:t>
      </w:r>
      <w:r w:rsidRPr="00CE0CD9">
        <w:rPr>
          <w:rFonts w:ascii="GHEA Grapalat" w:hAnsi="GHEA Grapalat"/>
          <w:lang w:val="hy-AM"/>
        </w:rPr>
        <w:t>կայանի</w:t>
      </w:r>
      <w:r w:rsidRPr="00CE0CD9">
        <w:rPr>
          <w:rFonts w:ascii="GHEA Grapalat" w:hAnsi="GHEA Grapalat"/>
          <w:lang w:val="af-ZA"/>
        </w:rPr>
        <w:t xml:space="preserve"> </w:t>
      </w:r>
      <w:r w:rsidRPr="00CE0CD9">
        <w:rPr>
          <w:rFonts w:ascii="GHEA Grapalat" w:hAnsi="GHEA Grapalat"/>
          <w:lang w:val="hy-AM"/>
        </w:rPr>
        <w:t>կառուցման</w:t>
      </w:r>
      <w:r w:rsidRPr="00CE0CD9">
        <w:rPr>
          <w:rFonts w:ascii="GHEA Grapalat" w:hAnsi="GHEA Grapalat"/>
          <w:lang w:val="af-ZA"/>
        </w:rPr>
        <w:t xml:space="preserve"> </w:t>
      </w:r>
      <w:r w:rsidRPr="00CE0CD9">
        <w:rPr>
          <w:rFonts w:ascii="GHEA Grapalat" w:hAnsi="GHEA Grapalat"/>
          <w:lang w:val="hy-AM"/>
        </w:rPr>
        <w:t>բնապահպանական</w:t>
      </w:r>
      <w:r w:rsidRPr="00CE0CD9">
        <w:rPr>
          <w:rFonts w:ascii="GHEA Grapalat" w:hAnsi="GHEA Grapalat"/>
          <w:lang w:val="af-ZA"/>
        </w:rPr>
        <w:t xml:space="preserve"> </w:t>
      </w:r>
      <w:r w:rsidRPr="00CE0CD9">
        <w:rPr>
          <w:rFonts w:ascii="GHEA Grapalat" w:hAnsi="GHEA Grapalat"/>
          <w:lang w:val="hy-AM"/>
        </w:rPr>
        <w:t>ծրագիրը, որը հաստատվել է ՀՀ ՇՄՆ կողմից: 2022 թվականին իրականացվել են մաքրման կայանի կառուցման նախագծա-նախահաշվային փաստաթղթերի կազմման աշխատանքները, իսկ 2023 թվականին մեկնարկել են կայանի կառուցման աշխատանքները, որոնք ներկայումս գտնվում են ավարտական փուլում: Կայանի կառուցման արժեքը կազմում է շուրջ 248 մլն դրամ, որը ֆինանսավորվել է ՀՀ պետական բյուջեի և Երևան քաղաքի բյուջեի միջոցներից:</w:t>
      </w:r>
    </w:p>
    <w:p w14:paraId="286C4065" w14:textId="77777777" w:rsidR="008E0F3A" w:rsidRDefault="008E0F3A" w:rsidP="00036CC7">
      <w:pPr>
        <w:spacing w:after="0" w:line="276" w:lineRule="auto"/>
        <w:ind w:firstLine="709"/>
        <w:jc w:val="both"/>
        <w:rPr>
          <w:rFonts w:ascii="GHEA Grapalat" w:hAnsi="GHEA Grapalat"/>
          <w:lang w:val="hy-AM"/>
        </w:rPr>
      </w:pPr>
      <w:r w:rsidRPr="00CE0CD9">
        <w:rPr>
          <w:rFonts w:ascii="GHEA Grapalat" w:hAnsi="GHEA Grapalat"/>
          <w:lang w:val="hy-AM"/>
        </w:rPr>
        <w:t>Գետառը Հրազդան գետի ձախակողմյան վտակն է և խառնվում է Հրազդան գետի ջրերին նրա ստորին հոսանքներում: Քանի որ Երևան քաղաքում Գետառը հանդիսանում է կոյուղաջրերի տեղափոխման ջրանցք, ծրագրով նպատակ է հետապնդվում մաքրել Գետառը կոյուղաջրերից՝ միաժամանակ կանխարգելելով աղտոտված, կոյուղաջրերով հարուստ Գետառի միախառնումը Հրազդան գետին, որն էլ թափվում է Երևանյան լիճ: Գետառի ջուրը ջրերի մաքրման կայանում մաքրվելուց հետո հնարավոր կլինի վերականգնել Հրազդան գետի և նրա հարակից տարածքների էկոհամակարգն ու սանիտարահիգիենիկ ցուցանիշները: Կայանում իրականացվելու է Գետառի գետային հոսքի մեխանիկական մաքրում՝ միջին և խոշոր չափերի աղբի հեռացում, ինչպես նաև տհաճ հոտի վերացում (նախնական կենսաբանական մաքրմամբ), որը հիմնականում զգացնել է տալիս չոր եղանակային պայմաններում, երբ հոսքում գերակշիռ մաս է կազմում կենցաղային կեղտաջուրը։</w:t>
      </w:r>
    </w:p>
    <w:p w14:paraId="489370EC" w14:textId="77777777" w:rsidR="00036CC7" w:rsidRPr="00CE0CD9" w:rsidRDefault="00036CC7" w:rsidP="00CE0CD9">
      <w:pPr>
        <w:spacing w:after="0" w:line="276" w:lineRule="auto"/>
        <w:ind w:firstLine="709"/>
        <w:jc w:val="both"/>
        <w:rPr>
          <w:rFonts w:ascii="GHEA Grapalat" w:hAnsi="GHEA Grapalat"/>
          <w:lang w:val="hy-AM"/>
        </w:rPr>
      </w:pPr>
    </w:p>
    <w:p w14:paraId="5BEF28D3" w14:textId="77777777" w:rsidR="00503064" w:rsidRPr="006368A3" w:rsidRDefault="00503064" w:rsidP="00AB230E">
      <w:pPr>
        <w:pStyle w:val="NormalWeb"/>
      </w:pPr>
      <w:r w:rsidRPr="006368A3">
        <w:rPr>
          <w:b/>
          <w:sz w:val="20"/>
          <w:szCs w:val="20"/>
        </w:rPr>
        <w:t>Աղյուսակ 3</w:t>
      </w:r>
      <w:r w:rsidRPr="006368A3">
        <w:rPr>
          <w:rFonts w:ascii="MS Mincho" w:eastAsia="MS Mincho" w:hAnsi="MS Mincho" w:cs="MS Mincho" w:hint="eastAsia"/>
          <w:b/>
          <w:sz w:val="20"/>
          <w:szCs w:val="20"/>
        </w:rPr>
        <w:t>․</w:t>
      </w:r>
      <w:r w:rsidRPr="006368A3">
        <w:rPr>
          <w:b/>
          <w:sz w:val="20"/>
          <w:szCs w:val="20"/>
        </w:rPr>
        <w:t>5.</w:t>
      </w:r>
      <w:r w:rsidR="000B09D8" w:rsidRPr="006368A3">
        <w:rPr>
          <w:b/>
          <w:sz w:val="20"/>
          <w:szCs w:val="20"/>
        </w:rPr>
        <w:t>1.</w:t>
      </w:r>
      <w:r w:rsidRPr="006368A3">
        <w:t xml:space="preserve"> Հրազդան գետի հիդրոգրաֆիկ և հիդրոլոգիական բնութագիրը</w:t>
      </w:r>
    </w:p>
    <w:tbl>
      <w:tblPr>
        <w:tblW w:w="8565" w:type="dxa"/>
        <w:tblInd w:w="959" w:type="dxa"/>
        <w:shd w:val="clear" w:color="auto" w:fill="FFFFFF"/>
        <w:tblCellMar>
          <w:left w:w="0" w:type="dxa"/>
          <w:right w:w="0" w:type="dxa"/>
        </w:tblCellMar>
        <w:tblLook w:val="04A0" w:firstRow="1" w:lastRow="0" w:firstColumn="1" w:lastColumn="0" w:noHBand="0" w:noVBand="1"/>
      </w:tblPr>
      <w:tblGrid>
        <w:gridCol w:w="6045"/>
        <w:gridCol w:w="2520"/>
      </w:tblGrid>
      <w:tr w:rsidR="00503064" w:rsidRPr="006368A3" w14:paraId="69D544EE" w14:textId="77777777" w:rsidTr="00503064">
        <w:tc>
          <w:tcPr>
            <w:tcW w:w="6046" w:type="dxa"/>
            <w:tcBorders>
              <w:top w:val="single" w:sz="12" w:space="0" w:color="auto"/>
              <w:left w:val="single" w:sz="12" w:space="0" w:color="auto"/>
              <w:bottom w:val="single" w:sz="12" w:space="0" w:color="auto"/>
              <w:right w:val="single" w:sz="8" w:space="0" w:color="auto"/>
            </w:tcBorders>
            <w:shd w:val="clear" w:color="auto" w:fill="FFFFFF"/>
            <w:tcMar>
              <w:top w:w="0" w:type="dxa"/>
              <w:left w:w="108" w:type="dxa"/>
              <w:bottom w:w="0" w:type="dxa"/>
              <w:right w:w="108" w:type="dxa"/>
            </w:tcMar>
            <w:hideMark/>
          </w:tcPr>
          <w:p w14:paraId="00FE0118" w14:textId="4C3DA194" w:rsidR="00503064" w:rsidRPr="007F5A83" w:rsidRDefault="00976A99" w:rsidP="00AB230E">
            <w:pPr>
              <w:pStyle w:val="NormalWeb"/>
            </w:pPr>
            <w:r w:rsidRPr="007F5A83">
              <w:t>Ցուցանիշները</w:t>
            </w:r>
          </w:p>
        </w:tc>
        <w:tc>
          <w:tcPr>
            <w:tcW w:w="2520" w:type="dxa"/>
            <w:tcBorders>
              <w:top w:val="single" w:sz="12" w:space="0" w:color="auto"/>
              <w:left w:val="nil"/>
              <w:bottom w:val="single" w:sz="12" w:space="0" w:color="auto"/>
              <w:right w:val="single" w:sz="12" w:space="0" w:color="auto"/>
            </w:tcBorders>
            <w:shd w:val="clear" w:color="auto" w:fill="FFFFFF"/>
            <w:tcMar>
              <w:top w:w="0" w:type="dxa"/>
              <w:left w:w="108" w:type="dxa"/>
              <w:bottom w:w="0" w:type="dxa"/>
              <w:right w:w="108" w:type="dxa"/>
            </w:tcMar>
            <w:hideMark/>
          </w:tcPr>
          <w:p w14:paraId="2B7CB26A" w14:textId="0F920169" w:rsidR="00503064" w:rsidRPr="007F5A83" w:rsidRDefault="00976A99" w:rsidP="00AB230E">
            <w:pPr>
              <w:pStyle w:val="NormalWeb"/>
              <w:rPr>
                <w:lang w:val="en-US"/>
              </w:rPr>
            </w:pPr>
            <w:r w:rsidRPr="007F5A83">
              <w:t>Արժեքը</w:t>
            </w:r>
          </w:p>
        </w:tc>
      </w:tr>
      <w:tr w:rsidR="00503064" w:rsidRPr="006368A3" w14:paraId="06EC1731" w14:textId="77777777" w:rsidTr="00503064">
        <w:tc>
          <w:tcPr>
            <w:tcW w:w="60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C23B30" w14:textId="566D0CA2" w:rsidR="00503064" w:rsidRPr="007F5A83" w:rsidRDefault="00976A99" w:rsidP="00AB230E">
            <w:pPr>
              <w:pStyle w:val="NormalWeb"/>
              <w:rPr>
                <w:lang w:val="en-US"/>
              </w:rPr>
            </w:pPr>
            <w:r w:rsidRPr="007F5A83">
              <w:t>Երկարությունը, կմ</w:t>
            </w:r>
          </w:p>
        </w:tc>
        <w:tc>
          <w:tcPr>
            <w:tcW w:w="2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655EA0" w14:textId="77777777" w:rsidR="00503064" w:rsidRPr="007F5A83" w:rsidRDefault="00503064" w:rsidP="00AB230E">
            <w:pPr>
              <w:pStyle w:val="NormalWeb"/>
              <w:rPr>
                <w:lang w:val="en-US"/>
              </w:rPr>
            </w:pPr>
            <w:r w:rsidRPr="007F5A83">
              <w:t>141</w:t>
            </w:r>
          </w:p>
        </w:tc>
      </w:tr>
      <w:tr w:rsidR="00503064" w:rsidRPr="006368A3" w14:paraId="632FAE64" w14:textId="77777777" w:rsidTr="00503064">
        <w:tc>
          <w:tcPr>
            <w:tcW w:w="60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42580B" w14:textId="04F942B0" w:rsidR="00503064" w:rsidRPr="007F5A83" w:rsidRDefault="00976A99" w:rsidP="00AB230E">
            <w:pPr>
              <w:pStyle w:val="NormalWeb"/>
            </w:pPr>
            <w:r w:rsidRPr="007F5A83">
              <w:t>Ջրահավաք ավազանը, կմ2</w:t>
            </w:r>
          </w:p>
        </w:tc>
        <w:tc>
          <w:tcPr>
            <w:tcW w:w="2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385C09" w14:textId="77777777" w:rsidR="00503064" w:rsidRPr="007F5A83" w:rsidRDefault="00503064" w:rsidP="00AB230E">
            <w:pPr>
              <w:pStyle w:val="NormalWeb"/>
              <w:rPr>
                <w:lang w:val="en-US"/>
              </w:rPr>
            </w:pPr>
            <w:r w:rsidRPr="007F5A83">
              <w:rPr>
                <w:lang w:val="ru-RU"/>
              </w:rPr>
              <w:t>2</w:t>
            </w:r>
            <w:r w:rsidRPr="007F5A83">
              <w:t>560</w:t>
            </w:r>
          </w:p>
        </w:tc>
      </w:tr>
      <w:tr w:rsidR="00503064" w:rsidRPr="006368A3" w14:paraId="0F4D2084" w14:textId="77777777" w:rsidTr="00503064">
        <w:tc>
          <w:tcPr>
            <w:tcW w:w="60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422C76" w14:textId="316EE65F" w:rsidR="00503064" w:rsidRPr="007F5A83" w:rsidRDefault="00976A99" w:rsidP="00AB230E">
            <w:pPr>
              <w:pStyle w:val="NormalWeb"/>
              <w:rPr>
                <w:lang w:val="en-US"/>
              </w:rPr>
            </w:pPr>
            <w:r w:rsidRPr="007F5A83">
              <w:lastRenderedPageBreak/>
              <w:t>Թափվելու տեղը</w:t>
            </w:r>
          </w:p>
        </w:tc>
        <w:tc>
          <w:tcPr>
            <w:tcW w:w="2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B0878F" w14:textId="1FA69E48" w:rsidR="00503064" w:rsidRPr="007F5A83" w:rsidRDefault="00976A99" w:rsidP="00AB230E">
            <w:pPr>
              <w:pStyle w:val="NormalWeb"/>
              <w:rPr>
                <w:lang w:val="en-US"/>
              </w:rPr>
            </w:pPr>
            <w:r w:rsidRPr="007F5A83">
              <w:t>Արաքս գետը</w:t>
            </w:r>
          </w:p>
        </w:tc>
      </w:tr>
      <w:tr w:rsidR="00503064" w:rsidRPr="006368A3" w14:paraId="1C8EADA4" w14:textId="77777777" w:rsidTr="00503064">
        <w:tc>
          <w:tcPr>
            <w:tcW w:w="60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E517D6" w14:textId="5D1141DC" w:rsidR="00503064" w:rsidRPr="007F5A83" w:rsidRDefault="00976A99" w:rsidP="00AB230E">
            <w:pPr>
              <w:pStyle w:val="NormalWeb"/>
              <w:rPr>
                <w:lang w:val="en-US"/>
              </w:rPr>
            </w:pPr>
            <w:r w:rsidRPr="007F5A83">
              <w:t>Բարձրությունների անկումը</w:t>
            </w:r>
          </w:p>
        </w:tc>
        <w:tc>
          <w:tcPr>
            <w:tcW w:w="2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D02E58" w14:textId="77777777" w:rsidR="00503064" w:rsidRPr="007F5A83" w:rsidRDefault="00503064" w:rsidP="00AB230E">
            <w:pPr>
              <w:pStyle w:val="NormalWeb"/>
              <w:rPr>
                <w:lang w:val="en-US"/>
              </w:rPr>
            </w:pPr>
            <w:r w:rsidRPr="007F5A83">
              <w:rPr>
                <w:lang w:val="ru-RU"/>
              </w:rPr>
              <w:t>1</w:t>
            </w:r>
            <w:r w:rsidRPr="007F5A83">
              <w:t>100</w:t>
            </w:r>
          </w:p>
        </w:tc>
      </w:tr>
      <w:tr w:rsidR="00503064" w:rsidRPr="006368A3" w14:paraId="56A3B979" w14:textId="77777777" w:rsidTr="00503064">
        <w:tc>
          <w:tcPr>
            <w:tcW w:w="60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8A8293C" w14:textId="7BAD5F6D" w:rsidR="00503064" w:rsidRPr="007F5A83" w:rsidRDefault="00976A99" w:rsidP="00AB230E">
            <w:pPr>
              <w:pStyle w:val="NormalWeb"/>
            </w:pPr>
            <w:r w:rsidRPr="007F5A83">
              <w:t>Միջին տարեկան ելքը, մ3/վրկ</w:t>
            </w:r>
          </w:p>
        </w:tc>
        <w:tc>
          <w:tcPr>
            <w:tcW w:w="2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42AAEA" w14:textId="77777777" w:rsidR="00503064" w:rsidRPr="007F5A83" w:rsidRDefault="00503064" w:rsidP="00AB230E">
            <w:pPr>
              <w:pStyle w:val="NormalWeb"/>
              <w:rPr>
                <w:lang w:val="en-US"/>
              </w:rPr>
            </w:pPr>
            <w:r w:rsidRPr="007F5A83">
              <w:t>7</w:t>
            </w:r>
            <w:r w:rsidRPr="007F5A83">
              <w:rPr>
                <w:lang w:val="ru-RU"/>
              </w:rPr>
              <w:t>.7</w:t>
            </w:r>
            <w:r w:rsidRPr="007F5A83">
              <w:t>4</w:t>
            </w:r>
          </w:p>
        </w:tc>
      </w:tr>
      <w:tr w:rsidR="00503064" w:rsidRPr="006368A3" w14:paraId="3DDBB90F" w14:textId="77777777" w:rsidTr="00503064">
        <w:tc>
          <w:tcPr>
            <w:tcW w:w="60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20F2CAC" w14:textId="60E421F6" w:rsidR="00503064" w:rsidRPr="007F5A83" w:rsidRDefault="00165F32" w:rsidP="00AB230E">
            <w:pPr>
              <w:pStyle w:val="NormalWeb"/>
            </w:pPr>
            <w:r w:rsidRPr="007F5A83">
              <w:t>Հոսքի մոդուլը, լ/վրկ կմ2</w:t>
            </w:r>
          </w:p>
        </w:tc>
        <w:tc>
          <w:tcPr>
            <w:tcW w:w="2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1BAE4" w14:textId="77777777" w:rsidR="00503064" w:rsidRPr="007F5A83" w:rsidRDefault="00503064" w:rsidP="00AB230E">
            <w:pPr>
              <w:pStyle w:val="NormalWeb"/>
              <w:rPr>
                <w:lang w:val="en-US"/>
              </w:rPr>
            </w:pPr>
            <w:r w:rsidRPr="007F5A83">
              <w:t>11</w:t>
            </w:r>
            <w:r w:rsidRPr="007F5A83">
              <w:rPr>
                <w:lang w:val="ru-RU"/>
              </w:rPr>
              <w:t>.</w:t>
            </w:r>
            <w:r w:rsidRPr="007F5A83">
              <w:t>1</w:t>
            </w:r>
          </w:p>
        </w:tc>
      </w:tr>
      <w:tr w:rsidR="00503064" w:rsidRPr="006368A3" w14:paraId="127E65CB" w14:textId="77777777" w:rsidTr="00503064">
        <w:tc>
          <w:tcPr>
            <w:tcW w:w="60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1575495" w14:textId="23F28CB3" w:rsidR="00503064" w:rsidRPr="007F5A83" w:rsidRDefault="00165F32" w:rsidP="00AB230E">
            <w:pPr>
              <w:pStyle w:val="NormalWeb"/>
            </w:pPr>
            <w:r w:rsidRPr="007F5A83">
              <w:t>Միջին բազմամյա հոսքը, մլն մ3</w:t>
            </w:r>
          </w:p>
        </w:tc>
        <w:tc>
          <w:tcPr>
            <w:tcW w:w="2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54B3B0" w14:textId="77777777" w:rsidR="00503064" w:rsidRPr="007F5A83" w:rsidRDefault="00503064" w:rsidP="00AB230E">
            <w:pPr>
              <w:pStyle w:val="NormalWeb"/>
              <w:rPr>
                <w:lang w:val="en-US"/>
              </w:rPr>
            </w:pPr>
            <w:r w:rsidRPr="007F5A83">
              <w:t>975</w:t>
            </w:r>
            <w:r w:rsidRPr="007F5A83">
              <w:rPr>
                <w:lang w:val="ru-RU"/>
              </w:rPr>
              <w:t>.</w:t>
            </w:r>
            <w:r w:rsidRPr="007F5A83">
              <w:t>4</w:t>
            </w:r>
          </w:p>
        </w:tc>
      </w:tr>
      <w:tr w:rsidR="00503064" w:rsidRPr="006368A3" w14:paraId="58CE258B" w14:textId="77777777" w:rsidTr="00503064">
        <w:tc>
          <w:tcPr>
            <w:tcW w:w="60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13E428" w14:textId="70D53DB0" w:rsidR="00503064" w:rsidRPr="007F5A83" w:rsidRDefault="00165F32" w:rsidP="00AB230E">
            <w:pPr>
              <w:pStyle w:val="NormalWeb"/>
            </w:pPr>
            <w:r w:rsidRPr="007F5A83">
              <w:t>Հոսքի միջին արագությունը, մ/վրկ</w:t>
            </w:r>
          </w:p>
        </w:tc>
        <w:tc>
          <w:tcPr>
            <w:tcW w:w="2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2489FB" w14:textId="77777777" w:rsidR="00503064" w:rsidRPr="007F5A83" w:rsidRDefault="00503064" w:rsidP="00AB230E">
            <w:pPr>
              <w:pStyle w:val="NormalWeb"/>
              <w:rPr>
                <w:lang w:val="en-US"/>
              </w:rPr>
            </w:pPr>
            <w:r w:rsidRPr="007F5A83">
              <w:t>0.68</w:t>
            </w:r>
          </w:p>
        </w:tc>
      </w:tr>
      <w:tr w:rsidR="00503064" w:rsidRPr="006368A3" w14:paraId="149D1AF7" w14:textId="77777777" w:rsidTr="00503064">
        <w:tc>
          <w:tcPr>
            <w:tcW w:w="60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7832AA5" w14:textId="2DAD372B" w:rsidR="00503064" w:rsidRPr="007F5A83" w:rsidRDefault="00165F32" w:rsidP="00AB230E">
            <w:pPr>
              <w:pStyle w:val="NormalWeb"/>
              <w:rPr>
                <w:lang w:val="en-US"/>
              </w:rPr>
            </w:pPr>
            <w:r w:rsidRPr="007F5A83">
              <w:t>Միջին լայնությունը, մ</w:t>
            </w:r>
          </w:p>
        </w:tc>
        <w:tc>
          <w:tcPr>
            <w:tcW w:w="2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080462" w14:textId="77777777" w:rsidR="00503064" w:rsidRPr="007F5A83" w:rsidRDefault="00503064" w:rsidP="00AB230E">
            <w:pPr>
              <w:pStyle w:val="NormalWeb"/>
              <w:rPr>
                <w:lang w:val="en-US"/>
              </w:rPr>
            </w:pPr>
            <w:r w:rsidRPr="007F5A83">
              <w:t>17</w:t>
            </w:r>
          </w:p>
        </w:tc>
      </w:tr>
    </w:tbl>
    <w:p w14:paraId="6A2036D7" w14:textId="77777777" w:rsidR="00503064" w:rsidRPr="006368A3" w:rsidRDefault="00503064" w:rsidP="00AB230E">
      <w:pPr>
        <w:pStyle w:val="NormalWeb"/>
      </w:pPr>
      <w:r w:rsidRPr="006368A3">
        <w:t>Աղբյուրը.</w:t>
      </w:r>
    </w:p>
    <w:p w14:paraId="70E4D063" w14:textId="77777777" w:rsidR="00503064" w:rsidRPr="006368A3" w:rsidRDefault="00503064" w:rsidP="00AB230E">
      <w:pPr>
        <w:pStyle w:val="NormalWeb"/>
      </w:pPr>
      <w:r w:rsidRPr="006368A3">
        <w:t>Հրազդանի ջրավազանային կառավարման տարածքի</w:t>
      </w:r>
      <w:r w:rsidRPr="006368A3">
        <w:rPr>
          <w:rFonts w:ascii="Calibri" w:hAnsi="Calibri" w:cs="Calibri"/>
        </w:rPr>
        <w:t> </w:t>
      </w:r>
      <w:r w:rsidRPr="006368A3">
        <w:t>2022-2027</w:t>
      </w:r>
      <w:r w:rsidRPr="006368A3">
        <w:rPr>
          <w:rFonts w:ascii="Calibri" w:hAnsi="Calibri" w:cs="Calibri"/>
        </w:rPr>
        <w:t> </w:t>
      </w:r>
      <w:r w:rsidRPr="006368A3">
        <w:t>թվականների կառավարման պլանը</w:t>
      </w:r>
    </w:p>
    <w:p w14:paraId="151B5097" w14:textId="77777777" w:rsidR="008E0F3A" w:rsidRPr="006368A3" w:rsidRDefault="008E0F3A" w:rsidP="00AB230E">
      <w:pPr>
        <w:pStyle w:val="NormalWeb"/>
      </w:pPr>
    </w:p>
    <w:p w14:paraId="53EF769D" w14:textId="77777777" w:rsidR="0094626E" w:rsidRPr="006368A3" w:rsidRDefault="0094626E" w:rsidP="00AB230E">
      <w:pPr>
        <w:pStyle w:val="NormalWeb"/>
      </w:pPr>
      <w:r w:rsidRPr="006368A3">
        <w:t>Ջրվեժ գետը սկիզբ է առնում Ողջաբերդի լեռնաշղթայի լանջերից մոտ 1800 մ բարձրության վրա և թափվում է Գետառի մեջ: Գետի սնուցումը՝ անձրևային հեղեղումների և թույլ գարնանային վարարումների հաշվին է: Ջրահավաք ավազանի մակերեսը 34.5 կմ</w:t>
      </w:r>
      <w:r w:rsidRPr="006368A3">
        <w:rPr>
          <w:vertAlign w:val="superscript"/>
        </w:rPr>
        <w:t xml:space="preserve">2 </w:t>
      </w:r>
      <w:r w:rsidRPr="006368A3">
        <w:t>է, ջրի ծախսը՝ 0.04-0.16 մ</w:t>
      </w:r>
      <w:r w:rsidRPr="006368A3">
        <w:rPr>
          <w:vertAlign w:val="superscript"/>
        </w:rPr>
        <w:t>3</w:t>
      </w:r>
      <w:r w:rsidRPr="006368A3">
        <w:t>/վրկ:</w:t>
      </w:r>
    </w:p>
    <w:p w14:paraId="24A642FF" w14:textId="77777777" w:rsidR="0094626E" w:rsidRPr="006368A3" w:rsidRDefault="0094626E" w:rsidP="00AB230E">
      <w:pPr>
        <w:pStyle w:val="NormalWeb"/>
      </w:pPr>
      <w:r w:rsidRPr="006368A3">
        <w:t>Երևանյան լիճը գտնվում է քաղաքի հարավային մասում` Հրազդան գետի արհեստականորեն ընդլայնված հունում: Ջրային հայելու մակերեսը կազմում է 95 հա, ծավալը՝ 4.8 մլն. մ</w:t>
      </w:r>
      <w:r w:rsidRPr="006368A3">
        <w:rPr>
          <w:vertAlign w:val="superscript"/>
        </w:rPr>
        <w:t>3</w:t>
      </w:r>
      <w:r w:rsidRPr="006368A3">
        <w:t>:</w:t>
      </w:r>
    </w:p>
    <w:p w14:paraId="196501F0" w14:textId="77777777" w:rsidR="0094626E" w:rsidRPr="006368A3" w:rsidRDefault="0094626E" w:rsidP="00AB230E">
      <w:pPr>
        <w:pStyle w:val="NormalWeb"/>
      </w:pPr>
      <w:r w:rsidRPr="006368A3">
        <w:t>Վարդավառի լիճը տեղադրված է քաղաքի հարավ արևելյան մասում: Ջրային հայելու մակերեսը կազմում է 8 հա, խորությունը՝ 1.6-3.5 մ: Լճի սնուցումը (ոչ կանոնավոր) իրականացվում է արտեզյան հորատանցքերի համակարգից, որոնք հորատվել էին գրունտային ջրերի մակարդակի իջեցման նպատակով:</w:t>
      </w:r>
    </w:p>
    <w:p w14:paraId="53080ABC" w14:textId="77777777" w:rsidR="0094626E" w:rsidRPr="006368A3" w:rsidRDefault="0094626E" w:rsidP="00AB230E">
      <w:pPr>
        <w:pStyle w:val="NormalWeb"/>
        <w:rPr>
          <w:highlight w:val="yellow"/>
        </w:rPr>
      </w:pPr>
    </w:p>
    <w:p w14:paraId="7690B120" w14:textId="77777777" w:rsidR="0094626E" w:rsidRPr="006368A3" w:rsidRDefault="0094626E" w:rsidP="00AB230E">
      <w:pPr>
        <w:pStyle w:val="NormalWeb"/>
      </w:pPr>
      <w:r w:rsidRPr="006368A3">
        <w:t>Երևան քաղաքը խմելու ջուր ստանում է 9 ստորգենյա աղբյուրներից, որոնք տեղակայված են, հիմնականում, քաղաքի վարչական սահմաններից դուրս: Ջուրը մատակարարվում է քաղաքին գրավիտացիոն և ճնշումային ջրատարերով: Աղբյուրների ընդհանուր ելքը կազմում է 11,73: Նախատեսվում է նաև նոր լրացուցիչ ջրագծի կառուցում  Մաքրավան ջրաղբյուրից` 9.8 հազ. լ/վրկ ելքով:</w:t>
      </w:r>
    </w:p>
    <w:p w14:paraId="27E808DF" w14:textId="77777777" w:rsidR="0094626E" w:rsidRPr="006368A3" w:rsidRDefault="0094626E" w:rsidP="00AB230E">
      <w:pPr>
        <w:pStyle w:val="NormalWeb"/>
      </w:pPr>
      <w:r w:rsidRPr="006368A3">
        <w:t>Մակերևութային և ստորերկրյա ջրերի օգտագործումը կատարվում է ցածր արդյունավետությամբ և խոշոր կորուստներով, որոնք հիմնականում կապված են ոռոգման ջրանցքների և ջրատար ցանցի անսարքության և ջրօգտագործման հաշվառման համակարգի անկատարության հետ: 2001թ. Երևանի ջրամատակարարման համակարգում կորուստները կազմել են 71%:</w:t>
      </w:r>
    </w:p>
    <w:p w14:paraId="0BA90A63" w14:textId="77777777" w:rsidR="0094626E" w:rsidRPr="006368A3" w:rsidRDefault="0094626E" w:rsidP="00AB230E">
      <w:pPr>
        <w:pStyle w:val="NormalWeb"/>
      </w:pPr>
      <w:r w:rsidRPr="006368A3">
        <w:t>Ընդհանուր առմամբ Երևան քաղաքի սահմանագծում Հրազդան գետից կատարվող ջրառը ոռոգման ջրանցքների և պոմպակայանների համակարգով չի գերազանցում 50% ապահովվածության ծախսը, իսկ խմելու ջրի ջրառը ստորերկրյա աղբյուրներից՝ չի գերազանցում նրանց բնական ելքին:</w:t>
      </w:r>
    </w:p>
    <w:p w14:paraId="6F00345B" w14:textId="77777777" w:rsidR="008E0F3A" w:rsidRPr="00CE0CD9" w:rsidRDefault="008E0F3A" w:rsidP="00CE0CD9">
      <w:pPr>
        <w:spacing w:after="0" w:line="276" w:lineRule="auto"/>
        <w:ind w:firstLine="709"/>
        <w:jc w:val="both"/>
        <w:rPr>
          <w:rFonts w:ascii="GHEA Grapalat" w:hAnsi="GHEA Grapalat"/>
          <w:lang w:val="hy-AM"/>
        </w:rPr>
      </w:pPr>
      <w:r w:rsidRPr="00CE0CD9">
        <w:rPr>
          <w:rFonts w:ascii="GHEA Grapalat" w:hAnsi="GHEA Grapalat"/>
          <w:lang w:val="hy-AM"/>
        </w:rPr>
        <w:t xml:space="preserve">Խմելու-տնտեսական ջրամատակարարման աղբյուրների ընտրությունը և դրանց սանիտարապաշտպանիչ գոտիների չափերի սահմանումն պետք է  իրականացվի համաձայն ՀՀ առողջապահության նախարարի 2002 թվականի նոյեմբերի 29-ի N803 հրամանով հաստատված </w:t>
      </w:r>
      <w:r w:rsidRPr="00CE0CD9">
        <w:rPr>
          <w:rFonts w:ascii="GHEA Grapalat" w:hAnsi="GHEA Grapalat"/>
          <w:lang w:val="hy-AM"/>
        </w:rPr>
        <w:lastRenderedPageBreak/>
        <w:t>N2-III-Ա2-2 սանիտարական կանոնների և նորմերի պահանջների՝ ապահովելով խմելու ջրի որակի մանրէաբանական, քիմիական, ճառագայթային անվտանգության նորմերը:</w:t>
      </w:r>
    </w:p>
    <w:p w14:paraId="75E57054" w14:textId="77777777" w:rsidR="00610CED" w:rsidRPr="00CE0CD9" w:rsidRDefault="006A2875"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Մասնավորապես</w:t>
      </w:r>
      <w:r w:rsidRPr="00CE0CD9">
        <w:rPr>
          <w:rFonts w:ascii="MS Mincho" w:eastAsia="MS Mincho" w:hAnsi="MS Mincho" w:cs="MS Mincho"/>
          <w:color w:val="000000"/>
          <w:kern w:val="0"/>
          <w:lang w:val="hy-AM"/>
        </w:rPr>
        <w:t>․</w:t>
      </w:r>
    </w:p>
    <w:p w14:paraId="7E134EA8" w14:textId="77777777" w:rsidR="008E0F3A" w:rsidRPr="00CE0CD9" w:rsidRDefault="008E0F3A"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 xml:space="preserve"> </w:t>
      </w:r>
      <w:r w:rsidR="00610CED" w:rsidRPr="00CE0CD9">
        <w:rPr>
          <w:rFonts w:ascii="GHEA Grapalat" w:eastAsia="Times New Roman" w:hAnsi="GHEA Grapalat"/>
          <w:color w:val="000000"/>
          <w:kern w:val="0"/>
          <w:lang w:val="hy-AM"/>
        </w:rPr>
        <w:t>Ս</w:t>
      </w:r>
      <w:r w:rsidRPr="00CE0CD9">
        <w:rPr>
          <w:rFonts w:ascii="GHEA Grapalat" w:eastAsia="Times New Roman" w:hAnsi="GHEA Grapalat"/>
          <w:color w:val="000000"/>
          <w:kern w:val="0"/>
          <w:lang w:val="hy-AM"/>
        </w:rPr>
        <w:t>տորերկրյա ջրերի ջրառները պետք է տեղակայվեն արդյունաբերական օբյեկտների և բնակելի տարածքներից դուրս:</w:t>
      </w:r>
    </w:p>
    <w:p w14:paraId="45BD84E2" w14:textId="77777777" w:rsidR="008E0F3A" w:rsidRPr="00CE0CD9" w:rsidRDefault="008E0F3A"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Առաջին գոտու սահմանը սահմանվում է ջրառից 30 մ ոչ պակաս հեռավորության վրա -պաշտպանված ստորերկրյա ջրերի օգտագործման դեպքում և ոչ պակաս 50 մ-ոչ բավարար պաշտպանված ստորերկրյա ջրերի օգտագործման դեպքում:</w:t>
      </w:r>
    </w:p>
    <w:p w14:paraId="129FA3B4" w14:textId="77777777" w:rsidR="008E0F3A" w:rsidRPr="00CE0CD9" w:rsidRDefault="008E0F3A"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Ստորերկրյա ջրառների խմբի սանիտարական պահպանման առաջին գոտու սահմանները պետք է անցնեն հեռավոր ջրառներից 30 մ և 50 մ ոչ պակաս հեռավորության վրա:</w:t>
      </w:r>
    </w:p>
    <w:p w14:paraId="1157DC74" w14:textId="77777777" w:rsidR="008E0F3A" w:rsidRPr="00CE0CD9" w:rsidRDefault="008E0F3A"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 xml:space="preserve">Ստորերկրյա ջրառների խմբի սանիտարական պահպանման առաջին գոտու սահմանները համապատասխանաբար 15 մետր և 25 մետր են, եթե գոտին պարսպապատված է և ջրառը շահագործող տնտեսվարողը հիմնավորում է, որ ջրառների խումբը տեղակայված է բարենպաստ սանիտարահիգիենիկ և հիդրոերկրաբանական պայմաններում, որտեղ բացառվում է հողի և ստորերկրյա ջրերի աղտոտումը: </w:t>
      </w:r>
    </w:p>
    <w:p w14:paraId="72B0FA1F"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Պաշտպանված ստորերկրյա ջրերին են պատկանում ճնշումային և ոչ ճնշումային միջշերտային ջրերը, որոնք սանիտարական պահպանման բոլոր գոտիների սահմաններում ունեն համատարած ջրահենային ծածկ, որը բացառում է ոչ բավարար պաշտպանված այլ հորիզոններից տեղային սնման հնարավորությունը:</w:t>
      </w:r>
    </w:p>
    <w:p w14:paraId="0A786902"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 xml:space="preserve"> Ոչ բավարար պաշտպանված ստորերկրյա ջրերին են պատկանում`</w:t>
      </w:r>
    </w:p>
    <w:p w14:paraId="48611B03"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ա) գրունտային ջրերը,</w:t>
      </w:r>
    </w:p>
    <w:p w14:paraId="50561F26"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բ) ճնշումային և ոչ ճնշումային միջշերտային ջրերը, որոնք սանիտարական պահպանման գոտու մակերեսում ունեն սնուցում ոչ բավարար պաշտպանված այլ հորիզոններից կամ անմիջական հիդրավլիկ կապի միջոցով բաց ջրամբարներից:</w:t>
      </w:r>
    </w:p>
    <w:p w14:paraId="12F5E593"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Ստորերկրյա ջրերի պաշարների արհեստական համալրման դեպքում, ջրառների առաջին գոտու սահմանը սահմանվում է ինչպես ստորերկրյա ոչ բավարար պաշտպանված ջրամատակարարման աղբյուրի համար, ջրառից 50 մ ոչ պակաս և ինֆիլտրացիոն կառույցներից 100 մ ոչ պակաս հեռավորության վրա:</w:t>
      </w:r>
    </w:p>
    <w:p w14:paraId="7E74FA09" w14:textId="77777777" w:rsidR="00610CED" w:rsidRPr="00CE0CD9" w:rsidRDefault="00610CED" w:rsidP="00CE0CD9">
      <w:pPr>
        <w:shd w:val="clear" w:color="auto" w:fill="FFFFFF"/>
        <w:spacing w:after="0" w:line="276" w:lineRule="auto"/>
        <w:ind w:firstLine="360"/>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Սանիտարական պահպանման երկրորդ և երրորդ գոտիների սահմանների որոշման ժամանակ պետք է հաշվի առնել, որ ջրատար հորիզոնից դեպի ջրառ, ստորերկրյա ջրերի հոսքը կատարվում է միայն ջրառի սնման շրջանից, որի չափերը և ձևը պլանում կախված են՝</w:t>
      </w:r>
    </w:p>
    <w:p w14:paraId="68A92FF7"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 ջրառի տեսակից (առանձին ջրառներ, ջրառների խումբ և այլն),</w:t>
      </w:r>
    </w:p>
    <w:p w14:paraId="3DA20AF2"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 ջրառի չափից (ջրի ծախսը) և ստորերկրյա ջրերի մակարդակի իջեցումից,</w:t>
      </w:r>
    </w:p>
    <w:p w14:paraId="0C8AB531"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 ջրատար շերտի հիդրոլոգիական առանձնահատկություններից և դրա սնման պայմաններից:</w:t>
      </w:r>
    </w:p>
    <w:p w14:paraId="4055D305" w14:textId="77777777" w:rsidR="00610CED" w:rsidRPr="00CE0CD9" w:rsidRDefault="00610CED" w:rsidP="00CE0CD9">
      <w:pPr>
        <w:shd w:val="clear" w:color="auto" w:fill="FFFFFF"/>
        <w:spacing w:after="0" w:line="276" w:lineRule="auto"/>
        <w:jc w:val="both"/>
        <w:rPr>
          <w:rFonts w:ascii="GHEA Grapalat" w:eastAsia="Times New Roman" w:hAnsi="GHEA Grapalat"/>
          <w:color w:val="000000"/>
          <w:kern w:val="0"/>
          <w:lang w:val="hy-AM"/>
        </w:rPr>
      </w:pPr>
    </w:p>
    <w:p w14:paraId="378D45D4" w14:textId="77777777" w:rsidR="00610CED" w:rsidRPr="00CE0CD9" w:rsidRDefault="00610CED" w:rsidP="00CE0CD9">
      <w:pPr>
        <w:shd w:val="clear" w:color="auto" w:fill="FFFFFF"/>
        <w:spacing w:after="0" w:line="276" w:lineRule="auto"/>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Սանիտարական պահպանման երկրորդ գոտու սահմանը որոշվում է հիդրոդինամիկ հաշվարկներով, ելնելով այն պայմաններից, որ երկրորդ գոտու սահմանից դուրս ջրատար հորիզոն թափանցող մանրէաբանական աղտոտումը հասնում է մինչև ջրառ:</w:t>
      </w:r>
    </w:p>
    <w:p w14:paraId="41BC95C8"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Հիմնական չափանիշները, որոնք որոշում են սանիտարական պահպանման երկրորդ գոտու սահմաններից մինչև ջրառ հեռավորությունը, հանդիսանում են ստորերկրյա ջրերի հոսքով մինչև ջրառ մանրէաբանական աղտոտման շարժման ժամանակը (Տմ):</w:t>
      </w:r>
    </w:p>
    <w:p w14:paraId="7ACAE33C"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Երկրորդ գոտու սահմանների որոշման ժամանակ Տմ-ը ընդունվում է ըստ աղյուսակ 3.5.2.-ի:</w:t>
      </w:r>
    </w:p>
    <w:p w14:paraId="547C5CDF" w14:textId="77777777" w:rsidR="00610CED" w:rsidRPr="006368A3" w:rsidRDefault="00610CED" w:rsidP="00BB376F">
      <w:pPr>
        <w:shd w:val="clear" w:color="auto" w:fill="FFFFFF"/>
        <w:spacing w:after="0" w:line="240" w:lineRule="auto"/>
        <w:ind w:firstLine="375"/>
        <w:jc w:val="both"/>
        <w:rPr>
          <w:rFonts w:ascii="GHEA Grapalat" w:eastAsia="Times New Roman" w:hAnsi="GHEA Grapalat"/>
          <w:color w:val="000000"/>
          <w:kern w:val="0"/>
          <w:sz w:val="24"/>
          <w:szCs w:val="24"/>
          <w:lang w:val="hy-AM"/>
        </w:rPr>
      </w:pPr>
      <w:r w:rsidRPr="006368A3">
        <w:rPr>
          <w:rFonts w:eastAsia="Times New Roman" w:cs="Calibri"/>
          <w:color w:val="000000"/>
          <w:kern w:val="0"/>
          <w:sz w:val="24"/>
          <w:szCs w:val="24"/>
          <w:lang w:val="hy-AM"/>
        </w:rPr>
        <w:t> </w:t>
      </w:r>
    </w:p>
    <w:p w14:paraId="4203BC64" w14:textId="77777777" w:rsidR="000B09D8" w:rsidRDefault="000B09D8" w:rsidP="00BB376F">
      <w:pPr>
        <w:shd w:val="clear" w:color="auto" w:fill="FFFFFF"/>
        <w:spacing w:after="0" w:line="240" w:lineRule="auto"/>
        <w:jc w:val="both"/>
        <w:rPr>
          <w:rFonts w:ascii="GHEA Grapalat" w:eastAsia="Times New Roman" w:hAnsi="GHEA Grapalat"/>
          <w:color w:val="000000"/>
          <w:kern w:val="0"/>
          <w:sz w:val="24"/>
          <w:szCs w:val="24"/>
          <w:lang w:val="hy-AM"/>
        </w:rPr>
      </w:pPr>
    </w:p>
    <w:p w14:paraId="4F73A2C6" w14:textId="77777777" w:rsidR="007C2E50" w:rsidRDefault="007C2E50" w:rsidP="00BB376F">
      <w:pPr>
        <w:shd w:val="clear" w:color="auto" w:fill="FFFFFF"/>
        <w:spacing w:after="0" w:line="240" w:lineRule="auto"/>
        <w:jc w:val="both"/>
        <w:rPr>
          <w:rFonts w:ascii="GHEA Grapalat" w:eastAsia="Times New Roman" w:hAnsi="GHEA Grapalat"/>
          <w:color w:val="000000"/>
          <w:kern w:val="0"/>
          <w:sz w:val="24"/>
          <w:szCs w:val="24"/>
          <w:lang w:val="hy-AM"/>
        </w:rPr>
      </w:pPr>
    </w:p>
    <w:p w14:paraId="6B50F11C" w14:textId="77777777" w:rsidR="007C2E50" w:rsidRPr="006368A3" w:rsidRDefault="007C2E50" w:rsidP="00BB376F">
      <w:pPr>
        <w:shd w:val="clear" w:color="auto" w:fill="FFFFFF"/>
        <w:spacing w:after="0" w:line="240" w:lineRule="auto"/>
        <w:jc w:val="both"/>
        <w:rPr>
          <w:rFonts w:ascii="GHEA Grapalat" w:eastAsia="Times New Roman" w:hAnsi="GHEA Grapalat"/>
          <w:color w:val="000000"/>
          <w:kern w:val="0"/>
          <w:sz w:val="24"/>
          <w:szCs w:val="24"/>
          <w:lang w:val="hy-AM"/>
        </w:rPr>
      </w:pPr>
    </w:p>
    <w:p w14:paraId="245F18F4" w14:textId="0F1230CC" w:rsidR="00610CED" w:rsidRPr="007C2E50" w:rsidRDefault="00610CED" w:rsidP="00CE0CD9">
      <w:pPr>
        <w:shd w:val="clear" w:color="auto" w:fill="FFFFFF"/>
        <w:spacing w:after="0" w:line="240" w:lineRule="auto"/>
        <w:rPr>
          <w:rFonts w:ascii="GHEA Grapalat" w:eastAsia="Times New Roman" w:hAnsi="GHEA Grapalat"/>
          <w:color w:val="000000"/>
          <w:kern w:val="0"/>
          <w:lang w:val="hy-AM"/>
        </w:rPr>
      </w:pPr>
      <w:r w:rsidRPr="007C2E50">
        <w:rPr>
          <w:rFonts w:ascii="GHEA Grapalat" w:eastAsia="Times New Roman" w:hAnsi="GHEA Grapalat"/>
          <w:b/>
          <w:bCs/>
          <w:caps/>
          <w:color w:val="000000"/>
          <w:kern w:val="0"/>
          <w:lang w:val="hy-AM"/>
        </w:rPr>
        <w:t xml:space="preserve">Սսանիտարական պահպանման ԵՐԿՐՈՐԴ ԳՈՏՈՒ ՍԱՀՄԱՆՆԵՐԻ ՀԱՇՎԱՐԿԻ </w:t>
      </w:r>
      <w:r w:rsidR="00786902">
        <w:rPr>
          <w:rFonts w:ascii="GHEA Grapalat" w:eastAsia="Times New Roman" w:hAnsi="GHEA Grapalat"/>
          <w:b/>
          <w:bCs/>
          <w:caps/>
          <w:color w:val="000000"/>
          <w:kern w:val="0"/>
          <w:lang w:val="hy-AM"/>
        </w:rPr>
        <w:br/>
      </w:r>
      <w:r w:rsidRPr="007C2E50">
        <w:rPr>
          <w:rFonts w:ascii="GHEA Grapalat" w:eastAsia="Times New Roman" w:hAnsi="GHEA Grapalat"/>
          <w:b/>
          <w:bCs/>
          <w:caps/>
          <w:color w:val="000000"/>
          <w:kern w:val="0"/>
          <w:lang w:val="hy-AM"/>
        </w:rPr>
        <w:t>ԺԱՄԱՆԱԿԸ ՏՄ</w:t>
      </w:r>
    </w:p>
    <w:p w14:paraId="6F19A624" w14:textId="77777777" w:rsidR="00EF6B33" w:rsidRDefault="00610CED" w:rsidP="00BB376F">
      <w:pPr>
        <w:shd w:val="clear" w:color="auto" w:fill="FFFFFF"/>
        <w:spacing w:after="0" w:line="240" w:lineRule="auto"/>
        <w:ind w:firstLine="375"/>
        <w:jc w:val="both"/>
        <w:rPr>
          <w:rFonts w:ascii="GHEA Grapalat" w:eastAsia="Times New Roman" w:hAnsi="GHEA Grapalat"/>
          <w:color w:val="000000"/>
          <w:kern w:val="0"/>
          <w:sz w:val="24"/>
          <w:szCs w:val="24"/>
          <w:lang w:val="hy-AM"/>
        </w:rPr>
      </w:pPr>
      <w:r w:rsidRPr="006368A3">
        <w:rPr>
          <w:rFonts w:eastAsia="Times New Roman" w:cs="Calibri"/>
          <w:color w:val="000000"/>
          <w:kern w:val="0"/>
          <w:sz w:val="24"/>
          <w:szCs w:val="24"/>
          <w:lang w:val="hy-AM"/>
        </w:rPr>
        <w:t> </w:t>
      </w:r>
      <w:r w:rsidR="00D45887" w:rsidRPr="006368A3">
        <w:rPr>
          <w:rFonts w:eastAsia="Times New Roman" w:cs="Calibri"/>
          <w:color w:val="000000"/>
          <w:kern w:val="0"/>
          <w:sz w:val="24"/>
          <w:szCs w:val="24"/>
          <w:lang w:val="hy-AM"/>
        </w:rPr>
        <w:t> </w:t>
      </w:r>
      <w:r w:rsidR="00D45887" w:rsidRPr="006368A3">
        <w:rPr>
          <w:rFonts w:ascii="GHEA Grapalat" w:eastAsia="Times New Roman" w:hAnsi="GHEA Grapalat"/>
          <w:color w:val="000000"/>
          <w:kern w:val="0"/>
          <w:sz w:val="24"/>
          <w:szCs w:val="24"/>
          <w:lang w:val="hy-AM"/>
        </w:rPr>
        <w:t xml:space="preserve">                                                                                         </w:t>
      </w:r>
    </w:p>
    <w:p w14:paraId="6F4D0D33" w14:textId="5FAC4681" w:rsidR="00D45887" w:rsidRPr="006368A3" w:rsidRDefault="00D45887" w:rsidP="00CE0CD9">
      <w:pPr>
        <w:shd w:val="clear" w:color="auto" w:fill="FFFFFF"/>
        <w:spacing w:after="0" w:line="240" w:lineRule="auto"/>
        <w:ind w:firstLine="375"/>
        <w:jc w:val="right"/>
        <w:rPr>
          <w:rFonts w:ascii="GHEA Grapalat" w:eastAsia="Times New Roman" w:hAnsi="GHEA Grapalat"/>
          <w:color w:val="000000"/>
          <w:kern w:val="0"/>
          <w:lang w:val="hy-AM"/>
        </w:rPr>
      </w:pPr>
      <w:r w:rsidRPr="006368A3">
        <w:rPr>
          <w:rFonts w:ascii="GHEA Grapalat" w:eastAsia="Times New Roman" w:hAnsi="GHEA Grapalat"/>
          <w:b/>
          <w:bCs/>
          <w:color w:val="000000"/>
          <w:kern w:val="0"/>
          <w:lang w:val="hy-AM"/>
        </w:rPr>
        <w:t>Աղյուսակ 3.5.2.</w:t>
      </w:r>
    </w:p>
    <w:p w14:paraId="7A003F15" w14:textId="77777777" w:rsidR="00610CED" w:rsidRPr="006368A3" w:rsidRDefault="00610CED" w:rsidP="00BB376F">
      <w:pPr>
        <w:shd w:val="clear" w:color="auto" w:fill="FFFFFF"/>
        <w:spacing w:after="0" w:line="240" w:lineRule="auto"/>
        <w:ind w:firstLine="375"/>
        <w:jc w:val="both"/>
        <w:rPr>
          <w:rFonts w:ascii="GHEA Grapalat" w:eastAsia="Times New Roman" w:hAnsi="GHEA Grapalat"/>
          <w:color w:val="000000"/>
          <w:kern w:val="0"/>
          <w:sz w:val="24"/>
          <w:szCs w:val="24"/>
          <w:lang w:val="hy-AM"/>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121"/>
        <w:gridCol w:w="3168"/>
        <w:gridCol w:w="2581"/>
      </w:tblGrid>
      <w:tr w:rsidR="00610CED" w:rsidRPr="006368A3" w14:paraId="1E2DB90D" w14:textId="77777777" w:rsidTr="00610CED">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680F5A6" w14:textId="77777777" w:rsidR="00610CED" w:rsidRPr="006368A3" w:rsidRDefault="00610CED" w:rsidP="00BB376F">
            <w:pPr>
              <w:spacing w:after="0" w:line="240" w:lineRule="auto"/>
              <w:jc w:val="both"/>
              <w:rPr>
                <w:rFonts w:ascii="GHEA Grapalat" w:eastAsia="Times New Roman" w:hAnsi="GHEA Grapalat"/>
                <w:color w:val="000000"/>
                <w:kern w:val="0"/>
                <w:sz w:val="18"/>
                <w:szCs w:val="18"/>
              </w:rPr>
            </w:pPr>
            <w:r w:rsidRPr="006368A3">
              <w:rPr>
                <w:rFonts w:ascii="GHEA Grapalat" w:eastAsia="Times New Roman" w:hAnsi="GHEA Grapalat"/>
                <w:color w:val="000000"/>
                <w:kern w:val="0"/>
                <w:sz w:val="18"/>
                <w:szCs w:val="18"/>
              </w:rPr>
              <w:t>Հիդրոերկրաբանական պայմաններ</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4C5CC63C" w14:textId="77777777" w:rsidR="00610CED" w:rsidRPr="006368A3" w:rsidRDefault="00610CED" w:rsidP="00BB376F">
            <w:pPr>
              <w:spacing w:after="0" w:line="240" w:lineRule="auto"/>
              <w:jc w:val="both"/>
              <w:rPr>
                <w:rFonts w:ascii="GHEA Grapalat" w:eastAsia="Times New Roman" w:hAnsi="GHEA Grapalat"/>
                <w:color w:val="000000"/>
                <w:kern w:val="0"/>
                <w:sz w:val="18"/>
                <w:szCs w:val="18"/>
              </w:rPr>
            </w:pPr>
            <w:r w:rsidRPr="006368A3">
              <w:rPr>
                <w:rFonts w:ascii="GHEA Grapalat" w:eastAsia="Times New Roman" w:hAnsi="GHEA Grapalat"/>
                <w:color w:val="000000"/>
                <w:kern w:val="0"/>
                <w:sz w:val="18"/>
                <w:szCs w:val="18"/>
              </w:rPr>
              <w:t>Տմ (օրերով)</w:t>
            </w:r>
          </w:p>
        </w:tc>
      </w:tr>
      <w:tr w:rsidR="00610CED" w:rsidRPr="006368A3" w14:paraId="2289E7C8" w14:textId="77777777" w:rsidTr="00610CED">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20E59D" w14:textId="77777777" w:rsidR="00610CED" w:rsidRPr="006368A3" w:rsidRDefault="00610CED" w:rsidP="00BB376F">
            <w:pPr>
              <w:spacing w:after="0" w:line="240" w:lineRule="auto"/>
              <w:jc w:val="both"/>
              <w:rPr>
                <w:rFonts w:ascii="GHEA Grapalat" w:eastAsia="Times New Roman" w:hAnsi="GHEA Grapalat"/>
                <w:color w:val="000000"/>
                <w:kern w:val="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15933A" w14:textId="77777777" w:rsidR="00610CED" w:rsidRPr="006368A3" w:rsidRDefault="00610CED" w:rsidP="00BB376F">
            <w:pPr>
              <w:spacing w:after="0" w:line="240" w:lineRule="auto"/>
              <w:jc w:val="both"/>
              <w:rPr>
                <w:rFonts w:ascii="GHEA Grapalat" w:eastAsia="Times New Roman" w:hAnsi="GHEA Grapalat"/>
                <w:color w:val="000000"/>
                <w:kern w:val="0"/>
                <w:sz w:val="18"/>
                <w:szCs w:val="18"/>
              </w:rPr>
            </w:pPr>
            <w:r w:rsidRPr="006368A3">
              <w:rPr>
                <w:rFonts w:ascii="GHEA Grapalat" w:eastAsia="Times New Roman" w:hAnsi="GHEA Grapalat"/>
                <w:color w:val="000000"/>
                <w:kern w:val="0"/>
                <w:sz w:val="18"/>
                <w:szCs w:val="18"/>
              </w:rPr>
              <w:t>I և II կլիմայական գոտիների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BDCDB9" w14:textId="77777777" w:rsidR="00610CED" w:rsidRPr="006368A3" w:rsidRDefault="00610CED" w:rsidP="00BB376F">
            <w:pPr>
              <w:spacing w:after="0" w:line="240" w:lineRule="auto"/>
              <w:jc w:val="both"/>
              <w:rPr>
                <w:rFonts w:ascii="GHEA Grapalat" w:eastAsia="Times New Roman" w:hAnsi="GHEA Grapalat"/>
                <w:color w:val="000000"/>
                <w:kern w:val="0"/>
                <w:sz w:val="18"/>
                <w:szCs w:val="18"/>
              </w:rPr>
            </w:pPr>
            <w:r w:rsidRPr="006368A3">
              <w:rPr>
                <w:rFonts w:ascii="GHEA Grapalat" w:eastAsia="Times New Roman" w:hAnsi="GHEA Grapalat"/>
                <w:color w:val="000000"/>
                <w:kern w:val="0"/>
                <w:sz w:val="18"/>
                <w:szCs w:val="18"/>
              </w:rPr>
              <w:t>III կլիմայական գոտու համար</w:t>
            </w:r>
          </w:p>
        </w:tc>
      </w:tr>
      <w:tr w:rsidR="00610CED" w:rsidRPr="006368A3" w14:paraId="7D49C9E6" w14:textId="77777777" w:rsidTr="00610CED">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8DB8A1" w14:textId="77777777" w:rsidR="00610CED" w:rsidRPr="006368A3" w:rsidRDefault="00610CED" w:rsidP="00BB376F">
            <w:pPr>
              <w:spacing w:after="0" w:line="240" w:lineRule="auto"/>
              <w:jc w:val="both"/>
              <w:rPr>
                <w:rFonts w:ascii="GHEA Grapalat" w:eastAsia="Times New Roman" w:hAnsi="GHEA Grapalat"/>
                <w:color w:val="000000"/>
                <w:kern w:val="0"/>
                <w:sz w:val="18"/>
                <w:szCs w:val="18"/>
              </w:rPr>
            </w:pPr>
            <w:r w:rsidRPr="006368A3">
              <w:rPr>
                <w:rFonts w:ascii="GHEA Grapalat" w:eastAsia="Times New Roman" w:hAnsi="GHEA Grapalat"/>
                <w:color w:val="000000"/>
                <w:kern w:val="0"/>
                <w:sz w:val="18"/>
                <w:szCs w:val="18"/>
              </w:rPr>
              <w:t>Ոչ բավարար պաշտպանված ստորերկրյա ջրեր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F0AB38" w14:textId="77777777" w:rsidR="00610CED" w:rsidRPr="006368A3" w:rsidRDefault="00610CED" w:rsidP="00BB376F">
            <w:pPr>
              <w:spacing w:after="0" w:line="240" w:lineRule="auto"/>
              <w:jc w:val="both"/>
              <w:rPr>
                <w:rFonts w:ascii="GHEA Grapalat" w:eastAsia="Times New Roman" w:hAnsi="GHEA Grapalat"/>
                <w:color w:val="000000"/>
                <w:kern w:val="0"/>
                <w:sz w:val="18"/>
                <w:szCs w:val="18"/>
              </w:rPr>
            </w:pPr>
            <w:r w:rsidRPr="006368A3">
              <w:rPr>
                <w:rFonts w:ascii="GHEA Grapalat" w:eastAsia="Times New Roman" w:hAnsi="GHEA Grapalat"/>
                <w:color w:val="000000"/>
                <w:kern w:val="0"/>
                <w:sz w:val="18"/>
                <w:szCs w:val="18"/>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E535B3" w14:textId="77777777" w:rsidR="00610CED" w:rsidRPr="006368A3" w:rsidRDefault="00610CED" w:rsidP="00BB376F">
            <w:pPr>
              <w:spacing w:after="0" w:line="240" w:lineRule="auto"/>
              <w:jc w:val="both"/>
              <w:rPr>
                <w:rFonts w:ascii="GHEA Grapalat" w:eastAsia="Times New Roman" w:hAnsi="GHEA Grapalat"/>
                <w:color w:val="000000"/>
                <w:kern w:val="0"/>
                <w:sz w:val="18"/>
                <w:szCs w:val="18"/>
              </w:rPr>
            </w:pPr>
            <w:r w:rsidRPr="006368A3">
              <w:rPr>
                <w:rFonts w:ascii="GHEA Grapalat" w:eastAsia="Times New Roman" w:hAnsi="GHEA Grapalat"/>
                <w:color w:val="000000"/>
                <w:kern w:val="0"/>
                <w:sz w:val="18"/>
                <w:szCs w:val="18"/>
              </w:rPr>
              <w:t>400</w:t>
            </w:r>
          </w:p>
        </w:tc>
      </w:tr>
      <w:tr w:rsidR="00610CED" w:rsidRPr="006368A3" w14:paraId="121CD59B" w14:textId="77777777" w:rsidTr="00610CED">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D36D66" w14:textId="77777777" w:rsidR="00610CED" w:rsidRPr="006368A3" w:rsidRDefault="00610CED" w:rsidP="00BB376F">
            <w:pPr>
              <w:spacing w:after="0" w:line="240" w:lineRule="auto"/>
              <w:jc w:val="both"/>
              <w:rPr>
                <w:rFonts w:ascii="GHEA Grapalat" w:eastAsia="Times New Roman" w:hAnsi="GHEA Grapalat"/>
                <w:color w:val="000000"/>
                <w:kern w:val="0"/>
                <w:sz w:val="18"/>
                <w:szCs w:val="18"/>
              </w:rPr>
            </w:pPr>
            <w:r w:rsidRPr="006368A3">
              <w:rPr>
                <w:rFonts w:ascii="GHEA Grapalat" w:eastAsia="Times New Roman" w:hAnsi="GHEA Grapalat"/>
                <w:color w:val="000000"/>
                <w:kern w:val="0"/>
                <w:sz w:val="18"/>
                <w:szCs w:val="18"/>
              </w:rPr>
              <w:t>Պաշտպանված ստորերկրյա ջրեր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18AACF" w14:textId="77777777" w:rsidR="00610CED" w:rsidRPr="006368A3" w:rsidRDefault="00610CED" w:rsidP="00BB376F">
            <w:pPr>
              <w:spacing w:after="0" w:line="240" w:lineRule="auto"/>
              <w:jc w:val="both"/>
              <w:rPr>
                <w:rFonts w:ascii="GHEA Grapalat" w:eastAsia="Times New Roman" w:hAnsi="GHEA Grapalat"/>
                <w:color w:val="000000"/>
                <w:kern w:val="0"/>
                <w:sz w:val="18"/>
                <w:szCs w:val="18"/>
              </w:rPr>
            </w:pPr>
            <w:r w:rsidRPr="006368A3">
              <w:rPr>
                <w:rFonts w:ascii="GHEA Grapalat" w:eastAsia="Times New Roman" w:hAnsi="GHEA Grapalat"/>
                <w:color w:val="000000"/>
                <w:kern w:val="0"/>
                <w:sz w:val="18"/>
                <w:szCs w:val="18"/>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5DAF59" w14:textId="77777777" w:rsidR="00610CED" w:rsidRPr="006368A3" w:rsidRDefault="00610CED" w:rsidP="00BB376F">
            <w:pPr>
              <w:spacing w:after="0" w:line="240" w:lineRule="auto"/>
              <w:jc w:val="both"/>
              <w:rPr>
                <w:rFonts w:ascii="GHEA Grapalat" w:eastAsia="Times New Roman" w:hAnsi="GHEA Grapalat"/>
                <w:color w:val="000000"/>
                <w:kern w:val="0"/>
                <w:sz w:val="18"/>
                <w:szCs w:val="18"/>
              </w:rPr>
            </w:pPr>
            <w:r w:rsidRPr="006368A3">
              <w:rPr>
                <w:rFonts w:ascii="GHEA Grapalat" w:eastAsia="Times New Roman" w:hAnsi="GHEA Grapalat"/>
                <w:color w:val="000000"/>
                <w:kern w:val="0"/>
                <w:sz w:val="18"/>
                <w:szCs w:val="18"/>
              </w:rPr>
              <w:t>100</w:t>
            </w:r>
          </w:p>
        </w:tc>
      </w:tr>
    </w:tbl>
    <w:p w14:paraId="773B60D7" w14:textId="77777777" w:rsidR="00610CED" w:rsidRPr="006368A3" w:rsidRDefault="00610CED" w:rsidP="00BB376F">
      <w:pPr>
        <w:shd w:val="clear" w:color="auto" w:fill="FFFFFF"/>
        <w:spacing w:after="0" w:line="240" w:lineRule="auto"/>
        <w:jc w:val="both"/>
        <w:rPr>
          <w:rFonts w:ascii="GHEA Grapalat" w:hAnsi="GHEA Grapalat"/>
          <w:sz w:val="24"/>
          <w:szCs w:val="24"/>
          <w:lang w:val="hy-AM"/>
        </w:rPr>
      </w:pPr>
    </w:p>
    <w:p w14:paraId="3BFF0786"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6368A3">
        <w:rPr>
          <w:rFonts w:ascii="GHEA Grapalat" w:eastAsia="Times New Roman" w:hAnsi="GHEA Grapalat"/>
          <w:color w:val="000000"/>
          <w:kern w:val="0"/>
          <w:sz w:val="24"/>
          <w:szCs w:val="24"/>
          <w:lang w:val="hy-AM"/>
        </w:rPr>
        <w:t xml:space="preserve"> </w:t>
      </w:r>
      <w:r w:rsidRPr="00CE0CD9">
        <w:rPr>
          <w:rFonts w:ascii="GHEA Grapalat" w:eastAsia="Times New Roman" w:hAnsi="GHEA Grapalat"/>
          <w:color w:val="000000"/>
          <w:kern w:val="0"/>
          <w:lang w:val="hy-AM"/>
        </w:rPr>
        <w:t>Մակերեսային աղբյուրի ջրմուղի սանիտարական պահպանման առաջին գոտու սահմանը սահմանվում է, ելնելով կոնկրետ պայմաններից հետևյալ կերպ՝</w:t>
      </w:r>
    </w:p>
    <w:p w14:paraId="41D07D6A"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ա) ջրահոսքերի համար</w:t>
      </w:r>
    </w:p>
    <w:p w14:paraId="76682E43"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 հոսանքով վերև -ջրառից 200 մ ոչ պակաս,</w:t>
      </w:r>
    </w:p>
    <w:p w14:paraId="15C3A99E"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 հոսանքով ներքև -ջրառից 100 մ ոչ պակաս,</w:t>
      </w:r>
    </w:p>
    <w:p w14:paraId="0E4ECDD2"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 ջրառին սահմանակից ափով -ջրի կտրման գծից 100 մ ոչ պակաս,</w:t>
      </w:r>
    </w:p>
    <w:p w14:paraId="003AA658"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 ջրառին հակառակ ափով- ամբողջ տարածությունը և հակառակ ափը 50 մ ոչ պակաս լայնքով ջրի կտրման գծից:</w:t>
      </w:r>
    </w:p>
    <w:p w14:paraId="650C2228"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բ) ջրհավաքների համար (լճեր, ջրամբարներ) առաջին գոտու սահմանը պետք է սահմանվի ջրառից ոչ պակաս 100 մ ջրատարածության բոլոր ուղղություններով և ջրառին սահմանակից ափով:</w:t>
      </w:r>
    </w:p>
    <w:p w14:paraId="1D874E79"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Ջրահոսքերի և ջրահավաքների սանիտարական պահպանման գոտու սահմանները որոշվում են, ելնելով բնական, կլիմայական և հիդրոլոգիական պայմաններից:</w:t>
      </w:r>
    </w:p>
    <w:p w14:paraId="6ADA3612"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 xml:space="preserve"> Մանրէներից ինքնամաքրման նպատակով, ջրահոսքերի երկրորդ գոտու սահմանը պետք է հեռացվի ջրառից հոսանքով վերև այնքան, որ հիմնական ջրհոսքի վազքի ժամանակը ջրի ծախսի 95% ապահովության դեպքում լինի 5 օրից ոչ պակաս:</w:t>
      </w:r>
    </w:p>
    <w:p w14:paraId="505940A2"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Ջրահավաքների սանիտարական պահպանման երկրորդ գոտու սահմանը պետք է հեռացվի ջրառից ջրատարածքի բոլոր ուղղություններով 3 կմ տարածության վրա:</w:t>
      </w:r>
    </w:p>
    <w:p w14:paraId="0B115681"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Ջրի կտրումից սանիտարական պահպանման երկրորդ գոտու եզրային սահմանները պետք է գտնվեն՝</w:t>
      </w:r>
    </w:p>
    <w:p w14:paraId="33304990"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ա) տեղանքի հարթ ռելիեֆի դեպքում -500 մ ոչ պակաս,</w:t>
      </w:r>
    </w:p>
    <w:p w14:paraId="5E82E3B7"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բ) տեղանքի լեռնային ռելիեֆի դեպքում -750 մ ոչ պակաս:</w:t>
      </w:r>
    </w:p>
    <w:p w14:paraId="5E66CB7B" w14:textId="77777777" w:rsidR="00610CED" w:rsidRPr="00CE0CD9" w:rsidRDefault="00610CED" w:rsidP="00CE0CD9">
      <w:pPr>
        <w:shd w:val="clear" w:color="auto" w:fill="FFFFFF"/>
        <w:spacing w:after="0" w:line="276" w:lineRule="auto"/>
        <w:ind w:firstLine="375"/>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Հոսքով ներքև ջրահոսքի սանիտարական պահպանման երկրորդ գոտու սահմանը պետք է որոշվի, հաշվի առնելով քամիներով պայմանավորված հակառակ հոսքի ազդեցության բացառումը, բայց ջրառից 250 մ ոչ պակաս:</w:t>
      </w:r>
    </w:p>
    <w:p w14:paraId="28990C05" w14:textId="77777777" w:rsidR="00610CED" w:rsidRPr="00CE0CD9" w:rsidRDefault="00610CED" w:rsidP="00CE0CD9">
      <w:pPr>
        <w:shd w:val="clear" w:color="auto" w:fill="FFFFFF"/>
        <w:spacing w:after="0" w:line="276" w:lineRule="auto"/>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Ելնելով սանիտարահամաճարակային իրավիճակից և համապատասխան հիմնավորմամբ, երկրորդ գոտու տարածքը կարող է մեծացվել:</w:t>
      </w:r>
    </w:p>
    <w:p w14:paraId="126EE998" w14:textId="77777777" w:rsidR="008E0F3A" w:rsidRPr="00CE0CD9" w:rsidRDefault="00610CED" w:rsidP="00CE0CD9">
      <w:pPr>
        <w:shd w:val="clear" w:color="auto" w:fill="FFFFFF"/>
        <w:spacing w:after="0" w:line="276" w:lineRule="auto"/>
        <w:jc w:val="both"/>
        <w:rPr>
          <w:rFonts w:ascii="GHEA Grapalat" w:eastAsia="Times New Roman" w:hAnsi="GHEA Grapalat"/>
          <w:color w:val="000000"/>
          <w:kern w:val="0"/>
          <w:lang w:val="hy-AM"/>
        </w:rPr>
      </w:pPr>
      <w:r w:rsidRPr="00CE0CD9">
        <w:rPr>
          <w:rFonts w:ascii="GHEA Grapalat" w:eastAsia="Times New Roman" w:hAnsi="GHEA Grapalat"/>
          <w:color w:val="000000"/>
          <w:kern w:val="0"/>
          <w:lang w:val="hy-AM"/>
        </w:rPr>
        <w:t>Մակերեսային ջրամատակարարման աղբյուրների սանիտարական պահպանման երրորդ գոտու սահմանները ջրահոսքի վրա, հոսքով վերև և ներքև համընկնում են երկրորդ գոտու սահմանների հետ: Եզրային սահմանները պետք է անցնեն ջրաբաժան գծերով 3-5 կմ սահմաններում, ներառյալ վտակները: Մակերեսային ջրաղբյուրի երրորդ գոտու սահմանները ջրահավաքների վրա լիովին համընկնում են երկրորդ գոտու սահմանների հետ:</w:t>
      </w:r>
    </w:p>
    <w:p w14:paraId="44043486" w14:textId="4E8D35EE" w:rsidR="00D92F3A" w:rsidRPr="006368A3" w:rsidRDefault="003E2AB8" w:rsidP="00AB230E">
      <w:pPr>
        <w:pStyle w:val="NormalWeb"/>
      </w:pPr>
      <w:r w:rsidRPr="006368A3">
        <w:rPr>
          <w:noProof/>
        </w:rPr>
        <w:lastRenderedPageBreak/>
        <w:drawing>
          <wp:inline distT="0" distB="0" distL="0" distR="0" wp14:anchorId="2F8B383C" wp14:editId="584B15CE">
            <wp:extent cx="5764530" cy="5764530"/>
            <wp:effectExtent l="0" t="0" r="0" b="0"/>
            <wp:docPr id="6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4530" cy="5764530"/>
                    </a:xfrm>
                    <a:prstGeom prst="rect">
                      <a:avLst/>
                    </a:prstGeom>
                    <a:noFill/>
                    <a:ln>
                      <a:noFill/>
                    </a:ln>
                  </pic:spPr>
                </pic:pic>
              </a:graphicData>
            </a:graphic>
          </wp:inline>
        </w:drawing>
      </w:r>
    </w:p>
    <w:p w14:paraId="705FDD61" w14:textId="77777777" w:rsidR="00D92F3A" w:rsidRPr="006368A3" w:rsidRDefault="00D92F3A" w:rsidP="00BB376F">
      <w:pPr>
        <w:spacing w:line="240" w:lineRule="auto"/>
        <w:ind w:right="-185" w:firstLine="360"/>
        <w:jc w:val="center"/>
        <w:rPr>
          <w:rFonts w:ascii="GHEA Grapalat" w:hAnsi="GHEA Grapalat"/>
          <w:b/>
          <w:sz w:val="24"/>
          <w:szCs w:val="24"/>
          <w:lang w:val="af-ZA"/>
        </w:rPr>
      </w:pPr>
      <w:r w:rsidRPr="006368A3">
        <w:rPr>
          <w:rFonts w:ascii="GHEA Grapalat" w:hAnsi="GHEA Grapalat" w:cs="Arial"/>
          <w:b/>
          <w:bCs/>
          <w:color w:val="1F4E79"/>
          <w:sz w:val="20"/>
          <w:szCs w:val="20"/>
          <w:lang w:val="hy-AM"/>
        </w:rPr>
        <w:t>Նկար 3.4.  Ստորգետնյա ջրերի տարածման խորությունների քարտեզ</w:t>
      </w:r>
    </w:p>
    <w:p w14:paraId="6F9A0285" w14:textId="77777777" w:rsidR="00D9702D" w:rsidRDefault="00D9702D" w:rsidP="007C762D">
      <w:pPr>
        <w:spacing w:line="240" w:lineRule="auto"/>
        <w:jc w:val="both"/>
        <w:rPr>
          <w:rFonts w:ascii="GHEA Grapalat" w:hAnsi="GHEA Grapalat"/>
          <w:b/>
          <w:iCs/>
          <w:sz w:val="24"/>
          <w:szCs w:val="24"/>
          <w:lang w:val="hy-AM"/>
        </w:rPr>
      </w:pPr>
    </w:p>
    <w:p w14:paraId="4E7C7DF6" w14:textId="77777777" w:rsidR="00036CC7" w:rsidRPr="006368A3" w:rsidRDefault="00036CC7" w:rsidP="007C762D">
      <w:pPr>
        <w:spacing w:line="240" w:lineRule="auto"/>
        <w:jc w:val="both"/>
        <w:rPr>
          <w:rFonts w:ascii="GHEA Grapalat" w:hAnsi="GHEA Grapalat"/>
          <w:b/>
          <w:iCs/>
          <w:sz w:val="24"/>
          <w:szCs w:val="24"/>
          <w:lang w:val="hy-AM"/>
        </w:rPr>
      </w:pPr>
    </w:p>
    <w:p w14:paraId="025F8D79" w14:textId="7BD23AFB" w:rsidR="0094626E" w:rsidRPr="006368A3" w:rsidRDefault="00036CC7" w:rsidP="00BB376F">
      <w:pPr>
        <w:spacing w:line="240" w:lineRule="auto"/>
        <w:ind w:firstLine="720"/>
        <w:jc w:val="both"/>
        <w:rPr>
          <w:rFonts w:ascii="GHEA Grapalat" w:hAnsi="GHEA Grapalat"/>
          <w:b/>
          <w:iCs/>
          <w:sz w:val="24"/>
          <w:szCs w:val="24"/>
          <w:lang w:val="af-ZA"/>
        </w:rPr>
      </w:pPr>
      <w:r>
        <w:rPr>
          <w:rFonts w:ascii="GHEA Grapalat" w:hAnsi="GHEA Grapalat"/>
          <w:b/>
          <w:iCs/>
          <w:sz w:val="24"/>
          <w:szCs w:val="24"/>
          <w:lang w:val="af-ZA"/>
        </w:rPr>
        <w:t>գ</w:t>
      </w:r>
      <w:r w:rsidR="0094626E" w:rsidRPr="006368A3">
        <w:rPr>
          <w:rFonts w:ascii="GHEA Grapalat" w:hAnsi="GHEA Grapalat"/>
          <w:b/>
          <w:iCs/>
          <w:sz w:val="24"/>
          <w:szCs w:val="24"/>
          <w:lang w:val="af-ZA"/>
        </w:rPr>
        <w:t xml:space="preserve">.6. </w:t>
      </w:r>
      <w:r w:rsidR="0094626E" w:rsidRPr="006368A3">
        <w:rPr>
          <w:rFonts w:ascii="GHEA Grapalat" w:hAnsi="GHEA Grapalat"/>
          <w:b/>
          <w:iCs/>
          <w:sz w:val="24"/>
          <w:szCs w:val="24"/>
          <w:lang w:val="hy-AM"/>
        </w:rPr>
        <w:t>Կ</w:t>
      </w:r>
      <w:r w:rsidRPr="006368A3">
        <w:rPr>
          <w:rFonts w:ascii="GHEA Grapalat" w:hAnsi="GHEA Grapalat"/>
          <w:b/>
          <w:iCs/>
          <w:sz w:val="24"/>
          <w:szCs w:val="24"/>
          <w:lang w:val="hy-AM"/>
        </w:rPr>
        <w:t>լիման</w:t>
      </w:r>
    </w:p>
    <w:p w14:paraId="26C316D4"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af-ZA"/>
        </w:rPr>
      </w:pPr>
      <w:r w:rsidRPr="00CE0CD9">
        <w:rPr>
          <w:rFonts w:ascii="GHEA Grapalat" w:hAnsi="GHEA Grapalat"/>
          <w:color w:val="1D2228"/>
          <w:sz w:val="22"/>
          <w:szCs w:val="22"/>
          <w:lang w:val="hy-AM"/>
        </w:rPr>
        <w:t>Լանդշաֆտի առանձնահատկությունները և դրանց բազմազանությունը պայմանավորում են քաղաքի միկրոկլիմայական պայմանները:</w:t>
      </w:r>
    </w:p>
    <w:p w14:paraId="254F7B84"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t>Ընդհանուր առմամբ քաղաքի կլիման խիստ ցամաքային է՝ շոգ-չոր ամառներով-չափավոր ցուրտ, անկայուն ձնածածկույթով ձմեռներով։ Կլիմայի ցամաքայնությունը պայմանավորված է ամռանը՝ հարավից՝ չոր գերտաքացած օդային զանգվածների, իսկ ձմռանը՝ հյուսիսից՝ հյուսիսային ցուրտ օդային զանգվածների ներխուժումով, որոնք անտիցիկլոնային եղանակների պայմաններում հետագայում ավելի են ցրտում։</w:t>
      </w:r>
    </w:p>
    <w:p w14:paraId="75423FC8"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t>Օդի ջերմաստիճանը. Առանց սառնամանիքների ժամանակշրջանը կազմում է 213 օր, առանձին տարիներին տատանվելով՝ 163-ից - 234 օր: 5</w:t>
      </w:r>
      <w:r w:rsidRPr="00CE0CD9">
        <w:rPr>
          <w:rFonts w:ascii="Cambria" w:hAnsi="Cambria" w:cs="Cambria"/>
          <w:color w:val="1D2228"/>
          <w:sz w:val="22"/>
          <w:szCs w:val="22"/>
          <w:lang w:val="hy-AM"/>
        </w:rPr>
        <w:t> </w:t>
      </w:r>
      <w:r w:rsidRPr="00CE0CD9">
        <w:rPr>
          <w:rFonts w:ascii="GHEA Grapalat" w:hAnsi="GHEA Grapalat"/>
          <w:color w:val="1D2228"/>
          <w:sz w:val="22"/>
          <w:szCs w:val="22"/>
          <w:vertAlign w:val="superscript"/>
          <w:lang w:val="hy-AM"/>
        </w:rPr>
        <w:t>0</w:t>
      </w:r>
      <w:r w:rsidRPr="00CE0CD9">
        <w:rPr>
          <w:rFonts w:ascii="GHEA Grapalat" w:hAnsi="GHEA Grapalat"/>
          <w:color w:val="1D2228"/>
          <w:sz w:val="22"/>
          <w:szCs w:val="22"/>
          <w:lang w:val="hy-AM"/>
        </w:rPr>
        <w:t>C –ից բարձր միջին օրական ջերմաստիճանով ժամանակաշրջանը տևում է մարտի երկրորդ տասնօրյակից մինչև նոյեմբերի երկրորդ տասնօրյակի վերջը, իսկ 10</w:t>
      </w:r>
      <w:r w:rsidRPr="00CE0CD9">
        <w:rPr>
          <w:rFonts w:ascii="Cambria" w:hAnsi="Cambria" w:cs="Cambria"/>
          <w:color w:val="1D2228"/>
          <w:sz w:val="22"/>
          <w:szCs w:val="22"/>
          <w:lang w:val="hy-AM"/>
        </w:rPr>
        <w:t> </w:t>
      </w:r>
      <w:r w:rsidRPr="00CE0CD9">
        <w:rPr>
          <w:rFonts w:ascii="GHEA Grapalat" w:hAnsi="GHEA Grapalat"/>
          <w:color w:val="1D2228"/>
          <w:sz w:val="22"/>
          <w:szCs w:val="22"/>
          <w:vertAlign w:val="superscript"/>
          <w:lang w:val="hy-AM"/>
        </w:rPr>
        <w:t>0</w:t>
      </w:r>
      <w:r w:rsidRPr="00CE0CD9">
        <w:rPr>
          <w:rFonts w:ascii="GHEA Grapalat" w:hAnsi="GHEA Grapalat"/>
          <w:color w:val="1D2228"/>
          <w:sz w:val="22"/>
          <w:szCs w:val="22"/>
          <w:lang w:val="hy-AM"/>
        </w:rPr>
        <w:t xml:space="preserve">C–ից բարձր՝ ապրիլի առաջին տասնօրյա-կից մինչև </w:t>
      </w:r>
      <w:r w:rsidRPr="00CE0CD9">
        <w:rPr>
          <w:rFonts w:ascii="GHEA Grapalat" w:hAnsi="GHEA Grapalat"/>
          <w:color w:val="1D2228"/>
          <w:sz w:val="22"/>
          <w:szCs w:val="22"/>
          <w:lang w:val="hy-AM"/>
        </w:rPr>
        <w:lastRenderedPageBreak/>
        <w:t>հոկտեմբերի վերջը: Օդի միջին տարեկան ջերմաստիճանն ըստ բարձրության տատանվում է 11.9</w:t>
      </w:r>
      <w:r w:rsidRPr="00CE0CD9">
        <w:rPr>
          <w:rFonts w:ascii="Cambria" w:hAnsi="Cambria" w:cs="Cambria"/>
          <w:color w:val="1D2228"/>
          <w:sz w:val="22"/>
          <w:szCs w:val="22"/>
          <w:lang w:val="hy-AM"/>
        </w:rPr>
        <w:t> </w:t>
      </w:r>
      <w:r w:rsidRPr="00CE0CD9">
        <w:rPr>
          <w:rFonts w:ascii="GHEA Grapalat" w:hAnsi="GHEA Grapalat"/>
          <w:color w:val="1D2228"/>
          <w:sz w:val="22"/>
          <w:szCs w:val="22"/>
          <w:vertAlign w:val="superscript"/>
          <w:lang w:val="hy-AM"/>
        </w:rPr>
        <w:t>0</w:t>
      </w:r>
      <w:r w:rsidRPr="00CE0CD9">
        <w:rPr>
          <w:rFonts w:ascii="GHEA Grapalat" w:hAnsi="GHEA Grapalat"/>
          <w:color w:val="1D2228"/>
          <w:sz w:val="22"/>
          <w:szCs w:val="22"/>
          <w:lang w:val="hy-AM"/>
        </w:rPr>
        <w:t>C–12.1</w:t>
      </w:r>
      <w:r w:rsidRPr="00CE0CD9">
        <w:rPr>
          <w:rFonts w:ascii="Cambria" w:hAnsi="Cambria" w:cs="Cambria"/>
          <w:color w:val="1D2228"/>
          <w:sz w:val="22"/>
          <w:szCs w:val="22"/>
          <w:lang w:val="hy-AM"/>
        </w:rPr>
        <w:t> </w:t>
      </w:r>
      <w:r w:rsidRPr="00CE0CD9">
        <w:rPr>
          <w:rFonts w:ascii="GHEA Grapalat" w:hAnsi="GHEA Grapalat"/>
          <w:color w:val="1D2228"/>
          <w:sz w:val="22"/>
          <w:szCs w:val="22"/>
          <w:vertAlign w:val="superscript"/>
          <w:lang w:val="hy-AM"/>
        </w:rPr>
        <w:t>0</w:t>
      </w:r>
      <w:r w:rsidRPr="00CE0CD9">
        <w:rPr>
          <w:rFonts w:ascii="GHEA Grapalat" w:hAnsi="GHEA Grapalat"/>
          <w:color w:val="1D2228"/>
          <w:sz w:val="22"/>
          <w:szCs w:val="22"/>
          <w:lang w:val="hy-AM"/>
        </w:rPr>
        <w:t>C: Բացարձակ ջերմաստիճանների տատանման ամպլիտուդը տարվա ընթացքում հասնում է 72</w:t>
      </w:r>
      <w:r w:rsidRPr="00CE0CD9">
        <w:rPr>
          <w:rFonts w:ascii="Cambria" w:hAnsi="Cambria" w:cs="Cambria"/>
          <w:color w:val="1D2228"/>
          <w:sz w:val="22"/>
          <w:szCs w:val="22"/>
          <w:lang w:val="hy-AM"/>
        </w:rPr>
        <w:t> </w:t>
      </w:r>
      <w:r w:rsidRPr="00CE0CD9">
        <w:rPr>
          <w:rFonts w:ascii="GHEA Grapalat" w:hAnsi="GHEA Grapalat"/>
          <w:color w:val="1D2228"/>
          <w:sz w:val="22"/>
          <w:szCs w:val="22"/>
          <w:vertAlign w:val="superscript"/>
          <w:lang w:val="hy-AM"/>
        </w:rPr>
        <w:t>0</w:t>
      </w:r>
      <w:r w:rsidRPr="00CE0CD9">
        <w:rPr>
          <w:rFonts w:ascii="GHEA Grapalat" w:hAnsi="GHEA Grapalat"/>
          <w:color w:val="1D2228"/>
          <w:sz w:val="22"/>
          <w:szCs w:val="22"/>
          <w:lang w:val="hy-AM"/>
        </w:rPr>
        <w:t>C–ի, իսկ օրական ամպլիտուդը կազմում է 8.1-15.6</w:t>
      </w:r>
      <w:r w:rsidRPr="00CE0CD9">
        <w:rPr>
          <w:rFonts w:ascii="Cambria" w:hAnsi="Cambria" w:cs="Cambria"/>
          <w:color w:val="1D2228"/>
          <w:sz w:val="22"/>
          <w:szCs w:val="22"/>
          <w:lang w:val="hy-AM"/>
        </w:rPr>
        <w:t> </w:t>
      </w:r>
      <w:r w:rsidRPr="00CE0CD9">
        <w:rPr>
          <w:rFonts w:ascii="GHEA Grapalat" w:hAnsi="GHEA Grapalat"/>
          <w:color w:val="1D2228"/>
          <w:sz w:val="22"/>
          <w:szCs w:val="22"/>
          <w:vertAlign w:val="superscript"/>
          <w:lang w:val="hy-AM"/>
        </w:rPr>
        <w:t>0</w:t>
      </w:r>
      <w:r w:rsidRPr="00CE0CD9">
        <w:rPr>
          <w:rFonts w:ascii="GHEA Grapalat" w:hAnsi="GHEA Grapalat"/>
          <w:color w:val="1D2228"/>
          <w:sz w:val="22"/>
          <w:szCs w:val="22"/>
          <w:lang w:val="hy-AM"/>
        </w:rPr>
        <w:t>C: Ջերմաստիճանի բացարձակ նվազագույնը դիտվել է հունվարին՝ -30</w:t>
      </w:r>
      <w:r w:rsidRPr="00CE0CD9">
        <w:rPr>
          <w:rFonts w:ascii="MS Mincho" w:eastAsia="MS Mincho" w:hAnsi="MS Mincho" w:cs="MS Mincho"/>
          <w:color w:val="1D2228"/>
          <w:sz w:val="22"/>
          <w:szCs w:val="22"/>
          <w:lang w:val="hy-AM"/>
        </w:rPr>
        <w:t>․</w:t>
      </w:r>
      <w:r w:rsidRPr="00CE0CD9">
        <w:rPr>
          <w:rFonts w:ascii="GHEA Grapalat" w:hAnsi="GHEA Grapalat"/>
          <w:color w:val="1D2228"/>
          <w:sz w:val="22"/>
          <w:szCs w:val="22"/>
          <w:lang w:val="hy-AM"/>
        </w:rPr>
        <w:t>1</w:t>
      </w:r>
      <w:r w:rsidRPr="00CE0CD9">
        <w:rPr>
          <w:rFonts w:ascii="Cambria" w:hAnsi="Cambria" w:cs="Cambria"/>
          <w:color w:val="1D2228"/>
          <w:sz w:val="22"/>
          <w:szCs w:val="22"/>
          <w:lang w:val="hy-AM"/>
        </w:rPr>
        <w:t> </w:t>
      </w:r>
      <w:r w:rsidRPr="00CE0CD9">
        <w:rPr>
          <w:rFonts w:ascii="GHEA Grapalat" w:hAnsi="GHEA Grapalat"/>
          <w:color w:val="1D2228"/>
          <w:sz w:val="22"/>
          <w:szCs w:val="22"/>
          <w:vertAlign w:val="superscript"/>
          <w:lang w:val="hy-AM"/>
        </w:rPr>
        <w:t>0</w:t>
      </w:r>
      <w:r w:rsidRPr="00CE0CD9">
        <w:rPr>
          <w:rFonts w:ascii="GHEA Grapalat" w:hAnsi="GHEA Grapalat"/>
          <w:color w:val="1D2228"/>
          <w:sz w:val="22"/>
          <w:szCs w:val="22"/>
          <w:lang w:val="hy-AM"/>
        </w:rPr>
        <w:t>C: Ջերմաստիճանի բացարձակ առավելագույնը դիտվել է հուլիս-օգոստոս ամիսներին՝ 42</w:t>
      </w:r>
      <w:r w:rsidRPr="00CE0CD9">
        <w:rPr>
          <w:rFonts w:ascii="Cambria" w:hAnsi="Cambria" w:cs="Cambria"/>
          <w:color w:val="1D2228"/>
          <w:sz w:val="22"/>
          <w:szCs w:val="22"/>
          <w:lang w:val="hy-AM"/>
        </w:rPr>
        <w:t> </w:t>
      </w:r>
      <w:r w:rsidRPr="00CE0CD9">
        <w:rPr>
          <w:rFonts w:ascii="GHEA Grapalat" w:hAnsi="GHEA Grapalat"/>
          <w:color w:val="1D2228"/>
          <w:sz w:val="22"/>
          <w:szCs w:val="22"/>
          <w:vertAlign w:val="superscript"/>
          <w:lang w:val="hy-AM"/>
        </w:rPr>
        <w:t>0</w:t>
      </w:r>
      <w:r w:rsidRPr="00CE0CD9">
        <w:rPr>
          <w:rFonts w:ascii="GHEA Grapalat" w:hAnsi="GHEA Grapalat"/>
          <w:color w:val="1D2228"/>
          <w:sz w:val="22"/>
          <w:szCs w:val="22"/>
          <w:lang w:val="hy-AM"/>
        </w:rPr>
        <w:t>C</w:t>
      </w:r>
    </w:p>
    <w:p w14:paraId="0995CAC7"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t>Տեղումները եւ օդի խոնավությունը. Քաղաքի կլիման աչքի է ընկնում չորայնութ-յամբ: Գարնան ամիսներին (մարտ-մայիս) թափվում են բավարար քանակությամբ տե-ղումներ (մոտ 150 մմ), հունիս-սեպտեմբեր ամիսներին սկսվում է ուժեղ երաշտ (մինչև 64 մմ): Ամռան երկրորդ կեսին սովորաբար հաստատվում է չոր եղանակ տեղումների նվազագույն քանակով (24 մմ), որն ուղեկցվում է նաև հողի ուժեղ չորայնությամբ: Տեղումների տարեկան քանակը տատանվում է 286-354 մմ սահմաններում:</w:t>
      </w:r>
    </w:p>
    <w:p w14:paraId="5290F627"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t>Ամռանը օդի հարաբերական խոնավությունը տատանվում է 49%-53%-ի սահման-ներում, ձմռանը՝ 73%-76%, գարնանը՝ 57%-61% և աշնանը՝ 51%-70%:</w:t>
      </w:r>
    </w:p>
    <w:p w14:paraId="1E402969"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t>Քամի. Քամու գերակայող ուղղությունը քաղաքում հյուսիս-արևելյանն է: Ձնռան ամիսներին հաճախակի են լիակատար հանդարտ և թույլ քամիներով եղանակները, ինչը նպաստում է գոգավորության մեջ սառը օդի լճացմանը: Հունվար ամսին լիակատար հանդարտ եղանակներով օրերի թիվը կարող է կազմել 45%-76%:</w:t>
      </w:r>
    </w:p>
    <w:p w14:paraId="7F160B0E" w14:textId="77777777" w:rsidR="0092314F" w:rsidRDefault="0092314F" w:rsidP="0092314F">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p>
    <w:p w14:paraId="695FF5CC" w14:textId="77777777" w:rsidR="0092314F" w:rsidRDefault="0092314F" w:rsidP="0092314F">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p>
    <w:p w14:paraId="64AED161" w14:textId="58E52241"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t>Երևան քաղաքի կլիմագրաման բերվում է նկ</w:t>
      </w:r>
      <w:r w:rsidRPr="00CE0CD9">
        <w:rPr>
          <w:rFonts w:ascii="MS Mincho" w:eastAsia="MS Mincho" w:hAnsi="MS Mincho" w:cs="MS Mincho"/>
          <w:color w:val="1D2228"/>
          <w:sz w:val="22"/>
          <w:szCs w:val="22"/>
          <w:lang w:val="hy-AM"/>
        </w:rPr>
        <w:t>․</w:t>
      </w:r>
      <w:r w:rsidRPr="00CE0CD9">
        <w:rPr>
          <w:rFonts w:ascii="Cambria" w:hAnsi="Cambria" w:cs="Cambria"/>
          <w:color w:val="1D2228"/>
          <w:sz w:val="22"/>
          <w:szCs w:val="22"/>
          <w:lang w:val="hy-AM"/>
        </w:rPr>
        <w:t> </w:t>
      </w:r>
      <w:r w:rsidRPr="00CE0CD9">
        <w:rPr>
          <w:rFonts w:ascii="GHEA Grapalat" w:hAnsi="GHEA Grapalat"/>
          <w:color w:val="1D2228"/>
          <w:sz w:val="22"/>
          <w:szCs w:val="22"/>
          <w:lang w:val="hy-AM"/>
        </w:rPr>
        <w:t>1-</w:t>
      </w:r>
      <w:r w:rsidRPr="00CE0CD9">
        <w:rPr>
          <w:rFonts w:ascii="GHEA Grapalat" w:hAnsi="GHEA Grapalat" w:cs="GHEA Grapalat"/>
          <w:color w:val="1D2228"/>
          <w:sz w:val="22"/>
          <w:szCs w:val="22"/>
          <w:lang w:val="hy-AM"/>
        </w:rPr>
        <w:t>ում</w:t>
      </w:r>
    </w:p>
    <w:p w14:paraId="21A35061" w14:textId="77777777" w:rsidR="00842D12" w:rsidRPr="006368A3" w:rsidRDefault="00842D12" w:rsidP="00BB376F">
      <w:pPr>
        <w:pStyle w:val="yiv6250125803msonormal"/>
        <w:shd w:val="clear" w:color="auto" w:fill="FFFFFF"/>
        <w:spacing w:before="0" w:beforeAutospacing="0" w:after="0" w:afterAutospacing="0"/>
        <w:ind w:firstLine="708"/>
        <w:jc w:val="both"/>
        <w:rPr>
          <w:rFonts w:ascii="GHEA Grapalat" w:hAnsi="GHEA Grapalat"/>
          <w:color w:val="1D2228"/>
          <w:sz w:val="28"/>
          <w:szCs w:val="28"/>
          <w:lang w:val="hy-AM"/>
        </w:rPr>
      </w:pPr>
      <w:r w:rsidRPr="006368A3">
        <w:rPr>
          <w:rFonts w:ascii="Calibri" w:hAnsi="Calibri" w:cs="Calibri"/>
          <w:color w:val="1D2228"/>
          <w:lang w:val="hy-AM"/>
        </w:rPr>
        <w:t> </w:t>
      </w:r>
    </w:p>
    <w:p w14:paraId="114F606C" w14:textId="596578B3" w:rsidR="00842D12" w:rsidRPr="006368A3" w:rsidRDefault="003E2AB8" w:rsidP="00AB230E">
      <w:pPr>
        <w:pStyle w:val="NormalWeb"/>
        <w:rPr>
          <w:lang w:val="en-US"/>
        </w:rPr>
      </w:pPr>
      <w:r w:rsidRPr="006368A3">
        <w:rPr>
          <w:noProof/>
        </w:rPr>
        <w:drawing>
          <wp:inline distT="0" distB="0" distL="0" distR="0" wp14:anchorId="0AF92047" wp14:editId="03045CB7">
            <wp:extent cx="5923915" cy="3673475"/>
            <wp:effectExtent l="0" t="0" r="0" b="0"/>
            <wp:docPr id="6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23915" cy="3673475"/>
                    </a:xfrm>
                    <a:prstGeom prst="rect">
                      <a:avLst/>
                    </a:prstGeom>
                    <a:noFill/>
                    <a:ln>
                      <a:noFill/>
                    </a:ln>
                  </pic:spPr>
                </pic:pic>
              </a:graphicData>
            </a:graphic>
          </wp:inline>
        </w:drawing>
      </w:r>
    </w:p>
    <w:p w14:paraId="2D32D824" w14:textId="77777777" w:rsidR="00205E8E" w:rsidRPr="006368A3" w:rsidRDefault="00205E8E" w:rsidP="00AB230E">
      <w:pPr>
        <w:pStyle w:val="NormalWeb"/>
      </w:pPr>
    </w:p>
    <w:p w14:paraId="129AACCE" w14:textId="77777777" w:rsidR="00205E8E" w:rsidRPr="006368A3" w:rsidRDefault="00205E8E" w:rsidP="00AB230E">
      <w:pPr>
        <w:pStyle w:val="NormalWeb"/>
      </w:pPr>
    </w:p>
    <w:p w14:paraId="52E41880" w14:textId="77777777" w:rsidR="00842D12" w:rsidRPr="006368A3" w:rsidRDefault="00842D12" w:rsidP="00BB376F">
      <w:pPr>
        <w:pStyle w:val="yiv6250125803msonormal"/>
        <w:shd w:val="clear" w:color="auto" w:fill="FFFFFF"/>
        <w:spacing w:before="0" w:beforeAutospacing="0" w:after="0" w:afterAutospacing="0"/>
        <w:ind w:left="426"/>
        <w:jc w:val="both"/>
        <w:rPr>
          <w:rFonts w:ascii="GHEA Grapalat" w:hAnsi="GHEA Grapalat"/>
          <w:color w:val="1D2228"/>
          <w:sz w:val="28"/>
          <w:szCs w:val="28"/>
          <w:lang w:val="hy-AM"/>
        </w:rPr>
      </w:pPr>
      <w:r w:rsidRPr="006368A3">
        <w:rPr>
          <w:rFonts w:ascii="GHEA Grapalat" w:hAnsi="GHEA Grapalat"/>
          <w:i/>
          <w:iCs/>
          <w:color w:val="1D2228"/>
          <w:sz w:val="20"/>
          <w:szCs w:val="20"/>
          <w:lang w:val="hy-AM"/>
        </w:rPr>
        <w:t>Նկ. 1. 1. Երևանի օդի ջերմաստիճանի, տեղումների և օդի հարաբերական խոնավության միջին ամսական ցուցանիշները (Արաբկիր օդերևութաբանական կայան, բարձրությունը՝ 1112մ):</w:t>
      </w:r>
    </w:p>
    <w:p w14:paraId="138CD326"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t>Մթնոլորտի շրջանառությունը. Քաղաքի տարածքի կլիմայական առանձնահատկությունները բնորոշող կարևոր գործոններից մեկը մթնոլորտի շրջանառությունն է:</w:t>
      </w:r>
    </w:p>
    <w:p w14:paraId="1C8D1AD2"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lastRenderedPageBreak/>
        <w:t>Ձմռանը քաղաքի գոգավորության հատվածում գերիշխում է բարձր ճնշման դաշտը (դեկտեմբերին առավ. 920 մբ), որը ստեղծվում է արևելքից ցուրտ օդային զանգվածների ներխուժման պատճառով, ինչպես նաև լեռներում օդի սառեցման և գոգա-վորության մեջ նրա լճացման հետևանքով:</w:t>
      </w:r>
    </w:p>
    <w:p w14:paraId="6C4A9EBD"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t>Ամռանը գոգավորությունում հաստատվում է ցածր ճնշման դաշտ (հուլիս, նվազ. 905-910 մբ): Բարդ ռելիեֆի հետևանքով լեռների լանջերի և հովտային հատվածի միջև ստեղծվում է ջերմային մեծ գրադիենտ: Ջերմային ռեժիմի վրա ամենից շատ ազդում են լանջերի բարձրությունների և դիրքադրությունների տարբերությունը: Քաղաքի կենտրոնի և շրջանների բարձրությունների տարբերության պայմաններում, որը կազմում է 100-200մ, օդի միջին տարեկան ջերմաստիճանների տարբերությունը կազմում է 1.5-2.0</w:t>
      </w:r>
      <w:r w:rsidRPr="00CE0CD9">
        <w:rPr>
          <w:rFonts w:ascii="Calibri" w:hAnsi="Calibri" w:cs="Calibri"/>
          <w:color w:val="1D2228"/>
          <w:sz w:val="22"/>
          <w:szCs w:val="22"/>
          <w:lang w:val="hy-AM"/>
        </w:rPr>
        <w:t> </w:t>
      </w:r>
      <w:r w:rsidRPr="00CE0CD9">
        <w:rPr>
          <w:rFonts w:ascii="GHEA Grapalat" w:hAnsi="GHEA Grapalat"/>
          <w:color w:val="1D2228"/>
          <w:sz w:val="22"/>
          <w:szCs w:val="22"/>
          <w:vertAlign w:val="superscript"/>
          <w:lang w:val="hy-AM"/>
        </w:rPr>
        <w:t>0</w:t>
      </w:r>
      <w:r w:rsidRPr="00CE0CD9">
        <w:rPr>
          <w:rFonts w:ascii="GHEA Grapalat" w:hAnsi="GHEA Grapalat"/>
          <w:color w:val="1D2228"/>
          <w:sz w:val="22"/>
          <w:szCs w:val="22"/>
          <w:lang w:val="hy-AM"/>
        </w:rPr>
        <w:t>C:</w:t>
      </w:r>
    </w:p>
    <w:p w14:paraId="05B89833"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t>Քաղաքի տարածքի համար բնորոշ են բավականին հզոր գետնամերձ և վերամ-բարձ ինվերսիաներ և անտիցիկլոնային լիակատար հանդարտ եղանակներ: Հատկապես հզոր և ինտենսիվ ջերմային ինվերսիաներ դիտվում են ձմռանը, քաղաքի վրա ստեղծվում է ցածրադիր ամպամածության և մառախուղներով օդի թաղանթ, որը պահպանվում է մեկ շաբաթ և ավելի: Տեղանքի գոգավոր ռելիեֆի պատճառով օդի լճացումը (գետնամերձ ինվերսիայի և լիակատար հանդարտության համակցումը) գետնամերձ շերտում առաջ է բերում վնասակար խառնուրդների կուտակում (որոնք պարունակում են աղտոտող աղ-բյուրների արտանետումների մեջ), որը վատթարացնում է քաղաքի էկոլոգիական իրավիճակը:</w:t>
      </w:r>
    </w:p>
    <w:p w14:paraId="15B3806C"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t>Ռադիացիոն հաշվեկշիռը. Արեգակնային ուղիղ ճառագայթման տարեկան քա-նակը կազմում է 161.4 կկալ/սմ2, առավելագույնը դիտվում է հունիս ամսին՝ 21.4 կկալ/սմ2, նվազագույնը՝ դեկտեմբեր ամսին՝ 4.6 կկալ/սմ2:</w:t>
      </w:r>
    </w:p>
    <w:p w14:paraId="225262F0"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t>Ալբեդոն (արտացոլված ճառագայթումը) կազմում է 25.1%. Ալբեդոյի մեծության վրա զգալի ազդեցություն են գործում քաղաքային պայմանները (արդյունաբերական օբյեկտները, օդի աղտոտվածությունը, շենքերի գույնը, ճանապարհային ծածկը) մե-ծացնելով կամ նվազեցնելով նրա ազդեցությունը:</w:t>
      </w:r>
    </w:p>
    <w:p w14:paraId="4DAA5167"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t>Ռադիացիոն հաշվեկշռի տարեկան գումարի բացարձակ մեծությունը կազմում է 69 կկալ/սմ2, Առավելագույնը դիտվել է հուլիս ամսին՝ 10-12 կկալ/սմ2, իսկ նվազագույնը՝ դեկ-տեմբեր ամսին՝ 0.5 կկալ/սմ2։</w:t>
      </w:r>
    </w:p>
    <w:p w14:paraId="1A01A972" w14:textId="77777777" w:rsidR="00842D12" w:rsidRPr="00CE0CD9" w:rsidRDefault="00842D12" w:rsidP="00CE0CD9">
      <w:pPr>
        <w:pStyle w:val="yiv6250125803msonormal"/>
        <w:shd w:val="clear" w:color="auto" w:fill="FFFFFF"/>
        <w:spacing w:before="0" w:beforeAutospacing="0" w:after="0" w:afterAutospacing="0" w:line="276" w:lineRule="auto"/>
        <w:ind w:firstLine="708"/>
        <w:jc w:val="both"/>
        <w:rPr>
          <w:rFonts w:ascii="GHEA Grapalat" w:hAnsi="GHEA Grapalat"/>
          <w:color w:val="1D2228"/>
          <w:sz w:val="22"/>
          <w:szCs w:val="22"/>
          <w:lang w:val="hy-AM"/>
        </w:rPr>
      </w:pPr>
      <w:r w:rsidRPr="00CE0CD9">
        <w:rPr>
          <w:rFonts w:ascii="GHEA Grapalat" w:hAnsi="GHEA Grapalat"/>
          <w:color w:val="1D2228"/>
          <w:sz w:val="22"/>
          <w:szCs w:val="22"/>
          <w:lang w:val="hy-AM"/>
        </w:rPr>
        <w:t xml:space="preserve">Երևանի տարածքում արևափայլի տևողությունը կազմում է </w:t>
      </w:r>
      <w:r w:rsidRPr="00CE0CD9">
        <w:rPr>
          <w:rFonts w:ascii="Calibri" w:hAnsi="Calibri" w:cs="Calibri"/>
          <w:color w:val="1D2228"/>
          <w:sz w:val="22"/>
          <w:szCs w:val="22"/>
          <w:lang w:val="hy-AM"/>
        </w:rPr>
        <w:t> </w:t>
      </w:r>
      <w:r w:rsidRPr="00CE0CD9">
        <w:rPr>
          <w:rFonts w:ascii="GHEA Grapalat" w:hAnsi="GHEA Grapalat"/>
          <w:color w:val="1D2228"/>
          <w:sz w:val="22"/>
          <w:szCs w:val="22"/>
          <w:lang w:val="hy-AM"/>
        </w:rPr>
        <w:t xml:space="preserve">2679 </w:t>
      </w:r>
      <w:r w:rsidRPr="00CE0CD9">
        <w:rPr>
          <w:rFonts w:ascii="GHEA Grapalat" w:hAnsi="GHEA Grapalat" w:cs="GHEA Grapalat"/>
          <w:color w:val="1D2228"/>
          <w:sz w:val="22"/>
          <w:szCs w:val="22"/>
          <w:lang w:val="hy-AM"/>
        </w:rPr>
        <w:t>ժամ։</w:t>
      </w:r>
    </w:p>
    <w:p w14:paraId="4CCE49C3" w14:textId="77777777" w:rsidR="00842D12" w:rsidRPr="00CE0CD9" w:rsidRDefault="00842D12" w:rsidP="00CE0CD9">
      <w:pPr>
        <w:pStyle w:val="yiv6250125803msonormal"/>
        <w:shd w:val="clear" w:color="auto" w:fill="FFFFFF"/>
        <w:spacing w:before="0" w:beforeAutospacing="0" w:after="0" w:afterAutospacing="0" w:line="276" w:lineRule="auto"/>
        <w:jc w:val="both"/>
        <w:rPr>
          <w:rFonts w:ascii="GHEA Grapalat" w:hAnsi="GHEA Grapalat"/>
          <w:color w:val="1D2228"/>
          <w:sz w:val="22"/>
          <w:szCs w:val="22"/>
          <w:lang w:val="hy-AM"/>
        </w:rPr>
      </w:pPr>
      <w:r w:rsidRPr="00CE0CD9">
        <w:rPr>
          <w:rFonts w:ascii="GHEA Grapalat" w:hAnsi="GHEA Grapalat"/>
          <w:color w:val="1D2228"/>
          <w:sz w:val="22"/>
          <w:szCs w:val="22"/>
          <w:lang w:val="hy-AM"/>
        </w:rPr>
        <w:t>Կլիմայական տվյալներն ըստ</w:t>
      </w:r>
      <w:r w:rsidRPr="00CE0CD9">
        <w:rPr>
          <w:rFonts w:ascii="Calibri" w:hAnsi="Calibri" w:cs="Calibri"/>
          <w:color w:val="1D2228"/>
          <w:sz w:val="22"/>
          <w:szCs w:val="22"/>
          <w:lang w:val="hy-AM"/>
        </w:rPr>
        <w:t> </w:t>
      </w:r>
      <w:r w:rsidRPr="00CE0CD9">
        <w:rPr>
          <w:rFonts w:ascii="GHEA Grapalat" w:hAnsi="GHEA Grapalat" w:cs="GHEA Grapalat"/>
          <w:color w:val="1D2228"/>
          <w:sz w:val="22"/>
          <w:szCs w:val="22"/>
          <w:lang w:val="hy-AM"/>
        </w:rPr>
        <w:t>«Երևան</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Ագրո»</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«Երևան</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Արաբկիր»</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«Երևան</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Էրեբունի»</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և</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«Երևան</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Զվարթնոց»</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օդերևութաբանական</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կայանների</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համաձայն՝</w:t>
      </w:r>
      <w:r w:rsidRPr="00CE0CD9">
        <w:rPr>
          <w:rFonts w:ascii="Calibri" w:hAnsi="Calibri" w:cs="Calibri"/>
          <w:color w:val="1D2228"/>
          <w:sz w:val="22"/>
          <w:szCs w:val="22"/>
          <w:lang w:val="hy-AM"/>
        </w:rPr>
        <w:t> </w:t>
      </w:r>
      <w:r w:rsidRPr="00CE0CD9">
        <w:rPr>
          <w:rFonts w:ascii="GHEA Grapalat" w:hAnsi="GHEA Grapalat"/>
          <w:color w:val="1D2228"/>
          <w:sz w:val="22"/>
          <w:szCs w:val="22"/>
          <w:lang w:val="pt-PT"/>
        </w:rPr>
        <w:t>«</w:t>
      </w:r>
      <w:r w:rsidRPr="00CE0CD9">
        <w:rPr>
          <w:rFonts w:ascii="GHEA Grapalat" w:hAnsi="GHEA Grapalat"/>
          <w:color w:val="1D2228"/>
          <w:sz w:val="22"/>
          <w:szCs w:val="22"/>
          <w:lang w:val="hy-AM"/>
        </w:rPr>
        <w:t>Շինարարական կլիմայաբանություն</w:t>
      </w:r>
      <w:r w:rsidRPr="00CE0CD9">
        <w:rPr>
          <w:rFonts w:ascii="Calibri" w:hAnsi="Calibri" w:cs="Calibri"/>
          <w:color w:val="1D2228"/>
          <w:sz w:val="22"/>
          <w:szCs w:val="22"/>
          <w:lang w:val="hy-AM"/>
        </w:rPr>
        <w:t> </w:t>
      </w:r>
      <w:r w:rsidRPr="00CE0CD9">
        <w:rPr>
          <w:rFonts w:ascii="GHEA Grapalat" w:hAnsi="GHEA Grapalat"/>
          <w:color w:val="1D2228"/>
          <w:sz w:val="22"/>
          <w:szCs w:val="22"/>
          <w:lang w:val="pt-PT"/>
        </w:rPr>
        <w:t>ՀՀՇՆ 22-01-2024»</w:t>
      </w:r>
      <w:r w:rsidRPr="00CE0CD9">
        <w:rPr>
          <w:rFonts w:ascii="Calibri" w:hAnsi="Calibri" w:cs="Calibri"/>
          <w:color w:val="1D2228"/>
          <w:sz w:val="22"/>
          <w:szCs w:val="22"/>
          <w:lang w:val="pt-PT"/>
        </w:rPr>
        <w:t>  </w:t>
      </w:r>
      <w:r w:rsidRPr="00CE0CD9">
        <w:rPr>
          <w:rFonts w:ascii="GHEA Grapalat" w:hAnsi="GHEA Grapalat"/>
          <w:color w:val="1D2228"/>
          <w:sz w:val="22"/>
          <w:szCs w:val="22"/>
          <w:lang w:val="hy-AM"/>
        </w:rPr>
        <w:t>նորմատիվային փաստաթղթի</w:t>
      </w:r>
      <w:r w:rsidRPr="00CE0CD9">
        <w:rPr>
          <w:rFonts w:ascii="Calibri" w:hAnsi="Calibri" w:cs="Calibri"/>
          <w:color w:val="1D2228"/>
          <w:sz w:val="22"/>
          <w:szCs w:val="22"/>
          <w:lang w:val="hy-AM"/>
        </w:rPr>
        <w:t> </w:t>
      </w:r>
      <w:r w:rsidRPr="00CE0CD9">
        <w:rPr>
          <w:rFonts w:ascii="GHEA Grapalat" w:hAnsi="GHEA Grapalat"/>
          <w:color w:val="1D2228"/>
          <w:sz w:val="22"/>
          <w:szCs w:val="22"/>
          <w:lang w:val="hy-AM"/>
        </w:rPr>
        <w:t>(</w:t>
      </w:r>
      <w:r w:rsidRPr="00CE0CD9">
        <w:rPr>
          <w:rFonts w:ascii="GHEA Grapalat" w:hAnsi="GHEA Grapalat" w:cs="GHEA Grapalat"/>
          <w:color w:val="1D2228"/>
          <w:sz w:val="22"/>
          <w:szCs w:val="22"/>
          <w:lang w:val="hy-AM"/>
        </w:rPr>
        <w:t>օդի</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միջին</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ջերմաստիճան</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օդի</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հարաբերական</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խոնավություն</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մթնոլորտային</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տեղումներ</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քամի</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արեգակնային</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ճառագայթում</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աղյուսակային</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տեսքով</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ներկայացված</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են</w:t>
      </w:r>
      <w:r w:rsidRPr="00CE0CD9">
        <w:rPr>
          <w:rFonts w:ascii="GHEA Grapalat" w:hAnsi="GHEA Grapalat"/>
          <w:color w:val="1D2228"/>
          <w:sz w:val="22"/>
          <w:szCs w:val="22"/>
          <w:lang w:val="hy-AM"/>
        </w:rPr>
        <w:t xml:space="preserve"> </w:t>
      </w:r>
      <w:r w:rsidRPr="00CE0CD9">
        <w:rPr>
          <w:rFonts w:ascii="GHEA Grapalat" w:hAnsi="GHEA Grapalat" w:cs="GHEA Grapalat"/>
          <w:color w:val="1D2228"/>
          <w:sz w:val="22"/>
          <w:szCs w:val="22"/>
          <w:lang w:val="hy-AM"/>
        </w:rPr>
        <w:t>ստորև։</w:t>
      </w:r>
    </w:p>
    <w:p w14:paraId="20F0A565" w14:textId="77777777" w:rsidR="00205E8E" w:rsidRPr="006368A3" w:rsidRDefault="00205E8E" w:rsidP="00AB230E">
      <w:pPr>
        <w:pStyle w:val="NormalWeb"/>
      </w:pPr>
    </w:p>
    <w:p w14:paraId="4B05C837" w14:textId="77777777" w:rsidR="00205E8E" w:rsidRPr="006368A3" w:rsidRDefault="00205E8E" w:rsidP="00AB230E">
      <w:pPr>
        <w:pStyle w:val="NormalWeb"/>
      </w:pPr>
    </w:p>
    <w:p w14:paraId="37DECC7C" w14:textId="77777777" w:rsidR="007C2E8E" w:rsidRPr="006368A3" w:rsidRDefault="007C2E8E" w:rsidP="00AB230E">
      <w:pPr>
        <w:pStyle w:val="NormalWeb"/>
      </w:pPr>
    </w:p>
    <w:p w14:paraId="7957771A" w14:textId="77777777" w:rsidR="007C2E8E" w:rsidRPr="006368A3" w:rsidRDefault="007C2E8E" w:rsidP="00BB376F">
      <w:pPr>
        <w:spacing w:line="240" w:lineRule="auto"/>
        <w:rPr>
          <w:rFonts w:ascii="GHEA Grapalat" w:hAnsi="GHEA Grapalat"/>
          <w:lang w:val="hy-AM"/>
        </w:rPr>
      </w:pPr>
    </w:p>
    <w:p w14:paraId="2B811A48" w14:textId="77777777" w:rsidR="0070341D" w:rsidRPr="006368A3" w:rsidRDefault="0070341D" w:rsidP="00AB230E">
      <w:pPr>
        <w:pStyle w:val="NormalWeb"/>
        <w:sectPr w:rsidR="0070341D" w:rsidRPr="006368A3" w:rsidSect="00CE0CD9">
          <w:footerReference w:type="even" r:id="rId25"/>
          <w:footerReference w:type="default" r:id="rId26"/>
          <w:pgSz w:w="11906" w:h="16838"/>
          <w:pgMar w:top="1138" w:right="850" w:bottom="450" w:left="1170" w:header="720" w:footer="0" w:gutter="0"/>
          <w:pgNumType w:start="92"/>
          <w:cols w:space="720"/>
        </w:sectPr>
      </w:pPr>
    </w:p>
    <w:p w14:paraId="12D9FD1F" w14:textId="77777777" w:rsidR="00E7122F" w:rsidRPr="006368A3" w:rsidRDefault="00205E8E" w:rsidP="00BB376F">
      <w:pPr>
        <w:pStyle w:val="Heading1"/>
        <w:spacing w:before="0" w:line="240" w:lineRule="auto"/>
        <w:rPr>
          <w:rFonts w:ascii="GHEA Grapalat" w:hAnsi="GHEA Grapalat" w:cs="GHEA Grapalat"/>
          <w:sz w:val="24"/>
          <w:szCs w:val="24"/>
          <w:lang w:val="hy-AM"/>
        </w:rPr>
      </w:pPr>
      <w:r w:rsidRPr="006368A3">
        <w:rPr>
          <w:rFonts w:ascii="GHEA Grapalat" w:hAnsi="GHEA Grapalat" w:cs="GHEA Grapalat"/>
          <w:sz w:val="24"/>
          <w:szCs w:val="24"/>
          <w:lang w:val="hy-AM"/>
        </w:rPr>
        <w:lastRenderedPageBreak/>
        <w:t xml:space="preserve">        </w:t>
      </w:r>
    </w:p>
    <w:p w14:paraId="4FD0543E" w14:textId="77777777" w:rsidR="00205E8E" w:rsidRPr="006368A3" w:rsidRDefault="00205E8E" w:rsidP="00BB376F">
      <w:pPr>
        <w:pStyle w:val="Heading1"/>
        <w:spacing w:before="0" w:line="240" w:lineRule="auto"/>
        <w:rPr>
          <w:rFonts w:ascii="GHEA Grapalat" w:hAnsi="GHEA Grapalat" w:cs="GHEA Grapalat"/>
          <w:sz w:val="18"/>
          <w:szCs w:val="18"/>
          <w:lang w:val="hy-AM"/>
        </w:rPr>
      </w:pPr>
      <w:r w:rsidRPr="006368A3">
        <w:rPr>
          <w:rFonts w:ascii="GHEA Grapalat" w:hAnsi="GHEA Grapalat" w:cs="GHEA Grapalat"/>
          <w:sz w:val="24"/>
          <w:szCs w:val="24"/>
          <w:lang w:val="hy-AM"/>
        </w:rPr>
        <w:t xml:space="preserve"> </w:t>
      </w:r>
      <w:bookmarkStart w:id="2" w:name="_Toc149830399"/>
      <w:bookmarkStart w:id="3" w:name="_Toc160629083"/>
      <w:r w:rsidRPr="006368A3">
        <w:rPr>
          <w:rFonts w:ascii="GHEA Grapalat" w:hAnsi="GHEA Grapalat" w:cs="GHEA Grapalat"/>
          <w:sz w:val="18"/>
          <w:szCs w:val="18"/>
          <w:lang w:val="hy-AM"/>
        </w:rPr>
        <w:t xml:space="preserve">Աղյուսակ </w:t>
      </w:r>
      <w:r w:rsidR="003A09AA" w:rsidRPr="006368A3">
        <w:rPr>
          <w:rFonts w:ascii="GHEA Grapalat" w:hAnsi="GHEA Grapalat" w:cs="GHEA Grapalat"/>
          <w:sz w:val="18"/>
          <w:szCs w:val="18"/>
          <w:lang w:val="hy-AM"/>
        </w:rPr>
        <w:t>3.6.</w:t>
      </w:r>
      <w:r w:rsidRPr="006368A3">
        <w:rPr>
          <w:rFonts w:ascii="GHEA Grapalat" w:hAnsi="GHEA Grapalat" w:cs="GHEA Grapalat"/>
          <w:sz w:val="18"/>
          <w:szCs w:val="18"/>
          <w:lang w:val="hy-AM"/>
        </w:rPr>
        <w:t>1 Երևան քաղաքի օդի միջին ջերմաստիճան</w:t>
      </w:r>
      <w:bookmarkEnd w:id="2"/>
      <w:bookmarkEnd w:id="3"/>
    </w:p>
    <w:tbl>
      <w:tblPr>
        <w:tblW w:w="14454" w:type="dxa"/>
        <w:jc w:val="center"/>
        <w:tblLook w:val="04A0" w:firstRow="1" w:lastRow="0" w:firstColumn="1" w:lastColumn="0" w:noHBand="0" w:noVBand="1"/>
      </w:tblPr>
      <w:tblGrid>
        <w:gridCol w:w="470"/>
        <w:gridCol w:w="2446"/>
        <w:gridCol w:w="712"/>
        <w:gridCol w:w="808"/>
        <w:gridCol w:w="712"/>
        <w:gridCol w:w="712"/>
        <w:gridCol w:w="712"/>
        <w:gridCol w:w="733"/>
        <w:gridCol w:w="712"/>
        <w:gridCol w:w="834"/>
        <w:gridCol w:w="724"/>
        <w:gridCol w:w="712"/>
        <w:gridCol w:w="849"/>
        <w:gridCol w:w="712"/>
        <w:gridCol w:w="627"/>
        <w:gridCol w:w="990"/>
        <w:gridCol w:w="989"/>
      </w:tblGrid>
      <w:tr w:rsidR="00205E8E" w:rsidRPr="006368A3" w14:paraId="30C969DB" w14:textId="77777777" w:rsidTr="00205E8E">
        <w:trPr>
          <w:trHeight w:val="396"/>
          <w:jc w:val="center"/>
        </w:trPr>
        <w:tc>
          <w:tcPr>
            <w:tcW w:w="2924" w:type="dxa"/>
            <w:gridSpan w:val="2"/>
            <w:vMerge w:val="restart"/>
            <w:tcBorders>
              <w:top w:val="single" w:sz="4" w:space="0" w:color="auto"/>
              <w:left w:val="single" w:sz="4" w:space="0" w:color="auto"/>
              <w:right w:val="single" w:sz="4" w:space="0" w:color="auto"/>
            </w:tcBorders>
            <w:shd w:val="clear" w:color="auto" w:fill="auto"/>
            <w:vAlign w:val="center"/>
          </w:tcPr>
          <w:p w14:paraId="063CC164" w14:textId="77777777" w:rsidR="00205E8E" w:rsidRPr="006368A3" w:rsidRDefault="00205E8E" w:rsidP="00BB376F">
            <w:pPr>
              <w:spacing w:line="240" w:lineRule="auto"/>
              <w:jc w:val="center"/>
              <w:rPr>
                <w:rFonts w:ascii="GHEA Grapalat" w:hAnsi="GHEA Grapalat" w:cs="GHEA Grapalat"/>
                <w:b/>
                <w:bCs/>
                <w:sz w:val="18"/>
                <w:szCs w:val="18"/>
                <w:lang w:val="hy-AM"/>
              </w:rPr>
            </w:pPr>
            <w:bookmarkStart w:id="4" w:name="_Hlk137819100"/>
            <w:r w:rsidRPr="006368A3">
              <w:rPr>
                <w:rFonts w:ascii="GHEA Grapalat" w:hAnsi="GHEA Grapalat" w:cs="GHEA Grapalat"/>
                <w:b/>
                <w:bCs/>
                <w:sz w:val="18"/>
                <w:szCs w:val="18"/>
                <w:lang w:val="hy-AM"/>
              </w:rPr>
              <w:t>Բնակավայրի անվանումը</w:t>
            </w:r>
          </w:p>
        </w:tc>
        <w:tc>
          <w:tcPr>
            <w:tcW w:w="8932" w:type="dxa"/>
            <w:gridSpan w:val="12"/>
            <w:tcBorders>
              <w:top w:val="single" w:sz="4" w:space="0" w:color="auto"/>
              <w:left w:val="nil"/>
              <w:bottom w:val="single" w:sz="4" w:space="0" w:color="auto"/>
              <w:right w:val="single" w:sz="4" w:space="0" w:color="auto"/>
            </w:tcBorders>
            <w:shd w:val="clear" w:color="auto" w:fill="auto"/>
            <w:noWrap/>
            <w:vAlign w:val="center"/>
          </w:tcPr>
          <w:p w14:paraId="63D3DE43"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Միջին ջերմաստիճանն ըստ ամիսների,</w:t>
            </w:r>
            <w:r w:rsidRPr="006368A3">
              <w:rPr>
                <w:rFonts w:ascii="GHEA Grapalat" w:hAnsi="GHEA Grapalat" w:cs="GHEA Grapalat"/>
                <w:b/>
                <w:bCs/>
                <w:sz w:val="18"/>
                <w:szCs w:val="18"/>
                <w:vertAlign w:val="superscript"/>
                <w:lang w:val="hy-AM"/>
              </w:rPr>
              <w:t xml:space="preserve"> °</w:t>
            </w:r>
            <w:r w:rsidRPr="006368A3">
              <w:rPr>
                <w:rFonts w:ascii="GHEA Grapalat" w:hAnsi="GHEA Grapalat" w:cs="GHEA Grapalat"/>
                <w:b/>
                <w:bCs/>
                <w:sz w:val="18"/>
                <w:szCs w:val="18"/>
                <w:lang w:val="hy-AM"/>
              </w:rPr>
              <w:t>C</w:t>
            </w:r>
          </w:p>
        </w:tc>
        <w:tc>
          <w:tcPr>
            <w:tcW w:w="613" w:type="dxa"/>
            <w:vMerge w:val="restart"/>
            <w:tcBorders>
              <w:top w:val="single" w:sz="4" w:space="0" w:color="auto"/>
              <w:left w:val="nil"/>
              <w:right w:val="single" w:sz="4" w:space="0" w:color="auto"/>
            </w:tcBorders>
            <w:shd w:val="clear" w:color="auto" w:fill="auto"/>
            <w:noWrap/>
            <w:textDirection w:val="btLr"/>
            <w:vAlign w:val="center"/>
          </w:tcPr>
          <w:p w14:paraId="52028E60"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 xml:space="preserve">Միջին տարեկան, </w:t>
            </w:r>
            <w:r w:rsidRPr="006368A3">
              <w:rPr>
                <w:rFonts w:ascii="GHEA Grapalat" w:hAnsi="GHEA Grapalat" w:cs="GHEA Grapalat"/>
                <w:b/>
                <w:bCs/>
                <w:sz w:val="18"/>
                <w:szCs w:val="18"/>
                <w:vertAlign w:val="superscript"/>
                <w:lang w:val="hy-AM"/>
              </w:rPr>
              <w:t>°</w:t>
            </w:r>
            <w:r w:rsidRPr="006368A3">
              <w:rPr>
                <w:rFonts w:ascii="GHEA Grapalat" w:hAnsi="GHEA Grapalat" w:cs="GHEA Grapalat"/>
                <w:b/>
                <w:bCs/>
                <w:sz w:val="18"/>
                <w:szCs w:val="18"/>
                <w:lang w:val="hy-AM"/>
              </w:rPr>
              <w:t xml:space="preserve">C </w:t>
            </w:r>
          </w:p>
        </w:tc>
        <w:tc>
          <w:tcPr>
            <w:tcW w:w="993" w:type="dxa"/>
            <w:vMerge w:val="restart"/>
            <w:tcBorders>
              <w:top w:val="single" w:sz="4" w:space="0" w:color="auto"/>
              <w:left w:val="nil"/>
              <w:right w:val="single" w:sz="4" w:space="0" w:color="auto"/>
            </w:tcBorders>
            <w:textDirection w:val="btLr"/>
          </w:tcPr>
          <w:p w14:paraId="471CD124"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Բացարձակ նվազագույն,</w:t>
            </w:r>
            <w:r w:rsidRPr="006368A3">
              <w:rPr>
                <w:rFonts w:ascii="GHEA Grapalat" w:hAnsi="GHEA Grapalat" w:cs="GHEA Grapalat"/>
                <w:b/>
                <w:bCs/>
                <w:sz w:val="18"/>
                <w:szCs w:val="18"/>
                <w:vertAlign w:val="superscript"/>
                <w:lang w:val="hy-AM"/>
              </w:rPr>
              <w:t xml:space="preserve"> °</w:t>
            </w:r>
            <w:r w:rsidRPr="006368A3">
              <w:rPr>
                <w:rFonts w:ascii="GHEA Grapalat" w:hAnsi="GHEA Grapalat" w:cs="GHEA Grapalat"/>
                <w:b/>
                <w:bCs/>
                <w:sz w:val="18"/>
                <w:szCs w:val="18"/>
                <w:lang w:val="hy-AM"/>
              </w:rPr>
              <w:t>C</w:t>
            </w:r>
          </w:p>
        </w:tc>
        <w:tc>
          <w:tcPr>
            <w:tcW w:w="992" w:type="dxa"/>
            <w:vMerge w:val="restart"/>
            <w:tcBorders>
              <w:top w:val="single" w:sz="4" w:space="0" w:color="auto"/>
              <w:left w:val="nil"/>
              <w:right w:val="single" w:sz="4" w:space="0" w:color="auto"/>
            </w:tcBorders>
            <w:textDirection w:val="btLr"/>
          </w:tcPr>
          <w:p w14:paraId="37902ADE"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Բացարձակ առավելագույն,</w:t>
            </w:r>
            <w:r w:rsidRPr="006368A3">
              <w:rPr>
                <w:rFonts w:ascii="GHEA Grapalat" w:hAnsi="GHEA Grapalat" w:cs="GHEA Grapalat"/>
                <w:b/>
                <w:bCs/>
                <w:sz w:val="18"/>
                <w:szCs w:val="18"/>
                <w:vertAlign w:val="superscript"/>
                <w:lang w:val="hy-AM"/>
              </w:rPr>
              <w:t xml:space="preserve"> °</w:t>
            </w:r>
            <w:r w:rsidRPr="006368A3">
              <w:rPr>
                <w:rFonts w:ascii="GHEA Grapalat" w:hAnsi="GHEA Grapalat" w:cs="GHEA Grapalat"/>
                <w:b/>
                <w:bCs/>
                <w:sz w:val="18"/>
                <w:szCs w:val="18"/>
                <w:lang w:val="hy-AM"/>
              </w:rPr>
              <w:t>C</w:t>
            </w:r>
          </w:p>
        </w:tc>
      </w:tr>
      <w:tr w:rsidR="00205E8E" w:rsidRPr="006368A3" w14:paraId="13999A0E" w14:textId="77777777" w:rsidTr="00205E8E">
        <w:trPr>
          <w:trHeight w:val="2032"/>
          <w:jc w:val="center"/>
        </w:trPr>
        <w:tc>
          <w:tcPr>
            <w:tcW w:w="2924" w:type="dxa"/>
            <w:gridSpan w:val="2"/>
            <w:vMerge/>
            <w:tcBorders>
              <w:left w:val="single" w:sz="4" w:space="0" w:color="auto"/>
              <w:bottom w:val="single" w:sz="4" w:space="0" w:color="auto"/>
              <w:right w:val="single" w:sz="4" w:space="0" w:color="auto"/>
            </w:tcBorders>
            <w:shd w:val="clear" w:color="auto" w:fill="auto"/>
            <w:vAlign w:val="center"/>
            <w:hideMark/>
          </w:tcPr>
          <w:p w14:paraId="39EEBCEB" w14:textId="77777777" w:rsidR="00205E8E" w:rsidRPr="006368A3" w:rsidRDefault="00205E8E" w:rsidP="00BB376F">
            <w:pPr>
              <w:spacing w:line="240" w:lineRule="auto"/>
              <w:jc w:val="center"/>
              <w:rPr>
                <w:rFonts w:ascii="GHEA Grapalat" w:hAnsi="GHEA Grapalat" w:cs="GHEA Grapalat"/>
                <w:sz w:val="18"/>
                <w:szCs w:val="18"/>
                <w:lang w:val="hy-AM"/>
              </w:rPr>
            </w:pPr>
          </w:p>
        </w:tc>
        <w:tc>
          <w:tcPr>
            <w:tcW w:w="71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6D24C5B"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Հունվար</w:t>
            </w:r>
          </w:p>
        </w:tc>
        <w:tc>
          <w:tcPr>
            <w:tcW w:w="808"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CC7EF64"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Փետրվար</w:t>
            </w:r>
          </w:p>
        </w:tc>
        <w:tc>
          <w:tcPr>
            <w:tcW w:w="71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D3788E0"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Մարտ</w:t>
            </w:r>
          </w:p>
        </w:tc>
        <w:tc>
          <w:tcPr>
            <w:tcW w:w="71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68AC009"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Ապրիլ</w:t>
            </w:r>
          </w:p>
        </w:tc>
        <w:tc>
          <w:tcPr>
            <w:tcW w:w="71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3F5D7C2"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Մայիս</w:t>
            </w:r>
          </w:p>
        </w:tc>
        <w:tc>
          <w:tcPr>
            <w:tcW w:w="73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9631A0C"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Հունիս</w:t>
            </w:r>
          </w:p>
        </w:tc>
        <w:tc>
          <w:tcPr>
            <w:tcW w:w="71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9EB1FC5"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Հուլիս</w:t>
            </w:r>
          </w:p>
        </w:tc>
        <w:tc>
          <w:tcPr>
            <w:tcW w:w="83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C2E8123"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Օգոստոս</w:t>
            </w:r>
          </w:p>
        </w:tc>
        <w:tc>
          <w:tcPr>
            <w:tcW w:w="72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F1CFAE0"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Սեպտեմբեր</w:t>
            </w:r>
          </w:p>
        </w:tc>
        <w:tc>
          <w:tcPr>
            <w:tcW w:w="71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5D1313A"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Հոկտեմբեր</w:t>
            </w:r>
          </w:p>
        </w:tc>
        <w:tc>
          <w:tcPr>
            <w:tcW w:w="84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55A4D58"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Նոյեմբեր</w:t>
            </w:r>
          </w:p>
        </w:tc>
        <w:tc>
          <w:tcPr>
            <w:tcW w:w="71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456098D"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Դեկտեմբեր</w:t>
            </w:r>
          </w:p>
        </w:tc>
        <w:tc>
          <w:tcPr>
            <w:tcW w:w="613" w:type="dxa"/>
            <w:vMerge/>
            <w:tcBorders>
              <w:left w:val="nil"/>
              <w:bottom w:val="single" w:sz="4" w:space="0" w:color="auto"/>
              <w:right w:val="single" w:sz="4" w:space="0" w:color="auto"/>
            </w:tcBorders>
            <w:shd w:val="clear" w:color="auto" w:fill="auto"/>
            <w:noWrap/>
            <w:textDirection w:val="btLr"/>
            <w:vAlign w:val="center"/>
            <w:hideMark/>
          </w:tcPr>
          <w:p w14:paraId="03B9453C" w14:textId="77777777" w:rsidR="00205E8E" w:rsidRPr="006368A3" w:rsidRDefault="00205E8E" w:rsidP="00BB376F">
            <w:pPr>
              <w:spacing w:line="240" w:lineRule="auto"/>
              <w:jc w:val="center"/>
              <w:rPr>
                <w:rFonts w:ascii="GHEA Grapalat" w:hAnsi="GHEA Grapalat" w:cs="GHEA Grapalat"/>
                <w:sz w:val="18"/>
                <w:szCs w:val="18"/>
                <w:lang w:val="hy-AM"/>
              </w:rPr>
            </w:pPr>
          </w:p>
        </w:tc>
        <w:tc>
          <w:tcPr>
            <w:tcW w:w="993" w:type="dxa"/>
            <w:vMerge/>
            <w:tcBorders>
              <w:left w:val="nil"/>
              <w:bottom w:val="single" w:sz="4" w:space="0" w:color="auto"/>
              <w:right w:val="single" w:sz="4" w:space="0" w:color="auto"/>
            </w:tcBorders>
            <w:textDirection w:val="btLr"/>
          </w:tcPr>
          <w:p w14:paraId="75A1CE8F" w14:textId="77777777" w:rsidR="00205E8E" w:rsidRPr="006368A3" w:rsidRDefault="00205E8E" w:rsidP="00BB376F">
            <w:pPr>
              <w:spacing w:line="240" w:lineRule="auto"/>
              <w:jc w:val="center"/>
              <w:rPr>
                <w:rFonts w:ascii="GHEA Grapalat" w:hAnsi="GHEA Grapalat" w:cs="GHEA Grapalat"/>
                <w:sz w:val="18"/>
                <w:szCs w:val="18"/>
                <w:lang w:val="hy-AM"/>
              </w:rPr>
            </w:pPr>
          </w:p>
        </w:tc>
        <w:tc>
          <w:tcPr>
            <w:tcW w:w="992" w:type="dxa"/>
            <w:vMerge/>
            <w:tcBorders>
              <w:left w:val="nil"/>
              <w:bottom w:val="single" w:sz="4" w:space="0" w:color="auto"/>
              <w:right w:val="single" w:sz="4" w:space="0" w:color="auto"/>
            </w:tcBorders>
            <w:textDirection w:val="btLr"/>
          </w:tcPr>
          <w:p w14:paraId="5B7E33E4" w14:textId="77777777" w:rsidR="00205E8E" w:rsidRPr="006368A3" w:rsidRDefault="00205E8E" w:rsidP="00BB376F">
            <w:pPr>
              <w:spacing w:line="240" w:lineRule="auto"/>
              <w:jc w:val="center"/>
              <w:rPr>
                <w:rFonts w:ascii="GHEA Grapalat" w:hAnsi="GHEA Grapalat" w:cs="GHEA Grapalat"/>
                <w:sz w:val="18"/>
                <w:szCs w:val="18"/>
                <w:lang w:val="hy-AM"/>
              </w:rPr>
            </w:pPr>
          </w:p>
        </w:tc>
      </w:tr>
      <w:bookmarkEnd w:id="4"/>
      <w:tr w:rsidR="00205E8E" w:rsidRPr="006368A3" w14:paraId="44D77DE5" w14:textId="77777777" w:rsidTr="00205E8E">
        <w:trPr>
          <w:trHeight w:val="330"/>
          <w:jc w:val="center"/>
        </w:trPr>
        <w:tc>
          <w:tcPr>
            <w:tcW w:w="469" w:type="dxa"/>
            <w:tcBorders>
              <w:top w:val="nil"/>
              <w:left w:val="single" w:sz="4" w:space="0" w:color="auto"/>
              <w:bottom w:val="single" w:sz="4" w:space="0" w:color="auto"/>
            </w:tcBorders>
            <w:shd w:val="clear" w:color="auto" w:fill="auto"/>
            <w:noWrap/>
            <w:vAlign w:val="center"/>
            <w:hideMark/>
          </w:tcPr>
          <w:p w14:paraId="06B7D7F7" w14:textId="77777777" w:rsidR="00205E8E" w:rsidRPr="006368A3" w:rsidRDefault="00205E8E" w:rsidP="00BB376F">
            <w:pPr>
              <w:spacing w:line="240" w:lineRule="auto"/>
              <w:jc w:val="center"/>
              <w:rPr>
                <w:rFonts w:ascii="GHEA Grapalat" w:hAnsi="GHEA Grapalat" w:cs="GHEA Grapalat"/>
                <w:b/>
                <w:bCs/>
                <w:sz w:val="18"/>
                <w:szCs w:val="18"/>
                <w:lang w:val="hy-AM"/>
              </w:rPr>
            </w:pPr>
          </w:p>
        </w:tc>
        <w:tc>
          <w:tcPr>
            <w:tcW w:w="2455" w:type="dxa"/>
            <w:tcBorders>
              <w:top w:val="nil"/>
              <w:left w:val="nil"/>
              <w:bottom w:val="single" w:sz="4" w:space="0" w:color="auto"/>
              <w:right w:val="single" w:sz="4" w:space="0" w:color="auto"/>
            </w:tcBorders>
            <w:shd w:val="clear" w:color="auto" w:fill="auto"/>
            <w:vAlign w:val="center"/>
          </w:tcPr>
          <w:p w14:paraId="55E4E024"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w:t>
            </w:r>
          </w:p>
        </w:tc>
        <w:tc>
          <w:tcPr>
            <w:tcW w:w="712" w:type="dxa"/>
            <w:tcBorders>
              <w:top w:val="nil"/>
              <w:left w:val="nil"/>
              <w:bottom w:val="single" w:sz="4" w:space="0" w:color="auto"/>
              <w:right w:val="single" w:sz="4" w:space="0" w:color="auto"/>
            </w:tcBorders>
            <w:shd w:val="clear" w:color="auto" w:fill="auto"/>
            <w:noWrap/>
            <w:vAlign w:val="center"/>
            <w:hideMark/>
          </w:tcPr>
          <w:p w14:paraId="4877B4DF"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2</w:t>
            </w:r>
          </w:p>
        </w:tc>
        <w:tc>
          <w:tcPr>
            <w:tcW w:w="808" w:type="dxa"/>
            <w:tcBorders>
              <w:top w:val="nil"/>
              <w:left w:val="nil"/>
              <w:bottom w:val="single" w:sz="4" w:space="0" w:color="auto"/>
              <w:right w:val="single" w:sz="4" w:space="0" w:color="auto"/>
            </w:tcBorders>
            <w:shd w:val="clear" w:color="auto" w:fill="auto"/>
            <w:noWrap/>
            <w:vAlign w:val="center"/>
            <w:hideMark/>
          </w:tcPr>
          <w:p w14:paraId="3362A927"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3</w:t>
            </w:r>
          </w:p>
        </w:tc>
        <w:tc>
          <w:tcPr>
            <w:tcW w:w="712" w:type="dxa"/>
            <w:tcBorders>
              <w:top w:val="nil"/>
              <w:left w:val="nil"/>
              <w:bottom w:val="single" w:sz="4" w:space="0" w:color="auto"/>
              <w:right w:val="single" w:sz="4" w:space="0" w:color="auto"/>
            </w:tcBorders>
            <w:shd w:val="clear" w:color="auto" w:fill="auto"/>
            <w:noWrap/>
            <w:vAlign w:val="center"/>
            <w:hideMark/>
          </w:tcPr>
          <w:p w14:paraId="6B000459"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4</w:t>
            </w:r>
          </w:p>
        </w:tc>
        <w:tc>
          <w:tcPr>
            <w:tcW w:w="712" w:type="dxa"/>
            <w:tcBorders>
              <w:top w:val="nil"/>
              <w:left w:val="nil"/>
              <w:bottom w:val="single" w:sz="4" w:space="0" w:color="auto"/>
              <w:right w:val="single" w:sz="4" w:space="0" w:color="auto"/>
            </w:tcBorders>
            <w:shd w:val="clear" w:color="auto" w:fill="auto"/>
            <w:noWrap/>
            <w:vAlign w:val="center"/>
            <w:hideMark/>
          </w:tcPr>
          <w:p w14:paraId="7AB3B999"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5</w:t>
            </w:r>
          </w:p>
        </w:tc>
        <w:tc>
          <w:tcPr>
            <w:tcW w:w="712" w:type="dxa"/>
            <w:tcBorders>
              <w:top w:val="nil"/>
              <w:left w:val="nil"/>
              <w:bottom w:val="single" w:sz="4" w:space="0" w:color="auto"/>
              <w:right w:val="single" w:sz="4" w:space="0" w:color="auto"/>
            </w:tcBorders>
            <w:shd w:val="clear" w:color="auto" w:fill="auto"/>
            <w:noWrap/>
            <w:vAlign w:val="center"/>
            <w:hideMark/>
          </w:tcPr>
          <w:p w14:paraId="5BE418BE"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6</w:t>
            </w:r>
          </w:p>
        </w:tc>
        <w:tc>
          <w:tcPr>
            <w:tcW w:w="733" w:type="dxa"/>
            <w:tcBorders>
              <w:top w:val="nil"/>
              <w:left w:val="nil"/>
              <w:bottom w:val="single" w:sz="4" w:space="0" w:color="auto"/>
              <w:right w:val="single" w:sz="4" w:space="0" w:color="auto"/>
            </w:tcBorders>
            <w:shd w:val="clear" w:color="auto" w:fill="auto"/>
            <w:noWrap/>
            <w:vAlign w:val="center"/>
            <w:hideMark/>
          </w:tcPr>
          <w:p w14:paraId="58961C18"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7</w:t>
            </w:r>
          </w:p>
        </w:tc>
        <w:tc>
          <w:tcPr>
            <w:tcW w:w="712" w:type="dxa"/>
            <w:tcBorders>
              <w:top w:val="nil"/>
              <w:left w:val="nil"/>
              <w:bottom w:val="single" w:sz="4" w:space="0" w:color="auto"/>
              <w:right w:val="single" w:sz="4" w:space="0" w:color="auto"/>
            </w:tcBorders>
            <w:shd w:val="clear" w:color="auto" w:fill="auto"/>
            <w:noWrap/>
            <w:vAlign w:val="center"/>
            <w:hideMark/>
          </w:tcPr>
          <w:p w14:paraId="11C0B437"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8</w:t>
            </w:r>
          </w:p>
        </w:tc>
        <w:tc>
          <w:tcPr>
            <w:tcW w:w="834" w:type="dxa"/>
            <w:tcBorders>
              <w:top w:val="nil"/>
              <w:left w:val="nil"/>
              <w:bottom w:val="single" w:sz="4" w:space="0" w:color="auto"/>
              <w:right w:val="single" w:sz="4" w:space="0" w:color="auto"/>
            </w:tcBorders>
            <w:shd w:val="clear" w:color="auto" w:fill="auto"/>
            <w:noWrap/>
            <w:vAlign w:val="center"/>
            <w:hideMark/>
          </w:tcPr>
          <w:p w14:paraId="28CE603F"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9</w:t>
            </w:r>
          </w:p>
        </w:tc>
        <w:tc>
          <w:tcPr>
            <w:tcW w:w="724" w:type="dxa"/>
            <w:tcBorders>
              <w:top w:val="nil"/>
              <w:left w:val="nil"/>
              <w:bottom w:val="single" w:sz="4" w:space="0" w:color="auto"/>
              <w:right w:val="single" w:sz="4" w:space="0" w:color="auto"/>
            </w:tcBorders>
            <w:shd w:val="clear" w:color="auto" w:fill="auto"/>
            <w:noWrap/>
            <w:vAlign w:val="center"/>
            <w:hideMark/>
          </w:tcPr>
          <w:p w14:paraId="104F288E"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10</w:t>
            </w:r>
          </w:p>
        </w:tc>
        <w:tc>
          <w:tcPr>
            <w:tcW w:w="712" w:type="dxa"/>
            <w:tcBorders>
              <w:top w:val="nil"/>
              <w:left w:val="nil"/>
              <w:bottom w:val="single" w:sz="4" w:space="0" w:color="auto"/>
              <w:right w:val="single" w:sz="4" w:space="0" w:color="auto"/>
            </w:tcBorders>
            <w:shd w:val="clear" w:color="auto" w:fill="auto"/>
            <w:noWrap/>
            <w:vAlign w:val="center"/>
            <w:hideMark/>
          </w:tcPr>
          <w:p w14:paraId="47D396FE"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11</w:t>
            </w:r>
          </w:p>
        </w:tc>
        <w:tc>
          <w:tcPr>
            <w:tcW w:w="849" w:type="dxa"/>
            <w:tcBorders>
              <w:top w:val="nil"/>
              <w:left w:val="nil"/>
              <w:bottom w:val="single" w:sz="4" w:space="0" w:color="auto"/>
              <w:right w:val="single" w:sz="4" w:space="0" w:color="auto"/>
            </w:tcBorders>
            <w:shd w:val="clear" w:color="auto" w:fill="auto"/>
            <w:noWrap/>
            <w:vAlign w:val="center"/>
            <w:hideMark/>
          </w:tcPr>
          <w:p w14:paraId="1B546C16"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12</w:t>
            </w:r>
          </w:p>
        </w:tc>
        <w:tc>
          <w:tcPr>
            <w:tcW w:w="712" w:type="dxa"/>
            <w:tcBorders>
              <w:top w:val="nil"/>
              <w:left w:val="nil"/>
              <w:bottom w:val="single" w:sz="4" w:space="0" w:color="auto"/>
              <w:right w:val="single" w:sz="4" w:space="0" w:color="auto"/>
            </w:tcBorders>
            <w:shd w:val="clear" w:color="auto" w:fill="auto"/>
            <w:noWrap/>
            <w:vAlign w:val="center"/>
            <w:hideMark/>
          </w:tcPr>
          <w:p w14:paraId="10C34B5B"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13</w:t>
            </w:r>
          </w:p>
        </w:tc>
        <w:tc>
          <w:tcPr>
            <w:tcW w:w="613" w:type="dxa"/>
            <w:tcBorders>
              <w:top w:val="nil"/>
              <w:left w:val="nil"/>
              <w:bottom w:val="single" w:sz="4" w:space="0" w:color="auto"/>
              <w:right w:val="single" w:sz="4" w:space="0" w:color="auto"/>
            </w:tcBorders>
            <w:shd w:val="clear" w:color="auto" w:fill="auto"/>
            <w:noWrap/>
            <w:vAlign w:val="center"/>
            <w:hideMark/>
          </w:tcPr>
          <w:p w14:paraId="2F2EA0DA"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14</w:t>
            </w:r>
          </w:p>
        </w:tc>
        <w:tc>
          <w:tcPr>
            <w:tcW w:w="993" w:type="dxa"/>
            <w:tcBorders>
              <w:top w:val="nil"/>
              <w:left w:val="nil"/>
              <w:bottom w:val="single" w:sz="4" w:space="0" w:color="auto"/>
              <w:right w:val="single" w:sz="4" w:space="0" w:color="auto"/>
            </w:tcBorders>
          </w:tcPr>
          <w:p w14:paraId="2ADD86EA"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15</w:t>
            </w:r>
          </w:p>
        </w:tc>
        <w:tc>
          <w:tcPr>
            <w:tcW w:w="992" w:type="dxa"/>
            <w:tcBorders>
              <w:top w:val="nil"/>
              <w:left w:val="nil"/>
              <w:bottom w:val="single" w:sz="4" w:space="0" w:color="auto"/>
              <w:right w:val="single" w:sz="4" w:space="0" w:color="auto"/>
            </w:tcBorders>
          </w:tcPr>
          <w:p w14:paraId="0F8D8FEF"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16</w:t>
            </w:r>
          </w:p>
        </w:tc>
      </w:tr>
      <w:tr w:rsidR="00205E8E" w:rsidRPr="006368A3" w14:paraId="0A419ACC" w14:textId="77777777" w:rsidTr="00205E8E">
        <w:trPr>
          <w:trHeight w:val="300"/>
          <w:jc w:val="center"/>
        </w:trPr>
        <w:tc>
          <w:tcPr>
            <w:tcW w:w="469" w:type="dxa"/>
            <w:tcBorders>
              <w:top w:val="single" w:sz="4" w:space="0" w:color="auto"/>
              <w:left w:val="single" w:sz="4" w:space="0" w:color="auto"/>
              <w:bottom w:val="single" w:sz="4" w:space="0" w:color="auto"/>
            </w:tcBorders>
            <w:shd w:val="clear" w:color="auto" w:fill="auto"/>
            <w:vAlign w:val="center"/>
            <w:hideMark/>
          </w:tcPr>
          <w:p w14:paraId="1A058B44" w14:textId="77777777" w:rsidR="00205E8E" w:rsidRPr="006368A3" w:rsidRDefault="00205E8E" w:rsidP="00CE0CD9">
            <w:pPr>
              <w:pStyle w:val="ListParagraph"/>
              <w:numPr>
                <w:ilvl w:val="0"/>
                <w:numId w:val="38"/>
              </w:numPr>
              <w:spacing w:line="240" w:lineRule="auto"/>
              <w:ind w:hanging="556"/>
              <w:jc w:val="right"/>
              <w:rPr>
                <w:rFonts w:ascii="GHEA Grapalat" w:hAnsi="GHEA Grapalat" w:cs="GHEA Grapalat"/>
                <w:sz w:val="18"/>
                <w:szCs w:val="18"/>
                <w:lang w:bidi="ar-SA"/>
              </w:rPr>
            </w:pPr>
          </w:p>
        </w:tc>
        <w:tc>
          <w:tcPr>
            <w:tcW w:w="2455" w:type="dxa"/>
            <w:tcBorders>
              <w:top w:val="nil"/>
              <w:left w:val="nil"/>
              <w:bottom w:val="single" w:sz="4" w:space="0" w:color="auto"/>
              <w:right w:val="single" w:sz="4" w:space="0" w:color="auto"/>
            </w:tcBorders>
            <w:shd w:val="clear" w:color="auto" w:fill="auto"/>
          </w:tcPr>
          <w:p w14:paraId="61BC77B5" w14:textId="77777777" w:rsidR="00205E8E" w:rsidRPr="006368A3" w:rsidRDefault="00205E8E" w:rsidP="00BB376F">
            <w:pPr>
              <w:spacing w:line="240" w:lineRule="auto"/>
              <w:rPr>
                <w:rFonts w:ascii="GHEA Grapalat" w:hAnsi="GHEA Grapalat" w:cs="GHEA Grapalat"/>
                <w:sz w:val="18"/>
                <w:szCs w:val="18"/>
                <w:lang w:val="hy-AM"/>
              </w:rPr>
            </w:pPr>
            <w:r w:rsidRPr="006368A3">
              <w:rPr>
                <w:rFonts w:ascii="GHEA Grapalat" w:hAnsi="GHEA Grapalat" w:cs="GHEA Grapalat"/>
                <w:sz w:val="18"/>
                <w:szCs w:val="18"/>
                <w:lang w:val="hy-AM"/>
              </w:rPr>
              <w:t>Երևան «Ագրո»</w:t>
            </w:r>
          </w:p>
        </w:tc>
        <w:tc>
          <w:tcPr>
            <w:tcW w:w="712" w:type="dxa"/>
            <w:tcBorders>
              <w:top w:val="nil"/>
              <w:left w:val="nil"/>
              <w:bottom w:val="single" w:sz="4" w:space="0" w:color="auto"/>
              <w:right w:val="single" w:sz="4" w:space="0" w:color="auto"/>
            </w:tcBorders>
            <w:shd w:val="clear" w:color="auto" w:fill="auto"/>
          </w:tcPr>
          <w:p w14:paraId="164949F3"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-3.8</w:t>
            </w:r>
          </w:p>
        </w:tc>
        <w:tc>
          <w:tcPr>
            <w:tcW w:w="808" w:type="dxa"/>
            <w:tcBorders>
              <w:top w:val="nil"/>
              <w:left w:val="nil"/>
              <w:bottom w:val="single" w:sz="4" w:space="0" w:color="auto"/>
              <w:right w:val="single" w:sz="4" w:space="0" w:color="auto"/>
            </w:tcBorders>
            <w:shd w:val="clear" w:color="auto" w:fill="auto"/>
          </w:tcPr>
          <w:p w14:paraId="14A6B809"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-0.8</w:t>
            </w:r>
          </w:p>
        </w:tc>
        <w:tc>
          <w:tcPr>
            <w:tcW w:w="712" w:type="dxa"/>
            <w:tcBorders>
              <w:top w:val="nil"/>
              <w:left w:val="nil"/>
              <w:bottom w:val="single" w:sz="4" w:space="0" w:color="auto"/>
              <w:right w:val="single" w:sz="4" w:space="0" w:color="auto"/>
            </w:tcBorders>
            <w:shd w:val="clear" w:color="auto" w:fill="auto"/>
          </w:tcPr>
          <w:p w14:paraId="5AEEF30E"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5.6</w:t>
            </w:r>
          </w:p>
        </w:tc>
        <w:tc>
          <w:tcPr>
            <w:tcW w:w="712" w:type="dxa"/>
            <w:tcBorders>
              <w:top w:val="nil"/>
              <w:left w:val="nil"/>
              <w:bottom w:val="single" w:sz="4" w:space="0" w:color="auto"/>
              <w:right w:val="single" w:sz="4" w:space="0" w:color="auto"/>
            </w:tcBorders>
            <w:shd w:val="clear" w:color="auto" w:fill="auto"/>
          </w:tcPr>
          <w:p w14:paraId="1BEF4C5C"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12.2</w:t>
            </w:r>
          </w:p>
        </w:tc>
        <w:tc>
          <w:tcPr>
            <w:tcW w:w="712" w:type="dxa"/>
            <w:tcBorders>
              <w:top w:val="nil"/>
              <w:left w:val="nil"/>
              <w:bottom w:val="single" w:sz="4" w:space="0" w:color="auto"/>
              <w:right w:val="single" w:sz="4" w:space="0" w:color="auto"/>
            </w:tcBorders>
            <w:shd w:val="clear" w:color="auto" w:fill="auto"/>
          </w:tcPr>
          <w:p w14:paraId="46512AF5"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17.2</w:t>
            </w:r>
          </w:p>
        </w:tc>
        <w:tc>
          <w:tcPr>
            <w:tcW w:w="733" w:type="dxa"/>
            <w:tcBorders>
              <w:top w:val="nil"/>
              <w:left w:val="nil"/>
              <w:bottom w:val="single" w:sz="4" w:space="0" w:color="auto"/>
              <w:right w:val="single" w:sz="4" w:space="0" w:color="auto"/>
            </w:tcBorders>
            <w:shd w:val="clear" w:color="auto" w:fill="auto"/>
          </w:tcPr>
          <w:p w14:paraId="32E9C20F"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21.9</w:t>
            </w:r>
          </w:p>
        </w:tc>
        <w:tc>
          <w:tcPr>
            <w:tcW w:w="712" w:type="dxa"/>
            <w:tcBorders>
              <w:top w:val="nil"/>
              <w:left w:val="nil"/>
              <w:bottom w:val="single" w:sz="4" w:space="0" w:color="auto"/>
              <w:right w:val="single" w:sz="4" w:space="0" w:color="auto"/>
            </w:tcBorders>
            <w:shd w:val="clear" w:color="auto" w:fill="auto"/>
          </w:tcPr>
          <w:p w14:paraId="4CC6971C"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25.8</w:t>
            </w:r>
          </w:p>
        </w:tc>
        <w:tc>
          <w:tcPr>
            <w:tcW w:w="834" w:type="dxa"/>
            <w:tcBorders>
              <w:top w:val="nil"/>
              <w:left w:val="nil"/>
              <w:bottom w:val="single" w:sz="4" w:space="0" w:color="auto"/>
              <w:right w:val="single" w:sz="4" w:space="0" w:color="auto"/>
            </w:tcBorders>
            <w:shd w:val="clear" w:color="auto" w:fill="auto"/>
          </w:tcPr>
          <w:p w14:paraId="799FE8F5"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25.6</w:t>
            </w:r>
          </w:p>
        </w:tc>
        <w:tc>
          <w:tcPr>
            <w:tcW w:w="724" w:type="dxa"/>
            <w:tcBorders>
              <w:top w:val="nil"/>
              <w:left w:val="nil"/>
              <w:bottom w:val="single" w:sz="4" w:space="0" w:color="auto"/>
              <w:right w:val="single" w:sz="4" w:space="0" w:color="auto"/>
            </w:tcBorders>
            <w:shd w:val="clear" w:color="auto" w:fill="auto"/>
          </w:tcPr>
          <w:p w14:paraId="06B8EC67"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20.9</w:t>
            </w:r>
          </w:p>
        </w:tc>
        <w:tc>
          <w:tcPr>
            <w:tcW w:w="712" w:type="dxa"/>
            <w:tcBorders>
              <w:top w:val="nil"/>
              <w:left w:val="nil"/>
              <w:bottom w:val="single" w:sz="4" w:space="0" w:color="auto"/>
              <w:right w:val="single" w:sz="4" w:space="0" w:color="auto"/>
            </w:tcBorders>
            <w:shd w:val="clear" w:color="auto" w:fill="auto"/>
          </w:tcPr>
          <w:p w14:paraId="7F51E662"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13.6</w:t>
            </w:r>
          </w:p>
        </w:tc>
        <w:tc>
          <w:tcPr>
            <w:tcW w:w="849" w:type="dxa"/>
            <w:tcBorders>
              <w:top w:val="nil"/>
              <w:left w:val="nil"/>
              <w:bottom w:val="single" w:sz="4" w:space="0" w:color="auto"/>
              <w:right w:val="single" w:sz="4" w:space="0" w:color="auto"/>
            </w:tcBorders>
            <w:shd w:val="clear" w:color="auto" w:fill="auto"/>
          </w:tcPr>
          <w:p w14:paraId="04003BEF"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5.9</w:t>
            </w:r>
          </w:p>
        </w:tc>
        <w:tc>
          <w:tcPr>
            <w:tcW w:w="712" w:type="dxa"/>
            <w:tcBorders>
              <w:top w:val="nil"/>
              <w:left w:val="nil"/>
              <w:bottom w:val="single" w:sz="4" w:space="0" w:color="auto"/>
              <w:right w:val="single" w:sz="4" w:space="0" w:color="auto"/>
            </w:tcBorders>
            <w:shd w:val="clear" w:color="auto" w:fill="auto"/>
          </w:tcPr>
          <w:p w14:paraId="1807FCE5"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-0.7</w:t>
            </w:r>
          </w:p>
        </w:tc>
        <w:tc>
          <w:tcPr>
            <w:tcW w:w="613" w:type="dxa"/>
            <w:tcBorders>
              <w:top w:val="nil"/>
              <w:left w:val="nil"/>
              <w:bottom w:val="single" w:sz="4" w:space="0" w:color="auto"/>
              <w:right w:val="single" w:sz="4" w:space="0" w:color="auto"/>
            </w:tcBorders>
            <w:shd w:val="clear" w:color="auto" w:fill="auto"/>
          </w:tcPr>
          <w:p w14:paraId="057D9218"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12.0</w:t>
            </w:r>
          </w:p>
        </w:tc>
        <w:tc>
          <w:tcPr>
            <w:tcW w:w="993" w:type="dxa"/>
            <w:tcBorders>
              <w:top w:val="nil"/>
              <w:left w:val="nil"/>
              <w:bottom w:val="single" w:sz="4" w:space="0" w:color="auto"/>
              <w:right w:val="single" w:sz="4" w:space="0" w:color="auto"/>
            </w:tcBorders>
            <w:vAlign w:val="center"/>
          </w:tcPr>
          <w:p w14:paraId="3D5A5F56"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-30.1</w:t>
            </w:r>
          </w:p>
        </w:tc>
        <w:tc>
          <w:tcPr>
            <w:tcW w:w="992" w:type="dxa"/>
            <w:tcBorders>
              <w:top w:val="nil"/>
              <w:left w:val="nil"/>
              <w:bottom w:val="single" w:sz="4" w:space="0" w:color="auto"/>
              <w:right w:val="single" w:sz="4" w:space="0" w:color="auto"/>
            </w:tcBorders>
            <w:vAlign w:val="center"/>
          </w:tcPr>
          <w:p w14:paraId="4F083E0F"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41.6</w:t>
            </w:r>
          </w:p>
        </w:tc>
      </w:tr>
      <w:tr w:rsidR="00205E8E" w:rsidRPr="006368A3" w14:paraId="091A8E6C" w14:textId="77777777" w:rsidTr="00205E8E">
        <w:trPr>
          <w:trHeight w:val="300"/>
          <w:jc w:val="center"/>
        </w:trPr>
        <w:tc>
          <w:tcPr>
            <w:tcW w:w="469" w:type="dxa"/>
            <w:tcBorders>
              <w:top w:val="single" w:sz="4" w:space="0" w:color="auto"/>
              <w:left w:val="single" w:sz="4" w:space="0" w:color="auto"/>
              <w:bottom w:val="single" w:sz="4" w:space="0" w:color="auto"/>
            </w:tcBorders>
            <w:shd w:val="clear" w:color="auto" w:fill="auto"/>
            <w:vAlign w:val="center"/>
          </w:tcPr>
          <w:p w14:paraId="11DC3351" w14:textId="77777777" w:rsidR="00205E8E" w:rsidRPr="006368A3" w:rsidRDefault="00205E8E" w:rsidP="00CE0CD9">
            <w:pPr>
              <w:pStyle w:val="ListParagraph"/>
              <w:numPr>
                <w:ilvl w:val="0"/>
                <w:numId w:val="38"/>
              </w:numPr>
              <w:spacing w:line="240" w:lineRule="auto"/>
              <w:ind w:hanging="556"/>
              <w:jc w:val="right"/>
              <w:rPr>
                <w:rFonts w:ascii="GHEA Grapalat" w:hAnsi="GHEA Grapalat" w:cs="GHEA Grapalat"/>
                <w:sz w:val="18"/>
                <w:szCs w:val="18"/>
                <w:lang w:bidi="ar-SA"/>
              </w:rPr>
            </w:pPr>
          </w:p>
        </w:tc>
        <w:tc>
          <w:tcPr>
            <w:tcW w:w="2455" w:type="dxa"/>
            <w:tcBorders>
              <w:top w:val="nil"/>
              <w:left w:val="nil"/>
              <w:bottom w:val="single" w:sz="4" w:space="0" w:color="auto"/>
              <w:right w:val="single" w:sz="4" w:space="0" w:color="auto"/>
            </w:tcBorders>
            <w:shd w:val="clear" w:color="auto" w:fill="auto"/>
          </w:tcPr>
          <w:p w14:paraId="47A96E89" w14:textId="77777777" w:rsidR="00205E8E" w:rsidRPr="006368A3" w:rsidRDefault="00205E8E" w:rsidP="00BB376F">
            <w:pPr>
              <w:spacing w:line="240" w:lineRule="auto"/>
              <w:rPr>
                <w:rFonts w:ascii="GHEA Grapalat" w:hAnsi="GHEA Grapalat" w:cs="GHEA Grapalat"/>
                <w:sz w:val="18"/>
                <w:szCs w:val="18"/>
                <w:lang w:val="hy-AM"/>
              </w:rPr>
            </w:pPr>
            <w:r w:rsidRPr="006368A3">
              <w:rPr>
                <w:rFonts w:ascii="GHEA Grapalat" w:hAnsi="GHEA Grapalat" w:cs="GHEA Grapalat"/>
                <w:sz w:val="18"/>
                <w:szCs w:val="18"/>
                <w:lang w:val="hy-AM"/>
              </w:rPr>
              <w:t>Երևան «Արաբկիր»</w:t>
            </w:r>
          </w:p>
        </w:tc>
        <w:tc>
          <w:tcPr>
            <w:tcW w:w="712" w:type="dxa"/>
            <w:tcBorders>
              <w:top w:val="nil"/>
              <w:left w:val="nil"/>
              <w:bottom w:val="single" w:sz="4" w:space="0" w:color="auto"/>
              <w:right w:val="single" w:sz="4" w:space="0" w:color="auto"/>
            </w:tcBorders>
            <w:shd w:val="clear" w:color="auto" w:fill="auto"/>
            <w:vAlign w:val="center"/>
          </w:tcPr>
          <w:p w14:paraId="4A025BE1"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-2.7</w:t>
            </w:r>
          </w:p>
        </w:tc>
        <w:tc>
          <w:tcPr>
            <w:tcW w:w="808" w:type="dxa"/>
            <w:tcBorders>
              <w:top w:val="nil"/>
              <w:left w:val="nil"/>
              <w:bottom w:val="single" w:sz="4" w:space="0" w:color="auto"/>
              <w:right w:val="single" w:sz="4" w:space="0" w:color="auto"/>
            </w:tcBorders>
            <w:shd w:val="clear" w:color="auto" w:fill="auto"/>
            <w:vAlign w:val="center"/>
          </w:tcPr>
          <w:p w14:paraId="578BA5F9"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-0.2</w:t>
            </w:r>
          </w:p>
        </w:tc>
        <w:tc>
          <w:tcPr>
            <w:tcW w:w="712" w:type="dxa"/>
            <w:tcBorders>
              <w:top w:val="nil"/>
              <w:left w:val="nil"/>
              <w:bottom w:val="single" w:sz="4" w:space="0" w:color="auto"/>
              <w:right w:val="single" w:sz="4" w:space="0" w:color="auto"/>
            </w:tcBorders>
            <w:shd w:val="clear" w:color="auto" w:fill="auto"/>
            <w:vAlign w:val="center"/>
          </w:tcPr>
          <w:p w14:paraId="236B1621"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5.8</w:t>
            </w:r>
          </w:p>
        </w:tc>
        <w:tc>
          <w:tcPr>
            <w:tcW w:w="712" w:type="dxa"/>
            <w:tcBorders>
              <w:top w:val="nil"/>
              <w:left w:val="nil"/>
              <w:bottom w:val="single" w:sz="4" w:space="0" w:color="auto"/>
              <w:right w:val="single" w:sz="4" w:space="0" w:color="auto"/>
            </w:tcBorders>
            <w:shd w:val="clear" w:color="auto" w:fill="auto"/>
            <w:vAlign w:val="center"/>
          </w:tcPr>
          <w:p w14:paraId="5E3CAD34"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11.9</w:t>
            </w:r>
          </w:p>
        </w:tc>
        <w:tc>
          <w:tcPr>
            <w:tcW w:w="712" w:type="dxa"/>
            <w:tcBorders>
              <w:top w:val="nil"/>
              <w:left w:val="nil"/>
              <w:bottom w:val="single" w:sz="4" w:space="0" w:color="auto"/>
              <w:right w:val="single" w:sz="4" w:space="0" w:color="auto"/>
            </w:tcBorders>
            <w:shd w:val="clear" w:color="auto" w:fill="auto"/>
            <w:vAlign w:val="center"/>
          </w:tcPr>
          <w:p w14:paraId="58CD8D17"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16.6</w:t>
            </w:r>
          </w:p>
        </w:tc>
        <w:tc>
          <w:tcPr>
            <w:tcW w:w="733" w:type="dxa"/>
            <w:tcBorders>
              <w:top w:val="nil"/>
              <w:left w:val="nil"/>
              <w:bottom w:val="single" w:sz="4" w:space="0" w:color="auto"/>
              <w:right w:val="single" w:sz="4" w:space="0" w:color="auto"/>
            </w:tcBorders>
            <w:shd w:val="clear" w:color="auto" w:fill="auto"/>
            <w:vAlign w:val="center"/>
          </w:tcPr>
          <w:p w14:paraId="60AA8618"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21.3</w:t>
            </w:r>
          </w:p>
        </w:tc>
        <w:tc>
          <w:tcPr>
            <w:tcW w:w="712" w:type="dxa"/>
            <w:tcBorders>
              <w:top w:val="nil"/>
              <w:left w:val="nil"/>
              <w:bottom w:val="single" w:sz="4" w:space="0" w:color="auto"/>
              <w:right w:val="single" w:sz="4" w:space="0" w:color="auto"/>
            </w:tcBorders>
            <w:shd w:val="clear" w:color="auto" w:fill="auto"/>
            <w:vAlign w:val="center"/>
          </w:tcPr>
          <w:p w14:paraId="08E71F4A"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24.9</w:t>
            </w:r>
          </w:p>
        </w:tc>
        <w:tc>
          <w:tcPr>
            <w:tcW w:w="834" w:type="dxa"/>
            <w:tcBorders>
              <w:top w:val="nil"/>
              <w:left w:val="nil"/>
              <w:bottom w:val="single" w:sz="4" w:space="0" w:color="auto"/>
              <w:right w:val="single" w:sz="4" w:space="0" w:color="auto"/>
            </w:tcBorders>
            <w:shd w:val="clear" w:color="auto" w:fill="auto"/>
            <w:vAlign w:val="center"/>
          </w:tcPr>
          <w:p w14:paraId="25A801D2"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24.7</w:t>
            </w:r>
          </w:p>
        </w:tc>
        <w:tc>
          <w:tcPr>
            <w:tcW w:w="724" w:type="dxa"/>
            <w:tcBorders>
              <w:top w:val="nil"/>
              <w:left w:val="nil"/>
              <w:bottom w:val="single" w:sz="4" w:space="0" w:color="auto"/>
              <w:right w:val="single" w:sz="4" w:space="0" w:color="auto"/>
            </w:tcBorders>
            <w:shd w:val="clear" w:color="auto" w:fill="auto"/>
            <w:vAlign w:val="center"/>
          </w:tcPr>
          <w:p w14:paraId="395AA803"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20.4</w:t>
            </w:r>
          </w:p>
        </w:tc>
        <w:tc>
          <w:tcPr>
            <w:tcW w:w="712" w:type="dxa"/>
            <w:tcBorders>
              <w:top w:val="nil"/>
              <w:left w:val="nil"/>
              <w:bottom w:val="single" w:sz="4" w:space="0" w:color="auto"/>
              <w:right w:val="single" w:sz="4" w:space="0" w:color="auto"/>
            </w:tcBorders>
            <w:shd w:val="clear" w:color="auto" w:fill="auto"/>
            <w:vAlign w:val="center"/>
          </w:tcPr>
          <w:p w14:paraId="65EC42F2"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13.7</w:t>
            </w:r>
          </w:p>
        </w:tc>
        <w:tc>
          <w:tcPr>
            <w:tcW w:w="849" w:type="dxa"/>
            <w:tcBorders>
              <w:top w:val="nil"/>
              <w:left w:val="nil"/>
              <w:bottom w:val="single" w:sz="4" w:space="0" w:color="auto"/>
              <w:right w:val="single" w:sz="4" w:space="0" w:color="auto"/>
            </w:tcBorders>
            <w:shd w:val="clear" w:color="auto" w:fill="auto"/>
            <w:vAlign w:val="center"/>
          </w:tcPr>
          <w:p w14:paraId="33D11F2C"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6.6</w:t>
            </w:r>
          </w:p>
        </w:tc>
        <w:tc>
          <w:tcPr>
            <w:tcW w:w="712" w:type="dxa"/>
            <w:tcBorders>
              <w:top w:val="nil"/>
              <w:left w:val="nil"/>
              <w:bottom w:val="single" w:sz="4" w:space="0" w:color="auto"/>
              <w:right w:val="single" w:sz="4" w:space="0" w:color="auto"/>
            </w:tcBorders>
            <w:shd w:val="clear" w:color="auto" w:fill="auto"/>
            <w:vAlign w:val="center"/>
          </w:tcPr>
          <w:p w14:paraId="78A5ABF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0.2</w:t>
            </w:r>
          </w:p>
        </w:tc>
        <w:tc>
          <w:tcPr>
            <w:tcW w:w="613" w:type="dxa"/>
            <w:tcBorders>
              <w:top w:val="nil"/>
              <w:left w:val="nil"/>
              <w:bottom w:val="single" w:sz="4" w:space="0" w:color="auto"/>
              <w:right w:val="single" w:sz="4" w:space="0" w:color="auto"/>
            </w:tcBorders>
            <w:shd w:val="clear" w:color="auto" w:fill="auto"/>
            <w:vAlign w:val="center"/>
          </w:tcPr>
          <w:p w14:paraId="06C3A397"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11.9</w:t>
            </w:r>
          </w:p>
        </w:tc>
        <w:tc>
          <w:tcPr>
            <w:tcW w:w="993" w:type="dxa"/>
            <w:tcBorders>
              <w:top w:val="nil"/>
              <w:left w:val="nil"/>
              <w:bottom w:val="single" w:sz="4" w:space="0" w:color="auto"/>
              <w:right w:val="single" w:sz="4" w:space="0" w:color="auto"/>
            </w:tcBorders>
            <w:vAlign w:val="center"/>
          </w:tcPr>
          <w:p w14:paraId="1A677E72" w14:textId="77777777" w:rsidR="00205E8E" w:rsidRPr="006368A3" w:rsidRDefault="00205E8E" w:rsidP="00BB376F">
            <w:pPr>
              <w:spacing w:line="240" w:lineRule="auto"/>
              <w:jc w:val="center"/>
              <w:rPr>
                <w:rFonts w:ascii="GHEA Grapalat" w:hAnsi="GHEA Grapalat" w:cs="GHEA Grapalat"/>
                <w:sz w:val="18"/>
                <w:szCs w:val="18"/>
              </w:rPr>
            </w:pPr>
            <w:r w:rsidRPr="006368A3">
              <w:rPr>
                <w:rFonts w:ascii="GHEA Grapalat" w:hAnsi="GHEA Grapalat" w:cs="GHEA Grapalat"/>
                <w:sz w:val="18"/>
                <w:szCs w:val="18"/>
              </w:rPr>
              <w:t>-20.6</w:t>
            </w:r>
          </w:p>
        </w:tc>
        <w:tc>
          <w:tcPr>
            <w:tcW w:w="992" w:type="dxa"/>
            <w:tcBorders>
              <w:top w:val="nil"/>
              <w:left w:val="nil"/>
              <w:bottom w:val="single" w:sz="4" w:space="0" w:color="auto"/>
              <w:right w:val="single" w:sz="4" w:space="0" w:color="auto"/>
            </w:tcBorders>
            <w:vAlign w:val="center"/>
          </w:tcPr>
          <w:p w14:paraId="0F6AA3CC" w14:textId="77777777" w:rsidR="00205E8E" w:rsidRPr="006368A3" w:rsidRDefault="00205E8E" w:rsidP="00BB376F">
            <w:pPr>
              <w:spacing w:line="240" w:lineRule="auto"/>
              <w:jc w:val="center"/>
              <w:rPr>
                <w:rFonts w:ascii="GHEA Grapalat" w:hAnsi="GHEA Grapalat" w:cs="GHEA Grapalat"/>
                <w:sz w:val="18"/>
                <w:szCs w:val="18"/>
              </w:rPr>
            </w:pPr>
            <w:r w:rsidRPr="006368A3">
              <w:rPr>
                <w:rFonts w:ascii="GHEA Grapalat" w:hAnsi="GHEA Grapalat" w:cs="GHEA Grapalat"/>
                <w:sz w:val="18"/>
                <w:szCs w:val="18"/>
              </w:rPr>
              <w:t>41.9</w:t>
            </w:r>
          </w:p>
        </w:tc>
      </w:tr>
      <w:tr w:rsidR="00205E8E" w:rsidRPr="006368A3" w14:paraId="4020F672" w14:textId="77777777" w:rsidTr="00205E8E">
        <w:trPr>
          <w:trHeight w:val="300"/>
          <w:jc w:val="center"/>
        </w:trPr>
        <w:tc>
          <w:tcPr>
            <w:tcW w:w="469" w:type="dxa"/>
            <w:tcBorders>
              <w:top w:val="single" w:sz="4" w:space="0" w:color="auto"/>
              <w:left w:val="single" w:sz="4" w:space="0" w:color="auto"/>
              <w:bottom w:val="single" w:sz="4" w:space="0" w:color="auto"/>
            </w:tcBorders>
            <w:shd w:val="clear" w:color="auto" w:fill="auto"/>
            <w:vAlign w:val="center"/>
          </w:tcPr>
          <w:p w14:paraId="5AD67962" w14:textId="77777777" w:rsidR="00205E8E" w:rsidRPr="006368A3" w:rsidRDefault="00205E8E" w:rsidP="00CE0CD9">
            <w:pPr>
              <w:pStyle w:val="ListParagraph"/>
              <w:numPr>
                <w:ilvl w:val="0"/>
                <w:numId w:val="38"/>
              </w:numPr>
              <w:spacing w:line="240" w:lineRule="auto"/>
              <w:ind w:hanging="556"/>
              <w:jc w:val="right"/>
              <w:rPr>
                <w:rFonts w:ascii="GHEA Grapalat" w:hAnsi="GHEA Grapalat" w:cs="GHEA Grapalat"/>
                <w:sz w:val="18"/>
                <w:szCs w:val="18"/>
                <w:lang w:bidi="ar-SA"/>
              </w:rPr>
            </w:pPr>
          </w:p>
        </w:tc>
        <w:tc>
          <w:tcPr>
            <w:tcW w:w="2455" w:type="dxa"/>
            <w:tcBorders>
              <w:top w:val="nil"/>
              <w:left w:val="nil"/>
              <w:bottom w:val="single" w:sz="4" w:space="0" w:color="auto"/>
              <w:right w:val="single" w:sz="4" w:space="0" w:color="auto"/>
            </w:tcBorders>
            <w:shd w:val="clear" w:color="auto" w:fill="auto"/>
            <w:vAlign w:val="center"/>
          </w:tcPr>
          <w:p w14:paraId="70FB8E9F" w14:textId="77777777" w:rsidR="00205E8E" w:rsidRPr="006368A3" w:rsidRDefault="00205E8E" w:rsidP="00BB376F">
            <w:pPr>
              <w:spacing w:line="240" w:lineRule="auto"/>
              <w:rPr>
                <w:rFonts w:ascii="GHEA Grapalat" w:hAnsi="GHEA Grapalat" w:cs="GHEA Grapalat"/>
                <w:sz w:val="18"/>
                <w:szCs w:val="18"/>
                <w:lang w:val="hy-AM"/>
              </w:rPr>
            </w:pPr>
            <w:r w:rsidRPr="006368A3">
              <w:rPr>
                <w:rFonts w:ascii="GHEA Grapalat" w:hAnsi="GHEA Grapalat" w:cs="GHEA Grapalat"/>
                <w:sz w:val="18"/>
                <w:szCs w:val="18"/>
                <w:lang w:val="hy-AM"/>
              </w:rPr>
              <w:t>Երևան «Էրեբունի»</w:t>
            </w:r>
          </w:p>
        </w:tc>
        <w:tc>
          <w:tcPr>
            <w:tcW w:w="712" w:type="dxa"/>
            <w:tcBorders>
              <w:top w:val="nil"/>
              <w:left w:val="nil"/>
              <w:bottom w:val="single" w:sz="4" w:space="0" w:color="auto"/>
              <w:right w:val="single" w:sz="4" w:space="0" w:color="auto"/>
            </w:tcBorders>
            <w:shd w:val="clear" w:color="auto" w:fill="auto"/>
            <w:vAlign w:val="center"/>
          </w:tcPr>
          <w:p w14:paraId="7D9B6AC9"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-3.6</w:t>
            </w:r>
          </w:p>
        </w:tc>
        <w:tc>
          <w:tcPr>
            <w:tcW w:w="808" w:type="dxa"/>
            <w:tcBorders>
              <w:top w:val="nil"/>
              <w:left w:val="nil"/>
              <w:bottom w:val="single" w:sz="4" w:space="0" w:color="auto"/>
              <w:right w:val="single" w:sz="4" w:space="0" w:color="auto"/>
            </w:tcBorders>
            <w:shd w:val="clear" w:color="auto" w:fill="auto"/>
            <w:vAlign w:val="center"/>
          </w:tcPr>
          <w:p w14:paraId="4E5C9921"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-1.0</w:t>
            </w:r>
          </w:p>
        </w:tc>
        <w:tc>
          <w:tcPr>
            <w:tcW w:w="712" w:type="dxa"/>
            <w:tcBorders>
              <w:top w:val="nil"/>
              <w:left w:val="nil"/>
              <w:bottom w:val="single" w:sz="4" w:space="0" w:color="auto"/>
              <w:right w:val="single" w:sz="4" w:space="0" w:color="auto"/>
            </w:tcBorders>
            <w:shd w:val="clear" w:color="auto" w:fill="auto"/>
            <w:vAlign w:val="center"/>
          </w:tcPr>
          <w:p w14:paraId="516B676C"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5.3</w:t>
            </w:r>
          </w:p>
        </w:tc>
        <w:tc>
          <w:tcPr>
            <w:tcW w:w="712" w:type="dxa"/>
            <w:tcBorders>
              <w:top w:val="nil"/>
              <w:left w:val="nil"/>
              <w:bottom w:val="single" w:sz="4" w:space="0" w:color="auto"/>
              <w:right w:val="single" w:sz="4" w:space="0" w:color="auto"/>
            </w:tcBorders>
            <w:shd w:val="clear" w:color="auto" w:fill="auto"/>
            <w:vAlign w:val="center"/>
          </w:tcPr>
          <w:p w14:paraId="206B6B4F"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12.5</w:t>
            </w:r>
          </w:p>
        </w:tc>
        <w:tc>
          <w:tcPr>
            <w:tcW w:w="712" w:type="dxa"/>
            <w:tcBorders>
              <w:top w:val="nil"/>
              <w:left w:val="nil"/>
              <w:bottom w:val="single" w:sz="4" w:space="0" w:color="auto"/>
              <w:right w:val="single" w:sz="4" w:space="0" w:color="auto"/>
            </w:tcBorders>
            <w:shd w:val="clear" w:color="auto" w:fill="auto"/>
            <w:vAlign w:val="center"/>
          </w:tcPr>
          <w:p w14:paraId="54007DB4"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17.4</w:t>
            </w:r>
          </w:p>
        </w:tc>
        <w:tc>
          <w:tcPr>
            <w:tcW w:w="733" w:type="dxa"/>
            <w:tcBorders>
              <w:top w:val="nil"/>
              <w:left w:val="nil"/>
              <w:bottom w:val="single" w:sz="4" w:space="0" w:color="auto"/>
              <w:right w:val="single" w:sz="4" w:space="0" w:color="auto"/>
            </w:tcBorders>
            <w:shd w:val="clear" w:color="auto" w:fill="auto"/>
            <w:vAlign w:val="center"/>
          </w:tcPr>
          <w:p w14:paraId="31E35196"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21.8</w:t>
            </w:r>
          </w:p>
        </w:tc>
        <w:tc>
          <w:tcPr>
            <w:tcW w:w="712" w:type="dxa"/>
            <w:tcBorders>
              <w:top w:val="nil"/>
              <w:left w:val="nil"/>
              <w:bottom w:val="single" w:sz="4" w:space="0" w:color="auto"/>
              <w:right w:val="single" w:sz="4" w:space="0" w:color="auto"/>
            </w:tcBorders>
            <w:shd w:val="clear" w:color="auto" w:fill="auto"/>
            <w:vAlign w:val="center"/>
          </w:tcPr>
          <w:p w14:paraId="78BDB03F"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25.8</w:t>
            </w:r>
          </w:p>
        </w:tc>
        <w:tc>
          <w:tcPr>
            <w:tcW w:w="834" w:type="dxa"/>
            <w:tcBorders>
              <w:top w:val="nil"/>
              <w:left w:val="nil"/>
              <w:bottom w:val="single" w:sz="4" w:space="0" w:color="auto"/>
              <w:right w:val="single" w:sz="4" w:space="0" w:color="auto"/>
            </w:tcBorders>
            <w:shd w:val="clear" w:color="auto" w:fill="auto"/>
            <w:vAlign w:val="center"/>
          </w:tcPr>
          <w:p w14:paraId="201F490A"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25.2</w:t>
            </w:r>
          </w:p>
        </w:tc>
        <w:tc>
          <w:tcPr>
            <w:tcW w:w="724" w:type="dxa"/>
            <w:tcBorders>
              <w:top w:val="nil"/>
              <w:left w:val="nil"/>
              <w:bottom w:val="single" w:sz="4" w:space="0" w:color="auto"/>
              <w:right w:val="single" w:sz="4" w:space="0" w:color="auto"/>
            </w:tcBorders>
            <w:shd w:val="clear" w:color="auto" w:fill="auto"/>
            <w:vAlign w:val="center"/>
          </w:tcPr>
          <w:p w14:paraId="6B41CAB0"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20.5</w:t>
            </w:r>
          </w:p>
        </w:tc>
        <w:tc>
          <w:tcPr>
            <w:tcW w:w="712" w:type="dxa"/>
            <w:tcBorders>
              <w:top w:val="nil"/>
              <w:left w:val="nil"/>
              <w:bottom w:val="single" w:sz="4" w:space="0" w:color="auto"/>
              <w:right w:val="single" w:sz="4" w:space="0" w:color="auto"/>
            </w:tcBorders>
            <w:shd w:val="clear" w:color="auto" w:fill="auto"/>
            <w:vAlign w:val="center"/>
          </w:tcPr>
          <w:p w14:paraId="5609BBC5"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13.3</w:t>
            </w:r>
          </w:p>
        </w:tc>
        <w:tc>
          <w:tcPr>
            <w:tcW w:w="849" w:type="dxa"/>
            <w:tcBorders>
              <w:top w:val="nil"/>
              <w:left w:val="nil"/>
              <w:bottom w:val="single" w:sz="4" w:space="0" w:color="auto"/>
              <w:right w:val="single" w:sz="4" w:space="0" w:color="auto"/>
            </w:tcBorders>
            <w:shd w:val="clear" w:color="auto" w:fill="auto"/>
            <w:vAlign w:val="center"/>
          </w:tcPr>
          <w:p w14:paraId="4E755BE4"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6.3</w:t>
            </w:r>
          </w:p>
        </w:tc>
        <w:tc>
          <w:tcPr>
            <w:tcW w:w="712" w:type="dxa"/>
            <w:tcBorders>
              <w:top w:val="nil"/>
              <w:left w:val="nil"/>
              <w:bottom w:val="single" w:sz="4" w:space="0" w:color="auto"/>
              <w:right w:val="single" w:sz="4" w:space="0" w:color="auto"/>
            </w:tcBorders>
            <w:shd w:val="clear" w:color="auto" w:fill="auto"/>
            <w:vAlign w:val="center"/>
          </w:tcPr>
          <w:p w14:paraId="0753262E"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-0.2</w:t>
            </w:r>
          </w:p>
        </w:tc>
        <w:tc>
          <w:tcPr>
            <w:tcW w:w="613" w:type="dxa"/>
            <w:tcBorders>
              <w:top w:val="nil"/>
              <w:left w:val="nil"/>
              <w:bottom w:val="single" w:sz="4" w:space="0" w:color="auto"/>
              <w:right w:val="single" w:sz="4" w:space="0" w:color="auto"/>
            </w:tcBorders>
            <w:shd w:val="clear" w:color="auto" w:fill="auto"/>
            <w:vAlign w:val="center"/>
          </w:tcPr>
          <w:p w14:paraId="1BEC58DA"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11.9</w:t>
            </w:r>
          </w:p>
        </w:tc>
        <w:tc>
          <w:tcPr>
            <w:tcW w:w="993" w:type="dxa"/>
            <w:tcBorders>
              <w:top w:val="nil"/>
              <w:left w:val="nil"/>
              <w:bottom w:val="single" w:sz="4" w:space="0" w:color="auto"/>
              <w:right w:val="single" w:sz="4" w:space="0" w:color="auto"/>
            </w:tcBorders>
          </w:tcPr>
          <w:p w14:paraId="55196821" w14:textId="77777777" w:rsidR="00205E8E" w:rsidRPr="006368A3" w:rsidRDefault="00205E8E" w:rsidP="00BB376F">
            <w:pPr>
              <w:spacing w:line="240" w:lineRule="auto"/>
              <w:jc w:val="center"/>
              <w:rPr>
                <w:rFonts w:ascii="GHEA Grapalat" w:hAnsi="GHEA Grapalat" w:cs="GHEA Grapalat"/>
                <w:sz w:val="18"/>
                <w:szCs w:val="18"/>
              </w:rPr>
            </w:pPr>
            <w:r w:rsidRPr="006368A3">
              <w:rPr>
                <w:rFonts w:ascii="GHEA Grapalat" w:hAnsi="GHEA Grapalat" w:cs="GHEA Grapalat"/>
                <w:sz w:val="18"/>
                <w:szCs w:val="18"/>
                <w:lang w:val="hy-AM"/>
              </w:rPr>
              <w:t>-28</w:t>
            </w:r>
          </w:p>
        </w:tc>
        <w:tc>
          <w:tcPr>
            <w:tcW w:w="992" w:type="dxa"/>
            <w:tcBorders>
              <w:top w:val="nil"/>
              <w:left w:val="nil"/>
              <w:bottom w:val="single" w:sz="4" w:space="0" w:color="auto"/>
              <w:right w:val="single" w:sz="4" w:space="0" w:color="auto"/>
            </w:tcBorders>
          </w:tcPr>
          <w:p w14:paraId="4ABC9806" w14:textId="77777777" w:rsidR="00205E8E" w:rsidRPr="006368A3" w:rsidRDefault="00205E8E" w:rsidP="00BB376F">
            <w:pPr>
              <w:spacing w:line="240" w:lineRule="auto"/>
              <w:jc w:val="center"/>
              <w:rPr>
                <w:rFonts w:ascii="GHEA Grapalat" w:hAnsi="GHEA Grapalat" w:cs="GHEA Grapalat"/>
                <w:sz w:val="18"/>
                <w:szCs w:val="18"/>
              </w:rPr>
            </w:pPr>
            <w:r w:rsidRPr="006368A3">
              <w:rPr>
                <w:rFonts w:ascii="GHEA Grapalat" w:hAnsi="GHEA Grapalat" w:cs="GHEA Grapalat"/>
                <w:sz w:val="18"/>
                <w:szCs w:val="18"/>
                <w:lang w:val="hy-AM"/>
              </w:rPr>
              <w:t>42</w:t>
            </w:r>
          </w:p>
        </w:tc>
      </w:tr>
      <w:tr w:rsidR="00205E8E" w:rsidRPr="006368A3" w14:paraId="18A05890" w14:textId="77777777" w:rsidTr="00630A0F">
        <w:trPr>
          <w:trHeight w:val="800"/>
          <w:jc w:val="center"/>
        </w:trPr>
        <w:tc>
          <w:tcPr>
            <w:tcW w:w="469" w:type="dxa"/>
            <w:tcBorders>
              <w:top w:val="single" w:sz="4" w:space="0" w:color="auto"/>
              <w:left w:val="single" w:sz="4" w:space="0" w:color="auto"/>
              <w:bottom w:val="single" w:sz="4" w:space="0" w:color="auto"/>
            </w:tcBorders>
            <w:shd w:val="clear" w:color="auto" w:fill="auto"/>
            <w:vAlign w:val="center"/>
          </w:tcPr>
          <w:p w14:paraId="4B9B4C34" w14:textId="77777777" w:rsidR="00205E8E" w:rsidRPr="006368A3" w:rsidRDefault="00205E8E" w:rsidP="00CE0CD9">
            <w:pPr>
              <w:pStyle w:val="ListParagraph"/>
              <w:numPr>
                <w:ilvl w:val="0"/>
                <w:numId w:val="38"/>
              </w:numPr>
              <w:spacing w:line="240" w:lineRule="auto"/>
              <w:ind w:hanging="556"/>
              <w:jc w:val="right"/>
              <w:rPr>
                <w:rFonts w:ascii="GHEA Grapalat" w:hAnsi="GHEA Grapalat" w:cs="GHEA Grapalat"/>
                <w:sz w:val="18"/>
                <w:szCs w:val="18"/>
                <w:lang w:bidi="ar-SA"/>
              </w:rPr>
            </w:pPr>
          </w:p>
        </w:tc>
        <w:tc>
          <w:tcPr>
            <w:tcW w:w="2455" w:type="dxa"/>
            <w:tcBorders>
              <w:top w:val="nil"/>
              <w:left w:val="nil"/>
              <w:bottom w:val="single" w:sz="4" w:space="0" w:color="auto"/>
              <w:right w:val="single" w:sz="4" w:space="0" w:color="auto"/>
            </w:tcBorders>
            <w:shd w:val="clear" w:color="auto" w:fill="auto"/>
            <w:vAlign w:val="center"/>
          </w:tcPr>
          <w:p w14:paraId="1FC74A19" w14:textId="77777777" w:rsidR="00205E8E" w:rsidRPr="006368A3" w:rsidRDefault="00205E8E" w:rsidP="00BB376F">
            <w:pPr>
              <w:spacing w:line="240" w:lineRule="auto"/>
              <w:rPr>
                <w:rFonts w:ascii="GHEA Grapalat" w:hAnsi="GHEA Grapalat" w:cs="GHEA Grapalat"/>
                <w:sz w:val="18"/>
                <w:szCs w:val="18"/>
                <w:lang w:val="hy-AM"/>
              </w:rPr>
            </w:pPr>
            <w:r w:rsidRPr="006368A3">
              <w:rPr>
                <w:rFonts w:ascii="GHEA Grapalat" w:hAnsi="GHEA Grapalat" w:cs="GHEA Grapalat"/>
                <w:sz w:val="18"/>
                <w:szCs w:val="18"/>
                <w:lang w:val="hy-AM"/>
              </w:rPr>
              <w:t>Երևան «Զվարթնոց»</w:t>
            </w:r>
          </w:p>
        </w:tc>
        <w:tc>
          <w:tcPr>
            <w:tcW w:w="712" w:type="dxa"/>
            <w:tcBorders>
              <w:top w:val="nil"/>
              <w:left w:val="nil"/>
              <w:bottom w:val="single" w:sz="4" w:space="0" w:color="auto"/>
              <w:right w:val="single" w:sz="4" w:space="0" w:color="auto"/>
            </w:tcBorders>
            <w:shd w:val="clear" w:color="auto" w:fill="auto"/>
            <w:vAlign w:val="center"/>
          </w:tcPr>
          <w:p w14:paraId="3B726771"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-3.7</w:t>
            </w:r>
          </w:p>
        </w:tc>
        <w:tc>
          <w:tcPr>
            <w:tcW w:w="808" w:type="dxa"/>
            <w:tcBorders>
              <w:top w:val="nil"/>
              <w:left w:val="nil"/>
              <w:bottom w:val="single" w:sz="4" w:space="0" w:color="auto"/>
              <w:right w:val="single" w:sz="4" w:space="0" w:color="auto"/>
            </w:tcBorders>
            <w:shd w:val="clear" w:color="auto" w:fill="auto"/>
            <w:vAlign w:val="center"/>
          </w:tcPr>
          <w:p w14:paraId="2EF72308"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-1.3</w:t>
            </w:r>
          </w:p>
        </w:tc>
        <w:tc>
          <w:tcPr>
            <w:tcW w:w="712" w:type="dxa"/>
            <w:tcBorders>
              <w:top w:val="nil"/>
              <w:left w:val="nil"/>
              <w:bottom w:val="single" w:sz="4" w:space="0" w:color="auto"/>
              <w:right w:val="single" w:sz="4" w:space="0" w:color="auto"/>
            </w:tcBorders>
            <w:shd w:val="clear" w:color="auto" w:fill="auto"/>
            <w:vAlign w:val="center"/>
          </w:tcPr>
          <w:p w14:paraId="5A07C099"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5.9</w:t>
            </w:r>
          </w:p>
        </w:tc>
        <w:tc>
          <w:tcPr>
            <w:tcW w:w="712" w:type="dxa"/>
            <w:tcBorders>
              <w:top w:val="nil"/>
              <w:left w:val="nil"/>
              <w:bottom w:val="single" w:sz="4" w:space="0" w:color="auto"/>
              <w:right w:val="single" w:sz="4" w:space="0" w:color="auto"/>
            </w:tcBorders>
            <w:shd w:val="clear" w:color="auto" w:fill="auto"/>
            <w:vAlign w:val="center"/>
          </w:tcPr>
          <w:p w14:paraId="76748D7D"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13.1</w:t>
            </w:r>
          </w:p>
        </w:tc>
        <w:tc>
          <w:tcPr>
            <w:tcW w:w="712" w:type="dxa"/>
            <w:tcBorders>
              <w:top w:val="nil"/>
              <w:left w:val="nil"/>
              <w:bottom w:val="single" w:sz="4" w:space="0" w:color="auto"/>
              <w:right w:val="single" w:sz="4" w:space="0" w:color="auto"/>
            </w:tcBorders>
            <w:shd w:val="clear" w:color="auto" w:fill="auto"/>
            <w:vAlign w:val="center"/>
          </w:tcPr>
          <w:p w14:paraId="7064E16E"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17.5</w:t>
            </w:r>
          </w:p>
        </w:tc>
        <w:tc>
          <w:tcPr>
            <w:tcW w:w="733" w:type="dxa"/>
            <w:tcBorders>
              <w:top w:val="nil"/>
              <w:left w:val="nil"/>
              <w:bottom w:val="single" w:sz="4" w:space="0" w:color="auto"/>
              <w:right w:val="single" w:sz="4" w:space="0" w:color="auto"/>
            </w:tcBorders>
            <w:shd w:val="clear" w:color="auto" w:fill="auto"/>
            <w:vAlign w:val="center"/>
          </w:tcPr>
          <w:p w14:paraId="69291DE3"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22.2</w:t>
            </w:r>
          </w:p>
        </w:tc>
        <w:tc>
          <w:tcPr>
            <w:tcW w:w="712" w:type="dxa"/>
            <w:tcBorders>
              <w:top w:val="nil"/>
              <w:left w:val="nil"/>
              <w:bottom w:val="single" w:sz="4" w:space="0" w:color="auto"/>
              <w:right w:val="single" w:sz="4" w:space="0" w:color="auto"/>
            </w:tcBorders>
            <w:shd w:val="clear" w:color="auto" w:fill="auto"/>
            <w:vAlign w:val="center"/>
          </w:tcPr>
          <w:p w14:paraId="696C8114"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26.3</w:t>
            </w:r>
          </w:p>
        </w:tc>
        <w:tc>
          <w:tcPr>
            <w:tcW w:w="834" w:type="dxa"/>
            <w:tcBorders>
              <w:top w:val="nil"/>
              <w:left w:val="nil"/>
              <w:bottom w:val="single" w:sz="4" w:space="0" w:color="auto"/>
              <w:right w:val="single" w:sz="4" w:space="0" w:color="auto"/>
            </w:tcBorders>
            <w:shd w:val="clear" w:color="auto" w:fill="auto"/>
            <w:vAlign w:val="center"/>
          </w:tcPr>
          <w:p w14:paraId="02A0C086"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25.8</w:t>
            </w:r>
          </w:p>
        </w:tc>
        <w:tc>
          <w:tcPr>
            <w:tcW w:w="724" w:type="dxa"/>
            <w:tcBorders>
              <w:top w:val="nil"/>
              <w:left w:val="nil"/>
              <w:bottom w:val="single" w:sz="4" w:space="0" w:color="auto"/>
              <w:right w:val="single" w:sz="4" w:space="0" w:color="auto"/>
            </w:tcBorders>
            <w:shd w:val="clear" w:color="auto" w:fill="auto"/>
            <w:vAlign w:val="center"/>
          </w:tcPr>
          <w:p w14:paraId="6C068980"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20.7</w:t>
            </w:r>
          </w:p>
        </w:tc>
        <w:tc>
          <w:tcPr>
            <w:tcW w:w="712" w:type="dxa"/>
            <w:tcBorders>
              <w:top w:val="nil"/>
              <w:left w:val="nil"/>
              <w:bottom w:val="single" w:sz="4" w:space="0" w:color="auto"/>
              <w:right w:val="single" w:sz="4" w:space="0" w:color="auto"/>
            </w:tcBorders>
            <w:shd w:val="clear" w:color="auto" w:fill="auto"/>
            <w:vAlign w:val="center"/>
          </w:tcPr>
          <w:p w14:paraId="51D5F5E0"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13.3</w:t>
            </w:r>
          </w:p>
        </w:tc>
        <w:tc>
          <w:tcPr>
            <w:tcW w:w="849" w:type="dxa"/>
            <w:tcBorders>
              <w:top w:val="nil"/>
              <w:left w:val="nil"/>
              <w:bottom w:val="single" w:sz="4" w:space="0" w:color="auto"/>
              <w:right w:val="single" w:sz="4" w:space="0" w:color="auto"/>
            </w:tcBorders>
            <w:shd w:val="clear" w:color="auto" w:fill="auto"/>
            <w:vAlign w:val="center"/>
          </w:tcPr>
          <w:p w14:paraId="18468565"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5.9</w:t>
            </w:r>
          </w:p>
        </w:tc>
        <w:tc>
          <w:tcPr>
            <w:tcW w:w="712" w:type="dxa"/>
            <w:tcBorders>
              <w:top w:val="nil"/>
              <w:left w:val="nil"/>
              <w:bottom w:val="single" w:sz="4" w:space="0" w:color="auto"/>
              <w:right w:val="single" w:sz="4" w:space="0" w:color="auto"/>
            </w:tcBorders>
            <w:shd w:val="clear" w:color="auto" w:fill="auto"/>
            <w:vAlign w:val="center"/>
          </w:tcPr>
          <w:p w14:paraId="64782032"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-0.2</w:t>
            </w:r>
          </w:p>
        </w:tc>
        <w:tc>
          <w:tcPr>
            <w:tcW w:w="613" w:type="dxa"/>
            <w:tcBorders>
              <w:top w:val="nil"/>
              <w:left w:val="nil"/>
              <w:bottom w:val="single" w:sz="4" w:space="0" w:color="auto"/>
              <w:right w:val="single" w:sz="4" w:space="0" w:color="auto"/>
            </w:tcBorders>
            <w:shd w:val="clear" w:color="auto" w:fill="auto"/>
            <w:vAlign w:val="center"/>
          </w:tcPr>
          <w:p w14:paraId="6F781A51"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rPr>
              <w:t>12.1</w:t>
            </w:r>
          </w:p>
        </w:tc>
        <w:tc>
          <w:tcPr>
            <w:tcW w:w="993" w:type="dxa"/>
            <w:tcBorders>
              <w:top w:val="nil"/>
              <w:left w:val="nil"/>
              <w:bottom w:val="single" w:sz="4" w:space="0" w:color="auto"/>
              <w:right w:val="single" w:sz="4" w:space="0" w:color="auto"/>
            </w:tcBorders>
            <w:vAlign w:val="center"/>
          </w:tcPr>
          <w:p w14:paraId="6D9694CD" w14:textId="77777777" w:rsidR="00205E8E" w:rsidRPr="006368A3" w:rsidRDefault="00205E8E" w:rsidP="00BB376F">
            <w:pPr>
              <w:spacing w:line="240" w:lineRule="auto"/>
              <w:jc w:val="center"/>
              <w:rPr>
                <w:rFonts w:ascii="GHEA Grapalat" w:hAnsi="GHEA Grapalat" w:cs="GHEA Grapalat"/>
                <w:sz w:val="18"/>
                <w:szCs w:val="18"/>
              </w:rPr>
            </w:pPr>
            <w:r w:rsidRPr="006368A3">
              <w:rPr>
                <w:rFonts w:ascii="GHEA Grapalat" w:hAnsi="GHEA Grapalat" w:cs="GHEA Grapalat"/>
                <w:sz w:val="18"/>
                <w:szCs w:val="18"/>
              </w:rPr>
              <w:t>-30</w:t>
            </w:r>
          </w:p>
        </w:tc>
        <w:tc>
          <w:tcPr>
            <w:tcW w:w="992" w:type="dxa"/>
            <w:tcBorders>
              <w:top w:val="nil"/>
              <w:left w:val="nil"/>
              <w:bottom w:val="single" w:sz="4" w:space="0" w:color="auto"/>
              <w:right w:val="single" w:sz="4" w:space="0" w:color="auto"/>
            </w:tcBorders>
            <w:vAlign w:val="center"/>
          </w:tcPr>
          <w:p w14:paraId="44D77495" w14:textId="77777777" w:rsidR="00205E8E" w:rsidRPr="006368A3" w:rsidRDefault="00205E8E" w:rsidP="00BB376F">
            <w:pPr>
              <w:spacing w:line="240" w:lineRule="auto"/>
              <w:jc w:val="center"/>
              <w:rPr>
                <w:rFonts w:ascii="GHEA Grapalat" w:hAnsi="GHEA Grapalat" w:cs="GHEA Grapalat"/>
                <w:sz w:val="18"/>
                <w:szCs w:val="18"/>
              </w:rPr>
            </w:pPr>
            <w:r w:rsidRPr="006368A3">
              <w:rPr>
                <w:rFonts w:ascii="GHEA Grapalat" w:hAnsi="GHEA Grapalat" w:cs="GHEA Grapalat"/>
                <w:sz w:val="18"/>
                <w:szCs w:val="18"/>
              </w:rPr>
              <w:t>42</w:t>
            </w:r>
          </w:p>
        </w:tc>
      </w:tr>
    </w:tbl>
    <w:p w14:paraId="707566F8" w14:textId="77777777" w:rsidR="0070341D" w:rsidRPr="006368A3" w:rsidRDefault="0070341D" w:rsidP="00BB376F">
      <w:pPr>
        <w:pStyle w:val="Heading1"/>
        <w:spacing w:line="240" w:lineRule="auto"/>
        <w:rPr>
          <w:rFonts w:ascii="GHEA Grapalat" w:hAnsi="GHEA Grapalat" w:cs="GHEA Grapalat"/>
          <w:sz w:val="24"/>
          <w:szCs w:val="24"/>
        </w:rPr>
      </w:pPr>
      <w:bookmarkStart w:id="5" w:name="_Toc149830409"/>
      <w:bookmarkStart w:id="6" w:name="_Toc160629093"/>
    </w:p>
    <w:p w14:paraId="00F21F06" w14:textId="77777777" w:rsidR="00253F4A" w:rsidRPr="006368A3" w:rsidRDefault="00253F4A" w:rsidP="00253F4A">
      <w:pPr>
        <w:rPr>
          <w:rFonts w:ascii="GHEA Grapalat" w:hAnsi="GHEA Grapalat"/>
        </w:rPr>
      </w:pPr>
    </w:p>
    <w:p w14:paraId="133A312C" w14:textId="77777777" w:rsidR="00253F4A" w:rsidRPr="006368A3" w:rsidRDefault="00253F4A" w:rsidP="00253F4A">
      <w:pPr>
        <w:rPr>
          <w:rFonts w:ascii="GHEA Grapalat" w:hAnsi="GHEA Grapalat"/>
        </w:rPr>
      </w:pPr>
    </w:p>
    <w:p w14:paraId="6FE8ECF4" w14:textId="77777777" w:rsidR="00253F4A" w:rsidRPr="006368A3" w:rsidRDefault="00253F4A" w:rsidP="00253F4A">
      <w:pPr>
        <w:rPr>
          <w:rFonts w:ascii="GHEA Grapalat" w:hAnsi="GHEA Grapalat"/>
        </w:rPr>
      </w:pPr>
    </w:p>
    <w:p w14:paraId="3E727A63" w14:textId="77777777" w:rsidR="00253F4A" w:rsidRPr="006368A3" w:rsidRDefault="00253F4A" w:rsidP="00253F4A">
      <w:pPr>
        <w:rPr>
          <w:rFonts w:ascii="GHEA Grapalat" w:hAnsi="GHEA Grapalat"/>
        </w:rPr>
      </w:pPr>
    </w:p>
    <w:p w14:paraId="22812980" w14:textId="77777777" w:rsidR="00253F4A" w:rsidRPr="006368A3" w:rsidRDefault="00253F4A" w:rsidP="00253F4A">
      <w:pPr>
        <w:rPr>
          <w:rFonts w:ascii="GHEA Grapalat" w:hAnsi="GHEA Grapalat"/>
        </w:rPr>
      </w:pPr>
    </w:p>
    <w:p w14:paraId="3EA3EAE9" w14:textId="77777777" w:rsidR="00253F4A" w:rsidRPr="006368A3" w:rsidRDefault="00253F4A" w:rsidP="00253F4A">
      <w:pPr>
        <w:rPr>
          <w:rFonts w:ascii="GHEA Grapalat" w:hAnsi="GHEA Grapalat"/>
        </w:rPr>
      </w:pPr>
    </w:p>
    <w:p w14:paraId="59CD02D0" w14:textId="77777777" w:rsidR="00253F4A" w:rsidRPr="006368A3" w:rsidRDefault="00253F4A" w:rsidP="00253F4A">
      <w:pPr>
        <w:rPr>
          <w:rFonts w:ascii="GHEA Grapalat" w:hAnsi="GHEA Grapalat"/>
        </w:rPr>
      </w:pPr>
    </w:p>
    <w:p w14:paraId="614AD5EB" w14:textId="77777777" w:rsidR="00253F4A" w:rsidRPr="006368A3" w:rsidRDefault="00253F4A" w:rsidP="00253F4A">
      <w:pPr>
        <w:rPr>
          <w:rFonts w:ascii="GHEA Grapalat" w:hAnsi="GHEA Grapalat"/>
        </w:rPr>
      </w:pPr>
    </w:p>
    <w:p w14:paraId="2FBF4900" w14:textId="77777777" w:rsidR="00253F4A" w:rsidRPr="006368A3" w:rsidRDefault="00253F4A" w:rsidP="00253F4A">
      <w:pPr>
        <w:rPr>
          <w:rFonts w:ascii="GHEA Grapalat" w:hAnsi="GHEA Grapalat"/>
        </w:rPr>
      </w:pPr>
    </w:p>
    <w:p w14:paraId="035718F7" w14:textId="77777777" w:rsidR="00253F4A" w:rsidRPr="006368A3" w:rsidRDefault="00253F4A" w:rsidP="00253F4A">
      <w:pPr>
        <w:rPr>
          <w:rFonts w:ascii="GHEA Grapalat" w:hAnsi="GHEA Grapalat"/>
        </w:rPr>
      </w:pPr>
    </w:p>
    <w:p w14:paraId="2F31CF67" w14:textId="77777777" w:rsidR="00253F4A" w:rsidRPr="006368A3" w:rsidRDefault="00253F4A" w:rsidP="00253F4A">
      <w:pPr>
        <w:rPr>
          <w:rFonts w:ascii="GHEA Grapalat" w:hAnsi="GHEA Grapalat"/>
        </w:rPr>
      </w:pPr>
    </w:p>
    <w:p w14:paraId="62FC2749" w14:textId="77777777" w:rsidR="00205E8E" w:rsidRPr="006368A3" w:rsidRDefault="00205E8E" w:rsidP="00BB376F">
      <w:pPr>
        <w:pStyle w:val="Heading1"/>
        <w:spacing w:line="240" w:lineRule="auto"/>
        <w:rPr>
          <w:rFonts w:ascii="GHEA Grapalat" w:hAnsi="GHEA Grapalat" w:cs="GHEA Grapalat"/>
          <w:sz w:val="18"/>
          <w:szCs w:val="18"/>
          <w:lang w:val="hy-AM"/>
        </w:rPr>
      </w:pPr>
      <w:r w:rsidRPr="006368A3">
        <w:rPr>
          <w:rFonts w:ascii="GHEA Grapalat" w:hAnsi="GHEA Grapalat" w:cs="GHEA Grapalat"/>
          <w:sz w:val="18"/>
          <w:szCs w:val="18"/>
          <w:lang w:val="hy-AM"/>
        </w:rPr>
        <w:t xml:space="preserve">Աղյուսակ </w:t>
      </w:r>
      <w:r w:rsidR="003A09AA" w:rsidRPr="006368A3">
        <w:rPr>
          <w:rFonts w:ascii="GHEA Grapalat" w:hAnsi="GHEA Grapalat" w:cs="GHEA Grapalat"/>
          <w:sz w:val="18"/>
          <w:szCs w:val="18"/>
          <w:lang w:val="hy-AM"/>
        </w:rPr>
        <w:t>3.6.</w:t>
      </w:r>
      <w:r w:rsidRPr="006368A3">
        <w:rPr>
          <w:rFonts w:ascii="GHEA Grapalat" w:hAnsi="GHEA Grapalat" w:cs="GHEA Grapalat"/>
          <w:sz w:val="18"/>
          <w:szCs w:val="18"/>
          <w:lang w:val="hy-AM"/>
        </w:rPr>
        <w:t>2 Երևան քաղաքի օդի հարաբերական խոնավությունը</w:t>
      </w:r>
      <w:bookmarkEnd w:id="5"/>
      <w:bookmarkEnd w:id="6"/>
    </w:p>
    <w:tbl>
      <w:tblPr>
        <w:tblW w:w="15446" w:type="dxa"/>
        <w:jc w:val="center"/>
        <w:tblLayout w:type="fixed"/>
        <w:tblLook w:val="04A0" w:firstRow="1" w:lastRow="0" w:firstColumn="1" w:lastColumn="0" w:noHBand="0" w:noVBand="1"/>
      </w:tblPr>
      <w:tblGrid>
        <w:gridCol w:w="3020"/>
        <w:gridCol w:w="674"/>
        <w:gridCol w:w="674"/>
        <w:gridCol w:w="674"/>
        <w:gridCol w:w="674"/>
        <w:gridCol w:w="674"/>
        <w:gridCol w:w="673"/>
        <w:gridCol w:w="673"/>
        <w:gridCol w:w="673"/>
        <w:gridCol w:w="673"/>
        <w:gridCol w:w="673"/>
        <w:gridCol w:w="673"/>
        <w:gridCol w:w="673"/>
        <w:gridCol w:w="673"/>
        <w:gridCol w:w="956"/>
        <w:gridCol w:w="1004"/>
        <w:gridCol w:w="764"/>
        <w:gridCol w:w="948"/>
      </w:tblGrid>
      <w:tr w:rsidR="00205E8E" w:rsidRPr="006368A3" w14:paraId="5B0E9734" w14:textId="77777777" w:rsidTr="00205E8E">
        <w:trPr>
          <w:trHeight w:val="371"/>
          <w:jc w:val="center"/>
        </w:trPr>
        <w:tc>
          <w:tcPr>
            <w:tcW w:w="3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7C0AA2"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Բնակավայրի անվանումը</w:t>
            </w:r>
          </w:p>
        </w:tc>
        <w:tc>
          <w:tcPr>
            <w:tcW w:w="12426" w:type="dxa"/>
            <w:gridSpan w:val="17"/>
            <w:tcBorders>
              <w:top w:val="single" w:sz="4" w:space="0" w:color="auto"/>
              <w:left w:val="nil"/>
              <w:bottom w:val="single" w:sz="4" w:space="0" w:color="auto"/>
              <w:right w:val="single" w:sz="4" w:space="0" w:color="auto"/>
            </w:tcBorders>
            <w:shd w:val="clear" w:color="auto" w:fill="auto"/>
            <w:noWrap/>
            <w:vAlign w:val="center"/>
            <w:hideMark/>
          </w:tcPr>
          <w:p w14:paraId="77B0F75D"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Օդի հարաբերական խոնավությունը,</w:t>
            </w:r>
            <w:r w:rsidRPr="006368A3">
              <w:rPr>
                <w:rFonts w:ascii="GHEA Grapalat" w:hAnsi="GHEA Grapalat" w:cs="GHEA Grapalat"/>
                <w:b/>
                <w:bCs/>
                <w:sz w:val="18"/>
                <w:szCs w:val="18"/>
                <w:lang w:val="hy-AM" w:eastAsia="ru-RU"/>
              </w:rPr>
              <w:t xml:space="preserve"> </w:t>
            </w:r>
            <w:r w:rsidRPr="006368A3">
              <w:rPr>
                <w:rFonts w:ascii="GHEA Grapalat" w:hAnsi="GHEA Grapalat" w:cs="GHEA Grapalat"/>
                <w:b/>
                <w:bCs/>
                <w:sz w:val="18"/>
                <w:szCs w:val="18"/>
                <w:lang w:val="ru-RU" w:eastAsia="ru-RU"/>
              </w:rPr>
              <w:t>%</w:t>
            </w:r>
          </w:p>
        </w:tc>
      </w:tr>
      <w:tr w:rsidR="00205E8E" w:rsidRPr="00601E28" w14:paraId="35E6CEF9" w14:textId="77777777" w:rsidTr="00630A0F">
        <w:trPr>
          <w:trHeight w:val="2753"/>
          <w:jc w:val="center"/>
        </w:trPr>
        <w:tc>
          <w:tcPr>
            <w:tcW w:w="3020" w:type="dxa"/>
            <w:vMerge/>
            <w:tcBorders>
              <w:top w:val="single" w:sz="4" w:space="0" w:color="auto"/>
              <w:left w:val="single" w:sz="4" w:space="0" w:color="auto"/>
              <w:bottom w:val="single" w:sz="4" w:space="0" w:color="auto"/>
              <w:right w:val="single" w:sz="4" w:space="0" w:color="auto"/>
            </w:tcBorders>
            <w:vAlign w:val="center"/>
            <w:hideMark/>
          </w:tcPr>
          <w:p w14:paraId="59CB9FCC"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p>
        </w:tc>
        <w:tc>
          <w:tcPr>
            <w:tcW w:w="8081" w:type="dxa"/>
            <w:gridSpan w:val="12"/>
            <w:tcBorders>
              <w:top w:val="single" w:sz="4" w:space="0" w:color="auto"/>
              <w:left w:val="nil"/>
              <w:bottom w:val="single" w:sz="4" w:space="0" w:color="auto"/>
              <w:right w:val="single" w:sz="4" w:space="0" w:color="auto"/>
            </w:tcBorders>
            <w:shd w:val="clear" w:color="auto" w:fill="auto"/>
            <w:noWrap/>
            <w:vAlign w:val="center"/>
            <w:hideMark/>
          </w:tcPr>
          <w:p w14:paraId="73BE4340"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ըստ ամիսների</w:t>
            </w:r>
          </w:p>
        </w:tc>
        <w:tc>
          <w:tcPr>
            <w:tcW w:w="67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6526EEE6"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Միջին տարեկան</w:t>
            </w:r>
          </w:p>
        </w:tc>
        <w:tc>
          <w:tcPr>
            <w:tcW w:w="1960" w:type="dxa"/>
            <w:gridSpan w:val="2"/>
            <w:tcBorders>
              <w:top w:val="single" w:sz="4" w:space="0" w:color="auto"/>
              <w:left w:val="nil"/>
              <w:bottom w:val="single" w:sz="4" w:space="0" w:color="auto"/>
              <w:right w:val="single" w:sz="4" w:space="0" w:color="auto"/>
            </w:tcBorders>
            <w:shd w:val="clear" w:color="auto" w:fill="auto"/>
            <w:vAlign w:val="center"/>
            <w:hideMark/>
          </w:tcPr>
          <w:p w14:paraId="21A7E91D"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Ամենացուրտ ամսվա օդի հարաբերական խոնավությունը, %</w:t>
            </w:r>
          </w:p>
        </w:tc>
        <w:tc>
          <w:tcPr>
            <w:tcW w:w="1712" w:type="dxa"/>
            <w:gridSpan w:val="2"/>
            <w:tcBorders>
              <w:top w:val="single" w:sz="4" w:space="0" w:color="auto"/>
              <w:left w:val="nil"/>
              <w:bottom w:val="single" w:sz="4" w:space="0" w:color="auto"/>
              <w:right w:val="single" w:sz="4" w:space="0" w:color="auto"/>
            </w:tcBorders>
            <w:shd w:val="clear" w:color="auto" w:fill="auto"/>
            <w:vAlign w:val="center"/>
            <w:hideMark/>
          </w:tcPr>
          <w:p w14:paraId="41A6C52B"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Ամենատաք ամսվա օդի հարաբերական խոնավությունը, %</w:t>
            </w:r>
          </w:p>
        </w:tc>
      </w:tr>
      <w:tr w:rsidR="00205E8E" w:rsidRPr="006368A3" w14:paraId="3C66198C" w14:textId="77777777" w:rsidTr="007C762D">
        <w:trPr>
          <w:trHeight w:val="1250"/>
          <w:jc w:val="center"/>
        </w:trPr>
        <w:tc>
          <w:tcPr>
            <w:tcW w:w="3020" w:type="dxa"/>
            <w:vMerge/>
            <w:tcBorders>
              <w:top w:val="single" w:sz="4" w:space="0" w:color="auto"/>
              <w:left w:val="single" w:sz="4" w:space="0" w:color="auto"/>
              <w:bottom w:val="single" w:sz="4" w:space="0" w:color="auto"/>
              <w:right w:val="single" w:sz="4" w:space="0" w:color="auto"/>
            </w:tcBorders>
            <w:vAlign w:val="center"/>
            <w:hideMark/>
          </w:tcPr>
          <w:p w14:paraId="729F03D1"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p>
        </w:tc>
        <w:tc>
          <w:tcPr>
            <w:tcW w:w="674" w:type="dxa"/>
            <w:tcBorders>
              <w:top w:val="nil"/>
              <w:left w:val="nil"/>
              <w:bottom w:val="single" w:sz="4" w:space="0" w:color="auto"/>
              <w:right w:val="single" w:sz="4" w:space="0" w:color="auto"/>
            </w:tcBorders>
            <w:shd w:val="clear" w:color="auto" w:fill="auto"/>
            <w:noWrap/>
            <w:textDirection w:val="btLr"/>
            <w:vAlign w:val="center"/>
            <w:hideMark/>
          </w:tcPr>
          <w:p w14:paraId="59624F34"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Հունվար</w:t>
            </w:r>
          </w:p>
        </w:tc>
        <w:tc>
          <w:tcPr>
            <w:tcW w:w="674" w:type="dxa"/>
            <w:tcBorders>
              <w:top w:val="nil"/>
              <w:left w:val="nil"/>
              <w:bottom w:val="single" w:sz="4" w:space="0" w:color="auto"/>
              <w:right w:val="single" w:sz="4" w:space="0" w:color="auto"/>
            </w:tcBorders>
            <w:shd w:val="clear" w:color="auto" w:fill="auto"/>
            <w:noWrap/>
            <w:textDirection w:val="btLr"/>
            <w:vAlign w:val="center"/>
            <w:hideMark/>
          </w:tcPr>
          <w:p w14:paraId="2B85557C"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Փետրվար</w:t>
            </w:r>
          </w:p>
        </w:tc>
        <w:tc>
          <w:tcPr>
            <w:tcW w:w="674" w:type="dxa"/>
            <w:tcBorders>
              <w:top w:val="nil"/>
              <w:left w:val="nil"/>
              <w:bottom w:val="single" w:sz="4" w:space="0" w:color="auto"/>
              <w:right w:val="single" w:sz="4" w:space="0" w:color="auto"/>
            </w:tcBorders>
            <w:shd w:val="clear" w:color="auto" w:fill="auto"/>
            <w:noWrap/>
            <w:textDirection w:val="btLr"/>
            <w:vAlign w:val="center"/>
            <w:hideMark/>
          </w:tcPr>
          <w:p w14:paraId="352D367C"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Մարտ</w:t>
            </w:r>
          </w:p>
        </w:tc>
        <w:tc>
          <w:tcPr>
            <w:tcW w:w="674" w:type="dxa"/>
            <w:tcBorders>
              <w:top w:val="nil"/>
              <w:left w:val="nil"/>
              <w:bottom w:val="single" w:sz="4" w:space="0" w:color="auto"/>
              <w:right w:val="single" w:sz="4" w:space="0" w:color="auto"/>
            </w:tcBorders>
            <w:shd w:val="clear" w:color="auto" w:fill="auto"/>
            <w:noWrap/>
            <w:textDirection w:val="btLr"/>
            <w:vAlign w:val="center"/>
            <w:hideMark/>
          </w:tcPr>
          <w:p w14:paraId="229014FB"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Ապրիլ</w:t>
            </w:r>
          </w:p>
        </w:tc>
        <w:tc>
          <w:tcPr>
            <w:tcW w:w="674" w:type="dxa"/>
            <w:tcBorders>
              <w:top w:val="nil"/>
              <w:left w:val="nil"/>
              <w:bottom w:val="single" w:sz="4" w:space="0" w:color="auto"/>
              <w:right w:val="single" w:sz="4" w:space="0" w:color="auto"/>
            </w:tcBorders>
            <w:shd w:val="clear" w:color="auto" w:fill="auto"/>
            <w:noWrap/>
            <w:textDirection w:val="btLr"/>
            <w:vAlign w:val="center"/>
            <w:hideMark/>
          </w:tcPr>
          <w:p w14:paraId="0C81A42C"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Մայիս</w:t>
            </w:r>
          </w:p>
        </w:tc>
        <w:tc>
          <w:tcPr>
            <w:tcW w:w="673" w:type="dxa"/>
            <w:tcBorders>
              <w:top w:val="nil"/>
              <w:left w:val="nil"/>
              <w:bottom w:val="single" w:sz="4" w:space="0" w:color="auto"/>
              <w:right w:val="single" w:sz="4" w:space="0" w:color="auto"/>
            </w:tcBorders>
            <w:shd w:val="clear" w:color="auto" w:fill="auto"/>
            <w:noWrap/>
            <w:textDirection w:val="btLr"/>
            <w:vAlign w:val="center"/>
            <w:hideMark/>
          </w:tcPr>
          <w:p w14:paraId="6483EE4B"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Հունիս</w:t>
            </w:r>
          </w:p>
        </w:tc>
        <w:tc>
          <w:tcPr>
            <w:tcW w:w="673" w:type="dxa"/>
            <w:tcBorders>
              <w:top w:val="nil"/>
              <w:left w:val="nil"/>
              <w:bottom w:val="single" w:sz="4" w:space="0" w:color="auto"/>
              <w:right w:val="single" w:sz="4" w:space="0" w:color="auto"/>
            </w:tcBorders>
            <w:shd w:val="clear" w:color="auto" w:fill="auto"/>
            <w:noWrap/>
            <w:textDirection w:val="btLr"/>
            <w:vAlign w:val="center"/>
            <w:hideMark/>
          </w:tcPr>
          <w:p w14:paraId="3459A9EF"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Հուլիս</w:t>
            </w:r>
          </w:p>
        </w:tc>
        <w:tc>
          <w:tcPr>
            <w:tcW w:w="673" w:type="dxa"/>
            <w:tcBorders>
              <w:top w:val="nil"/>
              <w:left w:val="nil"/>
              <w:bottom w:val="single" w:sz="4" w:space="0" w:color="auto"/>
              <w:right w:val="single" w:sz="4" w:space="0" w:color="auto"/>
            </w:tcBorders>
            <w:shd w:val="clear" w:color="auto" w:fill="auto"/>
            <w:noWrap/>
            <w:textDirection w:val="btLr"/>
            <w:vAlign w:val="center"/>
            <w:hideMark/>
          </w:tcPr>
          <w:p w14:paraId="6ED904DF"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Օգոստոս</w:t>
            </w:r>
          </w:p>
        </w:tc>
        <w:tc>
          <w:tcPr>
            <w:tcW w:w="673" w:type="dxa"/>
            <w:tcBorders>
              <w:top w:val="nil"/>
              <w:left w:val="nil"/>
              <w:bottom w:val="single" w:sz="4" w:space="0" w:color="auto"/>
              <w:right w:val="single" w:sz="4" w:space="0" w:color="auto"/>
            </w:tcBorders>
            <w:shd w:val="clear" w:color="auto" w:fill="auto"/>
            <w:noWrap/>
            <w:textDirection w:val="btLr"/>
            <w:vAlign w:val="center"/>
            <w:hideMark/>
          </w:tcPr>
          <w:p w14:paraId="169CD10E"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Սեպտեմբեր</w:t>
            </w:r>
          </w:p>
        </w:tc>
        <w:tc>
          <w:tcPr>
            <w:tcW w:w="673" w:type="dxa"/>
            <w:tcBorders>
              <w:top w:val="nil"/>
              <w:left w:val="nil"/>
              <w:bottom w:val="single" w:sz="4" w:space="0" w:color="auto"/>
              <w:right w:val="single" w:sz="4" w:space="0" w:color="auto"/>
            </w:tcBorders>
            <w:shd w:val="clear" w:color="auto" w:fill="auto"/>
            <w:noWrap/>
            <w:textDirection w:val="btLr"/>
            <w:vAlign w:val="center"/>
            <w:hideMark/>
          </w:tcPr>
          <w:p w14:paraId="190CCB3F"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Հոկտեմբեր</w:t>
            </w:r>
          </w:p>
        </w:tc>
        <w:tc>
          <w:tcPr>
            <w:tcW w:w="673" w:type="dxa"/>
            <w:tcBorders>
              <w:top w:val="nil"/>
              <w:left w:val="nil"/>
              <w:bottom w:val="single" w:sz="4" w:space="0" w:color="auto"/>
              <w:right w:val="single" w:sz="4" w:space="0" w:color="auto"/>
            </w:tcBorders>
            <w:shd w:val="clear" w:color="auto" w:fill="auto"/>
            <w:noWrap/>
            <w:textDirection w:val="btLr"/>
            <w:vAlign w:val="center"/>
            <w:hideMark/>
          </w:tcPr>
          <w:p w14:paraId="1ADDFC77"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Նոյեմբեր</w:t>
            </w:r>
          </w:p>
        </w:tc>
        <w:tc>
          <w:tcPr>
            <w:tcW w:w="673" w:type="dxa"/>
            <w:tcBorders>
              <w:top w:val="nil"/>
              <w:left w:val="nil"/>
              <w:bottom w:val="single" w:sz="4" w:space="0" w:color="auto"/>
              <w:right w:val="single" w:sz="4" w:space="0" w:color="auto"/>
            </w:tcBorders>
            <w:shd w:val="clear" w:color="auto" w:fill="auto"/>
            <w:noWrap/>
            <w:textDirection w:val="btLr"/>
            <w:vAlign w:val="center"/>
            <w:hideMark/>
          </w:tcPr>
          <w:p w14:paraId="512B2D22"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Դեկտեմբեր</w:t>
            </w:r>
          </w:p>
        </w:tc>
        <w:tc>
          <w:tcPr>
            <w:tcW w:w="673" w:type="dxa"/>
            <w:vMerge/>
            <w:tcBorders>
              <w:top w:val="nil"/>
              <w:left w:val="single" w:sz="4" w:space="0" w:color="auto"/>
              <w:bottom w:val="single" w:sz="4" w:space="0" w:color="000000"/>
              <w:right w:val="single" w:sz="4" w:space="0" w:color="auto"/>
            </w:tcBorders>
            <w:vAlign w:val="center"/>
            <w:hideMark/>
          </w:tcPr>
          <w:p w14:paraId="006F4B45"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p>
        </w:tc>
        <w:tc>
          <w:tcPr>
            <w:tcW w:w="956" w:type="dxa"/>
            <w:tcBorders>
              <w:top w:val="nil"/>
              <w:left w:val="nil"/>
              <w:bottom w:val="single" w:sz="4" w:space="0" w:color="auto"/>
              <w:right w:val="single" w:sz="4" w:space="0" w:color="auto"/>
            </w:tcBorders>
            <w:shd w:val="clear" w:color="auto" w:fill="auto"/>
            <w:textDirection w:val="btLr"/>
            <w:vAlign w:val="center"/>
            <w:hideMark/>
          </w:tcPr>
          <w:p w14:paraId="48A74858"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Միջին ամսական</w:t>
            </w:r>
          </w:p>
        </w:tc>
        <w:tc>
          <w:tcPr>
            <w:tcW w:w="1004" w:type="dxa"/>
            <w:tcBorders>
              <w:top w:val="nil"/>
              <w:left w:val="nil"/>
              <w:bottom w:val="single" w:sz="4" w:space="0" w:color="auto"/>
              <w:right w:val="single" w:sz="4" w:space="0" w:color="auto"/>
            </w:tcBorders>
            <w:shd w:val="clear" w:color="auto" w:fill="auto"/>
            <w:textDirection w:val="btLr"/>
            <w:vAlign w:val="center"/>
            <w:hideMark/>
          </w:tcPr>
          <w:p w14:paraId="548F2D3D"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Միջին ամսական,  ժամը 15-ին</w:t>
            </w:r>
          </w:p>
        </w:tc>
        <w:tc>
          <w:tcPr>
            <w:tcW w:w="764" w:type="dxa"/>
            <w:tcBorders>
              <w:top w:val="nil"/>
              <w:left w:val="nil"/>
              <w:bottom w:val="single" w:sz="4" w:space="0" w:color="auto"/>
              <w:right w:val="single" w:sz="4" w:space="0" w:color="auto"/>
            </w:tcBorders>
            <w:shd w:val="clear" w:color="auto" w:fill="auto"/>
            <w:textDirection w:val="btLr"/>
            <w:vAlign w:val="center"/>
            <w:hideMark/>
          </w:tcPr>
          <w:p w14:paraId="13C7573A"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Միջին ամսական</w:t>
            </w:r>
          </w:p>
        </w:tc>
        <w:tc>
          <w:tcPr>
            <w:tcW w:w="948" w:type="dxa"/>
            <w:tcBorders>
              <w:top w:val="nil"/>
              <w:left w:val="nil"/>
              <w:bottom w:val="single" w:sz="4" w:space="0" w:color="auto"/>
              <w:right w:val="single" w:sz="4" w:space="0" w:color="auto"/>
            </w:tcBorders>
            <w:shd w:val="clear" w:color="auto" w:fill="auto"/>
            <w:textDirection w:val="btLr"/>
            <w:vAlign w:val="center"/>
            <w:hideMark/>
          </w:tcPr>
          <w:p w14:paraId="616A0C48"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Միջին ամսական,  ժամը 15-ին</w:t>
            </w:r>
          </w:p>
        </w:tc>
      </w:tr>
      <w:tr w:rsidR="00205E8E" w:rsidRPr="006368A3" w14:paraId="0028D9F6" w14:textId="77777777" w:rsidTr="00205E8E">
        <w:trPr>
          <w:trHeight w:val="261"/>
          <w:jc w:val="center"/>
        </w:trPr>
        <w:tc>
          <w:tcPr>
            <w:tcW w:w="3020" w:type="dxa"/>
            <w:tcBorders>
              <w:top w:val="nil"/>
              <w:left w:val="single" w:sz="4" w:space="0" w:color="auto"/>
              <w:bottom w:val="single" w:sz="4" w:space="0" w:color="auto"/>
              <w:right w:val="single" w:sz="4" w:space="0" w:color="auto"/>
            </w:tcBorders>
            <w:shd w:val="clear" w:color="auto" w:fill="auto"/>
            <w:noWrap/>
            <w:vAlign w:val="center"/>
            <w:hideMark/>
          </w:tcPr>
          <w:p w14:paraId="33EEDF36"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bookmarkStart w:id="7" w:name="_Hlk137826737"/>
            <w:r w:rsidRPr="006368A3">
              <w:rPr>
                <w:rFonts w:ascii="GHEA Grapalat" w:hAnsi="GHEA Grapalat" w:cs="GHEA Grapalat"/>
                <w:b/>
                <w:bCs/>
                <w:sz w:val="18"/>
                <w:szCs w:val="18"/>
                <w:lang w:val="hy-AM"/>
              </w:rPr>
              <w:t>1</w:t>
            </w:r>
          </w:p>
        </w:tc>
        <w:tc>
          <w:tcPr>
            <w:tcW w:w="674" w:type="dxa"/>
            <w:tcBorders>
              <w:top w:val="nil"/>
              <w:left w:val="nil"/>
              <w:bottom w:val="single" w:sz="4" w:space="0" w:color="auto"/>
              <w:right w:val="single" w:sz="4" w:space="0" w:color="auto"/>
            </w:tcBorders>
            <w:shd w:val="clear" w:color="auto" w:fill="auto"/>
            <w:noWrap/>
            <w:vAlign w:val="center"/>
            <w:hideMark/>
          </w:tcPr>
          <w:p w14:paraId="6DF5DBCD"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2</w:t>
            </w:r>
          </w:p>
        </w:tc>
        <w:tc>
          <w:tcPr>
            <w:tcW w:w="674" w:type="dxa"/>
            <w:tcBorders>
              <w:top w:val="nil"/>
              <w:left w:val="nil"/>
              <w:bottom w:val="single" w:sz="4" w:space="0" w:color="auto"/>
              <w:right w:val="single" w:sz="4" w:space="0" w:color="auto"/>
            </w:tcBorders>
            <w:shd w:val="clear" w:color="auto" w:fill="auto"/>
            <w:noWrap/>
            <w:vAlign w:val="center"/>
            <w:hideMark/>
          </w:tcPr>
          <w:p w14:paraId="0BFE48BA"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3</w:t>
            </w:r>
          </w:p>
        </w:tc>
        <w:tc>
          <w:tcPr>
            <w:tcW w:w="674" w:type="dxa"/>
            <w:tcBorders>
              <w:top w:val="nil"/>
              <w:left w:val="nil"/>
              <w:bottom w:val="single" w:sz="4" w:space="0" w:color="auto"/>
              <w:right w:val="single" w:sz="4" w:space="0" w:color="auto"/>
            </w:tcBorders>
            <w:shd w:val="clear" w:color="auto" w:fill="auto"/>
            <w:noWrap/>
            <w:vAlign w:val="center"/>
            <w:hideMark/>
          </w:tcPr>
          <w:p w14:paraId="3538C7C9"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4</w:t>
            </w:r>
          </w:p>
        </w:tc>
        <w:tc>
          <w:tcPr>
            <w:tcW w:w="674" w:type="dxa"/>
            <w:tcBorders>
              <w:top w:val="nil"/>
              <w:left w:val="nil"/>
              <w:bottom w:val="single" w:sz="4" w:space="0" w:color="auto"/>
              <w:right w:val="single" w:sz="4" w:space="0" w:color="auto"/>
            </w:tcBorders>
            <w:shd w:val="clear" w:color="auto" w:fill="auto"/>
            <w:noWrap/>
            <w:vAlign w:val="center"/>
            <w:hideMark/>
          </w:tcPr>
          <w:p w14:paraId="5E55370B"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5</w:t>
            </w:r>
          </w:p>
        </w:tc>
        <w:tc>
          <w:tcPr>
            <w:tcW w:w="674" w:type="dxa"/>
            <w:tcBorders>
              <w:top w:val="nil"/>
              <w:left w:val="nil"/>
              <w:bottom w:val="single" w:sz="4" w:space="0" w:color="auto"/>
              <w:right w:val="single" w:sz="4" w:space="0" w:color="auto"/>
            </w:tcBorders>
            <w:shd w:val="clear" w:color="auto" w:fill="auto"/>
            <w:noWrap/>
            <w:vAlign w:val="center"/>
            <w:hideMark/>
          </w:tcPr>
          <w:p w14:paraId="062D96B6"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6</w:t>
            </w:r>
          </w:p>
        </w:tc>
        <w:tc>
          <w:tcPr>
            <w:tcW w:w="673" w:type="dxa"/>
            <w:tcBorders>
              <w:top w:val="nil"/>
              <w:left w:val="nil"/>
              <w:bottom w:val="single" w:sz="4" w:space="0" w:color="auto"/>
              <w:right w:val="single" w:sz="4" w:space="0" w:color="auto"/>
            </w:tcBorders>
            <w:shd w:val="clear" w:color="auto" w:fill="auto"/>
            <w:noWrap/>
            <w:vAlign w:val="center"/>
            <w:hideMark/>
          </w:tcPr>
          <w:p w14:paraId="1DFB854F"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7</w:t>
            </w:r>
          </w:p>
        </w:tc>
        <w:tc>
          <w:tcPr>
            <w:tcW w:w="673" w:type="dxa"/>
            <w:tcBorders>
              <w:top w:val="nil"/>
              <w:left w:val="nil"/>
              <w:bottom w:val="single" w:sz="4" w:space="0" w:color="auto"/>
              <w:right w:val="single" w:sz="4" w:space="0" w:color="auto"/>
            </w:tcBorders>
            <w:shd w:val="clear" w:color="auto" w:fill="auto"/>
            <w:noWrap/>
            <w:vAlign w:val="center"/>
            <w:hideMark/>
          </w:tcPr>
          <w:p w14:paraId="5535DC39"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8</w:t>
            </w:r>
          </w:p>
        </w:tc>
        <w:tc>
          <w:tcPr>
            <w:tcW w:w="673" w:type="dxa"/>
            <w:tcBorders>
              <w:top w:val="nil"/>
              <w:left w:val="nil"/>
              <w:bottom w:val="single" w:sz="4" w:space="0" w:color="auto"/>
              <w:right w:val="single" w:sz="4" w:space="0" w:color="auto"/>
            </w:tcBorders>
            <w:shd w:val="clear" w:color="auto" w:fill="auto"/>
            <w:noWrap/>
            <w:vAlign w:val="center"/>
            <w:hideMark/>
          </w:tcPr>
          <w:p w14:paraId="0E4E5D36"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9</w:t>
            </w:r>
          </w:p>
        </w:tc>
        <w:tc>
          <w:tcPr>
            <w:tcW w:w="673" w:type="dxa"/>
            <w:tcBorders>
              <w:top w:val="nil"/>
              <w:left w:val="nil"/>
              <w:bottom w:val="single" w:sz="4" w:space="0" w:color="auto"/>
              <w:right w:val="single" w:sz="4" w:space="0" w:color="auto"/>
            </w:tcBorders>
            <w:shd w:val="clear" w:color="auto" w:fill="auto"/>
            <w:noWrap/>
            <w:vAlign w:val="center"/>
            <w:hideMark/>
          </w:tcPr>
          <w:p w14:paraId="6F5AA6AC"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10</w:t>
            </w:r>
          </w:p>
        </w:tc>
        <w:tc>
          <w:tcPr>
            <w:tcW w:w="673" w:type="dxa"/>
            <w:tcBorders>
              <w:top w:val="nil"/>
              <w:left w:val="nil"/>
              <w:bottom w:val="single" w:sz="4" w:space="0" w:color="auto"/>
              <w:right w:val="single" w:sz="4" w:space="0" w:color="auto"/>
            </w:tcBorders>
            <w:shd w:val="clear" w:color="auto" w:fill="auto"/>
            <w:noWrap/>
            <w:vAlign w:val="center"/>
            <w:hideMark/>
          </w:tcPr>
          <w:p w14:paraId="03B90E52"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11</w:t>
            </w:r>
          </w:p>
        </w:tc>
        <w:tc>
          <w:tcPr>
            <w:tcW w:w="673" w:type="dxa"/>
            <w:tcBorders>
              <w:top w:val="nil"/>
              <w:left w:val="nil"/>
              <w:bottom w:val="single" w:sz="4" w:space="0" w:color="auto"/>
              <w:right w:val="single" w:sz="4" w:space="0" w:color="auto"/>
            </w:tcBorders>
            <w:shd w:val="clear" w:color="auto" w:fill="auto"/>
            <w:noWrap/>
            <w:vAlign w:val="center"/>
            <w:hideMark/>
          </w:tcPr>
          <w:p w14:paraId="6D6720C0"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12</w:t>
            </w:r>
          </w:p>
        </w:tc>
        <w:tc>
          <w:tcPr>
            <w:tcW w:w="673" w:type="dxa"/>
            <w:tcBorders>
              <w:top w:val="nil"/>
              <w:left w:val="nil"/>
              <w:bottom w:val="single" w:sz="4" w:space="0" w:color="auto"/>
              <w:right w:val="single" w:sz="4" w:space="0" w:color="auto"/>
            </w:tcBorders>
            <w:shd w:val="clear" w:color="auto" w:fill="auto"/>
            <w:noWrap/>
            <w:vAlign w:val="center"/>
            <w:hideMark/>
          </w:tcPr>
          <w:p w14:paraId="28605219"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13</w:t>
            </w:r>
          </w:p>
        </w:tc>
        <w:tc>
          <w:tcPr>
            <w:tcW w:w="673" w:type="dxa"/>
            <w:tcBorders>
              <w:top w:val="nil"/>
              <w:left w:val="nil"/>
              <w:bottom w:val="single" w:sz="4" w:space="0" w:color="auto"/>
              <w:right w:val="single" w:sz="4" w:space="0" w:color="auto"/>
            </w:tcBorders>
            <w:shd w:val="clear" w:color="auto" w:fill="auto"/>
            <w:noWrap/>
            <w:vAlign w:val="center"/>
            <w:hideMark/>
          </w:tcPr>
          <w:p w14:paraId="123A55BD"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14</w:t>
            </w:r>
          </w:p>
        </w:tc>
        <w:tc>
          <w:tcPr>
            <w:tcW w:w="956" w:type="dxa"/>
            <w:tcBorders>
              <w:top w:val="nil"/>
              <w:left w:val="nil"/>
              <w:bottom w:val="single" w:sz="4" w:space="0" w:color="auto"/>
              <w:right w:val="single" w:sz="4" w:space="0" w:color="auto"/>
            </w:tcBorders>
            <w:shd w:val="clear" w:color="auto" w:fill="auto"/>
            <w:noWrap/>
            <w:vAlign w:val="center"/>
            <w:hideMark/>
          </w:tcPr>
          <w:p w14:paraId="62F7E02A"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rPr>
              <w:t>15</w:t>
            </w:r>
          </w:p>
        </w:tc>
        <w:tc>
          <w:tcPr>
            <w:tcW w:w="1004" w:type="dxa"/>
            <w:tcBorders>
              <w:top w:val="nil"/>
              <w:left w:val="nil"/>
              <w:bottom w:val="single" w:sz="4" w:space="0" w:color="auto"/>
              <w:right w:val="single" w:sz="4" w:space="0" w:color="auto"/>
            </w:tcBorders>
            <w:shd w:val="clear" w:color="auto" w:fill="auto"/>
            <w:noWrap/>
            <w:vAlign w:val="center"/>
            <w:hideMark/>
          </w:tcPr>
          <w:p w14:paraId="5A5FA76A"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16</w:t>
            </w:r>
          </w:p>
        </w:tc>
        <w:tc>
          <w:tcPr>
            <w:tcW w:w="764" w:type="dxa"/>
            <w:tcBorders>
              <w:top w:val="nil"/>
              <w:left w:val="nil"/>
              <w:bottom w:val="single" w:sz="4" w:space="0" w:color="auto"/>
              <w:right w:val="single" w:sz="4" w:space="0" w:color="auto"/>
            </w:tcBorders>
            <w:shd w:val="clear" w:color="auto" w:fill="auto"/>
            <w:noWrap/>
            <w:vAlign w:val="center"/>
            <w:hideMark/>
          </w:tcPr>
          <w:p w14:paraId="22A66686"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17</w:t>
            </w:r>
          </w:p>
        </w:tc>
        <w:tc>
          <w:tcPr>
            <w:tcW w:w="948" w:type="dxa"/>
            <w:tcBorders>
              <w:top w:val="nil"/>
              <w:left w:val="nil"/>
              <w:bottom w:val="single" w:sz="4" w:space="0" w:color="auto"/>
              <w:right w:val="single" w:sz="4" w:space="0" w:color="auto"/>
            </w:tcBorders>
            <w:shd w:val="clear" w:color="auto" w:fill="auto"/>
            <w:noWrap/>
            <w:vAlign w:val="center"/>
            <w:hideMark/>
          </w:tcPr>
          <w:p w14:paraId="64B7F46D"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18</w:t>
            </w:r>
          </w:p>
        </w:tc>
      </w:tr>
      <w:bookmarkEnd w:id="7"/>
      <w:tr w:rsidR="00205E8E" w:rsidRPr="006368A3" w14:paraId="54944C79" w14:textId="77777777" w:rsidTr="00205E8E">
        <w:trPr>
          <w:trHeight w:val="296"/>
          <w:jc w:val="center"/>
        </w:trPr>
        <w:tc>
          <w:tcPr>
            <w:tcW w:w="3020" w:type="dxa"/>
            <w:tcBorders>
              <w:top w:val="nil"/>
              <w:left w:val="single" w:sz="4" w:space="0" w:color="auto"/>
              <w:bottom w:val="single" w:sz="4" w:space="0" w:color="auto"/>
              <w:right w:val="single" w:sz="4" w:space="0" w:color="auto"/>
            </w:tcBorders>
            <w:shd w:val="clear" w:color="auto" w:fill="auto"/>
            <w:vAlign w:val="center"/>
          </w:tcPr>
          <w:p w14:paraId="3A3E561C" w14:textId="77777777" w:rsidR="00205E8E" w:rsidRPr="006368A3" w:rsidRDefault="00205E8E" w:rsidP="00CE0CD9">
            <w:pPr>
              <w:pStyle w:val="ListParagraph"/>
              <w:numPr>
                <w:ilvl w:val="0"/>
                <w:numId w:val="39"/>
              </w:numPr>
              <w:spacing w:line="240" w:lineRule="auto"/>
              <w:ind w:left="0" w:firstLine="0"/>
              <w:rPr>
                <w:rFonts w:ascii="GHEA Grapalat" w:hAnsi="GHEA Grapalat" w:cs="GHEA Grapalat"/>
                <w:sz w:val="18"/>
                <w:szCs w:val="18"/>
                <w:lang w:val="hy-AM" w:bidi="ar-SA"/>
              </w:rPr>
            </w:pPr>
            <w:r w:rsidRPr="006368A3">
              <w:rPr>
                <w:rFonts w:ascii="GHEA Grapalat" w:hAnsi="GHEA Grapalat" w:cs="GHEA Grapalat"/>
                <w:sz w:val="18"/>
                <w:szCs w:val="18"/>
                <w:lang w:val="hy-AM" w:bidi="ar-SA"/>
              </w:rPr>
              <w:t>Երևան «Ագրո»</w:t>
            </w:r>
          </w:p>
        </w:tc>
        <w:tc>
          <w:tcPr>
            <w:tcW w:w="674" w:type="dxa"/>
            <w:tcBorders>
              <w:top w:val="nil"/>
              <w:left w:val="nil"/>
              <w:bottom w:val="single" w:sz="4" w:space="0" w:color="auto"/>
              <w:right w:val="single" w:sz="4" w:space="0" w:color="auto"/>
            </w:tcBorders>
            <w:shd w:val="clear" w:color="auto" w:fill="auto"/>
            <w:vAlign w:val="center"/>
          </w:tcPr>
          <w:p w14:paraId="047A3C4E"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77</w:t>
            </w:r>
          </w:p>
        </w:tc>
        <w:tc>
          <w:tcPr>
            <w:tcW w:w="674" w:type="dxa"/>
            <w:tcBorders>
              <w:top w:val="nil"/>
              <w:left w:val="nil"/>
              <w:bottom w:val="single" w:sz="4" w:space="0" w:color="auto"/>
              <w:right w:val="single" w:sz="4" w:space="0" w:color="auto"/>
            </w:tcBorders>
            <w:shd w:val="clear" w:color="auto" w:fill="auto"/>
            <w:vAlign w:val="center"/>
          </w:tcPr>
          <w:p w14:paraId="60682CD0"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70</w:t>
            </w:r>
          </w:p>
        </w:tc>
        <w:tc>
          <w:tcPr>
            <w:tcW w:w="674" w:type="dxa"/>
            <w:tcBorders>
              <w:top w:val="nil"/>
              <w:left w:val="nil"/>
              <w:bottom w:val="single" w:sz="4" w:space="0" w:color="auto"/>
              <w:right w:val="single" w:sz="4" w:space="0" w:color="auto"/>
            </w:tcBorders>
            <w:shd w:val="clear" w:color="auto" w:fill="auto"/>
            <w:vAlign w:val="center"/>
          </w:tcPr>
          <w:p w14:paraId="178C1569"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61</w:t>
            </w:r>
          </w:p>
        </w:tc>
        <w:tc>
          <w:tcPr>
            <w:tcW w:w="674" w:type="dxa"/>
            <w:tcBorders>
              <w:top w:val="nil"/>
              <w:left w:val="nil"/>
              <w:bottom w:val="single" w:sz="4" w:space="0" w:color="auto"/>
              <w:right w:val="single" w:sz="4" w:space="0" w:color="auto"/>
            </w:tcBorders>
            <w:shd w:val="clear" w:color="auto" w:fill="auto"/>
            <w:vAlign w:val="center"/>
          </w:tcPr>
          <w:p w14:paraId="741E1B8F"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57</w:t>
            </w:r>
          </w:p>
        </w:tc>
        <w:tc>
          <w:tcPr>
            <w:tcW w:w="674" w:type="dxa"/>
            <w:tcBorders>
              <w:top w:val="nil"/>
              <w:left w:val="nil"/>
              <w:bottom w:val="single" w:sz="4" w:space="0" w:color="auto"/>
              <w:right w:val="single" w:sz="4" w:space="0" w:color="auto"/>
            </w:tcBorders>
            <w:shd w:val="clear" w:color="auto" w:fill="auto"/>
            <w:vAlign w:val="center"/>
          </w:tcPr>
          <w:p w14:paraId="4214228D"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55</w:t>
            </w:r>
          </w:p>
        </w:tc>
        <w:tc>
          <w:tcPr>
            <w:tcW w:w="673" w:type="dxa"/>
            <w:tcBorders>
              <w:top w:val="nil"/>
              <w:left w:val="nil"/>
              <w:bottom w:val="single" w:sz="4" w:space="0" w:color="auto"/>
              <w:right w:val="single" w:sz="4" w:space="0" w:color="auto"/>
            </w:tcBorders>
            <w:shd w:val="clear" w:color="auto" w:fill="auto"/>
            <w:vAlign w:val="center"/>
          </w:tcPr>
          <w:p w14:paraId="197E60C1"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48</w:t>
            </w:r>
          </w:p>
        </w:tc>
        <w:tc>
          <w:tcPr>
            <w:tcW w:w="673" w:type="dxa"/>
            <w:tcBorders>
              <w:top w:val="nil"/>
              <w:left w:val="nil"/>
              <w:bottom w:val="single" w:sz="4" w:space="0" w:color="auto"/>
              <w:right w:val="single" w:sz="4" w:space="0" w:color="auto"/>
            </w:tcBorders>
            <w:shd w:val="clear" w:color="auto" w:fill="auto"/>
            <w:vAlign w:val="center"/>
          </w:tcPr>
          <w:p w14:paraId="20528450"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44</w:t>
            </w:r>
          </w:p>
        </w:tc>
        <w:tc>
          <w:tcPr>
            <w:tcW w:w="673" w:type="dxa"/>
            <w:tcBorders>
              <w:top w:val="nil"/>
              <w:left w:val="nil"/>
              <w:bottom w:val="single" w:sz="4" w:space="0" w:color="auto"/>
              <w:right w:val="single" w:sz="4" w:space="0" w:color="auto"/>
            </w:tcBorders>
            <w:shd w:val="clear" w:color="auto" w:fill="auto"/>
            <w:vAlign w:val="center"/>
          </w:tcPr>
          <w:p w14:paraId="18AAAD62"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42</w:t>
            </w:r>
          </w:p>
        </w:tc>
        <w:tc>
          <w:tcPr>
            <w:tcW w:w="673" w:type="dxa"/>
            <w:tcBorders>
              <w:top w:val="nil"/>
              <w:left w:val="nil"/>
              <w:bottom w:val="single" w:sz="4" w:space="0" w:color="auto"/>
              <w:right w:val="single" w:sz="4" w:space="0" w:color="auto"/>
            </w:tcBorders>
            <w:shd w:val="clear" w:color="auto" w:fill="auto"/>
            <w:vAlign w:val="center"/>
          </w:tcPr>
          <w:p w14:paraId="66CA448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47</w:t>
            </w:r>
          </w:p>
        </w:tc>
        <w:tc>
          <w:tcPr>
            <w:tcW w:w="673" w:type="dxa"/>
            <w:tcBorders>
              <w:top w:val="nil"/>
              <w:left w:val="nil"/>
              <w:bottom w:val="single" w:sz="4" w:space="0" w:color="auto"/>
              <w:right w:val="single" w:sz="4" w:space="0" w:color="auto"/>
            </w:tcBorders>
            <w:shd w:val="clear" w:color="auto" w:fill="auto"/>
            <w:vAlign w:val="center"/>
          </w:tcPr>
          <w:p w14:paraId="78B46E52" w14:textId="77777777" w:rsidR="00205E8E" w:rsidRPr="006368A3" w:rsidRDefault="00205E8E" w:rsidP="00BB376F">
            <w:pPr>
              <w:spacing w:line="240" w:lineRule="auto"/>
              <w:rPr>
                <w:rFonts w:ascii="GHEA Grapalat" w:hAnsi="GHEA Grapalat" w:cs="GHEA Grapalat"/>
                <w:sz w:val="18"/>
                <w:szCs w:val="18"/>
                <w:lang w:val="hy-AM"/>
              </w:rPr>
            </w:pPr>
            <w:r w:rsidRPr="006368A3">
              <w:rPr>
                <w:rFonts w:ascii="GHEA Grapalat" w:hAnsi="GHEA Grapalat" w:cs="GHEA Grapalat"/>
                <w:sz w:val="18"/>
                <w:szCs w:val="18"/>
                <w:lang w:val="hy-AM"/>
              </w:rPr>
              <w:t>59</w:t>
            </w:r>
          </w:p>
        </w:tc>
        <w:tc>
          <w:tcPr>
            <w:tcW w:w="673" w:type="dxa"/>
            <w:tcBorders>
              <w:top w:val="nil"/>
              <w:left w:val="nil"/>
              <w:bottom w:val="single" w:sz="4" w:space="0" w:color="auto"/>
              <w:right w:val="single" w:sz="4" w:space="0" w:color="auto"/>
            </w:tcBorders>
            <w:shd w:val="clear" w:color="auto" w:fill="auto"/>
            <w:vAlign w:val="center"/>
          </w:tcPr>
          <w:p w14:paraId="3CF93A39" w14:textId="77777777" w:rsidR="00205E8E" w:rsidRPr="006368A3" w:rsidRDefault="00205E8E" w:rsidP="00BB376F">
            <w:pPr>
              <w:spacing w:line="240" w:lineRule="auto"/>
              <w:rPr>
                <w:rFonts w:ascii="GHEA Grapalat" w:hAnsi="GHEA Grapalat" w:cs="GHEA Grapalat"/>
                <w:sz w:val="18"/>
                <w:szCs w:val="18"/>
                <w:lang w:val="hy-AM"/>
              </w:rPr>
            </w:pPr>
            <w:r w:rsidRPr="006368A3">
              <w:rPr>
                <w:rFonts w:ascii="GHEA Grapalat" w:hAnsi="GHEA Grapalat" w:cs="GHEA Grapalat"/>
                <w:sz w:val="18"/>
                <w:szCs w:val="18"/>
                <w:lang w:val="hy-AM"/>
              </w:rPr>
              <w:t>71</w:t>
            </w:r>
          </w:p>
        </w:tc>
        <w:tc>
          <w:tcPr>
            <w:tcW w:w="673" w:type="dxa"/>
            <w:tcBorders>
              <w:top w:val="nil"/>
              <w:left w:val="nil"/>
              <w:bottom w:val="single" w:sz="4" w:space="0" w:color="auto"/>
              <w:right w:val="single" w:sz="4" w:space="0" w:color="auto"/>
            </w:tcBorders>
            <w:shd w:val="clear" w:color="auto" w:fill="auto"/>
            <w:vAlign w:val="center"/>
          </w:tcPr>
          <w:p w14:paraId="403B6F0E"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78</w:t>
            </w:r>
          </w:p>
        </w:tc>
        <w:tc>
          <w:tcPr>
            <w:tcW w:w="673" w:type="dxa"/>
            <w:tcBorders>
              <w:top w:val="nil"/>
              <w:left w:val="nil"/>
              <w:bottom w:val="single" w:sz="4" w:space="0" w:color="auto"/>
              <w:right w:val="single" w:sz="4" w:space="0" w:color="auto"/>
            </w:tcBorders>
            <w:shd w:val="clear" w:color="auto" w:fill="auto"/>
            <w:vAlign w:val="center"/>
          </w:tcPr>
          <w:p w14:paraId="43203777"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59</w:t>
            </w:r>
          </w:p>
        </w:tc>
        <w:tc>
          <w:tcPr>
            <w:tcW w:w="956" w:type="dxa"/>
            <w:tcBorders>
              <w:top w:val="nil"/>
              <w:left w:val="nil"/>
              <w:bottom w:val="single" w:sz="4" w:space="0" w:color="auto"/>
              <w:right w:val="single" w:sz="4" w:space="0" w:color="auto"/>
            </w:tcBorders>
            <w:shd w:val="clear" w:color="auto" w:fill="auto"/>
            <w:noWrap/>
            <w:vAlign w:val="center"/>
          </w:tcPr>
          <w:p w14:paraId="45FC9FB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77</w:t>
            </w:r>
          </w:p>
        </w:tc>
        <w:tc>
          <w:tcPr>
            <w:tcW w:w="1004" w:type="dxa"/>
            <w:tcBorders>
              <w:top w:val="nil"/>
              <w:left w:val="nil"/>
              <w:bottom w:val="nil"/>
              <w:right w:val="nil"/>
            </w:tcBorders>
            <w:shd w:val="clear" w:color="auto" w:fill="auto"/>
            <w:noWrap/>
            <w:vAlign w:val="center"/>
          </w:tcPr>
          <w:p w14:paraId="07889810"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63</w:t>
            </w:r>
          </w:p>
        </w:tc>
        <w:tc>
          <w:tcPr>
            <w:tcW w:w="764" w:type="dxa"/>
            <w:tcBorders>
              <w:top w:val="nil"/>
              <w:left w:val="single" w:sz="4" w:space="0" w:color="auto"/>
              <w:bottom w:val="single" w:sz="4" w:space="0" w:color="auto"/>
              <w:right w:val="nil"/>
            </w:tcBorders>
            <w:shd w:val="clear" w:color="auto" w:fill="auto"/>
            <w:noWrap/>
            <w:vAlign w:val="center"/>
          </w:tcPr>
          <w:p w14:paraId="1E3E4A19"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44</w:t>
            </w:r>
          </w:p>
        </w:tc>
        <w:tc>
          <w:tcPr>
            <w:tcW w:w="948" w:type="dxa"/>
            <w:tcBorders>
              <w:top w:val="nil"/>
              <w:left w:val="single" w:sz="4" w:space="0" w:color="auto"/>
              <w:bottom w:val="single" w:sz="4" w:space="0" w:color="auto"/>
              <w:right w:val="single" w:sz="4" w:space="0" w:color="auto"/>
            </w:tcBorders>
            <w:shd w:val="clear" w:color="auto" w:fill="auto"/>
            <w:vAlign w:val="center"/>
          </w:tcPr>
          <w:p w14:paraId="56AD61F8"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30</w:t>
            </w:r>
          </w:p>
        </w:tc>
      </w:tr>
      <w:tr w:rsidR="00205E8E" w:rsidRPr="006368A3" w14:paraId="05198404" w14:textId="77777777" w:rsidTr="00205E8E">
        <w:trPr>
          <w:trHeight w:val="296"/>
          <w:jc w:val="center"/>
        </w:trPr>
        <w:tc>
          <w:tcPr>
            <w:tcW w:w="3020" w:type="dxa"/>
            <w:tcBorders>
              <w:top w:val="nil"/>
              <w:left w:val="single" w:sz="4" w:space="0" w:color="auto"/>
              <w:bottom w:val="single" w:sz="4" w:space="0" w:color="auto"/>
              <w:right w:val="single" w:sz="4" w:space="0" w:color="auto"/>
            </w:tcBorders>
            <w:shd w:val="clear" w:color="auto" w:fill="auto"/>
            <w:vAlign w:val="center"/>
          </w:tcPr>
          <w:p w14:paraId="58468E94" w14:textId="77777777" w:rsidR="00205E8E" w:rsidRPr="006368A3" w:rsidRDefault="00205E8E" w:rsidP="00CE0CD9">
            <w:pPr>
              <w:pStyle w:val="ListParagraph"/>
              <w:numPr>
                <w:ilvl w:val="0"/>
                <w:numId w:val="39"/>
              </w:numPr>
              <w:spacing w:line="240" w:lineRule="auto"/>
              <w:ind w:left="0" w:firstLine="0"/>
              <w:rPr>
                <w:rFonts w:ascii="GHEA Grapalat" w:hAnsi="GHEA Grapalat" w:cs="GHEA Grapalat"/>
                <w:sz w:val="18"/>
                <w:szCs w:val="18"/>
                <w:lang w:val="hy-AM" w:bidi="ar-SA"/>
              </w:rPr>
            </w:pPr>
            <w:r w:rsidRPr="006368A3">
              <w:rPr>
                <w:rFonts w:ascii="GHEA Grapalat" w:hAnsi="GHEA Grapalat" w:cs="GHEA Grapalat"/>
                <w:sz w:val="18"/>
                <w:szCs w:val="18"/>
                <w:lang w:val="hy-AM" w:bidi="ar-SA"/>
              </w:rPr>
              <w:t>Երևան</w:t>
            </w:r>
            <w:r w:rsidRPr="006368A3">
              <w:rPr>
                <w:rFonts w:ascii="GHEA Grapalat" w:hAnsi="GHEA Grapalat" w:cs="GHEA Grapalat"/>
                <w:sz w:val="18"/>
                <w:szCs w:val="18"/>
                <w:lang w:bidi="ar-SA"/>
              </w:rPr>
              <w:t xml:space="preserve"> </w:t>
            </w:r>
            <w:r w:rsidRPr="006368A3">
              <w:rPr>
                <w:rFonts w:ascii="GHEA Grapalat" w:hAnsi="GHEA Grapalat" w:cs="GHEA Grapalat"/>
                <w:sz w:val="18"/>
                <w:szCs w:val="18"/>
                <w:lang w:val="hy-AM" w:bidi="ar-SA"/>
              </w:rPr>
              <w:t>«Արաբկիր»</w:t>
            </w:r>
          </w:p>
        </w:tc>
        <w:tc>
          <w:tcPr>
            <w:tcW w:w="674" w:type="dxa"/>
            <w:tcBorders>
              <w:top w:val="nil"/>
              <w:left w:val="nil"/>
              <w:bottom w:val="single" w:sz="4" w:space="0" w:color="auto"/>
              <w:right w:val="single" w:sz="4" w:space="0" w:color="auto"/>
            </w:tcBorders>
            <w:shd w:val="clear" w:color="auto" w:fill="auto"/>
            <w:vAlign w:val="center"/>
          </w:tcPr>
          <w:p w14:paraId="25D8AEB1"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77</w:t>
            </w:r>
          </w:p>
        </w:tc>
        <w:tc>
          <w:tcPr>
            <w:tcW w:w="674" w:type="dxa"/>
            <w:tcBorders>
              <w:top w:val="nil"/>
              <w:left w:val="nil"/>
              <w:bottom w:val="single" w:sz="4" w:space="0" w:color="auto"/>
              <w:right w:val="single" w:sz="4" w:space="0" w:color="auto"/>
            </w:tcBorders>
            <w:shd w:val="clear" w:color="auto" w:fill="auto"/>
            <w:vAlign w:val="center"/>
          </w:tcPr>
          <w:p w14:paraId="04B27780"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70</w:t>
            </w:r>
          </w:p>
        </w:tc>
        <w:tc>
          <w:tcPr>
            <w:tcW w:w="674" w:type="dxa"/>
            <w:tcBorders>
              <w:top w:val="nil"/>
              <w:left w:val="nil"/>
              <w:bottom w:val="single" w:sz="4" w:space="0" w:color="auto"/>
              <w:right w:val="single" w:sz="4" w:space="0" w:color="auto"/>
            </w:tcBorders>
            <w:shd w:val="clear" w:color="auto" w:fill="auto"/>
            <w:vAlign w:val="center"/>
          </w:tcPr>
          <w:p w14:paraId="4D9F09A5"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60</w:t>
            </w:r>
          </w:p>
        </w:tc>
        <w:tc>
          <w:tcPr>
            <w:tcW w:w="674" w:type="dxa"/>
            <w:tcBorders>
              <w:top w:val="nil"/>
              <w:left w:val="nil"/>
              <w:bottom w:val="single" w:sz="4" w:space="0" w:color="auto"/>
              <w:right w:val="single" w:sz="4" w:space="0" w:color="auto"/>
            </w:tcBorders>
            <w:shd w:val="clear" w:color="auto" w:fill="auto"/>
            <w:vAlign w:val="center"/>
          </w:tcPr>
          <w:p w14:paraId="6941D5D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57</w:t>
            </w:r>
          </w:p>
        </w:tc>
        <w:tc>
          <w:tcPr>
            <w:tcW w:w="674" w:type="dxa"/>
            <w:tcBorders>
              <w:top w:val="nil"/>
              <w:left w:val="nil"/>
              <w:bottom w:val="single" w:sz="4" w:space="0" w:color="auto"/>
              <w:right w:val="single" w:sz="4" w:space="0" w:color="auto"/>
            </w:tcBorders>
            <w:shd w:val="clear" w:color="auto" w:fill="auto"/>
            <w:vAlign w:val="center"/>
          </w:tcPr>
          <w:p w14:paraId="1DB62760"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57</w:t>
            </w:r>
          </w:p>
        </w:tc>
        <w:tc>
          <w:tcPr>
            <w:tcW w:w="673" w:type="dxa"/>
            <w:tcBorders>
              <w:top w:val="nil"/>
              <w:left w:val="nil"/>
              <w:bottom w:val="single" w:sz="4" w:space="0" w:color="auto"/>
              <w:right w:val="single" w:sz="4" w:space="0" w:color="auto"/>
            </w:tcBorders>
            <w:shd w:val="clear" w:color="auto" w:fill="auto"/>
            <w:vAlign w:val="center"/>
          </w:tcPr>
          <w:p w14:paraId="7011482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52</w:t>
            </w:r>
          </w:p>
        </w:tc>
        <w:tc>
          <w:tcPr>
            <w:tcW w:w="673" w:type="dxa"/>
            <w:tcBorders>
              <w:top w:val="nil"/>
              <w:left w:val="nil"/>
              <w:bottom w:val="single" w:sz="4" w:space="0" w:color="auto"/>
              <w:right w:val="single" w:sz="4" w:space="0" w:color="auto"/>
            </w:tcBorders>
            <w:shd w:val="clear" w:color="auto" w:fill="auto"/>
            <w:vAlign w:val="center"/>
          </w:tcPr>
          <w:p w14:paraId="620A7F99"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50</w:t>
            </w:r>
          </w:p>
        </w:tc>
        <w:tc>
          <w:tcPr>
            <w:tcW w:w="673" w:type="dxa"/>
            <w:tcBorders>
              <w:top w:val="nil"/>
              <w:left w:val="nil"/>
              <w:bottom w:val="single" w:sz="4" w:space="0" w:color="auto"/>
              <w:right w:val="single" w:sz="4" w:space="0" w:color="auto"/>
            </w:tcBorders>
            <w:shd w:val="clear" w:color="auto" w:fill="auto"/>
            <w:vAlign w:val="center"/>
          </w:tcPr>
          <w:p w14:paraId="47CDF2AA"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50</w:t>
            </w:r>
          </w:p>
        </w:tc>
        <w:tc>
          <w:tcPr>
            <w:tcW w:w="673" w:type="dxa"/>
            <w:tcBorders>
              <w:top w:val="nil"/>
              <w:left w:val="nil"/>
              <w:bottom w:val="single" w:sz="4" w:space="0" w:color="auto"/>
              <w:right w:val="single" w:sz="4" w:space="0" w:color="auto"/>
            </w:tcBorders>
            <w:shd w:val="clear" w:color="auto" w:fill="auto"/>
            <w:vAlign w:val="center"/>
          </w:tcPr>
          <w:p w14:paraId="42E334AE"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51</w:t>
            </w:r>
          </w:p>
        </w:tc>
        <w:tc>
          <w:tcPr>
            <w:tcW w:w="673" w:type="dxa"/>
            <w:tcBorders>
              <w:top w:val="nil"/>
              <w:left w:val="nil"/>
              <w:bottom w:val="single" w:sz="4" w:space="0" w:color="auto"/>
              <w:right w:val="single" w:sz="4" w:space="0" w:color="auto"/>
            </w:tcBorders>
            <w:shd w:val="clear" w:color="auto" w:fill="auto"/>
            <w:vAlign w:val="center"/>
          </w:tcPr>
          <w:p w14:paraId="2168D7A5"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60</w:t>
            </w:r>
          </w:p>
        </w:tc>
        <w:tc>
          <w:tcPr>
            <w:tcW w:w="673" w:type="dxa"/>
            <w:tcBorders>
              <w:top w:val="nil"/>
              <w:left w:val="nil"/>
              <w:bottom w:val="single" w:sz="4" w:space="0" w:color="auto"/>
              <w:right w:val="single" w:sz="4" w:space="0" w:color="auto"/>
            </w:tcBorders>
            <w:shd w:val="clear" w:color="auto" w:fill="auto"/>
            <w:vAlign w:val="center"/>
          </w:tcPr>
          <w:p w14:paraId="4E25A603"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68</w:t>
            </w:r>
          </w:p>
        </w:tc>
        <w:tc>
          <w:tcPr>
            <w:tcW w:w="673" w:type="dxa"/>
            <w:tcBorders>
              <w:top w:val="nil"/>
              <w:left w:val="nil"/>
              <w:bottom w:val="single" w:sz="4" w:space="0" w:color="auto"/>
              <w:right w:val="single" w:sz="4" w:space="0" w:color="auto"/>
            </w:tcBorders>
            <w:shd w:val="clear" w:color="auto" w:fill="auto"/>
            <w:vAlign w:val="center"/>
          </w:tcPr>
          <w:p w14:paraId="155EAF76"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77</w:t>
            </w:r>
          </w:p>
        </w:tc>
        <w:tc>
          <w:tcPr>
            <w:tcW w:w="673" w:type="dxa"/>
            <w:tcBorders>
              <w:top w:val="nil"/>
              <w:left w:val="nil"/>
              <w:bottom w:val="single" w:sz="4" w:space="0" w:color="auto"/>
              <w:right w:val="single" w:sz="4" w:space="0" w:color="auto"/>
            </w:tcBorders>
            <w:shd w:val="clear" w:color="auto" w:fill="auto"/>
            <w:vAlign w:val="center"/>
          </w:tcPr>
          <w:p w14:paraId="6C7E0AB2"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61</w:t>
            </w:r>
          </w:p>
        </w:tc>
        <w:tc>
          <w:tcPr>
            <w:tcW w:w="956" w:type="dxa"/>
            <w:tcBorders>
              <w:top w:val="nil"/>
              <w:left w:val="nil"/>
              <w:bottom w:val="single" w:sz="4" w:space="0" w:color="auto"/>
              <w:right w:val="single" w:sz="4" w:space="0" w:color="auto"/>
            </w:tcBorders>
            <w:shd w:val="clear" w:color="auto" w:fill="auto"/>
            <w:noWrap/>
            <w:vAlign w:val="center"/>
          </w:tcPr>
          <w:p w14:paraId="3A6D3DC9"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77</w:t>
            </w:r>
          </w:p>
        </w:tc>
        <w:tc>
          <w:tcPr>
            <w:tcW w:w="1004" w:type="dxa"/>
            <w:tcBorders>
              <w:top w:val="single" w:sz="4" w:space="0" w:color="auto"/>
              <w:left w:val="nil"/>
              <w:bottom w:val="single" w:sz="4" w:space="0" w:color="auto"/>
              <w:right w:val="single" w:sz="4" w:space="0" w:color="auto"/>
            </w:tcBorders>
            <w:shd w:val="clear" w:color="auto" w:fill="auto"/>
            <w:vAlign w:val="center"/>
          </w:tcPr>
          <w:p w14:paraId="0BE809E3"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68</w:t>
            </w:r>
          </w:p>
        </w:tc>
        <w:tc>
          <w:tcPr>
            <w:tcW w:w="764" w:type="dxa"/>
            <w:tcBorders>
              <w:top w:val="nil"/>
              <w:left w:val="nil"/>
              <w:bottom w:val="single" w:sz="4" w:space="0" w:color="auto"/>
              <w:right w:val="nil"/>
            </w:tcBorders>
            <w:shd w:val="clear" w:color="auto" w:fill="auto"/>
            <w:noWrap/>
            <w:vAlign w:val="center"/>
          </w:tcPr>
          <w:p w14:paraId="5FCFEFFA"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50</w:t>
            </w:r>
          </w:p>
        </w:tc>
        <w:tc>
          <w:tcPr>
            <w:tcW w:w="948" w:type="dxa"/>
            <w:tcBorders>
              <w:top w:val="nil"/>
              <w:left w:val="single" w:sz="4" w:space="0" w:color="auto"/>
              <w:bottom w:val="single" w:sz="4" w:space="0" w:color="auto"/>
              <w:right w:val="single" w:sz="4" w:space="0" w:color="auto"/>
            </w:tcBorders>
            <w:shd w:val="clear" w:color="auto" w:fill="auto"/>
            <w:vAlign w:val="center"/>
          </w:tcPr>
          <w:p w14:paraId="47363199"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37</w:t>
            </w:r>
          </w:p>
        </w:tc>
      </w:tr>
      <w:tr w:rsidR="00205E8E" w:rsidRPr="006368A3" w14:paraId="1DF4E311" w14:textId="77777777" w:rsidTr="00205E8E">
        <w:trPr>
          <w:trHeight w:val="296"/>
          <w:jc w:val="center"/>
        </w:trPr>
        <w:tc>
          <w:tcPr>
            <w:tcW w:w="3020" w:type="dxa"/>
            <w:tcBorders>
              <w:top w:val="nil"/>
              <w:left w:val="single" w:sz="4" w:space="0" w:color="auto"/>
              <w:bottom w:val="single" w:sz="4" w:space="0" w:color="auto"/>
              <w:right w:val="single" w:sz="4" w:space="0" w:color="auto"/>
            </w:tcBorders>
            <w:shd w:val="clear" w:color="auto" w:fill="auto"/>
            <w:vAlign w:val="center"/>
          </w:tcPr>
          <w:p w14:paraId="3EEA413B" w14:textId="77777777" w:rsidR="00205E8E" w:rsidRPr="006368A3" w:rsidRDefault="00205E8E" w:rsidP="00CE0CD9">
            <w:pPr>
              <w:pStyle w:val="ListParagraph"/>
              <w:numPr>
                <w:ilvl w:val="0"/>
                <w:numId w:val="39"/>
              </w:numPr>
              <w:spacing w:line="240" w:lineRule="auto"/>
              <w:ind w:left="0" w:firstLine="0"/>
              <w:rPr>
                <w:rFonts w:ascii="GHEA Grapalat" w:hAnsi="GHEA Grapalat" w:cs="GHEA Grapalat"/>
                <w:sz w:val="18"/>
                <w:szCs w:val="18"/>
                <w:lang w:val="hy-AM" w:bidi="ar-SA"/>
              </w:rPr>
            </w:pPr>
            <w:r w:rsidRPr="006368A3">
              <w:rPr>
                <w:rFonts w:ascii="GHEA Grapalat" w:hAnsi="GHEA Grapalat" w:cs="GHEA Grapalat"/>
                <w:sz w:val="18"/>
                <w:szCs w:val="18"/>
                <w:lang w:val="hy-AM" w:bidi="ar-SA"/>
              </w:rPr>
              <w:t>Երևան «Զվարթնոց»</w:t>
            </w:r>
          </w:p>
        </w:tc>
        <w:tc>
          <w:tcPr>
            <w:tcW w:w="674" w:type="dxa"/>
            <w:tcBorders>
              <w:top w:val="nil"/>
              <w:left w:val="nil"/>
              <w:bottom w:val="single" w:sz="4" w:space="0" w:color="auto"/>
              <w:right w:val="single" w:sz="4" w:space="0" w:color="auto"/>
            </w:tcBorders>
            <w:shd w:val="clear" w:color="auto" w:fill="auto"/>
            <w:vAlign w:val="center"/>
          </w:tcPr>
          <w:p w14:paraId="3BD53B9E"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81</w:t>
            </w:r>
          </w:p>
        </w:tc>
        <w:tc>
          <w:tcPr>
            <w:tcW w:w="674" w:type="dxa"/>
            <w:tcBorders>
              <w:top w:val="nil"/>
              <w:left w:val="nil"/>
              <w:bottom w:val="single" w:sz="4" w:space="0" w:color="auto"/>
              <w:right w:val="single" w:sz="4" w:space="0" w:color="auto"/>
            </w:tcBorders>
            <w:shd w:val="clear" w:color="auto" w:fill="auto"/>
            <w:vAlign w:val="center"/>
          </w:tcPr>
          <w:p w14:paraId="7E5CE54D"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76</w:t>
            </w:r>
          </w:p>
        </w:tc>
        <w:tc>
          <w:tcPr>
            <w:tcW w:w="674" w:type="dxa"/>
            <w:tcBorders>
              <w:top w:val="nil"/>
              <w:left w:val="nil"/>
              <w:bottom w:val="single" w:sz="4" w:space="0" w:color="auto"/>
              <w:right w:val="single" w:sz="4" w:space="0" w:color="auto"/>
            </w:tcBorders>
            <w:shd w:val="clear" w:color="auto" w:fill="auto"/>
            <w:vAlign w:val="center"/>
          </w:tcPr>
          <w:p w14:paraId="4CD5B10F"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64</w:t>
            </w:r>
          </w:p>
        </w:tc>
        <w:tc>
          <w:tcPr>
            <w:tcW w:w="674" w:type="dxa"/>
            <w:tcBorders>
              <w:top w:val="nil"/>
              <w:left w:val="nil"/>
              <w:bottom w:val="single" w:sz="4" w:space="0" w:color="auto"/>
              <w:right w:val="single" w:sz="4" w:space="0" w:color="auto"/>
            </w:tcBorders>
            <w:shd w:val="clear" w:color="auto" w:fill="auto"/>
            <w:vAlign w:val="center"/>
          </w:tcPr>
          <w:p w14:paraId="3CF6707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57</w:t>
            </w:r>
          </w:p>
        </w:tc>
        <w:tc>
          <w:tcPr>
            <w:tcW w:w="674" w:type="dxa"/>
            <w:tcBorders>
              <w:top w:val="nil"/>
              <w:left w:val="nil"/>
              <w:bottom w:val="single" w:sz="4" w:space="0" w:color="auto"/>
              <w:right w:val="single" w:sz="4" w:space="0" w:color="auto"/>
            </w:tcBorders>
            <w:shd w:val="clear" w:color="auto" w:fill="auto"/>
            <w:vAlign w:val="center"/>
          </w:tcPr>
          <w:p w14:paraId="5545E4F7"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58</w:t>
            </w:r>
          </w:p>
        </w:tc>
        <w:tc>
          <w:tcPr>
            <w:tcW w:w="673" w:type="dxa"/>
            <w:tcBorders>
              <w:top w:val="nil"/>
              <w:left w:val="nil"/>
              <w:bottom w:val="single" w:sz="4" w:space="0" w:color="auto"/>
              <w:right w:val="single" w:sz="4" w:space="0" w:color="auto"/>
            </w:tcBorders>
            <w:shd w:val="clear" w:color="auto" w:fill="auto"/>
            <w:vAlign w:val="center"/>
          </w:tcPr>
          <w:p w14:paraId="756DC01A"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50</w:t>
            </w:r>
          </w:p>
        </w:tc>
        <w:tc>
          <w:tcPr>
            <w:tcW w:w="673" w:type="dxa"/>
            <w:tcBorders>
              <w:top w:val="nil"/>
              <w:left w:val="nil"/>
              <w:bottom w:val="single" w:sz="4" w:space="0" w:color="auto"/>
              <w:right w:val="single" w:sz="4" w:space="0" w:color="auto"/>
            </w:tcBorders>
            <w:shd w:val="clear" w:color="auto" w:fill="auto"/>
            <w:vAlign w:val="center"/>
          </w:tcPr>
          <w:p w14:paraId="0E6FA6A0"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47</w:t>
            </w:r>
          </w:p>
        </w:tc>
        <w:tc>
          <w:tcPr>
            <w:tcW w:w="673" w:type="dxa"/>
            <w:tcBorders>
              <w:top w:val="nil"/>
              <w:left w:val="nil"/>
              <w:bottom w:val="single" w:sz="4" w:space="0" w:color="auto"/>
              <w:right w:val="single" w:sz="4" w:space="0" w:color="auto"/>
            </w:tcBorders>
            <w:shd w:val="clear" w:color="auto" w:fill="auto"/>
            <w:vAlign w:val="center"/>
          </w:tcPr>
          <w:p w14:paraId="6C58014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46</w:t>
            </w:r>
          </w:p>
        </w:tc>
        <w:tc>
          <w:tcPr>
            <w:tcW w:w="673" w:type="dxa"/>
            <w:tcBorders>
              <w:top w:val="nil"/>
              <w:left w:val="nil"/>
              <w:bottom w:val="single" w:sz="4" w:space="0" w:color="auto"/>
              <w:right w:val="single" w:sz="4" w:space="0" w:color="auto"/>
            </w:tcBorders>
            <w:shd w:val="clear" w:color="auto" w:fill="auto"/>
            <w:vAlign w:val="center"/>
          </w:tcPr>
          <w:p w14:paraId="07368AC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50</w:t>
            </w:r>
          </w:p>
        </w:tc>
        <w:tc>
          <w:tcPr>
            <w:tcW w:w="673" w:type="dxa"/>
            <w:tcBorders>
              <w:top w:val="nil"/>
              <w:left w:val="nil"/>
              <w:bottom w:val="single" w:sz="4" w:space="0" w:color="auto"/>
              <w:right w:val="single" w:sz="4" w:space="0" w:color="auto"/>
            </w:tcBorders>
            <w:shd w:val="clear" w:color="auto" w:fill="auto"/>
            <w:vAlign w:val="center"/>
          </w:tcPr>
          <w:p w14:paraId="52773AA1"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63</w:t>
            </w:r>
          </w:p>
        </w:tc>
        <w:tc>
          <w:tcPr>
            <w:tcW w:w="673" w:type="dxa"/>
            <w:tcBorders>
              <w:top w:val="nil"/>
              <w:left w:val="nil"/>
              <w:bottom w:val="single" w:sz="4" w:space="0" w:color="auto"/>
              <w:right w:val="single" w:sz="4" w:space="0" w:color="auto"/>
            </w:tcBorders>
            <w:shd w:val="clear" w:color="auto" w:fill="auto"/>
            <w:vAlign w:val="center"/>
          </w:tcPr>
          <w:p w14:paraId="431104C2"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74</w:t>
            </w:r>
          </w:p>
        </w:tc>
        <w:tc>
          <w:tcPr>
            <w:tcW w:w="673" w:type="dxa"/>
            <w:tcBorders>
              <w:top w:val="nil"/>
              <w:left w:val="nil"/>
              <w:bottom w:val="single" w:sz="4" w:space="0" w:color="auto"/>
              <w:right w:val="single" w:sz="4" w:space="0" w:color="auto"/>
            </w:tcBorders>
            <w:shd w:val="clear" w:color="auto" w:fill="auto"/>
            <w:vAlign w:val="center"/>
          </w:tcPr>
          <w:p w14:paraId="7EF0713F"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82</w:t>
            </w:r>
          </w:p>
        </w:tc>
        <w:tc>
          <w:tcPr>
            <w:tcW w:w="673" w:type="dxa"/>
            <w:tcBorders>
              <w:top w:val="nil"/>
              <w:left w:val="nil"/>
              <w:bottom w:val="single" w:sz="4" w:space="0" w:color="auto"/>
              <w:right w:val="single" w:sz="4" w:space="0" w:color="auto"/>
            </w:tcBorders>
            <w:shd w:val="clear" w:color="auto" w:fill="auto"/>
            <w:vAlign w:val="center"/>
          </w:tcPr>
          <w:p w14:paraId="693577DE"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62</w:t>
            </w:r>
          </w:p>
        </w:tc>
        <w:tc>
          <w:tcPr>
            <w:tcW w:w="956" w:type="dxa"/>
            <w:tcBorders>
              <w:top w:val="nil"/>
              <w:left w:val="nil"/>
              <w:bottom w:val="single" w:sz="4" w:space="0" w:color="auto"/>
              <w:right w:val="single" w:sz="4" w:space="0" w:color="auto"/>
            </w:tcBorders>
            <w:shd w:val="clear" w:color="auto" w:fill="auto"/>
            <w:noWrap/>
            <w:vAlign w:val="center"/>
          </w:tcPr>
          <w:p w14:paraId="434474C3"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81</w:t>
            </w:r>
          </w:p>
        </w:tc>
        <w:tc>
          <w:tcPr>
            <w:tcW w:w="1004" w:type="dxa"/>
            <w:tcBorders>
              <w:top w:val="nil"/>
              <w:left w:val="nil"/>
              <w:bottom w:val="nil"/>
              <w:right w:val="nil"/>
            </w:tcBorders>
            <w:shd w:val="clear" w:color="auto" w:fill="auto"/>
            <w:noWrap/>
            <w:vAlign w:val="center"/>
          </w:tcPr>
          <w:p w14:paraId="34403302"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67</w:t>
            </w: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1DF1A939"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47</w:t>
            </w:r>
          </w:p>
        </w:tc>
        <w:tc>
          <w:tcPr>
            <w:tcW w:w="948" w:type="dxa"/>
            <w:tcBorders>
              <w:top w:val="nil"/>
              <w:left w:val="nil"/>
              <w:bottom w:val="single" w:sz="4" w:space="0" w:color="auto"/>
              <w:right w:val="single" w:sz="4" w:space="0" w:color="auto"/>
            </w:tcBorders>
            <w:shd w:val="clear" w:color="auto" w:fill="auto"/>
            <w:noWrap/>
            <w:vAlign w:val="center"/>
          </w:tcPr>
          <w:p w14:paraId="5AF5ACD9"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30</w:t>
            </w:r>
          </w:p>
        </w:tc>
      </w:tr>
      <w:tr w:rsidR="00205E8E" w:rsidRPr="006368A3" w14:paraId="46786662" w14:textId="77777777" w:rsidTr="00205E8E">
        <w:trPr>
          <w:trHeight w:val="296"/>
          <w:jc w:val="center"/>
        </w:trPr>
        <w:tc>
          <w:tcPr>
            <w:tcW w:w="3020" w:type="dxa"/>
            <w:tcBorders>
              <w:top w:val="nil"/>
              <w:left w:val="single" w:sz="4" w:space="0" w:color="auto"/>
              <w:bottom w:val="single" w:sz="4" w:space="0" w:color="auto"/>
              <w:right w:val="single" w:sz="4" w:space="0" w:color="auto"/>
            </w:tcBorders>
            <w:shd w:val="clear" w:color="auto" w:fill="auto"/>
            <w:vAlign w:val="center"/>
          </w:tcPr>
          <w:p w14:paraId="56B7BBAC" w14:textId="77777777" w:rsidR="00205E8E" w:rsidRPr="006368A3" w:rsidRDefault="00205E8E" w:rsidP="00CE0CD9">
            <w:pPr>
              <w:pStyle w:val="ListParagraph"/>
              <w:numPr>
                <w:ilvl w:val="0"/>
                <w:numId w:val="39"/>
              </w:numPr>
              <w:spacing w:line="240" w:lineRule="auto"/>
              <w:ind w:left="0" w:firstLine="0"/>
              <w:rPr>
                <w:rFonts w:ascii="GHEA Grapalat" w:hAnsi="GHEA Grapalat" w:cs="GHEA Grapalat"/>
                <w:sz w:val="18"/>
                <w:szCs w:val="18"/>
                <w:lang w:val="hy-AM" w:bidi="ar-SA"/>
              </w:rPr>
            </w:pPr>
            <w:r w:rsidRPr="006368A3">
              <w:rPr>
                <w:rFonts w:ascii="GHEA Grapalat" w:hAnsi="GHEA Grapalat" w:cs="GHEA Grapalat"/>
                <w:sz w:val="18"/>
                <w:szCs w:val="18"/>
                <w:lang w:val="hy-AM" w:bidi="ar-SA"/>
              </w:rPr>
              <w:t>Երևան «Էրեբունի»</w:t>
            </w:r>
          </w:p>
        </w:tc>
        <w:tc>
          <w:tcPr>
            <w:tcW w:w="674" w:type="dxa"/>
            <w:tcBorders>
              <w:top w:val="nil"/>
              <w:left w:val="nil"/>
              <w:bottom w:val="single" w:sz="4" w:space="0" w:color="auto"/>
              <w:right w:val="single" w:sz="4" w:space="0" w:color="auto"/>
            </w:tcBorders>
            <w:shd w:val="clear" w:color="auto" w:fill="auto"/>
            <w:vAlign w:val="center"/>
          </w:tcPr>
          <w:p w14:paraId="61A78DAC"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79</w:t>
            </w:r>
          </w:p>
        </w:tc>
        <w:tc>
          <w:tcPr>
            <w:tcW w:w="674" w:type="dxa"/>
            <w:tcBorders>
              <w:top w:val="nil"/>
              <w:left w:val="nil"/>
              <w:bottom w:val="single" w:sz="4" w:space="0" w:color="auto"/>
              <w:right w:val="single" w:sz="4" w:space="0" w:color="auto"/>
            </w:tcBorders>
            <w:shd w:val="clear" w:color="auto" w:fill="auto"/>
            <w:vAlign w:val="center"/>
          </w:tcPr>
          <w:p w14:paraId="73F2F7A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75</w:t>
            </w:r>
          </w:p>
        </w:tc>
        <w:tc>
          <w:tcPr>
            <w:tcW w:w="674" w:type="dxa"/>
            <w:tcBorders>
              <w:top w:val="nil"/>
              <w:left w:val="nil"/>
              <w:bottom w:val="single" w:sz="4" w:space="0" w:color="auto"/>
              <w:right w:val="single" w:sz="4" w:space="0" w:color="auto"/>
            </w:tcBorders>
            <w:shd w:val="clear" w:color="auto" w:fill="auto"/>
            <w:vAlign w:val="center"/>
          </w:tcPr>
          <w:p w14:paraId="4B144272"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62</w:t>
            </w:r>
          </w:p>
        </w:tc>
        <w:tc>
          <w:tcPr>
            <w:tcW w:w="674" w:type="dxa"/>
            <w:tcBorders>
              <w:top w:val="nil"/>
              <w:left w:val="nil"/>
              <w:bottom w:val="single" w:sz="4" w:space="0" w:color="auto"/>
              <w:right w:val="single" w:sz="4" w:space="0" w:color="auto"/>
            </w:tcBorders>
            <w:shd w:val="clear" w:color="auto" w:fill="auto"/>
            <w:vAlign w:val="center"/>
          </w:tcPr>
          <w:p w14:paraId="6345FBD5"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56</w:t>
            </w:r>
          </w:p>
        </w:tc>
        <w:tc>
          <w:tcPr>
            <w:tcW w:w="674" w:type="dxa"/>
            <w:tcBorders>
              <w:top w:val="nil"/>
              <w:left w:val="nil"/>
              <w:bottom w:val="single" w:sz="4" w:space="0" w:color="auto"/>
              <w:right w:val="single" w:sz="4" w:space="0" w:color="auto"/>
            </w:tcBorders>
            <w:shd w:val="clear" w:color="auto" w:fill="auto"/>
            <w:vAlign w:val="center"/>
          </w:tcPr>
          <w:p w14:paraId="0EDB1437"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57</w:t>
            </w:r>
          </w:p>
        </w:tc>
        <w:tc>
          <w:tcPr>
            <w:tcW w:w="673" w:type="dxa"/>
            <w:tcBorders>
              <w:top w:val="nil"/>
              <w:left w:val="nil"/>
              <w:bottom w:val="single" w:sz="4" w:space="0" w:color="auto"/>
              <w:right w:val="single" w:sz="4" w:space="0" w:color="auto"/>
            </w:tcBorders>
            <w:shd w:val="clear" w:color="auto" w:fill="auto"/>
            <w:vAlign w:val="center"/>
          </w:tcPr>
          <w:p w14:paraId="05A342CC"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49</w:t>
            </w:r>
          </w:p>
        </w:tc>
        <w:tc>
          <w:tcPr>
            <w:tcW w:w="673" w:type="dxa"/>
            <w:tcBorders>
              <w:top w:val="nil"/>
              <w:left w:val="nil"/>
              <w:bottom w:val="single" w:sz="4" w:space="0" w:color="auto"/>
              <w:right w:val="single" w:sz="4" w:space="0" w:color="auto"/>
            </w:tcBorders>
            <w:shd w:val="clear" w:color="auto" w:fill="auto"/>
            <w:vAlign w:val="center"/>
          </w:tcPr>
          <w:p w14:paraId="63464427"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45</w:t>
            </w:r>
          </w:p>
        </w:tc>
        <w:tc>
          <w:tcPr>
            <w:tcW w:w="673" w:type="dxa"/>
            <w:tcBorders>
              <w:top w:val="nil"/>
              <w:left w:val="nil"/>
              <w:bottom w:val="single" w:sz="4" w:space="0" w:color="auto"/>
              <w:right w:val="single" w:sz="4" w:space="0" w:color="auto"/>
            </w:tcBorders>
            <w:shd w:val="clear" w:color="auto" w:fill="auto"/>
            <w:vAlign w:val="center"/>
          </w:tcPr>
          <w:p w14:paraId="19B18747"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46</w:t>
            </w:r>
          </w:p>
        </w:tc>
        <w:tc>
          <w:tcPr>
            <w:tcW w:w="673" w:type="dxa"/>
            <w:tcBorders>
              <w:top w:val="nil"/>
              <w:left w:val="nil"/>
              <w:bottom w:val="single" w:sz="4" w:space="0" w:color="auto"/>
              <w:right w:val="single" w:sz="4" w:space="0" w:color="auto"/>
            </w:tcBorders>
            <w:shd w:val="clear" w:color="auto" w:fill="auto"/>
            <w:vAlign w:val="center"/>
          </w:tcPr>
          <w:p w14:paraId="4A9F72FA"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49</w:t>
            </w:r>
          </w:p>
        </w:tc>
        <w:tc>
          <w:tcPr>
            <w:tcW w:w="673" w:type="dxa"/>
            <w:tcBorders>
              <w:top w:val="nil"/>
              <w:left w:val="nil"/>
              <w:bottom w:val="single" w:sz="4" w:space="0" w:color="auto"/>
              <w:right w:val="single" w:sz="4" w:space="0" w:color="auto"/>
            </w:tcBorders>
            <w:shd w:val="clear" w:color="auto" w:fill="auto"/>
            <w:vAlign w:val="center"/>
          </w:tcPr>
          <w:p w14:paraId="620AC5E6"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62</w:t>
            </w:r>
          </w:p>
        </w:tc>
        <w:tc>
          <w:tcPr>
            <w:tcW w:w="673" w:type="dxa"/>
            <w:tcBorders>
              <w:top w:val="nil"/>
              <w:left w:val="nil"/>
              <w:bottom w:val="single" w:sz="4" w:space="0" w:color="auto"/>
              <w:right w:val="single" w:sz="4" w:space="0" w:color="auto"/>
            </w:tcBorders>
            <w:shd w:val="clear" w:color="auto" w:fill="auto"/>
            <w:vAlign w:val="center"/>
          </w:tcPr>
          <w:p w14:paraId="5256E3A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73</w:t>
            </w:r>
          </w:p>
        </w:tc>
        <w:tc>
          <w:tcPr>
            <w:tcW w:w="673" w:type="dxa"/>
            <w:tcBorders>
              <w:top w:val="nil"/>
              <w:left w:val="nil"/>
              <w:bottom w:val="single" w:sz="4" w:space="0" w:color="auto"/>
              <w:right w:val="single" w:sz="4" w:space="0" w:color="auto"/>
            </w:tcBorders>
            <w:shd w:val="clear" w:color="auto" w:fill="auto"/>
            <w:vAlign w:val="center"/>
          </w:tcPr>
          <w:p w14:paraId="6A68EC2A"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79</w:t>
            </w:r>
          </w:p>
        </w:tc>
        <w:tc>
          <w:tcPr>
            <w:tcW w:w="673" w:type="dxa"/>
            <w:tcBorders>
              <w:top w:val="nil"/>
              <w:left w:val="nil"/>
              <w:bottom w:val="single" w:sz="4" w:space="0" w:color="auto"/>
              <w:right w:val="single" w:sz="4" w:space="0" w:color="auto"/>
            </w:tcBorders>
            <w:shd w:val="clear" w:color="auto" w:fill="auto"/>
            <w:vAlign w:val="center"/>
          </w:tcPr>
          <w:p w14:paraId="5638E751"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61</w:t>
            </w:r>
          </w:p>
        </w:tc>
        <w:tc>
          <w:tcPr>
            <w:tcW w:w="956" w:type="dxa"/>
            <w:tcBorders>
              <w:top w:val="nil"/>
              <w:left w:val="nil"/>
              <w:bottom w:val="single" w:sz="4" w:space="0" w:color="auto"/>
              <w:right w:val="single" w:sz="4" w:space="0" w:color="auto"/>
            </w:tcBorders>
            <w:shd w:val="clear" w:color="auto" w:fill="auto"/>
            <w:noWrap/>
            <w:vAlign w:val="center"/>
          </w:tcPr>
          <w:p w14:paraId="600EE305"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79</w:t>
            </w:r>
          </w:p>
        </w:tc>
        <w:tc>
          <w:tcPr>
            <w:tcW w:w="1004" w:type="dxa"/>
            <w:tcBorders>
              <w:top w:val="single" w:sz="4" w:space="0" w:color="auto"/>
              <w:left w:val="nil"/>
              <w:bottom w:val="single" w:sz="4" w:space="0" w:color="auto"/>
              <w:right w:val="single" w:sz="4" w:space="0" w:color="auto"/>
            </w:tcBorders>
            <w:shd w:val="clear" w:color="auto" w:fill="auto"/>
            <w:vAlign w:val="center"/>
          </w:tcPr>
          <w:p w14:paraId="3628136E"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67</w:t>
            </w:r>
          </w:p>
        </w:tc>
        <w:tc>
          <w:tcPr>
            <w:tcW w:w="764" w:type="dxa"/>
            <w:tcBorders>
              <w:top w:val="nil"/>
              <w:left w:val="nil"/>
              <w:bottom w:val="single" w:sz="4" w:space="0" w:color="auto"/>
              <w:right w:val="nil"/>
            </w:tcBorders>
            <w:shd w:val="clear" w:color="auto" w:fill="auto"/>
            <w:noWrap/>
            <w:vAlign w:val="center"/>
          </w:tcPr>
          <w:p w14:paraId="3A7E29E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45</w:t>
            </w:r>
          </w:p>
        </w:tc>
        <w:tc>
          <w:tcPr>
            <w:tcW w:w="948" w:type="dxa"/>
            <w:tcBorders>
              <w:top w:val="nil"/>
              <w:left w:val="single" w:sz="4" w:space="0" w:color="auto"/>
              <w:bottom w:val="single" w:sz="4" w:space="0" w:color="auto"/>
              <w:right w:val="single" w:sz="4" w:space="0" w:color="auto"/>
            </w:tcBorders>
            <w:shd w:val="clear" w:color="auto" w:fill="auto"/>
            <w:vAlign w:val="center"/>
          </w:tcPr>
          <w:p w14:paraId="151AF6BD"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28</w:t>
            </w:r>
          </w:p>
        </w:tc>
      </w:tr>
    </w:tbl>
    <w:p w14:paraId="13FCA083" w14:textId="77777777" w:rsidR="0070341D" w:rsidRPr="006368A3" w:rsidRDefault="0070341D" w:rsidP="00BB376F">
      <w:pPr>
        <w:pStyle w:val="Heading1"/>
        <w:spacing w:before="0" w:line="240" w:lineRule="auto"/>
        <w:rPr>
          <w:rFonts w:ascii="GHEA Grapalat" w:hAnsi="GHEA Grapalat" w:cs="GHEA Grapalat"/>
          <w:sz w:val="24"/>
          <w:szCs w:val="24"/>
          <w:lang w:val="hy-AM"/>
        </w:rPr>
      </w:pPr>
      <w:bookmarkStart w:id="8" w:name="_Toc149830412"/>
      <w:bookmarkStart w:id="9" w:name="_Toc160629096"/>
    </w:p>
    <w:p w14:paraId="6CFF17B0" w14:textId="77777777" w:rsidR="00253F4A" w:rsidRPr="006368A3" w:rsidRDefault="00253F4A" w:rsidP="00253F4A">
      <w:pPr>
        <w:rPr>
          <w:rFonts w:ascii="GHEA Grapalat" w:hAnsi="GHEA Grapalat"/>
          <w:lang w:val="hy-AM"/>
        </w:rPr>
      </w:pPr>
    </w:p>
    <w:p w14:paraId="604358A7" w14:textId="77777777" w:rsidR="00253F4A" w:rsidRPr="006368A3" w:rsidRDefault="00253F4A" w:rsidP="00253F4A">
      <w:pPr>
        <w:rPr>
          <w:rFonts w:ascii="GHEA Grapalat" w:hAnsi="GHEA Grapalat"/>
          <w:lang w:val="hy-AM"/>
        </w:rPr>
      </w:pPr>
    </w:p>
    <w:p w14:paraId="0B9069B0" w14:textId="77777777" w:rsidR="00253F4A" w:rsidRPr="006368A3" w:rsidRDefault="00253F4A" w:rsidP="00253F4A">
      <w:pPr>
        <w:rPr>
          <w:rFonts w:ascii="GHEA Grapalat" w:hAnsi="GHEA Grapalat"/>
          <w:lang w:val="hy-AM"/>
        </w:rPr>
      </w:pPr>
    </w:p>
    <w:p w14:paraId="4DD16EA3" w14:textId="77777777" w:rsidR="00253F4A" w:rsidRPr="006368A3" w:rsidRDefault="00253F4A" w:rsidP="00253F4A">
      <w:pPr>
        <w:rPr>
          <w:rFonts w:ascii="GHEA Grapalat" w:hAnsi="GHEA Grapalat"/>
          <w:lang w:val="hy-AM"/>
        </w:rPr>
      </w:pPr>
    </w:p>
    <w:p w14:paraId="49F431D1" w14:textId="77777777" w:rsidR="00253F4A" w:rsidRPr="006368A3" w:rsidRDefault="00253F4A" w:rsidP="00253F4A">
      <w:pPr>
        <w:rPr>
          <w:rFonts w:ascii="GHEA Grapalat" w:hAnsi="GHEA Grapalat"/>
          <w:lang w:val="hy-AM"/>
        </w:rPr>
      </w:pPr>
    </w:p>
    <w:p w14:paraId="72ACEFC8" w14:textId="77777777" w:rsidR="00253F4A" w:rsidRPr="006368A3" w:rsidRDefault="00253F4A" w:rsidP="00253F4A">
      <w:pPr>
        <w:rPr>
          <w:rFonts w:ascii="GHEA Grapalat" w:hAnsi="GHEA Grapalat"/>
          <w:lang w:val="hy-AM"/>
        </w:rPr>
      </w:pPr>
    </w:p>
    <w:p w14:paraId="62AEFED7" w14:textId="77777777" w:rsidR="00253F4A" w:rsidRPr="006368A3" w:rsidRDefault="00253F4A" w:rsidP="00253F4A">
      <w:pPr>
        <w:rPr>
          <w:rFonts w:ascii="GHEA Grapalat" w:hAnsi="GHEA Grapalat"/>
          <w:lang w:val="hy-AM"/>
        </w:rPr>
      </w:pPr>
    </w:p>
    <w:p w14:paraId="5DA66C13" w14:textId="77777777" w:rsidR="00205E8E" w:rsidRPr="006368A3" w:rsidRDefault="00205E8E" w:rsidP="00BB376F">
      <w:pPr>
        <w:pStyle w:val="Heading1"/>
        <w:spacing w:before="0" w:line="240" w:lineRule="auto"/>
        <w:rPr>
          <w:rFonts w:ascii="GHEA Grapalat" w:hAnsi="GHEA Grapalat" w:cs="GHEA Grapalat"/>
          <w:sz w:val="18"/>
          <w:szCs w:val="18"/>
          <w:lang w:val="hy-AM"/>
        </w:rPr>
      </w:pPr>
      <w:r w:rsidRPr="006368A3">
        <w:rPr>
          <w:rFonts w:ascii="GHEA Grapalat" w:hAnsi="GHEA Grapalat" w:cs="GHEA Grapalat"/>
          <w:sz w:val="18"/>
          <w:szCs w:val="18"/>
          <w:lang w:val="hy-AM"/>
        </w:rPr>
        <w:t>Աղյուսակ</w:t>
      </w:r>
      <w:r w:rsidR="003A09AA" w:rsidRPr="006368A3">
        <w:rPr>
          <w:rFonts w:ascii="GHEA Grapalat" w:hAnsi="GHEA Grapalat" w:cs="GHEA Grapalat"/>
          <w:sz w:val="18"/>
          <w:szCs w:val="18"/>
          <w:lang w:val="hy-AM"/>
        </w:rPr>
        <w:t xml:space="preserve">  3.6.</w:t>
      </w:r>
      <w:r w:rsidRPr="006368A3">
        <w:rPr>
          <w:rFonts w:ascii="GHEA Grapalat" w:hAnsi="GHEA Grapalat" w:cs="GHEA Grapalat"/>
          <w:sz w:val="18"/>
          <w:szCs w:val="18"/>
          <w:lang w:val="hy-AM"/>
        </w:rPr>
        <w:t xml:space="preserve"> 3 </w:t>
      </w:r>
      <w:r w:rsidRPr="006368A3">
        <w:rPr>
          <w:rFonts w:ascii="GHEA Grapalat" w:hAnsi="GHEA Grapalat" w:cs="GHEA Grapalat"/>
          <w:sz w:val="20"/>
          <w:szCs w:val="20"/>
          <w:lang w:val="hy-AM"/>
        </w:rPr>
        <w:t>Երևան</w:t>
      </w:r>
      <w:r w:rsidRPr="006368A3">
        <w:rPr>
          <w:rFonts w:ascii="GHEA Grapalat" w:hAnsi="GHEA Grapalat" w:cs="GHEA Grapalat"/>
          <w:sz w:val="18"/>
          <w:szCs w:val="18"/>
          <w:lang w:val="hy-AM"/>
        </w:rPr>
        <w:t xml:space="preserve"> քաղաքի մթնոլորտային տեղումները</w:t>
      </w:r>
      <w:bookmarkEnd w:id="8"/>
      <w:bookmarkEnd w:id="9"/>
    </w:p>
    <w:tbl>
      <w:tblPr>
        <w:tblpPr w:leftFromText="180" w:rightFromText="180" w:vertAnchor="text" w:tblpXSpec="center" w:tblpY="1"/>
        <w:tblOverlap w:val="never"/>
        <w:tblW w:w="15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941"/>
        <w:gridCol w:w="861"/>
        <w:gridCol w:w="861"/>
        <w:gridCol w:w="861"/>
        <w:gridCol w:w="861"/>
        <w:gridCol w:w="670"/>
        <w:gridCol w:w="191"/>
        <w:gridCol w:w="861"/>
        <w:gridCol w:w="861"/>
        <w:gridCol w:w="861"/>
        <w:gridCol w:w="861"/>
        <w:gridCol w:w="605"/>
        <w:gridCol w:w="256"/>
        <w:gridCol w:w="861"/>
        <w:gridCol w:w="903"/>
        <w:gridCol w:w="1264"/>
        <w:gridCol w:w="1264"/>
      </w:tblGrid>
      <w:tr w:rsidR="00205E8E" w:rsidRPr="00601E28" w14:paraId="202A5495" w14:textId="77777777" w:rsidTr="0070341D">
        <w:trPr>
          <w:trHeight w:val="446"/>
        </w:trPr>
        <w:tc>
          <w:tcPr>
            <w:tcW w:w="1559" w:type="dxa"/>
            <w:vMerge w:val="restart"/>
            <w:shd w:val="clear" w:color="auto" w:fill="auto"/>
            <w:vAlign w:val="center"/>
            <w:hideMark/>
          </w:tcPr>
          <w:p w14:paraId="548CEE5E" w14:textId="77777777" w:rsidR="00205E8E" w:rsidRPr="006368A3" w:rsidRDefault="00205E8E" w:rsidP="00BB376F">
            <w:pPr>
              <w:spacing w:line="240" w:lineRule="auto"/>
              <w:jc w:val="center"/>
              <w:rPr>
                <w:rFonts w:ascii="GHEA Grapalat" w:hAnsi="GHEA Grapalat" w:cs="GHEA Grapalat"/>
                <w:b/>
                <w:bCs/>
                <w:sz w:val="18"/>
                <w:szCs w:val="18"/>
                <w:lang w:val="hy-AM" w:eastAsia="ru-RU"/>
              </w:rPr>
            </w:pPr>
            <w:r w:rsidRPr="006368A3">
              <w:rPr>
                <w:rFonts w:ascii="GHEA Grapalat" w:hAnsi="GHEA Grapalat" w:cs="GHEA Grapalat"/>
                <w:b/>
                <w:bCs/>
                <w:sz w:val="18"/>
                <w:szCs w:val="18"/>
                <w:lang w:val="hy-AM" w:eastAsia="ru-RU"/>
              </w:rPr>
              <w:t>Բնակավայրի անվանումը</w:t>
            </w:r>
          </w:p>
        </w:tc>
        <w:tc>
          <w:tcPr>
            <w:tcW w:w="5055" w:type="dxa"/>
            <w:gridSpan w:val="6"/>
            <w:vMerge w:val="restart"/>
            <w:tcBorders>
              <w:right w:val="nil"/>
            </w:tcBorders>
            <w:shd w:val="clear" w:color="auto" w:fill="auto"/>
            <w:noWrap/>
            <w:vAlign w:val="center"/>
          </w:tcPr>
          <w:p w14:paraId="3DA16158" w14:textId="77777777" w:rsidR="00205E8E" w:rsidRPr="006368A3" w:rsidRDefault="00205E8E" w:rsidP="00BB376F">
            <w:pPr>
              <w:spacing w:line="240" w:lineRule="auto"/>
              <w:jc w:val="right"/>
              <w:rPr>
                <w:rFonts w:ascii="GHEA Grapalat" w:hAnsi="GHEA Grapalat"/>
                <w:b/>
                <w:bCs/>
                <w:sz w:val="18"/>
                <w:szCs w:val="18"/>
                <w:lang w:val="hy-AM"/>
              </w:rPr>
            </w:pPr>
            <w:r w:rsidRPr="006368A3">
              <w:rPr>
                <w:rFonts w:ascii="GHEA Grapalat" w:hAnsi="GHEA Grapalat"/>
                <w:b/>
                <w:bCs/>
                <w:sz w:val="18"/>
                <w:szCs w:val="18"/>
                <w:lang w:val="hy-AM"/>
              </w:rPr>
              <w:t>Տեղումների քանակը</w:t>
            </w:r>
          </w:p>
        </w:tc>
        <w:tc>
          <w:tcPr>
            <w:tcW w:w="4240" w:type="dxa"/>
            <w:gridSpan w:val="6"/>
            <w:tcBorders>
              <w:left w:val="nil"/>
              <w:right w:val="nil"/>
            </w:tcBorders>
            <w:shd w:val="clear" w:color="auto" w:fill="auto"/>
            <w:vAlign w:val="center"/>
          </w:tcPr>
          <w:p w14:paraId="73203499" w14:textId="77777777" w:rsidR="00205E8E" w:rsidRPr="006368A3" w:rsidRDefault="00205E8E" w:rsidP="00BB376F">
            <w:pPr>
              <w:spacing w:line="240" w:lineRule="auto"/>
              <w:jc w:val="center"/>
              <w:rPr>
                <w:rFonts w:ascii="GHEA Grapalat" w:hAnsi="GHEA Grapalat"/>
                <w:b/>
                <w:bCs/>
                <w:sz w:val="18"/>
                <w:szCs w:val="18"/>
                <w:lang w:val="hy-AM"/>
              </w:rPr>
            </w:pPr>
            <w:r w:rsidRPr="006368A3">
              <w:rPr>
                <w:rFonts w:ascii="GHEA Grapalat" w:hAnsi="GHEA Grapalat"/>
                <w:b/>
                <w:bCs/>
                <w:sz w:val="18"/>
                <w:szCs w:val="18"/>
                <w:lang w:val="hy-AM"/>
              </w:rPr>
              <w:t>միջին ամսական</w:t>
            </w:r>
          </w:p>
        </w:tc>
        <w:tc>
          <w:tcPr>
            <w:tcW w:w="2020" w:type="dxa"/>
            <w:gridSpan w:val="3"/>
            <w:vMerge w:val="restart"/>
            <w:tcBorders>
              <w:left w:val="nil"/>
            </w:tcBorders>
            <w:shd w:val="clear" w:color="auto" w:fill="auto"/>
            <w:vAlign w:val="center"/>
          </w:tcPr>
          <w:p w14:paraId="358EC44C" w14:textId="77777777" w:rsidR="00205E8E" w:rsidRPr="006368A3" w:rsidRDefault="00205E8E" w:rsidP="00BB376F">
            <w:pPr>
              <w:spacing w:line="240" w:lineRule="auto"/>
              <w:rPr>
                <w:rFonts w:ascii="GHEA Grapalat" w:hAnsi="GHEA Grapalat"/>
                <w:b/>
                <w:bCs/>
                <w:sz w:val="18"/>
                <w:szCs w:val="18"/>
                <w:lang w:val="hy-AM"/>
              </w:rPr>
            </w:pPr>
            <w:r w:rsidRPr="006368A3">
              <w:rPr>
                <w:rFonts w:ascii="GHEA Grapalat" w:hAnsi="GHEA Grapalat"/>
                <w:b/>
                <w:bCs/>
                <w:sz w:val="18"/>
                <w:szCs w:val="18"/>
                <w:lang w:val="hy-AM"/>
              </w:rPr>
              <w:t>մմ</w:t>
            </w:r>
          </w:p>
        </w:tc>
        <w:tc>
          <w:tcPr>
            <w:tcW w:w="1264" w:type="dxa"/>
            <w:vMerge w:val="restart"/>
            <w:shd w:val="clear" w:color="auto" w:fill="auto"/>
            <w:noWrap/>
            <w:vAlign w:val="center"/>
            <w:hideMark/>
          </w:tcPr>
          <w:p w14:paraId="410D750C" w14:textId="77777777" w:rsidR="00205E8E" w:rsidRPr="006368A3" w:rsidRDefault="00205E8E" w:rsidP="00BB376F">
            <w:pPr>
              <w:spacing w:line="240" w:lineRule="auto"/>
              <w:jc w:val="center"/>
              <w:rPr>
                <w:rFonts w:ascii="GHEA Grapalat" w:hAnsi="GHEA Grapalat" w:cs="GHEA Grapalat"/>
                <w:sz w:val="18"/>
                <w:szCs w:val="18"/>
                <w:lang w:val="hy-AM" w:eastAsia="ru-RU"/>
              </w:rPr>
            </w:pPr>
            <w:r w:rsidRPr="006368A3">
              <w:rPr>
                <w:rFonts w:ascii="GHEA Grapalat" w:hAnsi="GHEA Grapalat" w:cs="GHEA Grapalat"/>
                <w:b/>
                <w:bCs/>
                <w:sz w:val="18"/>
                <w:szCs w:val="18"/>
                <w:lang w:val="hy-AM" w:eastAsia="ru-RU"/>
              </w:rPr>
              <w:t>Տեղումների քանակը նոյեմբեր-մարտ ամիսներին, մմ</w:t>
            </w:r>
          </w:p>
        </w:tc>
        <w:tc>
          <w:tcPr>
            <w:tcW w:w="1264" w:type="dxa"/>
            <w:vMerge w:val="restart"/>
            <w:shd w:val="clear" w:color="auto" w:fill="auto"/>
            <w:vAlign w:val="center"/>
          </w:tcPr>
          <w:p w14:paraId="3C50143E" w14:textId="77777777" w:rsidR="0070341D" w:rsidRPr="006368A3" w:rsidRDefault="00205E8E" w:rsidP="00BB376F">
            <w:pPr>
              <w:spacing w:line="240" w:lineRule="auto"/>
              <w:jc w:val="center"/>
              <w:rPr>
                <w:rFonts w:ascii="GHEA Grapalat" w:hAnsi="GHEA Grapalat" w:cs="GHEA Grapalat"/>
                <w:sz w:val="18"/>
                <w:szCs w:val="18"/>
                <w:lang w:val="hy-AM" w:eastAsia="ru-RU"/>
              </w:rPr>
            </w:pPr>
            <w:r w:rsidRPr="006368A3">
              <w:rPr>
                <w:rFonts w:ascii="GHEA Grapalat" w:hAnsi="GHEA Grapalat" w:cs="GHEA Grapalat"/>
                <w:b/>
                <w:bCs/>
                <w:sz w:val="18"/>
                <w:szCs w:val="18"/>
                <w:lang w:val="hy-AM" w:eastAsia="ru-RU"/>
              </w:rPr>
              <w:t xml:space="preserve">Տեղումների քանակը ապրիլ- հոկտեմբեր ամիսներին, մմ </w:t>
            </w:r>
          </w:p>
          <w:p w14:paraId="672561EB" w14:textId="77777777" w:rsidR="00205E8E" w:rsidRPr="006368A3" w:rsidRDefault="00205E8E" w:rsidP="00BB376F">
            <w:pPr>
              <w:spacing w:line="240" w:lineRule="auto"/>
              <w:rPr>
                <w:rFonts w:ascii="GHEA Grapalat" w:hAnsi="GHEA Grapalat" w:cs="GHEA Grapalat"/>
                <w:sz w:val="18"/>
                <w:szCs w:val="18"/>
                <w:lang w:val="hy-AM" w:eastAsia="ru-RU"/>
              </w:rPr>
            </w:pPr>
          </w:p>
        </w:tc>
      </w:tr>
      <w:tr w:rsidR="00205E8E" w:rsidRPr="006368A3" w14:paraId="38BFAC4D" w14:textId="77777777" w:rsidTr="0070341D">
        <w:trPr>
          <w:trHeight w:val="446"/>
        </w:trPr>
        <w:tc>
          <w:tcPr>
            <w:tcW w:w="1559" w:type="dxa"/>
            <w:vMerge/>
            <w:shd w:val="clear" w:color="auto" w:fill="auto"/>
            <w:vAlign w:val="center"/>
          </w:tcPr>
          <w:p w14:paraId="12FB944D" w14:textId="77777777" w:rsidR="00205E8E" w:rsidRPr="006368A3" w:rsidRDefault="00205E8E" w:rsidP="00BB376F">
            <w:pPr>
              <w:spacing w:line="240" w:lineRule="auto"/>
              <w:jc w:val="center"/>
              <w:rPr>
                <w:rFonts w:ascii="GHEA Grapalat" w:hAnsi="GHEA Grapalat" w:cs="GHEA Grapalat"/>
                <w:b/>
                <w:bCs/>
                <w:sz w:val="18"/>
                <w:szCs w:val="18"/>
                <w:lang w:val="hy-AM" w:eastAsia="ru-RU"/>
              </w:rPr>
            </w:pPr>
          </w:p>
        </w:tc>
        <w:tc>
          <w:tcPr>
            <w:tcW w:w="5055" w:type="dxa"/>
            <w:gridSpan w:val="6"/>
            <w:vMerge/>
            <w:tcBorders>
              <w:right w:val="nil"/>
            </w:tcBorders>
            <w:shd w:val="clear" w:color="auto" w:fill="auto"/>
            <w:noWrap/>
            <w:vAlign w:val="center"/>
          </w:tcPr>
          <w:p w14:paraId="5874FBFA" w14:textId="77777777" w:rsidR="00205E8E" w:rsidRPr="006368A3" w:rsidRDefault="00205E8E" w:rsidP="00BB376F">
            <w:pPr>
              <w:spacing w:line="240" w:lineRule="auto"/>
              <w:jc w:val="center"/>
              <w:rPr>
                <w:rFonts w:ascii="GHEA Grapalat" w:hAnsi="GHEA Grapalat"/>
                <w:b/>
                <w:bCs/>
                <w:sz w:val="18"/>
                <w:szCs w:val="18"/>
                <w:lang w:val="hy-AM"/>
              </w:rPr>
            </w:pPr>
          </w:p>
        </w:tc>
        <w:tc>
          <w:tcPr>
            <w:tcW w:w="4240" w:type="dxa"/>
            <w:gridSpan w:val="6"/>
            <w:tcBorders>
              <w:left w:val="nil"/>
              <w:right w:val="nil"/>
            </w:tcBorders>
            <w:shd w:val="clear" w:color="auto" w:fill="auto"/>
            <w:vAlign w:val="center"/>
          </w:tcPr>
          <w:p w14:paraId="1AF393E4" w14:textId="77777777" w:rsidR="00205E8E" w:rsidRPr="006368A3" w:rsidRDefault="00205E8E" w:rsidP="00BB376F">
            <w:pPr>
              <w:spacing w:line="240" w:lineRule="auto"/>
              <w:jc w:val="center"/>
              <w:rPr>
                <w:rFonts w:ascii="GHEA Grapalat" w:hAnsi="GHEA Grapalat"/>
                <w:b/>
                <w:bCs/>
                <w:sz w:val="18"/>
                <w:szCs w:val="18"/>
                <w:lang w:val="hy-AM"/>
              </w:rPr>
            </w:pPr>
            <w:r w:rsidRPr="006368A3">
              <w:rPr>
                <w:rFonts w:ascii="GHEA Grapalat" w:hAnsi="GHEA Grapalat"/>
                <w:b/>
                <w:bCs/>
                <w:sz w:val="18"/>
                <w:szCs w:val="18"/>
                <w:lang w:val="hy-AM"/>
              </w:rPr>
              <w:t>օրական առավելագույն</w:t>
            </w:r>
          </w:p>
        </w:tc>
        <w:tc>
          <w:tcPr>
            <w:tcW w:w="2020" w:type="dxa"/>
            <w:gridSpan w:val="3"/>
            <w:vMerge/>
            <w:tcBorders>
              <w:left w:val="nil"/>
            </w:tcBorders>
            <w:shd w:val="clear" w:color="auto" w:fill="auto"/>
            <w:vAlign w:val="center"/>
          </w:tcPr>
          <w:p w14:paraId="0D7D6527" w14:textId="77777777" w:rsidR="00205E8E" w:rsidRPr="006368A3" w:rsidRDefault="00205E8E" w:rsidP="00BB376F">
            <w:pPr>
              <w:spacing w:line="240" w:lineRule="auto"/>
              <w:jc w:val="center"/>
              <w:rPr>
                <w:rFonts w:ascii="GHEA Grapalat" w:hAnsi="GHEA Grapalat"/>
                <w:b/>
                <w:bCs/>
                <w:sz w:val="18"/>
                <w:szCs w:val="18"/>
                <w:lang w:val="hy-AM"/>
              </w:rPr>
            </w:pPr>
          </w:p>
        </w:tc>
        <w:tc>
          <w:tcPr>
            <w:tcW w:w="1264" w:type="dxa"/>
            <w:vMerge/>
            <w:shd w:val="clear" w:color="auto" w:fill="auto"/>
            <w:noWrap/>
            <w:vAlign w:val="center"/>
          </w:tcPr>
          <w:p w14:paraId="1E9E3C0C" w14:textId="77777777" w:rsidR="00205E8E" w:rsidRPr="006368A3" w:rsidRDefault="00205E8E" w:rsidP="00BB376F">
            <w:pPr>
              <w:spacing w:line="240" w:lineRule="auto"/>
              <w:jc w:val="center"/>
              <w:rPr>
                <w:rFonts w:ascii="GHEA Grapalat" w:hAnsi="GHEA Grapalat" w:cs="GHEA Grapalat"/>
                <w:b/>
                <w:bCs/>
                <w:sz w:val="18"/>
                <w:szCs w:val="18"/>
                <w:lang w:val="hy-AM" w:eastAsia="ru-RU"/>
              </w:rPr>
            </w:pPr>
          </w:p>
        </w:tc>
        <w:tc>
          <w:tcPr>
            <w:tcW w:w="1264" w:type="dxa"/>
            <w:vMerge/>
            <w:shd w:val="clear" w:color="auto" w:fill="auto"/>
            <w:vAlign w:val="center"/>
          </w:tcPr>
          <w:p w14:paraId="377258A6" w14:textId="77777777" w:rsidR="00205E8E" w:rsidRPr="006368A3" w:rsidRDefault="00205E8E" w:rsidP="00BB376F">
            <w:pPr>
              <w:spacing w:line="240" w:lineRule="auto"/>
              <w:jc w:val="center"/>
              <w:rPr>
                <w:rFonts w:ascii="GHEA Grapalat" w:hAnsi="GHEA Grapalat" w:cs="GHEA Grapalat"/>
                <w:b/>
                <w:bCs/>
                <w:sz w:val="18"/>
                <w:szCs w:val="18"/>
                <w:lang w:val="hy-AM" w:eastAsia="ru-RU"/>
              </w:rPr>
            </w:pPr>
          </w:p>
        </w:tc>
      </w:tr>
      <w:tr w:rsidR="00205E8E" w:rsidRPr="006368A3" w14:paraId="5CBCC597" w14:textId="77777777" w:rsidTr="0070341D">
        <w:trPr>
          <w:trHeight w:val="443"/>
        </w:trPr>
        <w:tc>
          <w:tcPr>
            <w:tcW w:w="1559" w:type="dxa"/>
            <w:vMerge/>
            <w:vAlign w:val="center"/>
            <w:hideMark/>
          </w:tcPr>
          <w:p w14:paraId="2C41D134" w14:textId="77777777" w:rsidR="00205E8E" w:rsidRPr="006368A3" w:rsidRDefault="00205E8E" w:rsidP="00BB376F">
            <w:pPr>
              <w:spacing w:line="240" w:lineRule="auto"/>
              <w:rPr>
                <w:rFonts w:ascii="GHEA Grapalat" w:hAnsi="GHEA Grapalat" w:cs="GHEA Grapalat"/>
                <w:b/>
                <w:bCs/>
                <w:sz w:val="18"/>
                <w:szCs w:val="18"/>
                <w:lang w:val="hy-AM" w:eastAsia="ru-RU"/>
              </w:rPr>
            </w:pPr>
          </w:p>
        </w:tc>
        <w:tc>
          <w:tcPr>
            <w:tcW w:w="10412" w:type="dxa"/>
            <w:gridSpan w:val="14"/>
            <w:shd w:val="clear" w:color="auto" w:fill="auto"/>
            <w:noWrap/>
            <w:vAlign w:val="center"/>
            <w:hideMark/>
          </w:tcPr>
          <w:p w14:paraId="74037973" w14:textId="77777777" w:rsidR="00205E8E" w:rsidRPr="006368A3" w:rsidRDefault="00205E8E" w:rsidP="00BB376F">
            <w:pPr>
              <w:spacing w:line="240" w:lineRule="auto"/>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ըստ ամիսների</w:t>
            </w:r>
          </w:p>
        </w:tc>
        <w:tc>
          <w:tcPr>
            <w:tcW w:w="903" w:type="dxa"/>
            <w:vMerge w:val="restart"/>
            <w:shd w:val="clear" w:color="auto" w:fill="auto"/>
            <w:textDirection w:val="btLr"/>
            <w:vAlign w:val="center"/>
            <w:hideMark/>
          </w:tcPr>
          <w:p w14:paraId="44572E82" w14:textId="77777777" w:rsidR="00205E8E" w:rsidRPr="006368A3" w:rsidRDefault="00205E8E" w:rsidP="00BB376F">
            <w:pPr>
              <w:spacing w:line="240" w:lineRule="auto"/>
              <w:ind w:right="113"/>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Տարեկան</w:t>
            </w:r>
          </w:p>
        </w:tc>
        <w:tc>
          <w:tcPr>
            <w:tcW w:w="1264" w:type="dxa"/>
            <w:vMerge/>
            <w:shd w:val="clear" w:color="auto" w:fill="auto"/>
            <w:vAlign w:val="center"/>
            <w:hideMark/>
          </w:tcPr>
          <w:p w14:paraId="5FA00345" w14:textId="77777777" w:rsidR="00205E8E" w:rsidRPr="006368A3" w:rsidRDefault="00205E8E" w:rsidP="00BB376F">
            <w:pPr>
              <w:spacing w:line="240" w:lineRule="auto"/>
              <w:jc w:val="center"/>
              <w:rPr>
                <w:rFonts w:ascii="GHEA Grapalat" w:hAnsi="GHEA Grapalat" w:cs="GHEA Grapalat"/>
                <w:b/>
                <w:bCs/>
                <w:sz w:val="18"/>
                <w:szCs w:val="18"/>
                <w:lang w:eastAsia="ru-RU"/>
              </w:rPr>
            </w:pPr>
          </w:p>
        </w:tc>
        <w:tc>
          <w:tcPr>
            <w:tcW w:w="1264" w:type="dxa"/>
            <w:vMerge/>
            <w:shd w:val="clear" w:color="auto" w:fill="auto"/>
            <w:vAlign w:val="center"/>
            <w:hideMark/>
          </w:tcPr>
          <w:p w14:paraId="18AA6A4D" w14:textId="77777777" w:rsidR="00205E8E" w:rsidRPr="006368A3" w:rsidRDefault="00205E8E" w:rsidP="00BB376F">
            <w:pPr>
              <w:spacing w:line="240" w:lineRule="auto"/>
              <w:jc w:val="center"/>
              <w:rPr>
                <w:rFonts w:ascii="GHEA Grapalat" w:hAnsi="GHEA Grapalat" w:cs="GHEA Grapalat"/>
                <w:b/>
                <w:bCs/>
                <w:sz w:val="18"/>
                <w:szCs w:val="18"/>
                <w:lang w:eastAsia="ru-RU"/>
              </w:rPr>
            </w:pPr>
          </w:p>
        </w:tc>
      </w:tr>
      <w:tr w:rsidR="00205E8E" w:rsidRPr="006368A3" w14:paraId="128A9BFE" w14:textId="77777777" w:rsidTr="0070341D">
        <w:trPr>
          <w:trHeight w:val="1529"/>
        </w:trPr>
        <w:tc>
          <w:tcPr>
            <w:tcW w:w="1559" w:type="dxa"/>
            <w:vMerge/>
            <w:tcBorders>
              <w:bottom w:val="single" w:sz="4" w:space="0" w:color="auto"/>
            </w:tcBorders>
            <w:vAlign w:val="center"/>
            <w:hideMark/>
          </w:tcPr>
          <w:p w14:paraId="50F525D8" w14:textId="77777777" w:rsidR="00205E8E" w:rsidRPr="006368A3" w:rsidRDefault="00205E8E" w:rsidP="00BB376F">
            <w:pPr>
              <w:spacing w:line="240" w:lineRule="auto"/>
              <w:rPr>
                <w:rFonts w:ascii="GHEA Grapalat" w:hAnsi="GHEA Grapalat" w:cs="GHEA Grapalat"/>
                <w:b/>
                <w:bCs/>
                <w:sz w:val="18"/>
                <w:szCs w:val="18"/>
                <w:lang w:eastAsia="ru-RU"/>
              </w:rPr>
            </w:pPr>
          </w:p>
        </w:tc>
        <w:tc>
          <w:tcPr>
            <w:tcW w:w="941" w:type="dxa"/>
            <w:tcBorders>
              <w:bottom w:val="single" w:sz="4" w:space="0" w:color="auto"/>
            </w:tcBorders>
            <w:shd w:val="clear" w:color="auto" w:fill="auto"/>
            <w:noWrap/>
            <w:textDirection w:val="btLr"/>
            <w:vAlign w:val="center"/>
            <w:hideMark/>
          </w:tcPr>
          <w:p w14:paraId="67B9B033" w14:textId="77777777" w:rsidR="00205E8E" w:rsidRPr="006368A3" w:rsidRDefault="00205E8E" w:rsidP="00BB376F">
            <w:pPr>
              <w:spacing w:line="240" w:lineRule="auto"/>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Հունվար</w:t>
            </w:r>
          </w:p>
        </w:tc>
        <w:tc>
          <w:tcPr>
            <w:tcW w:w="861" w:type="dxa"/>
            <w:tcBorders>
              <w:bottom w:val="single" w:sz="4" w:space="0" w:color="auto"/>
            </w:tcBorders>
            <w:shd w:val="clear" w:color="auto" w:fill="auto"/>
            <w:noWrap/>
            <w:textDirection w:val="btLr"/>
            <w:vAlign w:val="center"/>
            <w:hideMark/>
          </w:tcPr>
          <w:p w14:paraId="59A98179" w14:textId="77777777" w:rsidR="00205E8E" w:rsidRPr="006368A3" w:rsidRDefault="00205E8E" w:rsidP="00BB376F">
            <w:pPr>
              <w:spacing w:line="240" w:lineRule="auto"/>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Փետրվար</w:t>
            </w:r>
          </w:p>
        </w:tc>
        <w:tc>
          <w:tcPr>
            <w:tcW w:w="861" w:type="dxa"/>
            <w:tcBorders>
              <w:bottom w:val="single" w:sz="4" w:space="0" w:color="auto"/>
            </w:tcBorders>
            <w:shd w:val="clear" w:color="auto" w:fill="auto"/>
            <w:noWrap/>
            <w:textDirection w:val="btLr"/>
            <w:vAlign w:val="center"/>
            <w:hideMark/>
          </w:tcPr>
          <w:p w14:paraId="56D8DCD7" w14:textId="77777777" w:rsidR="00205E8E" w:rsidRPr="006368A3" w:rsidRDefault="00205E8E" w:rsidP="00BB376F">
            <w:pPr>
              <w:spacing w:line="240" w:lineRule="auto"/>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Մարտ</w:t>
            </w:r>
          </w:p>
        </w:tc>
        <w:tc>
          <w:tcPr>
            <w:tcW w:w="861" w:type="dxa"/>
            <w:tcBorders>
              <w:bottom w:val="single" w:sz="4" w:space="0" w:color="auto"/>
            </w:tcBorders>
            <w:shd w:val="clear" w:color="auto" w:fill="auto"/>
            <w:noWrap/>
            <w:textDirection w:val="btLr"/>
            <w:vAlign w:val="center"/>
            <w:hideMark/>
          </w:tcPr>
          <w:p w14:paraId="589D14CC" w14:textId="77777777" w:rsidR="00205E8E" w:rsidRPr="006368A3" w:rsidRDefault="00205E8E" w:rsidP="00BB376F">
            <w:pPr>
              <w:spacing w:line="240" w:lineRule="auto"/>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Ապրիլ</w:t>
            </w:r>
          </w:p>
        </w:tc>
        <w:tc>
          <w:tcPr>
            <w:tcW w:w="861" w:type="dxa"/>
            <w:tcBorders>
              <w:bottom w:val="single" w:sz="4" w:space="0" w:color="auto"/>
            </w:tcBorders>
            <w:shd w:val="clear" w:color="auto" w:fill="auto"/>
            <w:noWrap/>
            <w:textDirection w:val="btLr"/>
            <w:vAlign w:val="center"/>
            <w:hideMark/>
          </w:tcPr>
          <w:p w14:paraId="1D33B725" w14:textId="77777777" w:rsidR="00205E8E" w:rsidRPr="006368A3" w:rsidRDefault="00205E8E" w:rsidP="00BB376F">
            <w:pPr>
              <w:spacing w:line="240" w:lineRule="auto"/>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Մայիս</w:t>
            </w:r>
          </w:p>
        </w:tc>
        <w:tc>
          <w:tcPr>
            <w:tcW w:w="861" w:type="dxa"/>
            <w:gridSpan w:val="2"/>
            <w:tcBorders>
              <w:bottom w:val="single" w:sz="4" w:space="0" w:color="auto"/>
            </w:tcBorders>
            <w:shd w:val="clear" w:color="auto" w:fill="auto"/>
            <w:noWrap/>
            <w:textDirection w:val="btLr"/>
            <w:vAlign w:val="center"/>
            <w:hideMark/>
          </w:tcPr>
          <w:p w14:paraId="6405C288" w14:textId="77777777" w:rsidR="00205E8E" w:rsidRPr="006368A3" w:rsidRDefault="00205E8E" w:rsidP="00BB376F">
            <w:pPr>
              <w:spacing w:line="240" w:lineRule="auto"/>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Հունիս</w:t>
            </w:r>
          </w:p>
        </w:tc>
        <w:tc>
          <w:tcPr>
            <w:tcW w:w="861" w:type="dxa"/>
            <w:tcBorders>
              <w:bottom w:val="single" w:sz="4" w:space="0" w:color="auto"/>
            </w:tcBorders>
            <w:shd w:val="clear" w:color="auto" w:fill="auto"/>
            <w:noWrap/>
            <w:textDirection w:val="btLr"/>
            <w:vAlign w:val="center"/>
            <w:hideMark/>
          </w:tcPr>
          <w:p w14:paraId="4C04CF2C" w14:textId="77777777" w:rsidR="00205E8E" w:rsidRPr="006368A3" w:rsidRDefault="00205E8E" w:rsidP="00BB376F">
            <w:pPr>
              <w:spacing w:line="240" w:lineRule="auto"/>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Հուլիս</w:t>
            </w:r>
          </w:p>
        </w:tc>
        <w:tc>
          <w:tcPr>
            <w:tcW w:w="861" w:type="dxa"/>
            <w:tcBorders>
              <w:bottom w:val="single" w:sz="4" w:space="0" w:color="auto"/>
            </w:tcBorders>
            <w:shd w:val="clear" w:color="auto" w:fill="auto"/>
            <w:noWrap/>
            <w:textDirection w:val="btLr"/>
            <w:vAlign w:val="center"/>
            <w:hideMark/>
          </w:tcPr>
          <w:p w14:paraId="6F8C96CF" w14:textId="77777777" w:rsidR="00205E8E" w:rsidRPr="006368A3" w:rsidRDefault="00205E8E" w:rsidP="00BB376F">
            <w:pPr>
              <w:spacing w:line="240" w:lineRule="auto"/>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Օգոստոս</w:t>
            </w:r>
          </w:p>
        </w:tc>
        <w:tc>
          <w:tcPr>
            <w:tcW w:w="861" w:type="dxa"/>
            <w:tcBorders>
              <w:bottom w:val="single" w:sz="4" w:space="0" w:color="auto"/>
            </w:tcBorders>
            <w:shd w:val="clear" w:color="auto" w:fill="auto"/>
            <w:noWrap/>
            <w:textDirection w:val="btLr"/>
            <w:vAlign w:val="center"/>
            <w:hideMark/>
          </w:tcPr>
          <w:p w14:paraId="7F827C81" w14:textId="77777777" w:rsidR="00205E8E" w:rsidRPr="006368A3" w:rsidRDefault="00205E8E" w:rsidP="00BB376F">
            <w:pPr>
              <w:spacing w:line="240" w:lineRule="auto"/>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Սեպտեմբեր</w:t>
            </w:r>
          </w:p>
        </w:tc>
        <w:tc>
          <w:tcPr>
            <w:tcW w:w="861" w:type="dxa"/>
            <w:tcBorders>
              <w:bottom w:val="single" w:sz="4" w:space="0" w:color="auto"/>
            </w:tcBorders>
            <w:shd w:val="clear" w:color="auto" w:fill="auto"/>
            <w:noWrap/>
            <w:textDirection w:val="btLr"/>
            <w:vAlign w:val="center"/>
            <w:hideMark/>
          </w:tcPr>
          <w:p w14:paraId="4BEF6410" w14:textId="77777777" w:rsidR="00205E8E" w:rsidRPr="006368A3" w:rsidRDefault="00205E8E" w:rsidP="00BB376F">
            <w:pPr>
              <w:spacing w:line="240" w:lineRule="auto"/>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Հոկտեմբեր</w:t>
            </w:r>
          </w:p>
        </w:tc>
        <w:tc>
          <w:tcPr>
            <w:tcW w:w="861" w:type="dxa"/>
            <w:gridSpan w:val="2"/>
            <w:tcBorders>
              <w:bottom w:val="single" w:sz="4" w:space="0" w:color="auto"/>
            </w:tcBorders>
            <w:shd w:val="clear" w:color="auto" w:fill="auto"/>
            <w:noWrap/>
            <w:textDirection w:val="btLr"/>
            <w:vAlign w:val="center"/>
            <w:hideMark/>
          </w:tcPr>
          <w:p w14:paraId="39DE95C0" w14:textId="77777777" w:rsidR="00205E8E" w:rsidRPr="006368A3" w:rsidRDefault="00205E8E" w:rsidP="00BB376F">
            <w:pPr>
              <w:spacing w:line="240" w:lineRule="auto"/>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Նոյեմբեր</w:t>
            </w:r>
          </w:p>
        </w:tc>
        <w:tc>
          <w:tcPr>
            <w:tcW w:w="861" w:type="dxa"/>
            <w:tcBorders>
              <w:bottom w:val="single" w:sz="4" w:space="0" w:color="auto"/>
            </w:tcBorders>
            <w:shd w:val="clear" w:color="auto" w:fill="auto"/>
            <w:noWrap/>
            <w:textDirection w:val="btLr"/>
            <w:vAlign w:val="center"/>
            <w:hideMark/>
          </w:tcPr>
          <w:p w14:paraId="2B23BBB8" w14:textId="77777777" w:rsidR="00205E8E" w:rsidRPr="006368A3" w:rsidRDefault="00205E8E" w:rsidP="00BB376F">
            <w:pPr>
              <w:spacing w:line="240" w:lineRule="auto"/>
              <w:jc w:val="center"/>
              <w:rPr>
                <w:rFonts w:ascii="GHEA Grapalat" w:hAnsi="GHEA Grapalat" w:cs="GHEA Grapalat"/>
                <w:b/>
                <w:bCs/>
                <w:sz w:val="18"/>
                <w:szCs w:val="18"/>
                <w:lang w:eastAsia="ru-RU"/>
              </w:rPr>
            </w:pPr>
            <w:r w:rsidRPr="006368A3">
              <w:rPr>
                <w:rFonts w:ascii="GHEA Grapalat" w:hAnsi="GHEA Grapalat" w:cs="GHEA Grapalat"/>
                <w:b/>
                <w:bCs/>
                <w:sz w:val="18"/>
                <w:szCs w:val="18"/>
                <w:lang w:eastAsia="ru-RU"/>
              </w:rPr>
              <w:t>Դեկտեմբեր</w:t>
            </w:r>
          </w:p>
        </w:tc>
        <w:tc>
          <w:tcPr>
            <w:tcW w:w="903" w:type="dxa"/>
            <w:vMerge/>
            <w:tcBorders>
              <w:bottom w:val="single" w:sz="4" w:space="0" w:color="auto"/>
            </w:tcBorders>
            <w:vAlign w:val="center"/>
            <w:hideMark/>
          </w:tcPr>
          <w:p w14:paraId="14E55AF0" w14:textId="77777777" w:rsidR="00205E8E" w:rsidRPr="006368A3" w:rsidRDefault="00205E8E" w:rsidP="00BB376F">
            <w:pPr>
              <w:spacing w:line="240" w:lineRule="auto"/>
              <w:rPr>
                <w:rFonts w:ascii="GHEA Grapalat" w:hAnsi="GHEA Grapalat" w:cs="GHEA Grapalat"/>
                <w:b/>
                <w:bCs/>
                <w:sz w:val="18"/>
                <w:szCs w:val="18"/>
                <w:lang w:eastAsia="ru-RU"/>
              </w:rPr>
            </w:pPr>
          </w:p>
        </w:tc>
        <w:tc>
          <w:tcPr>
            <w:tcW w:w="1264" w:type="dxa"/>
            <w:vMerge/>
            <w:tcBorders>
              <w:bottom w:val="single" w:sz="4" w:space="0" w:color="auto"/>
            </w:tcBorders>
            <w:vAlign w:val="center"/>
            <w:hideMark/>
          </w:tcPr>
          <w:p w14:paraId="3DDE5B8A" w14:textId="77777777" w:rsidR="00205E8E" w:rsidRPr="006368A3" w:rsidRDefault="00205E8E" w:rsidP="00BB376F">
            <w:pPr>
              <w:spacing w:line="240" w:lineRule="auto"/>
              <w:rPr>
                <w:rFonts w:ascii="GHEA Grapalat" w:hAnsi="GHEA Grapalat" w:cs="GHEA Grapalat"/>
                <w:b/>
                <w:bCs/>
                <w:sz w:val="18"/>
                <w:szCs w:val="18"/>
                <w:lang w:eastAsia="ru-RU"/>
              </w:rPr>
            </w:pPr>
          </w:p>
        </w:tc>
        <w:tc>
          <w:tcPr>
            <w:tcW w:w="1264" w:type="dxa"/>
            <w:vMerge/>
            <w:tcBorders>
              <w:bottom w:val="single" w:sz="4" w:space="0" w:color="auto"/>
            </w:tcBorders>
            <w:vAlign w:val="center"/>
            <w:hideMark/>
          </w:tcPr>
          <w:p w14:paraId="166A995F" w14:textId="77777777" w:rsidR="00205E8E" w:rsidRPr="006368A3" w:rsidRDefault="00205E8E" w:rsidP="00BB376F">
            <w:pPr>
              <w:spacing w:line="240" w:lineRule="auto"/>
              <w:rPr>
                <w:rFonts w:ascii="GHEA Grapalat" w:hAnsi="GHEA Grapalat" w:cs="GHEA Grapalat"/>
                <w:b/>
                <w:bCs/>
                <w:sz w:val="18"/>
                <w:szCs w:val="18"/>
                <w:lang w:eastAsia="ru-RU"/>
              </w:rPr>
            </w:pPr>
          </w:p>
        </w:tc>
      </w:tr>
      <w:tr w:rsidR="00205E8E" w:rsidRPr="006368A3" w14:paraId="64EEAE36" w14:textId="77777777" w:rsidTr="00703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9"/>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A8F27E0"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w:t>
            </w:r>
          </w:p>
        </w:tc>
        <w:tc>
          <w:tcPr>
            <w:tcW w:w="941" w:type="dxa"/>
            <w:tcBorders>
              <w:top w:val="nil"/>
              <w:left w:val="nil"/>
              <w:bottom w:val="single" w:sz="4" w:space="0" w:color="auto"/>
              <w:right w:val="nil"/>
            </w:tcBorders>
            <w:shd w:val="clear" w:color="auto" w:fill="auto"/>
            <w:noWrap/>
            <w:vAlign w:val="center"/>
            <w:hideMark/>
          </w:tcPr>
          <w:p w14:paraId="10F9BCF5"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2</w:t>
            </w:r>
          </w:p>
        </w:tc>
        <w:tc>
          <w:tcPr>
            <w:tcW w:w="861" w:type="dxa"/>
            <w:tcBorders>
              <w:top w:val="nil"/>
              <w:left w:val="single" w:sz="4" w:space="0" w:color="auto"/>
              <w:bottom w:val="single" w:sz="4" w:space="0" w:color="auto"/>
              <w:right w:val="nil"/>
            </w:tcBorders>
            <w:shd w:val="clear" w:color="auto" w:fill="auto"/>
            <w:noWrap/>
            <w:vAlign w:val="center"/>
            <w:hideMark/>
          </w:tcPr>
          <w:p w14:paraId="57D2AACA"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3</w:t>
            </w:r>
          </w:p>
        </w:tc>
        <w:tc>
          <w:tcPr>
            <w:tcW w:w="861" w:type="dxa"/>
            <w:tcBorders>
              <w:top w:val="nil"/>
              <w:left w:val="single" w:sz="4" w:space="0" w:color="auto"/>
              <w:bottom w:val="single" w:sz="4" w:space="0" w:color="auto"/>
              <w:right w:val="nil"/>
            </w:tcBorders>
            <w:shd w:val="clear" w:color="auto" w:fill="auto"/>
            <w:noWrap/>
            <w:vAlign w:val="center"/>
            <w:hideMark/>
          </w:tcPr>
          <w:p w14:paraId="47EEF288"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4</w:t>
            </w:r>
          </w:p>
        </w:tc>
        <w:tc>
          <w:tcPr>
            <w:tcW w:w="861" w:type="dxa"/>
            <w:tcBorders>
              <w:top w:val="nil"/>
              <w:left w:val="single" w:sz="4" w:space="0" w:color="auto"/>
              <w:bottom w:val="single" w:sz="4" w:space="0" w:color="auto"/>
              <w:right w:val="nil"/>
            </w:tcBorders>
            <w:shd w:val="clear" w:color="auto" w:fill="auto"/>
            <w:noWrap/>
            <w:vAlign w:val="center"/>
            <w:hideMark/>
          </w:tcPr>
          <w:p w14:paraId="34DB1B81"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5</w:t>
            </w:r>
          </w:p>
        </w:tc>
        <w:tc>
          <w:tcPr>
            <w:tcW w:w="861" w:type="dxa"/>
            <w:tcBorders>
              <w:top w:val="nil"/>
              <w:left w:val="single" w:sz="4" w:space="0" w:color="auto"/>
              <w:bottom w:val="single" w:sz="4" w:space="0" w:color="auto"/>
              <w:right w:val="nil"/>
            </w:tcBorders>
            <w:shd w:val="clear" w:color="auto" w:fill="auto"/>
            <w:noWrap/>
            <w:vAlign w:val="center"/>
            <w:hideMark/>
          </w:tcPr>
          <w:p w14:paraId="54BB045F"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6</w:t>
            </w:r>
          </w:p>
        </w:tc>
        <w:tc>
          <w:tcPr>
            <w:tcW w:w="861" w:type="dxa"/>
            <w:gridSpan w:val="2"/>
            <w:tcBorders>
              <w:top w:val="nil"/>
              <w:left w:val="single" w:sz="4" w:space="0" w:color="auto"/>
              <w:bottom w:val="single" w:sz="4" w:space="0" w:color="auto"/>
              <w:right w:val="nil"/>
            </w:tcBorders>
            <w:shd w:val="clear" w:color="auto" w:fill="auto"/>
            <w:noWrap/>
            <w:vAlign w:val="center"/>
            <w:hideMark/>
          </w:tcPr>
          <w:p w14:paraId="25A3888E"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7</w:t>
            </w:r>
          </w:p>
        </w:tc>
        <w:tc>
          <w:tcPr>
            <w:tcW w:w="861" w:type="dxa"/>
            <w:tcBorders>
              <w:top w:val="nil"/>
              <w:left w:val="single" w:sz="4" w:space="0" w:color="auto"/>
              <w:bottom w:val="single" w:sz="4" w:space="0" w:color="auto"/>
              <w:right w:val="nil"/>
            </w:tcBorders>
            <w:shd w:val="clear" w:color="auto" w:fill="auto"/>
            <w:noWrap/>
            <w:vAlign w:val="center"/>
            <w:hideMark/>
          </w:tcPr>
          <w:p w14:paraId="0DBA7379"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8</w:t>
            </w:r>
          </w:p>
        </w:tc>
        <w:tc>
          <w:tcPr>
            <w:tcW w:w="861" w:type="dxa"/>
            <w:tcBorders>
              <w:top w:val="nil"/>
              <w:left w:val="single" w:sz="4" w:space="0" w:color="auto"/>
              <w:bottom w:val="single" w:sz="4" w:space="0" w:color="auto"/>
              <w:right w:val="nil"/>
            </w:tcBorders>
            <w:shd w:val="clear" w:color="auto" w:fill="auto"/>
            <w:noWrap/>
            <w:vAlign w:val="center"/>
            <w:hideMark/>
          </w:tcPr>
          <w:p w14:paraId="44ECB229"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9</w:t>
            </w:r>
          </w:p>
        </w:tc>
        <w:tc>
          <w:tcPr>
            <w:tcW w:w="861" w:type="dxa"/>
            <w:tcBorders>
              <w:top w:val="nil"/>
              <w:left w:val="single" w:sz="4" w:space="0" w:color="auto"/>
              <w:bottom w:val="single" w:sz="4" w:space="0" w:color="auto"/>
              <w:right w:val="nil"/>
            </w:tcBorders>
            <w:shd w:val="clear" w:color="auto" w:fill="auto"/>
            <w:noWrap/>
            <w:vAlign w:val="center"/>
            <w:hideMark/>
          </w:tcPr>
          <w:p w14:paraId="477BBA7E"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10</w:t>
            </w:r>
          </w:p>
        </w:tc>
        <w:tc>
          <w:tcPr>
            <w:tcW w:w="861" w:type="dxa"/>
            <w:tcBorders>
              <w:top w:val="nil"/>
              <w:left w:val="single" w:sz="4" w:space="0" w:color="auto"/>
              <w:bottom w:val="single" w:sz="4" w:space="0" w:color="auto"/>
              <w:right w:val="nil"/>
            </w:tcBorders>
            <w:shd w:val="clear" w:color="auto" w:fill="auto"/>
            <w:noWrap/>
            <w:vAlign w:val="center"/>
            <w:hideMark/>
          </w:tcPr>
          <w:p w14:paraId="70AE4751"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11</w:t>
            </w:r>
          </w:p>
        </w:tc>
        <w:tc>
          <w:tcPr>
            <w:tcW w:w="861" w:type="dxa"/>
            <w:gridSpan w:val="2"/>
            <w:tcBorders>
              <w:top w:val="nil"/>
              <w:left w:val="single" w:sz="4" w:space="0" w:color="auto"/>
              <w:bottom w:val="single" w:sz="4" w:space="0" w:color="auto"/>
              <w:right w:val="nil"/>
            </w:tcBorders>
            <w:shd w:val="clear" w:color="auto" w:fill="auto"/>
            <w:noWrap/>
            <w:vAlign w:val="center"/>
            <w:hideMark/>
          </w:tcPr>
          <w:p w14:paraId="68F2DC91"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12</w:t>
            </w:r>
          </w:p>
        </w:tc>
        <w:tc>
          <w:tcPr>
            <w:tcW w:w="861" w:type="dxa"/>
            <w:tcBorders>
              <w:top w:val="nil"/>
              <w:left w:val="single" w:sz="4" w:space="0" w:color="auto"/>
              <w:bottom w:val="single" w:sz="4" w:space="0" w:color="auto"/>
              <w:right w:val="nil"/>
            </w:tcBorders>
            <w:shd w:val="clear" w:color="auto" w:fill="auto"/>
            <w:noWrap/>
            <w:vAlign w:val="center"/>
            <w:hideMark/>
          </w:tcPr>
          <w:p w14:paraId="4804A77A"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13</w:t>
            </w:r>
          </w:p>
        </w:tc>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7599D65F"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14</w:t>
            </w:r>
          </w:p>
        </w:tc>
        <w:tc>
          <w:tcPr>
            <w:tcW w:w="1264" w:type="dxa"/>
            <w:tcBorders>
              <w:top w:val="nil"/>
              <w:left w:val="nil"/>
              <w:bottom w:val="single" w:sz="4" w:space="0" w:color="auto"/>
              <w:right w:val="nil"/>
            </w:tcBorders>
            <w:shd w:val="clear" w:color="auto" w:fill="auto"/>
            <w:noWrap/>
            <w:vAlign w:val="center"/>
            <w:hideMark/>
          </w:tcPr>
          <w:p w14:paraId="29C1FFA9"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15</w:t>
            </w:r>
          </w:p>
        </w:tc>
        <w:tc>
          <w:tcPr>
            <w:tcW w:w="1264" w:type="dxa"/>
            <w:tcBorders>
              <w:top w:val="nil"/>
              <w:left w:val="single" w:sz="4" w:space="0" w:color="auto"/>
              <w:bottom w:val="single" w:sz="4" w:space="0" w:color="auto"/>
              <w:right w:val="single" w:sz="4" w:space="0" w:color="auto"/>
            </w:tcBorders>
            <w:shd w:val="clear" w:color="auto" w:fill="auto"/>
            <w:noWrap/>
            <w:vAlign w:val="center"/>
            <w:hideMark/>
          </w:tcPr>
          <w:p w14:paraId="1279C7B2"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16</w:t>
            </w:r>
          </w:p>
        </w:tc>
      </w:tr>
      <w:tr w:rsidR="00205E8E" w:rsidRPr="006368A3" w14:paraId="4A303AC1" w14:textId="77777777" w:rsidTr="00703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339E3073" w14:textId="77777777" w:rsidR="00205E8E" w:rsidRPr="006368A3" w:rsidRDefault="0070341D" w:rsidP="00BB376F">
            <w:pPr>
              <w:pStyle w:val="ListParagraph"/>
              <w:spacing w:line="240" w:lineRule="auto"/>
              <w:ind w:left="0"/>
              <w:jc w:val="left"/>
              <w:rPr>
                <w:rFonts w:ascii="GHEA Grapalat" w:hAnsi="GHEA Grapalat" w:cs="GHEA Grapalat"/>
                <w:sz w:val="18"/>
                <w:szCs w:val="18"/>
                <w:lang w:val="ru-RU" w:eastAsia="ru-RU" w:bidi="ar-SA"/>
              </w:rPr>
            </w:pPr>
            <w:r w:rsidRPr="006368A3">
              <w:rPr>
                <w:rFonts w:ascii="GHEA Grapalat" w:hAnsi="GHEA Grapalat" w:cs="GHEA Grapalat"/>
                <w:sz w:val="18"/>
                <w:szCs w:val="18"/>
                <w:lang w:val="hy-AM" w:eastAsia="ru-RU" w:bidi="ar-SA"/>
              </w:rPr>
              <w:t xml:space="preserve">1, </w:t>
            </w:r>
            <w:r w:rsidR="00205E8E" w:rsidRPr="006368A3">
              <w:rPr>
                <w:rFonts w:ascii="GHEA Grapalat" w:hAnsi="GHEA Grapalat" w:cs="GHEA Grapalat"/>
                <w:sz w:val="18"/>
                <w:szCs w:val="18"/>
                <w:lang w:val="ru-RU" w:eastAsia="ru-RU" w:bidi="ar-SA"/>
              </w:rPr>
              <w:t>Երևան «Ագրո»</w:t>
            </w:r>
          </w:p>
        </w:tc>
        <w:tc>
          <w:tcPr>
            <w:tcW w:w="941" w:type="dxa"/>
            <w:tcBorders>
              <w:top w:val="nil"/>
              <w:left w:val="nil"/>
              <w:bottom w:val="single" w:sz="4" w:space="0" w:color="auto"/>
              <w:right w:val="single" w:sz="4" w:space="0" w:color="auto"/>
            </w:tcBorders>
            <w:shd w:val="clear" w:color="auto" w:fill="auto"/>
            <w:vAlign w:val="center"/>
          </w:tcPr>
          <w:p w14:paraId="56B575A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23</w:t>
            </w:r>
          </w:p>
        </w:tc>
        <w:tc>
          <w:tcPr>
            <w:tcW w:w="861" w:type="dxa"/>
            <w:tcBorders>
              <w:top w:val="nil"/>
              <w:left w:val="nil"/>
              <w:bottom w:val="single" w:sz="4" w:space="0" w:color="auto"/>
              <w:right w:val="single" w:sz="4" w:space="0" w:color="auto"/>
            </w:tcBorders>
            <w:shd w:val="clear" w:color="auto" w:fill="auto"/>
            <w:vAlign w:val="center"/>
          </w:tcPr>
          <w:p w14:paraId="0A6F8B9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25</w:t>
            </w:r>
          </w:p>
        </w:tc>
        <w:tc>
          <w:tcPr>
            <w:tcW w:w="861" w:type="dxa"/>
            <w:tcBorders>
              <w:top w:val="nil"/>
              <w:left w:val="nil"/>
              <w:bottom w:val="single" w:sz="4" w:space="0" w:color="auto"/>
              <w:right w:val="single" w:sz="4" w:space="0" w:color="auto"/>
            </w:tcBorders>
            <w:shd w:val="clear" w:color="auto" w:fill="auto"/>
            <w:vAlign w:val="center"/>
          </w:tcPr>
          <w:p w14:paraId="744C013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31</w:t>
            </w:r>
          </w:p>
        </w:tc>
        <w:tc>
          <w:tcPr>
            <w:tcW w:w="861" w:type="dxa"/>
            <w:tcBorders>
              <w:top w:val="nil"/>
              <w:left w:val="nil"/>
              <w:bottom w:val="single" w:sz="4" w:space="0" w:color="auto"/>
              <w:right w:val="single" w:sz="4" w:space="0" w:color="auto"/>
            </w:tcBorders>
            <w:shd w:val="clear" w:color="auto" w:fill="auto"/>
            <w:vAlign w:val="center"/>
          </w:tcPr>
          <w:p w14:paraId="22D78C8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44</w:t>
            </w:r>
          </w:p>
        </w:tc>
        <w:tc>
          <w:tcPr>
            <w:tcW w:w="861" w:type="dxa"/>
            <w:tcBorders>
              <w:top w:val="nil"/>
              <w:left w:val="nil"/>
              <w:bottom w:val="single" w:sz="4" w:space="0" w:color="auto"/>
              <w:right w:val="single" w:sz="4" w:space="0" w:color="auto"/>
            </w:tcBorders>
            <w:shd w:val="clear" w:color="auto" w:fill="auto"/>
            <w:vAlign w:val="center"/>
          </w:tcPr>
          <w:p w14:paraId="4235C52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49</w:t>
            </w:r>
          </w:p>
        </w:tc>
        <w:tc>
          <w:tcPr>
            <w:tcW w:w="861" w:type="dxa"/>
            <w:gridSpan w:val="2"/>
            <w:tcBorders>
              <w:top w:val="nil"/>
              <w:left w:val="nil"/>
              <w:bottom w:val="single" w:sz="4" w:space="0" w:color="auto"/>
              <w:right w:val="single" w:sz="4" w:space="0" w:color="auto"/>
            </w:tcBorders>
            <w:shd w:val="clear" w:color="auto" w:fill="auto"/>
            <w:vAlign w:val="center"/>
          </w:tcPr>
          <w:p w14:paraId="23D9E51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861" w:type="dxa"/>
            <w:tcBorders>
              <w:top w:val="nil"/>
              <w:left w:val="nil"/>
              <w:bottom w:val="single" w:sz="4" w:space="0" w:color="auto"/>
              <w:right w:val="single" w:sz="4" w:space="0" w:color="auto"/>
            </w:tcBorders>
            <w:shd w:val="clear" w:color="auto" w:fill="auto"/>
            <w:vAlign w:val="center"/>
          </w:tcPr>
          <w:p w14:paraId="7935FDA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861" w:type="dxa"/>
            <w:tcBorders>
              <w:top w:val="nil"/>
              <w:left w:val="nil"/>
              <w:bottom w:val="single" w:sz="4" w:space="0" w:color="auto"/>
              <w:right w:val="single" w:sz="4" w:space="0" w:color="auto"/>
            </w:tcBorders>
            <w:shd w:val="clear" w:color="auto" w:fill="auto"/>
            <w:vAlign w:val="center"/>
          </w:tcPr>
          <w:p w14:paraId="275154F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8</w:t>
            </w:r>
          </w:p>
        </w:tc>
        <w:tc>
          <w:tcPr>
            <w:tcW w:w="861" w:type="dxa"/>
            <w:tcBorders>
              <w:top w:val="nil"/>
              <w:left w:val="nil"/>
              <w:bottom w:val="single" w:sz="4" w:space="0" w:color="auto"/>
              <w:right w:val="single" w:sz="4" w:space="0" w:color="auto"/>
            </w:tcBorders>
            <w:shd w:val="clear" w:color="auto" w:fill="auto"/>
            <w:vAlign w:val="center"/>
          </w:tcPr>
          <w:p w14:paraId="7634C13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12</w:t>
            </w:r>
          </w:p>
        </w:tc>
        <w:tc>
          <w:tcPr>
            <w:tcW w:w="861" w:type="dxa"/>
            <w:tcBorders>
              <w:top w:val="nil"/>
              <w:left w:val="nil"/>
              <w:bottom w:val="single" w:sz="4" w:space="0" w:color="auto"/>
              <w:right w:val="single" w:sz="4" w:space="0" w:color="auto"/>
            </w:tcBorders>
            <w:shd w:val="clear" w:color="auto" w:fill="auto"/>
            <w:vAlign w:val="center"/>
          </w:tcPr>
          <w:p w14:paraId="60E5847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28</w:t>
            </w:r>
          </w:p>
        </w:tc>
        <w:tc>
          <w:tcPr>
            <w:tcW w:w="861" w:type="dxa"/>
            <w:gridSpan w:val="2"/>
            <w:tcBorders>
              <w:top w:val="nil"/>
              <w:left w:val="nil"/>
              <w:bottom w:val="single" w:sz="4" w:space="0" w:color="auto"/>
              <w:right w:val="single" w:sz="4" w:space="0" w:color="auto"/>
            </w:tcBorders>
            <w:shd w:val="clear" w:color="auto" w:fill="auto"/>
            <w:vAlign w:val="center"/>
          </w:tcPr>
          <w:p w14:paraId="6017C4A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26</w:t>
            </w:r>
          </w:p>
        </w:tc>
        <w:tc>
          <w:tcPr>
            <w:tcW w:w="861" w:type="dxa"/>
            <w:tcBorders>
              <w:top w:val="nil"/>
              <w:left w:val="nil"/>
              <w:bottom w:val="single" w:sz="4" w:space="0" w:color="auto"/>
              <w:right w:val="single" w:sz="4" w:space="0" w:color="auto"/>
            </w:tcBorders>
            <w:shd w:val="clear" w:color="auto" w:fill="auto"/>
            <w:vAlign w:val="center"/>
          </w:tcPr>
          <w:p w14:paraId="0ADF814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23</w:t>
            </w:r>
          </w:p>
        </w:tc>
        <w:tc>
          <w:tcPr>
            <w:tcW w:w="903" w:type="dxa"/>
            <w:tcBorders>
              <w:top w:val="nil"/>
              <w:left w:val="nil"/>
              <w:bottom w:val="single" w:sz="4" w:space="0" w:color="auto"/>
              <w:right w:val="single" w:sz="4" w:space="0" w:color="auto"/>
            </w:tcBorders>
            <w:shd w:val="clear" w:color="auto" w:fill="auto"/>
            <w:vAlign w:val="center"/>
          </w:tcPr>
          <w:p w14:paraId="3B6F2F06" w14:textId="77777777" w:rsidR="00205E8E" w:rsidRPr="006368A3" w:rsidRDefault="00205E8E" w:rsidP="00BB376F">
            <w:pPr>
              <w:spacing w:line="240" w:lineRule="auto"/>
              <w:jc w:val="center"/>
              <w:rPr>
                <w:rFonts w:ascii="GHEA Grapalat" w:hAnsi="GHEA Grapalat" w:cs="GHEA Grapalat"/>
                <w:sz w:val="18"/>
                <w:szCs w:val="18"/>
                <w:lang w:val="hy-AM" w:eastAsia="ru-RU"/>
              </w:rPr>
            </w:pPr>
            <w:r w:rsidRPr="006368A3">
              <w:rPr>
                <w:rFonts w:ascii="GHEA Grapalat" w:hAnsi="GHEA Grapalat" w:cs="GHEA Grapalat"/>
                <w:sz w:val="18"/>
                <w:szCs w:val="18"/>
                <w:lang w:val="ru-RU" w:eastAsia="ru-RU"/>
              </w:rPr>
              <w:t>313</w:t>
            </w:r>
          </w:p>
        </w:tc>
        <w:tc>
          <w:tcPr>
            <w:tcW w:w="1264" w:type="dxa"/>
            <w:vMerge w:val="restart"/>
            <w:tcBorders>
              <w:top w:val="nil"/>
              <w:left w:val="single" w:sz="4" w:space="0" w:color="auto"/>
              <w:bottom w:val="single" w:sz="4" w:space="0" w:color="000000"/>
              <w:right w:val="single" w:sz="4" w:space="0" w:color="auto"/>
            </w:tcBorders>
            <w:shd w:val="clear" w:color="auto" w:fill="auto"/>
            <w:noWrap/>
            <w:vAlign w:val="center"/>
          </w:tcPr>
          <w:p w14:paraId="336BD5C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128</w:t>
            </w:r>
          </w:p>
        </w:tc>
        <w:tc>
          <w:tcPr>
            <w:tcW w:w="1264" w:type="dxa"/>
            <w:vMerge w:val="restart"/>
            <w:tcBorders>
              <w:top w:val="nil"/>
              <w:left w:val="single" w:sz="4" w:space="0" w:color="auto"/>
              <w:bottom w:val="single" w:sz="4" w:space="0" w:color="000000"/>
              <w:right w:val="single" w:sz="4" w:space="0" w:color="auto"/>
            </w:tcBorders>
            <w:shd w:val="clear" w:color="auto" w:fill="auto"/>
            <w:noWrap/>
            <w:vAlign w:val="center"/>
          </w:tcPr>
          <w:p w14:paraId="4AF593B4" w14:textId="77777777" w:rsidR="00205E8E" w:rsidRPr="006368A3" w:rsidRDefault="00205E8E" w:rsidP="00BB376F">
            <w:pPr>
              <w:spacing w:line="240" w:lineRule="auto"/>
              <w:jc w:val="center"/>
              <w:rPr>
                <w:rFonts w:ascii="GHEA Grapalat" w:hAnsi="GHEA Grapalat" w:cs="GHEA Grapalat"/>
                <w:sz w:val="18"/>
                <w:szCs w:val="18"/>
                <w:lang w:val="hy-AM" w:eastAsia="ru-RU"/>
              </w:rPr>
            </w:pPr>
            <w:r w:rsidRPr="006368A3">
              <w:rPr>
                <w:rFonts w:ascii="GHEA Grapalat" w:hAnsi="GHEA Grapalat" w:cs="GHEA Grapalat"/>
                <w:sz w:val="18"/>
                <w:szCs w:val="18"/>
                <w:lang w:val="ru-RU" w:eastAsia="ru-RU"/>
              </w:rPr>
              <w:t>18</w:t>
            </w:r>
            <w:r w:rsidRPr="006368A3">
              <w:rPr>
                <w:rFonts w:ascii="GHEA Grapalat" w:hAnsi="GHEA Grapalat" w:cs="GHEA Grapalat"/>
                <w:sz w:val="18"/>
                <w:szCs w:val="18"/>
                <w:lang w:val="hy-AM" w:eastAsia="ru-RU"/>
              </w:rPr>
              <w:t>5</w:t>
            </w:r>
          </w:p>
        </w:tc>
      </w:tr>
      <w:tr w:rsidR="00205E8E" w:rsidRPr="006368A3" w14:paraId="442233C6" w14:textId="77777777" w:rsidTr="00703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559" w:type="dxa"/>
            <w:vMerge/>
            <w:tcBorders>
              <w:top w:val="nil"/>
              <w:left w:val="single" w:sz="4" w:space="0" w:color="auto"/>
              <w:bottom w:val="single" w:sz="4" w:space="0" w:color="000000"/>
              <w:right w:val="single" w:sz="4" w:space="0" w:color="auto"/>
            </w:tcBorders>
            <w:vAlign w:val="center"/>
            <w:hideMark/>
          </w:tcPr>
          <w:p w14:paraId="374ADA33" w14:textId="77777777" w:rsidR="00205E8E" w:rsidRPr="006368A3" w:rsidRDefault="00205E8E" w:rsidP="00CE0CD9">
            <w:pPr>
              <w:pStyle w:val="ListParagraph"/>
              <w:numPr>
                <w:ilvl w:val="0"/>
                <w:numId w:val="40"/>
              </w:numPr>
              <w:spacing w:line="240" w:lineRule="auto"/>
              <w:ind w:left="0" w:firstLine="0"/>
              <w:jc w:val="left"/>
              <w:rPr>
                <w:rFonts w:ascii="GHEA Grapalat" w:hAnsi="GHEA Grapalat" w:cs="GHEA Grapalat"/>
                <w:sz w:val="18"/>
                <w:szCs w:val="18"/>
                <w:lang w:val="ru-RU" w:eastAsia="ru-RU" w:bidi="ar-SA"/>
              </w:rPr>
            </w:pPr>
          </w:p>
        </w:tc>
        <w:tc>
          <w:tcPr>
            <w:tcW w:w="941" w:type="dxa"/>
            <w:tcBorders>
              <w:top w:val="nil"/>
              <w:left w:val="nil"/>
              <w:bottom w:val="single" w:sz="4" w:space="0" w:color="auto"/>
              <w:right w:val="single" w:sz="4" w:space="0" w:color="auto"/>
            </w:tcBorders>
            <w:shd w:val="clear" w:color="auto" w:fill="auto"/>
            <w:vAlign w:val="center"/>
          </w:tcPr>
          <w:p w14:paraId="4DA1B96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23</w:t>
            </w:r>
          </w:p>
        </w:tc>
        <w:tc>
          <w:tcPr>
            <w:tcW w:w="861" w:type="dxa"/>
            <w:tcBorders>
              <w:top w:val="nil"/>
              <w:left w:val="nil"/>
              <w:bottom w:val="single" w:sz="4" w:space="0" w:color="auto"/>
              <w:right w:val="single" w:sz="4" w:space="0" w:color="auto"/>
            </w:tcBorders>
            <w:shd w:val="clear" w:color="auto" w:fill="auto"/>
            <w:vAlign w:val="center"/>
          </w:tcPr>
          <w:p w14:paraId="5053A82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26</w:t>
            </w:r>
          </w:p>
        </w:tc>
        <w:tc>
          <w:tcPr>
            <w:tcW w:w="861" w:type="dxa"/>
            <w:tcBorders>
              <w:top w:val="nil"/>
              <w:left w:val="nil"/>
              <w:bottom w:val="single" w:sz="4" w:space="0" w:color="auto"/>
              <w:right w:val="single" w:sz="4" w:space="0" w:color="auto"/>
            </w:tcBorders>
            <w:shd w:val="clear" w:color="auto" w:fill="auto"/>
            <w:vAlign w:val="center"/>
          </w:tcPr>
          <w:p w14:paraId="3467797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34</w:t>
            </w:r>
          </w:p>
        </w:tc>
        <w:tc>
          <w:tcPr>
            <w:tcW w:w="861" w:type="dxa"/>
            <w:tcBorders>
              <w:top w:val="nil"/>
              <w:left w:val="nil"/>
              <w:bottom w:val="single" w:sz="4" w:space="0" w:color="auto"/>
              <w:right w:val="single" w:sz="4" w:space="0" w:color="auto"/>
            </w:tcBorders>
            <w:shd w:val="clear" w:color="auto" w:fill="auto"/>
            <w:vAlign w:val="center"/>
          </w:tcPr>
          <w:p w14:paraId="00AB05F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25</w:t>
            </w:r>
          </w:p>
        </w:tc>
        <w:tc>
          <w:tcPr>
            <w:tcW w:w="861" w:type="dxa"/>
            <w:tcBorders>
              <w:top w:val="nil"/>
              <w:left w:val="nil"/>
              <w:bottom w:val="single" w:sz="4" w:space="0" w:color="auto"/>
              <w:right w:val="single" w:sz="4" w:space="0" w:color="auto"/>
            </w:tcBorders>
            <w:shd w:val="clear" w:color="auto" w:fill="auto"/>
            <w:vAlign w:val="center"/>
          </w:tcPr>
          <w:p w14:paraId="3C10E91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40</w:t>
            </w:r>
          </w:p>
        </w:tc>
        <w:tc>
          <w:tcPr>
            <w:tcW w:w="861" w:type="dxa"/>
            <w:gridSpan w:val="2"/>
            <w:tcBorders>
              <w:top w:val="nil"/>
              <w:left w:val="nil"/>
              <w:bottom w:val="single" w:sz="4" w:space="0" w:color="auto"/>
              <w:right w:val="single" w:sz="4" w:space="0" w:color="auto"/>
            </w:tcBorders>
            <w:shd w:val="clear" w:color="auto" w:fill="auto"/>
            <w:vAlign w:val="center"/>
          </w:tcPr>
          <w:p w14:paraId="6FCAE3B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34</w:t>
            </w:r>
          </w:p>
        </w:tc>
        <w:tc>
          <w:tcPr>
            <w:tcW w:w="861" w:type="dxa"/>
            <w:tcBorders>
              <w:top w:val="nil"/>
              <w:left w:val="nil"/>
              <w:bottom w:val="single" w:sz="4" w:space="0" w:color="auto"/>
              <w:right w:val="single" w:sz="4" w:space="0" w:color="auto"/>
            </w:tcBorders>
            <w:shd w:val="clear" w:color="auto" w:fill="auto"/>
            <w:vAlign w:val="center"/>
          </w:tcPr>
          <w:p w14:paraId="558E7F9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25</w:t>
            </w:r>
          </w:p>
        </w:tc>
        <w:tc>
          <w:tcPr>
            <w:tcW w:w="861" w:type="dxa"/>
            <w:tcBorders>
              <w:top w:val="nil"/>
              <w:left w:val="nil"/>
              <w:bottom w:val="single" w:sz="4" w:space="0" w:color="auto"/>
              <w:right w:val="single" w:sz="4" w:space="0" w:color="auto"/>
            </w:tcBorders>
            <w:shd w:val="clear" w:color="auto" w:fill="auto"/>
            <w:vAlign w:val="center"/>
          </w:tcPr>
          <w:p w14:paraId="56C12F1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24</w:t>
            </w:r>
          </w:p>
        </w:tc>
        <w:tc>
          <w:tcPr>
            <w:tcW w:w="861" w:type="dxa"/>
            <w:tcBorders>
              <w:top w:val="nil"/>
              <w:left w:val="nil"/>
              <w:bottom w:val="single" w:sz="4" w:space="0" w:color="auto"/>
              <w:right w:val="single" w:sz="4" w:space="0" w:color="auto"/>
            </w:tcBorders>
            <w:shd w:val="clear" w:color="auto" w:fill="auto"/>
            <w:vAlign w:val="center"/>
          </w:tcPr>
          <w:p w14:paraId="4C38C63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29</w:t>
            </w:r>
          </w:p>
        </w:tc>
        <w:tc>
          <w:tcPr>
            <w:tcW w:w="861" w:type="dxa"/>
            <w:tcBorders>
              <w:top w:val="nil"/>
              <w:left w:val="nil"/>
              <w:bottom w:val="single" w:sz="4" w:space="0" w:color="auto"/>
              <w:right w:val="single" w:sz="4" w:space="0" w:color="auto"/>
            </w:tcBorders>
            <w:shd w:val="clear" w:color="auto" w:fill="auto"/>
            <w:vAlign w:val="center"/>
          </w:tcPr>
          <w:p w14:paraId="3919410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33</w:t>
            </w:r>
          </w:p>
        </w:tc>
        <w:tc>
          <w:tcPr>
            <w:tcW w:w="861" w:type="dxa"/>
            <w:gridSpan w:val="2"/>
            <w:tcBorders>
              <w:top w:val="nil"/>
              <w:left w:val="nil"/>
              <w:bottom w:val="single" w:sz="4" w:space="0" w:color="auto"/>
              <w:right w:val="single" w:sz="4" w:space="0" w:color="auto"/>
            </w:tcBorders>
            <w:shd w:val="clear" w:color="auto" w:fill="auto"/>
            <w:vAlign w:val="center"/>
          </w:tcPr>
          <w:p w14:paraId="18DFF4C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49</w:t>
            </w:r>
          </w:p>
        </w:tc>
        <w:tc>
          <w:tcPr>
            <w:tcW w:w="861" w:type="dxa"/>
            <w:tcBorders>
              <w:top w:val="nil"/>
              <w:left w:val="nil"/>
              <w:bottom w:val="single" w:sz="4" w:space="0" w:color="auto"/>
              <w:right w:val="single" w:sz="4" w:space="0" w:color="auto"/>
            </w:tcBorders>
            <w:shd w:val="clear" w:color="auto" w:fill="auto"/>
            <w:vAlign w:val="center"/>
          </w:tcPr>
          <w:p w14:paraId="62BEEE61"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24</w:t>
            </w:r>
          </w:p>
        </w:tc>
        <w:tc>
          <w:tcPr>
            <w:tcW w:w="903" w:type="dxa"/>
            <w:tcBorders>
              <w:top w:val="nil"/>
              <w:left w:val="nil"/>
              <w:bottom w:val="single" w:sz="4" w:space="0" w:color="auto"/>
              <w:right w:val="single" w:sz="4" w:space="0" w:color="auto"/>
            </w:tcBorders>
            <w:shd w:val="clear" w:color="auto" w:fill="auto"/>
            <w:vAlign w:val="center"/>
          </w:tcPr>
          <w:p w14:paraId="51CBE8E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49</w:t>
            </w:r>
          </w:p>
        </w:tc>
        <w:tc>
          <w:tcPr>
            <w:tcW w:w="1264" w:type="dxa"/>
            <w:vMerge/>
            <w:tcBorders>
              <w:top w:val="nil"/>
              <w:left w:val="single" w:sz="4" w:space="0" w:color="auto"/>
              <w:bottom w:val="single" w:sz="4" w:space="0" w:color="000000"/>
              <w:right w:val="single" w:sz="4" w:space="0" w:color="auto"/>
            </w:tcBorders>
            <w:vAlign w:val="center"/>
            <w:hideMark/>
          </w:tcPr>
          <w:p w14:paraId="16B22AA7"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264" w:type="dxa"/>
            <w:vMerge/>
            <w:tcBorders>
              <w:top w:val="nil"/>
              <w:left w:val="single" w:sz="4" w:space="0" w:color="auto"/>
              <w:bottom w:val="single" w:sz="4" w:space="0" w:color="000000"/>
              <w:right w:val="single" w:sz="4" w:space="0" w:color="auto"/>
            </w:tcBorders>
            <w:vAlign w:val="center"/>
            <w:hideMark/>
          </w:tcPr>
          <w:p w14:paraId="4C1B0882"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3D5F6C1A" w14:textId="77777777" w:rsidTr="00703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1559" w:type="dxa"/>
            <w:vMerge w:val="restart"/>
            <w:tcBorders>
              <w:top w:val="single" w:sz="4" w:space="0" w:color="000000"/>
              <w:left w:val="single" w:sz="4" w:space="0" w:color="auto"/>
              <w:bottom w:val="single" w:sz="4" w:space="0" w:color="auto"/>
              <w:right w:val="single" w:sz="4" w:space="0" w:color="auto"/>
            </w:tcBorders>
            <w:shd w:val="clear" w:color="auto" w:fill="auto"/>
            <w:vAlign w:val="center"/>
          </w:tcPr>
          <w:p w14:paraId="6F2916E2" w14:textId="77777777" w:rsidR="00205E8E" w:rsidRPr="006368A3" w:rsidRDefault="0070341D" w:rsidP="00BB376F">
            <w:pPr>
              <w:pStyle w:val="ListParagraph"/>
              <w:spacing w:line="240" w:lineRule="auto"/>
              <w:ind w:left="0"/>
              <w:jc w:val="left"/>
              <w:rPr>
                <w:rFonts w:ascii="GHEA Grapalat" w:hAnsi="GHEA Grapalat" w:cs="GHEA Grapalat"/>
                <w:sz w:val="18"/>
                <w:szCs w:val="18"/>
                <w:lang w:val="ru-RU" w:eastAsia="ru-RU" w:bidi="ar-SA"/>
              </w:rPr>
            </w:pPr>
            <w:r w:rsidRPr="006368A3">
              <w:rPr>
                <w:rFonts w:ascii="GHEA Grapalat" w:hAnsi="GHEA Grapalat" w:cs="GHEA Grapalat"/>
                <w:sz w:val="18"/>
                <w:szCs w:val="18"/>
                <w:lang w:val="ru-RU" w:eastAsia="ru-RU" w:bidi="ar-SA"/>
              </w:rPr>
              <w:t>2.</w:t>
            </w:r>
            <w:r w:rsidR="00205E8E" w:rsidRPr="006368A3">
              <w:rPr>
                <w:rFonts w:ascii="GHEA Grapalat" w:hAnsi="GHEA Grapalat" w:cs="GHEA Grapalat"/>
                <w:sz w:val="18"/>
                <w:szCs w:val="18"/>
                <w:lang w:val="ru-RU" w:eastAsia="ru-RU" w:bidi="ar-SA"/>
              </w:rPr>
              <w:t>Երևան «Արաբկիր»</w:t>
            </w:r>
          </w:p>
        </w:tc>
        <w:tc>
          <w:tcPr>
            <w:tcW w:w="941" w:type="dxa"/>
            <w:tcBorders>
              <w:top w:val="nil"/>
              <w:left w:val="nil"/>
              <w:bottom w:val="single" w:sz="4" w:space="0" w:color="auto"/>
              <w:right w:val="single" w:sz="4" w:space="0" w:color="auto"/>
            </w:tcBorders>
            <w:shd w:val="clear" w:color="auto" w:fill="auto"/>
            <w:vAlign w:val="center"/>
          </w:tcPr>
          <w:p w14:paraId="165FC1C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28</w:t>
            </w:r>
          </w:p>
        </w:tc>
        <w:tc>
          <w:tcPr>
            <w:tcW w:w="861" w:type="dxa"/>
            <w:tcBorders>
              <w:top w:val="nil"/>
              <w:left w:val="nil"/>
              <w:bottom w:val="single" w:sz="4" w:space="0" w:color="auto"/>
              <w:right w:val="single" w:sz="4" w:space="0" w:color="auto"/>
            </w:tcBorders>
            <w:shd w:val="clear" w:color="auto" w:fill="auto"/>
            <w:vAlign w:val="center"/>
          </w:tcPr>
          <w:p w14:paraId="7299DBD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31</w:t>
            </w:r>
          </w:p>
        </w:tc>
        <w:tc>
          <w:tcPr>
            <w:tcW w:w="861" w:type="dxa"/>
            <w:tcBorders>
              <w:top w:val="nil"/>
              <w:left w:val="nil"/>
              <w:bottom w:val="single" w:sz="4" w:space="0" w:color="auto"/>
              <w:right w:val="single" w:sz="4" w:space="0" w:color="auto"/>
            </w:tcBorders>
            <w:shd w:val="clear" w:color="auto" w:fill="auto"/>
            <w:vAlign w:val="center"/>
          </w:tcPr>
          <w:p w14:paraId="13948EB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38</w:t>
            </w:r>
          </w:p>
        </w:tc>
        <w:tc>
          <w:tcPr>
            <w:tcW w:w="861" w:type="dxa"/>
            <w:tcBorders>
              <w:top w:val="nil"/>
              <w:left w:val="nil"/>
              <w:bottom w:val="single" w:sz="4" w:space="0" w:color="auto"/>
              <w:right w:val="single" w:sz="4" w:space="0" w:color="auto"/>
            </w:tcBorders>
            <w:shd w:val="clear" w:color="auto" w:fill="auto"/>
            <w:vAlign w:val="center"/>
          </w:tcPr>
          <w:p w14:paraId="4532FB3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52</w:t>
            </w:r>
          </w:p>
        </w:tc>
        <w:tc>
          <w:tcPr>
            <w:tcW w:w="861" w:type="dxa"/>
            <w:tcBorders>
              <w:top w:val="nil"/>
              <w:left w:val="nil"/>
              <w:bottom w:val="single" w:sz="4" w:space="0" w:color="auto"/>
              <w:right w:val="single" w:sz="4" w:space="0" w:color="auto"/>
            </w:tcBorders>
            <w:shd w:val="clear" w:color="auto" w:fill="auto"/>
            <w:vAlign w:val="center"/>
          </w:tcPr>
          <w:p w14:paraId="4FDD0BF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54</w:t>
            </w:r>
          </w:p>
        </w:tc>
        <w:tc>
          <w:tcPr>
            <w:tcW w:w="861" w:type="dxa"/>
            <w:gridSpan w:val="2"/>
            <w:tcBorders>
              <w:top w:val="nil"/>
              <w:left w:val="nil"/>
              <w:bottom w:val="single" w:sz="4" w:space="0" w:color="auto"/>
              <w:right w:val="single" w:sz="4" w:space="0" w:color="auto"/>
            </w:tcBorders>
            <w:shd w:val="clear" w:color="auto" w:fill="auto"/>
            <w:vAlign w:val="center"/>
          </w:tcPr>
          <w:p w14:paraId="6E2083B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861" w:type="dxa"/>
            <w:tcBorders>
              <w:top w:val="nil"/>
              <w:left w:val="nil"/>
              <w:bottom w:val="single" w:sz="4" w:space="0" w:color="auto"/>
              <w:right w:val="single" w:sz="4" w:space="0" w:color="auto"/>
            </w:tcBorders>
            <w:shd w:val="clear" w:color="auto" w:fill="auto"/>
            <w:vAlign w:val="center"/>
          </w:tcPr>
          <w:p w14:paraId="7069781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18</w:t>
            </w:r>
          </w:p>
        </w:tc>
        <w:tc>
          <w:tcPr>
            <w:tcW w:w="861" w:type="dxa"/>
            <w:tcBorders>
              <w:top w:val="nil"/>
              <w:left w:val="nil"/>
              <w:bottom w:val="single" w:sz="4" w:space="0" w:color="auto"/>
              <w:right w:val="single" w:sz="4" w:space="0" w:color="auto"/>
            </w:tcBorders>
            <w:shd w:val="clear" w:color="auto" w:fill="auto"/>
            <w:vAlign w:val="center"/>
          </w:tcPr>
          <w:p w14:paraId="1930F32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8</w:t>
            </w:r>
          </w:p>
        </w:tc>
        <w:tc>
          <w:tcPr>
            <w:tcW w:w="861" w:type="dxa"/>
            <w:tcBorders>
              <w:top w:val="nil"/>
              <w:left w:val="nil"/>
              <w:bottom w:val="single" w:sz="4" w:space="0" w:color="auto"/>
              <w:right w:val="single" w:sz="4" w:space="0" w:color="auto"/>
            </w:tcBorders>
            <w:shd w:val="clear" w:color="auto" w:fill="auto"/>
            <w:vAlign w:val="center"/>
          </w:tcPr>
          <w:p w14:paraId="05EE0A0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13</w:t>
            </w:r>
          </w:p>
        </w:tc>
        <w:tc>
          <w:tcPr>
            <w:tcW w:w="861" w:type="dxa"/>
            <w:tcBorders>
              <w:top w:val="nil"/>
              <w:left w:val="nil"/>
              <w:bottom w:val="single" w:sz="4" w:space="0" w:color="auto"/>
              <w:right w:val="single" w:sz="4" w:space="0" w:color="auto"/>
            </w:tcBorders>
            <w:shd w:val="clear" w:color="auto" w:fill="auto"/>
            <w:vAlign w:val="center"/>
          </w:tcPr>
          <w:p w14:paraId="18043C2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29</w:t>
            </w:r>
          </w:p>
        </w:tc>
        <w:tc>
          <w:tcPr>
            <w:tcW w:w="861" w:type="dxa"/>
            <w:gridSpan w:val="2"/>
            <w:tcBorders>
              <w:top w:val="nil"/>
              <w:left w:val="nil"/>
              <w:bottom w:val="single" w:sz="4" w:space="0" w:color="auto"/>
              <w:right w:val="single" w:sz="4" w:space="0" w:color="auto"/>
            </w:tcBorders>
            <w:shd w:val="clear" w:color="auto" w:fill="auto"/>
            <w:vAlign w:val="center"/>
          </w:tcPr>
          <w:p w14:paraId="7583D30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29</w:t>
            </w:r>
          </w:p>
        </w:tc>
        <w:tc>
          <w:tcPr>
            <w:tcW w:w="861" w:type="dxa"/>
            <w:tcBorders>
              <w:top w:val="nil"/>
              <w:left w:val="nil"/>
              <w:bottom w:val="single" w:sz="4" w:space="0" w:color="auto"/>
              <w:right w:val="single" w:sz="4" w:space="0" w:color="auto"/>
            </w:tcBorders>
            <w:shd w:val="clear" w:color="auto" w:fill="auto"/>
            <w:vAlign w:val="center"/>
          </w:tcPr>
          <w:p w14:paraId="5D434B8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903" w:type="dxa"/>
            <w:tcBorders>
              <w:top w:val="nil"/>
              <w:left w:val="nil"/>
              <w:bottom w:val="single" w:sz="4" w:space="0" w:color="auto"/>
              <w:right w:val="single" w:sz="4" w:space="0" w:color="auto"/>
            </w:tcBorders>
            <w:shd w:val="clear" w:color="auto" w:fill="auto"/>
            <w:vAlign w:val="center"/>
          </w:tcPr>
          <w:p w14:paraId="79B50BF3" w14:textId="77777777" w:rsidR="00205E8E" w:rsidRPr="006368A3" w:rsidRDefault="00205E8E" w:rsidP="00BB376F">
            <w:pPr>
              <w:spacing w:line="240" w:lineRule="auto"/>
              <w:jc w:val="center"/>
              <w:rPr>
                <w:rFonts w:ascii="GHEA Grapalat" w:hAnsi="GHEA Grapalat" w:cs="GHEA Grapalat"/>
                <w:sz w:val="18"/>
                <w:szCs w:val="18"/>
                <w:lang w:val="hy-AM" w:eastAsia="ru-RU"/>
              </w:rPr>
            </w:pPr>
            <w:r w:rsidRPr="006368A3">
              <w:rPr>
                <w:rFonts w:ascii="GHEA Grapalat" w:hAnsi="GHEA Grapalat" w:cs="GHEA Grapalat"/>
                <w:sz w:val="18"/>
                <w:szCs w:val="18"/>
                <w:lang w:val="ru-RU" w:eastAsia="ru-RU"/>
              </w:rPr>
              <w:t>35</w:t>
            </w:r>
            <w:r w:rsidRPr="006368A3">
              <w:rPr>
                <w:rFonts w:ascii="GHEA Grapalat" w:hAnsi="GHEA Grapalat" w:cs="GHEA Grapalat"/>
                <w:sz w:val="18"/>
                <w:szCs w:val="18"/>
                <w:lang w:val="hy-AM" w:eastAsia="ru-RU"/>
              </w:rPr>
              <w:t>4</w:t>
            </w:r>
          </w:p>
        </w:tc>
        <w:tc>
          <w:tcPr>
            <w:tcW w:w="1264" w:type="dxa"/>
            <w:vMerge w:val="restart"/>
            <w:tcBorders>
              <w:top w:val="single" w:sz="4" w:space="0" w:color="000000"/>
              <w:left w:val="single" w:sz="4" w:space="0" w:color="auto"/>
              <w:bottom w:val="single" w:sz="4" w:space="0" w:color="auto"/>
              <w:right w:val="single" w:sz="4" w:space="0" w:color="auto"/>
            </w:tcBorders>
            <w:shd w:val="clear" w:color="auto" w:fill="auto"/>
            <w:noWrap/>
            <w:vAlign w:val="center"/>
          </w:tcPr>
          <w:p w14:paraId="319852E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153</w:t>
            </w:r>
          </w:p>
        </w:tc>
        <w:tc>
          <w:tcPr>
            <w:tcW w:w="1264" w:type="dxa"/>
            <w:vMerge w:val="restart"/>
            <w:tcBorders>
              <w:top w:val="nil"/>
              <w:left w:val="single" w:sz="4" w:space="0" w:color="auto"/>
              <w:bottom w:val="single" w:sz="4" w:space="0" w:color="000000"/>
              <w:right w:val="single" w:sz="4" w:space="0" w:color="auto"/>
            </w:tcBorders>
            <w:shd w:val="clear" w:color="auto" w:fill="auto"/>
            <w:noWrap/>
            <w:vAlign w:val="center"/>
          </w:tcPr>
          <w:p w14:paraId="3BB22C6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20</w:t>
            </w:r>
            <w:r w:rsidRPr="006368A3">
              <w:rPr>
                <w:rFonts w:ascii="GHEA Grapalat" w:hAnsi="GHEA Grapalat" w:cs="GHEA Grapalat"/>
                <w:sz w:val="18"/>
                <w:szCs w:val="18"/>
                <w:lang w:val="hy-AM" w:eastAsia="ru-RU"/>
              </w:rPr>
              <w:t>1</w:t>
            </w:r>
          </w:p>
        </w:tc>
      </w:tr>
      <w:tr w:rsidR="00205E8E" w:rsidRPr="006368A3" w14:paraId="506701F1" w14:textId="77777777" w:rsidTr="00703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1559" w:type="dxa"/>
            <w:vMerge/>
            <w:tcBorders>
              <w:left w:val="single" w:sz="4" w:space="0" w:color="auto"/>
              <w:bottom w:val="single" w:sz="4" w:space="0" w:color="auto"/>
              <w:right w:val="single" w:sz="4" w:space="0" w:color="auto"/>
            </w:tcBorders>
            <w:shd w:val="clear" w:color="auto" w:fill="auto"/>
            <w:vAlign w:val="center"/>
          </w:tcPr>
          <w:p w14:paraId="10C2E9C1" w14:textId="77777777" w:rsidR="00205E8E" w:rsidRPr="006368A3" w:rsidRDefault="00205E8E" w:rsidP="00CE0CD9">
            <w:pPr>
              <w:pStyle w:val="ListParagraph"/>
              <w:numPr>
                <w:ilvl w:val="0"/>
                <w:numId w:val="40"/>
              </w:numPr>
              <w:spacing w:line="240" w:lineRule="auto"/>
              <w:ind w:left="0" w:firstLine="0"/>
              <w:jc w:val="left"/>
              <w:rPr>
                <w:rFonts w:ascii="GHEA Grapalat" w:hAnsi="GHEA Grapalat" w:cs="GHEA Grapalat"/>
                <w:sz w:val="18"/>
                <w:szCs w:val="18"/>
                <w:lang w:val="ru-RU" w:eastAsia="ru-RU" w:bidi="ar-SA"/>
              </w:rPr>
            </w:pPr>
          </w:p>
        </w:tc>
        <w:tc>
          <w:tcPr>
            <w:tcW w:w="941" w:type="dxa"/>
            <w:tcBorders>
              <w:top w:val="nil"/>
              <w:left w:val="nil"/>
              <w:bottom w:val="single" w:sz="4" w:space="0" w:color="auto"/>
              <w:right w:val="single" w:sz="4" w:space="0" w:color="auto"/>
            </w:tcBorders>
            <w:shd w:val="clear" w:color="auto" w:fill="auto"/>
            <w:vAlign w:val="center"/>
          </w:tcPr>
          <w:p w14:paraId="208E4F7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25</w:t>
            </w:r>
          </w:p>
        </w:tc>
        <w:tc>
          <w:tcPr>
            <w:tcW w:w="861" w:type="dxa"/>
            <w:tcBorders>
              <w:top w:val="nil"/>
              <w:left w:val="nil"/>
              <w:bottom w:val="single" w:sz="4" w:space="0" w:color="auto"/>
              <w:right w:val="single" w:sz="4" w:space="0" w:color="auto"/>
            </w:tcBorders>
            <w:shd w:val="clear" w:color="auto" w:fill="auto"/>
            <w:vAlign w:val="center"/>
          </w:tcPr>
          <w:p w14:paraId="0E8AF3C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28</w:t>
            </w:r>
          </w:p>
        </w:tc>
        <w:tc>
          <w:tcPr>
            <w:tcW w:w="861" w:type="dxa"/>
            <w:tcBorders>
              <w:top w:val="nil"/>
              <w:left w:val="nil"/>
              <w:bottom w:val="single" w:sz="4" w:space="0" w:color="auto"/>
              <w:right w:val="single" w:sz="4" w:space="0" w:color="auto"/>
            </w:tcBorders>
            <w:shd w:val="clear" w:color="auto" w:fill="auto"/>
            <w:vAlign w:val="center"/>
          </w:tcPr>
          <w:p w14:paraId="03B6DC9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44</w:t>
            </w:r>
          </w:p>
        </w:tc>
        <w:tc>
          <w:tcPr>
            <w:tcW w:w="861" w:type="dxa"/>
            <w:tcBorders>
              <w:top w:val="nil"/>
              <w:left w:val="nil"/>
              <w:bottom w:val="single" w:sz="4" w:space="0" w:color="auto"/>
              <w:right w:val="single" w:sz="4" w:space="0" w:color="auto"/>
            </w:tcBorders>
            <w:shd w:val="clear" w:color="auto" w:fill="auto"/>
            <w:vAlign w:val="center"/>
          </w:tcPr>
          <w:p w14:paraId="1938F7F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34</w:t>
            </w:r>
          </w:p>
        </w:tc>
        <w:tc>
          <w:tcPr>
            <w:tcW w:w="861" w:type="dxa"/>
            <w:tcBorders>
              <w:top w:val="nil"/>
              <w:left w:val="nil"/>
              <w:bottom w:val="single" w:sz="4" w:space="0" w:color="auto"/>
              <w:right w:val="single" w:sz="4" w:space="0" w:color="auto"/>
            </w:tcBorders>
            <w:shd w:val="clear" w:color="auto" w:fill="auto"/>
            <w:vAlign w:val="center"/>
          </w:tcPr>
          <w:p w14:paraId="398D0B7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47</w:t>
            </w:r>
          </w:p>
        </w:tc>
        <w:tc>
          <w:tcPr>
            <w:tcW w:w="861" w:type="dxa"/>
            <w:gridSpan w:val="2"/>
            <w:tcBorders>
              <w:top w:val="nil"/>
              <w:left w:val="nil"/>
              <w:bottom w:val="single" w:sz="4" w:space="0" w:color="auto"/>
              <w:right w:val="single" w:sz="4" w:space="0" w:color="auto"/>
            </w:tcBorders>
            <w:shd w:val="clear" w:color="auto" w:fill="auto"/>
            <w:vAlign w:val="center"/>
          </w:tcPr>
          <w:p w14:paraId="72FE3E3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47</w:t>
            </w:r>
          </w:p>
        </w:tc>
        <w:tc>
          <w:tcPr>
            <w:tcW w:w="861" w:type="dxa"/>
            <w:tcBorders>
              <w:top w:val="nil"/>
              <w:left w:val="nil"/>
              <w:bottom w:val="single" w:sz="4" w:space="0" w:color="auto"/>
              <w:right w:val="single" w:sz="4" w:space="0" w:color="auto"/>
            </w:tcBorders>
            <w:shd w:val="clear" w:color="auto" w:fill="auto"/>
            <w:vAlign w:val="center"/>
          </w:tcPr>
          <w:p w14:paraId="1EA6416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34</w:t>
            </w:r>
          </w:p>
        </w:tc>
        <w:tc>
          <w:tcPr>
            <w:tcW w:w="861" w:type="dxa"/>
            <w:tcBorders>
              <w:top w:val="nil"/>
              <w:left w:val="nil"/>
              <w:bottom w:val="single" w:sz="4" w:space="0" w:color="auto"/>
              <w:right w:val="single" w:sz="4" w:space="0" w:color="auto"/>
            </w:tcBorders>
            <w:shd w:val="clear" w:color="auto" w:fill="auto"/>
            <w:vAlign w:val="center"/>
          </w:tcPr>
          <w:p w14:paraId="6B2758C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22</w:t>
            </w:r>
          </w:p>
        </w:tc>
        <w:tc>
          <w:tcPr>
            <w:tcW w:w="861" w:type="dxa"/>
            <w:tcBorders>
              <w:top w:val="nil"/>
              <w:left w:val="nil"/>
              <w:bottom w:val="single" w:sz="4" w:space="0" w:color="auto"/>
              <w:right w:val="single" w:sz="4" w:space="0" w:color="auto"/>
            </w:tcBorders>
            <w:shd w:val="clear" w:color="auto" w:fill="auto"/>
            <w:vAlign w:val="center"/>
          </w:tcPr>
          <w:p w14:paraId="5F8637D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47</w:t>
            </w:r>
          </w:p>
        </w:tc>
        <w:tc>
          <w:tcPr>
            <w:tcW w:w="861" w:type="dxa"/>
            <w:tcBorders>
              <w:top w:val="nil"/>
              <w:left w:val="nil"/>
              <w:bottom w:val="single" w:sz="4" w:space="0" w:color="auto"/>
              <w:right w:val="single" w:sz="4" w:space="0" w:color="auto"/>
            </w:tcBorders>
            <w:shd w:val="clear" w:color="auto" w:fill="auto"/>
            <w:vAlign w:val="center"/>
          </w:tcPr>
          <w:p w14:paraId="3B181F4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34</w:t>
            </w:r>
          </w:p>
        </w:tc>
        <w:tc>
          <w:tcPr>
            <w:tcW w:w="861" w:type="dxa"/>
            <w:gridSpan w:val="2"/>
            <w:tcBorders>
              <w:top w:val="nil"/>
              <w:left w:val="nil"/>
              <w:bottom w:val="single" w:sz="4" w:space="0" w:color="auto"/>
              <w:right w:val="single" w:sz="4" w:space="0" w:color="auto"/>
            </w:tcBorders>
            <w:shd w:val="clear" w:color="auto" w:fill="auto"/>
            <w:vAlign w:val="center"/>
          </w:tcPr>
          <w:p w14:paraId="27748BC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48</w:t>
            </w:r>
          </w:p>
        </w:tc>
        <w:tc>
          <w:tcPr>
            <w:tcW w:w="861" w:type="dxa"/>
            <w:tcBorders>
              <w:top w:val="nil"/>
              <w:left w:val="nil"/>
              <w:bottom w:val="single" w:sz="4" w:space="0" w:color="auto"/>
              <w:right w:val="single" w:sz="4" w:space="0" w:color="auto"/>
            </w:tcBorders>
            <w:shd w:val="clear" w:color="auto" w:fill="auto"/>
            <w:vAlign w:val="center"/>
          </w:tcPr>
          <w:p w14:paraId="3D2453B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26</w:t>
            </w:r>
          </w:p>
        </w:tc>
        <w:tc>
          <w:tcPr>
            <w:tcW w:w="903" w:type="dxa"/>
            <w:tcBorders>
              <w:top w:val="nil"/>
              <w:left w:val="nil"/>
              <w:bottom w:val="single" w:sz="4" w:space="0" w:color="auto"/>
              <w:right w:val="single" w:sz="4" w:space="0" w:color="auto"/>
            </w:tcBorders>
            <w:shd w:val="clear" w:color="auto" w:fill="auto"/>
            <w:vAlign w:val="center"/>
          </w:tcPr>
          <w:p w14:paraId="35ABC92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48</w:t>
            </w:r>
          </w:p>
        </w:tc>
        <w:tc>
          <w:tcPr>
            <w:tcW w:w="1264" w:type="dxa"/>
            <w:vMerge/>
            <w:tcBorders>
              <w:left w:val="single" w:sz="4" w:space="0" w:color="auto"/>
              <w:bottom w:val="single" w:sz="4" w:space="0" w:color="auto"/>
              <w:right w:val="single" w:sz="4" w:space="0" w:color="auto"/>
            </w:tcBorders>
            <w:shd w:val="clear" w:color="auto" w:fill="auto"/>
            <w:noWrap/>
            <w:vAlign w:val="center"/>
          </w:tcPr>
          <w:p w14:paraId="1A50AFD1" w14:textId="77777777" w:rsidR="00205E8E" w:rsidRPr="006368A3" w:rsidRDefault="00205E8E" w:rsidP="00BB376F">
            <w:pPr>
              <w:spacing w:line="240" w:lineRule="auto"/>
              <w:jc w:val="center"/>
              <w:rPr>
                <w:rFonts w:ascii="GHEA Grapalat" w:hAnsi="GHEA Grapalat" w:cs="GHEA Grapalat"/>
                <w:sz w:val="18"/>
                <w:szCs w:val="18"/>
                <w:lang w:val="ru-RU" w:eastAsia="ru-RU"/>
              </w:rPr>
            </w:pPr>
          </w:p>
        </w:tc>
        <w:tc>
          <w:tcPr>
            <w:tcW w:w="1264" w:type="dxa"/>
            <w:vMerge/>
            <w:tcBorders>
              <w:top w:val="nil"/>
              <w:left w:val="single" w:sz="4" w:space="0" w:color="auto"/>
              <w:bottom w:val="single" w:sz="4" w:space="0" w:color="000000"/>
              <w:right w:val="single" w:sz="4" w:space="0" w:color="auto"/>
            </w:tcBorders>
            <w:shd w:val="clear" w:color="auto" w:fill="auto"/>
            <w:noWrap/>
            <w:vAlign w:val="center"/>
          </w:tcPr>
          <w:p w14:paraId="2475A5D1" w14:textId="77777777" w:rsidR="00205E8E" w:rsidRPr="006368A3" w:rsidRDefault="00205E8E" w:rsidP="00BB376F">
            <w:pPr>
              <w:spacing w:line="240" w:lineRule="auto"/>
              <w:jc w:val="center"/>
              <w:rPr>
                <w:rFonts w:ascii="GHEA Grapalat" w:hAnsi="GHEA Grapalat" w:cs="GHEA Grapalat"/>
                <w:sz w:val="18"/>
                <w:szCs w:val="18"/>
                <w:lang w:val="ru-RU" w:eastAsia="ru-RU"/>
              </w:rPr>
            </w:pPr>
          </w:p>
        </w:tc>
      </w:tr>
      <w:tr w:rsidR="00205E8E" w:rsidRPr="006368A3" w14:paraId="619B24ED" w14:textId="77777777" w:rsidTr="00703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1559" w:type="dxa"/>
            <w:vMerge w:val="restart"/>
            <w:tcBorders>
              <w:top w:val="single" w:sz="4" w:space="0" w:color="auto"/>
              <w:left w:val="single" w:sz="4" w:space="0" w:color="auto"/>
              <w:right w:val="single" w:sz="4" w:space="0" w:color="auto"/>
            </w:tcBorders>
            <w:shd w:val="clear" w:color="auto" w:fill="auto"/>
            <w:vAlign w:val="center"/>
          </w:tcPr>
          <w:p w14:paraId="1AC24B2D" w14:textId="77777777" w:rsidR="00205E8E" w:rsidRPr="006368A3" w:rsidRDefault="0070341D" w:rsidP="00BB376F">
            <w:pPr>
              <w:pStyle w:val="ListParagraph"/>
              <w:spacing w:line="240" w:lineRule="auto"/>
              <w:ind w:left="0"/>
              <w:jc w:val="left"/>
              <w:rPr>
                <w:rFonts w:ascii="GHEA Grapalat" w:hAnsi="GHEA Grapalat" w:cs="GHEA Grapalat"/>
                <w:sz w:val="18"/>
                <w:szCs w:val="18"/>
                <w:lang w:val="ru-RU" w:eastAsia="ru-RU" w:bidi="ar-SA"/>
              </w:rPr>
            </w:pPr>
            <w:r w:rsidRPr="006368A3">
              <w:rPr>
                <w:rFonts w:ascii="GHEA Grapalat" w:hAnsi="GHEA Grapalat" w:cs="GHEA Grapalat"/>
                <w:sz w:val="18"/>
                <w:szCs w:val="18"/>
                <w:lang w:val="ru-RU"/>
              </w:rPr>
              <w:t>3,</w:t>
            </w:r>
            <w:r w:rsidR="00205E8E" w:rsidRPr="006368A3">
              <w:rPr>
                <w:rFonts w:ascii="GHEA Grapalat" w:hAnsi="GHEA Grapalat" w:cs="GHEA Grapalat"/>
                <w:sz w:val="18"/>
                <w:szCs w:val="18"/>
              </w:rPr>
              <w:t xml:space="preserve">Երևան </w:t>
            </w:r>
            <w:r w:rsidR="00205E8E" w:rsidRPr="006368A3">
              <w:rPr>
                <w:rFonts w:ascii="GHEA Grapalat" w:hAnsi="GHEA Grapalat" w:cs="GHEA Grapalat"/>
                <w:sz w:val="18"/>
                <w:szCs w:val="18"/>
                <w:lang w:val="hy-AM"/>
              </w:rPr>
              <w:t>«</w:t>
            </w:r>
            <w:r w:rsidR="00205E8E" w:rsidRPr="006368A3">
              <w:rPr>
                <w:rFonts w:ascii="GHEA Grapalat" w:hAnsi="GHEA Grapalat" w:cs="GHEA Grapalat"/>
                <w:sz w:val="18"/>
                <w:szCs w:val="18"/>
              </w:rPr>
              <w:t>Էրեբունի</w:t>
            </w:r>
            <w:r w:rsidR="00205E8E" w:rsidRPr="006368A3">
              <w:rPr>
                <w:rFonts w:ascii="GHEA Grapalat" w:hAnsi="GHEA Grapalat" w:cs="GHEA Grapalat"/>
                <w:sz w:val="18"/>
                <w:szCs w:val="18"/>
                <w:lang w:val="hy-AM"/>
              </w:rPr>
              <w:t>»</w:t>
            </w:r>
          </w:p>
        </w:tc>
        <w:tc>
          <w:tcPr>
            <w:tcW w:w="941" w:type="dxa"/>
            <w:tcBorders>
              <w:top w:val="nil"/>
              <w:left w:val="nil"/>
              <w:bottom w:val="single" w:sz="4" w:space="0" w:color="auto"/>
              <w:right w:val="single" w:sz="4" w:space="0" w:color="auto"/>
            </w:tcBorders>
            <w:shd w:val="clear" w:color="auto" w:fill="auto"/>
            <w:vAlign w:val="center"/>
          </w:tcPr>
          <w:p w14:paraId="2ACAC1E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24</w:t>
            </w:r>
          </w:p>
        </w:tc>
        <w:tc>
          <w:tcPr>
            <w:tcW w:w="861" w:type="dxa"/>
            <w:tcBorders>
              <w:top w:val="nil"/>
              <w:left w:val="nil"/>
              <w:bottom w:val="single" w:sz="4" w:space="0" w:color="auto"/>
              <w:right w:val="single" w:sz="4" w:space="0" w:color="auto"/>
            </w:tcBorders>
            <w:shd w:val="clear" w:color="auto" w:fill="auto"/>
            <w:vAlign w:val="center"/>
          </w:tcPr>
          <w:p w14:paraId="3F7DC2D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23</w:t>
            </w:r>
          </w:p>
        </w:tc>
        <w:tc>
          <w:tcPr>
            <w:tcW w:w="861" w:type="dxa"/>
            <w:tcBorders>
              <w:top w:val="nil"/>
              <w:left w:val="nil"/>
              <w:bottom w:val="single" w:sz="4" w:space="0" w:color="auto"/>
              <w:right w:val="single" w:sz="4" w:space="0" w:color="auto"/>
            </w:tcBorders>
            <w:shd w:val="clear" w:color="auto" w:fill="auto"/>
            <w:vAlign w:val="center"/>
          </w:tcPr>
          <w:p w14:paraId="56A8789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32</w:t>
            </w:r>
          </w:p>
        </w:tc>
        <w:tc>
          <w:tcPr>
            <w:tcW w:w="861" w:type="dxa"/>
            <w:tcBorders>
              <w:top w:val="nil"/>
              <w:left w:val="nil"/>
              <w:bottom w:val="single" w:sz="4" w:space="0" w:color="auto"/>
              <w:right w:val="single" w:sz="4" w:space="0" w:color="auto"/>
            </w:tcBorders>
            <w:shd w:val="clear" w:color="auto" w:fill="auto"/>
            <w:vAlign w:val="center"/>
          </w:tcPr>
          <w:p w14:paraId="1827F5F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35</w:t>
            </w:r>
          </w:p>
        </w:tc>
        <w:tc>
          <w:tcPr>
            <w:tcW w:w="861" w:type="dxa"/>
            <w:tcBorders>
              <w:top w:val="nil"/>
              <w:left w:val="nil"/>
              <w:bottom w:val="single" w:sz="4" w:space="0" w:color="auto"/>
              <w:right w:val="single" w:sz="4" w:space="0" w:color="auto"/>
            </w:tcBorders>
            <w:shd w:val="clear" w:color="auto" w:fill="auto"/>
            <w:vAlign w:val="center"/>
          </w:tcPr>
          <w:p w14:paraId="5013601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45</w:t>
            </w:r>
          </w:p>
        </w:tc>
        <w:tc>
          <w:tcPr>
            <w:tcW w:w="861" w:type="dxa"/>
            <w:gridSpan w:val="2"/>
            <w:tcBorders>
              <w:top w:val="nil"/>
              <w:left w:val="nil"/>
              <w:bottom w:val="single" w:sz="4" w:space="0" w:color="auto"/>
              <w:right w:val="single" w:sz="4" w:space="0" w:color="auto"/>
            </w:tcBorders>
            <w:shd w:val="clear" w:color="auto" w:fill="auto"/>
            <w:vAlign w:val="center"/>
          </w:tcPr>
          <w:p w14:paraId="125A330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23</w:t>
            </w:r>
          </w:p>
        </w:tc>
        <w:tc>
          <w:tcPr>
            <w:tcW w:w="861" w:type="dxa"/>
            <w:tcBorders>
              <w:top w:val="nil"/>
              <w:left w:val="nil"/>
              <w:bottom w:val="single" w:sz="4" w:space="0" w:color="auto"/>
              <w:right w:val="single" w:sz="4" w:space="0" w:color="auto"/>
            </w:tcBorders>
            <w:shd w:val="clear" w:color="auto" w:fill="auto"/>
            <w:vAlign w:val="center"/>
          </w:tcPr>
          <w:p w14:paraId="2963E01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11</w:t>
            </w:r>
          </w:p>
        </w:tc>
        <w:tc>
          <w:tcPr>
            <w:tcW w:w="861" w:type="dxa"/>
            <w:tcBorders>
              <w:top w:val="nil"/>
              <w:left w:val="nil"/>
              <w:bottom w:val="single" w:sz="4" w:space="0" w:color="auto"/>
              <w:right w:val="single" w:sz="4" w:space="0" w:color="auto"/>
            </w:tcBorders>
            <w:shd w:val="clear" w:color="auto" w:fill="auto"/>
            <w:vAlign w:val="center"/>
          </w:tcPr>
          <w:p w14:paraId="7797CE2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8</w:t>
            </w:r>
          </w:p>
        </w:tc>
        <w:tc>
          <w:tcPr>
            <w:tcW w:w="861" w:type="dxa"/>
            <w:tcBorders>
              <w:top w:val="nil"/>
              <w:left w:val="nil"/>
              <w:bottom w:val="single" w:sz="4" w:space="0" w:color="auto"/>
              <w:right w:val="single" w:sz="4" w:space="0" w:color="auto"/>
            </w:tcBorders>
            <w:shd w:val="clear" w:color="auto" w:fill="auto"/>
            <w:vAlign w:val="center"/>
          </w:tcPr>
          <w:p w14:paraId="15CDAB0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12</w:t>
            </w:r>
          </w:p>
        </w:tc>
        <w:tc>
          <w:tcPr>
            <w:tcW w:w="861" w:type="dxa"/>
            <w:tcBorders>
              <w:top w:val="nil"/>
              <w:left w:val="nil"/>
              <w:bottom w:val="single" w:sz="4" w:space="0" w:color="auto"/>
              <w:right w:val="single" w:sz="4" w:space="0" w:color="auto"/>
            </w:tcBorders>
            <w:shd w:val="clear" w:color="auto" w:fill="auto"/>
            <w:vAlign w:val="center"/>
          </w:tcPr>
          <w:p w14:paraId="0E27102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29</w:t>
            </w:r>
          </w:p>
        </w:tc>
        <w:tc>
          <w:tcPr>
            <w:tcW w:w="861" w:type="dxa"/>
            <w:gridSpan w:val="2"/>
            <w:tcBorders>
              <w:top w:val="nil"/>
              <w:left w:val="nil"/>
              <w:bottom w:val="single" w:sz="4" w:space="0" w:color="auto"/>
              <w:right w:val="single" w:sz="4" w:space="0" w:color="auto"/>
            </w:tcBorders>
            <w:shd w:val="clear" w:color="auto" w:fill="auto"/>
            <w:vAlign w:val="center"/>
          </w:tcPr>
          <w:p w14:paraId="0BA43FA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28</w:t>
            </w:r>
          </w:p>
        </w:tc>
        <w:tc>
          <w:tcPr>
            <w:tcW w:w="861" w:type="dxa"/>
            <w:tcBorders>
              <w:top w:val="nil"/>
              <w:left w:val="nil"/>
              <w:bottom w:val="single" w:sz="4" w:space="0" w:color="auto"/>
              <w:right w:val="single" w:sz="4" w:space="0" w:color="auto"/>
            </w:tcBorders>
            <w:shd w:val="clear" w:color="auto" w:fill="auto"/>
            <w:vAlign w:val="center"/>
          </w:tcPr>
          <w:p w14:paraId="372AB11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21</w:t>
            </w:r>
          </w:p>
        </w:tc>
        <w:tc>
          <w:tcPr>
            <w:tcW w:w="903" w:type="dxa"/>
            <w:tcBorders>
              <w:top w:val="nil"/>
              <w:left w:val="nil"/>
              <w:bottom w:val="single" w:sz="4" w:space="0" w:color="auto"/>
              <w:right w:val="single" w:sz="4" w:space="0" w:color="auto"/>
            </w:tcBorders>
            <w:shd w:val="clear" w:color="auto" w:fill="auto"/>
            <w:vAlign w:val="center"/>
          </w:tcPr>
          <w:p w14:paraId="7BD803B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291</w:t>
            </w:r>
          </w:p>
        </w:tc>
        <w:tc>
          <w:tcPr>
            <w:tcW w:w="1264" w:type="dxa"/>
            <w:vMerge w:val="restart"/>
            <w:tcBorders>
              <w:top w:val="single" w:sz="4" w:space="0" w:color="auto"/>
              <w:left w:val="single" w:sz="4" w:space="0" w:color="auto"/>
              <w:right w:val="single" w:sz="4" w:space="0" w:color="auto"/>
            </w:tcBorders>
            <w:shd w:val="clear" w:color="auto" w:fill="auto"/>
            <w:noWrap/>
            <w:vAlign w:val="center"/>
          </w:tcPr>
          <w:p w14:paraId="291346D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128</w:t>
            </w:r>
          </w:p>
        </w:tc>
        <w:tc>
          <w:tcPr>
            <w:tcW w:w="1264" w:type="dxa"/>
            <w:vMerge w:val="restart"/>
            <w:tcBorders>
              <w:top w:val="nil"/>
              <w:left w:val="single" w:sz="4" w:space="0" w:color="auto"/>
              <w:bottom w:val="single" w:sz="4" w:space="0" w:color="000000"/>
              <w:right w:val="single" w:sz="4" w:space="0" w:color="auto"/>
            </w:tcBorders>
            <w:shd w:val="clear" w:color="auto" w:fill="auto"/>
            <w:noWrap/>
            <w:vAlign w:val="center"/>
          </w:tcPr>
          <w:p w14:paraId="63918B5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163</w:t>
            </w:r>
          </w:p>
        </w:tc>
      </w:tr>
      <w:tr w:rsidR="00205E8E" w:rsidRPr="006368A3" w14:paraId="7EA1E575" w14:textId="77777777" w:rsidTr="00703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1559" w:type="dxa"/>
            <w:vMerge/>
            <w:tcBorders>
              <w:left w:val="single" w:sz="4" w:space="0" w:color="auto"/>
              <w:bottom w:val="single" w:sz="4" w:space="0" w:color="000000"/>
              <w:right w:val="single" w:sz="4" w:space="0" w:color="auto"/>
            </w:tcBorders>
            <w:vAlign w:val="center"/>
            <w:hideMark/>
          </w:tcPr>
          <w:p w14:paraId="17E48B44" w14:textId="77777777" w:rsidR="00205E8E" w:rsidRPr="006368A3" w:rsidRDefault="00205E8E" w:rsidP="00CE0CD9">
            <w:pPr>
              <w:pStyle w:val="ListParagraph"/>
              <w:numPr>
                <w:ilvl w:val="0"/>
                <w:numId w:val="40"/>
              </w:numPr>
              <w:spacing w:line="240" w:lineRule="auto"/>
              <w:ind w:left="0" w:firstLine="0"/>
              <w:jc w:val="left"/>
              <w:rPr>
                <w:rFonts w:ascii="GHEA Grapalat" w:hAnsi="GHEA Grapalat" w:cs="GHEA Grapalat"/>
                <w:sz w:val="18"/>
                <w:szCs w:val="18"/>
                <w:lang w:val="ru-RU" w:eastAsia="ru-RU" w:bidi="ar-SA"/>
              </w:rPr>
            </w:pPr>
          </w:p>
        </w:tc>
        <w:tc>
          <w:tcPr>
            <w:tcW w:w="941" w:type="dxa"/>
            <w:tcBorders>
              <w:top w:val="nil"/>
              <w:left w:val="nil"/>
              <w:bottom w:val="single" w:sz="4" w:space="0" w:color="auto"/>
              <w:right w:val="single" w:sz="4" w:space="0" w:color="auto"/>
            </w:tcBorders>
            <w:shd w:val="clear" w:color="auto" w:fill="auto"/>
            <w:vAlign w:val="center"/>
          </w:tcPr>
          <w:p w14:paraId="35BF6A2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24</w:t>
            </w:r>
          </w:p>
        </w:tc>
        <w:tc>
          <w:tcPr>
            <w:tcW w:w="861" w:type="dxa"/>
            <w:tcBorders>
              <w:top w:val="nil"/>
              <w:left w:val="nil"/>
              <w:bottom w:val="single" w:sz="4" w:space="0" w:color="auto"/>
              <w:right w:val="single" w:sz="4" w:space="0" w:color="auto"/>
            </w:tcBorders>
            <w:shd w:val="clear" w:color="auto" w:fill="auto"/>
            <w:vAlign w:val="center"/>
          </w:tcPr>
          <w:p w14:paraId="0B58015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23</w:t>
            </w:r>
          </w:p>
        </w:tc>
        <w:tc>
          <w:tcPr>
            <w:tcW w:w="861" w:type="dxa"/>
            <w:tcBorders>
              <w:top w:val="nil"/>
              <w:left w:val="nil"/>
              <w:bottom w:val="single" w:sz="4" w:space="0" w:color="auto"/>
              <w:right w:val="single" w:sz="4" w:space="0" w:color="auto"/>
            </w:tcBorders>
            <w:shd w:val="clear" w:color="auto" w:fill="auto"/>
            <w:vAlign w:val="center"/>
          </w:tcPr>
          <w:p w14:paraId="4A38D9D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34</w:t>
            </w:r>
          </w:p>
        </w:tc>
        <w:tc>
          <w:tcPr>
            <w:tcW w:w="861" w:type="dxa"/>
            <w:tcBorders>
              <w:top w:val="nil"/>
              <w:left w:val="nil"/>
              <w:bottom w:val="single" w:sz="4" w:space="0" w:color="auto"/>
              <w:right w:val="single" w:sz="4" w:space="0" w:color="auto"/>
            </w:tcBorders>
            <w:shd w:val="clear" w:color="auto" w:fill="auto"/>
            <w:vAlign w:val="center"/>
          </w:tcPr>
          <w:p w14:paraId="02093E5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29</w:t>
            </w:r>
          </w:p>
        </w:tc>
        <w:tc>
          <w:tcPr>
            <w:tcW w:w="861" w:type="dxa"/>
            <w:tcBorders>
              <w:top w:val="nil"/>
              <w:left w:val="nil"/>
              <w:bottom w:val="single" w:sz="4" w:space="0" w:color="auto"/>
              <w:right w:val="single" w:sz="4" w:space="0" w:color="auto"/>
            </w:tcBorders>
            <w:shd w:val="clear" w:color="auto" w:fill="auto"/>
            <w:vAlign w:val="center"/>
          </w:tcPr>
          <w:p w14:paraId="37AA069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42</w:t>
            </w:r>
          </w:p>
        </w:tc>
        <w:tc>
          <w:tcPr>
            <w:tcW w:w="861" w:type="dxa"/>
            <w:gridSpan w:val="2"/>
            <w:tcBorders>
              <w:top w:val="nil"/>
              <w:left w:val="nil"/>
              <w:bottom w:val="single" w:sz="4" w:space="0" w:color="auto"/>
              <w:right w:val="single" w:sz="4" w:space="0" w:color="auto"/>
            </w:tcBorders>
            <w:shd w:val="clear" w:color="auto" w:fill="auto"/>
            <w:vAlign w:val="center"/>
          </w:tcPr>
          <w:p w14:paraId="10CADCE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34</w:t>
            </w:r>
          </w:p>
        </w:tc>
        <w:tc>
          <w:tcPr>
            <w:tcW w:w="861" w:type="dxa"/>
            <w:tcBorders>
              <w:top w:val="nil"/>
              <w:left w:val="nil"/>
              <w:bottom w:val="single" w:sz="4" w:space="0" w:color="auto"/>
              <w:right w:val="single" w:sz="4" w:space="0" w:color="auto"/>
            </w:tcBorders>
            <w:shd w:val="clear" w:color="auto" w:fill="auto"/>
            <w:vAlign w:val="center"/>
          </w:tcPr>
          <w:p w14:paraId="5188FD1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29</w:t>
            </w:r>
          </w:p>
        </w:tc>
        <w:tc>
          <w:tcPr>
            <w:tcW w:w="861" w:type="dxa"/>
            <w:tcBorders>
              <w:top w:val="nil"/>
              <w:left w:val="nil"/>
              <w:bottom w:val="single" w:sz="4" w:space="0" w:color="auto"/>
              <w:right w:val="single" w:sz="4" w:space="0" w:color="auto"/>
            </w:tcBorders>
            <w:shd w:val="clear" w:color="auto" w:fill="auto"/>
            <w:vAlign w:val="center"/>
          </w:tcPr>
          <w:p w14:paraId="0F62CC5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37</w:t>
            </w:r>
          </w:p>
        </w:tc>
        <w:tc>
          <w:tcPr>
            <w:tcW w:w="861" w:type="dxa"/>
            <w:tcBorders>
              <w:top w:val="nil"/>
              <w:left w:val="nil"/>
              <w:bottom w:val="single" w:sz="4" w:space="0" w:color="auto"/>
              <w:right w:val="single" w:sz="4" w:space="0" w:color="auto"/>
            </w:tcBorders>
            <w:shd w:val="clear" w:color="auto" w:fill="auto"/>
            <w:vAlign w:val="center"/>
          </w:tcPr>
          <w:p w14:paraId="5C456BF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51</w:t>
            </w:r>
          </w:p>
        </w:tc>
        <w:tc>
          <w:tcPr>
            <w:tcW w:w="861" w:type="dxa"/>
            <w:tcBorders>
              <w:top w:val="nil"/>
              <w:left w:val="nil"/>
              <w:bottom w:val="single" w:sz="4" w:space="0" w:color="auto"/>
              <w:right w:val="single" w:sz="4" w:space="0" w:color="auto"/>
            </w:tcBorders>
            <w:shd w:val="clear" w:color="auto" w:fill="auto"/>
            <w:vAlign w:val="center"/>
          </w:tcPr>
          <w:p w14:paraId="6E4C889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35</w:t>
            </w:r>
          </w:p>
        </w:tc>
        <w:tc>
          <w:tcPr>
            <w:tcW w:w="861" w:type="dxa"/>
            <w:gridSpan w:val="2"/>
            <w:tcBorders>
              <w:top w:val="nil"/>
              <w:left w:val="nil"/>
              <w:bottom w:val="single" w:sz="4" w:space="0" w:color="auto"/>
              <w:right w:val="single" w:sz="4" w:space="0" w:color="auto"/>
            </w:tcBorders>
            <w:shd w:val="clear" w:color="auto" w:fill="auto"/>
            <w:vAlign w:val="center"/>
          </w:tcPr>
          <w:p w14:paraId="09213E8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36</w:t>
            </w:r>
          </w:p>
        </w:tc>
        <w:tc>
          <w:tcPr>
            <w:tcW w:w="861" w:type="dxa"/>
            <w:tcBorders>
              <w:top w:val="nil"/>
              <w:left w:val="nil"/>
              <w:bottom w:val="single" w:sz="4" w:space="0" w:color="auto"/>
              <w:right w:val="single" w:sz="4" w:space="0" w:color="auto"/>
            </w:tcBorders>
            <w:shd w:val="clear" w:color="auto" w:fill="auto"/>
            <w:vAlign w:val="center"/>
          </w:tcPr>
          <w:p w14:paraId="5B69B9D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28</w:t>
            </w:r>
          </w:p>
        </w:tc>
        <w:tc>
          <w:tcPr>
            <w:tcW w:w="903" w:type="dxa"/>
            <w:tcBorders>
              <w:top w:val="nil"/>
              <w:left w:val="nil"/>
              <w:bottom w:val="single" w:sz="4" w:space="0" w:color="auto"/>
              <w:right w:val="single" w:sz="4" w:space="0" w:color="auto"/>
            </w:tcBorders>
            <w:shd w:val="clear" w:color="auto" w:fill="auto"/>
            <w:vAlign w:val="center"/>
          </w:tcPr>
          <w:p w14:paraId="020BF27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51</w:t>
            </w:r>
          </w:p>
        </w:tc>
        <w:tc>
          <w:tcPr>
            <w:tcW w:w="1264" w:type="dxa"/>
            <w:vMerge/>
            <w:tcBorders>
              <w:left w:val="single" w:sz="4" w:space="0" w:color="auto"/>
              <w:bottom w:val="single" w:sz="4" w:space="0" w:color="000000"/>
              <w:right w:val="single" w:sz="4" w:space="0" w:color="auto"/>
            </w:tcBorders>
            <w:vAlign w:val="center"/>
            <w:hideMark/>
          </w:tcPr>
          <w:p w14:paraId="1F613B90"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264" w:type="dxa"/>
            <w:vMerge/>
            <w:tcBorders>
              <w:top w:val="nil"/>
              <w:left w:val="single" w:sz="4" w:space="0" w:color="auto"/>
              <w:bottom w:val="single" w:sz="4" w:space="0" w:color="000000"/>
              <w:right w:val="single" w:sz="4" w:space="0" w:color="auto"/>
            </w:tcBorders>
            <w:vAlign w:val="center"/>
            <w:hideMark/>
          </w:tcPr>
          <w:p w14:paraId="7036BA9C"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1674C49D" w14:textId="77777777" w:rsidTr="00703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23ECC433" w14:textId="77777777" w:rsidR="00205E8E" w:rsidRPr="006368A3" w:rsidRDefault="0070341D" w:rsidP="00BB376F">
            <w:pPr>
              <w:pStyle w:val="ListParagraph"/>
              <w:spacing w:line="240" w:lineRule="auto"/>
              <w:ind w:left="0"/>
              <w:jc w:val="left"/>
              <w:rPr>
                <w:rFonts w:ascii="GHEA Grapalat" w:hAnsi="GHEA Grapalat" w:cs="GHEA Grapalat"/>
                <w:sz w:val="18"/>
                <w:szCs w:val="18"/>
                <w:lang w:val="ru-RU" w:eastAsia="ru-RU" w:bidi="ar-SA"/>
              </w:rPr>
            </w:pPr>
            <w:r w:rsidRPr="006368A3">
              <w:rPr>
                <w:rFonts w:ascii="GHEA Grapalat" w:hAnsi="GHEA Grapalat" w:cs="GHEA Grapalat"/>
                <w:sz w:val="18"/>
                <w:szCs w:val="18"/>
                <w:lang w:val="hy-AM"/>
              </w:rPr>
              <w:t>1</w:t>
            </w:r>
            <w:r w:rsidRPr="006368A3">
              <w:rPr>
                <w:rFonts w:ascii="MS Mincho" w:eastAsia="MS Mincho" w:hAnsi="MS Mincho" w:cs="MS Mincho" w:hint="eastAsia"/>
                <w:sz w:val="18"/>
                <w:szCs w:val="18"/>
                <w:lang w:val="hy-AM"/>
              </w:rPr>
              <w:t>․</w:t>
            </w:r>
            <w:r w:rsidR="00205E8E" w:rsidRPr="006368A3">
              <w:rPr>
                <w:rFonts w:ascii="GHEA Grapalat" w:hAnsi="GHEA Grapalat" w:cs="GHEA Grapalat"/>
                <w:sz w:val="18"/>
                <w:szCs w:val="18"/>
              </w:rPr>
              <w:t>Երևան</w:t>
            </w:r>
            <w:r w:rsidR="00205E8E" w:rsidRPr="006368A3">
              <w:rPr>
                <w:rFonts w:ascii="GHEA Grapalat" w:hAnsi="GHEA Grapalat" w:cs="GHEA Grapalat"/>
                <w:sz w:val="18"/>
                <w:szCs w:val="18"/>
                <w:lang w:val="hy-AM"/>
              </w:rPr>
              <w:t xml:space="preserve"> «</w:t>
            </w:r>
            <w:r w:rsidR="00205E8E" w:rsidRPr="006368A3">
              <w:rPr>
                <w:rFonts w:ascii="GHEA Grapalat" w:hAnsi="GHEA Grapalat" w:cs="GHEA Grapalat"/>
                <w:sz w:val="18"/>
                <w:szCs w:val="18"/>
              </w:rPr>
              <w:t>Զվարթնոց</w:t>
            </w:r>
            <w:r w:rsidR="00205E8E" w:rsidRPr="006368A3">
              <w:rPr>
                <w:rFonts w:ascii="GHEA Grapalat" w:hAnsi="GHEA Grapalat" w:cs="GHEA Grapalat"/>
                <w:sz w:val="18"/>
                <w:szCs w:val="18"/>
                <w:lang w:val="hy-AM"/>
              </w:rPr>
              <w:t>»</w:t>
            </w:r>
          </w:p>
        </w:tc>
        <w:tc>
          <w:tcPr>
            <w:tcW w:w="941" w:type="dxa"/>
            <w:tcBorders>
              <w:top w:val="nil"/>
              <w:left w:val="nil"/>
              <w:bottom w:val="single" w:sz="4" w:space="0" w:color="auto"/>
              <w:right w:val="single" w:sz="4" w:space="0" w:color="auto"/>
            </w:tcBorders>
            <w:shd w:val="clear" w:color="auto" w:fill="auto"/>
            <w:vAlign w:val="center"/>
          </w:tcPr>
          <w:p w14:paraId="4D2F946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25</w:t>
            </w:r>
          </w:p>
        </w:tc>
        <w:tc>
          <w:tcPr>
            <w:tcW w:w="861" w:type="dxa"/>
            <w:tcBorders>
              <w:top w:val="nil"/>
              <w:left w:val="nil"/>
              <w:bottom w:val="single" w:sz="4" w:space="0" w:color="auto"/>
              <w:right w:val="single" w:sz="4" w:space="0" w:color="auto"/>
            </w:tcBorders>
            <w:shd w:val="clear" w:color="auto" w:fill="auto"/>
            <w:vAlign w:val="center"/>
          </w:tcPr>
          <w:p w14:paraId="355CC58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21</w:t>
            </w:r>
          </w:p>
        </w:tc>
        <w:tc>
          <w:tcPr>
            <w:tcW w:w="861" w:type="dxa"/>
            <w:tcBorders>
              <w:top w:val="nil"/>
              <w:left w:val="nil"/>
              <w:bottom w:val="single" w:sz="4" w:space="0" w:color="auto"/>
              <w:right w:val="single" w:sz="4" w:space="0" w:color="auto"/>
            </w:tcBorders>
            <w:shd w:val="clear" w:color="auto" w:fill="auto"/>
            <w:vAlign w:val="center"/>
          </w:tcPr>
          <w:p w14:paraId="43138A6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36</w:t>
            </w:r>
          </w:p>
        </w:tc>
        <w:tc>
          <w:tcPr>
            <w:tcW w:w="861" w:type="dxa"/>
            <w:tcBorders>
              <w:top w:val="nil"/>
              <w:left w:val="nil"/>
              <w:bottom w:val="single" w:sz="4" w:space="0" w:color="auto"/>
              <w:right w:val="single" w:sz="4" w:space="0" w:color="auto"/>
            </w:tcBorders>
            <w:shd w:val="clear" w:color="auto" w:fill="auto"/>
            <w:vAlign w:val="center"/>
          </w:tcPr>
          <w:p w14:paraId="5FB1D65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39</w:t>
            </w:r>
          </w:p>
        </w:tc>
        <w:tc>
          <w:tcPr>
            <w:tcW w:w="861" w:type="dxa"/>
            <w:tcBorders>
              <w:top w:val="nil"/>
              <w:left w:val="nil"/>
              <w:bottom w:val="single" w:sz="4" w:space="0" w:color="auto"/>
              <w:right w:val="single" w:sz="4" w:space="0" w:color="auto"/>
            </w:tcBorders>
            <w:shd w:val="clear" w:color="auto" w:fill="auto"/>
            <w:vAlign w:val="center"/>
          </w:tcPr>
          <w:p w14:paraId="44783BD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42</w:t>
            </w:r>
          </w:p>
        </w:tc>
        <w:tc>
          <w:tcPr>
            <w:tcW w:w="861" w:type="dxa"/>
            <w:gridSpan w:val="2"/>
            <w:tcBorders>
              <w:top w:val="nil"/>
              <w:left w:val="nil"/>
              <w:bottom w:val="single" w:sz="4" w:space="0" w:color="auto"/>
              <w:right w:val="single" w:sz="4" w:space="0" w:color="auto"/>
            </w:tcBorders>
            <w:shd w:val="clear" w:color="auto" w:fill="auto"/>
            <w:vAlign w:val="center"/>
          </w:tcPr>
          <w:p w14:paraId="539C937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19</w:t>
            </w:r>
          </w:p>
        </w:tc>
        <w:tc>
          <w:tcPr>
            <w:tcW w:w="861" w:type="dxa"/>
            <w:tcBorders>
              <w:top w:val="nil"/>
              <w:left w:val="nil"/>
              <w:bottom w:val="single" w:sz="4" w:space="0" w:color="auto"/>
              <w:right w:val="single" w:sz="4" w:space="0" w:color="auto"/>
            </w:tcBorders>
            <w:shd w:val="clear" w:color="auto" w:fill="auto"/>
            <w:vAlign w:val="center"/>
          </w:tcPr>
          <w:p w14:paraId="38D195A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12</w:t>
            </w:r>
          </w:p>
        </w:tc>
        <w:tc>
          <w:tcPr>
            <w:tcW w:w="861" w:type="dxa"/>
            <w:tcBorders>
              <w:top w:val="nil"/>
              <w:left w:val="nil"/>
              <w:bottom w:val="single" w:sz="4" w:space="0" w:color="auto"/>
              <w:right w:val="single" w:sz="4" w:space="0" w:color="auto"/>
            </w:tcBorders>
            <w:shd w:val="clear" w:color="auto" w:fill="auto"/>
            <w:vAlign w:val="center"/>
          </w:tcPr>
          <w:p w14:paraId="5B669FE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9</w:t>
            </w:r>
          </w:p>
        </w:tc>
        <w:tc>
          <w:tcPr>
            <w:tcW w:w="861" w:type="dxa"/>
            <w:tcBorders>
              <w:top w:val="nil"/>
              <w:left w:val="nil"/>
              <w:bottom w:val="single" w:sz="4" w:space="0" w:color="auto"/>
              <w:right w:val="single" w:sz="4" w:space="0" w:color="auto"/>
            </w:tcBorders>
            <w:shd w:val="clear" w:color="auto" w:fill="auto"/>
            <w:vAlign w:val="center"/>
          </w:tcPr>
          <w:p w14:paraId="0B10326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10</w:t>
            </w:r>
          </w:p>
        </w:tc>
        <w:tc>
          <w:tcPr>
            <w:tcW w:w="861" w:type="dxa"/>
            <w:tcBorders>
              <w:top w:val="nil"/>
              <w:left w:val="nil"/>
              <w:bottom w:val="single" w:sz="4" w:space="0" w:color="auto"/>
              <w:right w:val="single" w:sz="4" w:space="0" w:color="auto"/>
            </w:tcBorders>
            <w:shd w:val="clear" w:color="auto" w:fill="auto"/>
            <w:vAlign w:val="center"/>
          </w:tcPr>
          <w:p w14:paraId="076ABE6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25</w:t>
            </w:r>
          </w:p>
        </w:tc>
        <w:tc>
          <w:tcPr>
            <w:tcW w:w="861" w:type="dxa"/>
            <w:gridSpan w:val="2"/>
            <w:tcBorders>
              <w:top w:val="nil"/>
              <w:left w:val="nil"/>
              <w:bottom w:val="single" w:sz="4" w:space="0" w:color="auto"/>
              <w:right w:val="single" w:sz="4" w:space="0" w:color="auto"/>
            </w:tcBorders>
            <w:shd w:val="clear" w:color="auto" w:fill="auto"/>
            <w:vAlign w:val="center"/>
          </w:tcPr>
          <w:p w14:paraId="25179AF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25</w:t>
            </w:r>
          </w:p>
        </w:tc>
        <w:tc>
          <w:tcPr>
            <w:tcW w:w="861" w:type="dxa"/>
            <w:tcBorders>
              <w:top w:val="nil"/>
              <w:left w:val="nil"/>
              <w:bottom w:val="single" w:sz="4" w:space="0" w:color="auto"/>
              <w:right w:val="single" w:sz="4" w:space="0" w:color="auto"/>
            </w:tcBorders>
            <w:shd w:val="clear" w:color="auto" w:fill="auto"/>
            <w:vAlign w:val="center"/>
          </w:tcPr>
          <w:p w14:paraId="159FA60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23</w:t>
            </w:r>
          </w:p>
        </w:tc>
        <w:tc>
          <w:tcPr>
            <w:tcW w:w="903" w:type="dxa"/>
            <w:tcBorders>
              <w:top w:val="nil"/>
              <w:left w:val="nil"/>
              <w:bottom w:val="single" w:sz="4" w:space="0" w:color="auto"/>
              <w:right w:val="single" w:sz="4" w:space="0" w:color="auto"/>
            </w:tcBorders>
            <w:shd w:val="clear" w:color="auto" w:fill="auto"/>
            <w:vAlign w:val="center"/>
          </w:tcPr>
          <w:p w14:paraId="28B1474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286</w:t>
            </w:r>
          </w:p>
        </w:tc>
        <w:tc>
          <w:tcPr>
            <w:tcW w:w="1264" w:type="dxa"/>
            <w:vMerge w:val="restart"/>
            <w:tcBorders>
              <w:top w:val="nil"/>
              <w:left w:val="single" w:sz="4" w:space="0" w:color="auto"/>
              <w:bottom w:val="single" w:sz="4" w:space="0" w:color="000000"/>
              <w:right w:val="single" w:sz="4" w:space="0" w:color="auto"/>
            </w:tcBorders>
            <w:shd w:val="clear" w:color="auto" w:fill="auto"/>
            <w:noWrap/>
            <w:vAlign w:val="center"/>
          </w:tcPr>
          <w:p w14:paraId="3407C4AF" w14:textId="77777777" w:rsidR="00205E8E" w:rsidRPr="006368A3" w:rsidRDefault="00205E8E" w:rsidP="00BB376F">
            <w:pPr>
              <w:spacing w:line="240" w:lineRule="auto"/>
              <w:jc w:val="center"/>
              <w:rPr>
                <w:rFonts w:ascii="GHEA Grapalat" w:hAnsi="GHEA Grapalat" w:cs="GHEA Grapalat"/>
                <w:sz w:val="18"/>
                <w:szCs w:val="18"/>
                <w:lang w:val="hy-AM" w:eastAsia="ru-RU"/>
              </w:rPr>
            </w:pPr>
            <w:r w:rsidRPr="006368A3">
              <w:rPr>
                <w:rFonts w:ascii="GHEA Grapalat" w:hAnsi="GHEA Grapalat" w:cs="GHEA Grapalat"/>
                <w:sz w:val="18"/>
                <w:szCs w:val="18"/>
              </w:rPr>
              <w:t>130</w:t>
            </w:r>
          </w:p>
        </w:tc>
        <w:tc>
          <w:tcPr>
            <w:tcW w:w="1264" w:type="dxa"/>
            <w:vMerge w:val="restart"/>
            <w:tcBorders>
              <w:top w:val="nil"/>
              <w:left w:val="single" w:sz="4" w:space="0" w:color="auto"/>
              <w:bottom w:val="single" w:sz="4" w:space="0" w:color="000000"/>
              <w:right w:val="single" w:sz="4" w:space="0" w:color="auto"/>
            </w:tcBorders>
            <w:shd w:val="clear" w:color="auto" w:fill="auto"/>
            <w:noWrap/>
            <w:vAlign w:val="center"/>
          </w:tcPr>
          <w:p w14:paraId="2911444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156</w:t>
            </w:r>
          </w:p>
        </w:tc>
      </w:tr>
      <w:tr w:rsidR="00205E8E" w:rsidRPr="006368A3" w14:paraId="4770084B" w14:textId="77777777" w:rsidTr="00703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1559" w:type="dxa"/>
            <w:vMerge/>
            <w:tcBorders>
              <w:top w:val="nil"/>
              <w:left w:val="single" w:sz="4" w:space="0" w:color="auto"/>
              <w:bottom w:val="single" w:sz="4" w:space="0" w:color="000000"/>
              <w:right w:val="single" w:sz="4" w:space="0" w:color="auto"/>
            </w:tcBorders>
            <w:vAlign w:val="center"/>
            <w:hideMark/>
          </w:tcPr>
          <w:p w14:paraId="18A781B2"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941" w:type="dxa"/>
            <w:tcBorders>
              <w:top w:val="nil"/>
              <w:left w:val="nil"/>
              <w:bottom w:val="single" w:sz="4" w:space="0" w:color="auto"/>
              <w:right w:val="single" w:sz="4" w:space="0" w:color="auto"/>
            </w:tcBorders>
            <w:shd w:val="clear" w:color="auto" w:fill="auto"/>
            <w:vAlign w:val="center"/>
          </w:tcPr>
          <w:p w14:paraId="6D27482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18</w:t>
            </w:r>
          </w:p>
        </w:tc>
        <w:tc>
          <w:tcPr>
            <w:tcW w:w="861" w:type="dxa"/>
            <w:tcBorders>
              <w:top w:val="nil"/>
              <w:left w:val="nil"/>
              <w:bottom w:val="single" w:sz="4" w:space="0" w:color="auto"/>
              <w:right w:val="single" w:sz="4" w:space="0" w:color="auto"/>
            </w:tcBorders>
            <w:shd w:val="clear" w:color="auto" w:fill="auto"/>
            <w:vAlign w:val="center"/>
          </w:tcPr>
          <w:p w14:paraId="1707ECB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24</w:t>
            </w:r>
          </w:p>
        </w:tc>
        <w:tc>
          <w:tcPr>
            <w:tcW w:w="861" w:type="dxa"/>
            <w:tcBorders>
              <w:top w:val="nil"/>
              <w:left w:val="nil"/>
              <w:bottom w:val="single" w:sz="4" w:space="0" w:color="auto"/>
              <w:right w:val="single" w:sz="4" w:space="0" w:color="auto"/>
            </w:tcBorders>
            <w:shd w:val="clear" w:color="auto" w:fill="auto"/>
            <w:vAlign w:val="center"/>
          </w:tcPr>
          <w:p w14:paraId="2611F02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34</w:t>
            </w:r>
          </w:p>
        </w:tc>
        <w:tc>
          <w:tcPr>
            <w:tcW w:w="861" w:type="dxa"/>
            <w:tcBorders>
              <w:top w:val="nil"/>
              <w:left w:val="nil"/>
              <w:bottom w:val="single" w:sz="4" w:space="0" w:color="auto"/>
              <w:right w:val="single" w:sz="4" w:space="0" w:color="auto"/>
            </w:tcBorders>
            <w:shd w:val="clear" w:color="auto" w:fill="auto"/>
            <w:vAlign w:val="center"/>
          </w:tcPr>
          <w:p w14:paraId="19367AF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30</w:t>
            </w:r>
          </w:p>
        </w:tc>
        <w:tc>
          <w:tcPr>
            <w:tcW w:w="861" w:type="dxa"/>
            <w:tcBorders>
              <w:top w:val="nil"/>
              <w:left w:val="nil"/>
              <w:bottom w:val="single" w:sz="4" w:space="0" w:color="auto"/>
              <w:right w:val="single" w:sz="4" w:space="0" w:color="auto"/>
            </w:tcBorders>
            <w:shd w:val="clear" w:color="auto" w:fill="auto"/>
            <w:vAlign w:val="center"/>
          </w:tcPr>
          <w:p w14:paraId="5A18CA3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20</w:t>
            </w:r>
          </w:p>
        </w:tc>
        <w:tc>
          <w:tcPr>
            <w:tcW w:w="861" w:type="dxa"/>
            <w:gridSpan w:val="2"/>
            <w:tcBorders>
              <w:top w:val="nil"/>
              <w:left w:val="nil"/>
              <w:bottom w:val="single" w:sz="4" w:space="0" w:color="auto"/>
              <w:right w:val="single" w:sz="4" w:space="0" w:color="auto"/>
            </w:tcBorders>
            <w:shd w:val="clear" w:color="auto" w:fill="auto"/>
            <w:vAlign w:val="center"/>
          </w:tcPr>
          <w:p w14:paraId="0412BAC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24</w:t>
            </w:r>
          </w:p>
        </w:tc>
        <w:tc>
          <w:tcPr>
            <w:tcW w:w="861" w:type="dxa"/>
            <w:tcBorders>
              <w:top w:val="nil"/>
              <w:left w:val="nil"/>
              <w:bottom w:val="single" w:sz="4" w:space="0" w:color="auto"/>
              <w:right w:val="single" w:sz="4" w:space="0" w:color="auto"/>
            </w:tcBorders>
            <w:shd w:val="clear" w:color="auto" w:fill="auto"/>
            <w:vAlign w:val="center"/>
          </w:tcPr>
          <w:p w14:paraId="5D946ED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21</w:t>
            </w:r>
          </w:p>
        </w:tc>
        <w:tc>
          <w:tcPr>
            <w:tcW w:w="861" w:type="dxa"/>
            <w:tcBorders>
              <w:top w:val="nil"/>
              <w:left w:val="nil"/>
              <w:bottom w:val="single" w:sz="4" w:space="0" w:color="auto"/>
              <w:right w:val="single" w:sz="4" w:space="0" w:color="auto"/>
            </w:tcBorders>
            <w:shd w:val="clear" w:color="auto" w:fill="auto"/>
            <w:vAlign w:val="center"/>
          </w:tcPr>
          <w:p w14:paraId="226CDBF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14</w:t>
            </w:r>
          </w:p>
        </w:tc>
        <w:tc>
          <w:tcPr>
            <w:tcW w:w="861" w:type="dxa"/>
            <w:tcBorders>
              <w:top w:val="nil"/>
              <w:left w:val="nil"/>
              <w:bottom w:val="single" w:sz="4" w:space="0" w:color="auto"/>
              <w:right w:val="single" w:sz="4" w:space="0" w:color="auto"/>
            </w:tcBorders>
            <w:shd w:val="clear" w:color="auto" w:fill="auto"/>
            <w:vAlign w:val="center"/>
          </w:tcPr>
          <w:p w14:paraId="453F4C8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22</w:t>
            </w:r>
          </w:p>
        </w:tc>
        <w:tc>
          <w:tcPr>
            <w:tcW w:w="861" w:type="dxa"/>
            <w:tcBorders>
              <w:top w:val="nil"/>
              <w:left w:val="nil"/>
              <w:bottom w:val="single" w:sz="4" w:space="0" w:color="auto"/>
              <w:right w:val="single" w:sz="4" w:space="0" w:color="auto"/>
            </w:tcBorders>
            <w:shd w:val="clear" w:color="auto" w:fill="auto"/>
            <w:vAlign w:val="center"/>
          </w:tcPr>
          <w:p w14:paraId="2866A61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33</w:t>
            </w:r>
          </w:p>
        </w:tc>
        <w:tc>
          <w:tcPr>
            <w:tcW w:w="861" w:type="dxa"/>
            <w:gridSpan w:val="2"/>
            <w:tcBorders>
              <w:top w:val="nil"/>
              <w:left w:val="nil"/>
              <w:bottom w:val="single" w:sz="4" w:space="0" w:color="auto"/>
              <w:right w:val="single" w:sz="4" w:space="0" w:color="auto"/>
            </w:tcBorders>
            <w:shd w:val="clear" w:color="auto" w:fill="auto"/>
            <w:vAlign w:val="center"/>
          </w:tcPr>
          <w:p w14:paraId="04FD8C4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23</w:t>
            </w:r>
          </w:p>
        </w:tc>
        <w:tc>
          <w:tcPr>
            <w:tcW w:w="861" w:type="dxa"/>
            <w:tcBorders>
              <w:top w:val="nil"/>
              <w:left w:val="nil"/>
              <w:bottom w:val="single" w:sz="4" w:space="0" w:color="auto"/>
              <w:right w:val="single" w:sz="4" w:space="0" w:color="auto"/>
            </w:tcBorders>
            <w:shd w:val="clear" w:color="auto" w:fill="auto"/>
            <w:vAlign w:val="center"/>
          </w:tcPr>
          <w:p w14:paraId="0DFC53A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16</w:t>
            </w:r>
          </w:p>
        </w:tc>
        <w:tc>
          <w:tcPr>
            <w:tcW w:w="903" w:type="dxa"/>
            <w:tcBorders>
              <w:top w:val="nil"/>
              <w:left w:val="nil"/>
              <w:bottom w:val="single" w:sz="4" w:space="0" w:color="auto"/>
              <w:right w:val="single" w:sz="4" w:space="0" w:color="auto"/>
            </w:tcBorders>
            <w:shd w:val="clear" w:color="auto" w:fill="auto"/>
            <w:vAlign w:val="center"/>
          </w:tcPr>
          <w:p w14:paraId="24229DF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rPr>
              <w:t>34</w:t>
            </w:r>
          </w:p>
        </w:tc>
        <w:tc>
          <w:tcPr>
            <w:tcW w:w="1264" w:type="dxa"/>
            <w:vMerge/>
            <w:tcBorders>
              <w:top w:val="nil"/>
              <w:left w:val="single" w:sz="4" w:space="0" w:color="auto"/>
              <w:bottom w:val="single" w:sz="4" w:space="0" w:color="000000"/>
              <w:right w:val="single" w:sz="4" w:space="0" w:color="auto"/>
            </w:tcBorders>
            <w:vAlign w:val="center"/>
            <w:hideMark/>
          </w:tcPr>
          <w:p w14:paraId="5F12D436"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264" w:type="dxa"/>
            <w:vMerge/>
            <w:tcBorders>
              <w:top w:val="nil"/>
              <w:left w:val="single" w:sz="4" w:space="0" w:color="auto"/>
              <w:bottom w:val="single" w:sz="4" w:space="0" w:color="000000"/>
              <w:right w:val="single" w:sz="4" w:space="0" w:color="auto"/>
            </w:tcBorders>
            <w:vAlign w:val="center"/>
            <w:hideMark/>
          </w:tcPr>
          <w:p w14:paraId="70640065" w14:textId="77777777" w:rsidR="00205E8E" w:rsidRPr="006368A3" w:rsidRDefault="00205E8E" w:rsidP="00BB376F">
            <w:pPr>
              <w:spacing w:line="240" w:lineRule="auto"/>
              <w:rPr>
                <w:rFonts w:ascii="GHEA Grapalat" w:hAnsi="GHEA Grapalat" w:cs="GHEA Grapalat"/>
                <w:sz w:val="18"/>
                <w:szCs w:val="18"/>
                <w:lang w:val="ru-RU" w:eastAsia="ru-RU"/>
              </w:rPr>
            </w:pPr>
          </w:p>
        </w:tc>
      </w:tr>
    </w:tbl>
    <w:p w14:paraId="2FFB0AC6" w14:textId="77777777" w:rsidR="0070341D" w:rsidRPr="006368A3" w:rsidRDefault="0070341D" w:rsidP="00BB376F">
      <w:pPr>
        <w:pStyle w:val="Heading1"/>
        <w:spacing w:before="0" w:line="240" w:lineRule="auto"/>
        <w:rPr>
          <w:rFonts w:ascii="GHEA Grapalat" w:hAnsi="GHEA Grapalat" w:cs="GHEA Grapalat"/>
          <w:sz w:val="18"/>
          <w:szCs w:val="18"/>
          <w:lang w:val="hy-AM"/>
        </w:rPr>
      </w:pPr>
      <w:bookmarkStart w:id="10" w:name="_Toc149830417"/>
      <w:bookmarkStart w:id="11" w:name="_Toc160629101"/>
    </w:p>
    <w:p w14:paraId="4CD92C7D" w14:textId="77777777" w:rsidR="00D9702D" w:rsidRPr="006368A3" w:rsidRDefault="00D9702D" w:rsidP="00BB376F">
      <w:pPr>
        <w:spacing w:line="240" w:lineRule="auto"/>
        <w:rPr>
          <w:rFonts w:ascii="GHEA Grapalat" w:hAnsi="GHEA Grapalat"/>
          <w:lang w:val="hy-AM"/>
        </w:rPr>
      </w:pPr>
    </w:p>
    <w:p w14:paraId="428C9A17" w14:textId="77777777" w:rsidR="00D9702D" w:rsidRPr="006368A3" w:rsidRDefault="00D9702D" w:rsidP="00BB376F">
      <w:pPr>
        <w:spacing w:line="240" w:lineRule="auto"/>
        <w:rPr>
          <w:rFonts w:ascii="GHEA Grapalat" w:hAnsi="GHEA Grapalat"/>
          <w:lang w:val="hy-AM"/>
        </w:rPr>
      </w:pPr>
    </w:p>
    <w:p w14:paraId="5A0D3011" w14:textId="77777777" w:rsidR="00253F4A" w:rsidRPr="006368A3" w:rsidRDefault="00253F4A" w:rsidP="00BB376F">
      <w:pPr>
        <w:spacing w:line="240" w:lineRule="auto"/>
        <w:rPr>
          <w:rFonts w:ascii="GHEA Grapalat" w:hAnsi="GHEA Grapalat"/>
          <w:lang w:val="hy-AM"/>
        </w:rPr>
      </w:pPr>
    </w:p>
    <w:p w14:paraId="7CD003E0" w14:textId="77777777" w:rsidR="00253F4A" w:rsidRPr="006368A3" w:rsidRDefault="00253F4A" w:rsidP="00BB376F">
      <w:pPr>
        <w:spacing w:line="240" w:lineRule="auto"/>
        <w:rPr>
          <w:rFonts w:ascii="GHEA Grapalat" w:hAnsi="GHEA Grapalat"/>
          <w:lang w:val="hy-AM"/>
        </w:rPr>
      </w:pPr>
    </w:p>
    <w:p w14:paraId="3367C427" w14:textId="77777777" w:rsidR="00253F4A" w:rsidRPr="006368A3" w:rsidRDefault="00253F4A" w:rsidP="00BB376F">
      <w:pPr>
        <w:spacing w:line="240" w:lineRule="auto"/>
        <w:rPr>
          <w:rFonts w:ascii="GHEA Grapalat" w:hAnsi="GHEA Grapalat"/>
          <w:lang w:val="hy-AM"/>
        </w:rPr>
      </w:pPr>
    </w:p>
    <w:p w14:paraId="67DBB5A7" w14:textId="77777777" w:rsidR="00253F4A" w:rsidRPr="006368A3" w:rsidRDefault="00253F4A" w:rsidP="00BB376F">
      <w:pPr>
        <w:spacing w:line="240" w:lineRule="auto"/>
        <w:rPr>
          <w:rFonts w:ascii="GHEA Grapalat" w:hAnsi="GHEA Grapalat"/>
          <w:lang w:val="hy-AM"/>
        </w:rPr>
      </w:pPr>
    </w:p>
    <w:p w14:paraId="270046AA" w14:textId="77777777" w:rsidR="00D9702D" w:rsidRPr="006368A3" w:rsidRDefault="00D9702D" w:rsidP="00BB376F">
      <w:pPr>
        <w:pStyle w:val="Heading1"/>
        <w:spacing w:before="0" w:line="240" w:lineRule="auto"/>
        <w:rPr>
          <w:rFonts w:ascii="GHEA Grapalat" w:hAnsi="GHEA Grapalat" w:cs="GHEA Grapalat"/>
          <w:sz w:val="18"/>
          <w:szCs w:val="18"/>
          <w:lang w:val="hy-AM"/>
        </w:rPr>
      </w:pPr>
    </w:p>
    <w:p w14:paraId="50A3A739" w14:textId="77777777" w:rsidR="00205E8E" w:rsidRPr="006368A3" w:rsidRDefault="00205E8E" w:rsidP="00BB376F">
      <w:pPr>
        <w:pStyle w:val="Heading1"/>
        <w:spacing w:before="0" w:line="240" w:lineRule="auto"/>
        <w:rPr>
          <w:rFonts w:ascii="GHEA Grapalat" w:hAnsi="GHEA Grapalat" w:cs="GHEA Grapalat"/>
          <w:b/>
          <w:bCs/>
          <w:sz w:val="18"/>
          <w:szCs w:val="18"/>
          <w:lang w:val="hy-AM"/>
        </w:rPr>
      </w:pPr>
      <w:r w:rsidRPr="006368A3">
        <w:rPr>
          <w:rFonts w:ascii="GHEA Grapalat" w:hAnsi="GHEA Grapalat" w:cs="GHEA Grapalat"/>
          <w:sz w:val="18"/>
          <w:szCs w:val="18"/>
          <w:lang w:val="hy-AM"/>
        </w:rPr>
        <w:t xml:space="preserve">Աղյուսակ </w:t>
      </w:r>
      <w:r w:rsidR="003A09AA" w:rsidRPr="006368A3">
        <w:rPr>
          <w:rFonts w:ascii="GHEA Grapalat" w:hAnsi="GHEA Grapalat" w:cs="GHEA Grapalat"/>
          <w:sz w:val="18"/>
          <w:szCs w:val="18"/>
          <w:lang w:val="hy-AM"/>
        </w:rPr>
        <w:t>3.6.4.</w:t>
      </w:r>
      <w:r w:rsidRPr="006368A3">
        <w:rPr>
          <w:rFonts w:ascii="GHEA Grapalat" w:hAnsi="GHEA Grapalat" w:cs="GHEA Grapalat"/>
          <w:sz w:val="18"/>
          <w:szCs w:val="18"/>
          <w:lang w:val="hy-AM"/>
        </w:rPr>
        <w:t xml:space="preserve">Երևան քաղաքի քամիները </w:t>
      </w:r>
      <w:bookmarkEnd w:id="10"/>
      <w:bookmarkEnd w:id="11"/>
    </w:p>
    <w:tbl>
      <w:tblPr>
        <w:tblW w:w="15715" w:type="dxa"/>
        <w:jc w:val="center"/>
        <w:tblLayout w:type="fixed"/>
        <w:tblLook w:val="04A0" w:firstRow="1" w:lastRow="0" w:firstColumn="1" w:lastColumn="0" w:noHBand="0" w:noVBand="1"/>
      </w:tblPr>
      <w:tblGrid>
        <w:gridCol w:w="1838"/>
        <w:gridCol w:w="1701"/>
        <w:gridCol w:w="709"/>
        <w:gridCol w:w="709"/>
        <w:gridCol w:w="708"/>
        <w:gridCol w:w="709"/>
        <w:gridCol w:w="567"/>
        <w:gridCol w:w="851"/>
        <w:gridCol w:w="708"/>
        <w:gridCol w:w="567"/>
        <w:gridCol w:w="709"/>
        <w:gridCol w:w="838"/>
        <w:gridCol w:w="1132"/>
        <w:gridCol w:w="1418"/>
        <w:gridCol w:w="1134"/>
        <w:gridCol w:w="1417"/>
      </w:tblGrid>
      <w:tr w:rsidR="00205E8E" w:rsidRPr="00C10647" w14:paraId="7424C9C8" w14:textId="77777777" w:rsidTr="00205E8E">
        <w:trPr>
          <w:trHeight w:val="360"/>
          <w:jc w:val="center"/>
        </w:trPr>
        <w:tc>
          <w:tcPr>
            <w:tcW w:w="18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5309C7"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Բնակավայրի անվանումը</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9AAE97D"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Ամիսներ</w:t>
            </w:r>
          </w:p>
        </w:tc>
        <w:tc>
          <w:tcPr>
            <w:tcW w:w="3402" w:type="dxa"/>
            <w:gridSpan w:val="5"/>
            <w:tcBorders>
              <w:top w:val="single" w:sz="4" w:space="0" w:color="auto"/>
              <w:left w:val="nil"/>
              <w:bottom w:val="single" w:sz="4" w:space="0" w:color="auto"/>
              <w:right w:val="nil"/>
            </w:tcBorders>
            <w:shd w:val="clear" w:color="auto" w:fill="auto"/>
            <w:noWrap/>
            <w:vAlign w:val="center"/>
            <w:hideMark/>
          </w:tcPr>
          <w:p w14:paraId="0CCC4438" w14:textId="77777777" w:rsidR="00205E8E" w:rsidRPr="006368A3" w:rsidRDefault="00205E8E" w:rsidP="00BB376F">
            <w:pPr>
              <w:spacing w:line="240" w:lineRule="auto"/>
              <w:rPr>
                <w:rFonts w:ascii="GHEA Grapalat" w:hAnsi="GHEA Grapalat" w:cs="GHEA Grapalat"/>
                <w:b/>
                <w:bCs/>
                <w:sz w:val="18"/>
                <w:szCs w:val="18"/>
                <w:lang w:val="ru-RU" w:eastAsia="ru-RU"/>
              </w:rPr>
            </w:pPr>
            <w:r w:rsidRPr="006368A3">
              <w:rPr>
                <w:rFonts w:cs="Calibri"/>
                <w:sz w:val="18"/>
                <w:szCs w:val="18"/>
                <w:lang w:val="ru-RU" w:eastAsia="ru-RU"/>
              </w:rPr>
              <w:t> </w:t>
            </w:r>
            <w:r w:rsidRPr="006368A3">
              <w:rPr>
                <w:rFonts w:ascii="GHEA Grapalat" w:hAnsi="GHEA Grapalat" w:cs="GHEA Grapalat"/>
                <w:b/>
                <w:bCs/>
                <w:sz w:val="18"/>
                <w:szCs w:val="18"/>
                <w:lang w:val="ru-RU" w:eastAsia="ru-RU"/>
              </w:rPr>
              <w:t xml:space="preserve">       Կրկնելիությունը, %   </w:t>
            </w:r>
          </w:p>
        </w:tc>
        <w:tc>
          <w:tcPr>
            <w:tcW w:w="2126" w:type="dxa"/>
            <w:gridSpan w:val="3"/>
            <w:vMerge w:val="restart"/>
            <w:tcBorders>
              <w:top w:val="single" w:sz="4" w:space="0" w:color="auto"/>
              <w:left w:val="nil"/>
              <w:bottom w:val="single" w:sz="4" w:space="0" w:color="000000"/>
              <w:right w:val="single" w:sz="4" w:space="0" w:color="000000"/>
            </w:tcBorders>
            <w:shd w:val="clear" w:color="auto" w:fill="auto"/>
            <w:noWrap/>
            <w:vAlign w:val="center"/>
            <w:hideMark/>
          </w:tcPr>
          <w:p w14:paraId="1361C9B9" w14:textId="77777777" w:rsidR="00205E8E" w:rsidRPr="006368A3" w:rsidRDefault="00205E8E" w:rsidP="00BB376F">
            <w:pPr>
              <w:spacing w:line="240" w:lineRule="auto"/>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ըստ</w:t>
            </w:r>
            <w:r w:rsidRPr="006368A3">
              <w:rPr>
                <w:rFonts w:ascii="GHEA Grapalat" w:hAnsi="GHEA Grapalat" w:cs="GHEA Grapalat"/>
                <w:b/>
                <w:bCs/>
                <w:sz w:val="18"/>
                <w:szCs w:val="18"/>
                <w:lang w:val="hy-AM" w:eastAsia="ru-RU"/>
              </w:rPr>
              <w:t xml:space="preserve"> </w:t>
            </w:r>
            <w:r w:rsidRPr="006368A3">
              <w:rPr>
                <w:rFonts w:ascii="GHEA Grapalat" w:hAnsi="GHEA Grapalat" w:cs="GHEA Grapalat"/>
                <w:b/>
                <w:bCs/>
                <w:sz w:val="18"/>
                <w:szCs w:val="18"/>
                <w:lang w:val="ru-RU" w:eastAsia="ru-RU"/>
              </w:rPr>
              <w:t>ուղղությունների</w:t>
            </w:r>
          </w:p>
        </w:tc>
        <w:tc>
          <w:tcPr>
            <w:tcW w:w="709" w:type="dxa"/>
            <w:vMerge w:val="restart"/>
            <w:tcBorders>
              <w:top w:val="single" w:sz="4" w:space="0" w:color="auto"/>
              <w:left w:val="nil"/>
              <w:bottom w:val="single" w:sz="4" w:space="0" w:color="auto"/>
              <w:right w:val="single" w:sz="4" w:space="0" w:color="auto"/>
            </w:tcBorders>
            <w:shd w:val="clear" w:color="auto" w:fill="auto"/>
            <w:textDirection w:val="btLr"/>
            <w:vAlign w:val="center"/>
            <w:hideMark/>
          </w:tcPr>
          <w:p w14:paraId="29848C95"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Ան</w:t>
            </w:r>
            <w:r w:rsidRPr="006368A3">
              <w:rPr>
                <w:rFonts w:ascii="GHEA Grapalat" w:hAnsi="GHEA Grapalat" w:cs="GHEA Grapalat"/>
                <w:b/>
                <w:bCs/>
                <w:sz w:val="18"/>
                <w:szCs w:val="18"/>
                <w:lang w:val="hy-AM" w:eastAsia="ru-RU"/>
              </w:rPr>
              <w:t>դոր</w:t>
            </w:r>
            <w:r w:rsidRPr="006368A3">
              <w:rPr>
                <w:rFonts w:ascii="GHEA Grapalat" w:hAnsi="GHEA Grapalat" w:cs="GHEA Grapalat"/>
                <w:b/>
                <w:bCs/>
                <w:sz w:val="18"/>
                <w:szCs w:val="18"/>
                <w:lang w:val="ru-RU" w:eastAsia="ru-RU"/>
              </w:rPr>
              <w:t>րի կրկնելիությունը,</w:t>
            </w:r>
            <w:r w:rsidRPr="006368A3">
              <w:rPr>
                <w:rFonts w:ascii="GHEA Grapalat" w:hAnsi="GHEA Grapalat" w:cs="GHEA Grapalat"/>
                <w:b/>
                <w:bCs/>
                <w:sz w:val="18"/>
                <w:szCs w:val="18"/>
                <w:lang w:val="hy-AM" w:eastAsia="ru-RU"/>
              </w:rPr>
              <w:t xml:space="preserve"> </w:t>
            </w:r>
            <w:r w:rsidRPr="006368A3">
              <w:rPr>
                <w:rFonts w:ascii="GHEA Grapalat" w:hAnsi="GHEA Grapalat" w:cs="GHEA Grapalat"/>
                <w:b/>
                <w:bCs/>
                <w:sz w:val="18"/>
                <w:szCs w:val="18"/>
                <w:lang w:val="ru-RU" w:eastAsia="ru-RU"/>
              </w:rPr>
              <w:t>%</w:t>
            </w:r>
          </w:p>
        </w:tc>
        <w:tc>
          <w:tcPr>
            <w:tcW w:w="83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D1209D1"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Միջին ամսական արագությունը,</w:t>
            </w:r>
            <w:r w:rsidRPr="006368A3">
              <w:rPr>
                <w:rFonts w:ascii="GHEA Grapalat" w:hAnsi="GHEA Grapalat" w:cs="GHEA Grapalat"/>
                <w:b/>
                <w:bCs/>
                <w:sz w:val="18"/>
                <w:szCs w:val="18"/>
                <w:lang w:val="hy-AM" w:eastAsia="ru-RU"/>
              </w:rPr>
              <w:t xml:space="preserve"> </w:t>
            </w:r>
            <w:r w:rsidRPr="006368A3">
              <w:rPr>
                <w:rFonts w:ascii="GHEA Grapalat" w:hAnsi="GHEA Grapalat" w:cs="GHEA Grapalat"/>
                <w:b/>
                <w:bCs/>
                <w:sz w:val="18"/>
                <w:szCs w:val="18"/>
                <w:lang w:val="ru-RU" w:eastAsia="ru-RU"/>
              </w:rPr>
              <w:t>մ/վ</w:t>
            </w:r>
          </w:p>
        </w:tc>
        <w:tc>
          <w:tcPr>
            <w:tcW w:w="113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80F8107" w14:textId="77777777" w:rsidR="00205E8E" w:rsidRPr="006368A3" w:rsidRDefault="00205E8E" w:rsidP="00BB376F">
            <w:pPr>
              <w:spacing w:line="240" w:lineRule="auto"/>
              <w:ind w:right="113"/>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Գերակշռող ուղղություն</w:t>
            </w:r>
            <w:r w:rsidRPr="006368A3">
              <w:rPr>
                <w:rFonts w:ascii="GHEA Grapalat" w:hAnsi="GHEA Grapalat" w:cs="GHEA Grapalat"/>
                <w:b/>
                <w:bCs/>
                <w:sz w:val="18"/>
                <w:szCs w:val="18"/>
                <w:lang w:val="hy-AM" w:eastAsia="ru-RU"/>
              </w:rPr>
              <w:t>ը</w:t>
            </w:r>
            <w:r w:rsidRPr="006368A3">
              <w:rPr>
                <w:rFonts w:ascii="GHEA Grapalat" w:hAnsi="GHEA Grapalat" w:cs="GHEA Grapalat"/>
                <w:b/>
                <w:bCs/>
                <w:sz w:val="18"/>
                <w:szCs w:val="18"/>
                <w:lang w:val="ru-RU" w:eastAsia="ru-RU"/>
              </w:rPr>
              <w:t xml:space="preserve"> հունիս - օգոստոս ամիսներին</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5D5A4D0" w14:textId="77777777" w:rsidR="00205E8E" w:rsidRPr="006368A3" w:rsidRDefault="00205E8E" w:rsidP="00BB376F">
            <w:pPr>
              <w:spacing w:line="240" w:lineRule="auto"/>
              <w:ind w:right="113"/>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Միջին արագություններից նվազագույնը ըստ ուղղությունների հուլիսին, մ/վ</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0208D0B" w14:textId="77777777" w:rsidR="00205E8E" w:rsidRPr="006368A3" w:rsidRDefault="00205E8E" w:rsidP="00BB376F">
            <w:pPr>
              <w:spacing w:line="240" w:lineRule="auto"/>
              <w:ind w:right="113"/>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Գերակշռող ուղղություն</w:t>
            </w:r>
            <w:r w:rsidRPr="006368A3">
              <w:rPr>
                <w:rFonts w:ascii="GHEA Grapalat" w:hAnsi="GHEA Grapalat" w:cs="GHEA Grapalat"/>
                <w:b/>
                <w:bCs/>
                <w:sz w:val="18"/>
                <w:szCs w:val="18"/>
                <w:lang w:val="hy-AM" w:eastAsia="ru-RU"/>
              </w:rPr>
              <w:t>ը</w:t>
            </w:r>
            <w:r w:rsidRPr="006368A3">
              <w:rPr>
                <w:rFonts w:ascii="GHEA Grapalat" w:hAnsi="GHEA Grapalat" w:cs="GHEA Grapalat"/>
                <w:b/>
                <w:bCs/>
                <w:sz w:val="18"/>
                <w:szCs w:val="18"/>
                <w:lang w:val="ru-RU" w:eastAsia="ru-RU"/>
              </w:rPr>
              <w:t xml:space="preserve"> դեկտեմբեր - փետրվար ամիսներին</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BCF8B6E" w14:textId="77777777" w:rsidR="00205E8E" w:rsidRPr="006368A3" w:rsidRDefault="00205E8E" w:rsidP="00BB376F">
            <w:pPr>
              <w:spacing w:line="240" w:lineRule="auto"/>
              <w:ind w:right="113"/>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Միջին արագություններից առավելագույնը ըստ ուղղությունների հունվարին</w:t>
            </w:r>
            <w:r w:rsidRPr="006368A3">
              <w:rPr>
                <w:rFonts w:ascii="GHEA Grapalat" w:hAnsi="GHEA Grapalat" w:cs="GHEA Grapalat"/>
                <w:b/>
                <w:bCs/>
                <w:sz w:val="18"/>
                <w:szCs w:val="18"/>
                <w:lang w:val="hy-AM" w:eastAsia="ru-RU"/>
              </w:rPr>
              <w:t>,</w:t>
            </w:r>
            <w:r w:rsidRPr="006368A3">
              <w:rPr>
                <w:rFonts w:ascii="GHEA Grapalat" w:hAnsi="GHEA Grapalat" w:cs="GHEA Grapalat"/>
                <w:b/>
                <w:bCs/>
                <w:sz w:val="18"/>
                <w:szCs w:val="18"/>
                <w:lang w:val="ru-RU" w:eastAsia="ru-RU"/>
              </w:rPr>
              <w:t xml:space="preserve"> մ/վ</w:t>
            </w:r>
          </w:p>
        </w:tc>
      </w:tr>
      <w:tr w:rsidR="00205E8E" w:rsidRPr="006368A3" w14:paraId="278C16F9" w14:textId="77777777" w:rsidTr="00205E8E">
        <w:trPr>
          <w:trHeight w:val="360"/>
          <w:jc w:val="center"/>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425E0128"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B5F2CFB"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3402" w:type="dxa"/>
            <w:gridSpan w:val="5"/>
            <w:tcBorders>
              <w:top w:val="single" w:sz="4" w:space="0" w:color="auto"/>
              <w:left w:val="nil"/>
              <w:bottom w:val="single" w:sz="4" w:space="0" w:color="auto"/>
              <w:right w:val="nil"/>
            </w:tcBorders>
            <w:shd w:val="clear" w:color="auto" w:fill="auto"/>
            <w:noWrap/>
            <w:vAlign w:val="center"/>
            <w:hideMark/>
          </w:tcPr>
          <w:p w14:paraId="7D4D5DAA" w14:textId="77777777" w:rsidR="00205E8E" w:rsidRPr="006368A3" w:rsidRDefault="00205E8E" w:rsidP="00BB376F">
            <w:pPr>
              <w:spacing w:line="240" w:lineRule="auto"/>
              <w:rPr>
                <w:rFonts w:ascii="GHEA Grapalat" w:hAnsi="GHEA Grapalat" w:cs="GHEA Grapalat"/>
                <w:b/>
                <w:bCs/>
                <w:sz w:val="18"/>
                <w:szCs w:val="18"/>
                <w:lang w:val="ru-RU" w:eastAsia="ru-RU"/>
              </w:rPr>
            </w:pPr>
            <w:r w:rsidRPr="006368A3">
              <w:rPr>
                <w:rFonts w:cs="Calibri"/>
                <w:sz w:val="18"/>
                <w:szCs w:val="18"/>
                <w:lang w:val="ru-RU" w:eastAsia="ru-RU"/>
              </w:rPr>
              <w:t> </w:t>
            </w:r>
            <w:r w:rsidRPr="006368A3">
              <w:rPr>
                <w:rFonts w:ascii="GHEA Grapalat" w:hAnsi="GHEA Grapalat" w:cs="GHEA Grapalat"/>
                <w:b/>
                <w:bCs/>
                <w:sz w:val="18"/>
                <w:szCs w:val="18"/>
                <w:lang w:val="ru-RU" w:eastAsia="ru-RU"/>
              </w:rPr>
              <w:t>Միջին արագությունը, մ/վ</w:t>
            </w:r>
          </w:p>
        </w:tc>
        <w:tc>
          <w:tcPr>
            <w:tcW w:w="2126" w:type="dxa"/>
            <w:gridSpan w:val="3"/>
            <w:vMerge/>
            <w:tcBorders>
              <w:top w:val="single" w:sz="4" w:space="0" w:color="auto"/>
              <w:left w:val="nil"/>
              <w:bottom w:val="single" w:sz="4" w:space="0" w:color="000000"/>
              <w:right w:val="single" w:sz="4" w:space="0" w:color="000000"/>
            </w:tcBorders>
            <w:vAlign w:val="center"/>
            <w:hideMark/>
          </w:tcPr>
          <w:p w14:paraId="1C0F43B6"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709" w:type="dxa"/>
            <w:vMerge/>
            <w:tcBorders>
              <w:top w:val="single" w:sz="4" w:space="0" w:color="auto"/>
              <w:left w:val="nil"/>
              <w:bottom w:val="single" w:sz="4" w:space="0" w:color="auto"/>
              <w:right w:val="single" w:sz="4" w:space="0" w:color="auto"/>
            </w:tcBorders>
            <w:vAlign w:val="center"/>
            <w:hideMark/>
          </w:tcPr>
          <w:p w14:paraId="10A567D3"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14:paraId="348CC0CD"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132" w:type="dxa"/>
            <w:vMerge/>
            <w:tcBorders>
              <w:top w:val="single" w:sz="4" w:space="0" w:color="auto"/>
              <w:left w:val="single" w:sz="4" w:space="0" w:color="auto"/>
              <w:bottom w:val="single" w:sz="4" w:space="0" w:color="000000"/>
              <w:right w:val="single" w:sz="4" w:space="0" w:color="auto"/>
            </w:tcBorders>
            <w:vAlign w:val="center"/>
            <w:hideMark/>
          </w:tcPr>
          <w:p w14:paraId="16CD4653"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5C0FAD6D"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7D0F2E"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8BC36B9" w14:textId="77777777" w:rsidR="00205E8E" w:rsidRPr="006368A3" w:rsidRDefault="00205E8E" w:rsidP="00BB376F">
            <w:pPr>
              <w:spacing w:line="240" w:lineRule="auto"/>
              <w:rPr>
                <w:rFonts w:ascii="GHEA Grapalat" w:hAnsi="GHEA Grapalat" w:cs="GHEA Grapalat"/>
                <w:b/>
                <w:bCs/>
                <w:sz w:val="18"/>
                <w:szCs w:val="18"/>
                <w:lang w:val="ru-RU" w:eastAsia="ru-RU"/>
              </w:rPr>
            </w:pPr>
          </w:p>
        </w:tc>
      </w:tr>
      <w:tr w:rsidR="00205E8E" w:rsidRPr="006368A3" w14:paraId="7340EB2D" w14:textId="77777777" w:rsidTr="00205E8E">
        <w:trPr>
          <w:trHeight w:val="638"/>
          <w:jc w:val="center"/>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445A1809"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F58F958"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709" w:type="dxa"/>
            <w:vMerge w:val="restart"/>
            <w:tcBorders>
              <w:top w:val="nil"/>
              <w:left w:val="nil"/>
              <w:bottom w:val="single" w:sz="4" w:space="0" w:color="auto"/>
              <w:right w:val="single" w:sz="4" w:space="0" w:color="auto"/>
            </w:tcBorders>
            <w:shd w:val="clear" w:color="auto" w:fill="auto"/>
            <w:noWrap/>
            <w:textDirection w:val="btLr"/>
            <w:vAlign w:val="center"/>
            <w:hideMark/>
          </w:tcPr>
          <w:p w14:paraId="23628A46" w14:textId="77777777" w:rsidR="00205E8E" w:rsidRPr="006368A3" w:rsidRDefault="00205E8E" w:rsidP="00BB376F">
            <w:pPr>
              <w:spacing w:line="240" w:lineRule="auto"/>
              <w:ind w:right="113"/>
              <w:jc w:val="center"/>
              <w:rPr>
                <w:rFonts w:ascii="GHEA Grapalat" w:hAnsi="GHEA Grapalat" w:cs="GHEA Grapalat"/>
                <w:b/>
                <w:bCs/>
                <w:sz w:val="18"/>
                <w:szCs w:val="18"/>
                <w:lang w:val="hy-AM" w:eastAsia="ru-RU"/>
              </w:rPr>
            </w:pPr>
            <w:r w:rsidRPr="006368A3">
              <w:rPr>
                <w:rFonts w:ascii="GHEA Grapalat" w:hAnsi="GHEA Grapalat" w:cs="GHEA Grapalat"/>
                <w:b/>
                <w:bCs/>
                <w:sz w:val="18"/>
                <w:szCs w:val="18"/>
                <w:lang w:val="ru-RU" w:eastAsia="ru-RU"/>
              </w:rPr>
              <w:t>Հ</w:t>
            </w:r>
            <w:r w:rsidRPr="006368A3">
              <w:rPr>
                <w:rFonts w:ascii="GHEA Grapalat" w:hAnsi="GHEA Grapalat" w:cs="GHEA Grapalat"/>
                <w:b/>
                <w:bCs/>
                <w:sz w:val="18"/>
                <w:szCs w:val="18"/>
                <w:lang w:val="hy-AM" w:eastAsia="ru-RU"/>
              </w:rPr>
              <w:t>յուսիսային</w:t>
            </w:r>
          </w:p>
        </w:tc>
        <w:tc>
          <w:tcPr>
            <w:tcW w:w="70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65F6916" w14:textId="77777777" w:rsidR="00205E8E" w:rsidRPr="006368A3" w:rsidRDefault="00205E8E" w:rsidP="00BB376F">
            <w:pPr>
              <w:spacing w:line="240" w:lineRule="auto"/>
              <w:ind w:right="113"/>
              <w:jc w:val="center"/>
              <w:rPr>
                <w:rFonts w:ascii="GHEA Grapalat" w:hAnsi="GHEA Grapalat" w:cs="GHEA Grapalat"/>
                <w:b/>
                <w:bCs/>
                <w:sz w:val="18"/>
                <w:szCs w:val="18"/>
                <w:lang w:val="hy-AM" w:eastAsia="ru-RU"/>
              </w:rPr>
            </w:pPr>
            <w:r w:rsidRPr="006368A3">
              <w:rPr>
                <w:rFonts w:ascii="GHEA Grapalat" w:hAnsi="GHEA Grapalat" w:cs="GHEA Grapalat"/>
                <w:b/>
                <w:bCs/>
                <w:sz w:val="18"/>
                <w:szCs w:val="18"/>
                <w:lang w:val="ru-RU" w:eastAsia="ru-RU"/>
              </w:rPr>
              <w:t>Հ</w:t>
            </w:r>
            <w:r w:rsidRPr="006368A3">
              <w:rPr>
                <w:rFonts w:ascii="GHEA Grapalat" w:hAnsi="GHEA Grapalat" w:cs="GHEA Grapalat"/>
                <w:b/>
                <w:bCs/>
                <w:sz w:val="18"/>
                <w:szCs w:val="18"/>
                <w:lang w:val="hy-AM" w:eastAsia="ru-RU"/>
              </w:rPr>
              <w:t>յուսիս-ա</w:t>
            </w:r>
            <w:r w:rsidRPr="006368A3">
              <w:rPr>
                <w:rFonts w:ascii="GHEA Grapalat" w:hAnsi="GHEA Grapalat" w:cs="GHEA Grapalat"/>
                <w:b/>
                <w:bCs/>
                <w:sz w:val="18"/>
                <w:szCs w:val="18"/>
                <w:lang w:val="ru-RU" w:eastAsia="ru-RU"/>
              </w:rPr>
              <w:t>ր</w:t>
            </w:r>
            <w:r w:rsidRPr="006368A3">
              <w:rPr>
                <w:rFonts w:ascii="GHEA Grapalat" w:hAnsi="GHEA Grapalat" w:cs="GHEA Grapalat"/>
                <w:b/>
                <w:bCs/>
                <w:sz w:val="18"/>
                <w:szCs w:val="18"/>
                <w:lang w:val="hy-AM" w:eastAsia="ru-RU"/>
              </w:rPr>
              <w:t>ևե</w:t>
            </w:r>
            <w:r w:rsidRPr="006368A3">
              <w:rPr>
                <w:rFonts w:ascii="GHEA Grapalat" w:hAnsi="GHEA Grapalat" w:cs="GHEA Grapalat"/>
                <w:b/>
                <w:bCs/>
                <w:sz w:val="18"/>
                <w:szCs w:val="18"/>
                <w:lang w:val="ru-RU" w:eastAsia="ru-RU"/>
              </w:rPr>
              <w:t>լ</w:t>
            </w:r>
            <w:r w:rsidRPr="006368A3">
              <w:rPr>
                <w:rFonts w:ascii="GHEA Grapalat" w:hAnsi="GHEA Grapalat" w:cs="GHEA Grapalat"/>
                <w:b/>
                <w:bCs/>
                <w:sz w:val="18"/>
                <w:szCs w:val="18"/>
                <w:lang w:val="hy-AM" w:eastAsia="ru-RU"/>
              </w:rPr>
              <w:t>յան</w:t>
            </w:r>
          </w:p>
        </w:tc>
        <w:tc>
          <w:tcPr>
            <w:tcW w:w="70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654F39AC" w14:textId="77777777" w:rsidR="00205E8E" w:rsidRPr="006368A3" w:rsidRDefault="00205E8E" w:rsidP="00BB376F">
            <w:pPr>
              <w:spacing w:line="240" w:lineRule="auto"/>
              <w:ind w:right="113"/>
              <w:jc w:val="center"/>
              <w:rPr>
                <w:rFonts w:ascii="GHEA Grapalat" w:hAnsi="GHEA Grapalat" w:cs="GHEA Grapalat"/>
                <w:b/>
                <w:bCs/>
                <w:sz w:val="18"/>
                <w:szCs w:val="18"/>
                <w:lang w:val="hy-AM" w:eastAsia="ru-RU"/>
              </w:rPr>
            </w:pPr>
            <w:r w:rsidRPr="006368A3">
              <w:rPr>
                <w:rFonts w:ascii="GHEA Grapalat" w:hAnsi="GHEA Grapalat" w:cs="GHEA Grapalat"/>
                <w:b/>
                <w:bCs/>
                <w:sz w:val="18"/>
                <w:szCs w:val="18"/>
                <w:lang w:val="ru-RU" w:eastAsia="ru-RU"/>
              </w:rPr>
              <w:t>Ար</w:t>
            </w:r>
            <w:r w:rsidRPr="006368A3">
              <w:rPr>
                <w:rFonts w:ascii="GHEA Grapalat" w:hAnsi="GHEA Grapalat" w:cs="GHEA Grapalat"/>
                <w:b/>
                <w:bCs/>
                <w:sz w:val="18"/>
                <w:szCs w:val="18"/>
                <w:lang w:val="hy-AM" w:eastAsia="ru-RU"/>
              </w:rPr>
              <w:t>ևե</w:t>
            </w:r>
            <w:r w:rsidRPr="006368A3">
              <w:rPr>
                <w:rFonts w:ascii="GHEA Grapalat" w:hAnsi="GHEA Grapalat" w:cs="GHEA Grapalat"/>
                <w:b/>
                <w:bCs/>
                <w:sz w:val="18"/>
                <w:szCs w:val="18"/>
                <w:lang w:val="ru-RU" w:eastAsia="ru-RU"/>
              </w:rPr>
              <w:t>լ</w:t>
            </w:r>
            <w:r w:rsidRPr="006368A3">
              <w:rPr>
                <w:rFonts w:ascii="GHEA Grapalat" w:hAnsi="GHEA Grapalat" w:cs="GHEA Grapalat"/>
                <w:b/>
                <w:bCs/>
                <w:sz w:val="18"/>
                <w:szCs w:val="18"/>
                <w:lang w:val="hy-AM" w:eastAsia="ru-RU"/>
              </w:rPr>
              <w:t>յան</w:t>
            </w:r>
          </w:p>
        </w:tc>
        <w:tc>
          <w:tcPr>
            <w:tcW w:w="70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2B645CAB" w14:textId="77777777" w:rsidR="00205E8E" w:rsidRPr="006368A3" w:rsidRDefault="00205E8E" w:rsidP="00BB376F">
            <w:pPr>
              <w:spacing w:line="240" w:lineRule="auto"/>
              <w:ind w:right="113"/>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Հ</w:t>
            </w:r>
            <w:r w:rsidRPr="006368A3">
              <w:rPr>
                <w:rFonts w:ascii="GHEA Grapalat" w:hAnsi="GHEA Grapalat" w:cs="GHEA Grapalat"/>
                <w:b/>
                <w:bCs/>
                <w:sz w:val="18"/>
                <w:szCs w:val="18"/>
                <w:lang w:val="hy-AM" w:eastAsia="ru-RU"/>
              </w:rPr>
              <w:t>արա</w:t>
            </w:r>
            <w:r w:rsidRPr="006368A3">
              <w:rPr>
                <w:rFonts w:ascii="GHEA Grapalat" w:hAnsi="GHEA Grapalat" w:cs="GHEA Grapalat"/>
                <w:b/>
                <w:bCs/>
                <w:sz w:val="18"/>
                <w:szCs w:val="18"/>
                <w:lang w:val="ru-RU" w:eastAsia="ru-RU"/>
              </w:rPr>
              <w:t>վ</w:t>
            </w:r>
            <w:r w:rsidRPr="006368A3">
              <w:rPr>
                <w:rFonts w:ascii="GHEA Grapalat" w:hAnsi="GHEA Grapalat" w:cs="GHEA Grapalat"/>
                <w:b/>
                <w:bCs/>
                <w:sz w:val="18"/>
                <w:szCs w:val="18"/>
                <w:lang w:val="hy-AM" w:eastAsia="ru-RU"/>
              </w:rPr>
              <w:t>- ա</w:t>
            </w:r>
            <w:r w:rsidRPr="006368A3">
              <w:rPr>
                <w:rFonts w:ascii="GHEA Grapalat" w:hAnsi="GHEA Grapalat" w:cs="GHEA Grapalat"/>
                <w:b/>
                <w:bCs/>
                <w:sz w:val="18"/>
                <w:szCs w:val="18"/>
                <w:lang w:val="ru-RU" w:eastAsia="ru-RU"/>
              </w:rPr>
              <w:t>ր</w:t>
            </w:r>
            <w:r w:rsidRPr="006368A3">
              <w:rPr>
                <w:rFonts w:ascii="GHEA Grapalat" w:hAnsi="GHEA Grapalat" w:cs="GHEA Grapalat"/>
                <w:b/>
                <w:bCs/>
                <w:sz w:val="18"/>
                <w:szCs w:val="18"/>
                <w:lang w:val="hy-AM" w:eastAsia="ru-RU"/>
              </w:rPr>
              <w:t>ևե</w:t>
            </w:r>
            <w:r w:rsidRPr="006368A3">
              <w:rPr>
                <w:rFonts w:ascii="GHEA Grapalat" w:hAnsi="GHEA Grapalat" w:cs="GHEA Grapalat"/>
                <w:b/>
                <w:bCs/>
                <w:sz w:val="18"/>
                <w:szCs w:val="18"/>
                <w:lang w:val="ru-RU" w:eastAsia="ru-RU"/>
              </w:rPr>
              <w:t>լ</w:t>
            </w:r>
            <w:r w:rsidRPr="006368A3">
              <w:rPr>
                <w:rFonts w:ascii="GHEA Grapalat" w:hAnsi="GHEA Grapalat" w:cs="GHEA Grapalat"/>
                <w:b/>
                <w:bCs/>
                <w:sz w:val="18"/>
                <w:szCs w:val="18"/>
                <w:lang w:val="hy-AM" w:eastAsia="ru-RU"/>
              </w:rPr>
              <w:t>յան</w:t>
            </w:r>
          </w:p>
        </w:tc>
        <w:tc>
          <w:tcPr>
            <w:tcW w:w="567"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4443D626" w14:textId="77777777" w:rsidR="00205E8E" w:rsidRPr="006368A3" w:rsidRDefault="00205E8E" w:rsidP="00BB376F">
            <w:pPr>
              <w:spacing w:line="240" w:lineRule="auto"/>
              <w:ind w:right="113"/>
              <w:jc w:val="center"/>
              <w:rPr>
                <w:rFonts w:ascii="GHEA Grapalat" w:hAnsi="GHEA Grapalat" w:cs="GHEA Grapalat"/>
                <w:b/>
                <w:bCs/>
                <w:sz w:val="18"/>
                <w:szCs w:val="18"/>
                <w:lang w:val="hy-AM" w:eastAsia="ru-RU"/>
              </w:rPr>
            </w:pPr>
            <w:r w:rsidRPr="006368A3">
              <w:rPr>
                <w:rFonts w:ascii="GHEA Grapalat" w:hAnsi="GHEA Grapalat" w:cs="GHEA Grapalat"/>
                <w:b/>
                <w:bCs/>
                <w:sz w:val="18"/>
                <w:szCs w:val="18"/>
                <w:lang w:val="ru-RU" w:eastAsia="ru-RU"/>
              </w:rPr>
              <w:t>Հ</w:t>
            </w:r>
            <w:r w:rsidRPr="006368A3">
              <w:rPr>
                <w:rFonts w:ascii="GHEA Grapalat" w:hAnsi="GHEA Grapalat" w:cs="GHEA Grapalat"/>
                <w:b/>
                <w:bCs/>
                <w:sz w:val="18"/>
                <w:szCs w:val="18"/>
                <w:lang w:val="hy-AM" w:eastAsia="ru-RU"/>
              </w:rPr>
              <w:t>արա</w:t>
            </w:r>
            <w:r w:rsidRPr="006368A3">
              <w:rPr>
                <w:rFonts w:ascii="GHEA Grapalat" w:hAnsi="GHEA Grapalat" w:cs="GHEA Grapalat"/>
                <w:b/>
                <w:bCs/>
                <w:sz w:val="18"/>
                <w:szCs w:val="18"/>
                <w:lang w:val="ru-RU" w:eastAsia="ru-RU"/>
              </w:rPr>
              <w:t>վ</w:t>
            </w:r>
            <w:r w:rsidRPr="006368A3">
              <w:rPr>
                <w:rFonts w:ascii="GHEA Grapalat" w:hAnsi="GHEA Grapalat" w:cs="GHEA Grapalat"/>
                <w:b/>
                <w:bCs/>
                <w:sz w:val="18"/>
                <w:szCs w:val="18"/>
                <w:lang w:val="hy-AM" w:eastAsia="ru-RU"/>
              </w:rPr>
              <w:t>ային</w:t>
            </w:r>
          </w:p>
        </w:tc>
        <w:tc>
          <w:tcPr>
            <w:tcW w:w="85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797B5B53" w14:textId="77777777" w:rsidR="00205E8E" w:rsidRPr="006368A3" w:rsidRDefault="00205E8E" w:rsidP="00BB376F">
            <w:pPr>
              <w:spacing w:line="240" w:lineRule="auto"/>
              <w:ind w:right="113"/>
              <w:jc w:val="center"/>
              <w:rPr>
                <w:rFonts w:ascii="GHEA Grapalat" w:hAnsi="GHEA Grapalat" w:cs="GHEA Grapalat"/>
                <w:b/>
                <w:bCs/>
                <w:sz w:val="18"/>
                <w:szCs w:val="18"/>
                <w:lang w:val="hy-AM" w:eastAsia="ru-RU"/>
              </w:rPr>
            </w:pPr>
            <w:r w:rsidRPr="006368A3">
              <w:rPr>
                <w:rFonts w:ascii="GHEA Grapalat" w:hAnsi="GHEA Grapalat" w:cs="GHEA Grapalat"/>
                <w:b/>
                <w:bCs/>
                <w:sz w:val="18"/>
                <w:szCs w:val="18"/>
                <w:lang w:val="ru-RU" w:eastAsia="ru-RU"/>
              </w:rPr>
              <w:t>Հ</w:t>
            </w:r>
            <w:r w:rsidRPr="006368A3">
              <w:rPr>
                <w:rFonts w:ascii="GHEA Grapalat" w:hAnsi="GHEA Grapalat" w:cs="GHEA Grapalat"/>
                <w:b/>
                <w:bCs/>
                <w:sz w:val="18"/>
                <w:szCs w:val="18"/>
                <w:lang w:val="hy-AM" w:eastAsia="ru-RU"/>
              </w:rPr>
              <w:t>արա</w:t>
            </w:r>
            <w:r w:rsidRPr="006368A3">
              <w:rPr>
                <w:rFonts w:ascii="GHEA Grapalat" w:hAnsi="GHEA Grapalat" w:cs="GHEA Grapalat"/>
                <w:b/>
                <w:bCs/>
                <w:sz w:val="18"/>
                <w:szCs w:val="18"/>
                <w:lang w:val="ru-RU" w:eastAsia="ru-RU"/>
              </w:rPr>
              <w:t>վ</w:t>
            </w:r>
            <w:r w:rsidRPr="006368A3">
              <w:rPr>
                <w:rFonts w:ascii="GHEA Grapalat" w:hAnsi="GHEA Grapalat" w:cs="GHEA Grapalat"/>
                <w:b/>
                <w:bCs/>
                <w:sz w:val="18"/>
                <w:szCs w:val="18"/>
                <w:lang w:val="hy-AM" w:eastAsia="ru-RU"/>
              </w:rPr>
              <w:t>-ա</w:t>
            </w:r>
            <w:r w:rsidRPr="006368A3">
              <w:rPr>
                <w:rFonts w:ascii="GHEA Grapalat" w:hAnsi="GHEA Grapalat" w:cs="GHEA Grapalat"/>
                <w:b/>
                <w:bCs/>
                <w:sz w:val="18"/>
                <w:szCs w:val="18"/>
                <w:lang w:val="ru-RU" w:eastAsia="ru-RU"/>
              </w:rPr>
              <w:t>ր</w:t>
            </w:r>
            <w:r w:rsidRPr="006368A3">
              <w:rPr>
                <w:rFonts w:ascii="GHEA Grapalat" w:hAnsi="GHEA Grapalat" w:cs="GHEA Grapalat"/>
                <w:b/>
                <w:bCs/>
                <w:sz w:val="18"/>
                <w:szCs w:val="18"/>
                <w:lang w:val="hy-AM" w:eastAsia="ru-RU"/>
              </w:rPr>
              <w:t>և</w:t>
            </w:r>
            <w:r w:rsidRPr="006368A3">
              <w:rPr>
                <w:rFonts w:ascii="GHEA Grapalat" w:hAnsi="GHEA Grapalat" w:cs="GHEA Grapalat"/>
                <w:b/>
                <w:bCs/>
                <w:sz w:val="18"/>
                <w:szCs w:val="18"/>
                <w:lang w:val="ru-RU" w:eastAsia="ru-RU"/>
              </w:rPr>
              <w:t>մ</w:t>
            </w:r>
            <w:r w:rsidRPr="006368A3">
              <w:rPr>
                <w:rFonts w:ascii="GHEA Grapalat" w:hAnsi="GHEA Grapalat" w:cs="GHEA Grapalat"/>
                <w:b/>
                <w:bCs/>
                <w:sz w:val="18"/>
                <w:szCs w:val="18"/>
                <w:lang w:val="hy-AM" w:eastAsia="ru-RU"/>
              </w:rPr>
              <w:t>տյան</w:t>
            </w:r>
          </w:p>
        </w:tc>
        <w:tc>
          <w:tcPr>
            <w:tcW w:w="70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0C6B7219" w14:textId="77777777" w:rsidR="00205E8E" w:rsidRPr="006368A3" w:rsidRDefault="00205E8E" w:rsidP="00BB376F">
            <w:pPr>
              <w:spacing w:line="240" w:lineRule="auto"/>
              <w:ind w:right="113"/>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hy-AM" w:eastAsia="ru-RU"/>
              </w:rPr>
              <w:t>Ա</w:t>
            </w:r>
            <w:r w:rsidRPr="006368A3">
              <w:rPr>
                <w:rFonts w:ascii="GHEA Grapalat" w:hAnsi="GHEA Grapalat" w:cs="GHEA Grapalat"/>
                <w:b/>
                <w:bCs/>
                <w:sz w:val="18"/>
                <w:szCs w:val="18"/>
                <w:lang w:val="ru-RU" w:eastAsia="ru-RU"/>
              </w:rPr>
              <w:t>ր</w:t>
            </w:r>
            <w:r w:rsidRPr="006368A3">
              <w:rPr>
                <w:rFonts w:ascii="GHEA Grapalat" w:hAnsi="GHEA Grapalat" w:cs="GHEA Grapalat"/>
                <w:b/>
                <w:bCs/>
                <w:sz w:val="18"/>
                <w:szCs w:val="18"/>
                <w:lang w:val="hy-AM" w:eastAsia="ru-RU"/>
              </w:rPr>
              <w:t>և</w:t>
            </w:r>
            <w:r w:rsidRPr="006368A3">
              <w:rPr>
                <w:rFonts w:ascii="GHEA Grapalat" w:hAnsi="GHEA Grapalat" w:cs="GHEA Grapalat"/>
                <w:b/>
                <w:bCs/>
                <w:sz w:val="18"/>
                <w:szCs w:val="18"/>
                <w:lang w:val="ru-RU" w:eastAsia="ru-RU"/>
              </w:rPr>
              <w:t>մ</w:t>
            </w:r>
            <w:r w:rsidRPr="006368A3">
              <w:rPr>
                <w:rFonts w:ascii="GHEA Grapalat" w:hAnsi="GHEA Grapalat" w:cs="GHEA Grapalat"/>
                <w:b/>
                <w:bCs/>
                <w:sz w:val="18"/>
                <w:szCs w:val="18"/>
                <w:lang w:val="hy-AM" w:eastAsia="ru-RU"/>
              </w:rPr>
              <w:t>տյան</w:t>
            </w:r>
          </w:p>
        </w:tc>
        <w:tc>
          <w:tcPr>
            <w:tcW w:w="567"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04CEC6" w14:textId="77777777" w:rsidR="00205E8E" w:rsidRPr="006368A3" w:rsidRDefault="00205E8E" w:rsidP="00BB376F">
            <w:pPr>
              <w:spacing w:line="240" w:lineRule="auto"/>
              <w:ind w:right="113"/>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Հ</w:t>
            </w:r>
            <w:r w:rsidRPr="006368A3">
              <w:rPr>
                <w:rFonts w:ascii="GHEA Grapalat" w:hAnsi="GHEA Grapalat" w:cs="GHEA Grapalat"/>
                <w:b/>
                <w:bCs/>
                <w:sz w:val="18"/>
                <w:szCs w:val="18"/>
                <w:lang w:val="hy-AM" w:eastAsia="ru-RU"/>
              </w:rPr>
              <w:t>յուսիս- ա</w:t>
            </w:r>
            <w:r w:rsidRPr="006368A3">
              <w:rPr>
                <w:rFonts w:ascii="GHEA Grapalat" w:hAnsi="GHEA Grapalat" w:cs="GHEA Grapalat"/>
                <w:b/>
                <w:bCs/>
                <w:sz w:val="18"/>
                <w:szCs w:val="18"/>
                <w:lang w:val="ru-RU" w:eastAsia="ru-RU"/>
              </w:rPr>
              <w:t>ր</w:t>
            </w:r>
            <w:r w:rsidRPr="006368A3">
              <w:rPr>
                <w:rFonts w:ascii="GHEA Grapalat" w:hAnsi="GHEA Grapalat" w:cs="GHEA Grapalat"/>
                <w:b/>
                <w:bCs/>
                <w:sz w:val="18"/>
                <w:szCs w:val="18"/>
                <w:lang w:val="hy-AM" w:eastAsia="ru-RU"/>
              </w:rPr>
              <w:t>և</w:t>
            </w:r>
            <w:r w:rsidRPr="006368A3">
              <w:rPr>
                <w:rFonts w:ascii="GHEA Grapalat" w:hAnsi="GHEA Grapalat" w:cs="GHEA Grapalat"/>
                <w:b/>
                <w:bCs/>
                <w:sz w:val="18"/>
                <w:szCs w:val="18"/>
                <w:lang w:val="ru-RU" w:eastAsia="ru-RU"/>
              </w:rPr>
              <w:t>մ</w:t>
            </w:r>
            <w:r w:rsidRPr="006368A3">
              <w:rPr>
                <w:rFonts w:ascii="GHEA Grapalat" w:hAnsi="GHEA Grapalat" w:cs="GHEA Grapalat"/>
                <w:b/>
                <w:bCs/>
                <w:sz w:val="18"/>
                <w:szCs w:val="18"/>
                <w:lang w:val="hy-AM" w:eastAsia="ru-RU"/>
              </w:rPr>
              <w:t>տյան</w:t>
            </w:r>
          </w:p>
        </w:tc>
        <w:tc>
          <w:tcPr>
            <w:tcW w:w="709" w:type="dxa"/>
            <w:vMerge/>
            <w:tcBorders>
              <w:top w:val="single" w:sz="4" w:space="0" w:color="auto"/>
              <w:left w:val="nil"/>
              <w:bottom w:val="single" w:sz="4" w:space="0" w:color="auto"/>
              <w:right w:val="single" w:sz="4" w:space="0" w:color="auto"/>
            </w:tcBorders>
            <w:vAlign w:val="center"/>
            <w:hideMark/>
          </w:tcPr>
          <w:p w14:paraId="007D436C"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14:paraId="60903044"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132" w:type="dxa"/>
            <w:vMerge/>
            <w:tcBorders>
              <w:top w:val="single" w:sz="4" w:space="0" w:color="auto"/>
              <w:left w:val="single" w:sz="4" w:space="0" w:color="auto"/>
              <w:bottom w:val="single" w:sz="4" w:space="0" w:color="000000"/>
              <w:right w:val="single" w:sz="4" w:space="0" w:color="auto"/>
            </w:tcBorders>
            <w:vAlign w:val="center"/>
            <w:hideMark/>
          </w:tcPr>
          <w:p w14:paraId="16989D17"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77CF2802"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3EDED1"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3F6EF23" w14:textId="77777777" w:rsidR="00205E8E" w:rsidRPr="006368A3" w:rsidRDefault="00205E8E" w:rsidP="00BB376F">
            <w:pPr>
              <w:spacing w:line="240" w:lineRule="auto"/>
              <w:rPr>
                <w:rFonts w:ascii="GHEA Grapalat" w:hAnsi="GHEA Grapalat" w:cs="GHEA Grapalat"/>
                <w:b/>
                <w:bCs/>
                <w:sz w:val="18"/>
                <w:szCs w:val="18"/>
                <w:lang w:val="ru-RU" w:eastAsia="ru-RU"/>
              </w:rPr>
            </w:pPr>
          </w:p>
        </w:tc>
      </w:tr>
      <w:tr w:rsidR="00205E8E" w:rsidRPr="006368A3" w14:paraId="6EF040C0" w14:textId="77777777" w:rsidTr="0070341D">
        <w:trPr>
          <w:trHeight w:val="1709"/>
          <w:jc w:val="center"/>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1C8B18E8"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F4743FD"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709" w:type="dxa"/>
            <w:vMerge/>
            <w:tcBorders>
              <w:top w:val="nil"/>
              <w:left w:val="nil"/>
              <w:bottom w:val="single" w:sz="4" w:space="0" w:color="auto"/>
              <w:right w:val="single" w:sz="4" w:space="0" w:color="auto"/>
            </w:tcBorders>
            <w:vAlign w:val="center"/>
            <w:hideMark/>
          </w:tcPr>
          <w:p w14:paraId="0C08143C"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709" w:type="dxa"/>
            <w:vMerge/>
            <w:tcBorders>
              <w:top w:val="nil"/>
              <w:left w:val="single" w:sz="4" w:space="0" w:color="auto"/>
              <w:bottom w:val="single" w:sz="4" w:space="0" w:color="auto"/>
              <w:right w:val="single" w:sz="4" w:space="0" w:color="auto"/>
            </w:tcBorders>
            <w:vAlign w:val="center"/>
            <w:hideMark/>
          </w:tcPr>
          <w:p w14:paraId="2CFCF4AD"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14:paraId="7F435122"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709" w:type="dxa"/>
            <w:vMerge/>
            <w:tcBorders>
              <w:top w:val="nil"/>
              <w:left w:val="single" w:sz="4" w:space="0" w:color="auto"/>
              <w:bottom w:val="single" w:sz="4" w:space="0" w:color="auto"/>
              <w:right w:val="single" w:sz="4" w:space="0" w:color="auto"/>
            </w:tcBorders>
            <w:vAlign w:val="center"/>
            <w:hideMark/>
          </w:tcPr>
          <w:p w14:paraId="548C7FB5"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14:paraId="2D0C346C"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851" w:type="dxa"/>
            <w:vMerge/>
            <w:tcBorders>
              <w:top w:val="nil"/>
              <w:left w:val="single" w:sz="4" w:space="0" w:color="auto"/>
              <w:bottom w:val="single" w:sz="4" w:space="0" w:color="auto"/>
              <w:right w:val="single" w:sz="4" w:space="0" w:color="auto"/>
            </w:tcBorders>
            <w:vAlign w:val="center"/>
            <w:hideMark/>
          </w:tcPr>
          <w:p w14:paraId="4843DBC4"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708" w:type="dxa"/>
            <w:vMerge/>
            <w:tcBorders>
              <w:top w:val="nil"/>
              <w:left w:val="single" w:sz="4" w:space="0" w:color="auto"/>
              <w:bottom w:val="single" w:sz="4" w:space="0" w:color="auto"/>
              <w:right w:val="single" w:sz="4" w:space="0" w:color="auto"/>
            </w:tcBorders>
            <w:vAlign w:val="center"/>
            <w:hideMark/>
          </w:tcPr>
          <w:p w14:paraId="6E52C172"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567" w:type="dxa"/>
            <w:vMerge/>
            <w:tcBorders>
              <w:top w:val="nil"/>
              <w:left w:val="single" w:sz="4" w:space="0" w:color="auto"/>
              <w:bottom w:val="single" w:sz="4" w:space="0" w:color="auto"/>
              <w:right w:val="single" w:sz="4" w:space="0" w:color="auto"/>
            </w:tcBorders>
            <w:vAlign w:val="center"/>
            <w:hideMark/>
          </w:tcPr>
          <w:p w14:paraId="77D42B0C"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709" w:type="dxa"/>
            <w:vMerge/>
            <w:tcBorders>
              <w:top w:val="single" w:sz="4" w:space="0" w:color="auto"/>
              <w:left w:val="nil"/>
              <w:bottom w:val="single" w:sz="4" w:space="0" w:color="auto"/>
              <w:right w:val="single" w:sz="4" w:space="0" w:color="auto"/>
            </w:tcBorders>
            <w:vAlign w:val="center"/>
            <w:hideMark/>
          </w:tcPr>
          <w:p w14:paraId="21845649"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14:paraId="6CEEE9C9"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132" w:type="dxa"/>
            <w:vMerge/>
            <w:tcBorders>
              <w:top w:val="single" w:sz="4" w:space="0" w:color="auto"/>
              <w:left w:val="single" w:sz="4" w:space="0" w:color="auto"/>
              <w:bottom w:val="single" w:sz="4" w:space="0" w:color="000000"/>
              <w:right w:val="single" w:sz="4" w:space="0" w:color="auto"/>
            </w:tcBorders>
            <w:vAlign w:val="center"/>
            <w:hideMark/>
          </w:tcPr>
          <w:p w14:paraId="248BB7DC"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1F1945DF"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9A3269"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18CBB09" w14:textId="77777777" w:rsidR="00205E8E" w:rsidRPr="006368A3" w:rsidRDefault="00205E8E" w:rsidP="00BB376F">
            <w:pPr>
              <w:spacing w:line="240" w:lineRule="auto"/>
              <w:rPr>
                <w:rFonts w:ascii="GHEA Grapalat" w:hAnsi="GHEA Grapalat" w:cs="GHEA Grapalat"/>
                <w:b/>
                <w:bCs/>
                <w:sz w:val="18"/>
                <w:szCs w:val="18"/>
                <w:lang w:val="ru-RU" w:eastAsia="ru-RU"/>
              </w:rPr>
            </w:pPr>
          </w:p>
        </w:tc>
      </w:tr>
      <w:tr w:rsidR="00205E8E" w:rsidRPr="006368A3" w14:paraId="003C80E5" w14:textId="77777777" w:rsidTr="0070341D">
        <w:trPr>
          <w:trHeight w:val="406"/>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11F108F4"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14:paraId="66F12E36"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14:paraId="4D86C8F3"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14:paraId="46D7EB5E"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4</w:t>
            </w:r>
          </w:p>
        </w:tc>
        <w:tc>
          <w:tcPr>
            <w:tcW w:w="708" w:type="dxa"/>
            <w:tcBorders>
              <w:top w:val="nil"/>
              <w:left w:val="nil"/>
              <w:bottom w:val="single" w:sz="4" w:space="0" w:color="auto"/>
              <w:right w:val="single" w:sz="4" w:space="0" w:color="auto"/>
            </w:tcBorders>
            <w:shd w:val="clear" w:color="auto" w:fill="auto"/>
            <w:noWrap/>
            <w:vAlign w:val="center"/>
            <w:hideMark/>
          </w:tcPr>
          <w:p w14:paraId="646D4DDD"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14:paraId="5050F385"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6</w:t>
            </w:r>
          </w:p>
        </w:tc>
        <w:tc>
          <w:tcPr>
            <w:tcW w:w="567" w:type="dxa"/>
            <w:tcBorders>
              <w:top w:val="nil"/>
              <w:left w:val="nil"/>
              <w:bottom w:val="single" w:sz="4" w:space="0" w:color="auto"/>
              <w:right w:val="single" w:sz="4" w:space="0" w:color="auto"/>
            </w:tcBorders>
            <w:shd w:val="clear" w:color="auto" w:fill="auto"/>
            <w:noWrap/>
            <w:vAlign w:val="center"/>
            <w:hideMark/>
          </w:tcPr>
          <w:p w14:paraId="4C9B2628"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14:paraId="7713BB7F"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8</w:t>
            </w:r>
          </w:p>
        </w:tc>
        <w:tc>
          <w:tcPr>
            <w:tcW w:w="708" w:type="dxa"/>
            <w:tcBorders>
              <w:top w:val="nil"/>
              <w:left w:val="nil"/>
              <w:bottom w:val="single" w:sz="4" w:space="0" w:color="auto"/>
              <w:right w:val="single" w:sz="4" w:space="0" w:color="auto"/>
            </w:tcBorders>
            <w:shd w:val="clear" w:color="auto" w:fill="auto"/>
            <w:noWrap/>
            <w:vAlign w:val="center"/>
            <w:hideMark/>
          </w:tcPr>
          <w:p w14:paraId="4B0CF7B7"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9</w:t>
            </w:r>
          </w:p>
        </w:tc>
        <w:tc>
          <w:tcPr>
            <w:tcW w:w="567" w:type="dxa"/>
            <w:tcBorders>
              <w:top w:val="nil"/>
              <w:left w:val="nil"/>
              <w:bottom w:val="single" w:sz="4" w:space="0" w:color="auto"/>
              <w:right w:val="single" w:sz="4" w:space="0" w:color="auto"/>
            </w:tcBorders>
            <w:shd w:val="clear" w:color="auto" w:fill="auto"/>
            <w:noWrap/>
            <w:vAlign w:val="center"/>
            <w:hideMark/>
          </w:tcPr>
          <w:p w14:paraId="4B87F5A1"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10</w:t>
            </w:r>
          </w:p>
        </w:tc>
        <w:tc>
          <w:tcPr>
            <w:tcW w:w="709" w:type="dxa"/>
            <w:tcBorders>
              <w:top w:val="nil"/>
              <w:left w:val="nil"/>
              <w:bottom w:val="single" w:sz="4" w:space="0" w:color="auto"/>
              <w:right w:val="single" w:sz="4" w:space="0" w:color="auto"/>
            </w:tcBorders>
            <w:shd w:val="clear" w:color="auto" w:fill="auto"/>
            <w:noWrap/>
            <w:vAlign w:val="center"/>
            <w:hideMark/>
          </w:tcPr>
          <w:p w14:paraId="39E70CA3"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11</w:t>
            </w:r>
          </w:p>
        </w:tc>
        <w:tc>
          <w:tcPr>
            <w:tcW w:w="838" w:type="dxa"/>
            <w:tcBorders>
              <w:top w:val="nil"/>
              <w:left w:val="nil"/>
              <w:bottom w:val="single" w:sz="4" w:space="0" w:color="auto"/>
              <w:right w:val="single" w:sz="4" w:space="0" w:color="auto"/>
            </w:tcBorders>
            <w:shd w:val="clear" w:color="auto" w:fill="auto"/>
            <w:noWrap/>
            <w:vAlign w:val="center"/>
            <w:hideMark/>
          </w:tcPr>
          <w:p w14:paraId="6FDC9950"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12</w:t>
            </w:r>
          </w:p>
        </w:tc>
        <w:tc>
          <w:tcPr>
            <w:tcW w:w="1132" w:type="dxa"/>
            <w:tcBorders>
              <w:top w:val="nil"/>
              <w:left w:val="nil"/>
              <w:bottom w:val="single" w:sz="4" w:space="0" w:color="auto"/>
              <w:right w:val="single" w:sz="4" w:space="0" w:color="auto"/>
            </w:tcBorders>
            <w:shd w:val="clear" w:color="auto" w:fill="auto"/>
            <w:noWrap/>
            <w:vAlign w:val="center"/>
            <w:hideMark/>
          </w:tcPr>
          <w:p w14:paraId="7CF27291"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13</w:t>
            </w:r>
          </w:p>
        </w:tc>
        <w:tc>
          <w:tcPr>
            <w:tcW w:w="1418" w:type="dxa"/>
            <w:tcBorders>
              <w:top w:val="nil"/>
              <w:left w:val="nil"/>
              <w:bottom w:val="single" w:sz="4" w:space="0" w:color="auto"/>
              <w:right w:val="single" w:sz="4" w:space="0" w:color="auto"/>
            </w:tcBorders>
            <w:shd w:val="clear" w:color="auto" w:fill="auto"/>
            <w:noWrap/>
            <w:vAlign w:val="center"/>
            <w:hideMark/>
          </w:tcPr>
          <w:p w14:paraId="7C222314"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14</w:t>
            </w:r>
          </w:p>
        </w:tc>
        <w:tc>
          <w:tcPr>
            <w:tcW w:w="1134" w:type="dxa"/>
            <w:tcBorders>
              <w:top w:val="nil"/>
              <w:left w:val="nil"/>
              <w:bottom w:val="single" w:sz="4" w:space="0" w:color="auto"/>
              <w:right w:val="single" w:sz="4" w:space="0" w:color="auto"/>
            </w:tcBorders>
            <w:shd w:val="clear" w:color="auto" w:fill="auto"/>
            <w:noWrap/>
            <w:vAlign w:val="center"/>
            <w:hideMark/>
          </w:tcPr>
          <w:p w14:paraId="44A8A097"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15</w:t>
            </w:r>
          </w:p>
        </w:tc>
        <w:tc>
          <w:tcPr>
            <w:tcW w:w="1417" w:type="dxa"/>
            <w:tcBorders>
              <w:top w:val="nil"/>
              <w:left w:val="nil"/>
              <w:bottom w:val="single" w:sz="4" w:space="0" w:color="auto"/>
              <w:right w:val="single" w:sz="4" w:space="0" w:color="auto"/>
            </w:tcBorders>
            <w:shd w:val="clear" w:color="auto" w:fill="auto"/>
            <w:noWrap/>
            <w:vAlign w:val="center"/>
            <w:hideMark/>
          </w:tcPr>
          <w:p w14:paraId="1425911B"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16</w:t>
            </w:r>
          </w:p>
        </w:tc>
      </w:tr>
      <w:tr w:rsidR="00205E8E" w:rsidRPr="006368A3" w14:paraId="0990DBD3" w14:textId="77777777" w:rsidTr="00205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
          <w:jc w:val="center"/>
        </w:trPr>
        <w:tc>
          <w:tcPr>
            <w:tcW w:w="1838" w:type="dxa"/>
            <w:vMerge w:val="restart"/>
            <w:tcBorders>
              <w:bottom w:val="single" w:sz="4" w:space="0" w:color="auto"/>
            </w:tcBorders>
            <w:shd w:val="clear" w:color="auto" w:fill="auto"/>
            <w:vAlign w:val="center"/>
            <w:hideMark/>
          </w:tcPr>
          <w:p w14:paraId="2C297AA1" w14:textId="77777777" w:rsidR="00205E8E" w:rsidRPr="006368A3" w:rsidRDefault="00205E8E" w:rsidP="00CE0CD9">
            <w:pPr>
              <w:pStyle w:val="ListParagraph"/>
              <w:numPr>
                <w:ilvl w:val="0"/>
                <w:numId w:val="36"/>
              </w:numPr>
              <w:spacing w:line="240" w:lineRule="auto"/>
              <w:ind w:left="175" w:right="-104" w:hanging="175"/>
              <w:jc w:val="left"/>
              <w:rPr>
                <w:rFonts w:ascii="GHEA Grapalat" w:hAnsi="GHEA Grapalat" w:cs="GHEA Grapalat"/>
                <w:b/>
                <w:bCs/>
                <w:sz w:val="18"/>
                <w:szCs w:val="18"/>
                <w:lang w:val="ru-RU" w:eastAsia="ru-RU" w:bidi="ar-SA"/>
              </w:rPr>
            </w:pPr>
            <w:r w:rsidRPr="006368A3">
              <w:rPr>
                <w:rFonts w:ascii="GHEA Grapalat" w:hAnsi="GHEA Grapalat" w:cs="GHEA Grapalat"/>
                <w:sz w:val="18"/>
                <w:szCs w:val="18"/>
                <w:lang w:val="ru-RU" w:eastAsia="ru-RU" w:bidi="ar-SA"/>
              </w:rPr>
              <w:t xml:space="preserve">Երևան </w:t>
            </w:r>
            <w:r w:rsidRPr="006368A3">
              <w:rPr>
                <w:rFonts w:ascii="GHEA Grapalat" w:hAnsi="GHEA Grapalat" w:cs="GHEA Grapalat"/>
                <w:sz w:val="18"/>
                <w:szCs w:val="18"/>
                <w:lang w:val="hy-AM" w:eastAsia="ru-RU" w:bidi="ar-SA"/>
              </w:rPr>
              <w:t>«</w:t>
            </w:r>
            <w:r w:rsidRPr="006368A3">
              <w:rPr>
                <w:rFonts w:ascii="GHEA Grapalat" w:hAnsi="GHEA Grapalat" w:cs="GHEA Grapalat"/>
                <w:sz w:val="18"/>
                <w:szCs w:val="18"/>
                <w:lang w:val="ru-RU" w:eastAsia="ru-RU" w:bidi="ar-SA"/>
              </w:rPr>
              <w:t>Արաբկիր</w:t>
            </w:r>
            <w:r w:rsidRPr="006368A3">
              <w:rPr>
                <w:rFonts w:ascii="GHEA Grapalat" w:hAnsi="GHEA Grapalat" w:cs="GHEA Grapalat"/>
                <w:sz w:val="18"/>
                <w:szCs w:val="18"/>
                <w:lang w:val="hy-AM" w:eastAsia="ru-RU" w:bidi="ar-SA"/>
              </w:rPr>
              <w:t>»</w:t>
            </w:r>
          </w:p>
        </w:tc>
        <w:tc>
          <w:tcPr>
            <w:tcW w:w="1701" w:type="dxa"/>
            <w:vMerge w:val="restart"/>
            <w:tcBorders>
              <w:bottom w:val="single" w:sz="4" w:space="0" w:color="auto"/>
            </w:tcBorders>
            <w:shd w:val="clear" w:color="auto" w:fill="auto"/>
            <w:noWrap/>
            <w:vAlign w:val="center"/>
            <w:hideMark/>
          </w:tcPr>
          <w:p w14:paraId="4E523720" w14:textId="77777777" w:rsidR="00205E8E" w:rsidRPr="006368A3" w:rsidRDefault="00205E8E" w:rsidP="00BB376F">
            <w:pPr>
              <w:spacing w:line="240" w:lineRule="auto"/>
              <w:ind w:left="-102" w:right="-108"/>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hy-AM" w:eastAsia="ru-RU"/>
              </w:rPr>
              <w:t>հ</w:t>
            </w:r>
            <w:r w:rsidRPr="006368A3">
              <w:rPr>
                <w:rFonts w:ascii="GHEA Grapalat" w:hAnsi="GHEA Grapalat" w:cs="GHEA Grapalat"/>
                <w:sz w:val="18"/>
                <w:szCs w:val="18"/>
                <w:lang w:val="ru-RU" w:eastAsia="ru-RU"/>
              </w:rPr>
              <w:t>ունվար</w:t>
            </w:r>
          </w:p>
        </w:tc>
        <w:tc>
          <w:tcPr>
            <w:tcW w:w="709" w:type="dxa"/>
            <w:tcBorders>
              <w:bottom w:val="single" w:sz="4" w:space="0" w:color="auto"/>
            </w:tcBorders>
            <w:shd w:val="clear" w:color="auto" w:fill="auto"/>
            <w:noWrap/>
            <w:vAlign w:val="center"/>
          </w:tcPr>
          <w:p w14:paraId="4319972C"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13</w:t>
            </w:r>
          </w:p>
        </w:tc>
        <w:tc>
          <w:tcPr>
            <w:tcW w:w="709" w:type="dxa"/>
            <w:tcBorders>
              <w:bottom w:val="single" w:sz="4" w:space="0" w:color="auto"/>
            </w:tcBorders>
            <w:shd w:val="clear" w:color="auto" w:fill="auto"/>
            <w:noWrap/>
            <w:vAlign w:val="center"/>
          </w:tcPr>
          <w:p w14:paraId="47C956F0"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29</w:t>
            </w:r>
          </w:p>
        </w:tc>
        <w:tc>
          <w:tcPr>
            <w:tcW w:w="708" w:type="dxa"/>
            <w:tcBorders>
              <w:bottom w:val="single" w:sz="4" w:space="0" w:color="auto"/>
            </w:tcBorders>
            <w:shd w:val="clear" w:color="auto" w:fill="auto"/>
            <w:noWrap/>
            <w:vAlign w:val="center"/>
          </w:tcPr>
          <w:p w14:paraId="12191ADE"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8</w:t>
            </w:r>
          </w:p>
        </w:tc>
        <w:tc>
          <w:tcPr>
            <w:tcW w:w="709" w:type="dxa"/>
            <w:tcBorders>
              <w:bottom w:val="single" w:sz="4" w:space="0" w:color="auto"/>
            </w:tcBorders>
            <w:shd w:val="clear" w:color="auto" w:fill="auto"/>
            <w:noWrap/>
            <w:vAlign w:val="center"/>
          </w:tcPr>
          <w:p w14:paraId="68287CC7"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7</w:t>
            </w:r>
          </w:p>
        </w:tc>
        <w:tc>
          <w:tcPr>
            <w:tcW w:w="567" w:type="dxa"/>
            <w:tcBorders>
              <w:bottom w:val="single" w:sz="4" w:space="0" w:color="auto"/>
            </w:tcBorders>
            <w:shd w:val="clear" w:color="auto" w:fill="auto"/>
            <w:noWrap/>
            <w:vAlign w:val="center"/>
          </w:tcPr>
          <w:p w14:paraId="7447DF18"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14</w:t>
            </w:r>
          </w:p>
        </w:tc>
        <w:tc>
          <w:tcPr>
            <w:tcW w:w="851" w:type="dxa"/>
            <w:tcBorders>
              <w:bottom w:val="single" w:sz="4" w:space="0" w:color="auto"/>
            </w:tcBorders>
            <w:shd w:val="clear" w:color="auto" w:fill="auto"/>
            <w:noWrap/>
            <w:vAlign w:val="center"/>
          </w:tcPr>
          <w:p w14:paraId="04467EC7"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20</w:t>
            </w:r>
          </w:p>
        </w:tc>
        <w:tc>
          <w:tcPr>
            <w:tcW w:w="708" w:type="dxa"/>
            <w:tcBorders>
              <w:bottom w:val="single" w:sz="4" w:space="0" w:color="auto"/>
            </w:tcBorders>
            <w:shd w:val="clear" w:color="auto" w:fill="auto"/>
            <w:noWrap/>
            <w:vAlign w:val="center"/>
          </w:tcPr>
          <w:p w14:paraId="1F7A50DE"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6</w:t>
            </w:r>
          </w:p>
        </w:tc>
        <w:tc>
          <w:tcPr>
            <w:tcW w:w="567" w:type="dxa"/>
            <w:tcBorders>
              <w:bottom w:val="single" w:sz="4" w:space="0" w:color="auto"/>
            </w:tcBorders>
            <w:shd w:val="clear" w:color="auto" w:fill="auto"/>
            <w:noWrap/>
            <w:vAlign w:val="center"/>
          </w:tcPr>
          <w:p w14:paraId="327D0D72"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3</w:t>
            </w:r>
          </w:p>
        </w:tc>
        <w:tc>
          <w:tcPr>
            <w:tcW w:w="709" w:type="dxa"/>
            <w:vMerge w:val="restart"/>
            <w:tcBorders>
              <w:bottom w:val="single" w:sz="4" w:space="0" w:color="auto"/>
            </w:tcBorders>
            <w:shd w:val="clear" w:color="auto" w:fill="auto"/>
            <w:noWrap/>
            <w:vAlign w:val="center"/>
          </w:tcPr>
          <w:p w14:paraId="02799C1E"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45</w:t>
            </w:r>
          </w:p>
        </w:tc>
        <w:tc>
          <w:tcPr>
            <w:tcW w:w="838" w:type="dxa"/>
            <w:vMerge w:val="restart"/>
            <w:tcBorders>
              <w:bottom w:val="single" w:sz="4" w:space="0" w:color="auto"/>
            </w:tcBorders>
            <w:shd w:val="clear" w:color="auto" w:fill="auto"/>
            <w:noWrap/>
            <w:vAlign w:val="center"/>
          </w:tcPr>
          <w:p w14:paraId="0E66EC3D"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0.9</w:t>
            </w:r>
          </w:p>
        </w:tc>
        <w:tc>
          <w:tcPr>
            <w:tcW w:w="1132" w:type="dxa"/>
            <w:vMerge w:val="restart"/>
            <w:tcBorders>
              <w:bottom w:val="single" w:sz="4" w:space="0" w:color="auto"/>
            </w:tcBorders>
            <w:shd w:val="clear" w:color="auto" w:fill="auto"/>
            <w:noWrap/>
            <w:vAlign w:val="center"/>
            <w:hideMark/>
          </w:tcPr>
          <w:p w14:paraId="1D81A2A0"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ՀվԱրմ</w:t>
            </w:r>
          </w:p>
        </w:tc>
        <w:tc>
          <w:tcPr>
            <w:tcW w:w="1418" w:type="dxa"/>
            <w:vMerge w:val="restart"/>
            <w:tcBorders>
              <w:bottom w:val="single" w:sz="4" w:space="0" w:color="auto"/>
            </w:tcBorders>
            <w:shd w:val="clear" w:color="auto" w:fill="auto"/>
            <w:noWrap/>
            <w:vAlign w:val="center"/>
            <w:hideMark/>
          </w:tcPr>
          <w:p w14:paraId="1148A307"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1.7</w:t>
            </w:r>
          </w:p>
        </w:tc>
        <w:tc>
          <w:tcPr>
            <w:tcW w:w="1134" w:type="dxa"/>
            <w:vMerge w:val="restart"/>
            <w:tcBorders>
              <w:bottom w:val="single" w:sz="4" w:space="0" w:color="auto"/>
            </w:tcBorders>
            <w:shd w:val="clear" w:color="auto" w:fill="auto"/>
            <w:noWrap/>
            <w:vAlign w:val="center"/>
            <w:hideMark/>
          </w:tcPr>
          <w:p w14:paraId="2AA30149"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ՀսԱրլ</w:t>
            </w:r>
          </w:p>
        </w:tc>
        <w:tc>
          <w:tcPr>
            <w:tcW w:w="1417" w:type="dxa"/>
            <w:vMerge w:val="restart"/>
            <w:tcBorders>
              <w:bottom w:val="single" w:sz="4" w:space="0" w:color="auto"/>
            </w:tcBorders>
            <w:shd w:val="clear" w:color="auto" w:fill="auto"/>
            <w:noWrap/>
            <w:vAlign w:val="center"/>
            <w:hideMark/>
          </w:tcPr>
          <w:p w14:paraId="4A751AC5"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sz w:val="18"/>
                <w:szCs w:val="18"/>
                <w:lang w:val="ru-RU" w:eastAsia="ru-RU"/>
              </w:rPr>
              <w:t>1.9</w:t>
            </w:r>
          </w:p>
        </w:tc>
      </w:tr>
      <w:tr w:rsidR="00205E8E" w:rsidRPr="006368A3" w14:paraId="64D4698C" w14:textId="77777777" w:rsidTr="00205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jc w:val="center"/>
        </w:trPr>
        <w:tc>
          <w:tcPr>
            <w:tcW w:w="1838" w:type="dxa"/>
            <w:vMerge/>
            <w:vAlign w:val="center"/>
            <w:hideMark/>
          </w:tcPr>
          <w:p w14:paraId="154DE27B"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701" w:type="dxa"/>
            <w:vMerge/>
            <w:vAlign w:val="center"/>
            <w:hideMark/>
          </w:tcPr>
          <w:p w14:paraId="67F63E55"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709" w:type="dxa"/>
            <w:shd w:val="clear" w:color="auto" w:fill="auto"/>
            <w:noWrap/>
            <w:vAlign w:val="center"/>
          </w:tcPr>
          <w:p w14:paraId="6CC21ED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1.9</w:t>
            </w:r>
          </w:p>
        </w:tc>
        <w:tc>
          <w:tcPr>
            <w:tcW w:w="709" w:type="dxa"/>
            <w:shd w:val="clear" w:color="auto" w:fill="auto"/>
            <w:noWrap/>
            <w:vAlign w:val="center"/>
          </w:tcPr>
          <w:p w14:paraId="6E250CE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1.9</w:t>
            </w:r>
          </w:p>
        </w:tc>
        <w:tc>
          <w:tcPr>
            <w:tcW w:w="708" w:type="dxa"/>
            <w:shd w:val="clear" w:color="auto" w:fill="auto"/>
            <w:noWrap/>
            <w:vAlign w:val="center"/>
          </w:tcPr>
          <w:p w14:paraId="1E6C866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1.6</w:t>
            </w:r>
          </w:p>
        </w:tc>
        <w:tc>
          <w:tcPr>
            <w:tcW w:w="709" w:type="dxa"/>
            <w:shd w:val="clear" w:color="auto" w:fill="auto"/>
            <w:noWrap/>
            <w:vAlign w:val="center"/>
          </w:tcPr>
          <w:p w14:paraId="446E10B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567" w:type="dxa"/>
            <w:shd w:val="clear" w:color="auto" w:fill="auto"/>
            <w:noWrap/>
            <w:vAlign w:val="center"/>
          </w:tcPr>
          <w:p w14:paraId="4D830AE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1.8</w:t>
            </w:r>
          </w:p>
        </w:tc>
        <w:tc>
          <w:tcPr>
            <w:tcW w:w="851" w:type="dxa"/>
            <w:shd w:val="clear" w:color="auto" w:fill="auto"/>
            <w:noWrap/>
            <w:vAlign w:val="center"/>
          </w:tcPr>
          <w:p w14:paraId="3746070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1.5</w:t>
            </w:r>
          </w:p>
        </w:tc>
        <w:tc>
          <w:tcPr>
            <w:tcW w:w="708" w:type="dxa"/>
            <w:shd w:val="clear" w:color="auto" w:fill="auto"/>
            <w:noWrap/>
            <w:vAlign w:val="center"/>
          </w:tcPr>
          <w:p w14:paraId="1488597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1.8</w:t>
            </w:r>
          </w:p>
        </w:tc>
        <w:tc>
          <w:tcPr>
            <w:tcW w:w="567" w:type="dxa"/>
            <w:shd w:val="clear" w:color="auto" w:fill="auto"/>
            <w:noWrap/>
            <w:vAlign w:val="center"/>
          </w:tcPr>
          <w:p w14:paraId="4DDD978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1.9</w:t>
            </w:r>
          </w:p>
        </w:tc>
        <w:tc>
          <w:tcPr>
            <w:tcW w:w="709" w:type="dxa"/>
            <w:vMerge/>
            <w:vAlign w:val="center"/>
          </w:tcPr>
          <w:p w14:paraId="490AF9B3"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38" w:type="dxa"/>
            <w:vMerge/>
            <w:vAlign w:val="center"/>
          </w:tcPr>
          <w:p w14:paraId="451A11D5"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32" w:type="dxa"/>
            <w:vMerge/>
            <w:vAlign w:val="center"/>
            <w:hideMark/>
          </w:tcPr>
          <w:p w14:paraId="142AEF00"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8" w:type="dxa"/>
            <w:vMerge/>
            <w:vAlign w:val="center"/>
            <w:hideMark/>
          </w:tcPr>
          <w:p w14:paraId="4E1F8593"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34" w:type="dxa"/>
            <w:vMerge/>
            <w:vAlign w:val="center"/>
            <w:hideMark/>
          </w:tcPr>
          <w:p w14:paraId="2A54498C"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7" w:type="dxa"/>
            <w:vMerge/>
            <w:vAlign w:val="center"/>
            <w:hideMark/>
          </w:tcPr>
          <w:p w14:paraId="7E963DF9"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0DBECEF8" w14:textId="77777777" w:rsidTr="00205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jc w:val="center"/>
        </w:trPr>
        <w:tc>
          <w:tcPr>
            <w:tcW w:w="1838" w:type="dxa"/>
            <w:vMerge/>
            <w:vAlign w:val="center"/>
            <w:hideMark/>
          </w:tcPr>
          <w:p w14:paraId="43E215DF"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701" w:type="dxa"/>
            <w:vMerge w:val="restart"/>
            <w:shd w:val="clear" w:color="auto" w:fill="auto"/>
            <w:noWrap/>
            <w:vAlign w:val="center"/>
            <w:hideMark/>
          </w:tcPr>
          <w:p w14:paraId="536DE91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ապրիլ</w:t>
            </w:r>
          </w:p>
        </w:tc>
        <w:tc>
          <w:tcPr>
            <w:tcW w:w="709" w:type="dxa"/>
            <w:shd w:val="clear" w:color="auto" w:fill="auto"/>
            <w:vAlign w:val="center"/>
          </w:tcPr>
          <w:p w14:paraId="3A93484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15</w:t>
            </w:r>
          </w:p>
        </w:tc>
        <w:tc>
          <w:tcPr>
            <w:tcW w:w="709" w:type="dxa"/>
            <w:shd w:val="clear" w:color="auto" w:fill="auto"/>
            <w:vAlign w:val="center"/>
          </w:tcPr>
          <w:p w14:paraId="3F49C05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29</w:t>
            </w:r>
          </w:p>
        </w:tc>
        <w:tc>
          <w:tcPr>
            <w:tcW w:w="708" w:type="dxa"/>
            <w:shd w:val="clear" w:color="auto" w:fill="auto"/>
            <w:vAlign w:val="center"/>
          </w:tcPr>
          <w:p w14:paraId="0B64819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6</w:t>
            </w:r>
          </w:p>
        </w:tc>
        <w:tc>
          <w:tcPr>
            <w:tcW w:w="709" w:type="dxa"/>
            <w:shd w:val="clear" w:color="auto" w:fill="auto"/>
            <w:vAlign w:val="center"/>
          </w:tcPr>
          <w:p w14:paraId="29CBD88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8</w:t>
            </w:r>
          </w:p>
        </w:tc>
        <w:tc>
          <w:tcPr>
            <w:tcW w:w="567" w:type="dxa"/>
            <w:shd w:val="clear" w:color="auto" w:fill="auto"/>
            <w:vAlign w:val="center"/>
          </w:tcPr>
          <w:p w14:paraId="0C3F14C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12</w:t>
            </w:r>
          </w:p>
        </w:tc>
        <w:tc>
          <w:tcPr>
            <w:tcW w:w="851" w:type="dxa"/>
            <w:shd w:val="clear" w:color="auto" w:fill="auto"/>
            <w:vAlign w:val="center"/>
          </w:tcPr>
          <w:p w14:paraId="6B0DE12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708" w:type="dxa"/>
            <w:shd w:val="clear" w:color="auto" w:fill="auto"/>
            <w:vAlign w:val="center"/>
          </w:tcPr>
          <w:p w14:paraId="0E8459F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9</w:t>
            </w:r>
          </w:p>
        </w:tc>
        <w:tc>
          <w:tcPr>
            <w:tcW w:w="567" w:type="dxa"/>
            <w:shd w:val="clear" w:color="auto" w:fill="auto"/>
            <w:vAlign w:val="center"/>
          </w:tcPr>
          <w:p w14:paraId="067CDBE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w:t>
            </w:r>
          </w:p>
        </w:tc>
        <w:tc>
          <w:tcPr>
            <w:tcW w:w="709" w:type="dxa"/>
            <w:vMerge w:val="restart"/>
            <w:shd w:val="clear" w:color="auto" w:fill="auto"/>
            <w:vAlign w:val="center"/>
          </w:tcPr>
          <w:p w14:paraId="7F0D386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15</w:t>
            </w:r>
          </w:p>
        </w:tc>
        <w:tc>
          <w:tcPr>
            <w:tcW w:w="838" w:type="dxa"/>
            <w:vMerge w:val="restart"/>
            <w:shd w:val="clear" w:color="auto" w:fill="auto"/>
            <w:vAlign w:val="center"/>
          </w:tcPr>
          <w:p w14:paraId="393ADC6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2.1</w:t>
            </w:r>
          </w:p>
        </w:tc>
        <w:tc>
          <w:tcPr>
            <w:tcW w:w="1132" w:type="dxa"/>
            <w:vMerge/>
            <w:vAlign w:val="center"/>
            <w:hideMark/>
          </w:tcPr>
          <w:p w14:paraId="222652C8"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8" w:type="dxa"/>
            <w:vMerge/>
            <w:vAlign w:val="center"/>
            <w:hideMark/>
          </w:tcPr>
          <w:p w14:paraId="334283B2"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34" w:type="dxa"/>
            <w:vMerge/>
            <w:vAlign w:val="center"/>
            <w:hideMark/>
          </w:tcPr>
          <w:p w14:paraId="19C3109E"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7" w:type="dxa"/>
            <w:vMerge/>
            <w:vAlign w:val="center"/>
            <w:hideMark/>
          </w:tcPr>
          <w:p w14:paraId="6B6145C7"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791934CF" w14:textId="77777777" w:rsidTr="00205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jc w:val="center"/>
        </w:trPr>
        <w:tc>
          <w:tcPr>
            <w:tcW w:w="1838" w:type="dxa"/>
            <w:vMerge/>
            <w:vAlign w:val="center"/>
            <w:hideMark/>
          </w:tcPr>
          <w:p w14:paraId="6C16B451"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701" w:type="dxa"/>
            <w:vMerge/>
            <w:vAlign w:val="center"/>
            <w:hideMark/>
          </w:tcPr>
          <w:p w14:paraId="3E10786B"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709" w:type="dxa"/>
            <w:shd w:val="clear" w:color="auto" w:fill="auto"/>
            <w:noWrap/>
            <w:vAlign w:val="center"/>
          </w:tcPr>
          <w:p w14:paraId="18E8776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3.1</w:t>
            </w:r>
          </w:p>
        </w:tc>
        <w:tc>
          <w:tcPr>
            <w:tcW w:w="709" w:type="dxa"/>
            <w:shd w:val="clear" w:color="auto" w:fill="auto"/>
            <w:noWrap/>
            <w:vAlign w:val="center"/>
          </w:tcPr>
          <w:p w14:paraId="2939EF7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2.6</w:t>
            </w:r>
          </w:p>
        </w:tc>
        <w:tc>
          <w:tcPr>
            <w:tcW w:w="708" w:type="dxa"/>
            <w:shd w:val="clear" w:color="auto" w:fill="auto"/>
            <w:noWrap/>
            <w:vAlign w:val="center"/>
          </w:tcPr>
          <w:p w14:paraId="2EA5109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2.3</w:t>
            </w:r>
          </w:p>
        </w:tc>
        <w:tc>
          <w:tcPr>
            <w:tcW w:w="709" w:type="dxa"/>
            <w:shd w:val="clear" w:color="auto" w:fill="auto"/>
            <w:noWrap/>
            <w:vAlign w:val="center"/>
          </w:tcPr>
          <w:p w14:paraId="0D7A083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2.2</w:t>
            </w:r>
          </w:p>
        </w:tc>
        <w:tc>
          <w:tcPr>
            <w:tcW w:w="567" w:type="dxa"/>
            <w:shd w:val="clear" w:color="auto" w:fill="auto"/>
            <w:noWrap/>
            <w:vAlign w:val="center"/>
          </w:tcPr>
          <w:p w14:paraId="1D9AB30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2.5</w:t>
            </w:r>
          </w:p>
        </w:tc>
        <w:tc>
          <w:tcPr>
            <w:tcW w:w="851" w:type="dxa"/>
            <w:shd w:val="clear" w:color="auto" w:fill="auto"/>
            <w:noWrap/>
            <w:vAlign w:val="center"/>
          </w:tcPr>
          <w:p w14:paraId="52D3B79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2.4</w:t>
            </w:r>
          </w:p>
        </w:tc>
        <w:tc>
          <w:tcPr>
            <w:tcW w:w="708" w:type="dxa"/>
            <w:shd w:val="clear" w:color="auto" w:fill="auto"/>
            <w:noWrap/>
            <w:vAlign w:val="center"/>
          </w:tcPr>
          <w:p w14:paraId="1F37DD3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2.5</w:t>
            </w:r>
          </w:p>
        </w:tc>
        <w:tc>
          <w:tcPr>
            <w:tcW w:w="567" w:type="dxa"/>
            <w:shd w:val="clear" w:color="auto" w:fill="auto"/>
            <w:noWrap/>
            <w:vAlign w:val="center"/>
          </w:tcPr>
          <w:p w14:paraId="3D2EAFB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2.5</w:t>
            </w:r>
          </w:p>
        </w:tc>
        <w:tc>
          <w:tcPr>
            <w:tcW w:w="709" w:type="dxa"/>
            <w:vMerge/>
            <w:vAlign w:val="center"/>
          </w:tcPr>
          <w:p w14:paraId="431801C8"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38" w:type="dxa"/>
            <w:vMerge/>
            <w:vAlign w:val="center"/>
          </w:tcPr>
          <w:p w14:paraId="0B092AA1"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32" w:type="dxa"/>
            <w:vMerge/>
            <w:vAlign w:val="center"/>
            <w:hideMark/>
          </w:tcPr>
          <w:p w14:paraId="79B51536"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8" w:type="dxa"/>
            <w:vMerge/>
            <w:vAlign w:val="center"/>
            <w:hideMark/>
          </w:tcPr>
          <w:p w14:paraId="32FBB7B2"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34" w:type="dxa"/>
            <w:vMerge/>
            <w:vAlign w:val="center"/>
            <w:hideMark/>
          </w:tcPr>
          <w:p w14:paraId="7DC303E6"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7" w:type="dxa"/>
            <w:vMerge/>
            <w:vAlign w:val="center"/>
            <w:hideMark/>
          </w:tcPr>
          <w:p w14:paraId="3D797F66"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4DF2F324" w14:textId="77777777" w:rsidTr="00205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jc w:val="center"/>
        </w:trPr>
        <w:tc>
          <w:tcPr>
            <w:tcW w:w="1838" w:type="dxa"/>
            <w:vMerge/>
            <w:vAlign w:val="center"/>
            <w:hideMark/>
          </w:tcPr>
          <w:p w14:paraId="570BD159"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701" w:type="dxa"/>
            <w:vMerge w:val="restart"/>
            <w:shd w:val="clear" w:color="auto" w:fill="auto"/>
            <w:noWrap/>
            <w:vAlign w:val="center"/>
            <w:hideMark/>
          </w:tcPr>
          <w:p w14:paraId="7B6B2FC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հուլիս</w:t>
            </w:r>
          </w:p>
        </w:tc>
        <w:tc>
          <w:tcPr>
            <w:tcW w:w="709" w:type="dxa"/>
            <w:shd w:val="clear" w:color="auto" w:fill="auto"/>
            <w:vAlign w:val="center"/>
          </w:tcPr>
          <w:p w14:paraId="5A13D29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28</w:t>
            </w:r>
          </w:p>
        </w:tc>
        <w:tc>
          <w:tcPr>
            <w:tcW w:w="709" w:type="dxa"/>
            <w:shd w:val="clear" w:color="auto" w:fill="auto"/>
            <w:vAlign w:val="center"/>
          </w:tcPr>
          <w:p w14:paraId="4582857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32</w:t>
            </w:r>
          </w:p>
        </w:tc>
        <w:tc>
          <w:tcPr>
            <w:tcW w:w="708" w:type="dxa"/>
            <w:shd w:val="clear" w:color="auto" w:fill="auto"/>
            <w:vAlign w:val="center"/>
          </w:tcPr>
          <w:p w14:paraId="3B469F7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w:t>
            </w:r>
          </w:p>
        </w:tc>
        <w:tc>
          <w:tcPr>
            <w:tcW w:w="709" w:type="dxa"/>
            <w:shd w:val="clear" w:color="auto" w:fill="auto"/>
            <w:vAlign w:val="center"/>
          </w:tcPr>
          <w:p w14:paraId="1F614AE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w:t>
            </w:r>
          </w:p>
        </w:tc>
        <w:tc>
          <w:tcPr>
            <w:tcW w:w="567" w:type="dxa"/>
            <w:shd w:val="clear" w:color="auto" w:fill="auto"/>
            <w:vAlign w:val="center"/>
          </w:tcPr>
          <w:p w14:paraId="7283B7F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8</w:t>
            </w:r>
          </w:p>
        </w:tc>
        <w:tc>
          <w:tcPr>
            <w:tcW w:w="851" w:type="dxa"/>
            <w:shd w:val="clear" w:color="auto" w:fill="auto"/>
            <w:vAlign w:val="center"/>
          </w:tcPr>
          <w:p w14:paraId="4234769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16</w:t>
            </w:r>
          </w:p>
        </w:tc>
        <w:tc>
          <w:tcPr>
            <w:tcW w:w="708" w:type="dxa"/>
            <w:shd w:val="clear" w:color="auto" w:fill="auto"/>
            <w:vAlign w:val="center"/>
          </w:tcPr>
          <w:p w14:paraId="71B630D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7</w:t>
            </w:r>
          </w:p>
        </w:tc>
        <w:tc>
          <w:tcPr>
            <w:tcW w:w="567" w:type="dxa"/>
            <w:shd w:val="clear" w:color="auto" w:fill="auto"/>
            <w:vAlign w:val="center"/>
          </w:tcPr>
          <w:p w14:paraId="757C3B2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w:t>
            </w:r>
          </w:p>
        </w:tc>
        <w:tc>
          <w:tcPr>
            <w:tcW w:w="709" w:type="dxa"/>
            <w:vMerge w:val="restart"/>
            <w:shd w:val="clear" w:color="auto" w:fill="auto"/>
            <w:vAlign w:val="center"/>
          </w:tcPr>
          <w:p w14:paraId="39F58CF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13</w:t>
            </w:r>
          </w:p>
        </w:tc>
        <w:tc>
          <w:tcPr>
            <w:tcW w:w="838" w:type="dxa"/>
            <w:vMerge w:val="restart"/>
            <w:shd w:val="clear" w:color="auto" w:fill="auto"/>
            <w:vAlign w:val="center"/>
          </w:tcPr>
          <w:p w14:paraId="1C2D1B0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3.4</w:t>
            </w:r>
          </w:p>
        </w:tc>
        <w:tc>
          <w:tcPr>
            <w:tcW w:w="1132" w:type="dxa"/>
            <w:vMerge/>
            <w:vAlign w:val="center"/>
            <w:hideMark/>
          </w:tcPr>
          <w:p w14:paraId="0972795E"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8" w:type="dxa"/>
            <w:vMerge/>
            <w:vAlign w:val="center"/>
            <w:hideMark/>
          </w:tcPr>
          <w:p w14:paraId="07A6C9DE"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34" w:type="dxa"/>
            <w:vMerge/>
            <w:vAlign w:val="center"/>
            <w:hideMark/>
          </w:tcPr>
          <w:p w14:paraId="249AFE66"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7" w:type="dxa"/>
            <w:vMerge/>
            <w:vAlign w:val="center"/>
            <w:hideMark/>
          </w:tcPr>
          <w:p w14:paraId="691E6419"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03D07100" w14:textId="77777777" w:rsidTr="00205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jc w:val="center"/>
        </w:trPr>
        <w:tc>
          <w:tcPr>
            <w:tcW w:w="1838" w:type="dxa"/>
            <w:vMerge/>
            <w:vAlign w:val="center"/>
            <w:hideMark/>
          </w:tcPr>
          <w:p w14:paraId="7C6680AB"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701" w:type="dxa"/>
            <w:vMerge/>
            <w:vAlign w:val="center"/>
            <w:hideMark/>
          </w:tcPr>
          <w:p w14:paraId="0363231A"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709" w:type="dxa"/>
            <w:shd w:val="clear" w:color="auto" w:fill="auto"/>
            <w:noWrap/>
            <w:vAlign w:val="center"/>
          </w:tcPr>
          <w:p w14:paraId="0D463D0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6.0</w:t>
            </w:r>
          </w:p>
        </w:tc>
        <w:tc>
          <w:tcPr>
            <w:tcW w:w="709" w:type="dxa"/>
            <w:shd w:val="clear" w:color="auto" w:fill="auto"/>
            <w:noWrap/>
            <w:vAlign w:val="center"/>
          </w:tcPr>
          <w:p w14:paraId="5AA082F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4.8</w:t>
            </w:r>
          </w:p>
        </w:tc>
        <w:tc>
          <w:tcPr>
            <w:tcW w:w="708" w:type="dxa"/>
            <w:shd w:val="clear" w:color="auto" w:fill="auto"/>
            <w:noWrap/>
            <w:vAlign w:val="center"/>
          </w:tcPr>
          <w:p w14:paraId="5ACE4CB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709" w:type="dxa"/>
            <w:shd w:val="clear" w:color="auto" w:fill="auto"/>
            <w:noWrap/>
            <w:vAlign w:val="center"/>
          </w:tcPr>
          <w:p w14:paraId="3762381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567" w:type="dxa"/>
            <w:shd w:val="clear" w:color="auto" w:fill="auto"/>
            <w:noWrap/>
            <w:vAlign w:val="center"/>
          </w:tcPr>
          <w:p w14:paraId="4E0F816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851" w:type="dxa"/>
            <w:shd w:val="clear" w:color="auto" w:fill="auto"/>
            <w:noWrap/>
            <w:vAlign w:val="center"/>
          </w:tcPr>
          <w:p w14:paraId="43E36611"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708" w:type="dxa"/>
            <w:shd w:val="clear" w:color="auto" w:fill="auto"/>
            <w:noWrap/>
            <w:vAlign w:val="center"/>
          </w:tcPr>
          <w:p w14:paraId="05CF6F6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2.0</w:t>
            </w:r>
          </w:p>
        </w:tc>
        <w:tc>
          <w:tcPr>
            <w:tcW w:w="567" w:type="dxa"/>
            <w:shd w:val="clear" w:color="auto" w:fill="auto"/>
            <w:noWrap/>
            <w:vAlign w:val="center"/>
          </w:tcPr>
          <w:p w14:paraId="01F0572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2.6</w:t>
            </w:r>
          </w:p>
        </w:tc>
        <w:tc>
          <w:tcPr>
            <w:tcW w:w="709" w:type="dxa"/>
            <w:vMerge/>
            <w:vAlign w:val="center"/>
          </w:tcPr>
          <w:p w14:paraId="7C4BF2CA"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38" w:type="dxa"/>
            <w:vMerge/>
            <w:vAlign w:val="center"/>
          </w:tcPr>
          <w:p w14:paraId="08AE331D"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32" w:type="dxa"/>
            <w:vMerge/>
            <w:vAlign w:val="center"/>
            <w:hideMark/>
          </w:tcPr>
          <w:p w14:paraId="1DEB902B"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8" w:type="dxa"/>
            <w:vMerge/>
            <w:vAlign w:val="center"/>
            <w:hideMark/>
          </w:tcPr>
          <w:p w14:paraId="710670AC"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34" w:type="dxa"/>
            <w:vMerge/>
            <w:vAlign w:val="center"/>
            <w:hideMark/>
          </w:tcPr>
          <w:p w14:paraId="1F1D7963"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7" w:type="dxa"/>
            <w:vMerge/>
            <w:vAlign w:val="center"/>
            <w:hideMark/>
          </w:tcPr>
          <w:p w14:paraId="48C68B07"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0E0E623B" w14:textId="77777777" w:rsidTr="00205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jc w:val="center"/>
        </w:trPr>
        <w:tc>
          <w:tcPr>
            <w:tcW w:w="1838" w:type="dxa"/>
            <w:vMerge/>
            <w:vAlign w:val="center"/>
            <w:hideMark/>
          </w:tcPr>
          <w:p w14:paraId="6E8BBE3A"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701" w:type="dxa"/>
            <w:vMerge w:val="restart"/>
            <w:shd w:val="clear" w:color="auto" w:fill="auto"/>
            <w:noWrap/>
            <w:vAlign w:val="center"/>
            <w:hideMark/>
          </w:tcPr>
          <w:p w14:paraId="020D9DE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հոկտեմբեր</w:t>
            </w:r>
          </w:p>
        </w:tc>
        <w:tc>
          <w:tcPr>
            <w:tcW w:w="709" w:type="dxa"/>
            <w:shd w:val="clear" w:color="auto" w:fill="auto"/>
            <w:vAlign w:val="center"/>
          </w:tcPr>
          <w:p w14:paraId="5F6E55F1"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709" w:type="dxa"/>
            <w:shd w:val="clear" w:color="auto" w:fill="auto"/>
            <w:vAlign w:val="center"/>
          </w:tcPr>
          <w:p w14:paraId="26E3E7E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37</w:t>
            </w:r>
          </w:p>
        </w:tc>
        <w:tc>
          <w:tcPr>
            <w:tcW w:w="708" w:type="dxa"/>
            <w:shd w:val="clear" w:color="auto" w:fill="auto"/>
            <w:vAlign w:val="center"/>
          </w:tcPr>
          <w:p w14:paraId="1044623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6</w:t>
            </w:r>
          </w:p>
        </w:tc>
        <w:tc>
          <w:tcPr>
            <w:tcW w:w="709" w:type="dxa"/>
            <w:shd w:val="clear" w:color="auto" w:fill="auto"/>
            <w:vAlign w:val="center"/>
          </w:tcPr>
          <w:p w14:paraId="2A795F0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5</w:t>
            </w:r>
          </w:p>
        </w:tc>
        <w:tc>
          <w:tcPr>
            <w:tcW w:w="567" w:type="dxa"/>
            <w:shd w:val="clear" w:color="auto" w:fill="auto"/>
            <w:vAlign w:val="center"/>
          </w:tcPr>
          <w:p w14:paraId="0D406BF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10</w:t>
            </w:r>
          </w:p>
        </w:tc>
        <w:tc>
          <w:tcPr>
            <w:tcW w:w="851" w:type="dxa"/>
            <w:shd w:val="clear" w:color="auto" w:fill="auto"/>
            <w:vAlign w:val="center"/>
          </w:tcPr>
          <w:p w14:paraId="7B7A87F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16</w:t>
            </w:r>
          </w:p>
        </w:tc>
        <w:tc>
          <w:tcPr>
            <w:tcW w:w="708" w:type="dxa"/>
            <w:shd w:val="clear" w:color="auto" w:fill="auto"/>
            <w:vAlign w:val="center"/>
          </w:tcPr>
          <w:p w14:paraId="26BF198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6</w:t>
            </w:r>
          </w:p>
        </w:tc>
        <w:tc>
          <w:tcPr>
            <w:tcW w:w="567" w:type="dxa"/>
            <w:shd w:val="clear" w:color="auto" w:fill="auto"/>
            <w:vAlign w:val="center"/>
          </w:tcPr>
          <w:p w14:paraId="0C42064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w:t>
            </w:r>
          </w:p>
        </w:tc>
        <w:tc>
          <w:tcPr>
            <w:tcW w:w="709" w:type="dxa"/>
            <w:vMerge w:val="restart"/>
            <w:shd w:val="clear" w:color="auto" w:fill="auto"/>
            <w:vAlign w:val="center"/>
          </w:tcPr>
          <w:p w14:paraId="5BF70C1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19</w:t>
            </w:r>
          </w:p>
        </w:tc>
        <w:tc>
          <w:tcPr>
            <w:tcW w:w="838" w:type="dxa"/>
            <w:vMerge w:val="restart"/>
            <w:shd w:val="clear" w:color="auto" w:fill="auto"/>
            <w:vAlign w:val="center"/>
          </w:tcPr>
          <w:p w14:paraId="2F986AD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1.8</w:t>
            </w:r>
          </w:p>
        </w:tc>
        <w:tc>
          <w:tcPr>
            <w:tcW w:w="1132" w:type="dxa"/>
            <w:vMerge/>
            <w:vAlign w:val="center"/>
            <w:hideMark/>
          </w:tcPr>
          <w:p w14:paraId="054847DA"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8" w:type="dxa"/>
            <w:vMerge/>
            <w:vAlign w:val="center"/>
            <w:hideMark/>
          </w:tcPr>
          <w:p w14:paraId="40F92613"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34" w:type="dxa"/>
            <w:vMerge/>
            <w:vAlign w:val="center"/>
            <w:hideMark/>
          </w:tcPr>
          <w:p w14:paraId="3136835D"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7" w:type="dxa"/>
            <w:vMerge/>
            <w:vAlign w:val="center"/>
            <w:hideMark/>
          </w:tcPr>
          <w:p w14:paraId="135A662C"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5EBF23F6" w14:textId="77777777" w:rsidTr="00205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jc w:val="center"/>
        </w:trPr>
        <w:tc>
          <w:tcPr>
            <w:tcW w:w="1838" w:type="dxa"/>
            <w:vMerge/>
            <w:vAlign w:val="center"/>
            <w:hideMark/>
          </w:tcPr>
          <w:p w14:paraId="58DB2668"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701" w:type="dxa"/>
            <w:vMerge/>
            <w:vAlign w:val="center"/>
            <w:hideMark/>
          </w:tcPr>
          <w:p w14:paraId="6A5D4DBA"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709" w:type="dxa"/>
            <w:shd w:val="clear" w:color="auto" w:fill="auto"/>
            <w:noWrap/>
            <w:vAlign w:val="center"/>
          </w:tcPr>
          <w:p w14:paraId="187BD2A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2.9</w:t>
            </w:r>
          </w:p>
        </w:tc>
        <w:tc>
          <w:tcPr>
            <w:tcW w:w="709" w:type="dxa"/>
            <w:shd w:val="clear" w:color="auto" w:fill="auto"/>
            <w:noWrap/>
            <w:vAlign w:val="center"/>
          </w:tcPr>
          <w:p w14:paraId="614C403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2.5</w:t>
            </w:r>
          </w:p>
        </w:tc>
        <w:tc>
          <w:tcPr>
            <w:tcW w:w="708" w:type="dxa"/>
            <w:shd w:val="clear" w:color="auto" w:fill="auto"/>
            <w:noWrap/>
            <w:vAlign w:val="center"/>
          </w:tcPr>
          <w:p w14:paraId="4548034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2.0</w:t>
            </w:r>
          </w:p>
        </w:tc>
        <w:tc>
          <w:tcPr>
            <w:tcW w:w="709" w:type="dxa"/>
            <w:shd w:val="clear" w:color="auto" w:fill="auto"/>
            <w:noWrap/>
            <w:vAlign w:val="center"/>
          </w:tcPr>
          <w:p w14:paraId="76B376D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1.9</w:t>
            </w:r>
          </w:p>
        </w:tc>
        <w:tc>
          <w:tcPr>
            <w:tcW w:w="567" w:type="dxa"/>
            <w:shd w:val="clear" w:color="auto" w:fill="auto"/>
            <w:noWrap/>
            <w:vAlign w:val="center"/>
          </w:tcPr>
          <w:p w14:paraId="5DE2F61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851" w:type="dxa"/>
            <w:shd w:val="clear" w:color="auto" w:fill="auto"/>
            <w:noWrap/>
            <w:vAlign w:val="center"/>
          </w:tcPr>
          <w:p w14:paraId="67079E0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1.9</w:t>
            </w:r>
          </w:p>
        </w:tc>
        <w:tc>
          <w:tcPr>
            <w:tcW w:w="708" w:type="dxa"/>
            <w:shd w:val="clear" w:color="auto" w:fill="auto"/>
            <w:noWrap/>
            <w:vAlign w:val="center"/>
          </w:tcPr>
          <w:p w14:paraId="2A4766C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1.9</w:t>
            </w:r>
          </w:p>
        </w:tc>
        <w:tc>
          <w:tcPr>
            <w:tcW w:w="567" w:type="dxa"/>
            <w:shd w:val="clear" w:color="auto" w:fill="auto"/>
            <w:noWrap/>
            <w:vAlign w:val="center"/>
          </w:tcPr>
          <w:p w14:paraId="103F15D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2.0</w:t>
            </w:r>
          </w:p>
        </w:tc>
        <w:tc>
          <w:tcPr>
            <w:tcW w:w="709" w:type="dxa"/>
            <w:vMerge/>
            <w:vAlign w:val="center"/>
          </w:tcPr>
          <w:p w14:paraId="5F35DDBA"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38" w:type="dxa"/>
            <w:vMerge/>
            <w:vAlign w:val="center"/>
          </w:tcPr>
          <w:p w14:paraId="308815BE"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32" w:type="dxa"/>
            <w:vMerge/>
            <w:vAlign w:val="center"/>
            <w:hideMark/>
          </w:tcPr>
          <w:p w14:paraId="6FB6E673"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8" w:type="dxa"/>
            <w:vMerge/>
            <w:vAlign w:val="center"/>
            <w:hideMark/>
          </w:tcPr>
          <w:p w14:paraId="56B3AE1B"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34" w:type="dxa"/>
            <w:vMerge/>
            <w:vAlign w:val="center"/>
            <w:hideMark/>
          </w:tcPr>
          <w:p w14:paraId="462B240A"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417" w:type="dxa"/>
            <w:vMerge/>
            <w:vAlign w:val="center"/>
            <w:hideMark/>
          </w:tcPr>
          <w:p w14:paraId="0012727F" w14:textId="77777777" w:rsidR="00205E8E" w:rsidRPr="006368A3" w:rsidRDefault="00205E8E" w:rsidP="00BB376F">
            <w:pPr>
              <w:spacing w:line="240" w:lineRule="auto"/>
              <w:rPr>
                <w:rFonts w:ascii="GHEA Grapalat" w:hAnsi="GHEA Grapalat" w:cs="GHEA Grapalat"/>
                <w:sz w:val="18"/>
                <w:szCs w:val="18"/>
                <w:lang w:val="ru-RU" w:eastAsia="ru-RU"/>
              </w:rPr>
            </w:pPr>
          </w:p>
        </w:tc>
      </w:tr>
    </w:tbl>
    <w:p w14:paraId="65D38C8D" w14:textId="77777777" w:rsidR="0070341D" w:rsidRPr="006368A3" w:rsidRDefault="0070341D" w:rsidP="00BB376F">
      <w:pPr>
        <w:spacing w:line="240" w:lineRule="auto"/>
        <w:rPr>
          <w:rFonts w:ascii="GHEA Grapalat" w:hAnsi="GHEA Grapalat" w:cs="GHEA Grapalat"/>
          <w:sz w:val="18"/>
          <w:szCs w:val="18"/>
          <w:lang w:val="hy-AM"/>
        </w:rPr>
      </w:pPr>
    </w:p>
    <w:p w14:paraId="7FC3F22F" w14:textId="77777777" w:rsidR="00D45887" w:rsidRPr="006368A3" w:rsidRDefault="00D45887" w:rsidP="00BB376F">
      <w:pPr>
        <w:spacing w:line="240" w:lineRule="auto"/>
        <w:rPr>
          <w:rFonts w:ascii="GHEA Grapalat" w:hAnsi="GHEA Grapalat" w:cs="GHEA Grapalat"/>
          <w:sz w:val="18"/>
          <w:szCs w:val="18"/>
          <w:lang w:val="hy-AM"/>
        </w:rPr>
      </w:pPr>
    </w:p>
    <w:p w14:paraId="1B2EE3AC" w14:textId="77777777" w:rsidR="00D45887" w:rsidRPr="006368A3" w:rsidRDefault="00D45887" w:rsidP="00BB376F">
      <w:pPr>
        <w:spacing w:line="240" w:lineRule="auto"/>
        <w:rPr>
          <w:rFonts w:ascii="GHEA Grapalat" w:hAnsi="GHEA Grapalat" w:cs="GHEA Grapalat"/>
          <w:sz w:val="18"/>
          <w:szCs w:val="18"/>
          <w:lang w:val="hy-AM"/>
        </w:rPr>
      </w:pPr>
    </w:p>
    <w:p w14:paraId="70E0F4DB" w14:textId="77777777" w:rsidR="00D45887" w:rsidRPr="006368A3" w:rsidRDefault="00D45887" w:rsidP="00BB376F">
      <w:pPr>
        <w:spacing w:line="240" w:lineRule="auto"/>
        <w:rPr>
          <w:rFonts w:ascii="GHEA Grapalat" w:hAnsi="GHEA Grapalat" w:cs="GHEA Grapalat"/>
          <w:sz w:val="18"/>
          <w:szCs w:val="18"/>
          <w:lang w:val="hy-AM"/>
        </w:rPr>
      </w:pPr>
    </w:p>
    <w:p w14:paraId="011E5851" w14:textId="77777777" w:rsidR="00D9702D" w:rsidRPr="006368A3" w:rsidRDefault="00D9702D" w:rsidP="00BB376F">
      <w:pPr>
        <w:spacing w:line="240" w:lineRule="auto"/>
        <w:rPr>
          <w:rFonts w:ascii="GHEA Grapalat" w:hAnsi="GHEA Grapalat" w:cs="GHEA Grapalat"/>
          <w:sz w:val="18"/>
          <w:szCs w:val="18"/>
          <w:lang w:val="hy-AM"/>
        </w:rPr>
      </w:pPr>
    </w:p>
    <w:p w14:paraId="63BD58F4" w14:textId="77777777" w:rsidR="00253F4A" w:rsidRPr="006368A3" w:rsidRDefault="00253F4A" w:rsidP="00BB376F">
      <w:pPr>
        <w:spacing w:line="240" w:lineRule="auto"/>
        <w:rPr>
          <w:rFonts w:ascii="GHEA Grapalat" w:hAnsi="GHEA Grapalat" w:cs="GHEA Grapalat"/>
          <w:sz w:val="18"/>
          <w:szCs w:val="18"/>
          <w:lang w:val="hy-AM"/>
        </w:rPr>
      </w:pPr>
    </w:p>
    <w:p w14:paraId="18B7DD93" w14:textId="77777777" w:rsidR="00253F4A" w:rsidRPr="006368A3" w:rsidRDefault="00253F4A" w:rsidP="00BB376F">
      <w:pPr>
        <w:spacing w:line="240" w:lineRule="auto"/>
        <w:rPr>
          <w:rFonts w:ascii="GHEA Grapalat" w:hAnsi="GHEA Grapalat" w:cs="GHEA Grapalat"/>
          <w:sz w:val="18"/>
          <w:szCs w:val="18"/>
          <w:lang w:val="hy-AM"/>
        </w:rPr>
      </w:pPr>
    </w:p>
    <w:p w14:paraId="042EDE7E" w14:textId="77777777" w:rsidR="00D9702D" w:rsidRPr="006368A3" w:rsidRDefault="00D9702D" w:rsidP="00BB376F">
      <w:pPr>
        <w:spacing w:line="240" w:lineRule="auto"/>
        <w:rPr>
          <w:rFonts w:ascii="GHEA Grapalat" w:hAnsi="GHEA Grapalat" w:cs="GHEA Grapalat"/>
          <w:sz w:val="18"/>
          <w:szCs w:val="18"/>
          <w:lang w:val="hy-AM"/>
        </w:rPr>
      </w:pPr>
    </w:p>
    <w:tbl>
      <w:tblPr>
        <w:tblW w:w="15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7"/>
        <w:gridCol w:w="161"/>
        <w:gridCol w:w="1398"/>
        <w:gridCol w:w="161"/>
        <w:gridCol w:w="538"/>
        <w:gridCol w:w="161"/>
        <w:gridCol w:w="688"/>
        <w:gridCol w:w="161"/>
        <w:gridCol w:w="547"/>
        <w:gridCol w:w="161"/>
        <w:gridCol w:w="547"/>
        <w:gridCol w:w="161"/>
        <w:gridCol w:w="547"/>
        <w:gridCol w:w="161"/>
        <w:gridCol w:w="546"/>
        <w:gridCol w:w="161"/>
        <w:gridCol w:w="831"/>
        <w:gridCol w:w="161"/>
        <w:gridCol w:w="688"/>
        <w:gridCol w:w="161"/>
        <w:gridCol w:w="702"/>
        <w:gridCol w:w="161"/>
        <w:gridCol w:w="547"/>
        <w:gridCol w:w="161"/>
        <w:gridCol w:w="837"/>
        <w:gridCol w:w="161"/>
        <w:gridCol w:w="689"/>
        <w:gridCol w:w="161"/>
        <w:gridCol w:w="968"/>
        <w:gridCol w:w="161"/>
        <w:gridCol w:w="695"/>
        <w:gridCol w:w="161"/>
      </w:tblGrid>
      <w:tr w:rsidR="00205E8E" w:rsidRPr="006368A3" w14:paraId="1B137B8A" w14:textId="77777777" w:rsidTr="00D9702D">
        <w:trPr>
          <w:trHeight w:val="390"/>
          <w:jc w:val="center"/>
        </w:trPr>
        <w:tc>
          <w:tcPr>
            <w:tcW w:w="2048" w:type="dxa"/>
            <w:gridSpan w:val="2"/>
            <w:shd w:val="clear" w:color="auto" w:fill="auto"/>
            <w:vAlign w:val="center"/>
          </w:tcPr>
          <w:p w14:paraId="151A2AB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w:t>
            </w:r>
          </w:p>
        </w:tc>
        <w:tc>
          <w:tcPr>
            <w:tcW w:w="1559" w:type="dxa"/>
            <w:gridSpan w:val="2"/>
            <w:shd w:val="clear" w:color="auto" w:fill="auto"/>
            <w:noWrap/>
            <w:vAlign w:val="center"/>
          </w:tcPr>
          <w:p w14:paraId="27E4A00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2</w:t>
            </w:r>
          </w:p>
        </w:tc>
        <w:tc>
          <w:tcPr>
            <w:tcW w:w="699" w:type="dxa"/>
            <w:gridSpan w:val="2"/>
            <w:shd w:val="clear" w:color="auto" w:fill="auto"/>
            <w:vAlign w:val="center"/>
          </w:tcPr>
          <w:p w14:paraId="08DAF67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3</w:t>
            </w:r>
          </w:p>
        </w:tc>
        <w:tc>
          <w:tcPr>
            <w:tcW w:w="849" w:type="dxa"/>
            <w:gridSpan w:val="2"/>
            <w:shd w:val="clear" w:color="auto" w:fill="auto"/>
            <w:vAlign w:val="center"/>
          </w:tcPr>
          <w:p w14:paraId="532D6CA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4</w:t>
            </w:r>
          </w:p>
        </w:tc>
        <w:tc>
          <w:tcPr>
            <w:tcW w:w="708" w:type="dxa"/>
            <w:gridSpan w:val="2"/>
            <w:shd w:val="clear" w:color="auto" w:fill="auto"/>
            <w:vAlign w:val="center"/>
          </w:tcPr>
          <w:p w14:paraId="10ADF21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5</w:t>
            </w:r>
          </w:p>
        </w:tc>
        <w:tc>
          <w:tcPr>
            <w:tcW w:w="708" w:type="dxa"/>
            <w:gridSpan w:val="2"/>
            <w:shd w:val="clear" w:color="auto" w:fill="auto"/>
            <w:vAlign w:val="center"/>
          </w:tcPr>
          <w:p w14:paraId="7C2D821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6</w:t>
            </w:r>
          </w:p>
        </w:tc>
        <w:tc>
          <w:tcPr>
            <w:tcW w:w="708" w:type="dxa"/>
            <w:gridSpan w:val="2"/>
            <w:shd w:val="clear" w:color="auto" w:fill="auto"/>
            <w:vAlign w:val="center"/>
          </w:tcPr>
          <w:p w14:paraId="78E4CAD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7</w:t>
            </w:r>
          </w:p>
        </w:tc>
        <w:tc>
          <w:tcPr>
            <w:tcW w:w="707" w:type="dxa"/>
            <w:gridSpan w:val="2"/>
            <w:shd w:val="clear" w:color="auto" w:fill="auto"/>
            <w:vAlign w:val="center"/>
          </w:tcPr>
          <w:p w14:paraId="7C46077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8</w:t>
            </w:r>
          </w:p>
        </w:tc>
        <w:tc>
          <w:tcPr>
            <w:tcW w:w="992" w:type="dxa"/>
            <w:gridSpan w:val="2"/>
            <w:shd w:val="clear" w:color="auto" w:fill="auto"/>
            <w:vAlign w:val="center"/>
          </w:tcPr>
          <w:p w14:paraId="259897E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9</w:t>
            </w:r>
          </w:p>
        </w:tc>
        <w:tc>
          <w:tcPr>
            <w:tcW w:w="849" w:type="dxa"/>
            <w:gridSpan w:val="2"/>
            <w:shd w:val="clear" w:color="auto" w:fill="auto"/>
            <w:vAlign w:val="center"/>
          </w:tcPr>
          <w:p w14:paraId="6A092E2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10</w:t>
            </w:r>
          </w:p>
        </w:tc>
        <w:tc>
          <w:tcPr>
            <w:tcW w:w="863" w:type="dxa"/>
            <w:gridSpan w:val="2"/>
            <w:shd w:val="clear" w:color="auto" w:fill="auto"/>
            <w:vAlign w:val="center"/>
          </w:tcPr>
          <w:p w14:paraId="7D3C337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11</w:t>
            </w:r>
          </w:p>
        </w:tc>
        <w:tc>
          <w:tcPr>
            <w:tcW w:w="708" w:type="dxa"/>
            <w:gridSpan w:val="2"/>
            <w:shd w:val="clear" w:color="auto" w:fill="auto"/>
            <w:vAlign w:val="center"/>
          </w:tcPr>
          <w:p w14:paraId="098FE10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12</w:t>
            </w:r>
          </w:p>
        </w:tc>
        <w:tc>
          <w:tcPr>
            <w:tcW w:w="998" w:type="dxa"/>
            <w:gridSpan w:val="2"/>
            <w:shd w:val="clear" w:color="auto" w:fill="auto"/>
            <w:noWrap/>
            <w:vAlign w:val="center"/>
          </w:tcPr>
          <w:p w14:paraId="6FB9BB2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13</w:t>
            </w:r>
          </w:p>
        </w:tc>
        <w:tc>
          <w:tcPr>
            <w:tcW w:w="850" w:type="dxa"/>
            <w:gridSpan w:val="2"/>
            <w:shd w:val="clear" w:color="auto" w:fill="auto"/>
            <w:noWrap/>
            <w:vAlign w:val="center"/>
          </w:tcPr>
          <w:p w14:paraId="434E155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14</w:t>
            </w:r>
          </w:p>
        </w:tc>
        <w:tc>
          <w:tcPr>
            <w:tcW w:w="1129" w:type="dxa"/>
            <w:gridSpan w:val="2"/>
            <w:shd w:val="clear" w:color="auto" w:fill="auto"/>
            <w:noWrap/>
            <w:vAlign w:val="center"/>
          </w:tcPr>
          <w:p w14:paraId="2596B28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15</w:t>
            </w:r>
          </w:p>
        </w:tc>
        <w:tc>
          <w:tcPr>
            <w:tcW w:w="856" w:type="dxa"/>
            <w:gridSpan w:val="2"/>
            <w:shd w:val="clear" w:color="auto" w:fill="auto"/>
            <w:noWrap/>
            <w:vAlign w:val="center"/>
          </w:tcPr>
          <w:p w14:paraId="214CD1A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16</w:t>
            </w:r>
          </w:p>
        </w:tc>
      </w:tr>
      <w:tr w:rsidR="00205E8E" w:rsidRPr="006368A3" w14:paraId="5E13BB5B" w14:textId="77777777" w:rsidTr="00D9702D">
        <w:trPr>
          <w:trHeight w:val="390"/>
          <w:jc w:val="center"/>
        </w:trPr>
        <w:tc>
          <w:tcPr>
            <w:tcW w:w="2048" w:type="dxa"/>
            <w:gridSpan w:val="2"/>
            <w:vMerge w:val="restart"/>
            <w:shd w:val="clear" w:color="auto" w:fill="auto"/>
            <w:vAlign w:val="center"/>
            <w:hideMark/>
          </w:tcPr>
          <w:p w14:paraId="55771361" w14:textId="77777777" w:rsidR="00205E8E" w:rsidRPr="006368A3" w:rsidRDefault="00205E8E" w:rsidP="00CE0CD9">
            <w:pPr>
              <w:pStyle w:val="ListParagraph"/>
              <w:numPr>
                <w:ilvl w:val="0"/>
                <w:numId w:val="36"/>
              </w:numPr>
              <w:spacing w:line="240" w:lineRule="auto"/>
              <w:jc w:val="left"/>
              <w:rPr>
                <w:rFonts w:ascii="GHEA Grapalat" w:hAnsi="GHEA Grapalat" w:cs="GHEA Grapalat"/>
                <w:sz w:val="18"/>
                <w:szCs w:val="18"/>
                <w:lang w:val="hy-AM" w:eastAsia="ru-RU" w:bidi="ar-SA"/>
              </w:rPr>
            </w:pPr>
            <w:r w:rsidRPr="006368A3">
              <w:rPr>
                <w:rFonts w:ascii="GHEA Grapalat" w:hAnsi="GHEA Grapalat" w:cs="GHEA Grapalat"/>
                <w:sz w:val="18"/>
                <w:szCs w:val="18"/>
                <w:lang w:val="ru-RU" w:eastAsia="ru-RU" w:bidi="ar-SA"/>
              </w:rPr>
              <w:t xml:space="preserve">Երևան </w:t>
            </w:r>
          </w:p>
          <w:p w14:paraId="542F5D8F" w14:textId="77777777" w:rsidR="00205E8E" w:rsidRPr="006368A3" w:rsidRDefault="00205E8E" w:rsidP="00BB376F">
            <w:pPr>
              <w:pStyle w:val="ListParagraph"/>
              <w:spacing w:line="240" w:lineRule="auto"/>
              <w:ind w:left="360"/>
              <w:jc w:val="left"/>
              <w:rPr>
                <w:rFonts w:ascii="GHEA Grapalat" w:hAnsi="GHEA Grapalat" w:cs="GHEA Grapalat"/>
                <w:sz w:val="18"/>
                <w:szCs w:val="18"/>
                <w:lang w:val="hy-AM" w:eastAsia="ru-RU" w:bidi="ar-SA"/>
              </w:rPr>
            </w:pPr>
            <w:r w:rsidRPr="006368A3">
              <w:rPr>
                <w:rFonts w:ascii="GHEA Grapalat" w:hAnsi="GHEA Grapalat" w:cs="GHEA Grapalat"/>
                <w:sz w:val="18"/>
                <w:szCs w:val="18"/>
                <w:lang w:val="hy-AM" w:eastAsia="ru-RU" w:bidi="ar-SA"/>
              </w:rPr>
              <w:t>«</w:t>
            </w:r>
            <w:r w:rsidRPr="006368A3">
              <w:rPr>
                <w:rFonts w:ascii="GHEA Grapalat" w:hAnsi="GHEA Grapalat" w:cs="GHEA Grapalat"/>
                <w:sz w:val="18"/>
                <w:szCs w:val="18"/>
                <w:lang w:val="ru-RU" w:eastAsia="ru-RU" w:bidi="ar-SA"/>
              </w:rPr>
              <w:t>Զվարթնոց</w:t>
            </w:r>
            <w:r w:rsidRPr="006368A3">
              <w:rPr>
                <w:rFonts w:ascii="GHEA Grapalat" w:hAnsi="GHEA Grapalat" w:cs="GHEA Grapalat"/>
                <w:sz w:val="18"/>
                <w:szCs w:val="18"/>
                <w:lang w:val="hy-AM" w:eastAsia="ru-RU" w:bidi="ar-SA"/>
              </w:rPr>
              <w:t>»</w:t>
            </w:r>
          </w:p>
        </w:tc>
        <w:tc>
          <w:tcPr>
            <w:tcW w:w="1559" w:type="dxa"/>
            <w:gridSpan w:val="2"/>
            <w:vMerge w:val="restart"/>
            <w:shd w:val="clear" w:color="auto" w:fill="auto"/>
            <w:noWrap/>
            <w:vAlign w:val="center"/>
            <w:hideMark/>
          </w:tcPr>
          <w:p w14:paraId="3825115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հունվար</w:t>
            </w:r>
          </w:p>
        </w:tc>
        <w:tc>
          <w:tcPr>
            <w:tcW w:w="699" w:type="dxa"/>
            <w:gridSpan w:val="2"/>
            <w:shd w:val="clear" w:color="auto" w:fill="auto"/>
            <w:vAlign w:val="center"/>
            <w:hideMark/>
          </w:tcPr>
          <w:p w14:paraId="0116062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14</w:t>
            </w:r>
          </w:p>
        </w:tc>
        <w:tc>
          <w:tcPr>
            <w:tcW w:w="849" w:type="dxa"/>
            <w:gridSpan w:val="2"/>
            <w:shd w:val="clear" w:color="auto" w:fill="auto"/>
            <w:vAlign w:val="center"/>
            <w:hideMark/>
          </w:tcPr>
          <w:p w14:paraId="44F6C2B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22</w:t>
            </w:r>
          </w:p>
        </w:tc>
        <w:tc>
          <w:tcPr>
            <w:tcW w:w="708" w:type="dxa"/>
            <w:gridSpan w:val="2"/>
            <w:shd w:val="clear" w:color="auto" w:fill="auto"/>
            <w:vAlign w:val="center"/>
            <w:hideMark/>
          </w:tcPr>
          <w:p w14:paraId="499890F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8</w:t>
            </w:r>
          </w:p>
        </w:tc>
        <w:tc>
          <w:tcPr>
            <w:tcW w:w="708" w:type="dxa"/>
            <w:gridSpan w:val="2"/>
            <w:shd w:val="clear" w:color="auto" w:fill="auto"/>
            <w:vAlign w:val="center"/>
            <w:hideMark/>
          </w:tcPr>
          <w:p w14:paraId="7CFE38A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9</w:t>
            </w:r>
          </w:p>
        </w:tc>
        <w:tc>
          <w:tcPr>
            <w:tcW w:w="708" w:type="dxa"/>
            <w:gridSpan w:val="2"/>
            <w:shd w:val="clear" w:color="auto" w:fill="auto"/>
            <w:vAlign w:val="center"/>
            <w:hideMark/>
          </w:tcPr>
          <w:p w14:paraId="3FD0789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15</w:t>
            </w:r>
          </w:p>
        </w:tc>
        <w:tc>
          <w:tcPr>
            <w:tcW w:w="707" w:type="dxa"/>
            <w:gridSpan w:val="2"/>
            <w:shd w:val="clear" w:color="auto" w:fill="auto"/>
            <w:vAlign w:val="center"/>
            <w:hideMark/>
          </w:tcPr>
          <w:p w14:paraId="3BAE567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13</w:t>
            </w:r>
          </w:p>
        </w:tc>
        <w:tc>
          <w:tcPr>
            <w:tcW w:w="992" w:type="dxa"/>
            <w:gridSpan w:val="2"/>
            <w:shd w:val="clear" w:color="auto" w:fill="auto"/>
            <w:vAlign w:val="center"/>
            <w:hideMark/>
          </w:tcPr>
          <w:p w14:paraId="2A384D3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12</w:t>
            </w:r>
          </w:p>
        </w:tc>
        <w:tc>
          <w:tcPr>
            <w:tcW w:w="849" w:type="dxa"/>
            <w:gridSpan w:val="2"/>
            <w:shd w:val="clear" w:color="auto" w:fill="auto"/>
            <w:vAlign w:val="center"/>
            <w:hideMark/>
          </w:tcPr>
          <w:p w14:paraId="4CF6974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7</w:t>
            </w:r>
          </w:p>
        </w:tc>
        <w:tc>
          <w:tcPr>
            <w:tcW w:w="863" w:type="dxa"/>
            <w:gridSpan w:val="2"/>
            <w:vMerge w:val="restart"/>
            <w:shd w:val="clear" w:color="auto" w:fill="auto"/>
            <w:vAlign w:val="center"/>
            <w:hideMark/>
          </w:tcPr>
          <w:p w14:paraId="2B16ABB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66</w:t>
            </w:r>
          </w:p>
        </w:tc>
        <w:tc>
          <w:tcPr>
            <w:tcW w:w="708" w:type="dxa"/>
            <w:gridSpan w:val="2"/>
            <w:vMerge w:val="restart"/>
            <w:shd w:val="clear" w:color="auto" w:fill="auto"/>
            <w:vAlign w:val="center"/>
            <w:hideMark/>
          </w:tcPr>
          <w:p w14:paraId="1FC6E11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0.8</w:t>
            </w:r>
          </w:p>
        </w:tc>
        <w:tc>
          <w:tcPr>
            <w:tcW w:w="998" w:type="dxa"/>
            <w:gridSpan w:val="2"/>
            <w:vMerge w:val="restart"/>
            <w:shd w:val="clear" w:color="auto" w:fill="auto"/>
            <w:noWrap/>
            <w:vAlign w:val="center"/>
            <w:hideMark/>
          </w:tcPr>
          <w:p w14:paraId="2BB676D1"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Հվ</w:t>
            </w:r>
          </w:p>
        </w:tc>
        <w:tc>
          <w:tcPr>
            <w:tcW w:w="850" w:type="dxa"/>
            <w:gridSpan w:val="2"/>
            <w:vMerge w:val="restart"/>
            <w:shd w:val="clear" w:color="auto" w:fill="auto"/>
            <w:noWrap/>
            <w:vAlign w:val="center"/>
            <w:hideMark/>
          </w:tcPr>
          <w:p w14:paraId="11F8F7A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1129" w:type="dxa"/>
            <w:gridSpan w:val="2"/>
            <w:vMerge w:val="restart"/>
            <w:shd w:val="clear" w:color="auto" w:fill="auto"/>
            <w:noWrap/>
            <w:vAlign w:val="center"/>
            <w:hideMark/>
          </w:tcPr>
          <w:p w14:paraId="1740D52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ՀսԱրլ</w:t>
            </w:r>
          </w:p>
        </w:tc>
        <w:tc>
          <w:tcPr>
            <w:tcW w:w="856" w:type="dxa"/>
            <w:gridSpan w:val="2"/>
            <w:vMerge w:val="restart"/>
            <w:shd w:val="clear" w:color="auto" w:fill="auto"/>
            <w:noWrap/>
            <w:vAlign w:val="center"/>
            <w:hideMark/>
          </w:tcPr>
          <w:p w14:paraId="2D3ED23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2.8</w:t>
            </w:r>
          </w:p>
        </w:tc>
      </w:tr>
      <w:tr w:rsidR="00205E8E" w:rsidRPr="006368A3" w14:paraId="35D212AA" w14:textId="77777777" w:rsidTr="00D9702D">
        <w:trPr>
          <w:trHeight w:val="390"/>
          <w:jc w:val="center"/>
        </w:trPr>
        <w:tc>
          <w:tcPr>
            <w:tcW w:w="2048" w:type="dxa"/>
            <w:gridSpan w:val="2"/>
            <w:vMerge/>
            <w:vAlign w:val="center"/>
            <w:hideMark/>
          </w:tcPr>
          <w:p w14:paraId="36078C6B"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ign w:val="center"/>
            <w:hideMark/>
          </w:tcPr>
          <w:p w14:paraId="5AA2B019"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699" w:type="dxa"/>
            <w:gridSpan w:val="2"/>
            <w:shd w:val="clear" w:color="auto" w:fill="auto"/>
            <w:vAlign w:val="center"/>
            <w:hideMark/>
          </w:tcPr>
          <w:p w14:paraId="2E4A970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2.2</w:t>
            </w:r>
          </w:p>
        </w:tc>
        <w:tc>
          <w:tcPr>
            <w:tcW w:w="849" w:type="dxa"/>
            <w:gridSpan w:val="2"/>
            <w:shd w:val="clear" w:color="auto" w:fill="auto"/>
            <w:vAlign w:val="center"/>
            <w:hideMark/>
          </w:tcPr>
          <w:p w14:paraId="7E8FFF1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2.8</w:t>
            </w:r>
          </w:p>
        </w:tc>
        <w:tc>
          <w:tcPr>
            <w:tcW w:w="708" w:type="dxa"/>
            <w:gridSpan w:val="2"/>
            <w:shd w:val="clear" w:color="auto" w:fill="auto"/>
            <w:vAlign w:val="center"/>
            <w:hideMark/>
          </w:tcPr>
          <w:p w14:paraId="753A0D9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2.3</w:t>
            </w:r>
          </w:p>
        </w:tc>
        <w:tc>
          <w:tcPr>
            <w:tcW w:w="708" w:type="dxa"/>
            <w:gridSpan w:val="2"/>
            <w:shd w:val="clear" w:color="auto" w:fill="auto"/>
            <w:vAlign w:val="center"/>
            <w:hideMark/>
          </w:tcPr>
          <w:p w14:paraId="4F292E6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2.6</w:t>
            </w:r>
          </w:p>
        </w:tc>
        <w:tc>
          <w:tcPr>
            <w:tcW w:w="708" w:type="dxa"/>
            <w:gridSpan w:val="2"/>
            <w:shd w:val="clear" w:color="auto" w:fill="auto"/>
            <w:vAlign w:val="center"/>
            <w:hideMark/>
          </w:tcPr>
          <w:p w14:paraId="79E614A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2.4</w:t>
            </w:r>
          </w:p>
        </w:tc>
        <w:tc>
          <w:tcPr>
            <w:tcW w:w="707" w:type="dxa"/>
            <w:gridSpan w:val="2"/>
            <w:shd w:val="clear" w:color="auto" w:fill="auto"/>
            <w:vAlign w:val="center"/>
            <w:hideMark/>
          </w:tcPr>
          <w:p w14:paraId="0AB473A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2.2</w:t>
            </w:r>
          </w:p>
        </w:tc>
        <w:tc>
          <w:tcPr>
            <w:tcW w:w="992" w:type="dxa"/>
            <w:gridSpan w:val="2"/>
            <w:shd w:val="clear" w:color="auto" w:fill="auto"/>
            <w:vAlign w:val="center"/>
            <w:hideMark/>
          </w:tcPr>
          <w:p w14:paraId="47C5FE6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849" w:type="dxa"/>
            <w:gridSpan w:val="2"/>
            <w:shd w:val="clear" w:color="auto" w:fill="auto"/>
            <w:vAlign w:val="center"/>
            <w:hideMark/>
          </w:tcPr>
          <w:p w14:paraId="11BE61E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2.4</w:t>
            </w:r>
          </w:p>
        </w:tc>
        <w:tc>
          <w:tcPr>
            <w:tcW w:w="863" w:type="dxa"/>
            <w:gridSpan w:val="2"/>
            <w:vMerge/>
            <w:vAlign w:val="center"/>
            <w:hideMark/>
          </w:tcPr>
          <w:p w14:paraId="4FBDDD1D"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708" w:type="dxa"/>
            <w:gridSpan w:val="2"/>
            <w:vMerge/>
            <w:vAlign w:val="center"/>
            <w:hideMark/>
          </w:tcPr>
          <w:p w14:paraId="41D87C59"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998" w:type="dxa"/>
            <w:gridSpan w:val="2"/>
            <w:vMerge/>
            <w:vAlign w:val="center"/>
            <w:hideMark/>
          </w:tcPr>
          <w:p w14:paraId="292741DE"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6216ABD3"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1ACAB71D"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6DDF97DE"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76CA569C" w14:textId="77777777" w:rsidTr="00D9702D">
        <w:trPr>
          <w:trHeight w:val="390"/>
          <w:jc w:val="center"/>
        </w:trPr>
        <w:tc>
          <w:tcPr>
            <w:tcW w:w="2048" w:type="dxa"/>
            <w:gridSpan w:val="2"/>
            <w:vMerge/>
            <w:vAlign w:val="center"/>
            <w:hideMark/>
          </w:tcPr>
          <w:p w14:paraId="5722D6B4"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restart"/>
            <w:shd w:val="clear" w:color="auto" w:fill="auto"/>
            <w:noWrap/>
            <w:vAlign w:val="center"/>
            <w:hideMark/>
          </w:tcPr>
          <w:p w14:paraId="6E93942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ապրիլ</w:t>
            </w:r>
          </w:p>
        </w:tc>
        <w:tc>
          <w:tcPr>
            <w:tcW w:w="699" w:type="dxa"/>
            <w:gridSpan w:val="2"/>
            <w:shd w:val="clear" w:color="auto" w:fill="auto"/>
            <w:vAlign w:val="center"/>
            <w:hideMark/>
          </w:tcPr>
          <w:p w14:paraId="2EA7711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11</w:t>
            </w:r>
          </w:p>
        </w:tc>
        <w:tc>
          <w:tcPr>
            <w:tcW w:w="849" w:type="dxa"/>
            <w:gridSpan w:val="2"/>
            <w:shd w:val="clear" w:color="auto" w:fill="auto"/>
            <w:vAlign w:val="center"/>
            <w:hideMark/>
          </w:tcPr>
          <w:p w14:paraId="68A9450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25</w:t>
            </w:r>
          </w:p>
        </w:tc>
        <w:tc>
          <w:tcPr>
            <w:tcW w:w="708" w:type="dxa"/>
            <w:gridSpan w:val="2"/>
            <w:shd w:val="clear" w:color="auto" w:fill="auto"/>
            <w:vAlign w:val="center"/>
            <w:hideMark/>
          </w:tcPr>
          <w:p w14:paraId="40C9418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10</w:t>
            </w:r>
          </w:p>
        </w:tc>
        <w:tc>
          <w:tcPr>
            <w:tcW w:w="708" w:type="dxa"/>
            <w:gridSpan w:val="2"/>
            <w:shd w:val="clear" w:color="auto" w:fill="auto"/>
            <w:vAlign w:val="center"/>
            <w:hideMark/>
          </w:tcPr>
          <w:p w14:paraId="03E3D62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13</w:t>
            </w:r>
          </w:p>
        </w:tc>
        <w:tc>
          <w:tcPr>
            <w:tcW w:w="708" w:type="dxa"/>
            <w:gridSpan w:val="2"/>
            <w:shd w:val="clear" w:color="auto" w:fill="auto"/>
            <w:vAlign w:val="center"/>
            <w:hideMark/>
          </w:tcPr>
          <w:p w14:paraId="569B3E2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707" w:type="dxa"/>
            <w:gridSpan w:val="2"/>
            <w:shd w:val="clear" w:color="auto" w:fill="auto"/>
            <w:vAlign w:val="center"/>
            <w:hideMark/>
          </w:tcPr>
          <w:p w14:paraId="1CAD446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10</w:t>
            </w:r>
          </w:p>
        </w:tc>
        <w:tc>
          <w:tcPr>
            <w:tcW w:w="992" w:type="dxa"/>
            <w:gridSpan w:val="2"/>
            <w:shd w:val="clear" w:color="auto" w:fill="auto"/>
            <w:vAlign w:val="center"/>
            <w:hideMark/>
          </w:tcPr>
          <w:p w14:paraId="3E25E72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9</w:t>
            </w:r>
          </w:p>
        </w:tc>
        <w:tc>
          <w:tcPr>
            <w:tcW w:w="849" w:type="dxa"/>
            <w:gridSpan w:val="2"/>
            <w:shd w:val="clear" w:color="auto" w:fill="auto"/>
            <w:vAlign w:val="center"/>
            <w:hideMark/>
          </w:tcPr>
          <w:p w14:paraId="4F21A4C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5</w:t>
            </w:r>
          </w:p>
        </w:tc>
        <w:tc>
          <w:tcPr>
            <w:tcW w:w="863" w:type="dxa"/>
            <w:gridSpan w:val="2"/>
            <w:vMerge w:val="restart"/>
            <w:shd w:val="clear" w:color="auto" w:fill="auto"/>
            <w:vAlign w:val="center"/>
            <w:hideMark/>
          </w:tcPr>
          <w:p w14:paraId="58BC19F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21</w:t>
            </w:r>
          </w:p>
        </w:tc>
        <w:tc>
          <w:tcPr>
            <w:tcW w:w="708" w:type="dxa"/>
            <w:gridSpan w:val="2"/>
            <w:vMerge w:val="restart"/>
            <w:shd w:val="clear" w:color="auto" w:fill="auto"/>
            <w:vAlign w:val="center"/>
            <w:hideMark/>
          </w:tcPr>
          <w:p w14:paraId="433C521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998" w:type="dxa"/>
            <w:gridSpan w:val="2"/>
            <w:vMerge/>
            <w:vAlign w:val="center"/>
            <w:hideMark/>
          </w:tcPr>
          <w:p w14:paraId="7C2571B9"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4388C9B5"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71AEF633"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6027ED60"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17D76D10" w14:textId="77777777" w:rsidTr="00D9702D">
        <w:trPr>
          <w:trHeight w:val="390"/>
          <w:jc w:val="center"/>
        </w:trPr>
        <w:tc>
          <w:tcPr>
            <w:tcW w:w="2048" w:type="dxa"/>
            <w:gridSpan w:val="2"/>
            <w:vMerge/>
            <w:vAlign w:val="center"/>
            <w:hideMark/>
          </w:tcPr>
          <w:p w14:paraId="4B699D9A"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ign w:val="center"/>
            <w:hideMark/>
          </w:tcPr>
          <w:p w14:paraId="2DCFEB66"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699" w:type="dxa"/>
            <w:gridSpan w:val="2"/>
            <w:shd w:val="clear" w:color="auto" w:fill="auto"/>
            <w:vAlign w:val="center"/>
            <w:hideMark/>
          </w:tcPr>
          <w:p w14:paraId="1C86625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3.5</w:t>
            </w:r>
          </w:p>
        </w:tc>
        <w:tc>
          <w:tcPr>
            <w:tcW w:w="849" w:type="dxa"/>
            <w:gridSpan w:val="2"/>
            <w:shd w:val="clear" w:color="auto" w:fill="auto"/>
            <w:vAlign w:val="center"/>
            <w:hideMark/>
          </w:tcPr>
          <w:p w14:paraId="6A77D64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3.7</w:t>
            </w:r>
          </w:p>
        </w:tc>
        <w:tc>
          <w:tcPr>
            <w:tcW w:w="708" w:type="dxa"/>
            <w:gridSpan w:val="2"/>
            <w:shd w:val="clear" w:color="auto" w:fill="auto"/>
            <w:vAlign w:val="center"/>
            <w:hideMark/>
          </w:tcPr>
          <w:p w14:paraId="126576B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3.1</w:t>
            </w:r>
          </w:p>
        </w:tc>
        <w:tc>
          <w:tcPr>
            <w:tcW w:w="708" w:type="dxa"/>
            <w:gridSpan w:val="2"/>
            <w:shd w:val="clear" w:color="auto" w:fill="auto"/>
            <w:vAlign w:val="center"/>
            <w:hideMark/>
          </w:tcPr>
          <w:p w14:paraId="5987C7B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3.8</w:t>
            </w:r>
          </w:p>
        </w:tc>
        <w:tc>
          <w:tcPr>
            <w:tcW w:w="708" w:type="dxa"/>
            <w:gridSpan w:val="2"/>
            <w:shd w:val="clear" w:color="auto" w:fill="auto"/>
            <w:vAlign w:val="center"/>
            <w:hideMark/>
          </w:tcPr>
          <w:p w14:paraId="49054F4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3.2</w:t>
            </w:r>
          </w:p>
        </w:tc>
        <w:tc>
          <w:tcPr>
            <w:tcW w:w="707" w:type="dxa"/>
            <w:gridSpan w:val="2"/>
            <w:shd w:val="clear" w:color="auto" w:fill="auto"/>
            <w:vAlign w:val="center"/>
            <w:hideMark/>
          </w:tcPr>
          <w:p w14:paraId="6BC05A6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3.5</w:t>
            </w:r>
          </w:p>
        </w:tc>
        <w:tc>
          <w:tcPr>
            <w:tcW w:w="992" w:type="dxa"/>
            <w:gridSpan w:val="2"/>
            <w:shd w:val="clear" w:color="auto" w:fill="auto"/>
            <w:vAlign w:val="center"/>
            <w:hideMark/>
          </w:tcPr>
          <w:p w14:paraId="4D58C69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4.2</w:t>
            </w:r>
          </w:p>
        </w:tc>
        <w:tc>
          <w:tcPr>
            <w:tcW w:w="849" w:type="dxa"/>
            <w:gridSpan w:val="2"/>
            <w:shd w:val="clear" w:color="auto" w:fill="auto"/>
            <w:vAlign w:val="center"/>
            <w:hideMark/>
          </w:tcPr>
          <w:p w14:paraId="61C71F9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3.3</w:t>
            </w:r>
          </w:p>
        </w:tc>
        <w:tc>
          <w:tcPr>
            <w:tcW w:w="863" w:type="dxa"/>
            <w:gridSpan w:val="2"/>
            <w:vMerge/>
            <w:vAlign w:val="center"/>
            <w:hideMark/>
          </w:tcPr>
          <w:p w14:paraId="2F12C48F"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708" w:type="dxa"/>
            <w:gridSpan w:val="2"/>
            <w:vMerge/>
            <w:vAlign w:val="center"/>
            <w:hideMark/>
          </w:tcPr>
          <w:p w14:paraId="7E0B7557"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998" w:type="dxa"/>
            <w:gridSpan w:val="2"/>
            <w:vMerge/>
            <w:vAlign w:val="center"/>
            <w:hideMark/>
          </w:tcPr>
          <w:p w14:paraId="18A1912E"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094B4DE2"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28F7851C"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3ABA4AE1"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320D850E" w14:textId="77777777" w:rsidTr="00D9702D">
        <w:trPr>
          <w:trHeight w:val="390"/>
          <w:jc w:val="center"/>
        </w:trPr>
        <w:tc>
          <w:tcPr>
            <w:tcW w:w="2048" w:type="dxa"/>
            <w:gridSpan w:val="2"/>
            <w:vMerge/>
            <w:vAlign w:val="center"/>
            <w:hideMark/>
          </w:tcPr>
          <w:p w14:paraId="3E7FB1B0"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restart"/>
            <w:shd w:val="clear" w:color="auto" w:fill="auto"/>
            <w:noWrap/>
            <w:vAlign w:val="center"/>
            <w:hideMark/>
          </w:tcPr>
          <w:p w14:paraId="43D0939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հուլիս</w:t>
            </w:r>
          </w:p>
        </w:tc>
        <w:tc>
          <w:tcPr>
            <w:tcW w:w="699" w:type="dxa"/>
            <w:gridSpan w:val="2"/>
            <w:shd w:val="clear" w:color="auto" w:fill="auto"/>
            <w:vAlign w:val="center"/>
            <w:hideMark/>
          </w:tcPr>
          <w:p w14:paraId="33BADBD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849" w:type="dxa"/>
            <w:gridSpan w:val="2"/>
            <w:shd w:val="clear" w:color="auto" w:fill="auto"/>
            <w:vAlign w:val="center"/>
            <w:hideMark/>
          </w:tcPr>
          <w:p w14:paraId="2291056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31</w:t>
            </w:r>
          </w:p>
        </w:tc>
        <w:tc>
          <w:tcPr>
            <w:tcW w:w="708" w:type="dxa"/>
            <w:gridSpan w:val="2"/>
            <w:shd w:val="clear" w:color="auto" w:fill="auto"/>
            <w:vAlign w:val="center"/>
            <w:hideMark/>
          </w:tcPr>
          <w:p w14:paraId="3089E82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8</w:t>
            </w:r>
          </w:p>
        </w:tc>
        <w:tc>
          <w:tcPr>
            <w:tcW w:w="708" w:type="dxa"/>
            <w:gridSpan w:val="2"/>
            <w:shd w:val="clear" w:color="auto" w:fill="auto"/>
            <w:vAlign w:val="center"/>
            <w:hideMark/>
          </w:tcPr>
          <w:p w14:paraId="359C444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11</w:t>
            </w:r>
          </w:p>
        </w:tc>
        <w:tc>
          <w:tcPr>
            <w:tcW w:w="708" w:type="dxa"/>
            <w:gridSpan w:val="2"/>
            <w:shd w:val="clear" w:color="auto" w:fill="auto"/>
            <w:vAlign w:val="center"/>
            <w:hideMark/>
          </w:tcPr>
          <w:p w14:paraId="46F3903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16</w:t>
            </w:r>
          </w:p>
        </w:tc>
        <w:tc>
          <w:tcPr>
            <w:tcW w:w="707" w:type="dxa"/>
            <w:gridSpan w:val="2"/>
            <w:shd w:val="clear" w:color="auto" w:fill="auto"/>
            <w:vAlign w:val="center"/>
            <w:hideMark/>
          </w:tcPr>
          <w:p w14:paraId="08F13C1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8</w:t>
            </w:r>
          </w:p>
        </w:tc>
        <w:tc>
          <w:tcPr>
            <w:tcW w:w="992" w:type="dxa"/>
            <w:gridSpan w:val="2"/>
            <w:shd w:val="clear" w:color="auto" w:fill="auto"/>
            <w:vAlign w:val="center"/>
            <w:hideMark/>
          </w:tcPr>
          <w:p w14:paraId="299B269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5</w:t>
            </w:r>
          </w:p>
        </w:tc>
        <w:tc>
          <w:tcPr>
            <w:tcW w:w="849" w:type="dxa"/>
            <w:gridSpan w:val="2"/>
            <w:shd w:val="clear" w:color="auto" w:fill="auto"/>
            <w:vAlign w:val="center"/>
            <w:hideMark/>
          </w:tcPr>
          <w:p w14:paraId="4023EF01"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w:t>
            </w:r>
          </w:p>
        </w:tc>
        <w:tc>
          <w:tcPr>
            <w:tcW w:w="863" w:type="dxa"/>
            <w:gridSpan w:val="2"/>
            <w:vMerge w:val="restart"/>
            <w:shd w:val="clear" w:color="auto" w:fill="auto"/>
            <w:vAlign w:val="center"/>
            <w:hideMark/>
          </w:tcPr>
          <w:p w14:paraId="3D94E12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16</w:t>
            </w:r>
          </w:p>
        </w:tc>
        <w:tc>
          <w:tcPr>
            <w:tcW w:w="708" w:type="dxa"/>
            <w:gridSpan w:val="2"/>
            <w:vMerge w:val="restart"/>
            <w:shd w:val="clear" w:color="auto" w:fill="auto"/>
            <w:vAlign w:val="center"/>
            <w:hideMark/>
          </w:tcPr>
          <w:p w14:paraId="138DEB8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3.8</w:t>
            </w:r>
          </w:p>
        </w:tc>
        <w:tc>
          <w:tcPr>
            <w:tcW w:w="998" w:type="dxa"/>
            <w:gridSpan w:val="2"/>
            <w:vMerge/>
            <w:vAlign w:val="center"/>
            <w:hideMark/>
          </w:tcPr>
          <w:p w14:paraId="4690B45D"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38644155"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792B22C8"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06E248BF"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5F467F86" w14:textId="77777777" w:rsidTr="00D9702D">
        <w:trPr>
          <w:trHeight w:val="390"/>
          <w:jc w:val="center"/>
        </w:trPr>
        <w:tc>
          <w:tcPr>
            <w:tcW w:w="2048" w:type="dxa"/>
            <w:gridSpan w:val="2"/>
            <w:vMerge/>
            <w:vAlign w:val="center"/>
            <w:hideMark/>
          </w:tcPr>
          <w:p w14:paraId="4BB6305E"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ign w:val="center"/>
            <w:hideMark/>
          </w:tcPr>
          <w:p w14:paraId="276A6E86"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699" w:type="dxa"/>
            <w:gridSpan w:val="2"/>
            <w:shd w:val="clear" w:color="auto" w:fill="auto"/>
            <w:vAlign w:val="center"/>
            <w:hideMark/>
          </w:tcPr>
          <w:p w14:paraId="391EE57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6.4</w:t>
            </w:r>
          </w:p>
        </w:tc>
        <w:tc>
          <w:tcPr>
            <w:tcW w:w="849" w:type="dxa"/>
            <w:gridSpan w:val="2"/>
            <w:shd w:val="clear" w:color="auto" w:fill="auto"/>
            <w:vAlign w:val="center"/>
            <w:hideMark/>
          </w:tcPr>
          <w:p w14:paraId="7156F24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6.5</w:t>
            </w:r>
          </w:p>
        </w:tc>
        <w:tc>
          <w:tcPr>
            <w:tcW w:w="708" w:type="dxa"/>
            <w:gridSpan w:val="2"/>
            <w:shd w:val="clear" w:color="auto" w:fill="auto"/>
            <w:vAlign w:val="center"/>
            <w:hideMark/>
          </w:tcPr>
          <w:p w14:paraId="2F9A8AE1"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3.1</w:t>
            </w:r>
          </w:p>
        </w:tc>
        <w:tc>
          <w:tcPr>
            <w:tcW w:w="708" w:type="dxa"/>
            <w:gridSpan w:val="2"/>
            <w:shd w:val="clear" w:color="auto" w:fill="auto"/>
            <w:vAlign w:val="center"/>
            <w:hideMark/>
          </w:tcPr>
          <w:p w14:paraId="56CEACF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2.9</w:t>
            </w:r>
          </w:p>
        </w:tc>
        <w:tc>
          <w:tcPr>
            <w:tcW w:w="708" w:type="dxa"/>
            <w:gridSpan w:val="2"/>
            <w:shd w:val="clear" w:color="auto" w:fill="auto"/>
            <w:vAlign w:val="center"/>
            <w:hideMark/>
          </w:tcPr>
          <w:p w14:paraId="51CF11D1"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707" w:type="dxa"/>
            <w:gridSpan w:val="2"/>
            <w:shd w:val="clear" w:color="auto" w:fill="auto"/>
            <w:vAlign w:val="center"/>
            <w:hideMark/>
          </w:tcPr>
          <w:p w14:paraId="0FEB69B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2.8</w:t>
            </w:r>
          </w:p>
        </w:tc>
        <w:tc>
          <w:tcPr>
            <w:tcW w:w="992" w:type="dxa"/>
            <w:gridSpan w:val="2"/>
            <w:shd w:val="clear" w:color="auto" w:fill="auto"/>
            <w:vAlign w:val="center"/>
            <w:hideMark/>
          </w:tcPr>
          <w:p w14:paraId="5542CBA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3.0</w:t>
            </w:r>
          </w:p>
        </w:tc>
        <w:tc>
          <w:tcPr>
            <w:tcW w:w="849" w:type="dxa"/>
            <w:gridSpan w:val="2"/>
            <w:shd w:val="clear" w:color="auto" w:fill="auto"/>
            <w:vAlign w:val="center"/>
            <w:hideMark/>
          </w:tcPr>
          <w:p w14:paraId="7E8B6E0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3.5</w:t>
            </w:r>
          </w:p>
        </w:tc>
        <w:tc>
          <w:tcPr>
            <w:tcW w:w="863" w:type="dxa"/>
            <w:gridSpan w:val="2"/>
            <w:vMerge/>
            <w:vAlign w:val="center"/>
            <w:hideMark/>
          </w:tcPr>
          <w:p w14:paraId="4609E541"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708" w:type="dxa"/>
            <w:gridSpan w:val="2"/>
            <w:vMerge/>
            <w:vAlign w:val="center"/>
            <w:hideMark/>
          </w:tcPr>
          <w:p w14:paraId="04ACC443"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998" w:type="dxa"/>
            <w:gridSpan w:val="2"/>
            <w:vMerge/>
            <w:vAlign w:val="center"/>
            <w:hideMark/>
          </w:tcPr>
          <w:p w14:paraId="72F1E30D"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44A06A13"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59123A96"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2B5E649C"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33B256D1" w14:textId="77777777" w:rsidTr="00D9702D">
        <w:trPr>
          <w:trHeight w:val="390"/>
          <w:jc w:val="center"/>
        </w:trPr>
        <w:tc>
          <w:tcPr>
            <w:tcW w:w="2048" w:type="dxa"/>
            <w:gridSpan w:val="2"/>
            <w:vMerge/>
            <w:vAlign w:val="center"/>
            <w:hideMark/>
          </w:tcPr>
          <w:p w14:paraId="2E972321"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restart"/>
            <w:shd w:val="clear" w:color="auto" w:fill="auto"/>
            <w:noWrap/>
            <w:vAlign w:val="center"/>
            <w:hideMark/>
          </w:tcPr>
          <w:p w14:paraId="772B6E9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հոկտեմբեր</w:t>
            </w:r>
          </w:p>
        </w:tc>
        <w:tc>
          <w:tcPr>
            <w:tcW w:w="699" w:type="dxa"/>
            <w:gridSpan w:val="2"/>
            <w:shd w:val="clear" w:color="auto" w:fill="auto"/>
            <w:vAlign w:val="center"/>
            <w:hideMark/>
          </w:tcPr>
          <w:p w14:paraId="583EB39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13</w:t>
            </w:r>
          </w:p>
        </w:tc>
        <w:tc>
          <w:tcPr>
            <w:tcW w:w="849" w:type="dxa"/>
            <w:gridSpan w:val="2"/>
            <w:shd w:val="clear" w:color="auto" w:fill="auto"/>
            <w:vAlign w:val="center"/>
            <w:hideMark/>
          </w:tcPr>
          <w:p w14:paraId="787D1AD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708" w:type="dxa"/>
            <w:gridSpan w:val="2"/>
            <w:shd w:val="clear" w:color="auto" w:fill="auto"/>
            <w:vAlign w:val="center"/>
            <w:hideMark/>
          </w:tcPr>
          <w:p w14:paraId="727BD2F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10</w:t>
            </w:r>
          </w:p>
        </w:tc>
        <w:tc>
          <w:tcPr>
            <w:tcW w:w="708" w:type="dxa"/>
            <w:gridSpan w:val="2"/>
            <w:shd w:val="clear" w:color="auto" w:fill="auto"/>
            <w:vAlign w:val="center"/>
            <w:hideMark/>
          </w:tcPr>
          <w:p w14:paraId="135A444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12</w:t>
            </w:r>
          </w:p>
        </w:tc>
        <w:tc>
          <w:tcPr>
            <w:tcW w:w="708" w:type="dxa"/>
            <w:gridSpan w:val="2"/>
            <w:shd w:val="clear" w:color="auto" w:fill="auto"/>
            <w:vAlign w:val="center"/>
            <w:hideMark/>
          </w:tcPr>
          <w:p w14:paraId="08FAF25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707" w:type="dxa"/>
            <w:gridSpan w:val="2"/>
            <w:shd w:val="clear" w:color="auto" w:fill="auto"/>
            <w:vAlign w:val="center"/>
            <w:hideMark/>
          </w:tcPr>
          <w:p w14:paraId="1E3018E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9</w:t>
            </w:r>
          </w:p>
        </w:tc>
        <w:tc>
          <w:tcPr>
            <w:tcW w:w="992" w:type="dxa"/>
            <w:gridSpan w:val="2"/>
            <w:shd w:val="clear" w:color="auto" w:fill="auto"/>
            <w:vAlign w:val="center"/>
            <w:hideMark/>
          </w:tcPr>
          <w:p w14:paraId="3637FDD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7</w:t>
            </w:r>
          </w:p>
        </w:tc>
        <w:tc>
          <w:tcPr>
            <w:tcW w:w="849" w:type="dxa"/>
            <w:gridSpan w:val="2"/>
            <w:shd w:val="clear" w:color="auto" w:fill="auto"/>
            <w:vAlign w:val="center"/>
            <w:hideMark/>
          </w:tcPr>
          <w:p w14:paraId="1D128D4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5</w:t>
            </w:r>
          </w:p>
        </w:tc>
        <w:tc>
          <w:tcPr>
            <w:tcW w:w="863" w:type="dxa"/>
            <w:gridSpan w:val="2"/>
            <w:vMerge w:val="restart"/>
            <w:shd w:val="clear" w:color="auto" w:fill="auto"/>
            <w:vAlign w:val="center"/>
            <w:hideMark/>
          </w:tcPr>
          <w:p w14:paraId="6BC2CB0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41</w:t>
            </w:r>
          </w:p>
        </w:tc>
        <w:tc>
          <w:tcPr>
            <w:tcW w:w="708" w:type="dxa"/>
            <w:gridSpan w:val="2"/>
            <w:vMerge w:val="restart"/>
            <w:shd w:val="clear" w:color="auto" w:fill="auto"/>
            <w:vAlign w:val="center"/>
            <w:hideMark/>
          </w:tcPr>
          <w:p w14:paraId="2AF3135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1.6</w:t>
            </w:r>
          </w:p>
        </w:tc>
        <w:tc>
          <w:tcPr>
            <w:tcW w:w="998" w:type="dxa"/>
            <w:gridSpan w:val="2"/>
            <w:vMerge/>
            <w:vAlign w:val="center"/>
            <w:hideMark/>
          </w:tcPr>
          <w:p w14:paraId="4A3A0E7B"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304A53A9"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2E783F1B"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5619B7F0"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27B43EE7" w14:textId="77777777" w:rsidTr="00D9702D">
        <w:trPr>
          <w:trHeight w:val="390"/>
          <w:jc w:val="center"/>
        </w:trPr>
        <w:tc>
          <w:tcPr>
            <w:tcW w:w="2048" w:type="dxa"/>
            <w:gridSpan w:val="2"/>
            <w:vMerge/>
            <w:vAlign w:val="center"/>
            <w:hideMark/>
          </w:tcPr>
          <w:p w14:paraId="5BB96797"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ign w:val="center"/>
            <w:hideMark/>
          </w:tcPr>
          <w:p w14:paraId="72C7F99F"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699" w:type="dxa"/>
            <w:gridSpan w:val="2"/>
            <w:shd w:val="clear" w:color="auto" w:fill="auto"/>
            <w:vAlign w:val="center"/>
            <w:hideMark/>
          </w:tcPr>
          <w:p w14:paraId="7CC04CE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2.9</w:t>
            </w:r>
          </w:p>
        </w:tc>
        <w:tc>
          <w:tcPr>
            <w:tcW w:w="849" w:type="dxa"/>
            <w:gridSpan w:val="2"/>
            <w:shd w:val="clear" w:color="auto" w:fill="auto"/>
            <w:vAlign w:val="center"/>
            <w:hideMark/>
          </w:tcPr>
          <w:p w14:paraId="7854568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3.2</w:t>
            </w:r>
          </w:p>
        </w:tc>
        <w:tc>
          <w:tcPr>
            <w:tcW w:w="708" w:type="dxa"/>
            <w:gridSpan w:val="2"/>
            <w:shd w:val="clear" w:color="auto" w:fill="auto"/>
            <w:vAlign w:val="center"/>
            <w:hideMark/>
          </w:tcPr>
          <w:p w14:paraId="56891E1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2.6</w:t>
            </w:r>
          </w:p>
        </w:tc>
        <w:tc>
          <w:tcPr>
            <w:tcW w:w="708" w:type="dxa"/>
            <w:gridSpan w:val="2"/>
            <w:shd w:val="clear" w:color="auto" w:fill="auto"/>
            <w:vAlign w:val="center"/>
            <w:hideMark/>
          </w:tcPr>
          <w:p w14:paraId="65541B1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708" w:type="dxa"/>
            <w:gridSpan w:val="2"/>
            <w:shd w:val="clear" w:color="auto" w:fill="auto"/>
            <w:vAlign w:val="center"/>
            <w:hideMark/>
          </w:tcPr>
          <w:p w14:paraId="66A121A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2.5</w:t>
            </w:r>
          </w:p>
        </w:tc>
        <w:tc>
          <w:tcPr>
            <w:tcW w:w="707" w:type="dxa"/>
            <w:gridSpan w:val="2"/>
            <w:shd w:val="clear" w:color="auto" w:fill="auto"/>
            <w:vAlign w:val="center"/>
            <w:hideMark/>
          </w:tcPr>
          <w:p w14:paraId="4E9579C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2.6</w:t>
            </w:r>
          </w:p>
        </w:tc>
        <w:tc>
          <w:tcPr>
            <w:tcW w:w="992" w:type="dxa"/>
            <w:gridSpan w:val="2"/>
            <w:shd w:val="clear" w:color="auto" w:fill="auto"/>
            <w:vAlign w:val="center"/>
            <w:hideMark/>
          </w:tcPr>
          <w:p w14:paraId="576EC82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3.2</w:t>
            </w:r>
          </w:p>
        </w:tc>
        <w:tc>
          <w:tcPr>
            <w:tcW w:w="849" w:type="dxa"/>
            <w:gridSpan w:val="2"/>
            <w:shd w:val="clear" w:color="auto" w:fill="auto"/>
            <w:vAlign w:val="center"/>
            <w:hideMark/>
          </w:tcPr>
          <w:p w14:paraId="500049D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863" w:type="dxa"/>
            <w:gridSpan w:val="2"/>
            <w:vMerge/>
            <w:vAlign w:val="center"/>
            <w:hideMark/>
          </w:tcPr>
          <w:p w14:paraId="361EA61C"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708" w:type="dxa"/>
            <w:gridSpan w:val="2"/>
            <w:vMerge/>
            <w:vAlign w:val="center"/>
            <w:hideMark/>
          </w:tcPr>
          <w:p w14:paraId="50D75F8E"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998" w:type="dxa"/>
            <w:gridSpan w:val="2"/>
            <w:vMerge/>
            <w:vAlign w:val="center"/>
            <w:hideMark/>
          </w:tcPr>
          <w:p w14:paraId="7179AD30"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63F60C23"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713C84BC"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39BD2153"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2347DE6E" w14:textId="77777777" w:rsidTr="00D9702D">
        <w:trPr>
          <w:gridAfter w:val="1"/>
          <w:wAfter w:w="161" w:type="dxa"/>
          <w:trHeight w:val="390"/>
          <w:jc w:val="center"/>
        </w:trPr>
        <w:tc>
          <w:tcPr>
            <w:tcW w:w="1887" w:type="dxa"/>
            <w:shd w:val="clear" w:color="auto" w:fill="auto"/>
            <w:vAlign w:val="center"/>
          </w:tcPr>
          <w:p w14:paraId="48DDDDEA" w14:textId="77777777" w:rsidR="00205E8E" w:rsidRPr="006368A3" w:rsidRDefault="00205E8E" w:rsidP="00BB376F">
            <w:pPr>
              <w:spacing w:line="240" w:lineRule="auto"/>
              <w:jc w:val="center"/>
              <w:rPr>
                <w:rFonts w:ascii="GHEA Grapalat" w:hAnsi="GHEA Grapalat" w:cs="GHEA Grapalat"/>
                <w:sz w:val="18"/>
                <w:szCs w:val="18"/>
                <w:lang w:val="ru-RU" w:eastAsia="ru-RU"/>
              </w:rPr>
            </w:pPr>
            <w:bookmarkStart w:id="12" w:name="_Hlk138836965"/>
            <w:r w:rsidRPr="006368A3">
              <w:rPr>
                <w:rFonts w:ascii="GHEA Grapalat" w:hAnsi="GHEA Grapalat" w:cs="GHEA Grapalat"/>
                <w:b/>
                <w:bCs/>
                <w:sz w:val="18"/>
                <w:szCs w:val="18"/>
                <w:lang w:val="ru-RU" w:eastAsia="ru-RU"/>
              </w:rPr>
              <w:t>1</w:t>
            </w:r>
          </w:p>
        </w:tc>
        <w:tc>
          <w:tcPr>
            <w:tcW w:w="1559" w:type="dxa"/>
            <w:gridSpan w:val="2"/>
            <w:shd w:val="clear" w:color="auto" w:fill="auto"/>
            <w:noWrap/>
            <w:vAlign w:val="center"/>
          </w:tcPr>
          <w:p w14:paraId="0297241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2</w:t>
            </w:r>
          </w:p>
        </w:tc>
        <w:tc>
          <w:tcPr>
            <w:tcW w:w="699" w:type="dxa"/>
            <w:gridSpan w:val="2"/>
            <w:shd w:val="clear" w:color="auto" w:fill="auto"/>
            <w:vAlign w:val="center"/>
          </w:tcPr>
          <w:p w14:paraId="7B5138A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3</w:t>
            </w:r>
          </w:p>
        </w:tc>
        <w:tc>
          <w:tcPr>
            <w:tcW w:w="849" w:type="dxa"/>
            <w:gridSpan w:val="2"/>
            <w:shd w:val="clear" w:color="auto" w:fill="auto"/>
            <w:vAlign w:val="center"/>
          </w:tcPr>
          <w:p w14:paraId="75F79A3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4</w:t>
            </w:r>
          </w:p>
        </w:tc>
        <w:tc>
          <w:tcPr>
            <w:tcW w:w="708" w:type="dxa"/>
            <w:gridSpan w:val="2"/>
            <w:shd w:val="clear" w:color="auto" w:fill="auto"/>
            <w:vAlign w:val="center"/>
          </w:tcPr>
          <w:p w14:paraId="36E4134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5</w:t>
            </w:r>
          </w:p>
        </w:tc>
        <w:tc>
          <w:tcPr>
            <w:tcW w:w="708" w:type="dxa"/>
            <w:gridSpan w:val="2"/>
            <w:shd w:val="clear" w:color="auto" w:fill="auto"/>
            <w:vAlign w:val="center"/>
          </w:tcPr>
          <w:p w14:paraId="66C3BEB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6</w:t>
            </w:r>
          </w:p>
        </w:tc>
        <w:tc>
          <w:tcPr>
            <w:tcW w:w="708" w:type="dxa"/>
            <w:gridSpan w:val="2"/>
            <w:shd w:val="clear" w:color="auto" w:fill="auto"/>
            <w:vAlign w:val="center"/>
          </w:tcPr>
          <w:p w14:paraId="7E794AD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7</w:t>
            </w:r>
          </w:p>
        </w:tc>
        <w:tc>
          <w:tcPr>
            <w:tcW w:w="707" w:type="dxa"/>
            <w:gridSpan w:val="2"/>
            <w:shd w:val="clear" w:color="auto" w:fill="auto"/>
            <w:vAlign w:val="center"/>
          </w:tcPr>
          <w:p w14:paraId="0E39602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8</w:t>
            </w:r>
          </w:p>
        </w:tc>
        <w:tc>
          <w:tcPr>
            <w:tcW w:w="992" w:type="dxa"/>
            <w:gridSpan w:val="2"/>
            <w:shd w:val="clear" w:color="auto" w:fill="auto"/>
            <w:vAlign w:val="center"/>
          </w:tcPr>
          <w:p w14:paraId="4A2A21E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9</w:t>
            </w:r>
          </w:p>
        </w:tc>
        <w:tc>
          <w:tcPr>
            <w:tcW w:w="849" w:type="dxa"/>
            <w:gridSpan w:val="2"/>
            <w:shd w:val="clear" w:color="auto" w:fill="auto"/>
            <w:vAlign w:val="center"/>
          </w:tcPr>
          <w:p w14:paraId="4D63E9D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10</w:t>
            </w:r>
          </w:p>
        </w:tc>
        <w:tc>
          <w:tcPr>
            <w:tcW w:w="863" w:type="dxa"/>
            <w:gridSpan w:val="2"/>
            <w:shd w:val="clear" w:color="auto" w:fill="auto"/>
            <w:vAlign w:val="center"/>
          </w:tcPr>
          <w:p w14:paraId="0D0FDE0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11</w:t>
            </w:r>
          </w:p>
        </w:tc>
        <w:tc>
          <w:tcPr>
            <w:tcW w:w="708" w:type="dxa"/>
            <w:gridSpan w:val="2"/>
            <w:shd w:val="clear" w:color="auto" w:fill="auto"/>
            <w:vAlign w:val="center"/>
          </w:tcPr>
          <w:p w14:paraId="34C4F64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12</w:t>
            </w:r>
          </w:p>
        </w:tc>
        <w:tc>
          <w:tcPr>
            <w:tcW w:w="998" w:type="dxa"/>
            <w:gridSpan w:val="2"/>
            <w:shd w:val="clear" w:color="auto" w:fill="auto"/>
            <w:noWrap/>
            <w:vAlign w:val="center"/>
          </w:tcPr>
          <w:p w14:paraId="0329C051"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13</w:t>
            </w:r>
          </w:p>
        </w:tc>
        <w:tc>
          <w:tcPr>
            <w:tcW w:w="850" w:type="dxa"/>
            <w:gridSpan w:val="2"/>
            <w:shd w:val="clear" w:color="auto" w:fill="auto"/>
            <w:noWrap/>
            <w:vAlign w:val="center"/>
          </w:tcPr>
          <w:p w14:paraId="73C39CD1"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14</w:t>
            </w:r>
          </w:p>
        </w:tc>
        <w:tc>
          <w:tcPr>
            <w:tcW w:w="1129" w:type="dxa"/>
            <w:gridSpan w:val="2"/>
            <w:shd w:val="clear" w:color="auto" w:fill="auto"/>
            <w:noWrap/>
            <w:vAlign w:val="center"/>
          </w:tcPr>
          <w:p w14:paraId="3264036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15</w:t>
            </w:r>
          </w:p>
        </w:tc>
        <w:tc>
          <w:tcPr>
            <w:tcW w:w="856" w:type="dxa"/>
            <w:gridSpan w:val="2"/>
            <w:shd w:val="clear" w:color="auto" w:fill="auto"/>
            <w:noWrap/>
            <w:vAlign w:val="center"/>
          </w:tcPr>
          <w:p w14:paraId="41E2579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b/>
                <w:bCs/>
                <w:sz w:val="18"/>
                <w:szCs w:val="18"/>
                <w:lang w:val="ru-RU" w:eastAsia="ru-RU"/>
              </w:rPr>
              <w:t>16</w:t>
            </w:r>
          </w:p>
        </w:tc>
      </w:tr>
      <w:bookmarkEnd w:id="12"/>
      <w:tr w:rsidR="00205E8E" w:rsidRPr="006368A3" w14:paraId="336932C2" w14:textId="77777777" w:rsidTr="00D9702D">
        <w:trPr>
          <w:gridAfter w:val="1"/>
          <w:wAfter w:w="161" w:type="dxa"/>
          <w:trHeight w:val="390"/>
          <w:jc w:val="center"/>
        </w:trPr>
        <w:tc>
          <w:tcPr>
            <w:tcW w:w="1887" w:type="dxa"/>
            <w:vMerge w:val="restart"/>
            <w:shd w:val="clear" w:color="auto" w:fill="auto"/>
            <w:vAlign w:val="center"/>
            <w:hideMark/>
          </w:tcPr>
          <w:p w14:paraId="172CE4E0" w14:textId="77777777" w:rsidR="00205E8E" w:rsidRPr="006368A3" w:rsidRDefault="00205E8E" w:rsidP="00CE0CD9">
            <w:pPr>
              <w:pStyle w:val="ListParagraph"/>
              <w:numPr>
                <w:ilvl w:val="0"/>
                <w:numId w:val="36"/>
              </w:numPr>
              <w:spacing w:line="240" w:lineRule="auto"/>
              <w:jc w:val="left"/>
              <w:rPr>
                <w:rFonts w:ascii="GHEA Grapalat" w:hAnsi="GHEA Grapalat" w:cs="GHEA Grapalat"/>
                <w:sz w:val="18"/>
                <w:szCs w:val="18"/>
                <w:lang w:val="hy-AM" w:eastAsia="ru-RU" w:bidi="ar-SA"/>
              </w:rPr>
            </w:pPr>
            <w:r w:rsidRPr="006368A3">
              <w:rPr>
                <w:rFonts w:ascii="GHEA Grapalat" w:hAnsi="GHEA Grapalat" w:cs="GHEA Grapalat"/>
                <w:sz w:val="18"/>
                <w:szCs w:val="18"/>
                <w:lang w:val="ru-RU" w:eastAsia="ru-RU" w:bidi="ar-SA"/>
              </w:rPr>
              <w:t xml:space="preserve">Երևան </w:t>
            </w:r>
            <w:r w:rsidRPr="006368A3">
              <w:rPr>
                <w:rFonts w:ascii="GHEA Grapalat" w:hAnsi="GHEA Grapalat" w:cs="GHEA Grapalat"/>
                <w:sz w:val="18"/>
                <w:szCs w:val="18"/>
                <w:lang w:val="hy-AM" w:eastAsia="ru-RU" w:bidi="ar-SA"/>
              </w:rPr>
              <w:t>«</w:t>
            </w:r>
            <w:r w:rsidRPr="006368A3">
              <w:rPr>
                <w:rFonts w:ascii="GHEA Grapalat" w:hAnsi="GHEA Grapalat" w:cs="GHEA Grapalat"/>
                <w:sz w:val="18"/>
                <w:szCs w:val="18"/>
                <w:lang w:val="ru-RU" w:eastAsia="ru-RU" w:bidi="ar-SA"/>
              </w:rPr>
              <w:t>Էրեբունի</w:t>
            </w:r>
            <w:r w:rsidRPr="006368A3">
              <w:rPr>
                <w:rFonts w:ascii="GHEA Grapalat" w:hAnsi="GHEA Grapalat" w:cs="GHEA Grapalat"/>
                <w:sz w:val="18"/>
                <w:szCs w:val="18"/>
                <w:lang w:val="hy-AM" w:eastAsia="ru-RU" w:bidi="ar-SA"/>
              </w:rPr>
              <w:t>»</w:t>
            </w:r>
          </w:p>
        </w:tc>
        <w:tc>
          <w:tcPr>
            <w:tcW w:w="1559" w:type="dxa"/>
            <w:gridSpan w:val="2"/>
            <w:vMerge w:val="restart"/>
            <w:shd w:val="clear" w:color="auto" w:fill="auto"/>
            <w:noWrap/>
            <w:vAlign w:val="center"/>
            <w:hideMark/>
          </w:tcPr>
          <w:p w14:paraId="305520B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հունվար</w:t>
            </w:r>
          </w:p>
        </w:tc>
        <w:tc>
          <w:tcPr>
            <w:tcW w:w="699" w:type="dxa"/>
            <w:gridSpan w:val="2"/>
            <w:shd w:val="clear" w:color="auto" w:fill="auto"/>
            <w:vAlign w:val="center"/>
            <w:hideMark/>
          </w:tcPr>
          <w:p w14:paraId="4CD5074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w:t>
            </w:r>
          </w:p>
        </w:tc>
        <w:tc>
          <w:tcPr>
            <w:tcW w:w="849" w:type="dxa"/>
            <w:gridSpan w:val="2"/>
            <w:shd w:val="clear" w:color="auto" w:fill="auto"/>
            <w:vAlign w:val="center"/>
            <w:hideMark/>
          </w:tcPr>
          <w:p w14:paraId="2385708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9</w:t>
            </w:r>
          </w:p>
        </w:tc>
        <w:tc>
          <w:tcPr>
            <w:tcW w:w="708" w:type="dxa"/>
            <w:gridSpan w:val="2"/>
            <w:shd w:val="clear" w:color="auto" w:fill="auto"/>
            <w:vAlign w:val="center"/>
            <w:hideMark/>
          </w:tcPr>
          <w:p w14:paraId="513BED2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11</w:t>
            </w:r>
          </w:p>
        </w:tc>
        <w:tc>
          <w:tcPr>
            <w:tcW w:w="708" w:type="dxa"/>
            <w:gridSpan w:val="2"/>
            <w:shd w:val="clear" w:color="auto" w:fill="auto"/>
            <w:vAlign w:val="center"/>
            <w:hideMark/>
          </w:tcPr>
          <w:p w14:paraId="0305A46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14</w:t>
            </w:r>
          </w:p>
        </w:tc>
        <w:tc>
          <w:tcPr>
            <w:tcW w:w="708" w:type="dxa"/>
            <w:gridSpan w:val="2"/>
            <w:shd w:val="clear" w:color="auto" w:fill="auto"/>
            <w:vAlign w:val="center"/>
            <w:hideMark/>
          </w:tcPr>
          <w:p w14:paraId="0A818001"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21</w:t>
            </w:r>
          </w:p>
        </w:tc>
        <w:tc>
          <w:tcPr>
            <w:tcW w:w="707" w:type="dxa"/>
            <w:gridSpan w:val="2"/>
            <w:shd w:val="clear" w:color="auto" w:fill="auto"/>
            <w:vAlign w:val="center"/>
            <w:hideMark/>
          </w:tcPr>
          <w:p w14:paraId="251865C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25</w:t>
            </w:r>
          </w:p>
        </w:tc>
        <w:tc>
          <w:tcPr>
            <w:tcW w:w="992" w:type="dxa"/>
            <w:gridSpan w:val="2"/>
            <w:shd w:val="clear" w:color="auto" w:fill="auto"/>
            <w:vAlign w:val="center"/>
            <w:hideMark/>
          </w:tcPr>
          <w:p w14:paraId="3404813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12</w:t>
            </w:r>
          </w:p>
        </w:tc>
        <w:tc>
          <w:tcPr>
            <w:tcW w:w="849" w:type="dxa"/>
            <w:gridSpan w:val="2"/>
            <w:shd w:val="clear" w:color="auto" w:fill="auto"/>
            <w:vAlign w:val="center"/>
            <w:hideMark/>
          </w:tcPr>
          <w:p w14:paraId="2BDDB29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w:t>
            </w:r>
          </w:p>
        </w:tc>
        <w:tc>
          <w:tcPr>
            <w:tcW w:w="863" w:type="dxa"/>
            <w:gridSpan w:val="2"/>
            <w:vMerge w:val="restart"/>
            <w:shd w:val="clear" w:color="auto" w:fill="auto"/>
            <w:vAlign w:val="center"/>
            <w:hideMark/>
          </w:tcPr>
          <w:p w14:paraId="731A503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76</w:t>
            </w:r>
          </w:p>
        </w:tc>
        <w:tc>
          <w:tcPr>
            <w:tcW w:w="708" w:type="dxa"/>
            <w:gridSpan w:val="2"/>
            <w:vMerge w:val="restart"/>
            <w:shd w:val="clear" w:color="auto" w:fill="auto"/>
            <w:vAlign w:val="center"/>
            <w:hideMark/>
          </w:tcPr>
          <w:p w14:paraId="53845D5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0.7</w:t>
            </w:r>
          </w:p>
        </w:tc>
        <w:tc>
          <w:tcPr>
            <w:tcW w:w="998" w:type="dxa"/>
            <w:gridSpan w:val="2"/>
            <w:vMerge w:val="restart"/>
            <w:shd w:val="clear" w:color="auto" w:fill="auto"/>
            <w:noWrap/>
            <w:vAlign w:val="center"/>
            <w:hideMark/>
          </w:tcPr>
          <w:p w14:paraId="17FE489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Հվ</w:t>
            </w:r>
          </w:p>
        </w:tc>
        <w:tc>
          <w:tcPr>
            <w:tcW w:w="850" w:type="dxa"/>
            <w:gridSpan w:val="2"/>
            <w:vMerge w:val="restart"/>
            <w:shd w:val="clear" w:color="auto" w:fill="auto"/>
            <w:noWrap/>
            <w:vAlign w:val="center"/>
            <w:hideMark/>
          </w:tcPr>
          <w:p w14:paraId="1133D59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2.4</w:t>
            </w:r>
          </w:p>
        </w:tc>
        <w:tc>
          <w:tcPr>
            <w:tcW w:w="1129" w:type="dxa"/>
            <w:gridSpan w:val="2"/>
            <w:vMerge w:val="restart"/>
            <w:shd w:val="clear" w:color="auto" w:fill="auto"/>
            <w:noWrap/>
            <w:vAlign w:val="center"/>
            <w:hideMark/>
          </w:tcPr>
          <w:p w14:paraId="0C95208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Հվ</w:t>
            </w:r>
          </w:p>
        </w:tc>
        <w:tc>
          <w:tcPr>
            <w:tcW w:w="856" w:type="dxa"/>
            <w:gridSpan w:val="2"/>
            <w:vMerge w:val="restart"/>
            <w:shd w:val="clear" w:color="auto" w:fill="auto"/>
            <w:noWrap/>
            <w:vAlign w:val="center"/>
            <w:hideMark/>
          </w:tcPr>
          <w:p w14:paraId="500D906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r>
      <w:tr w:rsidR="00205E8E" w:rsidRPr="006368A3" w14:paraId="17E5A4B0" w14:textId="77777777" w:rsidTr="00D9702D">
        <w:trPr>
          <w:gridAfter w:val="1"/>
          <w:wAfter w:w="161" w:type="dxa"/>
          <w:trHeight w:val="390"/>
          <w:jc w:val="center"/>
        </w:trPr>
        <w:tc>
          <w:tcPr>
            <w:tcW w:w="1887" w:type="dxa"/>
            <w:vMerge/>
            <w:vAlign w:val="center"/>
            <w:hideMark/>
          </w:tcPr>
          <w:p w14:paraId="65CCFB90"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ign w:val="center"/>
            <w:hideMark/>
          </w:tcPr>
          <w:p w14:paraId="03DBC145"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699" w:type="dxa"/>
            <w:gridSpan w:val="2"/>
            <w:shd w:val="clear" w:color="auto" w:fill="auto"/>
            <w:vAlign w:val="center"/>
            <w:hideMark/>
          </w:tcPr>
          <w:p w14:paraId="2092348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2.2</w:t>
            </w:r>
          </w:p>
        </w:tc>
        <w:tc>
          <w:tcPr>
            <w:tcW w:w="849" w:type="dxa"/>
            <w:gridSpan w:val="2"/>
            <w:shd w:val="clear" w:color="auto" w:fill="auto"/>
            <w:vAlign w:val="center"/>
            <w:hideMark/>
          </w:tcPr>
          <w:p w14:paraId="23F51AC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2.2</w:t>
            </w:r>
          </w:p>
        </w:tc>
        <w:tc>
          <w:tcPr>
            <w:tcW w:w="708" w:type="dxa"/>
            <w:gridSpan w:val="2"/>
            <w:shd w:val="clear" w:color="auto" w:fill="auto"/>
            <w:vAlign w:val="center"/>
            <w:hideMark/>
          </w:tcPr>
          <w:p w14:paraId="0D11C71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2.2</w:t>
            </w:r>
          </w:p>
        </w:tc>
        <w:tc>
          <w:tcPr>
            <w:tcW w:w="708" w:type="dxa"/>
            <w:gridSpan w:val="2"/>
            <w:shd w:val="clear" w:color="auto" w:fill="auto"/>
            <w:vAlign w:val="center"/>
            <w:hideMark/>
          </w:tcPr>
          <w:p w14:paraId="7E0FCC6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2.9</w:t>
            </w:r>
          </w:p>
        </w:tc>
        <w:tc>
          <w:tcPr>
            <w:tcW w:w="708" w:type="dxa"/>
            <w:gridSpan w:val="2"/>
            <w:shd w:val="clear" w:color="auto" w:fill="auto"/>
            <w:vAlign w:val="center"/>
            <w:hideMark/>
          </w:tcPr>
          <w:p w14:paraId="3F210F0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707" w:type="dxa"/>
            <w:gridSpan w:val="2"/>
            <w:shd w:val="clear" w:color="auto" w:fill="auto"/>
            <w:vAlign w:val="center"/>
            <w:hideMark/>
          </w:tcPr>
          <w:p w14:paraId="7249DB8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2.3</w:t>
            </w:r>
          </w:p>
        </w:tc>
        <w:tc>
          <w:tcPr>
            <w:tcW w:w="992" w:type="dxa"/>
            <w:gridSpan w:val="2"/>
            <w:shd w:val="clear" w:color="auto" w:fill="auto"/>
            <w:vAlign w:val="center"/>
            <w:hideMark/>
          </w:tcPr>
          <w:p w14:paraId="1676AF8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2.6</w:t>
            </w:r>
          </w:p>
        </w:tc>
        <w:tc>
          <w:tcPr>
            <w:tcW w:w="849" w:type="dxa"/>
            <w:gridSpan w:val="2"/>
            <w:shd w:val="clear" w:color="auto" w:fill="auto"/>
            <w:vAlign w:val="center"/>
            <w:hideMark/>
          </w:tcPr>
          <w:p w14:paraId="62392CA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863" w:type="dxa"/>
            <w:gridSpan w:val="2"/>
            <w:vMerge/>
            <w:vAlign w:val="center"/>
            <w:hideMark/>
          </w:tcPr>
          <w:p w14:paraId="4672F59C"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708" w:type="dxa"/>
            <w:gridSpan w:val="2"/>
            <w:vMerge/>
            <w:vAlign w:val="center"/>
            <w:hideMark/>
          </w:tcPr>
          <w:p w14:paraId="43452D93"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998" w:type="dxa"/>
            <w:gridSpan w:val="2"/>
            <w:vMerge/>
            <w:vAlign w:val="center"/>
            <w:hideMark/>
          </w:tcPr>
          <w:p w14:paraId="4FF23A51"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1AB40E12"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088C7773"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0FCF1F04"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3EE142E8" w14:textId="77777777" w:rsidTr="00D9702D">
        <w:trPr>
          <w:gridAfter w:val="1"/>
          <w:wAfter w:w="161" w:type="dxa"/>
          <w:trHeight w:val="390"/>
          <w:jc w:val="center"/>
        </w:trPr>
        <w:tc>
          <w:tcPr>
            <w:tcW w:w="1887" w:type="dxa"/>
            <w:vMerge/>
            <w:vAlign w:val="center"/>
            <w:hideMark/>
          </w:tcPr>
          <w:p w14:paraId="5FEBAB4F"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restart"/>
            <w:shd w:val="clear" w:color="auto" w:fill="auto"/>
            <w:noWrap/>
            <w:vAlign w:val="center"/>
            <w:hideMark/>
          </w:tcPr>
          <w:p w14:paraId="6F17D87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ապրիլ</w:t>
            </w:r>
          </w:p>
        </w:tc>
        <w:tc>
          <w:tcPr>
            <w:tcW w:w="699" w:type="dxa"/>
            <w:gridSpan w:val="2"/>
            <w:shd w:val="clear" w:color="auto" w:fill="auto"/>
            <w:vAlign w:val="center"/>
            <w:hideMark/>
          </w:tcPr>
          <w:p w14:paraId="00D7C36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7</w:t>
            </w:r>
          </w:p>
        </w:tc>
        <w:tc>
          <w:tcPr>
            <w:tcW w:w="849" w:type="dxa"/>
            <w:gridSpan w:val="2"/>
            <w:shd w:val="clear" w:color="auto" w:fill="auto"/>
            <w:vAlign w:val="center"/>
            <w:hideMark/>
          </w:tcPr>
          <w:p w14:paraId="70709B4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14</w:t>
            </w:r>
          </w:p>
        </w:tc>
        <w:tc>
          <w:tcPr>
            <w:tcW w:w="708" w:type="dxa"/>
            <w:gridSpan w:val="2"/>
            <w:shd w:val="clear" w:color="auto" w:fill="auto"/>
            <w:vAlign w:val="center"/>
            <w:hideMark/>
          </w:tcPr>
          <w:p w14:paraId="2B02414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8</w:t>
            </w:r>
          </w:p>
        </w:tc>
        <w:tc>
          <w:tcPr>
            <w:tcW w:w="708" w:type="dxa"/>
            <w:gridSpan w:val="2"/>
            <w:shd w:val="clear" w:color="auto" w:fill="auto"/>
            <w:vAlign w:val="center"/>
            <w:hideMark/>
          </w:tcPr>
          <w:p w14:paraId="108FD6B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16</w:t>
            </w:r>
          </w:p>
        </w:tc>
        <w:tc>
          <w:tcPr>
            <w:tcW w:w="708" w:type="dxa"/>
            <w:gridSpan w:val="2"/>
            <w:shd w:val="clear" w:color="auto" w:fill="auto"/>
            <w:vAlign w:val="center"/>
            <w:hideMark/>
          </w:tcPr>
          <w:p w14:paraId="792C85E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20</w:t>
            </w:r>
          </w:p>
        </w:tc>
        <w:tc>
          <w:tcPr>
            <w:tcW w:w="707" w:type="dxa"/>
            <w:gridSpan w:val="2"/>
            <w:shd w:val="clear" w:color="auto" w:fill="auto"/>
            <w:vAlign w:val="center"/>
            <w:hideMark/>
          </w:tcPr>
          <w:p w14:paraId="3C1A49A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16</w:t>
            </w:r>
          </w:p>
        </w:tc>
        <w:tc>
          <w:tcPr>
            <w:tcW w:w="992" w:type="dxa"/>
            <w:gridSpan w:val="2"/>
            <w:shd w:val="clear" w:color="auto" w:fill="auto"/>
            <w:vAlign w:val="center"/>
            <w:hideMark/>
          </w:tcPr>
          <w:p w14:paraId="5787ADC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13</w:t>
            </w:r>
          </w:p>
        </w:tc>
        <w:tc>
          <w:tcPr>
            <w:tcW w:w="849" w:type="dxa"/>
            <w:gridSpan w:val="2"/>
            <w:shd w:val="clear" w:color="auto" w:fill="auto"/>
            <w:vAlign w:val="center"/>
            <w:hideMark/>
          </w:tcPr>
          <w:p w14:paraId="0B22BB0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6</w:t>
            </w:r>
          </w:p>
        </w:tc>
        <w:tc>
          <w:tcPr>
            <w:tcW w:w="863" w:type="dxa"/>
            <w:gridSpan w:val="2"/>
            <w:vMerge w:val="restart"/>
            <w:shd w:val="clear" w:color="auto" w:fill="auto"/>
            <w:vAlign w:val="center"/>
            <w:hideMark/>
          </w:tcPr>
          <w:p w14:paraId="4E6CFE0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45</w:t>
            </w:r>
          </w:p>
        </w:tc>
        <w:tc>
          <w:tcPr>
            <w:tcW w:w="708" w:type="dxa"/>
            <w:gridSpan w:val="2"/>
            <w:vMerge w:val="restart"/>
            <w:shd w:val="clear" w:color="auto" w:fill="auto"/>
            <w:vAlign w:val="center"/>
            <w:hideMark/>
          </w:tcPr>
          <w:p w14:paraId="465A95F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1.9</w:t>
            </w:r>
          </w:p>
        </w:tc>
        <w:tc>
          <w:tcPr>
            <w:tcW w:w="998" w:type="dxa"/>
            <w:gridSpan w:val="2"/>
            <w:vMerge/>
            <w:vAlign w:val="center"/>
            <w:hideMark/>
          </w:tcPr>
          <w:p w14:paraId="1C37A70E"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1E108FC4"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7C681735"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404F579F"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7566C016" w14:textId="77777777" w:rsidTr="00D9702D">
        <w:trPr>
          <w:gridAfter w:val="1"/>
          <w:wAfter w:w="161" w:type="dxa"/>
          <w:trHeight w:val="390"/>
          <w:jc w:val="center"/>
        </w:trPr>
        <w:tc>
          <w:tcPr>
            <w:tcW w:w="1887" w:type="dxa"/>
            <w:vMerge/>
            <w:vAlign w:val="center"/>
            <w:hideMark/>
          </w:tcPr>
          <w:p w14:paraId="62D09772"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ign w:val="center"/>
            <w:hideMark/>
          </w:tcPr>
          <w:p w14:paraId="774ED018"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699" w:type="dxa"/>
            <w:gridSpan w:val="2"/>
            <w:shd w:val="clear" w:color="auto" w:fill="auto"/>
            <w:vAlign w:val="center"/>
            <w:hideMark/>
          </w:tcPr>
          <w:p w14:paraId="2592273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3.1</w:t>
            </w:r>
          </w:p>
        </w:tc>
        <w:tc>
          <w:tcPr>
            <w:tcW w:w="849" w:type="dxa"/>
            <w:gridSpan w:val="2"/>
            <w:shd w:val="clear" w:color="auto" w:fill="auto"/>
            <w:vAlign w:val="center"/>
            <w:hideMark/>
          </w:tcPr>
          <w:p w14:paraId="72F69A61"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3.2</w:t>
            </w:r>
          </w:p>
        </w:tc>
        <w:tc>
          <w:tcPr>
            <w:tcW w:w="708" w:type="dxa"/>
            <w:gridSpan w:val="2"/>
            <w:shd w:val="clear" w:color="auto" w:fill="auto"/>
            <w:vAlign w:val="center"/>
            <w:hideMark/>
          </w:tcPr>
          <w:p w14:paraId="798D66A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2.8</w:t>
            </w:r>
          </w:p>
        </w:tc>
        <w:tc>
          <w:tcPr>
            <w:tcW w:w="708" w:type="dxa"/>
            <w:gridSpan w:val="2"/>
            <w:shd w:val="clear" w:color="auto" w:fill="auto"/>
            <w:vAlign w:val="center"/>
            <w:hideMark/>
          </w:tcPr>
          <w:p w14:paraId="40A933B2"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4.0</w:t>
            </w:r>
          </w:p>
        </w:tc>
        <w:tc>
          <w:tcPr>
            <w:tcW w:w="708" w:type="dxa"/>
            <w:gridSpan w:val="2"/>
            <w:shd w:val="clear" w:color="auto" w:fill="auto"/>
            <w:vAlign w:val="center"/>
            <w:hideMark/>
          </w:tcPr>
          <w:p w14:paraId="363111B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3.1</w:t>
            </w:r>
          </w:p>
        </w:tc>
        <w:tc>
          <w:tcPr>
            <w:tcW w:w="707" w:type="dxa"/>
            <w:gridSpan w:val="2"/>
            <w:shd w:val="clear" w:color="auto" w:fill="auto"/>
            <w:vAlign w:val="center"/>
            <w:hideMark/>
          </w:tcPr>
          <w:p w14:paraId="1380D84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3.0</w:t>
            </w:r>
          </w:p>
        </w:tc>
        <w:tc>
          <w:tcPr>
            <w:tcW w:w="992" w:type="dxa"/>
            <w:gridSpan w:val="2"/>
            <w:shd w:val="clear" w:color="auto" w:fill="auto"/>
            <w:vAlign w:val="center"/>
            <w:hideMark/>
          </w:tcPr>
          <w:p w14:paraId="50F68E0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3.8</w:t>
            </w:r>
          </w:p>
        </w:tc>
        <w:tc>
          <w:tcPr>
            <w:tcW w:w="849" w:type="dxa"/>
            <w:gridSpan w:val="2"/>
            <w:shd w:val="clear" w:color="auto" w:fill="auto"/>
            <w:vAlign w:val="center"/>
            <w:hideMark/>
          </w:tcPr>
          <w:p w14:paraId="1DB3D27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3.6</w:t>
            </w:r>
          </w:p>
        </w:tc>
        <w:tc>
          <w:tcPr>
            <w:tcW w:w="863" w:type="dxa"/>
            <w:gridSpan w:val="2"/>
            <w:vMerge/>
            <w:vAlign w:val="center"/>
            <w:hideMark/>
          </w:tcPr>
          <w:p w14:paraId="169E58AE"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708" w:type="dxa"/>
            <w:gridSpan w:val="2"/>
            <w:vMerge/>
            <w:vAlign w:val="center"/>
            <w:hideMark/>
          </w:tcPr>
          <w:p w14:paraId="53BCD431"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998" w:type="dxa"/>
            <w:gridSpan w:val="2"/>
            <w:vMerge/>
            <w:vAlign w:val="center"/>
            <w:hideMark/>
          </w:tcPr>
          <w:p w14:paraId="0E25327F"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440EEBAF"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0B745F3C"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0A763F4A"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1C199FA4" w14:textId="77777777" w:rsidTr="00D9702D">
        <w:trPr>
          <w:gridAfter w:val="1"/>
          <w:wAfter w:w="161" w:type="dxa"/>
          <w:trHeight w:val="390"/>
          <w:jc w:val="center"/>
        </w:trPr>
        <w:tc>
          <w:tcPr>
            <w:tcW w:w="1887" w:type="dxa"/>
            <w:vMerge/>
            <w:vAlign w:val="center"/>
            <w:hideMark/>
          </w:tcPr>
          <w:p w14:paraId="01E413C4"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restart"/>
            <w:shd w:val="clear" w:color="auto" w:fill="auto"/>
            <w:noWrap/>
            <w:vAlign w:val="center"/>
            <w:hideMark/>
          </w:tcPr>
          <w:p w14:paraId="25D6FEC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հուլիս</w:t>
            </w:r>
          </w:p>
        </w:tc>
        <w:tc>
          <w:tcPr>
            <w:tcW w:w="699" w:type="dxa"/>
            <w:gridSpan w:val="2"/>
            <w:shd w:val="clear" w:color="auto" w:fill="auto"/>
            <w:vAlign w:val="center"/>
            <w:hideMark/>
          </w:tcPr>
          <w:p w14:paraId="43F8D11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849" w:type="dxa"/>
            <w:gridSpan w:val="2"/>
            <w:shd w:val="clear" w:color="auto" w:fill="auto"/>
            <w:vAlign w:val="center"/>
            <w:hideMark/>
          </w:tcPr>
          <w:p w14:paraId="3B7A440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28</w:t>
            </w:r>
          </w:p>
        </w:tc>
        <w:tc>
          <w:tcPr>
            <w:tcW w:w="708" w:type="dxa"/>
            <w:gridSpan w:val="2"/>
            <w:shd w:val="clear" w:color="auto" w:fill="auto"/>
            <w:vAlign w:val="center"/>
            <w:hideMark/>
          </w:tcPr>
          <w:p w14:paraId="5C91D21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w:t>
            </w:r>
          </w:p>
        </w:tc>
        <w:tc>
          <w:tcPr>
            <w:tcW w:w="708" w:type="dxa"/>
            <w:gridSpan w:val="2"/>
            <w:shd w:val="clear" w:color="auto" w:fill="auto"/>
            <w:vAlign w:val="center"/>
            <w:hideMark/>
          </w:tcPr>
          <w:p w14:paraId="6135594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9</w:t>
            </w:r>
          </w:p>
        </w:tc>
        <w:tc>
          <w:tcPr>
            <w:tcW w:w="708" w:type="dxa"/>
            <w:gridSpan w:val="2"/>
            <w:shd w:val="clear" w:color="auto" w:fill="auto"/>
            <w:vAlign w:val="center"/>
            <w:hideMark/>
          </w:tcPr>
          <w:p w14:paraId="56AED6F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17</w:t>
            </w:r>
          </w:p>
        </w:tc>
        <w:tc>
          <w:tcPr>
            <w:tcW w:w="707" w:type="dxa"/>
            <w:gridSpan w:val="2"/>
            <w:shd w:val="clear" w:color="auto" w:fill="auto"/>
            <w:vAlign w:val="center"/>
            <w:hideMark/>
          </w:tcPr>
          <w:p w14:paraId="0C7A1B0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13</w:t>
            </w:r>
          </w:p>
        </w:tc>
        <w:tc>
          <w:tcPr>
            <w:tcW w:w="992" w:type="dxa"/>
            <w:gridSpan w:val="2"/>
            <w:shd w:val="clear" w:color="auto" w:fill="auto"/>
            <w:vAlign w:val="center"/>
            <w:hideMark/>
          </w:tcPr>
          <w:p w14:paraId="436B85B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8</w:t>
            </w:r>
          </w:p>
        </w:tc>
        <w:tc>
          <w:tcPr>
            <w:tcW w:w="849" w:type="dxa"/>
            <w:gridSpan w:val="2"/>
            <w:shd w:val="clear" w:color="auto" w:fill="auto"/>
            <w:vAlign w:val="center"/>
            <w:hideMark/>
          </w:tcPr>
          <w:p w14:paraId="0EF61487"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w:t>
            </w:r>
          </w:p>
        </w:tc>
        <w:tc>
          <w:tcPr>
            <w:tcW w:w="863" w:type="dxa"/>
            <w:gridSpan w:val="2"/>
            <w:vMerge w:val="restart"/>
            <w:shd w:val="clear" w:color="auto" w:fill="auto"/>
            <w:vAlign w:val="center"/>
            <w:hideMark/>
          </w:tcPr>
          <w:p w14:paraId="117E3E5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36</w:t>
            </w:r>
          </w:p>
        </w:tc>
        <w:tc>
          <w:tcPr>
            <w:tcW w:w="708" w:type="dxa"/>
            <w:gridSpan w:val="2"/>
            <w:vMerge w:val="restart"/>
            <w:shd w:val="clear" w:color="auto" w:fill="auto"/>
            <w:vAlign w:val="center"/>
            <w:hideMark/>
          </w:tcPr>
          <w:p w14:paraId="332B158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2.8</w:t>
            </w:r>
          </w:p>
        </w:tc>
        <w:tc>
          <w:tcPr>
            <w:tcW w:w="998" w:type="dxa"/>
            <w:gridSpan w:val="2"/>
            <w:vMerge/>
            <w:vAlign w:val="center"/>
            <w:hideMark/>
          </w:tcPr>
          <w:p w14:paraId="16E6C307"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2DD4A03C"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5113FC95"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06CDB15B"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1A7468D8" w14:textId="77777777" w:rsidTr="00D9702D">
        <w:trPr>
          <w:gridAfter w:val="1"/>
          <w:wAfter w:w="161" w:type="dxa"/>
          <w:trHeight w:val="390"/>
          <w:jc w:val="center"/>
        </w:trPr>
        <w:tc>
          <w:tcPr>
            <w:tcW w:w="1887" w:type="dxa"/>
            <w:vMerge/>
            <w:vAlign w:val="center"/>
            <w:hideMark/>
          </w:tcPr>
          <w:p w14:paraId="1E0E172B"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ign w:val="center"/>
            <w:hideMark/>
          </w:tcPr>
          <w:p w14:paraId="1D9B9621"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699" w:type="dxa"/>
            <w:gridSpan w:val="2"/>
            <w:shd w:val="clear" w:color="auto" w:fill="auto"/>
            <w:vAlign w:val="center"/>
            <w:hideMark/>
          </w:tcPr>
          <w:p w14:paraId="74DB2AB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5.2</w:t>
            </w:r>
          </w:p>
        </w:tc>
        <w:tc>
          <w:tcPr>
            <w:tcW w:w="849" w:type="dxa"/>
            <w:gridSpan w:val="2"/>
            <w:shd w:val="clear" w:color="auto" w:fill="auto"/>
            <w:vAlign w:val="center"/>
            <w:hideMark/>
          </w:tcPr>
          <w:p w14:paraId="1703315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5.7</w:t>
            </w:r>
          </w:p>
        </w:tc>
        <w:tc>
          <w:tcPr>
            <w:tcW w:w="708" w:type="dxa"/>
            <w:gridSpan w:val="2"/>
            <w:shd w:val="clear" w:color="auto" w:fill="auto"/>
            <w:vAlign w:val="center"/>
            <w:hideMark/>
          </w:tcPr>
          <w:p w14:paraId="70895FC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2.8</w:t>
            </w:r>
          </w:p>
        </w:tc>
        <w:tc>
          <w:tcPr>
            <w:tcW w:w="708" w:type="dxa"/>
            <w:gridSpan w:val="2"/>
            <w:shd w:val="clear" w:color="auto" w:fill="auto"/>
            <w:vAlign w:val="center"/>
            <w:hideMark/>
          </w:tcPr>
          <w:p w14:paraId="612C287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708" w:type="dxa"/>
            <w:gridSpan w:val="2"/>
            <w:shd w:val="clear" w:color="auto" w:fill="auto"/>
            <w:vAlign w:val="center"/>
            <w:hideMark/>
          </w:tcPr>
          <w:p w14:paraId="761928A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2.4</w:t>
            </w:r>
          </w:p>
        </w:tc>
        <w:tc>
          <w:tcPr>
            <w:tcW w:w="707" w:type="dxa"/>
            <w:gridSpan w:val="2"/>
            <w:shd w:val="clear" w:color="auto" w:fill="auto"/>
            <w:vAlign w:val="center"/>
            <w:hideMark/>
          </w:tcPr>
          <w:p w14:paraId="3E3A980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2.7</w:t>
            </w:r>
          </w:p>
        </w:tc>
        <w:tc>
          <w:tcPr>
            <w:tcW w:w="992" w:type="dxa"/>
            <w:gridSpan w:val="2"/>
            <w:shd w:val="clear" w:color="auto" w:fill="auto"/>
            <w:vAlign w:val="center"/>
            <w:hideMark/>
          </w:tcPr>
          <w:p w14:paraId="68E7A92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2.9</w:t>
            </w:r>
          </w:p>
        </w:tc>
        <w:tc>
          <w:tcPr>
            <w:tcW w:w="849" w:type="dxa"/>
            <w:gridSpan w:val="2"/>
            <w:shd w:val="clear" w:color="auto" w:fill="auto"/>
            <w:vAlign w:val="center"/>
            <w:hideMark/>
          </w:tcPr>
          <w:p w14:paraId="1A50F7C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4.3</w:t>
            </w:r>
          </w:p>
        </w:tc>
        <w:tc>
          <w:tcPr>
            <w:tcW w:w="863" w:type="dxa"/>
            <w:gridSpan w:val="2"/>
            <w:vMerge/>
            <w:vAlign w:val="center"/>
            <w:hideMark/>
          </w:tcPr>
          <w:p w14:paraId="2F3DCF54"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708" w:type="dxa"/>
            <w:gridSpan w:val="2"/>
            <w:vMerge/>
            <w:vAlign w:val="center"/>
            <w:hideMark/>
          </w:tcPr>
          <w:p w14:paraId="71479B09"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998" w:type="dxa"/>
            <w:gridSpan w:val="2"/>
            <w:vMerge/>
            <w:vAlign w:val="center"/>
            <w:hideMark/>
          </w:tcPr>
          <w:p w14:paraId="63139A15"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020B148A"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7E1F9DBD"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1DF350ED"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0A0C7F06" w14:textId="77777777" w:rsidTr="00D9702D">
        <w:trPr>
          <w:gridAfter w:val="1"/>
          <w:wAfter w:w="161" w:type="dxa"/>
          <w:trHeight w:val="390"/>
          <w:jc w:val="center"/>
        </w:trPr>
        <w:tc>
          <w:tcPr>
            <w:tcW w:w="1887" w:type="dxa"/>
            <w:vMerge/>
            <w:vAlign w:val="center"/>
            <w:hideMark/>
          </w:tcPr>
          <w:p w14:paraId="7EE6EAA6"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restart"/>
            <w:shd w:val="clear" w:color="auto" w:fill="auto"/>
            <w:noWrap/>
            <w:vAlign w:val="center"/>
            <w:hideMark/>
          </w:tcPr>
          <w:p w14:paraId="7BC4EDB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հոկտեմբեր</w:t>
            </w:r>
          </w:p>
        </w:tc>
        <w:tc>
          <w:tcPr>
            <w:tcW w:w="699" w:type="dxa"/>
            <w:gridSpan w:val="2"/>
            <w:shd w:val="clear" w:color="auto" w:fill="auto"/>
            <w:vAlign w:val="center"/>
            <w:hideMark/>
          </w:tcPr>
          <w:p w14:paraId="4CE1939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6</w:t>
            </w:r>
          </w:p>
        </w:tc>
        <w:tc>
          <w:tcPr>
            <w:tcW w:w="849" w:type="dxa"/>
            <w:gridSpan w:val="2"/>
            <w:shd w:val="clear" w:color="auto" w:fill="auto"/>
            <w:vAlign w:val="center"/>
            <w:hideMark/>
          </w:tcPr>
          <w:p w14:paraId="04E74A7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18</w:t>
            </w:r>
          </w:p>
        </w:tc>
        <w:tc>
          <w:tcPr>
            <w:tcW w:w="708" w:type="dxa"/>
            <w:gridSpan w:val="2"/>
            <w:shd w:val="clear" w:color="auto" w:fill="auto"/>
            <w:vAlign w:val="center"/>
            <w:hideMark/>
          </w:tcPr>
          <w:p w14:paraId="38218051"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10</w:t>
            </w:r>
          </w:p>
        </w:tc>
        <w:tc>
          <w:tcPr>
            <w:tcW w:w="708" w:type="dxa"/>
            <w:gridSpan w:val="2"/>
            <w:shd w:val="clear" w:color="auto" w:fill="auto"/>
            <w:vAlign w:val="center"/>
            <w:hideMark/>
          </w:tcPr>
          <w:p w14:paraId="78447445"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10</w:t>
            </w:r>
          </w:p>
        </w:tc>
        <w:tc>
          <w:tcPr>
            <w:tcW w:w="708" w:type="dxa"/>
            <w:gridSpan w:val="2"/>
            <w:shd w:val="clear" w:color="auto" w:fill="auto"/>
            <w:vAlign w:val="center"/>
            <w:hideMark/>
          </w:tcPr>
          <w:p w14:paraId="752D7AE4"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21</w:t>
            </w:r>
          </w:p>
        </w:tc>
        <w:tc>
          <w:tcPr>
            <w:tcW w:w="707" w:type="dxa"/>
            <w:gridSpan w:val="2"/>
            <w:shd w:val="clear" w:color="auto" w:fill="auto"/>
            <w:vAlign w:val="center"/>
            <w:hideMark/>
          </w:tcPr>
          <w:p w14:paraId="6CD0788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20</w:t>
            </w:r>
          </w:p>
        </w:tc>
        <w:tc>
          <w:tcPr>
            <w:tcW w:w="992" w:type="dxa"/>
            <w:gridSpan w:val="2"/>
            <w:shd w:val="clear" w:color="auto" w:fill="auto"/>
            <w:vAlign w:val="center"/>
            <w:hideMark/>
          </w:tcPr>
          <w:p w14:paraId="14ACF56A"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10</w:t>
            </w:r>
          </w:p>
        </w:tc>
        <w:tc>
          <w:tcPr>
            <w:tcW w:w="849" w:type="dxa"/>
            <w:gridSpan w:val="2"/>
            <w:shd w:val="clear" w:color="auto" w:fill="auto"/>
            <w:vAlign w:val="center"/>
            <w:hideMark/>
          </w:tcPr>
          <w:p w14:paraId="4A4FAEA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5</w:t>
            </w:r>
          </w:p>
        </w:tc>
        <w:tc>
          <w:tcPr>
            <w:tcW w:w="863" w:type="dxa"/>
            <w:gridSpan w:val="2"/>
            <w:vMerge w:val="restart"/>
            <w:shd w:val="clear" w:color="auto" w:fill="auto"/>
            <w:vAlign w:val="center"/>
            <w:hideMark/>
          </w:tcPr>
          <w:p w14:paraId="6DEC6A5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63</w:t>
            </w:r>
          </w:p>
        </w:tc>
        <w:tc>
          <w:tcPr>
            <w:tcW w:w="708" w:type="dxa"/>
            <w:gridSpan w:val="2"/>
            <w:vMerge w:val="restart"/>
            <w:shd w:val="clear" w:color="auto" w:fill="auto"/>
            <w:vAlign w:val="center"/>
            <w:hideMark/>
          </w:tcPr>
          <w:p w14:paraId="21B8DA2F"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1.0</w:t>
            </w:r>
          </w:p>
        </w:tc>
        <w:tc>
          <w:tcPr>
            <w:tcW w:w="998" w:type="dxa"/>
            <w:gridSpan w:val="2"/>
            <w:vMerge/>
            <w:vAlign w:val="center"/>
            <w:hideMark/>
          </w:tcPr>
          <w:p w14:paraId="4B970EAC"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7D1AAEE7"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03B4CCA2"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4A1B07F1" w14:textId="77777777" w:rsidR="00205E8E" w:rsidRPr="006368A3" w:rsidRDefault="00205E8E" w:rsidP="00BB376F">
            <w:pPr>
              <w:spacing w:line="240" w:lineRule="auto"/>
              <w:rPr>
                <w:rFonts w:ascii="GHEA Grapalat" w:hAnsi="GHEA Grapalat" w:cs="GHEA Grapalat"/>
                <w:sz w:val="18"/>
                <w:szCs w:val="18"/>
                <w:lang w:val="ru-RU" w:eastAsia="ru-RU"/>
              </w:rPr>
            </w:pPr>
          </w:p>
        </w:tc>
      </w:tr>
      <w:tr w:rsidR="00205E8E" w:rsidRPr="006368A3" w14:paraId="4F602FBB" w14:textId="77777777" w:rsidTr="00D9702D">
        <w:trPr>
          <w:gridAfter w:val="1"/>
          <w:wAfter w:w="161" w:type="dxa"/>
          <w:trHeight w:val="390"/>
          <w:jc w:val="center"/>
        </w:trPr>
        <w:tc>
          <w:tcPr>
            <w:tcW w:w="1887" w:type="dxa"/>
            <w:vMerge/>
            <w:vAlign w:val="center"/>
            <w:hideMark/>
          </w:tcPr>
          <w:p w14:paraId="1C71ADD2"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559" w:type="dxa"/>
            <w:gridSpan w:val="2"/>
            <w:vMerge/>
            <w:vAlign w:val="center"/>
            <w:hideMark/>
          </w:tcPr>
          <w:p w14:paraId="5026244F"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699" w:type="dxa"/>
            <w:gridSpan w:val="2"/>
            <w:shd w:val="clear" w:color="auto" w:fill="auto"/>
            <w:vAlign w:val="center"/>
            <w:hideMark/>
          </w:tcPr>
          <w:p w14:paraId="624BCE6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2.9</w:t>
            </w:r>
          </w:p>
        </w:tc>
        <w:tc>
          <w:tcPr>
            <w:tcW w:w="849" w:type="dxa"/>
            <w:gridSpan w:val="2"/>
            <w:shd w:val="clear" w:color="auto" w:fill="auto"/>
            <w:vAlign w:val="center"/>
            <w:hideMark/>
          </w:tcPr>
          <w:p w14:paraId="113B22B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2.5</w:t>
            </w:r>
          </w:p>
        </w:tc>
        <w:tc>
          <w:tcPr>
            <w:tcW w:w="708" w:type="dxa"/>
            <w:gridSpan w:val="2"/>
            <w:shd w:val="clear" w:color="auto" w:fill="auto"/>
            <w:vAlign w:val="center"/>
            <w:hideMark/>
          </w:tcPr>
          <w:p w14:paraId="24B058C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2.1</w:t>
            </w:r>
          </w:p>
        </w:tc>
        <w:tc>
          <w:tcPr>
            <w:tcW w:w="708" w:type="dxa"/>
            <w:gridSpan w:val="2"/>
            <w:shd w:val="clear" w:color="auto" w:fill="auto"/>
            <w:vAlign w:val="center"/>
            <w:hideMark/>
          </w:tcPr>
          <w:p w14:paraId="1C4B3D10"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2.5</w:t>
            </w:r>
          </w:p>
        </w:tc>
        <w:tc>
          <w:tcPr>
            <w:tcW w:w="708" w:type="dxa"/>
            <w:gridSpan w:val="2"/>
            <w:shd w:val="clear" w:color="auto" w:fill="auto"/>
            <w:vAlign w:val="center"/>
            <w:hideMark/>
          </w:tcPr>
          <w:p w14:paraId="0D72561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2.3</w:t>
            </w:r>
          </w:p>
        </w:tc>
        <w:tc>
          <w:tcPr>
            <w:tcW w:w="707" w:type="dxa"/>
            <w:gridSpan w:val="2"/>
            <w:shd w:val="clear" w:color="auto" w:fill="auto"/>
            <w:vAlign w:val="center"/>
            <w:hideMark/>
          </w:tcPr>
          <w:p w14:paraId="765CC069"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2.4</w:t>
            </w:r>
          </w:p>
        </w:tc>
        <w:tc>
          <w:tcPr>
            <w:tcW w:w="992" w:type="dxa"/>
            <w:gridSpan w:val="2"/>
            <w:shd w:val="clear" w:color="auto" w:fill="auto"/>
            <w:vAlign w:val="center"/>
            <w:hideMark/>
          </w:tcPr>
          <w:p w14:paraId="5F4E6E1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2.9</w:t>
            </w:r>
          </w:p>
        </w:tc>
        <w:tc>
          <w:tcPr>
            <w:tcW w:w="849" w:type="dxa"/>
            <w:gridSpan w:val="2"/>
            <w:shd w:val="clear" w:color="auto" w:fill="auto"/>
            <w:vAlign w:val="center"/>
            <w:hideMark/>
          </w:tcPr>
          <w:p w14:paraId="5EE30CA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3.5</w:t>
            </w:r>
          </w:p>
        </w:tc>
        <w:tc>
          <w:tcPr>
            <w:tcW w:w="863" w:type="dxa"/>
            <w:gridSpan w:val="2"/>
            <w:vMerge/>
            <w:vAlign w:val="center"/>
            <w:hideMark/>
          </w:tcPr>
          <w:p w14:paraId="47692C66"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708" w:type="dxa"/>
            <w:gridSpan w:val="2"/>
            <w:vMerge/>
            <w:vAlign w:val="center"/>
            <w:hideMark/>
          </w:tcPr>
          <w:p w14:paraId="28D914B5"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998" w:type="dxa"/>
            <w:gridSpan w:val="2"/>
            <w:vMerge/>
            <w:vAlign w:val="center"/>
            <w:hideMark/>
          </w:tcPr>
          <w:p w14:paraId="2AFC1A74"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0" w:type="dxa"/>
            <w:gridSpan w:val="2"/>
            <w:vMerge/>
            <w:vAlign w:val="center"/>
            <w:hideMark/>
          </w:tcPr>
          <w:p w14:paraId="248F9E8C"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1129" w:type="dxa"/>
            <w:gridSpan w:val="2"/>
            <w:vMerge/>
            <w:vAlign w:val="center"/>
            <w:hideMark/>
          </w:tcPr>
          <w:p w14:paraId="34C2227F" w14:textId="77777777" w:rsidR="00205E8E" w:rsidRPr="006368A3" w:rsidRDefault="00205E8E" w:rsidP="00BB376F">
            <w:pPr>
              <w:spacing w:line="240" w:lineRule="auto"/>
              <w:rPr>
                <w:rFonts w:ascii="GHEA Grapalat" w:hAnsi="GHEA Grapalat" w:cs="GHEA Grapalat"/>
                <w:sz w:val="18"/>
                <w:szCs w:val="18"/>
                <w:lang w:val="ru-RU" w:eastAsia="ru-RU"/>
              </w:rPr>
            </w:pPr>
          </w:p>
        </w:tc>
        <w:tc>
          <w:tcPr>
            <w:tcW w:w="856" w:type="dxa"/>
            <w:gridSpan w:val="2"/>
            <w:vMerge/>
            <w:vAlign w:val="center"/>
            <w:hideMark/>
          </w:tcPr>
          <w:p w14:paraId="16B24079" w14:textId="77777777" w:rsidR="00205E8E" w:rsidRPr="006368A3" w:rsidRDefault="00205E8E" w:rsidP="00BB376F">
            <w:pPr>
              <w:spacing w:line="240" w:lineRule="auto"/>
              <w:rPr>
                <w:rFonts w:ascii="GHEA Grapalat" w:hAnsi="GHEA Grapalat" w:cs="GHEA Grapalat"/>
                <w:sz w:val="18"/>
                <w:szCs w:val="18"/>
                <w:lang w:val="ru-RU" w:eastAsia="ru-RU"/>
              </w:rPr>
            </w:pPr>
          </w:p>
        </w:tc>
      </w:tr>
    </w:tbl>
    <w:p w14:paraId="3814079A" w14:textId="77777777" w:rsidR="007F19A7" w:rsidRPr="006368A3" w:rsidRDefault="007F19A7" w:rsidP="00BB376F">
      <w:pPr>
        <w:spacing w:line="240" w:lineRule="auto"/>
        <w:rPr>
          <w:rFonts w:ascii="GHEA Grapalat" w:hAnsi="GHEA Grapalat"/>
          <w:sz w:val="18"/>
          <w:szCs w:val="18"/>
          <w:lang w:val="hy-AM"/>
        </w:rPr>
      </w:pPr>
      <w:bookmarkStart w:id="13" w:name="_Toc149830415"/>
      <w:bookmarkStart w:id="14" w:name="_Toc160629099"/>
    </w:p>
    <w:p w14:paraId="737483A5" w14:textId="77777777" w:rsidR="00D9702D" w:rsidRDefault="00D9702D" w:rsidP="00BB376F">
      <w:pPr>
        <w:pStyle w:val="Heading1"/>
        <w:spacing w:before="0" w:line="240" w:lineRule="auto"/>
        <w:ind w:firstLine="720"/>
        <w:rPr>
          <w:rFonts w:ascii="GHEA Grapalat" w:hAnsi="GHEA Grapalat" w:cs="GHEA Grapalat"/>
          <w:sz w:val="18"/>
          <w:szCs w:val="18"/>
          <w:lang w:val="hy-AM"/>
        </w:rPr>
      </w:pPr>
    </w:p>
    <w:p w14:paraId="204760EA" w14:textId="77777777" w:rsidR="007C2E50" w:rsidRDefault="007C2E50" w:rsidP="007C2E50">
      <w:pPr>
        <w:rPr>
          <w:lang w:val="hy-AM"/>
        </w:rPr>
      </w:pPr>
    </w:p>
    <w:p w14:paraId="3E450628" w14:textId="77777777" w:rsidR="007C2E50" w:rsidRDefault="007C2E50" w:rsidP="007C2E50">
      <w:pPr>
        <w:rPr>
          <w:lang w:val="hy-AM"/>
        </w:rPr>
      </w:pPr>
    </w:p>
    <w:p w14:paraId="101F0223" w14:textId="77777777" w:rsidR="007C2E50" w:rsidRPr="007C2E50" w:rsidRDefault="007C2E50" w:rsidP="007C2E50">
      <w:pPr>
        <w:rPr>
          <w:lang w:val="hy-AM"/>
        </w:rPr>
      </w:pPr>
    </w:p>
    <w:p w14:paraId="57EB55F0" w14:textId="77777777" w:rsidR="00D9702D" w:rsidRPr="006368A3" w:rsidRDefault="00D9702D" w:rsidP="00BB376F">
      <w:pPr>
        <w:pStyle w:val="Heading1"/>
        <w:spacing w:before="0" w:line="240" w:lineRule="auto"/>
        <w:ind w:firstLine="720"/>
        <w:rPr>
          <w:rFonts w:ascii="GHEA Grapalat" w:hAnsi="GHEA Grapalat" w:cs="GHEA Grapalat"/>
          <w:sz w:val="18"/>
          <w:szCs w:val="18"/>
          <w:lang w:val="hy-AM"/>
        </w:rPr>
      </w:pPr>
    </w:p>
    <w:p w14:paraId="7A4CC1E8" w14:textId="77777777" w:rsidR="00205E8E" w:rsidRPr="006368A3" w:rsidRDefault="00205E8E" w:rsidP="00BB376F">
      <w:pPr>
        <w:pStyle w:val="Heading1"/>
        <w:spacing w:before="0" w:line="240" w:lineRule="auto"/>
        <w:ind w:firstLine="720"/>
        <w:rPr>
          <w:rFonts w:ascii="GHEA Grapalat" w:hAnsi="GHEA Grapalat" w:cs="GHEA Grapalat"/>
          <w:b/>
          <w:bCs/>
          <w:sz w:val="18"/>
          <w:szCs w:val="18"/>
          <w:lang w:val="hy-AM"/>
        </w:rPr>
      </w:pPr>
      <w:r w:rsidRPr="006368A3">
        <w:rPr>
          <w:rFonts w:ascii="GHEA Grapalat" w:hAnsi="GHEA Grapalat" w:cs="GHEA Grapalat"/>
          <w:sz w:val="18"/>
          <w:szCs w:val="18"/>
          <w:lang w:val="hy-AM"/>
        </w:rPr>
        <w:t xml:space="preserve">Աղյուսակ </w:t>
      </w:r>
      <w:r w:rsidR="003A09AA" w:rsidRPr="006368A3">
        <w:rPr>
          <w:rFonts w:ascii="GHEA Grapalat" w:hAnsi="GHEA Grapalat" w:cs="GHEA Grapalat"/>
          <w:sz w:val="18"/>
          <w:szCs w:val="18"/>
          <w:lang w:val="hy-AM"/>
        </w:rPr>
        <w:t>3.6.</w:t>
      </w:r>
      <w:r w:rsidRPr="006368A3">
        <w:rPr>
          <w:rFonts w:ascii="GHEA Grapalat" w:hAnsi="GHEA Grapalat" w:cs="GHEA Grapalat"/>
          <w:sz w:val="18"/>
          <w:szCs w:val="18"/>
          <w:lang w:val="hy-AM"/>
        </w:rPr>
        <w:t xml:space="preserve">5 Երևան քաղաքի ձյան ծածկույթը </w:t>
      </w:r>
      <w:bookmarkEnd w:id="13"/>
      <w:bookmarkEnd w:id="14"/>
    </w:p>
    <w:tbl>
      <w:tblPr>
        <w:tblW w:w="13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0"/>
        <w:gridCol w:w="2150"/>
        <w:gridCol w:w="2527"/>
        <w:gridCol w:w="2268"/>
        <w:gridCol w:w="2552"/>
      </w:tblGrid>
      <w:tr w:rsidR="00205E8E" w:rsidRPr="006368A3" w14:paraId="6FBF5889" w14:textId="77777777" w:rsidTr="00205E8E">
        <w:trPr>
          <w:trHeight w:val="264"/>
          <w:jc w:val="center"/>
        </w:trPr>
        <w:tc>
          <w:tcPr>
            <w:tcW w:w="3800" w:type="dxa"/>
            <w:vMerge w:val="restart"/>
            <w:shd w:val="clear" w:color="auto" w:fill="auto"/>
            <w:vAlign w:val="center"/>
            <w:hideMark/>
          </w:tcPr>
          <w:p w14:paraId="6DB7ECCC"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Բնակավայրի անվանումը</w:t>
            </w:r>
          </w:p>
        </w:tc>
        <w:tc>
          <w:tcPr>
            <w:tcW w:w="9497" w:type="dxa"/>
            <w:gridSpan w:val="4"/>
            <w:shd w:val="clear" w:color="auto" w:fill="auto"/>
            <w:noWrap/>
            <w:vAlign w:val="center"/>
            <w:hideMark/>
          </w:tcPr>
          <w:p w14:paraId="44043057"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Ձյան ծածկույթը</w:t>
            </w:r>
          </w:p>
        </w:tc>
      </w:tr>
      <w:tr w:rsidR="00205E8E" w:rsidRPr="00C10647" w14:paraId="7A50677D" w14:textId="77777777" w:rsidTr="00205E8E">
        <w:trPr>
          <w:trHeight w:val="638"/>
          <w:jc w:val="center"/>
        </w:trPr>
        <w:tc>
          <w:tcPr>
            <w:tcW w:w="3800" w:type="dxa"/>
            <w:vMerge/>
            <w:vAlign w:val="center"/>
            <w:hideMark/>
          </w:tcPr>
          <w:p w14:paraId="1AB4854B"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2150" w:type="dxa"/>
            <w:vMerge w:val="restart"/>
            <w:shd w:val="clear" w:color="auto" w:fill="auto"/>
            <w:vAlign w:val="center"/>
            <w:hideMark/>
          </w:tcPr>
          <w:p w14:paraId="1A6A5C19"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Առավելագույն տասնօրյակային բարձրությունը,  սմ</w:t>
            </w:r>
          </w:p>
        </w:tc>
        <w:tc>
          <w:tcPr>
            <w:tcW w:w="2527" w:type="dxa"/>
            <w:vMerge w:val="restart"/>
            <w:shd w:val="clear" w:color="auto" w:fill="auto"/>
            <w:vAlign w:val="center"/>
            <w:hideMark/>
          </w:tcPr>
          <w:p w14:paraId="7D5BFA5A"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 xml:space="preserve">Տարվա մեջ ձնածածկույթով օրերի քանակը  </w:t>
            </w:r>
          </w:p>
        </w:tc>
        <w:tc>
          <w:tcPr>
            <w:tcW w:w="2268" w:type="dxa"/>
            <w:vMerge w:val="restart"/>
            <w:shd w:val="clear" w:color="auto" w:fill="auto"/>
            <w:vAlign w:val="center"/>
            <w:hideMark/>
          </w:tcPr>
          <w:p w14:paraId="4CA055A4"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Ձյան մեջ ջրի առավելագույն քանակը, մմ</w:t>
            </w:r>
          </w:p>
        </w:tc>
        <w:tc>
          <w:tcPr>
            <w:tcW w:w="2552" w:type="dxa"/>
            <w:vMerge w:val="restart"/>
            <w:shd w:val="clear" w:color="auto" w:fill="auto"/>
            <w:vAlign w:val="center"/>
            <w:hideMark/>
          </w:tcPr>
          <w:p w14:paraId="3E0253AA"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 xml:space="preserve">Գրունտի սառչման առավելագույն խորությունը, սմ </w:t>
            </w:r>
          </w:p>
        </w:tc>
      </w:tr>
      <w:tr w:rsidR="00205E8E" w:rsidRPr="00C10647" w14:paraId="0F0A1160" w14:textId="77777777" w:rsidTr="00205E8E">
        <w:trPr>
          <w:trHeight w:val="638"/>
          <w:jc w:val="center"/>
        </w:trPr>
        <w:tc>
          <w:tcPr>
            <w:tcW w:w="3800" w:type="dxa"/>
            <w:vMerge/>
            <w:vAlign w:val="center"/>
            <w:hideMark/>
          </w:tcPr>
          <w:p w14:paraId="799F123B"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2150" w:type="dxa"/>
            <w:vMerge/>
            <w:vAlign w:val="center"/>
            <w:hideMark/>
          </w:tcPr>
          <w:p w14:paraId="668B49F5"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2527" w:type="dxa"/>
            <w:vMerge/>
            <w:vAlign w:val="center"/>
            <w:hideMark/>
          </w:tcPr>
          <w:p w14:paraId="08A124D5"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2268" w:type="dxa"/>
            <w:vMerge/>
            <w:vAlign w:val="center"/>
            <w:hideMark/>
          </w:tcPr>
          <w:p w14:paraId="290EB747"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2552" w:type="dxa"/>
            <w:vMerge/>
            <w:vAlign w:val="center"/>
            <w:hideMark/>
          </w:tcPr>
          <w:p w14:paraId="3499E59A" w14:textId="77777777" w:rsidR="00205E8E" w:rsidRPr="006368A3" w:rsidRDefault="00205E8E" w:rsidP="00BB376F">
            <w:pPr>
              <w:spacing w:line="240" w:lineRule="auto"/>
              <w:rPr>
                <w:rFonts w:ascii="GHEA Grapalat" w:hAnsi="GHEA Grapalat" w:cs="GHEA Grapalat"/>
                <w:b/>
                <w:bCs/>
                <w:sz w:val="18"/>
                <w:szCs w:val="18"/>
                <w:lang w:val="ru-RU" w:eastAsia="ru-RU"/>
              </w:rPr>
            </w:pPr>
          </w:p>
        </w:tc>
      </w:tr>
      <w:tr w:rsidR="00205E8E" w:rsidRPr="00C10647" w14:paraId="77BDFE4C" w14:textId="77777777" w:rsidTr="00542CCB">
        <w:trPr>
          <w:trHeight w:val="634"/>
          <w:jc w:val="center"/>
        </w:trPr>
        <w:tc>
          <w:tcPr>
            <w:tcW w:w="3800" w:type="dxa"/>
            <w:vMerge/>
            <w:vAlign w:val="center"/>
            <w:hideMark/>
          </w:tcPr>
          <w:p w14:paraId="10494DD8"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2150" w:type="dxa"/>
            <w:vMerge/>
            <w:vAlign w:val="center"/>
            <w:hideMark/>
          </w:tcPr>
          <w:p w14:paraId="673C1342"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2527" w:type="dxa"/>
            <w:vMerge/>
            <w:vAlign w:val="center"/>
            <w:hideMark/>
          </w:tcPr>
          <w:p w14:paraId="06BBC93C"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2268" w:type="dxa"/>
            <w:vMerge/>
            <w:vAlign w:val="center"/>
            <w:hideMark/>
          </w:tcPr>
          <w:p w14:paraId="6D23B8BE" w14:textId="77777777" w:rsidR="00205E8E" w:rsidRPr="006368A3" w:rsidRDefault="00205E8E" w:rsidP="00BB376F">
            <w:pPr>
              <w:spacing w:line="240" w:lineRule="auto"/>
              <w:rPr>
                <w:rFonts w:ascii="GHEA Grapalat" w:hAnsi="GHEA Grapalat" w:cs="GHEA Grapalat"/>
                <w:b/>
                <w:bCs/>
                <w:sz w:val="18"/>
                <w:szCs w:val="18"/>
                <w:lang w:val="ru-RU" w:eastAsia="ru-RU"/>
              </w:rPr>
            </w:pPr>
          </w:p>
        </w:tc>
        <w:tc>
          <w:tcPr>
            <w:tcW w:w="2552" w:type="dxa"/>
            <w:vMerge/>
            <w:vAlign w:val="center"/>
            <w:hideMark/>
          </w:tcPr>
          <w:p w14:paraId="0E7348D6" w14:textId="77777777" w:rsidR="00205E8E" w:rsidRPr="006368A3" w:rsidRDefault="00205E8E" w:rsidP="00BB376F">
            <w:pPr>
              <w:spacing w:line="240" w:lineRule="auto"/>
              <w:rPr>
                <w:rFonts w:ascii="GHEA Grapalat" w:hAnsi="GHEA Grapalat" w:cs="GHEA Grapalat"/>
                <w:b/>
                <w:bCs/>
                <w:sz w:val="18"/>
                <w:szCs w:val="18"/>
                <w:lang w:val="ru-RU" w:eastAsia="ru-RU"/>
              </w:rPr>
            </w:pPr>
          </w:p>
        </w:tc>
      </w:tr>
      <w:tr w:rsidR="00205E8E" w:rsidRPr="006368A3" w14:paraId="37F184AB" w14:textId="77777777" w:rsidTr="00205E8E">
        <w:trPr>
          <w:trHeight w:val="211"/>
          <w:jc w:val="center"/>
        </w:trPr>
        <w:tc>
          <w:tcPr>
            <w:tcW w:w="3800" w:type="dxa"/>
            <w:shd w:val="clear" w:color="auto" w:fill="auto"/>
            <w:noWrap/>
            <w:vAlign w:val="center"/>
            <w:hideMark/>
          </w:tcPr>
          <w:p w14:paraId="4ED1B187"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bookmarkStart w:id="15" w:name="_Hlk137833361"/>
            <w:r w:rsidRPr="006368A3">
              <w:rPr>
                <w:rFonts w:ascii="GHEA Grapalat" w:hAnsi="GHEA Grapalat" w:cs="GHEA Grapalat"/>
                <w:b/>
                <w:bCs/>
                <w:sz w:val="18"/>
                <w:szCs w:val="18"/>
                <w:lang w:val="ru-RU" w:eastAsia="ru-RU"/>
              </w:rPr>
              <w:t>1</w:t>
            </w:r>
          </w:p>
        </w:tc>
        <w:tc>
          <w:tcPr>
            <w:tcW w:w="2150" w:type="dxa"/>
            <w:shd w:val="clear" w:color="auto" w:fill="auto"/>
            <w:noWrap/>
            <w:vAlign w:val="center"/>
            <w:hideMark/>
          </w:tcPr>
          <w:p w14:paraId="5D947510"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2</w:t>
            </w:r>
          </w:p>
        </w:tc>
        <w:tc>
          <w:tcPr>
            <w:tcW w:w="2527" w:type="dxa"/>
            <w:shd w:val="clear" w:color="auto" w:fill="auto"/>
            <w:noWrap/>
            <w:vAlign w:val="center"/>
            <w:hideMark/>
          </w:tcPr>
          <w:p w14:paraId="235BCBAB"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3</w:t>
            </w:r>
          </w:p>
        </w:tc>
        <w:tc>
          <w:tcPr>
            <w:tcW w:w="2268" w:type="dxa"/>
            <w:shd w:val="clear" w:color="auto" w:fill="auto"/>
            <w:noWrap/>
            <w:vAlign w:val="center"/>
            <w:hideMark/>
          </w:tcPr>
          <w:p w14:paraId="13A12555"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4</w:t>
            </w:r>
          </w:p>
        </w:tc>
        <w:tc>
          <w:tcPr>
            <w:tcW w:w="2552" w:type="dxa"/>
            <w:shd w:val="clear" w:color="auto" w:fill="auto"/>
            <w:noWrap/>
            <w:vAlign w:val="center"/>
            <w:hideMark/>
          </w:tcPr>
          <w:p w14:paraId="2821E8ED" w14:textId="77777777" w:rsidR="00205E8E" w:rsidRPr="006368A3" w:rsidRDefault="00205E8E" w:rsidP="00BB376F">
            <w:pPr>
              <w:spacing w:line="240" w:lineRule="auto"/>
              <w:jc w:val="center"/>
              <w:rPr>
                <w:rFonts w:ascii="GHEA Grapalat" w:hAnsi="GHEA Grapalat" w:cs="GHEA Grapalat"/>
                <w:b/>
                <w:bCs/>
                <w:sz w:val="18"/>
                <w:szCs w:val="18"/>
                <w:lang w:val="ru-RU" w:eastAsia="ru-RU"/>
              </w:rPr>
            </w:pPr>
            <w:r w:rsidRPr="006368A3">
              <w:rPr>
                <w:rFonts w:ascii="GHEA Grapalat" w:hAnsi="GHEA Grapalat" w:cs="GHEA Grapalat"/>
                <w:b/>
                <w:bCs/>
                <w:sz w:val="18"/>
                <w:szCs w:val="18"/>
                <w:lang w:val="ru-RU" w:eastAsia="ru-RU"/>
              </w:rPr>
              <w:t>5</w:t>
            </w:r>
          </w:p>
        </w:tc>
      </w:tr>
      <w:bookmarkEnd w:id="15"/>
      <w:tr w:rsidR="00205E8E" w:rsidRPr="006368A3" w14:paraId="76F1F81A" w14:textId="77777777" w:rsidTr="00205E8E">
        <w:trPr>
          <w:trHeight w:val="211"/>
          <w:jc w:val="center"/>
        </w:trPr>
        <w:tc>
          <w:tcPr>
            <w:tcW w:w="3800" w:type="dxa"/>
            <w:shd w:val="clear" w:color="auto" w:fill="auto"/>
            <w:vAlign w:val="center"/>
            <w:hideMark/>
          </w:tcPr>
          <w:p w14:paraId="477B7348" w14:textId="77777777" w:rsidR="00205E8E" w:rsidRPr="006368A3" w:rsidRDefault="00205E8E" w:rsidP="00CE0CD9">
            <w:pPr>
              <w:pStyle w:val="ListParagraph"/>
              <w:numPr>
                <w:ilvl w:val="0"/>
                <w:numId w:val="37"/>
              </w:numPr>
              <w:spacing w:line="240" w:lineRule="auto"/>
              <w:ind w:left="0" w:firstLine="0"/>
              <w:jc w:val="left"/>
              <w:rPr>
                <w:rFonts w:ascii="GHEA Grapalat" w:hAnsi="GHEA Grapalat" w:cs="GHEA Grapalat"/>
                <w:sz w:val="18"/>
                <w:szCs w:val="18"/>
                <w:lang w:val="ru-RU" w:eastAsia="ru-RU" w:bidi="ar-SA"/>
              </w:rPr>
            </w:pPr>
            <w:r w:rsidRPr="006368A3">
              <w:rPr>
                <w:rFonts w:ascii="GHEA Grapalat" w:hAnsi="GHEA Grapalat" w:cs="GHEA Grapalat"/>
                <w:sz w:val="18"/>
                <w:szCs w:val="18"/>
                <w:lang w:val="ru-RU" w:eastAsia="ru-RU" w:bidi="ar-SA"/>
              </w:rPr>
              <w:t>Երևան «Ագրո»</w:t>
            </w:r>
          </w:p>
        </w:tc>
        <w:tc>
          <w:tcPr>
            <w:tcW w:w="2150" w:type="dxa"/>
            <w:shd w:val="clear" w:color="auto" w:fill="auto"/>
            <w:vAlign w:val="center"/>
          </w:tcPr>
          <w:p w14:paraId="66025EDB"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46</w:t>
            </w:r>
          </w:p>
        </w:tc>
        <w:tc>
          <w:tcPr>
            <w:tcW w:w="2527" w:type="dxa"/>
            <w:shd w:val="clear" w:color="auto" w:fill="auto"/>
            <w:vAlign w:val="center"/>
          </w:tcPr>
          <w:p w14:paraId="03FDDF43"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41</w:t>
            </w:r>
          </w:p>
        </w:tc>
        <w:tc>
          <w:tcPr>
            <w:tcW w:w="2268" w:type="dxa"/>
            <w:shd w:val="clear" w:color="auto" w:fill="auto"/>
            <w:vAlign w:val="center"/>
          </w:tcPr>
          <w:p w14:paraId="3D6ACFCD"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113</w:t>
            </w:r>
          </w:p>
        </w:tc>
        <w:tc>
          <w:tcPr>
            <w:tcW w:w="2552" w:type="dxa"/>
            <w:shd w:val="clear" w:color="auto" w:fill="auto"/>
            <w:noWrap/>
            <w:vAlign w:val="center"/>
          </w:tcPr>
          <w:p w14:paraId="45B2C9B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eastAsia="ru-RU"/>
              </w:rPr>
              <w:t>-</w:t>
            </w:r>
          </w:p>
        </w:tc>
      </w:tr>
      <w:tr w:rsidR="00205E8E" w:rsidRPr="006368A3" w14:paraId="0342CE9B" w14:textId="77777777" w:rsidTr="00205E8E">
        <w:trPr>
          <w:trHeight w:val="211"/>
          <w:jc w:val="center"/>
        </w:trPr>
        <w:tc>
          <w:tcPr>
            <w:tcW w:w="3800" w:type="dxa"/>
            <w:shd w:val="clear" w:color="auto" w:fill="auto"/>
            <w:vAlign w:val="center"/>
            <w:hideMark/>
          </w:tcPr>
          <w:p w14:paraId="3BC7F03C" w14:textId="77777777" w:rsidR="00205E8E" w:rsidRPr="006368A3" w:rsidRDefault="00205E8E" w:rsidP="00CE0CD9">
            <w:pPr>
              <w:pStyle w:val="ListParagraph"/>
              <w:numPr>
                <w:ilvl w:val="0"/>
                <w:numId w:val="37"/>
              </w:numPr>
              <w:spacing w:line="240" w:lineRule="auto"/>
              <w:ind w:left="0" w:firstLine="0"/>
              <w:jc w:val="left"/>
              <w:rPr>
                <w:rFonts w:ascii="GHEA Grapalat" w:hAnsi="GHEA Grapalat" w:cs="GHEA Grapalat"/>
                <w:sz w:val="18"/>
                <w:szCs w:val="18"/>
                <w:lang w:val="ru-RU" w:eastAsia="ru-RU" w:bidi="ar-SA"/>
              </w:rPr>
            </w:pPr>
            <w:r w:rsidRPr="006368A3">
              <w:rPr>
                <w:rFonts w:ascii="GHEA Grapalat" w:hAnsi="GHEA Grapalat" w:cs="GHEA Grapalat"/>
                <w:sz w:val="18"/>
                <w:szCs w:val="18"/>
                <w:lang w:val="ru-RU" w:eastAsia="ru-RU" w:bidi="ar-SA"/>
              </w:rPr>
              <w:t>Երևան «Արաբկիր»</w:t>
            </w:r>
          </w:p>
        </w:tc>
        <w:tc>
          <w:tcPr>
            <w:tcW w:w="2150" w:type="dxa"/>
            <w:shd w:val="clear" w:color="auto" w:fill="auto"/>
            <w:noWrap/>
            <w:vAlign w:val="center"/>
          </w:tcPr>
          <w:p w14:paraId="00581221"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50</w:t>
            </w:r>
          </w:p>
        </w:tc>
        <w:tc>
          <w:tcPr>
            <w:tcW w:w="2527" w:type="dxa"/>
            <w:shd w:val="clear" w:color="auto" w:fill="auto"/>
            <w:noWrap/>
            <w:vAlign w:val="center"/>
          </w:tcPr>
          <w:p w14:paraId="4DBC37C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53</w:t>
            </w:r>
          </w:p>
        </w:tc>
        <w:tc>
          <w:tcPr>
            <w:tcW w:w="2268" w:type="dxa"/>
            <w:shd w:val="clear" w:color="auto" w:fill="auto"/>
            <w:vAlign w:val="center"/>
          </w:tcPr>
          <w:p w14:paraId="48B4CB8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152</w:t>
            </w:r>
          </w:p>
        </w:tc>
        <w:tc>
          <w:tcPr>
            <w:tcW w:w="2552" w:type="dxa"/>
            <w:shd w:val="clear" w:color="auto" w:fill="auto"/>
            <w:noWrap/>
            <w:vAlign w:val="center"/>
          </w:tcPr>
          <w:p w14:paraId="5AF1A48E"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eastAsia="ru-RU"/>
              </w:rPr>
              <w:t>-</w:t>
            </w:r>
          </w:p>
        </w:tc>
      </w:tr>
      <w:tr w:rsidR="00205E8E" w:rsidRPr="006368A3" w14:paraId="4E2671DA" w14:textId="77777777" w:rsidTr="00205E8E">
        <w:trPr>
          <w:trHeight w:val="211"/>
          <w:jc w:val="center"/>
        </w:trPr>
        <w:tc>
          <w:tcPr>
            <w:tcW w:w="3800" w:type="dxa"/>
            <w:shd w:val="clear" w:color="auto" w:fill="auto"/>
            <w:vAlign w:val="center"/>
            <w:hideMark/>
          </w:tcPr>
          <w:p w14:paraId="34FCBCD1" w14:textId="77777777" w:rsidR="00205E8E" w:rsidRPr="006368A3" w:rsidRDefault="00205E8E" w:rsidP="00CE0CD9">
            <w:pPr>
              <w:pStyle w:val="ListParagraph"/>
              <w:numPr>
                <w:ilvl w:val="0"/>
                <w:numId w:val="37"/>
              </w:numPr>
              <w:spacing w:line="240" w:lineRule="auto"/>
              <w:ind w:left="0" w:firstLine="0"/>
              <w:jc w:val="left"/>
              <w:rPr>
                <w:rFonts w:ascii="GHEA Grapalat" w:hAnsi="GHEA Grapalat" w:cs="GHEA Grapalat"/>
                <w:sz w:val="18"/>
                <w:szCs w:val="18"/>
                <w:lang w:val="hy-AM" w:eastAsia="ru-RU" w:bidi="ar-SA"/>
              </w:rPr>
            </w:pPr>
            <w:r w:rsidRPr="006368A3">
              <w:rPr>
                <w:rFonts w:ascii="GHEA Grapalat" w:hAnsi="GHEA Grapalat" w:cs="GHEA Grapalat"/>
                <w:sz w:val="18"/>
                <w:szCs w:val="18"/>
                <w:lang w:val="ru-RU" w:eastAsia="ru-RU" w:bidi="ar-SA"/>
              </w:rPr>
              <w:t>Երևան «Էրեբունի»</w:t>
            </w:r>
          </w:p>
        </w:tc>
        <w:tc>
          <w:tcPr>
            <w:tcW w:w="2150" w:type="dxa"/>
            <w:shd w:val="clear" w:color="auto" w:fill="auto"/>
            <w:noWrap/>
            <w:vAlign w:val="center"/>
          </w:tcPr>
          <w:p w14:paraId="5EE473B8"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58</w:t>
            </w:r>
          </w:p>
        </w:tc>
        <w:tc>
          <w:tcPr>
            <w:tcW w:w="2527" w:type="dxa"/>
            <w:shd w:val="clear" w:color="auto" w:fill="auto"/>
            <w:noWrap/>
            <w:vAlign w:val="center"/>
          </w:tcPr>
          <w:p w14:paraId="7D3849DC"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val="ru-RU" w:eastAsia="ru-RU"/>
              </w:rPr>
              <w:t>47</w:t>
            </w:r>
          </w:p>
        </w:tc>
        <w:tc>
          <w:tcPr>
            <w:tcW w:w="2268" w:type="dxa"/>
            <w:shd w:val="clear" w:color="auto" w:fill="auto"/>
            <w:vAlign w:val="center"/>
          </w:tcPr>
          <w:p w14:paraId="73766BF6" w14:textId="77777777" w:rsidR="00205E8E" w:rsidRPr="006368A3" w:rsidRDefault="00205E8E" w:rsidP="00BB376F">
            <w:pPr>
              <w:spacing w:line="240" w:lineRule="auto"/>
              <w:jc w:val="center"/>
              <w:rPr>
                <w:rFonts w:ascii="GHEA Grapalat" w:hAnsi="GHEA Grapalat" w:cs="GHEA Grapalat"/>
                <w:sz w:val="18"/>
                <w:szCs w:val="18"/>
                <w:lang w:val="ru-RU" w:eastAsia="ru-RU"/>
              </w:rPr>
            </w:pPr>
            <w:r w:rsidRPr="006368A3">
              <w:rPr>
                <w:rFonts w:ascii="GHEA Grapalat" w:hAnsi="GHEA Grapalat" w:cs="GHEA Grapalat"/>
                <w:sz w:val="18"/>
                <w:szCs w:val="18"/>
                <w:lang w:eastAsia="ru-RU"/>
              </w:rPr>
              <w:t>-</w:t>
            </w:r>
          </w:p>
        </w:tc>
        <w:tc>
          <w:tcPr>
            <w:tcW w:w="2552" w:type="dxa"/>
            <w:shd w:val="clear" w:color="auto" w:fill="auto"/>
            <w:noWrap/>
            <w:vAlign w:val="center"/>
          </w:tcPr>
          <w:p w14:paraId="2118C411" w14:textId="77777777" w:rsidR="00205E8E" w:rsidRPr="006368A3" w:rsidRDefault="00205E8E" w:rsidP="00BB376F">
            <w:pPr>
              <w:spacing w:line="240" w:lineRule="auto"/>
              <w:jc w:val="center"/>
              <w:rPr>
                <w:rFonts w:ascii="GHEA Grapalat" w:hAnsi="GHEA Grapalat" w:cs="GHEA Grapalat"/>
                <w:sz w:val="18"/>
                <w:szCs w:val="18"/>
                <w:lang w:eastAsia="ru-RU"/>
              </w:rPr>
            </w:pPr>
            <w:r w:rsidRPr="006368A3">
              <w:rPr>
                <w:rFonts w:ascii="GHEA Grapalat" w:hAnsi="GHEA Grapalat" w:cs="GHEA Grapalat"/>
                <w:sz w:val="18"/>
                <w:szCs w:val="18"/>
                <w:lang w:val="ru-RU" w:eastAsia="ru-RU"/>
              </w:rPr>
              <w:t>60</w:t>
            </w:r>
          </w:p>
        </w:tc>
      </w:tr>
    </w:tbl>
    <w:p w14:paraId="24F02A21" w14:textId="77777777" w:rsidR="007C2E50" w:rsidRDefault="007C2E50" w:rsidP="00BB376F">
      <w:pPr>
        <w:pStyle w:val="Heading1"/>
        <w:spacing w:before="0" w:line="240" w:lineRule="auto"/>
        <w:rPr>
          <w:rFonts w:ascii="GHEA Grapalat" w:hAnsi="GHEA Grapalat" w:cs="GHEA Grapalat"/>
          <w:sz w:val="18"/>
          <w:szCs w:val="18"/>
          <w:lang w:val="hy-AM"/>
        </w:rPr>
      </w:pPr>
      <w:bookmarkStart w:id="16" w:name="_Toc137646176"/>
      <w:bookmarkStart w:id="17" w:name="_Toc149830433"/>
      <w:bookmarkStart w:id="18" w:name="_Toc160629118"/>
    </w:p>
    <w:p w14:paraId="33EAA272" w14:textId="10A1A97F" w:rsidR="00205E8E" w:rsidRPr="006368A3" w:rsidRDefault="00205E8E" w:rsidP="00BB376F">
      <w:pPr>
        <w:pStyle w:val="Heading1"/>
        <w:spacing w:before="0" w:line="240" w:lineRule="auto"/>
        <w:rPr>
          <w:rFonts w:ascii="GHEA Grapalat" w:hAnsi="GHEA Grapalat" w:cs="GHEA Grapalat"/>
          <w:bCs/>
          <w:sz w:val="18"/>
          <w:szCs w:val="18"/>
          <w:lang w:val="hy-AM"/>
        </w:rPr>
      </w:pPr>
      <w:r w:rsidRPr="006368A3">
        <w:rPr>
          <w:rFonts w:ascii="GHEA Grapalat" w:hAnsi="GHEA Grapalat" w:cs="GHEA Grapalat"/>
          <w:sz w:val="18"/>
          <w:szCs w:val="18"/>
          <w:lang w:val="hy-AM"/>
        </w:rPr>
        <w:t xml:space="preserve">Աղյուսակ </w:t>
      </w:r>
      <w:r w:rsidR="003A09AA" w:rsidRPr="006368A3">
        <w:rPr>
          <w:rFonts w:ascii="GHEA Grapalat" w:hAnsi="GHEA Grapalat" w:cs="GHEA Grapalat"/>
          <w:sz w:val="18"/>
          <w:szCs w:val="18"/>
          <w:lang w:val="hy-AM"/>
        </w:rPr>
        <w:t>3.6.6.</w:t>
      </w:r>
      <w:r w:rsidRPr="006368A3">
        <w:rPr>
          <w:rFonts w:ascii="GHEA Grapalat" w:hAnsi="GHEA Grapalat" w:cs="GHEA Grapalat"/>
          <w:sz w:val="18"/>
          <w:szCs w:val="18"/>
          <w:lang w:val="hy-AM"/>
        </w:rPr>
        <w:t xml:space="preserve"> Երևան քաղաքում արևափայլի տևողությունը (ժ) և առանց արևի օրերի քանակը (օր)</w:t>
      </w:r>
      <w:bookmarkEnd w:id="16"/>
      <w:bookmarkEnd w:id="17"/>
      <w:bookmarkEnd w:id="18"/>
    </w:p>
    <w:tbl>
      <w:tblPr>
        <w:tblW w:w="14170" w:type="dxa"/>
        <w:jc w:val="center"/>
        <w:tblLook w:val="04A0" w:firstRow="1" w:lastRow="0" w:firstColumn="1" w:lastColumn="0" w:noHBand="0" w:noVBand="1"/>
      </w:tblPr>
      <w:tblGrid>
        <w:gridCol w:w="2117"/>
        <w:gridCol w:w="715"/>
        <w:gridCol w:w="873"/>
        <w:gridCol w:w="873"/>
        <w:gridCol w:w="872"/>
        <w:gridCol w:w="872"/>
        <w:gridCol w:w="872"/>
        <w:gridCol w:w="872"/>
        <w:gridCol w:w="872"/>
        <w:gridCol w:w="872"/>
        <w:gridCol w:w="872"/>
        <w:gridCol w:w="872"/>
        <w:gridCol w:w="872"/>
        <w:gridCol w:w="872"/>
        <w:gridCol w:w="872"/>
      </w:tblGrid>
      <w:tr w:rsidR="00205E8E" w:rsidRPr="006368A3" w14:paraId="47A82E5E" w14:textId="77777777" w:rsidTr="00205E8E">
        <w:trPr>
          <w:trHeight w:val="1580"/>
          <w:jc w:val="center"/>
        </w:trPr>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6B89E"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Բնակավայրի անվանումը</w:t>
            </w:r>
          </w:p>
        </w:tc>
        <w:tc>
          <w:tcPr>
            <w:tcW w:w="71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EC570FF"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Տևողություն</w:t>
            </w:r>
          </w:p>
        </w:tc>
        <w:tc>
          <w:tcPr>
            <w:tcW w:w="87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78CBA2F"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Հունվար</w:t>
            </w:r>
          </w:p>
        </w:tc>
        <w:tc>
          <w:tcPr>
            <w:tcW w:w="87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CCF64DB"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Փետրվար</w:t>
            </w:r>
          </w:p>
        </w:tc>
        <w:tc>
          <w:tcPr>
            <w:tcW w:w="87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B5CFFD9"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Մարտ</w:t>
            </w:r>
          </w:p>
        </w:tc>
        <w:tc>
          <w:tcPr>
            <w:tcW w:w="87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9CFFCF4"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Ապրիլ</w:t>
            </w:r>
          </w:p>
        </w:tc>
        <w:tc>
          <w:tcPr>
            <w:tcW w:w="87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B27DD4E"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Մայիս</w:t>
            </w:r>
          </w:p>
        </w:tc>
        <w:tc>
          <w:tcPr>
            <w:tcW w:w="87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361C9CF"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Հունիս</w:t>
            </w:r>
          </w:p>
        </w:tc>
        <w:tc>
          <w:tcPr>
            <w:tcW w:w="87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987E72F"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Հուլիս</w:t>
            </w:r>
          </w:p>
        </w:tc>
        <w:tc>
          <w:tcPr>
            <w:tcW w:w="87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DBCDFDF"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Օգոստոս</w:t>
            </w:r>
          </w:p>
        </w:tc>
        <w:tc>
          <w:tcPr>
            <w:tcW w:w="87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1E55A22"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Սեպտեմբեր</w:t>
            </w:r>
          </w:p>
        </w:tc>
        <w:tc>
          <w:tcPr>
            <w:tcW w:w="87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6BFA862"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Հոկտեմբեր</w:t>
            </w:r>
          </w:p>
        </w:tc>
        <w:tc>
          <w:tcPr>
            <w:tcW w:w="87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1ABB63B"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Նոյեմբեր</w:t>
            </w:r>
          </w:p>
        </w:tc>
        <w:tc>
          <w:tcPr>
            <w:tcW w:w="87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37ACE3A"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Դեկտեմբեր</w:t>
            </w:r>
          </w:p>
        </w:tc>
        <w:tc>
          <w:tcPr>
            <w:tcW w:w="87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94643E9"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Տարեկան</w:t>
            </w:r>
          </w:p>
        </w:tc>
      </w:tr>
      <w:tr w:rsidR="00205E8E" w:rsidRPr="006368A3" w14:paraId="311C904E" w14:textId="77777777" w:rsidTr="00205E8E">
        <w:trPr>
          <w:trHeight w:val="270"/>
          <w:jc w:val="center"/>
        </w:trPr>
        <w:tc>
          <w:tcPr>
            <w:tcW w:w="2117" w:type="dxa"/>
            <w:tcBorders>
              <w:top w:val="nil"/>
              <w:left w:val="single" w:sz="4" w:space="0" w:color="auto"/>
              <w:bottom w:val="single" w:sz="4" w:space="0" w:color="auto"/>
              <w:right w:val="single" w:sz="4" w:space="0" w:color="auto"/>
            </w:tcBorders>
            <w:shd w:val="clear" w:color="auto" w:fill="auto"/>
            <w:noWrap/>
            <w:vAlign w:val="center"/>
            <w:hideMark/>
          </w:tcPr>
          <w:p w14:paraId="1A079522"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w:t>
            </w:r>
          </w:p>
        </w:tc>
        <w:tc>
          <w:tcPr>
            <w:tcW w:w="715" w:type="dxa"/>
            <w:tcBorders>
              <w:top w:val="nil"/>
              <w:left w:val="nil"/>
              <w:bottom w:val="single" w:sz="4" w:space="0" w:color="auto"/>
              <w:right w:val="single" w:sz="4" w:space="0" w:color="auto"/>
            </w:tcBorders>
            <w:shd w:val="clear" w:color="auto" w:fill="auto"/>
            <w:noWrap/>
            <w:vAlign w:val="center"/>
            <w:hideMark/>
          </w:tcPr>
          <w:p w14:paraId="2FF0E9AE"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2</w:t>
            </w:r>
          </w:p>
        </w:tc>
        <w:tc>
          <w:tcPr>
            <w:tcW w:w="873" w:type="dxa"/>
            <w:tcBorders>
              <w:top w:val="nil"/>
              <w:left w:val="nil"/>
              <w:bottom w:val="single" w:sz="4" w:space="0" w:color="auto"/>
              <w:right w:val="single" w:sz="4" w:space="0" w:color="auto"/>
            </w:tcBorders>
            <w:shd w:val="clear" w:color="auto" w:fill="auto"/>
            <w:noWrap/>
            <w:vAlign w:val="center"/>
            <w:hideMark/>
          </w:tcPr>
          <w:p w14:paraId="4841981E"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3</w:t>
            </w:r>
          </w:p>
        </w:tc>
        <w:tc>
          <w:tcPr>
            <w:tcW w:w="873" w:type="dxa"/>
            <w:tcBorders>
              <w:top w:val="nil"/>
              <w:left w:val="nil"/>
              <w:bottom w:val="single" w:sz="4" w:space="0" w:color="auto"/>
              <w:right w:val="single" w:sz="4" w:space="0" w:color="auto"/>
            </w:tcBorders>
            <w:shd w:val="clear" w:color="auto" w:fill="auto"/>
            <w:noWrap/>
            <w:vAlign w:val="center"/>
            <w:hideMark/>
          </w:tcPr>
          <w:p w14:paraId="1775A3EC"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4</w:t>
            </w:r>
          </w:p>
        </w:tc>
        <w:tc>
          <w:tcPr>
            <w:tcW w:w="872" w:type="dxa"/>
            <w:tcBorders>
              <w:top w:val="nil"/>
              <w:left w:val="nil"/>
              <w:bottom w:val="single" w:sz="4" w:space="0" w:color="auto"/>
              <w:right w:val="single" w:sz="4" w:space="0" w:color="auto"/>
            </w:tcBorders>
            <w:shd w:val="clear" w:color="auto" w:fill="auto"/>
            <w:noWrap/>
            <w:vAlign w:val="center"/>
            <w:hideMark/>
          </w:tcPr>
          <w:p w14:paraId="171E533A"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5</w:t>
            </w:r>
          </w:p>
        </w:tc>
        <w:tc>
          <w:tcPr>
            <w:tcW w:w="872" w:type="dxa"/>
            <w:tcBorders>
              <w:top w:val="nil"/>
              <w:left w:val="nil"/>
              <w:bottom w:val="single" w:sz="4" w:space="0" w:color="auto"/>
              <w:right w:val="single" w:sz="4" w:space="0" w:color="auto"/>
            </w:tcBorders>
            <w:shd w:val="clear" w:color="auto" w:fill="auto"/>
            <w:noWrap/>
            <w:vAlign w:val="center"/>
            <w:hideMark/>
          </w:tcPr>
          <w:p w14:paraId="016B9E48"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6</w:t>
            </w:r>
          </w:p>
        </w:tc>
        <w:tc>
          <w:tcPr>
            <w:tcW w:w="872" w:type="dxa"/>
            <w:tcBorders>
              <w:top w:val="nil"/>
              <w:left w:val="nil"/>
              <w:bottom w:val="single" w:sz="4" w:space="0" w:color="auto"/>
              <w:right w:val="single" w:sz="4" w:space="0" w:color="auto"/>
            </w:tcBorders>
            <w:shd w:val="clear" w:color="auto" w:fill="auto"/>
            <w:noWrap/>
            <w:vAlign w:val="center"/>
            <w:hideMark/>
          </w:tcPr>
          <w:p w14:paraId="18A3EB34"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7</w:t>
            </w:r>
          </w:p>
        </w:tc>
        <w:tc>
          <w:tcPr>
            <w:tcW w:w="872" w:type="dxa"/>
            <w:tcBorders>
              <w:top w:val="nil"/>
              <w:left w:val="nil"/>
              <w:bottom w:val="single" w:sz="4" w:space="0" w:color="auto"/>
              <w:right w:val="single" w:sz="4" w:space="0" w:color="auto"/>
            </w:tcBorders>
            <w:shd w:val="clear" w:color="auto" w:fill="auto"/>
            <w:noWrap/>
            <w:vAlign w:val="center"/>
            <w:hideMark/>
          </w:tcPr>
          <w:p w14:paraId="6382E276"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8</w:t>
            </w:r>
          </w:p>
        </w:tc>
        <w:tc>
          <w:tcPr>
            <w:tcW w:w="872" w:type="dxa"/>
            <w:tcBorders>
              <w:top w:val="nil"/>
              <w:left w:val="nil"/>
              <w:bottom w:val="single" w:sz="4" w:space="0" w:color="auto"/>
              <w:right w:val="single" w:sz="4" w:space="0" w:color="auto"/>
            </w:tcBorders>
            <w:shd w:val="clear" w:color="auto" w:fill="auto"/>
            <w:noWrap/>
            <w:vAlign w:val="center"/>
            <w:hideMark/>
          </w:tcPr>
          <w:p w14:paraId="2F36B387"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9</w:t>
            </w:r>
          </w:p>
        </w:tc>
        <w:tc>
          <w:tcPr>
            <w:tcW w:w="872" w:type="dxa"/>
            <w:tcBorders>
              <w:top w:val="nil"/>
              <w:left w:val="nil"/>
              <w:bottom w:val="single" w:sz="4" w:space="0" w:color="auto"/>
              <w:right w:val="single" w:sz="4" w:space="0" w:color="auto"/>
            </w:tcBorders>
            <w:shd w:val="clear" w:color="auto" w:fill="auto"/>
            <w:noWrap/>
            <w:vAlign w:val="center"/>
            <w:hideMark/>
          </w:tcPr>
          <w:p w14:paraId="60921E5A"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10</w:t>
            </w:r>
          </w:p>
        </w:tc>
        <w:tc>
          <w:tcPr>
            <w:tcW w:w="872" w:type="dxa"/>
            <w:tcBorders>
              <w:top w:val="nil"/>
              <w:left w:val="nil"/>
              <w:bottom w:val="single" w:sz="4" w:space="0" w:color="auto"/>
              <w:right w:val="single" w:sz="4" w:space="0" w:color="auto"/>
            </w:tcBorders>
            <w:shd w:val="clear" w:color="auto" w:fill="auto"/>
            <w:noWrap/>
            <w:vAlign w:val="center"/>
            <w:hideMark/>
          </w:tcPr>
          <w:p w14:paraId="60A35A81"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11</w:t>
            </w:r>
          </w:p>
        </w:tc>
        <w:tc>
          <w:tcPr>
            <w:tcW w:w="872" w:type="dxa"/>
            <w:tcBorders>
              <w:top w:val="nil"/>
              <w:left w:val="nil"/>
              <w:bottom w:val="single" w:sz="4" w:space="0" w:color="auto"/>
              <w:right w:val="single" w:sz="4" w:space="0" w:color="auto"/>
            </w:tcBorders>
            <w:shd w:val="clear" w:color="auto" w:fill="auto"/>
            <w:noWrap/>
            <w:vAlign w:val="center"/>
            <w:hideMark/>
          </w:tcPr>
          <w:p w14:paraId="75D3F1B5"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12</w:t>
            </w:r>
          </w:p>
        </w:tc>
        <w:tc>
          <w:tcPr>
            <w:tcW w:w="872" w:type="dxa"/>
            <w:tcBorders>
              <w:top w:val="nil"/>
              <w:left w:val="nil"/>
              <w:bottom w:val="single" w:sz="4" w:space="0" w:color="auto"/>
              <w:right w:val="single" w:sz="4" w:space="0" w:color="auto"/>
            </w:tcBorders>
            <w:shd w:val="clear" w:color="auto" w:fill="auto"/>
            <w:noWrap/>
            <w:vAlign w:val="center"/>
            <w:hideMark/>
          </w:tcPr>
          <w:p w14:paraId="5EECADB4"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13</w:t>
            </w:r>
          </w:p>
        </w:tc>
        <w:tc>
          <w:tcPr>
            <w:tcW w:w="872" w:type="dxa"/>
            <w:tcBorders>
              <w:top w:val="nil"/>
              <w:left w:val="nil"/>
              <w:bottom w:val="single" w:sz="4" w:space="0" w:color="auto"/>
              <w:right w:val="single" w:sz="4" w:space="0" w:color="auto"/>
            </w:tcBorders>
            <w:shd w:val="clear" w:color="auto" w:fill="auto"/>
            <w:noWrap/>
            <w:vAlign w:val="center"/>
            <w:hideMark/>
          </w:tcPr>
          <w:p w14:paraId="38D0C375"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14</w:t>
            </w:r>
          </w:p>
        </w:tc>
        <w:tc>
          <w:tcPr>
            <w:tcW w:w="872" w:type="dxa"/>
            <w:tcBorders>
              <w:top w:val="nil"/>
              <w:left w:val="nil"/>
              <w:bottom w:val="single" w:sz="4" w:space="0" w:color="auto"/>
              <w:right w:val="single" w:sz="4" w:space="0" w:color="auto"/>
            </w:tcBorders>
            <w:shd w:val="clear" w:color="auto" w:fill="auto"/>
            <w:noWrap/>
            <w:vAlign w:val="center"/>
            <w:hideMark/>
          </w:tcPr>
          <w:p w14:paraId="3BE73D04" w14:textId="77777777" w:rsidR="00205E8E" w:rsidRPr="006368A3" w:rsidRDefault="00205E8E" w:rsidP="00BB376F">
            <w:pPr>
              <w:spacing w:line="240" w:lineRule="auto"/>
              <w:jc w:val="center"/>
              <w:rPr>
                <w:rFonts w:ascii="GHEA Grapalat" w:hAnsi="GHEA Grapalat" w:cs="GHEA Grapalat"/>
                <w:b/>
                <w:bCs/>
                <w:sz w:val="18"/>
                <w:szCs w:val="18"/>
                <w:lang w:val="hy-AM"/>
              </w:rPr>
            </w:pPr>
            <w:r w:rsidRPr="006368A3">
              <w:rPr>
                <w:rFonts w:ascii="GHEA Grapalat" w:hAnsi="GHEA Grapalat" w:cs="GHEA Grapalat"/>
                <w:b/>
                <w:bCs/>
                <w:sz w:val="18"/>
                <w:szCs w:val="18"/>
                <w:lang w:val="hy-AM"/>
              </w:rPr>
              <w:t>15</w:t>
            </w:r>
          </w:p>
        </w:tc>
      </w:tr>
      <w:tr w:rsidR="00205E8E" w:rsidRPr="006368A3" w14:paraId="79CA4D88" w14:textId="77777777" w:rsidTr="00205E8E">
        <w:trPr>
          <w:trHeight w:val="270"/>
          <w:jc w:val="center"/>
        </w:trPr>
        <w:tc>
          <w:tcPr>
            <w:tcW w:w="2117" w:type="dxa"/>
            <w:vMerge w:val="restart"/>
            <w:tcBorders>
              <w:top w:val="nil"/>
              <w:left w:val="single" w:sz="4" w:space="0" w:color="auto"/>
              <w:bottom w:val="single" w:sz="4" w:space="0" w:color="auto"/>
              <w:right w:val="single" w:sz="4" w:space="0" w:color="auto"/>
            </w:tcBorders>
            <w:shd w:val="clear" w:color="auto" w:fill="auto"/>
            <w:noWrap/>
            <w:vAlign w:val="center"/>
          </w:tcPr>
          <w:p w14:paraId="2FD8CF9D" w14:textId="77777777" w:rsidR="00205E8E" w:rsidRPr="006368A3" w:rsidRDefault="00205E8E" w:rsidP="00CE0CD9">
            <w:pPr>
              <w:pStyle w:val="ListParagraph"/>
              <w:numPr>
                <w:ilvl w:val="0"/>
                <w:numId w:val="41"/>
              </w:numPr>
              <w:spacing w:line="240" w:lineRule="auto"/>
              <w:ind w:left="0" w:firstLine="0"/>
              <w:jc w:val="center"/>
              <w:rPr>
                <w:rFonts w:ascii="GHEA Grapalat" w:hAnsi="GHEA Grapalat" w:cs="GHEA Grapalat"/>
                <w:sz w:val="18"/>
                <w:szCs w:val="18"/>
                <w:lang w:val="hy-AM" w:bidi="ar-SA"/>
              </w:rPr>
            </w:pPr>
            <w:r w:rsidRPr="006368A3">
              <w:rPr>
                <w:rFonts w:ascii="GHEA Grapalat" w:hAnsi="GHEA Grapalat" w:cs="GHEA Grapalat"/>
                <w:sz w:val="18"/>
                <w:szCs w:val="18"/>
                <w:lang w:val="hy-AM" w:bidi="ar-SA"/>
              </w:rPr>
              <w:t>Երևան «Ագրո»</w:t>
            </w:r>
          </w:p>
        </w:tc>
        <w:tc>
          <w:tcPr>
            <w:tcW w:w="715" w:type="dxa"/>
            <w:tcBorders>
              <w:top w:val="nil"/>
              <w:left w:val="nil"/>
              <w:bottom w:val="single" w:sz="4" w:space="0" w:color="auto"/>
              <w:right w:val="single" w:sz="4" w:space="0" w:color="auto"/>
            </w:tcBorders>
            <w:shd w:val="clear" w:color="auto" w:fill="auto"/>
            <w:noWrap/>
            <w:vAlign w:val="center"/>
          </w:tcPr>
          <w:p w14:paraId="2BA17442"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ժ</w:t>
            </w:r>
          </w:p>
        </w:tc>
        <w:tc>
          <w:tcPr>
            <w:tcW w:w="873" w:type="dxa"/>
            <w:tcBorders>
              <w:top w:val="nil"/>
              <w:left w:val="nil"/>
              <w:bottom w:val="single" w:sz="4" w:space="0" w:color="auto"/>
              <w:right w:val="single" w:sz="4" w:space="0" w:color="auto"/>
            </w:tcBorders>
            <w:shd w:val="clear" w:color="auto" w:fill="auto"/>
            <w:noWrap/>
            <w:vAlign w:val="center"/>
          </w:tcPr>
          <w:p w14:paraId="6BF5C09F"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101</w:t>
            </w:r>
          </w:p>
        </w:tc>
        <w:tc>
          <w:tcPr>
            <w:tcW w:w="873" w:type="dxa"/>
            <w:tcBorders>
              <w:top w:val="nil"/>
              <w:left w:val="nil"/>
              <w:bottom w:val="single" w:sz="4" w:space="0" w:color="auto"/>
              <w:right w:val="single" w:sz="4" w:space="0" w:color="auto"/>
            </w:tcBorders>
            <w:shd w:val="clear" w:color="auto" w:fill="auto"/>
            <w:noWrap/>
            <w:vAlign w:val="center"/>
          </w:tcPr>
          <w:p w14:paraId="4DEB79E3"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141</w:t>
            </w:r>
          </w:p>
        </w:tc>
        <w:tc>
          <w:tcPr>
            <w:tcW w:w="872" w:type="dxa"/>
            <w:tcBorders>
              <w:top w:val="nil"/>
              <w:left w:val="nil"/>
              <w:bottom w:val="single" w:sz="4" w:space="0" w:color="auto"/>
              <w:right w:val="single" w:sz="4" w:space="0" w:color="auto"/>
            </w:tcBorders>
            <w:shd w:val="clear" w:color="auto" w:fill="auto"/>
            <w:noWrap/>
            <w:vAlign w:val="center"/>
          </w:tcPr>
          <w:p w14:paraId="5DAFE97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187</w:t>
            </w:r>
          </w:p>
        </w:tc>
        <w:tc>
          <w:tcPr>
            <w:tcW w:w="872" w:type="dxa"/>
            <w:tcBorders>
              <w:top w:val="nil"/>
              <w:left w:val="nil"/>
              <w:bottom w:val="single" w:sz="4" w:space="0" w:color="auto"/>
              <w:right w:val="single" w:sz="4" w:space="0" w:color="auto"/>
            </w:tcBorders>
            <w:shd w:val="clear" w:color="auto" w:fill="auto"/>
            <w:noWrap/>
            <w:vAlign w:val="center"/>
          </w:tcPr>
          <w:p w14:paraId="409D02BA"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210</w:t>
            </w:r>
          </w:p>
        </w:tc>
        <w:tc>
          <w:tcPr>
            <w:tcW w:w="872" w:type="dxa"/>
            <w:tcBorders>
              <w:top w:val="nil"/>
              <w:left w:val="nil"/>
              <w:bottom w:val="single" w:sz="4" w:space="0" w:color="auto"/>
              <w:right w:val="single" w:sz="4" w:space="0" w:color="auto"/>
            </w:tcBorders>
            <w:shd w:val="clear" w:color="auto" w:fill="auto"/>
            <w:noWrap/>
            <w:vAlign w:val="center"/>
          </w:tcPr>
          <w:p w14:paraId="627E7AC0"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266</w:t>
            </w:r>
          </w:p>
        </w:tc>
        <w:tc>
          <w:tcPr>
            <w:tcW w:w="872" w:type="dxa"/>
            <w:tcBorders>
              <w:top w:val="nil"/>
              <w:left w:val="nil"/>
              <w:bottom w:val="single" w:sz="4" w:space="0" w:color="auto"/>
              <w:right w:val="single" w:sz="4" w:space="0" w:color="auto"/>
            </w:tcBorders>
            <w:shd w:val="clear" w:color="auto" w:fill="auto"/>
            <w:noWrap/>
            <w:vAlign w:val="center"/>
          </w:tcPr>
          <w:p w14:paraId="29380825"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327</w:t>
            </w:r>
          </w:p>
        </w:tc>
        <w:tc>
          <w:tcPr>
            <w:tcW w:w="872" w:type="dxa"/>
            <w:tcBorders>
              <w:top w:val="nil"/>
              <w:left w:val="nil"/>
              <w:bottom w:val="single" w:sz="4" w:space="0" w:color="auto"/>
              <w:right w:val="single" w:sz="4" w:space="0" w:color="auto"/>
            </w:tcBorders>
            <w:shd w:val="clear" w:color="auto" w:fill="auto"/>
            <w:noWrap/>
            <w:vAlign w:val="center"/>
          </w:tcPr>
          <w:p w14:paraId="659D3899"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354</w:t>
            </w:r>
          </w:p>
        </w:tc>
        <w:tc>
          <w:tcPr>
            <w:tcW w:w="872" w:type="dxa"/>
            <w:tcBorders>
              <w:top w:val="nil"/>
              <w:left w:val="nil"/>
              <w:bottom w:val="single" w:sz="4" w:space="0" w:color="auto"/>
              <w:right w:val="single" w:sz="4" w:space="0" w:color="auto"/>
            </w:tcBorders>
            <w:shd w:val="clear" w:color="auto" w:fill="auto"/>
            <w:noWrap/>
            <w:vAlign w:val="center"/>
          </w:tcPr>
          <w:p w14:paraId="5B913885"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333</w:t>
            </w:r>
          </w:p>
        </w:tc>
        <w:tc>
          <w:tcPr>
            <w:tcW w:w="872" w:type="dxa"/>
            <w:tcBorders>
              <w:top w:val="nil"/>
              <w:left w:val="nil"/>
              <w:bottom w:val="single" w:sz="4" w:space="0" w:color="auto"/>
              <w:right w:val="single" w:sz="4" w:space="0" w:color="auto"/>
            </w:tcBorders>
            <w:shd w:val="clear" w:color="auto" w:fill="auto"/>
            <w:noWrap/>
            <w:vAlign w:val="center"/>
          </w:tcPr>
          <w:p w14:paraId="6D323894"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291</w:t>
            </w:r>
          </w:p>
        </w:tc>
        <w:tc>
          <w:tcPr>
            <w:tcW w:w="872" w:type="dxa"/>
            <w:tcBorders>
              <w:top w:val="nil"/>
              <w:left w:val="nil"/>
              <w:bottom w:val="single" w:sz="4" w:space="0" w:color="auto"/>
              <w:right w:val="single" w:sz="4" w:space="0" w:color="auto"/>
            </w:tcBorders>
            <w:shd w:val="clear" w:color="auto" w:fill="auto"/>
            <w:noWrap/>
            <w:vAlign w:val="center"/>
          </w:tcPr>
          <w:p w14:paraId="3AB1860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217</w:t>
            </w:r>
          </w:p>
        </w:tc>
        <w:tc>
          <w:tcPr>
            <w:tcW w:w="872" w:type="dxa"/>
            <w:tcBorders>
              <w:top w:val="nil"/>
              <w:left w:val="nil"/>
              <w:bottom w:val="single" w:sz="4" w:space="0" w:color="auto"/>
              <w:right w:val="single" w:sz="4" w:space="0" w:color="auto"/>
            </w:tcBorders>
            <w:shd w:val="clear" w:color="auto" w:fill="auto"/>
            <w:noWrap/>
            <w:vAlign w:val="center"/>
          </w:tcPr>
          <w:p w14:paraId="47702CA3"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161</w:t>
            </w:r>
          </w:p>
        </w:tc>
        <w:tc>
          <w:tcPr>
            <w:tcW w:w="872" w:type="dxa"/>
            <w:tcBorders>
              <w:top w:val="nil"/>
              <w:left w:val="nil"/>
              <w:bottom w:val="single" w:sz="4" w:space="0" w:color="auto"/>
              <w:right w:val="single" w:sz="4" w:space="0" w:color="auto"/>
            </w:tcBorders>
            <w:shd w:val="clear" w:color="auto" w:fill="auto"/>
            <w:noWrap/>
            <w:vAlign w:val="center"/>
          </w:tcPr>
          <w:p w14:paraId="356D3E7C"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91</w:t>
            </w:r>
          </w:p>
        </w:tc>
        <w:tc>
          <w:tcPr>
            <w:tcW w:w="872" w:type="dxa"/>
            <w:tcBorders>
              <w:top w:val="nil"/>
              <w:left w:val="nil"/>
              <w:bottom w:val="single" w:sz="4" w:space="0" w:color="auto"/>
              <w:right w:val="single" w:sz="4" w:space="0" w:color="auto"/>
            </w:tcBorders>
            <w:shd w:val="clear" w:color="auto" w:fill="auto"/>
            <w:noWrap/>
            <w:vAlign w:val="center"/>
          </w:tcPr>
          <w:p w14:paraId="3B02E9A6"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2679</w:t>
            </w:r>
          </w:p>
        </w:tc>
      </w:tr>
      <w:tr w:rsidR="00205E8E" w:rsidRPr="006368A3" w14:paraId="5B7FDBDC" w14:textId="77777777" w:rsidTr="00205E8E">
        <w:trPr>
          <w:trHeight w:val="270"/>
          <w:jc w:val="center"/>
        </w:trPr>
        <w:tc>
          <w:tcPr>
            <w:tcW w:w="2117" w:type="dxa"/>
            <w:vMerge/>
            <w:tcBorders>
              <w:top w:val="nil"/>
              <w:left w:val="single" w:sz="4" w:space="0" w:color="auto"/>
              <w:bottom w:val="single" w:sz="4" w:space="0" w:color="auto"/>
              <w:right w:val="single" w:sz="4" w:space="0" w:color="auto"/>
            </w:tcBorders>
            <w:vAlign w:val="center"/>
          </w:tcPr>
          <w:p w14:paraId="610D5E81" w14:textId="77777777" w:rsidR="00205E8E" w:rsidRPr="006368A3" w:rsidRDefault="00205E8E" w:rsidP="00CE0CD9">
            <w:pPr>
              <w:pStyle w:val="ListParagraph"/>
              <w:numPr>
                <w:ilvl w:val="0"/>
                <w:numId w:val="41"/>
              </w:numPr>
              <w:spacing w:line="240" w:lineRule="auto"/>
              <w:ind w:left="0" w:firstLine="0"/>
              <w:jc w:val="center"/>
              <w:rPr>
                <w:rFonts w:ascii="GHEA Grapalat" w:hAnsi="GHEA Grapalat" w:cs="GHEA Grapalat"/>
                <w:sz w:val="18"/>
                <w:szCs w:val="18"/>
                <w:lang w:val="hy-AM" w:bidi="ar-SA"/>
              </w:rPr>
            </w:pPr>
          </w:p>
        </w:tc>
        <w:tc>
          <w:tcPr>
            <w:tcW w:w="715" w:type="dxa"/>
            <w:tcBorders>
              <w:top w:val="nil"/>
              <w:left w:val="nil"/>
              <w:bottom w:val="single" w:sz="4" w:space="0" w:color="auto"/>
              <w:right w:val="single" w:sz="4" w:space="0" w:color="auto"/>
            </w:tcBorders>
            <w:shd w:val="clear" w:color="auto" w:fill="auto"/>
            <w:noWrap/>
            <w:vAlign w:val="center"/>
          </w:tcPr>
          <w:p w14:paraId="58EF5DB1"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օր</w:t>
            </w:r>
          </w:p>
        </w:tc>
        <w:tc>
          <w:tcPr>
            <w:tcW w:w="873" w:type="dxa"/>
            <w:tcBorders>
              <w:top w:val="nil"/>
              <w:left w:val="nil"/>
              <w:bottom w:val="single" w:sz="4" w:space="0" w:color="auto"/>
              <w:right w:val="single" w:sz="4" w:space="0" w:color="auto"/>
            </w:tcBorders>
            <w:shd w:val="clear" w:color="auto" w:fill="auto"/>
            <w:noWrap/>
            <w:vAlign w:val="center"/>
          </w:tcPr>
          <w:p w14:paraId="71EA3F8A"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10</w:t>
            </w:r>
          </w:p>
        </w:tc>
        <w:tc>
          <w:tcPr>
            <w:tcW w:w="873" w:type="dxa"/>
            <w:tcBorders>
              <w:top w:val="nil"/>
              <w:left w:val="nil"/>
              <w:bottom w:val="single" w:sz="4" w:space="0" w:color="auto"/>
              <w:right w:val="single" w:sz="4" w:space="0" w:color="auto"/>
            </w:tcBorders>
            <w:shd w:val="clear" w:color="auto" w:fill="auto"/>
            <w:noWrap/>
            <w:vAlign w:val="center"/>
          </w:tcPr>
          <w:p w14:paraId="42949515"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6</w:t>
            </w:r>
          </w:p>
        </w:tc>
        <w:tc>
          <w:tcPr>
            <w:tcW w:w="872" w:type="dxa"/>
            <w:tcBorders>
              <w:top w:val="nil"/>
              <w:left w:val="nil"/>
              <w:bottom w:val="single" w:sz="4" w:space="0" w:color="auto"/>
              <w:right w:val="single" w:sz="4" w:space="0" w:color="auto"/>
            </w:tcBorders>
            <w:shd w:val="clear" w:color="auto" w:fill="auto"/>
            <w:noWrap/>
            <w:vAlign w:val="center"/>
          </w:tcPr>
          <w:p w14:paraId="59281B85"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3</w:t>
            </w:r>
          </w:p>
        </w:tc>
        <w:tc>
          <w:tcPr>
            <w:tcW w:w="872" w:type="dxa"/>
            <w:tcBorders>
              <w:top w:val="nil"/>
              <w:left w:val="nil"/>
              <w:bottom w:val="single" w:sz="4" w:space="0" w:color="auto"/>
              <w:right w:val="single" w:sz="4" w:space="0" w:color="auto"/>
            </w:tcBorders>
            <w:shd w:val="clear" w:color="auto" w:fill="auto"/>
            <w:noWrap/>
            <w:vAlign w:val="center"/>
          </w:tcPr>
          <w:p w14:paraId="72B4B5CC"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w:t>
            </w:r>
          </w:p>
        </w:tc>
        <w:tc>
          <w:tcPr>
            <w:tcW w:w="872" w:type="dxa"/>
            <w:tcBorders>
              <w:top w:val="nil"/>
              <w:left w:val="nil"/>
              <w:bottom w:val="single" w:sz="4" w:space="0" w:color="auto"/>
              <w:right w:val="single" w:sz="4" w:space="0" w:color="auto"/>
            </w:tcBorders>
            <w:shd w:val="clear" w:color="auto" w:fill="auto"/>
            <w:noWrap/>
            <w:vAlign w:val="center"/>
          </w:tcPr>
          <w:p w14:paraId="19AF5650"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w:t>
            </w:r>
          </w:p>
        </w:tc>
        <w:tc>
          <w:tcPr>
            <w:tcW w:w="872" w:type="dxa"/>
            <w:tcBorders>
              <w:top w:val="nil"/>
              <w:left w:val="nil"/>
              <w:bottom w:val="single" w:sz="4" w:space="0" w:color="auto"/>
              <w:right w:val="single" w:sz="4" w:space="0" w:color="auto"/>
            </w:tcBorders>
            <w:shd w:val="clear" w:color="auto" w:fill="auto"/>
            <w:noWrap/>
            <w:vAlign w:val="center"/>
          </w:tcPr>
          <w:p w14:paraId="768EF0A2"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0.04</w:t>
            </w:r>
          </w:p>
        </w:tc>
        <w:tc>
          <w:tcPr>
            <w:tcW w:w="872" w:type="dxa"/>
            <w:tcBorders>
              <w:top w:val="nil"/>
              <w:left w:val="nil"/>
              <w:bottom w:val="single" w:sz="4" w:space="0" w:color="auto"/>
              <w:right w:val="single" w:sz="4" w:space="0" w:color="auto"/>
            </w:tcBorders>
            <w:shd w:val="clear" w:color="auto" w:fill="auto"/>
            <w:noWrap/>
            <w:vAlign w:val="center"/>
          </w:tcPr>
          <w:p w14:paraId="64B2722E"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0.04</w:t>
            </w:r>
          </w:p>
        </w:tc>
        <w:tc>
          <w:tcPr>
            <w:tcW w:w="872" w:type="dxa"/>
            <w:tcBorders>
              <w:top w:val="nil"/>
              <w:left w:val="nil"/>
              <w:bottom w:val="single" w:sz="4" w:space="0" w:color="auto"/>
              <w:right w:val="single" w:sz="4" w:space="0" w:color="auto"/>
            </w:tcBorders>
            <w:shd w:val="clear" w:color="auto" w:fill="auto"/>
            <w:noWrap/>
            <w:vAlign w:val="center"/>
          </w:tcPr>
          <w:p w14:paraId="2CD34E51"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0.1</w:t>
            </w:r>
          </w:p>
        </w:tc>
        <w:tc>
          <w:tcPr>
            <w:tcW w:w="872" w:type="dxa"/>
            <w:tcBorders>
              <w:top w:val="nil"/>
              <w:left w:val="nil"/>
              <w:bottom w:val="single" w:sz="4" w:space="0" w:color="auto"/>
              <w:right w:val="single" w:sz="4" w:space="0" w:color="auto"/>
            </w:tcBorders>
            <w:shd w:val="clear" w:color="auto" w:fill="auto"/>
            <w:noWrap/>
            <w:vAlign w:val="center"/>
          </w:tcPr>
          <w:p w14:paraId="417039B7"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0.3</w:t>
            </w:r>
          </w:p>
        </w:tc>
        <w:tc>
          <w:tcPr>
            <w:tcW w:w="872" w:type="dxa"/>
            <w:tcBorders>
              <w:top w:val="nil"/>
              <w:left w:val="nil"/>
              <w:bottom w:val="single" w:sz="4" w:space="0" w:color="auto"/>
              <w:right w:val="single" w:sz="4" w:space="0" w:color="auto"/>
            </w:tcBorders>
            <w:shd w:val="clear" w:color="auto" w:fill="auto"/>
            <w:noWrap/>
            <w:vAlign w:val="center"/>
          </w:tcPr>
          <w:p w14:paraId="0962F57B"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2</w:t>
            </w:r>
          </w:p>
        </w:tc>
        <w:tc>
          <w:tcPr>
            <w:tcW w:w="872" w:type="dxa"/>
            <w:tcBorders>
              <w:top w:val="nil"/>
              <w:left w:val="nil"/>
              <w:bottom w:val="single" w:sz="4" w:space="0" w:color="auto"/>
              <w:right w:val="single" w:sz="4" w:space="0" w:color="auto"/>
            </w:tcBorders>
            <w:shd w:val="clear" w:color="auto" w:fill="auto"/>
            <w:noWrap/>
            <w:vAlign w:val="center"/>
          </w:tcPr>
          <w:p w14:paraId="3470148D"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5</w:t>
            </w:r>
          </w:p>
        </w:tc>
        <w:tc>
          <w:tcPr>
            <w:tcW w:w="872" w:type="dxa"/>
            <w:tcBorders>
              <w:top w:val="nil"/>
              <w:left w:val="nil"/>
              <w:bottom w:val="single" w:sz="4" w:space="0" w:color="auto"/>
              <w:right w:val="single" w:sz="4" w:space="0" w:color="auto"/>
            </w:tcBorders>
            <w:shd w:val="clear" w:color="auto" w:fill="auto"/>
            <w:noWrap/>
            <w:vAlign w:val="center"/>
          </w:tcPr>
          <w:p w14:paraId="4AD126C9"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12</w:t>
            </w:r>
          </w:p>
        </w:tc>
        <w:tc>
          <w:tcPr>
            <w:tcW w:w="872" w:type="dxa"/>
            <w:tcBorders>
              <w:top w:val="nil"/>
              <w:left w:val="nil"/>
              <w:bottom w:val="single" w:sz="4" w:space="0" w:color="auto"/>
              <w:right w:val="single" w:sz="4" w:space="0" w:color="auto"/>
            </w:tcBorders>
            <w:shd w:val="clear" w:color="auto" w:fill="auto"/>
            <w:noWrap/>
            <w:vAlign w:val="center"/>
          </w:tcPr>
          <w:p w14:paraId="54C9C463" w14:textId="77777777" w:rsidR="00205E8E" w:rsidRPr="006368A3" w:rsidRDefault="00205E8E" w:rsidP="00BB376F">
            <w:pPr>
              <w:spacing w:line="240" w:lineRule="auto"/>
              <w:jc w:val="center"/>
              <w:rPr>
                <w:rFonts w:ascii="GHEA Grapalat" w:hAnsi="GHEA Grapalat" w:cs="GHEA Grapalat"/>
                <w:sz w:val="18"/>
                <w:szCs w:val="18"/>
                <w:lang w:val="hy-AM"/>
              </w:rPr>
            </w:pPr>
            <w:r w:rsidRPr="006368A3">
              <w:rPr>
                <w:rFonts w:ascii="GHEA Grapalat" w:hAnsi="GHEA Grapalat" w:cs="GHEA Grapalat"/>
                <w:sz w:val="18"/>
                <w:szCs w:val="18"/>
                <w:lang w:val="hy-AM"/>
              </w:rPr>
              <w:t>41</w:t>
            </w:r>
          </w:p>
        </w:tc>
      </w:tr>
    </w:tbl>
    <w:p w14:paraId="53227537" w14:textId="77777777" w:rsidR="00E7122F" w:rsidRPr="006368A3" w:rsidRDefault="00E7122F" w:rsidP="00BB376F">
      <w:pPr>
        <w:pStyle w:val="entaentavernagir"/>
        <w:ind w:firstLine="0"/>
        <w:rPr>
          <w:rFonts w:ascii="GHEA Grapalat" w:hAnsi="GHEA Grapalat"/>
          <w:i w:val="0"/>
          <w:iCs/>
          <w:sz w:val="22"/>
          <w:szCs w:val="22"/>
          <w:lang w:val="it-IT"/>
        </w:rPr>
        <w:sectPr w:rsidR="00E7122F" w:rsidRPr="006368A3" w:rsidSect="0070341D">
          <w:pgSz w:w="16838" w:h="11906" w:orient="landscape"/>
          <w:pgMar w:top="0" w:right="1134" w:bottom="851" w:left="1134" w:header="720" w:footer="720" w:gutter="0"/>
          <w:pgNumType w:start="92"/>
          <w:cols w:space="720"/>
        </w:sectPr>
      </w:pPr>
    </w:p>
    <w:p w14:paraId="638F95F9" w14:textId="3CBC9D78" w:rsidR="0094626E" w:rsidRPr="006368A3" w:rsidRDefault="00D91122" w:rsidP="00CE0CD9">
      <w:pPr>
        <w:spacing w:line="240" w:lineRule="auto"/>
        <w:jc w:val="both"/>
        <w:rPr>
          <w:rFonts w:ascii="GHEA Grapalat" w:hAnsi="GHEA Grapalat"/>
          <w:bCs/>
          <w:iCs/>
          <w:sz w:val="24"/>
          <w:szCs w:val="24"/>
          <w:lang w:val="af-ZA"/>
        </w:rPr>
      </w:pPr>
      <w:r>
        <w:rPr>
          <w:rFonts w:ascii="GHEA Grapalat" w:hAnsi="GHEA Grapalat"/>
          <w:b/>
          <w:iCs/>
          <w:sz w:val="24"/>
          <w:szCs w:val="24"/>
          <w:lang w:val="hy-AM"/>
        </w:rPr>
        <w:lastRenderedPageBreak/>
        <w:t>գ.7</w:t>
      </w:r>
      <w:r w:rsidR="0094626E" w:rsidRPr="006368A3">
        <w:rPr>
          <w:rFonts w:ascii="MS Mincho" w:eastAsia="MS Mincho" w:hAnsi="MS Mincho" w:cs="MS Mincho" w:hint="eastAsia"/>
          <w:b/>
          <w:iCs/>
          <w:sz w:val="24"/>
          <w:szCs w:val="24"/>
          <w:lang w:val="hy-AM"/>
        </w:rPr>
        <w:t>․</w:t>
      </w:r>
      <w:r w:rsidR="0094626E" w:rsidRPr="006368A3">
        <w:rPr>
          <w:rFonts w:ascii="GHEA Grapalat" w:hAnsi="GHEA Grapalat"/>
          <w:bCs/>
          <w:iCs/>
          <w:sz w:val="24"/>
          <w:szCs w:val="24"/>
          <w:lang w:val="af-ZA"/>
        </w:rPr>
        <w:t xml:space="preserve"> </w:t>
      </w:r>
      <w:r w:rsidR="0094626E" w:rsidRPr="006368A3">
        <w:rPr>
          <w:rFonts w:ascii="GHEA Grapalat" w:hAnsi="GHEA Grapalat"/>
          <w:b/>
          <w:iCs/>
          <w:sz w:val="24"/>
          <w:szCs w:val="24"/>
          <w:lang w:val="af-ZA"/>
        </w:rPr>
        <w:t>Տարածքի առանձին շրջանների (տեղամասերի) քաղաքաշինական պիտանելիության գնահատականը</w:t>
      </w:r>
      <w:r w:rsidR="0094626E" w:rsidRPr="006368A3">
        <w:rPr>
          <w:rFonts w:ascii="GHEA Grapalat" w:hAnsi="GHEA Grapalat"/>
          <w:bCs/>
          <w:iCs/>
          <w:sz w:val="24"/>
          <w:szCs w:val="24"/>
          <w:lang w:val="af-ZA"/>
        </w:rPr>
        <w:t xml:space="preserve"> </w:t>
      </w:r>
      <w:r w:rsidR="0094626E" w:rsidRPr="006368A3">
        <w:rPr>
          <w:rFonts w:ascii="GHEA Grapalat" w:hAnsi="GHEA Grapalat"/>
          <w:b/>
          <w:iCs/>
          <w:sz w:val="24"/>
          <w:szCs w:val="24"/>
          <w:lang w:val="af-ZA"/>
        </w:rPr>
        <w:t>(Շինարարական պայմանները)</w:t>
      </w:r>
    </w:p>
    <w:p w14:paraId="167959AF" w14:textId="77777777" w:rsidR="0094626E" w:rsidRPr="006368A3" w:rsidRDefault="0094626E" w:rsidP="00BB376F">
      <w:pPr>
        <w:pStyle w:val="BodyText"/>
        <w:tabs>
          <w:tab w:val="left" w:pos="360"/>
        </w:tabs>
        <w:ind w:left="709"/>
        <w:rPr>
          <w:rFonts w:ascii="GHEA Grapalat" w:hAnsi="GHEA Grapalat"/>
          <w:bCs/>
          <w:i/>
          <w:iCs/>
          <w:lang w:val="af-ZA"/>
        </w:rPr>
      </w:pPr>
    </w:p>
    <w:p w14:paraId="48725B73" w14:textId="77777777" w:rsidR="0094626E" w:rsidRPr="00CE0CD9" w:rsidRDefault="0094626E" w:rsidP="00CE0CD9">
      <w:pPr>
        <w:pStyle w:val="BodyText"/>
        <w:tabs>
          <w:tab w:val="left" w:pos="360"/>
        </w:tabs>
        <w:spacing w:line="276" w:lineRule="auto"/>
        <w:ind w:left="709" w:right="-119"/>
        <w:rPr>
          <w:rFonts w:ascii="GHEA Grapalat" w:hAnsi="GHEA Grapalat"/>
          <w:b w:val="0"/>
          <w:bCs/>
          <w:sz w:val="22"/>
          <w:szCs w:val="22"/>
          <w:lang w:val="af-ZA"/>
        </w:rPr>
      </w:pPr>
      <w:r w:rsidRPr="006368A3">
        <w:rPr>
          <w:rFonts w:ascii="GHEA Grapalat" w:hAnsi="GHEA Grapalat"/>
          <w:lang w:val="af-ZA"/>
        </w:rPr>
        <w:t xml:space="preserve"> </w:t>
      </w:r>
      <w:r w:rsidRPr="006368A3">
        <w:rPr>
          <w:rFonts w:ascii="GHEA Grapalat" w:hAnsi="GHEA Grapalat"/>
          <w:b w:val="0"/>
          <w:bCs/>
          <w:sz w:val="24"/>
          <w:szCs w:val="24"/>
          <w:lang w:val="af-ZA"/>
        </w:rPr>
        <w:tab/>
      </w:r>
      <w:r w:rsidRPr="00CE0CD9">
        <w:rPr>
          <w:rFonts w:ascii="GHEA Grapalat" w:hAnsi="GHEA Grapalat"/>
          <w:b w:val="0"/>
          <w:bCs/>
          <w:sz w:val="22"/>
          <w:szCs w:val="22"/>
          <w:lang w:val="af-ZA"/>
        </w:rPr>
        <w:t>Քաղաքաշինական պիտանելիության որակական գնահատման համար ընդունելի են Երևանի տարածքին բնորոշ հետևյալ չափանիշները`</w:t>
      </w:r>
    </w:p>
    <w:p w14:paraId="662B328D" w14:textId="77777777" w:rsidR="0094626E" w:rsidRPr="00CE0CD9" w:rsidRDefault="0094626E" w:rsidP="00CE0CD9">
      <w:pPr>
        <w:widowControl w:val="0"/>
        <w:numPr>
          <w:ilvl w:val="0"/>
          <w:numId w:val="14"/>
        </w:numPr>
        <w:tabs>
          <w:tab w:val="left" w:pos="360"/>
          <w:tab w:val="num" w:pos="567"/>
        </w:tabs>
        <w:adjustRightInd w:val="0"/>
        <w:spacing w:after="0" w:line="276" w:lineRule="auto"/>
        <w:ind w:left="709" w:right="-119" w:firstLine="0"/>
        <w:jc w:val="both"/>
        <w:textAlignment w:val="baseline"/>
        <w:rPr>
          <w:rFonts w:ascii="GHEA Grapalat" w:hAnsi="GHEA Grapalat"/>
          <w:bCs/>
          <w:lang w:val="af-ZA"/>
        </w:rPr>
      </w:pPr>
      <w:r w:rsidRPr="00CE0CD9">
        <w:rPr>
          <w:rFonts w:ascii="GHEA Grapalat" w:hAnsi="GHEA Grapalat"/>
          <w:bCs/>
          <w:lang w:val="af-ZA"/>
        </w:rPr>
        <w:t>Ռելիեֆի բնութագիրը` թեքությունները, մասնատվածությունը.</w:t>
      </w:r>
    </w:p>
    <w:p w14:paraId="223F3B05" w14:textId="77777777" w:rsidR="0094626E" w:rsidRPr="00CE0CD9" w:rsidRDefault="0094626E" w:rsidP="00CE0CD9">
      <w:pPr>
        <w:widowControl w:val="0"/>
        <w:numPr>
          <w:ilvl w:val="0"/>
          <w:numId w:val="14"/>
        </w:numPr>
        <w:tabs>
          <w:tab w:val="left" w:pos="360"/>
          <w:tab w:val="num" w:pos="567"/>
        </w:tabs>
        <w:adjustRightInd w:val="0"/>
        <w:spacing w:after="0" w:line="276" w:lineRule="auto"/>
        <w:ind w:left="709" w:right="-119" w:firstLine="0"/>
        <w:jc w:val="both"/>
        <w:textAlignment w:val="baseline"/>
        <w:rPr>
          <w:rFonts w:ascii="GHEA Grapalat" w:hAnsi="GHEA Grapalat"/>
          <w:bCs/>
          <w:lang w:val="af-ZA"/>
        </w:rPr>
      </w:pPr>
      <w:r w:rsidRPr="00CE0CD9">
        <w:rPr>
          <w:rFonts w:ascii="GHEA Grapalat" w:hAnsi="GHEA Grapalat"/>
          <w:bCs/>
          <w:lang w:val="af-ZA"/>
        </w:rPr>
        <w:t>Վտանգավոր ֆիզիկա-երկրաբանական (գրավիտացիոն-էրոզիոն) երևույթների առկայությունը.</w:t>
      </w:r>
    </w:p>
    <w:p w14:paraId="6EC7E297" w14:textId="77777777" w:rsidR="0094626E" w:rsidRPr="00CE0CD9" w:rsidRDefault="0094626E" w:rsidP="00CE0CD9">
      <w:pPr>
        <w:widowControl w:val="0"/>
        <w:numPr>
          <w:ilvl w:val="0"/>
          <w:numId w:val="14"/>
        </w:numPr>
        <w:tabs>
          <w:tab w:val="left" w:pos="360"/>
          <w:tab w:val="num" w:pos="567"/>
        </w:tabs>
        <w:adjustRightInd w:val="0"/>
        <w:spacing w:after="0" w:line="276" w:lineRule="auto"/>
        <w:ind w:left="709" w:right="-119" w:firstLine="0"/>
        <w:jc w:val="both"/>
        <w:textAlignment w:val="baseline"/>
        <w:rPr>
          <w:rFonts w:ascii="GHEA Grapalat" w:hAnsi="GHEA Grapalat"/>
          <w:lang w:val="af-ZA"/>
        </w:rPr>
      </w:pPr>
      <w:r w:rsidRPr="00CE0CD9">
        <w:rPr>
          <w:rFonts w:ascii="GHEA Grapalat" w:hAnsi="GHEA Grapalat"/>
          <w:lang w:val="af-ZA"/>
        </w:rPr>
        <w:t>Ստորերկրյա ջրերի տարածվածությունը, տեղադրման պայմանները.</w:t>
      </w:r>
    </w:p>
    <w:p w14:paraId="054CA868" w14:textId="77777777" w:rsidR="0094626E" w:rsidRPr="00CE0CD9" w:rsidRDefault="0094626E" w:rsidP="00CE0CD9">
      <w:pPr>
        <w:widowControl w:val="0"/>
        <w:numPr>
          <w:ilvl w:val="0"/>
          <w:numId w:val="14"/>
        </w:numPr>
        <w:tabs>
          <w:tab w:val="left" w:pos="142"/>
          <w:tab w:val="left" w:pos="360"/>
          <w:tab w:val="num" w:pos="567"/>
        </w:tabs>
        <w:adjustRightInd w:val="0"/>
        <w:spacing w:after="0" w:line="276" w:lineRule="auto"/>
        <w:ind w:left="709" w:right="-119" w:firstLine="0"/>
        <w:jc w:val="both"/>
        <w:textAlignment w:val="baseline"/>
        <w:rPr>
          <w:rFonts w:ascii="GHEA Grapalat" w:hAnsi="GHEA Grapalat"/>
          <w:lang w:val="af-ZA"/>
        </w:rPr>
      </w:pPr>
      <w:r w:rsidRPr="00CE0CD9">
        <w:rPr>
          <w:rFonts w:ascii="GHEA Grapalat" w:hAnsi="GHEA Grapalat"/>
          <w:lang w:val="af-ZA"/>
        </w:rPr>
        <w:t>Կառուցվածքների հիմնատակեր ներկայացնող անբարենպաստ գրունտների առկայությունը, նրանց</w:t>
      </w:r>
      <w:r w:rsidR="00E7122F" w:rsidRPr="00CE0CD9">
        <w:rPr>
          <w:rFonts w:ascii="GHEA Grapalat" w:hAnsi="GHEA Grapalat"/>
          <w:lang w:val="hy-AM"/>
        </w:rPr>
        <w:t>զ</w:t>
      </w:r>
      <w:r w:rsidRPr="00CE0CD9">
        <w:rPr>
          <w:rFonts w:ascii="GHEA Grapalat" w:hAnsi="GHEA Grapalat"/>
          <w:lang w:val="af-ZA"/>
        </w:rPr>
        <w:t xml:space="preserve"> բնութագիրը.</w:t>
      </w:r>
    </w:p>
    <w:p w14:paraId="68E54079" w14:textId="77777777" w:rsidR="0094626E" w:rsidRPr="00CE0CD9" w:rsidRDefault="0094626E" w:rsidP="00CE0CD9">
      <w:pPr>
        <w:widowControl w:val="0"/>
        <w:numPr>
          <w:ilvl w:val="0"/>
          <w:numId w:val="14"/>
        </w:numPr>
        <w:tabs>
          <w:tab w:val="left" w:pos="360"/>
          <w:tab w:val="num" w:pos="567"/>
        </w:tabs>
        <w:adjustRightInd w:val="0"/>
        <w:spacing w:after="0" w:line="276" w:lineRule="auto"/>
        <w:ind w:left="709" w:right="-119" w:firstLine="0"/>
        <w:jc w:val="both"/>
        <w:textAlignment w:val="baseline"/>
        <w:rPr>
          <w:rFonts w:ascii="GHEA Grapalat" w:hAnsi="GHEA Grapalat"/>
          <w:lang w:val="af-ZA"/>
        </w:rPr>
      </w:pPr>
      <w:r w:rsidRPr="00CE0CD9">
        <w:rPr>
          <w:rFonts w:ascii="GHEA Grapalat" w:hAnsi="GHEA Grapalat"/>
          <w:lang w:val="af-ZA"/>
        </w:rPr>
        <w:t>Բացասական տեխնածին երևույթները</w:t>
      </w:r>
    </w:p>
    <w:p w14:paraId="3DE73F9E" w14:textId="77777777" w:rsidR="0094626E" w:rsidRPr="00CE0CD9" w:rsidRDefault="0094626E" w:rsidP="00CE0CD9">
      <w:pPr>
        <w:widowControl w:val="0"/>
        <w:numPr>
          <w:ilvl w:val="0"/>
          <w:numId w:val="15"/>
        </w:numPr>
        <w:tabs>
          <w:tab w:val="left" w:pos="0"/>
        </w:tabs>
        <w:adjustRightInd w:val="0"/>
        <w:spacing w:after="0" w:line="276" w:lineRule="auto"/>
        <w:ind w:left="709" w:right="-119" w:firstLine="360"/>
        <w:jc w:val="both"/>
        <w:textAlignment w:val="baseline"/>
        <w:rPr>
          <w:rFonts w:ascii="GHEA Grapalat" w:hAnsi="GHEA Grapalat"/>
          <w:lang w:val="af-ZA"/>
        </w:rPr>
      </w:pPr>
      <w:r w:rsidRPr="00CE0CD9">
        <w:rPr>
          <w:rFonts w:ascii="GHEA Grapalat" w:hAnsi="GHEA Grapalat"/>
          <w:lang w:val="af-ZA"/>
        </w:rPr>
        <w:t>Ռելիեֆի արտաքին, ինչպես նաև ստորերկրյա տեխնածին զգալի փոփոխությունները (ենթամշակվող տարածքների առկայությունը` Աղի հանք, քարհանքեր, տարբեր նպատակներով փորվածքներ և այլն),</w:t>
      </w:r>
    </w:p>
    <w:p w14:paraId="6B806C2F" w14:textId="77777777" w:rsidR="0094626E" w:rsidRPr="00CE0CD9" w:rsidRDefault="0094626E" w:rsidP="00CE0CD9">
      <w:pPr>
        <w:widowControl w:val="0"/>
        <w:numPr>
          <w:ilvl w:val="0"/>
          <w:numId w:val="15"/>
        </w:numPr>
        <w:tabs>
          <w:tab w:val="left" w:pos="0"/>
        </w:tabs>
        <w:adjustRightInd w:val="0"/>
        <w:spacing w:after="0" w:line="276" w:lineRule="auto"/>
        <w:ind w:left="709" w:right="-119" w:firstLine="360"/>
        <w:jc w:val="both"/>
        <w:textAlignment w:val="baseline"/>
        <w:rPr>
          <w:rFonts w:ascii="GHEA Grapalat" w:hAnsi="GHEA Grapalat"/>
          <w:lang w:val="af-ZA"/>
        </w:rPr>
      </w:pPr>
      <w:r w:rsidRPr="00CE0CD9">
        <w:rPr>
          <w:rFonts w:ascii="GHEA Grapalat" w:hAnsi="GHEA Grapalat"/>
          <w:lang w:val="af-ZA"/>
        </w:rPr>
        <w:t>Ժամանակակից տեխնածին լցոնային գրունտների առկայությունը մինչև 5մ և ավելի հզորությամբ:</w:t>
      </w:r>
    </w:p>
    <w:p w14:paraId="38C33478" w14:textId="77777777" w:rsidR="0094626E" w:rsidRPr="00CE0CD9" w:rsidRDefault="0094626E" w:rsidP="00CE0CD9">
      <w:pPr>
        <w:widowControl w:val="0"/>
        <w:numPr>
          <w:ilvl w:val="0"/>
          <w:numId w:val="14"/>
        </w:numPr>
        <w:tabs>
          <w:tab w:val="left" w:pos="360"/>
          <w:tab w:val="num" w:pos="567"/>
        </w:tabs>
        <w:adjustRightInd w:val="0"/>
        <w:spacing w:after="0" w:line="276" w:lineRule="auto"/>
        <w:ind w:left="709" w:right="-119" w:firstLine="0"/>
        <w:jc w:val="both"/>
        <w:textAlignment w:val="baseline"/>
        <w:rPr>
          <w:rFonts w:ascii="GHEA Grapalat" w:hAnsi="GHEA Grapalat"/>
          <w:lang w:val="af-ZA"/>
        </w:rPr>
      </w:pPr>
      <w:r w:rsidRPr="00CE0CD9">
        <w:rPr>
          <w:rFonts w:ascii="GHEA Grapalat" w:hAnsi="GHEA Grapalat"/>
          <w:lang w:val="af-ZA"/>
        </w:rPr>
        <w:t>Տեղամասերում հնարավոր առավելագույն մեծության սեյսմիկ գնահատականները:</w:t>
      </w:r>
    </w:p>
    <w:p w14:paraId="33C0C0ED" w14:textId="77777777" w:rsidR="0094626E" w:rsidRPr="00CE0CD9" w:rsidRDefault="0094626E" w:rsidP="00CE0CD9">
      <w:pPr>
        <w:pStyle w:val="BodyText"/>
        <w:spacing w:line="276" w:lineRule="auto"/>
        <w:ind w:left="709" w:right="-119" w:firstLine="720"/>
        <w:jc w:val="both"/>
        <w:rPr>
          <w:rFonts w:ascii="GHEA Grapalat" w:hAnsi="GHEA Grapalat"/>
          <w:b w:val="0"/>
          <w:bCs/>
          <w:sz w:val="22"/>
          <w:szCs w:val="22"/>
          <w:lang w:val="af-ZA"/>
        </w:rPr>
      </w:pPr>
      <w:r w:rsidRPr="00CE0CD9">
        <w:rPr>
          <w:rFonts w:ascii="GHEA Grapalat" w:hAnsi="GHEA Grapalat"/>
          <w:b w:val="0"/>
          <w:bCs/>
          <w:sz w:val="22"/>
          <w:szCs w:val="22"/>
          <w:lang w:val="af-ZA"/>
        </w:rPr>
        <w:t>Վերոհիշյալ հատկանիշների դրսևորումն առանձին տեղամասերի վրա ներկայացվում է հատուկ նպատակով կազմված Երևանի տարածքի բնական, բնական-տեխնածին վտանգավոր երևույթների 1:10000 (1:25000) մասշտաբի քարտեզով, իսկ քաղաքի առանձին շրջանների և տեղամասերի ինժեներա-երկրաբանական պայմանների բնութագրերը` պարզաբանական աղյուսակի տեսքով:  Տեղամասերի գնահատման համար ընդունված վերոհիշյալ չափանիշների և դրանց համատեղության վերլուծության հիման վրա կազմվում է Երևանի տարածքի ինժեներա-երկրաբանական պայմանների գնահատման և շրջանացման քարտեզ, որի վրա առանձնացվում են շրջաններ հետևյալ պայմաններով`</w:t>
      </w:r>
    </w:p>
    <w:p w14:paraId="04B61C11" w14:textId="77777777" w:rsidR="0094626E" w:rsidRPr="008926A3" w:rsidRDefault="0094626E" w:rsidP="00CE0CD9">
      <w:pPr>
        <w:pStyle w:val="NormalWeb"/>
        <w:numPr>
          <w:ilvl w:val="0"/>
          <w:numId w:val="16"/>
        </w:numPr>
      </w:pPr>
      <w:r w:rsidRPr="008926A3">
        <w:t>Բարենպաստ պայմաններ.</w:t>
      </w:r>
    </w:p>
    <w:p w14:paraId="595F7517" w14:textId="77777777" w:rsidR="0094626E" w:rsidRPr="008926A3" w:rsidRDefault="0094626E" w:rsidP="008926A3">
      <w:pPr>
        <w:pStyle w:val="NormalWeb"/>
      </w:pPr>
      <w:r w:rsidRPr="008926A3">
        <w:tab/>
        <w:t>II.  Պայմանական բարենպաստ պայմաններ.</w:t>
      </w:r>
    </w:p>
    <w:p w14:paraId="3E1BE70C" w14:textId="77777777" w:rsidR="0094626E" w:rsidRPr="008926A3" w:rsidRDefault="0094626E" w:rsidP="008926A3">
      <w:pPr>
        <w:pStyle w:val="NormalWeb"/>
        <w:rPr>
          <w:i/>
        </w:rPr>
      </w:pPr>
      <w:r w:rsidRPr="008926A3">
        <w:tab/>
        <w:t>III. Անբարենպաստ պայմաններ:</w:t>
      </w:r>
    </w:p>
    <w:p w14:paraId="4F7B7C38" w14:textId="77777777" w:rsidR="0094626E" w:rsidRPr="008926A3" w:rsidRDefault="0094626E" w:rsidP="008926A3">
      <w:pPr>
        <w:pStyle w:val="NormalWeb"/>
      </w:pPr>
      <w:r w:rsidRPr="008926A3">
        <w:t>Բարենպաստ պայմաններով շրջաններ</w:t>
      </w:r>
    </w:p>
    <w:p w14:paraId="4F594769" w14:textId="77777777" w:rsidR="0094626E" w:rsidRPr="008926A3" w:rsidRDefault="0094626E" w:rsidP="008926A3">
      <w:pPr>
        <w:pStyle w:val="NormalWeb"/>
      </w:pPr>
      <w:r w:rsidRPr="008926A3">
        <w:t xml:space="preserve">Քաղաքաշինական համակարգերի պաշտպանության համար լրացուցիչ միջոցառումներ չեն պահանջվում: </w:t>
      </w:r>
    </w:p>
    <w:p w14:paraId="2F156388" w14:textId="77777777" w:rsidR="0094626E" w:rsidRPr="008926A3" w:rsidRDefault="0094626E" w:rsidP="00CE0CD9">
      <w:pPr>
        <w:pStyle w:val="NormalWeb"/>
        <w:numPr>
          <w:ilvl w:val="1"/>
          <w:numId w:val="14"/>
        </w:numPr>
      </w:pPr>
      <w:r w:rsidRPr="008926A3">
        <w:t>Ռելիեֆը հիմնականում ներկայացված է հորիզոնական կամ թույլ թեքության (2-5</w:t>
      </w:r>
      <w:r w:rsidRPr="008926A3">
        <w:rPr>
          <w:vertAlign w:val="superscript"/>
        </w:rPr>
        <w:t>0</w:t>
      </w:r>
      <w:r w:rsidRPr="008926A3">
        <w:t>) ոչ մասնատված հարթավայրերով.</w:t>
      </w:r>
    </w:p>
    <w:p w14:paraId="629830D2" w14:textId="77777777" w:rsidR="0094626E" w:rsidRPr="008926A3" w:rsidRDefault="0094626E" w:rsidP="00CE0CD9">
      <w:pPr>
        <w:pStyle w:val="NormalWeb"/>
        <w:numPr>
          <w:ilvl w:val="1"/>
          <w:numId w:val="14"/>
        </w:numPr>
      </w:pPr>
      <w:r w:rsidRPr="008926A3">
        <w:t>Վտանգավոր ֆիզիկա-երկրաբանական երևույթները բացակայում են, բացասական երևույթները ներկայացված են թույլ, երբեմն զգալի մակերեսային ողողումների ձևով.</w:t>
      </w:r>
    </w:p>
    <w:p w14:paraId="0395CF05" w14:textId="77777777" w:rsidR="0094626E" w:rsidRPr="008926A3" w:rsidRDefault="0094626E" w:rsidP="00CE0CD9">
      <w:pPr>
        <w:pStyle w:val="NormalWeb"/>
        <w:numPr>
          <w:ilvl w:val="1"/>
          <w:numId w:val="14"/>
        </w:numPr>
      </w:pPr>
      <w:r w:rsidRPr="008926A3">
        <w:t>Ստորերկրյա ջրերը բացակայում են կամ տեղակայված են ցերեկային մակերևույթի նկատմամբ ավելի քան 10մ խորությունների վրա և ջրերի մակարդակի բարձրացման միտում չի կանխատեսվում.</w:t>
      </w:r>
    </w:p>
    <w:p w14:paraId="2533A76B" w14:textId="77777777" w:rsidR="0094626E" w:rsidRPr="008926A3" w:rsidRDefault="0094626E" w:rsidP="00CE0CD9">
      <w:pPr>
        <w:pStyle w:val="NormalWeb"/>
        <w:numPr>
          <w:ilvl w:val="1"/>
          <w:numId w:val="14"/>
        </w:numPr>
      </w:pPr>
      <w:r w:rsidRPr="008926A3">
        <w:t>Պլանավորվող կամ շահագործվող քաղաքաշինական համակարգերի հիմնատակերի գրունտները հուսալի են և բացասական հատկություններ չեն դրսևորում.</w:t>
      </w:r>
    </w:p>
    <w:p w14:paraId="49AA7AFA" w14:textId="77777777" w:rsidR="0094626E" w:rsidRPr="008926A3" w:rsidRDefault="0094626E" w:rsidP="00CE0CD9">
      <w:pPr>
        <w:pStyle w:val="NormalWeb"/>
        <w:numPr>
          <w:ilvl w:val="1"/>
          <w:numId w:val="14"/>
        </w:numPr>
      </w:pPr>
      <w:r w:rsidRPr="008926A3">
        <w:t>Սեյսմոտեկտոնական պայմանները բարենպաստ են:</w:t>
      </w:r>
    </w:p>
    <w:p w14:paraId="2C3CB11F" w14:textId="77777777" w:rsidR="0094626E" w:rsidRPr="008926A3" w:rsidRDefault="0094626E" w:rsidP="008926A3">
      <w:pPr>
        <w:pStyle w:val="NormalWeb"/>
      </w:pPr>
    </w:p>
    <w:p w14:paraId="2F63C61C" w14:textId="77777777" w:rsidR="0094626E" w:rsidRPr="008926A3" w:rsidRDefault="0094626E" w:rsidP="008926A3">
      <w:pPr>
        <w:pStyle w:val="NormalWeb"/>
      </w:pPr>
      <w:r w:rsidRPr="008926A3">
        <w:t>Պայմանական բարենպաստ պայմաններով շրջաններ</w:t>
      </w:r>
    </w:p>
    <w:p w14:paraId="21B3DD77" w14:textId="77777777" w:rsidR="0094626E" w:rsidRPr="008926A3" w:rsidRDefault="0094626E" w:rsidP="008926A3">
      <w:pPr>
        <w:pStyle w:val="NormalWeb"/>
      </w:pPr>
      <w:r w:rsidRPr="008926A3">
        <w:t xml:space="preserve">Շրջանի տարածքում քաղաքաշինական համակարգերի անվտանգ շահագործումը ապահովելու նպատակով անհրաժեշտ են նպատակաուղղված միջոցառումներ` իրավիճակը բարելավելու, կամ առնվազն այն կայունացնելու համար: </w:t>
      </w:r>
    </w:p>
    <w:p w14:paraId="0C43E80A" w14:textId="77777777" w:rsidR="0094626E" w:rsidRPr="008926A3" w:rsidRDefault="0094626E" w:rsidP="00CE0CD9">
      <w:pPr>
        <w:pStyle w:val="NormalWeb"/>
        <w:numPr>
          <w:ilvl w:val="1"/>
          <w:numId w:val="14"/>
        </w:numPr>
      </w:pPr>
      <w:r w:rsidRPr="008926A3">
        <w:t>Միջոցառումներ ենթաողողումներից, ջրակալումներից ու ջրածածկումներից կառուցվածքները պաշտպանելու նպատակով այն տեղամասերում, որտեղ ստորերկրյա ջրերի մակարդակը ցերեկային մակերևույթի նկատմամբ տեղակայված է 0-10մ (կամ 5-10մ) խորությունների վրա, առանձնապես ուշադրության արժանի են այն տեղամասերը որտեղ ստորերկրյա  ջրերի մակարդակը մշտապես տատանվում է 0-5մ խորությունների վրա.</w:t>
      </w:r>
    </w:p>
    <w:p w14:paraId="242977E3" w14:textId="77777777" w:rsidR="0094626E" w:rsidRPr="008926A3" w:rsidRDefault="0094626E" w:rsidP="00CE0CD9">
      <w:pPr>
        <w:pStyle w:val="NormalWeb"/>
        <w:numPr>
          <w:ilvl w:val="1"/>
          <w:numId w:val="14"/>
        </w:numPr>
      </w:pPr>
      <w:r w:rsidRPr="008926A3">
        <w:t>Ռելիեֆային պայմանների բարելավում` 10-15</w:t>
      </w:r>
      <w:r w:rsidRPr="008926A3">
        <w:rPr>
          <w:vertAlign w:val="superscript"/>
        </w:rPr>
        <w:t>0</w:t>
      </w:r>
      <w:r w:rsidRPr="008926A3">
        <w:t>, երբեմն մինչև 20</w:t>
      </w:r>
      <w:r w:rsidRPr="008926A3">
        <w:rPr>
          <w:vertAlign w:val="superscript"/>
        </w:rPr>
        <w:t>0</w:t>
      </w:r>
      <w:r w:rsidRPr="008926A3">
        <w:t xml:space="preserve"> լանջերի թեքությունների մեղմացում, բնական երևույթներով առաջացած ձորակների, հեղեղատների խանդակների, ինչպես նաև տեխնածին տարբեր միջամտություններով (քարհանքեր, շինփորվածքներ) մասնատված տեղամասերի հարթեցում.</w:t>
      </w:r>
    </w:p>
    <w:p w14:paraId="65E91867" w14:textId="77777777" w:rsidR="0094626E" w:rsidRPr="008926A3" w:rsidRDefault="0094626E" w:rsidP="00CE0CD9">
      <w:pPr>
        <w:pStyle w:val="NormalWeb"/>
        <w:numPr>
          <w:ilvl w:val="1"/>
          <w:numId w:val="14"/>
        </w:numPr>
      </w:pPr>
      <w:r w:rsidRPr="008926A3">
        <w:t>Քաղաքաշինական համակարգերի հիմնատակեր հանդիսացող մինչև 5մ և ավելի հզորության բացասական (նստող-սեղմվող, ուռչող, սուֆոզիոն) հատկություններ դրսևորող գրունտների հեռացում, փոխարինում կամ պաշտպանական այլ միջոցառումներ.</w:t>
      </w:r>
    </w:p>
    <w:p w14:paraId="3A5A188F" w14:textId="77777777" w:rsidR="0094626E" w:rsidRPr="008926A3" w:rsidRDefault="0094626E" w:rsidP="00CE0CD9">
      <w:pPr>
        <w:pStyle w:val="NormalWeb"/>
        <w:numPr>
          <w:ilvl w:val="1"/>
          <w:numId w:val="14"/>
        </w:numPr>
      </w:pPr>
      <w:r w:rsidRPr="008926A3">
        <w:t>Թեք լանջերով, բարդ ռելիեֆով ներկայացված, այդ թվում նախալեռնային թմբաբլրային ռելիեֆով տեղամասերում բացասական բնական երևույթներ (ուժեղ մակերեսային ողողումներ, դեֆլյուկցիա, էռոզիա) առաջացնող  գործոնների չեզոքացման, կանխարգելիչ պաշտպանական միջոցառումներ.</w:t>
      </w:r>
    </w:p>
    <w:p w14:paraId="2D6D0A6E" w14:textId="77777777" w:rsidR="0094626E" w:rsidRPr="008926A3" w:rsidRDefault="0094626E" w:rsidP="00CE0CD9">
      <w:pPr>
        <w:pStyle w:val="NormalWeb"/>
        <w:numPr>
          <w:ilvl w:val="1"/>
          <w:numId w:val="14"/>
        </w:numPr>
      </w:pPr>
      <w:r w:rsidRPr="008926A3">
        <w:t>Հակասելավային, հակահեղեղային պաշտպանական միջոցառումներ սելավատար գետերի ողողահովիտներում:</w:t>
      </w:r>
    </w:p>
    <w:p w14:paraId="4B35E7B1" w14:textId="77777777" w:rsidR="0094626E" w:rsidRPr="008926A3" w:rsidRDefault="0094626E" w:rsidP="008926A3">
      <w:pPr>
        <w:pStyle w:val="NormalWeb"/>
      </w:pPr>
    </w:p>
    <w:p w14:paraId="6E0640F2" w14:textId="77777777" w:rsidR="0094626E" w:rsidRPr="008926A3" w:rsidRDefault="0094626E" w:rsidP="008926A3">
      <w:pPr>
        <w:pStyle w:val="NormalWeb"/>
      </w:pPr>
      <w:r w:rsidRPr="008926A3">
        <w:t>Անբարենպաստ պայմաններով շրջաններ</w:t>
      </w:r>
    </w:p>
    <w:p w14:paraId="00F68758" w14:textId="77777777" w:rsidR="0094626E" w:rsidRPr="008926A3" w:rsidRDefault="0094626E" w:rsidP="008926A3">
      <w:pPr>
        <w:pStyle w:val="NormalWeb"/>
      </w:pPr>
      <w:r w:rsidRPr="008926A3">
        <w:t xml:space="preserve">Այս տարածքներում ինժեներա-երկրաբանական պայմանները բարենպաստ չեն քաղաքաշինական հուսալի գործունեության համար, իսկ գոյություն ունեցող կառուցվածքների ավտանգությունը չի երաշխավորվում: Որոշ տեղամասերում քաղաքաշինական անվտանգության պահանջները բավարարելու հնարավորության դեպքում կապիտալ շինարարություն իրագործելու համար անհրաժեշտ կլինեն խոշոր ֆինանսական ներդրումներ: </w:t>
      </w:r>
    </w:p>
    <w:p w14:paraId="0CB2DF2A" w14:textId="77777777" w:rsidR="0094626E" w:rsidRPr="008926A3" w:rsidRDefault="0094626E" w:rsidP="008926A3">
      <w:pPr>
        <w:pStyle w:val="NormalWeb"/>
      </w:pPr>
      <w:r w:rsidRPr="008926A3">
        <w:t xml:space="preserve">Երևանի գլխավոր հատակագծի սահմաններում անբարենպաստ պայմաններով ներկայացված են` </w:t>
      </w:r>
    </w:p>
    <w:p w14:paraId="4527F778" w14:textId="77777777" w:rsidR="0094626E" w:rsidRPr="008926A3" w:rsidRDefault="0094626E" w:rsidP="00CE0CD9">
      <w:pPr>
        <w:pStyle w:val="NormalWeb"/>
        <w:numPr>
          <w:ilvl w:val="1"/>
          <w:numId w:val="14"/>
        </w:numPr>
      </w:pPr>
      <w:r w:rsidRPr="008926A3">
        <w:t>ռելիեֆի 15-20</w:t>
      </w:r>
      <w:r w:rsidRPr="008926A3">
        <w:rPr>
          <w:vertAlign w:val="superscript"/>
        </w:rPr>
        <w:t>0</w:t>
      </w:r>
      <w:r w:rsidRPr="008926A3">
        <w:t xml:space="preserve"> և ավելի մեծ թեքություններով ներկայացված լանջերն ու առանձին այլ տեղամասերը, որտեղ զգալի, երբեմն ուժեղ մակերեսային ողողումները ուղեկցվում են գրավիտացիոն, դեֆլյուկցիոն երևույթներով.</w:t>
      </w:r>
    </w:p>
    <w:p w14:paraId="294D9831" w14:textId="77777777" w:rsidR="0094626E" w:rsidRPr="008926A3" w:rsidRDefault="0094626E" w:rsidP="00CE0CD9">
      <w:pPr>
        <w:pStyle w:val="NormalWeb"/>
        <w:numPr>
          <w:ilvl w:val="1"/>
          <w:numId w:val="14"/>
        </w:numPr>
      </w:pPr>
      <w:r w:rsidRPr="008926A3">
        <w:t>Գետերի կանիոնանման կիրճերը ներկայացնող տեղամասերը իրենց զառիթափ, տեղ-տեղ ուղղահայաց ակտիվ սողանքա-փլվածքային երևույթներով և նմանատիպ պոտենցիալ վտանգավոր ներկայացված կողալանջերով.</w:t>
      </w:r>
    </w:p>
    <w:p w14:paraId="20D446A7" w14:textId="77777777" w:rsidR="0094626E" w:rsidRPr="008926A3" w:rsidRDefault="0094626E" w:rsidP="00CE0CD9">
      <w:pPr>
        <w:pStyle w:val="NormalWeb"/>
        <w:numPr>
          <w:ilvl w:val="1"/>
          <w:numId w:val="14"/>
        </w:numPr>
      </w:pPr>
      <w:r w:rsidRPr="008926A3">
        <w:t>Ռելիեֆի թեք, տեխնածին ինտենսիվ փոփոխությունների ենթարկված փլվածքասողանքային լանջերը.</w:t>
      </w:r>
    </w:p>
    <w:p w14:paraId="0AA726A6" w14:textId="77777777" w:rsidR="0094626E" w:rsidRPr="008926A3" w:rsidRDefault="0094626E" w:rsidP="00CE0CD9">
      <w:pPr>
        <w:pStyle w:val="NormalWeb"/>
        <w:numPr>
          <w:ilvl w:val="1"/>
          <w:numId w:val="14"/>
        </w:numPr>
        <w:rPr>
          <w:rFonts w:cs="Arial"/>
          <w:iCs/>
        </w:rPr>
      </w:pPr>
      <w:r w:rsidRPr="008926A3">
        <w:lastRenderedPageBreak/>
        <w:t>Էռոզիայով խիստ մասնատված գործող սողանքային տեղամասերով և պոտենցիալ սողանքային վտանգ ներկայացնող թեք լանջերով տարածքները:</w:t>
      </w:r>
    </w:p>
    <w:p w14:paraId="498267B3" w14:textId="77777777" w:rsidR="0094626E" w:rsidRPr="008926A3" w:rsidRDefault="0094626E" w:rsidP="00CE0CD9">
      <w:pPr>
        <w:pStyle w:val="NormalWeb"/>
        <w:numPr>
          <w:ilvl w:val="1"/>
          <w:numId w:val="14"/>
        </w:numPr>
      </w:pPr>
      <w:r w:rsidRPr="008926A3">
        <w:t>Հնարավոր առավել բարձր (մաքսիմալ) գնահատականներով բնութագրված տեղամասեր:</w:t>
      </w:r>
    </w:p>
    <w:p w14:paraId="0045563D" w14:textId="2AF1DD29" w:rsidR="008926A3" w:rsidRPr="00CE0CD9" w:rsidRDefault="0094626E" w:rsidP="00CE0CD9">
      <w:pPr>
        <w:spacing w:line="276" w:lineRule="auto"/>
        <w:ind w:left="709" w:firstLine="720"/>
        <w:rPr>
          <w:rFonts w:ascii="GHEA Grapalat" w:hAnsi="GHEA Grapalat"/>
          <w:bCs/>
          <w:iCs/>
          <w:lang w:val="af-ZA"/>
        </w:rPr>
      </w:pPr>
      <w:r w:rsidRPr="00CE0CD9">
        <w:rPr>
          <w:rFonts w:ascii="GHEA Grapalat" w:hAnsi="GHEA Grapalat"/>
          <w:bCs/>
          <w:iCs/>
          <w:lang w:val="af-ZA"/>
        </w:rPr>
        <w:t>Երևան քաղաքի տարածքի ինժեներա-երկրաբանական պայմանների, այդ թվում գրունտների բնութագրի, հիդրոերկրաբանական երևույթների, ֆիզիկա-երկրաբանական պրոցեսների երևույթների, ինչպես նաև քաղաքի սեյսմիկ վտանգի գնահատման վերաբերյալ առավել մանրամասն բնութագրերը բերված են հատոր 4-ի թիվ 2 հավելվածում</w:t>
      </w:r>
      <w:r w:rsidR="004A3D21" w:rsidRPr="00CE0CD9">
        <w:rPr>
          <w:rFonts w:ascii="GHEA Grapalat" w:hAnsi="GHEA Grapalat"/>
          <w:bCs/>
          <w:iCs/>
          <w:lang w:val="af-ZA"/>
        </w:rPr>
        <w:t>:</w:t>
      </w:r>
    </w:p>
    <w:p w14:paraId="1E822487" w14:textId="6C181CE2" w:rsidR="00930D52" w:rsidRPr="006368A3" w:rsidRDefault="00503086" w:rsidP="00CE0CD9">
      <w:pPr>
        <w:spacing w:line="240" w:lineRule="auto"/>
        <w:jc w:val="center"/>
        <w:rPr>
          <w:rFonts w:ascii="GHEA Grapalat" w:hAnsi="GHEA Grapalat"/>
          <w:b/>
          <w:bCs/>
          <w:sz w:val="24"/>
          <w:szCs w:val="24"/>
          <w:lang w:val="it-IT"/>
        </w:rPr>
      </w:pPr>
      <w:r>
        <w:rPr>
          <w:rFonts w:ascii="GHEA Grapalat" w:hAnsi="GHEA Grapalat"/>
          <w:b/>
          <w:bCs/>
          <w:sz w:val="24"/>
          <w:szCs w:val="24"/>
          <w:lang w:val="hy-AM"/>
        </w:rPr>
        <w:t>8</w:t>
      </w:r>
      <w:r w:rsidR="0094626E" w:rsidRPr="006368A3">
        <w:rPr>
          <w:rFonts w:ascii="MS Mincho" w:eastAsia="MS Mincho" w:hAnsi="MS Mincho" w:cs="MS Mincho" w:hint="eastAsia"/>
          <w:b/>
          <w:bCs/>
          <w:sz w:val="24"/>
          <w:szCs w:val="24"/>
          <w:lang w:val="hy-AM"/>
        </w:rPr>
        <w:t>․</w:t>
      </w:r>
      <w:r w:rsidR="0094626E" w:rsidRPr="006368A3">
        <w:rPr>
          <w:rFonts w:ascii="GHEA Grapalat" w:hAnsi="GHEA Grapalat"/>
          <w:b/>
          <w:bCs/>
          <w:sz w:val="24"/>
          <w:szCs w:val="24"/>
          <w:lang w:val="hy-AM"/>
        </w:rPr>
        <w:t xml:space="preserve"> </w:t>
      </w:r>
      <w:r w:rsidR="0094626E" w:rsidRPr="006368A3">
        <w:rPr>
          <w:rFonts w:ascii="GHEA Grapalat" w:hAnsi="GHEA Grapalat"/>
          <w:b/>
          <w:bCs/>
          <w:sz w:val="24"/>
          <w:szCs w:val="24"/>
          <w:lang w:val="it-IT"/>
        </w:rPr>
        <w:t>Երևան քաղաքի տարածքի օգտագործման վերլուծությունը</w:t>
      </w:r>
      <w:r w:rsidR="008926A3">
        <w:rPr>
          <w:rFonts w:ascii="GHEA Grapalat" w:hAnsi="GHEA Grapalat"/>
          <w:b/>
          <w:bCs/>
          <w:sz w:val="24"/>
          <w:szCs w:val="24"/>
          <w:lang w:val="it-IT"/>
        </w:rPr>
        <w:br/>
      </w:r>
      <w:r w:rsidR="008926A3">
        <w:rPr>
          <w:rFonts w:ascii="GHEA Grapalat" w:hAnsi="GHEA Grapalat"/>
          <w:b/>
          <w:bCs/>
          <w:sz w:val="24"/>
          <w:szCs w:val="24"/>
          <w:lang w:val="it-IT"/>
        </w:rPr>
        <w:br/>
      </w:r>
      <w:r w:rsidR="008926A3" w:rsidRPr="006368A3">
        <w:rPr>
          <w:rFonts w:ascii="GHEA Grapalat" w:hAnsi="GHEA Grapalat"/>
          <w:b/>
          <w:bCs/>
          <w:noProof/>
          <w:sz w:val="24"/>
          <w:szCs w:val="24"/>
          <w:lang w:val="it-IT"/>
        </w:rPr>
        <w:drawing>
          <wp:inline distT="0" distB="0" distL="0" distR="0" wp14:anchorId="12580C67" wp14:editId="18D12098">
            <wp:extent cx="5421085" cy="5421085"/>
            <wp:effectExtent l="0" t="0" r="8255" b="8255"/>
            <wp:docPr id="6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21085" cy="5421085"/>
                    </a:xfrm>
                    <a:prstGeom prst="rect">
                      <a:avLst/>
                    </a:prstGeom>
                    <a:noFill/>
                    <a:ln>
                      <a:noFill/>
                    </a:ln>
                  </pic:spPr>
                </pic:pic>
              </a:graphicData>
            </a:graphic>
          </wp:inline>
        </w:drawing>
      </w:r>
    </w:p>
    <w:p w14:paraId="01C01122" w14:textId="77777777" w:rsidR="00930D52" w:rsidRPr="006368A3" w:rsidRDefault="00930D52" w:rsidP="00BB376F">
      <w:pPr>
        <w:spacing w:line="240" w:lineRule="auto"/>
        <w:ind w:right="-185" w:firstLine="360"/>
        <w:jc w:val="center"/>
        <w:rPr>
          <w:rFonts w:ascii="GHEA Grapalat" w:hAnsi="GHEA Grapalat"/>
          <w:b/>
          <w:sz w:val="24"/>
          <w:szCs w:val="24"/>
          <w:lang w:val="it-IT"/>
        </w:rPr>
      </w:pPr>
      <w:r w:rsidRPr="006368A3">
        <w:rPr>
          <w:rFonts w:ascii="GHEA Grapalat" w:hAnsi="GHEA Grapalat" w:cs="Arial"/>
          <w:b/>
          <w:bCs/>
          <w:color w:val="1F4E79"/>
          <w:sz w:val="20"/>
          <w:szCs w:val="20"/>
          <w:lang w:val="hy-AM"/>
        </w:rPr>
        <w:t xml:space="preserve">Նկար </w:t>
      </w:r>
      <w:r w:rsidRPr="006368A3">
        <w:rPr>
          <w:rFonts w:ascii="GHEA Grapalat" w:hAnsi="GHEA Grapalat" w:cs="Arial"/>
          <w:b/>
          <w:bCs/>
          <w:color w:val="1F4E79"/>
          <w:sz w:val="20"/>
          <w:szCs w:val="20"/>
          <w:lang w:val="it-IT"/>
        </w:rPr>
        <w:t>4.</w:t>
      </w:r>
      <w:r w:rsidRPr="006368A3">
        <w:rPr>
          <w:rFonts w:ascii="GHEA Grapalat" w:hAnsi="GHEA Grapalat" w:cs="Arial"/>
          <w:b/>
          <w:bCs/>
          <w:color w:val="1F4E79"/>
          <w:sz w:val="20"/>
          <w:szCs w:val="20"/>
          <w:lang w:val="hy-AM"/>
        </w:rPr>
        <w:t xml:space="preserve"> Հենակետային հախակագիծ</w:t>
      </w:r>
    </w:p>
    <w:p w14:paraId="715060FB" w14:textId="77777777" w:rsidR="0094626E" w:rsidRPr="00CE0CD9" w:rsidRDefault="0094626E" w:rsidP="00CE0CD9">
      <w:pPr>
        <w:spacing w:line="276" w:lineRule="auto"/>
        <w:ind w:left="90" w:firstLine="630"/>
        <w:jc w:val="both"/>
        <w:rPr>
          <w:rFonts w:ascii="GHEA Grapalat" w:hAnsi="GHEA Grapalat"/>
          <w:lang w:val="hy-AM"/>
        </w:rPr>
      </w:pPr>
      <w:r w:rsidRPr="00CE0CD9">
        <w:rPr>
          <w:rFonts w:ascii="GHEA Grapalat" w:hAnsi="GHEA Grapalat" w:cs="Arial"/>
          <w:lang w:val="hy-AM"/>
        </w:rPr>
        <w:t>Երևանի</w:t>
      </w:r>
      <w:r w:rsidRPr="00CE0CD9">
        <w:rPr>
          <w:rFonts w:ascii="GHEA Grapalat" w:hAnsi="GHEA Grapalat"/>
          <w:lang w:val="hy-AM"/>
        </w:rPr>
        <w:t xml:space="preserve"> </w:t>
      </w:r>
      <w:r w:rsidRPr="00CE0CD9">
        <w:rPr>
          <w:rFonts w:ascii="GHEA Grapalat" w:hAnsi="GHEA Grapalat" w:cs="Arial"/>
          <w:lang w:val="hy-AM"/>
        </w:rPr>
        <w:t>սահմանագիծը</w:t>
      </w:r>
      <w:r w:rsidRPr="00CE0CD9">
        <w:rPr>
          <w:rFonts w:ascii="GHEA Grapalat" w:hAnsi="GHEA Grapalat"/>
          <w:lang w:val="hy-AM"/>
        </w:rPr>
        <w:t xml:space="preserve"> </w:t>
      </w:r>
      <w:r w:rsidRPr="00CE0CD9">
        <w:rPr>
          <w:rFonts w:ascii="GHEA Grapalat" w:hAnsi="GHEA Grapalat" w:cs="Arial"/>
          <w:lang w:val="hy-AM"/>
        </w:rPr>
        <w:t>ճշգրտվել</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 xml:space="preserve"> </w:t>
      </w:r>
      <w:r w:rsidRPr="00CE0CD9">
        <w:rPr>
          <w:rFonts w:ascii="GHEA Grapalat" w:hAnsi="GHEA Grapalat" w:cs="Arial"/>
          <w:lang w:val="hy-AM"/>
        </w:rPr>
        <w:t>Գլխավոր</w:t>
      </w:r>
      <w:r w:rsidRPr="00CE0CD9">
        <w:rPr>
          <w:rFonts w:ascii="GHEA Grapalat" w:hAnsi="GHEA Grapalat"/>
          <w:lang w:val="hy-AM"/>
        </w:rPr>
        <w:t xml:space="preserve"> </w:t>
      </w:r>
      <w:r w:rsidRPr="00CE0CD9">
        <w:rPr>
          <w:rFonts w:ascii="GHEA Grapalat" w:hAnsi="GHEA Grapalat" w:cs="Arial"/>
          <w:lang w:val="hy-AM"/>
        </w:rPr>
        <w:t>հատակագծի</w:t>
      </w:r>
      <w:r w:rsidRPr="00CE0CD9">
        <w:rPr>
          <w:rFonts w:ascii="GHEA Grapalat" w:hAnsi="GHEA Grapalat"/>
          <w:lang w:val="hy-AM"/>
        </w:rPr>
        <w:t xml:space="preserve"> </w:t>
      </w:r>
      <w:r w:rsidRPr="00CE0CD9">
        <w:rPr>
          <w:rFonts w:ascii="GHEA Grapalat" w:hAnsi="GHEA Grapalat" w:cs="Arial"/>
          <w:lang w:val="hy-AM"/>
        </w:rPr>
        <w:t>ելակետային</w:t>
      </w:r>
      <w:r w:rsidRPr="00CE0CD9">
        <w:rPr>
          <w:rFonts w:ascii="GHEA Grapalat" w:hAnsi="GHEA Grapalat"/>
          <w:lang w:val="hy-AM"/>
        </w:rPr>
        <w:t xml:space="preserve"> </w:t>
      </w:r>
      <w:r w:rsidRPr="00CE0CD9">
        <w:rPr>
          <w:rFonts w:ascii="GHEA Grapalat" w:hAnsi="GHEA Grapalat" w:cs="Arial"/>
          <w:lang w:val="hy-AM"/>
        </w:rPr>
        <w:t>տվյալների</w:t>
      </w:r>
      <w:r w:rsidRPr="00CE0CD9">
        <w:rPr>
          <w:rFonts w:ascii="GHEA Grapalat" w:hAnsi="GHEA Grapalat"/>
          <w:lang w:val="hy-AM"/>
        </w:rPr>
        <w:t xml:space="preserve"> </w:t>
      </w:r>
      <w:r w:rsidRPr="00CE0CD9">
        <w:rPr>
          <w:rFonts w:ascii="GHEA Grapalat" w:hAnsi="GHEA Grapalat" w:cs="Arial"/>
          <w:lang w:val="hy-AM"/>
        </w:rPr>
        <w:t>հավաքագրման</w:t>
      </w:r>
      <w:r w:rsidRPr="00CE0CD9">
        <w:rPr>
          <w:rFonts w:ascii="GHEA Grapalat" w:hAnsi="GHEA Grapalat"/>
          <w:lang w:val="hy-AM"/>
        </w:rPr>
        <w:t xml:space="preserve"> </w:t>
      </w:r>
      <w:r w:rsidRPr="00CE0CD9">
        <w:rPr>
          <w:rFonts w:ascii="GHEA Grapalat" w:hAnsi="GHEA Grapalat" w:cs="Arial"/>
          <w:lang w:val="hy-AM"/>
        </w:rPr>
        <w:t>ընթացքում</w:t>
      </w:r>
      <w:r w:rsidRPr="00CE0CD9">
        <w:rPr>
          <w:rFonts w:ascii="GHEA Grapalat" w:hAnsi="GHEA Grapalat"/>
          <w:lang w:val="hy-AM"/>
        </w:rPr>
        <w:t xml:space="preserve">, </w:t>
      </w:r>
      <w:r w:rsidRPr="00CE0CD9">
        <w:rPr>
          <w:rFonts w:ascii="GHEA Grapalat" w:hAnsi="GHEA Grapalat" w:cs="Arial"/>
          <w:lang w:val="hy-AM"/>
        </w:rPr>
        <w:t>որով</w:t>
      </w:r>
      <w:r w:rsidRPr="00CE0CD9">
        <w:rPr>
          <w:rFonts w:ascii="GHEA Grapalat" w:hAnsi="GHEA Grapalat"/>
          <w:lang w:val="hy-AM"/>
        </w:rPr>
        <w:t xml:space="preserve"> </w:t>
      </w:r>
      <w:r w:rsidRPr="00CE0CD9">
        <w:rPr>
          <w:rFonts w:ascii="GHEA Grapalat" w:hAnsi="GHEA Grapalat" w:cs="Arial"/>
          <w:lang w:val="hy-AM"/>
        </w:rPr>
        <w:t>Երևան</w:t>
      </w:r>
      <w:r w:rsidRPr="00CE0CD9">
        <w:rPr>
          <w:rFonts w:ascii="GHEA Grapalat" w:hAnsi="GHEA Grapalat"/>
          <w:lang w:val="hy-AM"/>
        </w:rPr>
        <w:t xml:space="preserve"> </w:t>
      </w:r>
      <w:r w:rsidRPr="00CE0CD9">
        <w:rPr>
          <w:rFonts w:ascii="GHEA Grapalat" w:hAnsi="GHEA Grapalat" w:cs="Arial"/>
          <w:lang w:val="hy-AM"/>
        </w:rPr>
        <w:t>քաղաքի</w:t>
      </w:r>
      <w:r w:rsidRPr="00CE0CD9">
        <w:rPr>
          <w:rFonts w:ascii="GHEA Grapalat" w:hAnsi="GHEA Grapalat"/>
          <w:lang w:val="hy-AM"/>
        </w:rPr>
        <w:t xml:space="preserve"> </w:t>
      </w:r>
      <w:r w:rsidRPr="00CE0CD9">
        <w:rPr>
          <w:rFonts w:ascii="GHEA Grapalat" w:hAnsi="GHEA Grapalat" w:cs="Arial"/>
          <w:lang w:val="hy-AM"/>
        </w:rPr>
        <w:t>մակերեսը</w:t>
      </w:r>
      <w:r w:rsidRPr="00CE0CD9">
        <w:rPr>
          <w:rFonts w:ascii="GHEA Grapalat" w:hAnsi="GHEA Grapalat"/>
          <w:lang w:val="hy-AM"/>
        </w:rPr>
        <w:t xml:space="preserve"> </w:t>
      </w:r>
      <w:r w:rsidRPr="00CE0CD9">
        <w:rPr>
          <w:rFonts w:ascii="GHEA Grapalat" w:hAnsi="GHEA Grapalat" w:cs="Arial"/>
          <w:lang w:val="hy-AM"/>
        </w:rPr>
        <w:t>սահմանվել</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 xml:space="preserve"> </w:t>
      </w:r>
      <w:r w:rsidRPr="00CE0CD9">
        <w:rPr>
          <w:rFonts w:ascii="GHEA Grapalat" w:hAnsi="GHEA Grapalat"/>
          <w:b/>
          <w:lang w:val="hy-AM"/>
        </w:rPr>
        <w:t>224.17</w:t>
      </w:r>
      <w:r w:rsidRPr="00CE0CD9">
        <w:rPr>
          <w:rFonts w:ascii="GHEA Grapalat" w:hAnsi="GHEA Grapalat"/>
          <w:lang w:val="hy-AM"/>
        </w:rPr>
        <w:t xml:space="preserve"> </w:t>
      </w:r>
      <w:r w:rsidRPr="00CE0CD9">
        <w:rPr>
          <w:rFonts w:ascii="GHEA Grapalat" w:hAnsi="GHEA Grapalat" w:cs="Arial"/>
          <w:lang w:val="hy-AM"/>
        </w:rPr>
        <w:t>կմ</w:t>
      </w:r>
      <w:r w:rsidRPr="00CE0CD9">
        <w:rPr>
          <w:rFonts w:ascii="GHEA Grapalat" w:hAnsi="GHEA Grapalat"/>
          <w:vertAlign w:val="superscript"/>
          <w:lang w:val="hy-AM"/>
        </w:rPr>
        <w:t>2</w:t>
      </w:r>
      <w:r w:rsidRPr="00CE0CD9">
        <w:rPr>
          <w:rFonts w:ascii="GHEA Grapalat" w:hAnsi="GHEA Grapalat"/>
          <w:lang w:val="hy-AM"/>
        </w:rPr>
        <w:t xml:space="preserve">: </w:t>
      </w:r>
      <w:r w:rsidRPr="00CE0CD9">
        <w:rPr>
          <w:rFonts w:ascii="GHEA Grapalat" w:hAnsi="GHEA Grapalat" w:cs="Arial"/>
          <w:lang w:val="hy-AM"/>
        </w:rPr>
        <w:t>Կադաստրի</w:t>
      </w:r>
      <w:r w:rsidRPr="00CE0CD9">
        <w:rPr>
          <w:rFonts w:ascii="GHEA Grapalat" w:hAnsi="GHEA Grapalat"/>
          <w:lang w:val="hy-AM"/>
        </w:rPr>
        <w:t xml:space="preserve"> </w:t>
      </w:r>
      <w:r w:rsidRPr="00CE0CD9">
        <w:rPr>
          <w:rFonts w:ascii="GHEA Grapalat" w:hAnsi="GHEA Grapalat" w:cs="Arial"/>
          <w:lang w:val="hy-AM"/>
        </w:rPr>
        <w:t>տրամադրված</w:t>
      </w:r>
      <w:r w:rsidRPr="00CE0CD9">
        <w:rPr>
          <w:rFonts w:ascii="GHEA Grapalat" w:hAnsi="GHEA Grapalat"/>
          <w:lang w:val="hy-AM"/>
        </w:rPr>
        <w:t xml:space="preserve"> </w:t>
      </w:r>
      <w:r w:rsidRPr="00CE0CD9">
        <w:rPr>
          <w:rFonts w:ascii="GHEA Grapalat" w:hAnsi="GHEA Grapalat" w:cs="Arial"/>
          <w:lang w:val="hy-AM"/>
        </w:rPr>
        <w:t>նյութերից</w:t>
      </w:r>
      <w:r w:rsidRPr="00CE0CD9">
        <w:rPr>
          <w:rFonts w:ascii="GHEA Grapalat" w:hAnsi="GHEA Grapalat"/>
          <w:lang w:val="hy-AM"/>
        </w:rPr>
        <w:t xml:space="preserve"> </w:t>
      </w:r>
      <w:r w:rsidRPr="00CE0CD9">
        <w:rPr>
          <w:rFonts w:ascii="GHEA Grapalat" w:hAnsi="GHEA Grapalat" w:cs="Arial"/>
          <w:lang w:val="hy-AM"/>
        </w:rPr>
        <w:t>ստացված</w:t>
      </w:r>
      <w:r w:rsidRPr="00CE0CD9">
        <w:rPr>
          <w:rFonts w:ascii="GHEA Grapalat" w:hAnsi="GHEA Grapalat"/>
          <w:lang w:val="hy-AM"/>
        </w:rPr>
        <w:t xml:space="preserve"> </w:t>
      </w:r>
      <w:r w:rsidRPr="00CE0CD9">
        <w:rPr>
          <w:rFonts w:ascii="GHEA Grapalat" w:hAnsi="GHEA Grapalat" w:cs="Arial"/>
          <w:lang w:val="hy-AM"/>
        </w:rPr>
        <w:t>վարչական</w:t>
      </w:r>
      <w:r w:rsidRPr="00CE0CD9">
        <w:rPr>
          <w:rFonts w:ascii="GHEA Grapalat" w:hAnsi="GHEA Grapalat"/>
          <w:lang w:val="hy-AM"/>
        </w:rPr>
        <w:t xml:space="preserve"> </w:t>
      </w:r>
      <w:r w:rsidRPr="00CE0CD9">
        <w:rPr>
          <w:rFonts w:ascii="GHEA Grapalat" w:hAnsi="GHEA Grapalat" w:cs="Arial"/>
          <w:lang w:val="hy-AM"/>
        </w:rPr>
        <w:t>շրջանների</w:t>
      </w:r>
      <w:r w:rsidRPr="00CE0CD9">
        <w:rPr>
          <w:rFonts w:ascii="GHEA Grapalat" w:hAnsi="GHEA Grapalat"/>
          <w:lang w:val="hy-AM"/>
        </w:rPr>
        <w:t xml:space="preserve"> </w:t>
      </w:r>
      <w:r w:rsidRPr="00CE0CD9">
        <w:rPr>
          <w:rFonts w:ascii="GHEA Grapalat" w:hAnsi="GHEA Grapalat" w:cs="Arial"/>
          <w:lang w:val="hy-AM"/>
        </w:rPr>
        <w:t>տարածքների</w:t>
      </w:r>
      <w:r w:rsidRPr="00CE0CD9">
        <w:rPr>
          <w:rFonts w:ascii="GHEA Grapalat" w:hAnsi="GHEA Grapalat"/>
          <w:lang w:val="hy-AM"/>
        </w:rPr>
        <w:t xml:space="preserve"> </w:t>
      </w:r>
      <w:r w:rsidRPr="00CE0CD9">
        <w:rPr>
          <w:rFonts w:ascii="GHEA Grapalat" w:hAnsi="GHEA Grapalat" w:cs="Arial"/>
          <w:lang w:val="hy-AM"/>
        </w:rPr>
        <w:t>մակերեսները</w:t>
      </w:r>
      <w:r w:rsidRPr="00CE0CD9">
        <w:rPr>
          <w:rFonts w:ascii="GHEA Grapalat" w:hAnsi="GHEA Grapalat"/>
          <w:lang w:val="hy-AM"/>
        </w:rPr>
        <w:t xml:space="preserve"> </w:t>
      </w:r>
      <w:r w:rsidRPr="00CE0CD9">
        <w:rPr>
          <w:rFonts w:ascii="GHEA Grapalat" w:hAnsi="GHEA Grapalat" w:cs="Arial"/>
          <w:lang w:val="hy-AM"/>
        </w:rPr>
        <w:t>ևս</w:t>
      </w:r>
      <w:r w:rsidRPr="00CE0CD9">
        <w:rPr>
          <w:rFonts w:ascii="GHEA Grapalat" w:hAnsi="GHEA Grapalat"/>
          <w:lang w:val="hy-AM"/>
        </w:rPr>
        <w:t xml:space="preserve"> </w:t>
      </w:r>
      <w:r w:rsidRPr="00CE0CD9">
        <w:rPr>
          <w:rFonts w:ascii="GHEA Grapalat" w:hAnsi="GHEA Grapalat" w:cs="Arial"/>
          <w:lang w:val="hy-AM"/>
        </w:rPr>
        <w:t>ճշգրտվել</w:t>
      </w:r>
      <w:r w:rsidRPr="00CE0CD9">
        <w:rPr>
          <w:rFonts w:ascii="GHEA Grapalat" w:hAnsi="GHEA Grapalat"/>
          <w:lang w:val="hy-AM"/>
        </w:rPr>
        <w:t xml:space="preserve"> </w:t>
      </w:r>
      <w:r w:rsidRPr="00CE0CD9">
        <w:rPr>
          <w:rFonts w:ascii="GHEA Grapalat" w:hAnsi="GHEA Grapalat" w:cs="Arial"/>
          <w:lang w:val="hy-AM"/>
        </w:rPr>
        <w:t>են</w:t>
      </w:r>
      <w:r w:rsidRPr="00CE0CD9">
        <w:rPr>
          <w:rFonts w:ascii="GHEA Grapalat" w:hAnsi="GHEA Grapalat"/>
          <w:lang w:val="hy-AM"/>
        </w:rPr>
        <w:t xml:space="preserve"> </w:t>
      </w:r>
      <w:r w:rsidRPr="00CE0CD9">
        <w:rPr>
          <w:rFonts w:ascii="GHEA Grapalat" w:hAnsi="GHEA Grapalat" w:cs="Arial"/>
          <w:lang w:val="hy-AM"/>
        </w:rPr>
        <w:t>հաշվի</w:t>
      </w:r>
      <w:r w:rsidRPr="00CE0CD9">
        <w:rPr>
          <w:rFonts w:ascii="GHEA Grapalat" w:hAnsi="GHEA Grapalat"/>
          <w:lang w:val="hy-AM"/>
        </w:rPr>
        <w:t xml:space="preserve"> </w:t>
      </w:r>
      <w:r w:rsidRPr="00CE0CD9">
        <w:rPr>
          <w:rFonts w:ascii="GHEA Grapalat" w:hAnsi="GHEA Grapalat" w:cs="Arial"/>
          <w:lang w:val="hy-AM"/>
        </w:rPr>
        <w:t>առնելով</w:t>
      </w:r>
      <w:r w:rsidRPr="00CE0CD9">
        <w:rPr>
          <w:rFonts w:ascii="GHEA Grapalat" w:hAnsi="GHEA Grapalat"/>
          <w:lang w:val="hy-AM"/>
        </w:rPr>
        <w:t xml:space="preserve"> </w:t>
      </w:r>
      <w:r w:rsidRPr="00CE0CD9">
        <w:rPr>
          <w:rFonts w:ascii="GHEA Grapalat" w:hAnsi="GHEA Grapalat" w:cs="Arial"/>
          <w:lang w:val="hy-AM"/>
        </w:rPr>
        <w:t>քաղաքաի</w:t>
      </w:r>
      <w:r w:rsidRPr="00CE0CD9">
        <w:rPr>
          <w:rFonts w:ascii="GHEA Grapalat" w:hAnsi="GHEA Grapalat"/>
          <w:lang w:val="hy-AM"/>
        </w:rPr>
        <w:t xml:space="preserve">  </w:t>
      </w:r>
      <w:r w:rsidRPr="00CE0CD9">
        <w:rPr>
          <w:rFonts w:ascii="GHEA Grapalat" w:hAnsi="GHEA Grapalat" w:cs="Arial"/>
          <w:lang w:val="hy-AM"/>
        </w:rPr>
        <w:t>սահմանագծի</w:t>
      </w:r>
      <w:r w:rsidRPr="00CE0CD9">
        <w:rPr>
          <w:rFonts w:ascii="GHEA Grapalat" w:hAnsi="GHEA Grapalat"/>
          <w:lang w:val="hy-AM"/>
        </w:rPr>
        <w:t xml:space="preserve"> </w:t>
      </w:r>
      <w:r w:rsidRPr="00CE0CD9">
        <w:rPr>
          <w:rFonts w:ascii="GHEA Grapalat" w:hAnsi="GHEA Grapalat" w:cs="Arial"/>
          <w:lang w:val="hy-AM"/>
        </w:rPr>
        <w:t>վերջին</w:t>
      </w:r>
      <w:r w:rsidRPr="00CE0CD9">
        <w:rPr>
          <w:rFonts w:ascii="GHEA Grapalat" w:hAnsi="GHEA Grapalat"/>
          <w:lang w:val="hy-AM"/>
        </w:rPr>
        <w:t xml:space="preserve"> </w:t>
      </w:r>
      <w:r w:rsidRPr="00CE0CD9">
        <w:rPr>
          <w:rFonts w:ascii="GHEA Grapalat" w:hAnsi="GHEA Grapalat" w:cs="Arial"/>
          <w:lang w:val="hy-AM"/>
        </w:rPr>
        <w:t>ճշգրտումը։</w:t>
      </w:r>
    </w:p>
    <w:p w14:paraId="70897389" w14:textId="77777777" w:rsidR="008926A3" w:rsidRPr="006368A3" w:rsidRDefault="008926A3" w:rsidP="00BB376F">
      <w:pPr>
        <w:spacing w:line="240" w:lineRule="auto"/>
        <w:rPr>
          <w:rFonts w:ascii="GHEA Grapalat" w:hAnsi="GHEA Grapalat"/>
          <w:b/>
          <w:bCs/>
          <w:lang w:val="hy-AM"/>
        </w:rPr>
      </w:pPr>
    </w:p>
    <w:p w14:paraId="5DB9A910" w14:textId="7CFB431E" w:rsidR="0094626E" w:rsidRPr="006368A3" w:rsidRDefault="00503086" w:rsidP="00CE0CD9">
      <w:pPr>
        <w:spacing w:line="240" w:lineRule="auto"/>
        <w:jc w:val="center"/>
        <w:rPr>
          <w:rFonts w:ascii="GHEA Grapalat" w:hAnsi="GHEA Grapalat"/>
          <w:b/>
          <w:bCs/>
          <w:lang w:val="hy-AM"/>
        </w:rPr>
      </w:pPr>
      <w:r>
        <w:rPr>
          <w:rFonts w:ascii="GHEA Grapalat" w:hAnsi="GHEA Grapalat"/>
          <w:b/>
          <w:bCs/>
          <w:sz w:val="24"/>
          <w:szCs w:val="24"/>
          <w:lang w:val="hy-AM"/>
        </w:rPr>
        <w:t>9</w:t>
      </w:r>
      <w:r w:rsidR="0094626E" w:rsidRPr="00CE0CD9">
        <w:rPr>
          <w:rFonts w:ascii="MS Mincho" w:eastAsia="MS Mincho" w:hAnsi="MS Mincho" w:cs="MS Mincho"/>
          <w:b/>
          <w:bCs/>
          <w:sz w:val="24"/>
          <w:szCs w:val="24"/>
          <w:lang w:val="hy-AM"/>
        </w:rPr>
        <w:t>․</w:t>
      </w:r>
      <w:r w:rsidR="0094626E" w:rsidRPr="00CE0CD9">
        <w:rPr>
          <w:rFonts w:ascii="GHEA Grapalat" w:hAnsi="GHEA Grapalat"/>
          <w:b/>
          <w:bCs/>
          <w:sz w:val="24"/>
          <w:szCs w:val="24"/>
          <w:lang w:val="hy-AM"/>
        </w:rPr>
        <w:t xml:space="preserve"> Բնակչություն</w:t>
      </w:r>
    </w:p>
    <w:p w14:paraId="3697B762" w14:textId="77777777" w:rsidR="0094626E" w:rsidRDefault="0094626E" w:rsidP="00BB376F">
      <w:pPr>
        <w:spacing w:after="0" w:line="240" w:lineRule="auto"/>
        <w:ind w:left="720"/>
        <w:rPr>
          <w:rFonts w:ascii="GHEA Grapalat" w:hAnsi="GHEA Grapalat"/>
          <w:b/>
          <w:bCs/>
          <w:sz w:val="20"/>
          <w:szCs w:val="20"/>
          <w:lang w:val="hy-AM"/>
        </w:rPr>
      </w:pPr>
      <w:r w:rsidRPr="006368A3">
        <w:rPr>
          <w:rFonts w:ascii="GHEA Grapalat" w:hAnsi="GHEA Grapalat" w:cs="Arial"/>
          <w:b/>
          <w:bCs/>
          <w:sz w:val="20"/>
          <w:szCs w:val="20"/>
          <w:lang w:val="hy-AM"/>
        </w:rPr>
        <w:t xml:space="preserve">Աղյուսակ </w:t>
      </w:r>
      <w:r w:rsidR="00630A0F" w:rsidRPr="006368A3">
        <w:rPr>
          <w:rFonts w:ascii="GHEA Grapalat" w:hAnsi="GHEA Grapalat" w:cs="Arial"/>
          <w:b/>
          <w:bCs/>
          <w:sz w:val="20"/>
          <w:szCs w:val="20"/>
          <w:lang w:val="hy-AM"/>
        </w:rPr>
        <w:t>8.1</w:t>
      </w:r>
      <w:r w:rsidRPr="006368A3">
        <w:rPr>
          <w:rFonts w:ascii="GHEA Grapalat" w:hAnsi="GHEA Grapalat"/>
          <w:b/>
          <w:bCs/>
          <w:sz w:val="20"/>
          <w:szCs w:val="20"/>
          <w:lang w:val="hy-AM"/>
        </w:rPr>
        <w:t xml:space="preserve">.  </w:t>
      </w:r>
      <w:r w:rsidRPr="006368A3">
        <w:rPr>
          <w:rFonts w:ascii="GHEA Grapalat" w:hAnsi="GHEA Grapalat" w:cs="Arial"/>
          <w:b/>
          <w:bCs/>
          <w:sz w:val="20"/>
          <w:szCs w:val="20"/>
          <w:lang w:val="hy-AM"/>
        </w:rPr>
        <w:t>Երևան</w:t>
      </w:r>
      <w:r w:rsidRPr="006368A3">
        <w:rPr>
          <w:rFonts w:ascii="GHEA Grapalat" w:hAnsi="GHEA Grapalat"/>
          <w:b/>
          <w:bCs/>
          <w:sz w:val="20"/>
          <w:szCs w:val="20"/>
          <w:lang w:val="hy-AM"/>
        </w:rPr>
        <w:t xml:space="preserve"> </w:t>
      </w:r>
      <w:r w:rsidRPr="006368A3">
        <w:rPr>
          <w:rFonts w:ascii="GHEA Grapalat" w:hAnsi="GHEA Grapalat" w:cs="Arial"/>
          <w:b/>
          <w:bCs/>
          <w:sz w:val="20"/>
          <w:szCs w:val="20"/>
          <w:lang w:val="hy-AM"/>
        </w:rPr>
        <w:t>քաղաքի</w:t>
      </w:r>
      <w:r w:rsidRPr="006368A3">
        <w:rPr>
          <w:rFonts w:ascii="GHEA Grapalat" w:hAnsi="GHEA Grapalat"/>
          <w:b/>
          <w:bCs/>
          <w:sz w:val="20"/>
          <w:szCs w:val="20"/>
          <w:lang w:val="hy-AM"/>
        </w:rPr>
        <w:t xml:space="preserve"> </w:t>
      </w:r>
      <w:r w:rsidRPr="006368A3">
        <w:rPr>
          <w:rFonts w:ascii="GHEA Grapalat" w:hAnsi="GHEA Grapalat" w:cs="Arial"/>
          <w:b/>
          <w:bCs/>
          <w:sz w:val="20"/>
          <w:szCs w:val="20"/>
          <w:lang w:val="hy-AM"/>
        </w:rPr>
        <w:t>և</w:t>
      </w:r>
      <w:r w:rsidRPr="006368A3">
        <w:rPr>
          <w:rFonts w:ascii="GHEA Grapalat" w:hAnsi="GHEA Grapalat"/>
          <w:b/>
          <w:bCs/>
          <w:sz w:val="20"/>
          <w:szCs w:val="20"/>
          <w:lang w:val="hy-AM"/>
        </w:rPr>
        <w:t xml:space="preserve"> </w:t>
      </w:r>
      <w:r w:rsidRPr="006368A3">
        <w:rPr>
          <w:rFonts w:ascii="GHEA Grapalat" w:hAnsi="GHEA Grapalat" w:cs="Arial"/>
          <w:b/>
          <w:bCs/>
          <w:sz w:val="20"/>
          <w:szCs w:val="20"/>
          <w:lang w:val="hy-AM"/>
        </w:rPr>
        <w:t>վարչական</w:t>
      </w:r>
      <w:r w:rsidRPr="006368A3">
        <w:rPr>
          <w:rFonts w:ascii="GHEA Grapalat" w:hAnsi="GHEA Grapalat"/>
          <w:b/>
          <w:bCs/>
          <w:sz w:val="20"/>
          <w:szCs w:val="20"/>
          <w:lang w:val="hy-AM"/>
        </w:rPr>
        <w:t xml:space="preserve"> </w:t>
      </w:r>
      <w:r w:rsidRPr="006368A3">
        <w:rPr>
          <w:rFonts w:ascii="GHEA Grapalat" w:hAnsi="GHEA Grapalat" w:cs="Arial"/>
          <w:b/>
          <w:bCs/>
          <w:sz w:val="20"/>
          <w:szCs w:val="20"/>
          <w:lang w:val="hy-AM"/>
        </w:rPr>
        <w:t>շրջանների</w:t>
      </w:r>
      <w:r w:rsidRPr="006368A3">
        <w:rPr>
          <w:rFonts w:ascii="GHEA Grapalat" w:hAnsi="GHEA Grapalat"/>
          <w:b/>
          <w:bCs/>
          <w:sz w:val="20"/>
          <w:szCs w:val="20"/>
          <w:lang w:val="hy-AM"/>
        </w:rPr>
        <w:t xml:space="preserve"> </w:t>
      </w:r>
      <w:r w:rsidRPr="006368A3">
        <w:rPr>
          <w:rFonts w:ascii="GHEA Grapalat" w:hAnsi="GHEA Grapalat" w:cs="Arial"/>
          <w:b/>
          <w:bCs/>
          <w:sz w:val="20"/>
          <w:szCs w:val="20"/>
          <w:lang w:val="hy-AM"/>
        </w:rPr>
        <w:t>բնակչության</w:t>
      </w:r>
      <w:r w:rsidRPr="006368A3">
        <w:rPr>
          <w:rFonts w:ascii="GHEA Grapalat" w:hAnsi="GHEA Grapalat"/>
          <w:b/>
          <w:bCs/>
          <w:sz w:val="20"/>
          <w:szCs w:val="20"/>
          <w:lang w:val="hy-AM"/>
        </w:rPr>
        <w:t xml:space="preserve"> </w:t>
      </w:r>
      <w:r w:rsidRPr="006368A3">
        <w:rPr>
          <w:rFonts w:ascii="GHEA Grapalat" w:hAnsi="GHEA Grapalat" w:cs="Arial"/>
          <w:b/>
          <w:bCs/>
          <w:sz w:val="20"/>
          <w:szCs w:val="20"/>
          <w:lang w:val="hy-AM"/>
        </w:rPr>
        <w:t>թվաքանակների</w:t>
      </w:r>
      <w:r w:rsidRPr="006368A3">
        <w:rPr>
          <w:rFonts w:ascii="GHEA Grapalat" w:hAnsi="GHEA Grapalat"/>
          <w:b/>
          <w:bCs/>
          <w:sz w:val="20"/>
          <w:szCs w:val="20"/>
          <w:lang w:val="hy-AM"/>
        </w:rPr>
        <w:t xml:space="preserve"> </w:t>
      </w:r>
      <w:r w:rsidRPr="006368A3">
        <w:rPr>
          <w:rFonts w:ascii="GHEA Grapalat" w:hAnsi="GHEA Grapalat" w:cs="Arial"/>
          <w:b/>
          <w:bCs/>
          <w:sz w:val="20"/>
          <w:szCs w:val="20"/>
          <w:lang w:val="hy-AM"/>
        </w:rPr>
        <w:t>փոփոխությունները</w:t>
      </w:r>
      <w:r w:rsidRPr="006368A3">
        <w:rPr>
          <w:rFonts w:ascii="GHEA Grapalat" w:hAnsi="GHEA Grapalat"/>
          <w:b/>
          <w:bCs/>
          <w:sz w:val="20"/>
          <w:szCs w:val="20"/>
          <w:lang w:val="hy-AM"/>
        </w:rPr>
        <w:t xml:space="preserve">  2001-</w:t>
      </w:r>
      <w:r w:rsidR="003A09AA" w:rsidRPr="006368A3">
        <w:rPr>
          <w:rFonts w:ascii="GHEA Grapalat" w:hAnsi="GHEA Grapalat"/>
          <w:b/>
          <w:bCs/>
          <w:sz w:val="20"/>
          <w:szCs w:val="20"/>
          <w:lang w:val="hy-AM"/>
        </w:rPr>
        <w:t xml:space="preserve">  </w:t>
      </w:r>
      <w:r w:rsidRPr="006368A3">
        <w:rPr>
          <w:rFonts w:ascii="GHEA Grapalat" w:hAnsi="GHEA Grapalat"/>
          <w:b/>
          <w:bCs/>
          <w:sz w:val="20"/>
          <w:szCs w:val="20"/>
          <w:lang w:val="hy-AM"/>
        </w:rPr>
        <w:t>2024</w:t>
      </w:r>
      <w:r w:rsidRPr="006368A3">
        <w:rPr>
          <w:rFonts w:ascii="GHEA Grapalat" w:hAnsi="GHEA Grapalat" w:cs="Arial"/>
          <w:b/>
          <w:bCs/>
          <w:sz w:val="20"/>
          <w:szCs w:val="20"/>
          <w:lang w:val="hy-AM"/>
        </w:rPr>
        <w:t>թթ</w:t>
      </w:r>
      <w:r w:rsidRPr="006368A3">
        <w:rPr>
          <w:rFonts w:ascii="GHEA Grapalat" w:hAnsi="GHEA Grapalat"/>
          <w:b/>
          <w:bCs/>
          <w:sz w:val="20"/>
          <w:szCs w:val="20"/>
          <w:lang w:val="hy-AM"/>
        </w:rPr>
        <w:t>.</w:t>
      </w:r>
    </w:p>
    <w:p w14:paraId="1C220180" w14:textId="77777777" w:rsidR="008926A3" w:rsidRPr="006368A3" w:rsidRDefault="008926A3" w:rsidP="00BB376F">
      <w:pPr>
        <w:spacing w:after="0" w:line="240" w:lineRule="auto"/>
        <w:ind w:left="720"/>
        <w:rPr>
          <w:rFonts w:ascii="GHEA Grapalat" w:hAnsi="GHEA Grapalat"/>
          <w:b/>
          <w:bCs/>
          <w:sz w:val="20"/>
          <w:szCs w:val="20"/>
          <w:lang w:val="hy-AM"/>
        </w:rPr>
      </w:pPr>
    </w:p>
    <w:tbl>
      <w:tblPr>
        <w:tblpPr w:leftFromText="180" w:rightFromText="180" w:vertAnchor="text" w:horzAnchor="margin" w:tblpXSpec="center" w:tblpY="123"/>
        <w:tblW w:w="10348" w:type="dxa"/>
        <w:tblLook w:val="06A0" w:firstRow="1" w:lastRow="0" w:firstColumn="1" w:lastColumn="0" w:noHBand="1" w:noVBand="1"/>
      </w:tblPr>
      <w:tblGrid>
        <w:gridCol w:w="680"/>
        <w:gridCol w:w="2580"/>
        <w:gridCol w:w="1276"/>
        <w:gridCol w:w="1276"/>
        <w:gridCol w:w="1276"/>
        <w:gridCol w:w="1701"/>
        <w:gridCol w:w="1559"/>
      </w:tblGrid>
      <w:tr w:rsidR="0094626E" w:rsidRPr="006368A3" w14:paraId="09EC3E75" w14:textId="77777777" w:rsidTr="003A09AA">
        <w:trPr>
          <w:trHeight w:val="315"/>
        </w:trPr>
        <w:tc>
          <w:tcPr>
            <w:tcW w:w="680" w:type="dxa"/>
            <w:vMerge w:val="restart"/>
            <w:tcBorders>
              <w:top w:val="single" w:sz="8" w:space="0" w:color="auto"/>
              <w:left w:val="single" w:sz="8" w:space="0" w:color="auto"/>
              <w:bottom w:val="single" w:sz="8" w:space="0" w:color="000000"/>
              <w:right w:val="single" w:sz="8" w:space="0" w:color="auto"/>
            </w:tcBorders>
            <w:vAlign w:val="center"/>
            <w:hideMark/>
          </w:tcPr>
          <w:p w14:paraId="75630C01" w14:textId="77777777" w:rsidR="0094626E" w:rsidRPr="006368A3" w:rsidRDefault="00BD5B95"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H</w:t>
            </w:r>
            <w:r w:rsidR="0094626E" w:rsidRPr="006368A3">
              <w:rPr>
                <w:rFonts w:ascii="GHEA Grapalat" w:eastAsia="Times New Roman" w:hAnsi="GHEA Grapalat" w:cs="Arial"/>
                <w:color w:val="000000"/>
                <w:sz w:val="20"/>
                <w:szCs w:val="20"/>
              </w:rPr>
              <w:t>h</w:t>
            </w:r>
          </w:p>
        </w:tc>
        <w:tc>
          <w:tcPr>
            <w:tcW w:w="2580" w:type="dxa"/>
            <w:vMerge w:val="restart"/>
            <w:tcBorders>
              <w:top w:val="single" w:sz="8" w:space="0" w:color="auto"/>
              <w:left w:val="nil"/>
              <w:bottom w:val="single" w:sz="8" w:space="0" w:color="auto"/>
              <w:right w:val="single" w:sz="8" w:space="0" w:color="auto"/>
            </w:tcBorders>
            <w:vAlign w:val="center"/>
            <w:hideMark/>
          </w:tcPr>
          <w:p w14:paraId="73D087A8" w14:textId="77777777" w:rsidR="0094626E" w:rsidRPr="006368A3" w:rsidRDefault="0094626E" w:rsidP="00BB376F">
            <w:pPr>
              <w:spacing w:after="0" w:line="240" w:lineRule="auto"/>
              <w:jc w:val="center"/>
              <w:rPr>
                <w:rFonts w:ascii="GHEA Grapalat" w:eastAsia="Times New Roman" w:hAnsi="GHEA Grapalat" w:cs="Calibri"/>
                <w:color w:val="000000"/>
                <w:sz w:val="20"/>
                <w:szCs w:val="20"/>
              </w:rPr>
            </w:pPr>
            <w:r w:rsidRPr="006368A3">
              <w:rPr>
                <w:rFonts w:eastAsia="Times New Roman" w:cs="Calibri"/>
                <w:color w:val="000000"/>
                <w:sz w:val="20"/>
                <w:szCs w:val="20"/>
              </w:rPr>
              <w:t> </w:t>
            </w:r>
          </w:p>
          <w:p w14:paraId="21F13DA1" w14:textId="77777777" w:rsidR="0094626E" w:rsidRPr="006368A3" w:rsidRDefault="0094626E" w:rsidP="00BB376F">
            <w:pPr>
              <w:spacing w:after="0" w:line="240" w:lineRule="auto"/>
              <w:jc w:val="center"/>
              <w:rPr>
                <w:rFonts w:ascii="GHEA Grapalat" w:eastAsia="Times New Roman" w:hAnsi="GHEA Grapalat" w:cs="Calibri"/>
                <w:i/>
                <w:iCs/>
                <w:color w:val="000000"/>
                <w:sz w:val="16"/>
                <w:szCs w:val="16"/>
              </w:rPr>
            </w:pPr>
            <w:r w:rsidRPr="006368A3">
              <w:rPr>
                <w:rFonts w:ascii="GHEA Grapalat" w:eastAsia="Times New Roman" w:hAnsi="GHEA Grapalat" w:cs="Calibri"/>
                <w:i/>
                <w:iCs/>
                <w:color w:val="000000"/>
                <w:sz w:val="16"/>
                <w:szCs w:val="16"/>
              </w:rPr>
              <w:t>Վարչական շրջաններ</w:t>
            </w:r>
          </w:p>
          <w:p w14:paraId="3ED61E3C" w14:textId="77777777" w:rsidR="0094626E" w:rsidRPr="006368A3" w:rsidRDefault="0094626E" w:rsidP="00BB376F">
            <w:pPr>
              <w:spacing w:after="0" w:line="240" w:lineRule="auto"/>
              <w:rPr>
                <w:rFonts w:ascii="GHEA Grapalat" w:eastAsia="Times New Roman" w:hAnsi="GHEA Grapalat" w:cs="Calibri"/>
                <w:color w:val="000000"/>
                <w:sz w:val="20"/>
                <w:szCs w:val="20"/>
              </w:rPr>
            </w:pPr>
            <w:r w:rsidRPr="006368A3">
              <w:rPr>
                <w:rFonts w:eastAsia="Times New Roman" w:cs="Calibri"/>
                <w:color w:val="000000"/>
              </w:rPr>
              <w:t> </w:t>
            </w:r>
          </w:p>
        </w:tc>
        <w:tc>
          <w:tcPr>
            <w:tcW w:w="3828" w:type="dxa"/>
            <w:gridSpan w:val="3"/>
            <w:tcBorders>
              <w:top w:val="single" w:sz="8" w:space="0" w:color="auto"/>
              <w:left w:val="nil"/>
              <w:bottom w:val="single" w:sz="8" w:space="0" w:color="auto"/>
              <w:right w:val="nil"/>
            </w:tcBorders>
            <w:vAlign w:val="center"/>
            <w:hideMark/>
          </w:tcPr>
          <w:p w14:paraId="3752A7FC" w14:textId="77777777" w:rsidR="0094626E" w:rsidRPr="006368A3" w:rsidRDefault="0094626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 xml:space="preserve">Մշտական Բնակչության թվաքանակն ըստ </w:t>
            </w:r>
            <w:r w:rsidRPr="006368A3">
              <w:rPr>
                <w:rFonts w:ascii="GHEA Grapalat" w:eastAsia="Times New Roman" w:hAnsi="GHEA Grapalat" w:cs="Calibri"/>
                <w:b/>
                <w:bCs/>
                <w:color w:val="000000"/>
                <w:sz w:val="20"/>
                <w:szCs w:val="20"/>
              </w:rPr>
              <w:t>ՀՀ մարդահամարների</w:t>
            </w:r>
          </w:p>
        </w:tc>
        <w:tc>
          <w:tcPr>
            <w:tcW w:w="3260" w:type="dxa"/>
            <w:gridSpan w:val="2"/>
            <w:tcBorders>
              <w:top w:val="single" w:sz="4" w:space="0" w:color="auto"/>
              <w:left w:val="single" w:sz="4" w:space="0" w:color="auto"/>
              <w:bottom w:val="single" w:sz="4" w:space="0" w:color="auto"/>
              <w:right w:val="single" w:sz="4" w:space="0" w:color="000000"/>
            </w:tcBorders>
            <w:vAlign w:val="center"/>
            <w:hideMark/>
          </w:tcPr>
          <w:p w14:paraId="79032D42" w14:textId="77777777" w:rsidR="0094626E" w:rsidRPr="006368A3" w:rsidRDefault="0094626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Մշտական բնակչություն, 01.01.-ի դրությամբ*</w:t>
            </w:r>
          </w:p>
        </w:tc>
      </w:tr>
      <w:tr w:rsidR="0094626E" w:rsidRPr="006368A3" w14:paraId="746550EA" w14:textId="77777777" w:rsidTr="003A09AA">
        <w:trPr>
          <w:trHeight w:val="766"/>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724BD2F" w14:textId="77777777" w:rsidR="0094626E" w:rsidRPr="006368A3" w:rsidRDefault="0094626E" w:rsidP="00BB376F">
            <w:pPr>
              <w:spacing w:after="0" w:line="240" w:lineRule="auto"/>
              <w:rPr>
                <w:rFonts w:ascii="GHEA Grapalat" w:eastAsia="Times New Roman" w:hAnsi="GHEA Grapalat" w:cs="Arial"/>
                <w:color w:val="000000"/>
                <w:sz w:val="20"/>
                <w:szCs w:val="20"/>
              </w:rPr>
            </w:pPr>
          </w:p>
        </w:tc>
        <w:tc>
          <w:tcPr>
            <w:tcW w:w="0" w:type="auto"/>
            <w:vMerge/>
            <w:tcBorders>
              <w:top w:val="single" w:sz="8" w:space="0" w:color="auto"/>
              <w:left w:val="nil"/>
              <w:bottom w:val="single" w:sz="8" w:space="0" w:color="auto"/>
              <w:right w:val="single" w:sz="8" w:space="0" w:color="auto"/>
            </w:tcBorders>
            <w:vAlign w:val="center"/>
            <w:hideMark/>
          </w:tcPr>
          <w:p w14:paraId="677A9421" w14:textId="77777777" w:rsidR="0094626E" w:rsidRPr="006368A3" w:rsidRDefault="0094626E" w:rsidP="00BB376F">
            <w:pPr>
              <w:spacing w:after="0" w:line="240" w:lineRule="auto"/>
              <w:rPr>
                <w:rFonts w:ascii="GHEA Grapalat" w:eastAsia="Times New Roman" w:hAnsi="GHEA Grapalat" w:cs="Calibri"/>
                <w:color w:val="000000"/>
                <w:sz w:val="20"/>
                <w:szCs w:val="20"/>
              </w:rPr>
            </w:pPr>
          </w:p>
        </w:tc>
        <w:tc>
          <w:tcPr>
            <w:tcW w:w="1276" w:type="dxa"/>
            <w:tcBorders>
              <w:top w:val="nil"/>
              <w:left w:val="single" w:sz="8" w:space="0" w:color="auto"/>
              <w:bottom w:val="single" w:sz="8" w:space="0" w:color="000000"/>
              <w:right w:val="single" w:sz="8" w:space="0" w:color="auto"/>
            </w:tcBorders>
            <w:vAlign w:val="center"/>
            <w:hideMark/>
          </w:tcPr>
          <w:p w14:paraId="6491B0F2" w14:textId="77777777" w:rsidR="0094626E" w:rsidRPr="006368A3" w:rsidRDefault="0094626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2001թ.</w:t>
            </w:r>
          </w:p>
        </w:tc>
        <w:tc>
          <w:tcPr>
            <w:tcW w:w="1276" w:type="dxa"/>
            <w:tcBorders>
              <w:top w:val="nil"/>
              <w:left w:val="single" w:sz="8" w:space="0" w:color="auto"/>
              <w:bottom w:val="single" w:sz="8" w:space="0" w:color="000000"/>
              <w:right w:val="single" w:sz="8" w:space="0" w:color="auto"/>
            </w:tcBorders>
            <w:vAlign w:val="center"/>
            <w:hideMark/>
          </w:tcPr>
          <w:p w14:paraId="443E1087" w14:textId="77777777" w:rsidR="0094626E" w:rsidRPr="006368A3" w:rsidRDefault="0094626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2011թ.</w:t>
            </w:r>
          </w:p>
        </w:tc>
        <w:tc>
          <w:tcPr>
            <w:tcW w:w="1276" w:type="dxa"/>
            <w:tcBorders>
              <w:top w:val="nil"/>
              <w:left w:val="single" w:sz="8" w:space="0" w:color="auto"/>
              <w:bottom w:val="single" w:sz="8" w:space="0" w:color="000000"/>
              <w:right w:val="single" w:sz="8" w:space="0" w:color="auto"/>
            </w:tcBorders>
            <w:vAlign w:val="center"/>
            <w:hideMark/>
          </w:tcPr>
          <w:p w14:paraId="1C0CD201" w14:textId="77777777" w:rsidR="0094626E" w:rsidRPr="006368A3" w:rsidRDefault="0094626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2022թ.</w:t>
            </w:r>
          </w:p>
        </w:tc>
        <w:tc>
          <w:tcPr>
            <w:tcW w:w="1701" w:type="dxa"/>
            <w:tcBorders>
              <w:top w:val="nil"/>
              <w:left w:val="single" w:sz="8" w:space="0" w:color="auto"/>
              <w:bottom w:val="single" w:sz="8" w:space="0" w:color="000000"/>
              <w:right w:val="single" w:sz="8" w:space="0" w:color="auto"/>
            </w:tcBorders>
            <w:vAlign w:val="center"/>
            <w:hideMark/>
          </w:tcPr>
          <w:p w14:paraId="32E1245D" w14:textId="77777777" w:rsidR="0094626E" w:rsidRPr="006368A3" w:rsidRDefault="0094626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2023 թ.</w:t>
            </w:r>
          </w:p>
        </w:tc>
        <w:tc>
          <w:tcPr>
            <w:tcW w:w="1559" w:type="dxa"/>
            <w:tcBorders>
              <w:top w:val="nil"/>
              <w:left w:val="single" w:sz="8" w:space="0" w:color="auto"/>
              <w:bottom w:val="single" w:sz="8" w:space="0" w:color="000000"/>
              <w:right w:val="single" w:sz="8" w:space="0" w:color="auto"/>
            </w:tcBorders>
            <w:vAlign w:val="center"/>
            <w:hideMark/>
          </w:tcPr>
          <w:p w14:paraId="023CDFE0" w14:textId="77777777" w:rsidR="0094626E" w:rsidRPr="006368A3" w:rsidRDefault="0094626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2024 թ.</w:t>
            </w:r>
          </w:p>
        </w:tc>
      </w:tr>
      <w:tr w:rsidR="0094626E" w:rsidRPr="006368A3" w14:paraId="63F90BE8" w14:textId="77777777" w:rsidTr="003A09AA">
        <w:trPr>
          <w:trHeight w:val="108"/>
        </w:trPr>
        <w:tc>
          <w:tcPr>
            <w:tcW w:w="680" w:type="dxa"/>
            <w:tcBorders>
              <w:top w:val="nil"/>
              <w:left w:val="single" w:sz="8" w:space="0" w:color="auto"/>
              <w:bottom w:val="single" w:sz="8" w:space="0" w:color="auto"/>
              <w:right w:val="single" w:sz="8" w:space="0" w:color="auto"/>
            </w:tcBorders>
            <w:hideMark/>
          </w:tcPr>
          <w:p w14:paraId="6DDE1838" w14:textId="77777777" w:rsidR="0094626E" w:rsidRPr="006368A3" w:rsidRDefault="0094626E" w:rsidP="00BB376F">
            <w:pPr>
              <w:spacing w:after="0" w:line="240" w:lineRule="auto"/>
              <w:rPr>
                <w:rFonts w:ascii="GHEA Grapalat" w:eastAsia="Times New Roman" w:hAnsi="GHEA Grapalat" w:cs="Calibri"/>
                <w:color w:val="000000"/>
              </w:rPr>
            </w:pPr>
            <w:r w:rsidRPr="006368A3">
              <w:rPr>
                <w:rFonts w:eastAsia="Times New Roman" w:cs="Calibri"/>
                <w:color w:val="000000"/>
              </w:rPr>
              <w:t> </w:t>
            </w:r>
          </w:p>
        </w:tc>
        <w:tc>
          <w:tcPr>
            <w:tcW w:w="2580" w:type="dxa"/>
            <w:tcBorders>
              <w:top w:val="nil"/>
              <w:left w:val="nil"/>
              <w:bottom w:val="single" w:sz="8" w:space="0" w:color="auto"/>
              <w:right w:val="single" w:sz="8" w:space="0" w:color="auto"/>
            </w:tcBorders>
            <w:vAlign w:val="center"/>
            <w:hideMark/>
          </w:tcPr>
          <w:p w14:paraId="7C540CCF" w14:textId="77777777" w:rsidR="0094626E" w:rsidRPr="006368A3" w:rsidRDefault="0094626E" w:rsidP="00BB376F">
            <w:pPr>
              <w:spacing w:after="0" w:line="240" w:lineRule="auto"/>
              <w:ind w:leftChars="-35" w:left="-1" w:hangingChars="38" w:hanging="76"/>
              <w:rPr>
                <w:rFonts w:ascii="GHEA Grapalat" w:eastAsia="Times New Roman" w:hAnsi="GHEA Grapalat" w:cs="Calibri"/>
                <w:i/>
                <w:iCs/>
                <w:color w:val="000000"/>
                <w:sz w:val="18"/>
                <w:szCs w:val="18"/>
              </w:rPr>
            </w:pPr>
            <w:r w:rsidRPr="006368A3">
              <w:rPr>
                <w:rFonts w:ascii="GHEA Grapalat" w:eastAsia="Times New Roman" w:hAnsi="GHEA Grapalat" w:cs="Calibri"/>
                <w:b/>
                <w:bCs/>
                <w:color w:val="000000"/>
                <w:sz w:val="20"/>
                <w:szCs w:val="20"/>
              </w:rPr>
              <w:t>Ընդամենը՝ ք.Երևան</w:t>
            </w:r>
          </w:p>
        </w:tc>
        <w:tc>
          <w:tcPr>
            <w:tcW w:w="1276" w:type="dxa"/>
            <w:tcBorders>
              <w:top w:val="nil"/>
              <w:left w:val="nil"/>
              <w:bottom w:val="single" w:sz="8" w:space="0" w:color="auto"/>
              <w:right w:val="single" w:sz="8" w:space="0" w:color="auto"/>
            </w:tcBorders>
            <w:vAlign w:val="bottom"/>
            <w:hideMark/>
          </w:tcPr>
          <w:p w14:paraId="3F7C53C4" w14:textId="77777777" w:rsidR="0094626E" w:rsidRPr="006368A3" w:rsidRDefault="0094626E" w:rsidP="00BB376F">
            <w:pPr>
              <w:spacing w:after="0" w:line="240" w:lineRule="auto"/>
              <w:jc w:val="center"/>
              <w:rPr>
                <w:rFonts w:ascii="GHEA Grapalat" w:eastAsia="Times New Roman" w:hAnsi="GHEA Grapalat" w:cs="Calibri"/>
                <w:i/>
                <w:iCs/>
                <w:color w:val="000000"/>
                <w:sz w:val="18"/>
                <w:szCs w:val="18"/>
              </w:rPr>
            </w:pPr>
            <w:r w:rsidRPr="006368A3">
              <w:rPr>
                <w:rFonts w:ascii="GHEA Grapalat" w:eastAsia="Times New Roman" w:hAnsi="GHEA Grapalat" w:cs="Calibri"/>
                <w:b/>
                <w:bCs/>
                <w:color w:val="000000"/>
                <w:sz w:val="18"/>
                <w:szCs w:val="18"/>
              </w:rPr>
              <w:t>1 103 488</w:t>
            </w:r>
          </w:p>
        </w:tc>
        <w:tc>
          <w:tcPr>
            <w:tcW w:w="1276" w:type="dxa"/>
            <w:tcBorders>
              <w:top w:val="nil"/>
              <w:left w:val="nil"/>
              <w:bottom w:val="single" w:sz="8" w:space="0" w:color="auto"/>
              <w:right w:val="single" w:sz="8" w:space="0" w:color="auto"/>
            </w:tcBorders>
            <w:vAlign w:val="bottom"/>
            <w:hideMark/>
          </w:tcPr>
          <w:p w14:paraId="1FA655B4" w14:textId="77777777" w:rsidR="0094626E" w:rsidRPr="006368A3" w:rsidRDefault="0094626E" w:rsidP="00BB376F">
            <w:pPr>
              <w:spacing w:after="0" w:line="240" w:lineRule="auto"/>
              <w:jc w:val="center"/>
              <w:rPr>
                <w:rFonts w:ascii="GHEA Grapalat" w:eastAsia="Times New Roman" w:hAnsi="GHEA Grapalat" w:cs="Calibri"/>
                <w:i/>
                <w:iCs/>
                <w:color w:val="000000"/>
                <w:sz w:val="18"/>
                <w:szCs w:val="18"/>
              </w:rPr>
            </w:pPr>
            <w:r w:rsidRPr="006368A3">
              <w:rPr>
                <w:rFonts w:ascii="GHEA Grapalat" w:eastAsia="Times New Roman" w:hAnsi="GHEA Grapalat" w:cs="Calibri"/>
                <w:b/>
                <w:bCs/>
                <w:color w:val="000000"/>
                <w:sz w:val="18"/>
                <w:szCs w:val="18"/>
              </w:rPr>
              <w:t>1 060 138</w:t>
            </w:r>
          </w:p>
        </w:tc>
        <w:tc>
          <w:tcPr>
            <w:tcW w:w="1276" w:type="dxa"/>
            <w:tcBorders>
              <w:top w:val="nil"/>
              <w:left w:val="nil"/>
              <w:bottom w:val="single" w:sz="8" w:space="0" w:color="auto"/>
              <w:right w:val="single" w:sz="8" w:space="0" w:color="auto"/>
            </w:tcBorders>
            <w:vAlign w:val="bottom"/>
            <w:hideMark/>
          </w:tcPr>
          <w:p w14:paraId="4B32A984" w14:textId="77777777" w:rsidR="0094626E" w:rsidRPr="006368A3" w:rsidRDefault="0094626E" w:rsidP="00BB376F">
            <w:pPr>
              <w:spacing w:after="0" w:line="240" w:lineRule="auto"/>
              <w:jc w:val="center"/>
              <w:rPr>
                <w:rFonts w:ascii="GHEA Grapalat" w:eastAsia="Times New Roman" w:hAnsi="GHEA Grapalat" w:cs="Calibri"/>
                <w:i/>
                <w:iCs/>
                <w:color w:val="000000"/>
                <w:sz w:val="18"/>
                <w:szCs w:val="18"/>
              </w:rPr>
            </w:pPr>
            <w:r w:rsidRPr="006368A3">
              <w:rPr>
                <w:rFonts w:ascii="GHEA Grapalat" w:eastAsia="Times New Roman" w:hAnsi="GHEA Grapalat" w:cs="Calibri"/>
                <w:b/>
                <w:bCs/>
                <w:color w:val="000000"/>
                <w:sz w:val="20"/>
                <w:szCs w:val="20"/>
              </w:rPr>
              <w:t>1 086 677</w:t>
            </w:r>
          </w:p>
        </w:tc>
        <w:tc>
          <w:tcPr>
            <w:tcW w:w="1701" w:type="dxa"/>
            <w:tcBorders>
              <w:top w:val="nil"/>
              <w:left w:val="nil"/>
              <w:bottom w:val="single" w:sz="8" w:space="0" w:color="auto"/>
              <w:right w:val="single" w:sz="8" w:space="0" w:color="auto"/>
            </w:tcBorders>
            <w:vAlign w:val="bottom"/>
            <w:hideMark/>
          </w:tcPr>
          <w:p w14:paraId="719DFF99" w14:textId="77777777" w:rsidR="0094626E" w:rsidRPr="006368A3" w:rsidRDefault="0094626E" w:rsidP="00BB376F">
            <w:pPr>
              <w:spacing w:after="0" w:line="240" w:lineRule="auto"/>
              <w:jc w:val="center"/>
              <w:rPr>
                <w:rFonts w:ascii="GHEA Grapalat" w:eastAsia="Times New Roman" w:hAnsi="GHEA Grapalat" w:cs="Calibri"/>
                <w:i/>
                <w:iCs/>
                <w:color w:val="000000"/>
                <w:sz w:val="18"/>
                <w:szCs w:val="18"/>
              </w:rPr>
            </w:pPr>
            <w:r w:rsidRPr="006368A3">
              <w:rPr>
                <w:rFonts w:ascii="GHEA Grapalat" w:eastAsia="Times New Roman" w:hAnsi="GHEA Grapalat" w:cs="Calibri"/>
                <w:b/>
                <w:bCs/>
                <w:color w:val="000000"/>
                <w:sz w:val="20"/>
                <w:szCs w:val="20"/>
              </w:rPr>
              <w:t>1</w:t>
            </w:r>
            <w:r w:rsidRPr="006368A3">
              <w:rPr>
                <w:rFonts w:eastAsia="Times New Roman" w:cs="Calibri"/>
                <w:b/>
                <w:bCs/>
                <w:color w:val="000000"/>
                <w:sz w:val="20"/>
                <w:szCs w:val="20"/>
              </w:rPr>
              <w:t> </w:t>
            </w:r>
            <w:r w:rsidRPr="006368A3">
              <w:rPr>
                <w:rFonts w:ascii="GHEA Grapalat" w:eastAsia="Times New Roman" w:hAnsi="GHEA Grapalat" w:cs="Calibri"/>
                <w:b/>
                <w:bCs/>
                <w:color w:val="000000"/>
                <w:sz w:val="20"/>
                <w:szCs w:val="20"/>
              </w:rPr>
              <w:t>088 646</w:t>
            </w:r>
          </w:p>
        </w:tc>
        <w:tc>
          <w:tcPr>
            <w:tcW w:w="1559" w:type="dxa"/>
            <w:tcBorders>
              <w:top w:val="nil"/>
              <w:left w:val="nil"/>
              <w:bottom w:val="single" w:sz="8" w:space="0" w:color="auto"/>
              <w:right w:val="single" w:sz="8" w:space="0" w:color="auto"/>
            </w:tcBorders>
            <w:vAlign w:val="bottom"/>
            <w:hideMark/>
          </w:tcPr>
          <w:p w14:paraId="556377D5" w14:textId="77777777" w:rsidR="0094626E" w:rsidRPr="006368A3" w:rsidRDefault="0094626E" w:rsidP="00BB376F">
            <w:pPr>
              <w:spacing w:after="0" w:line="240" w:lineRule="auto"/>
              <w:jc w:val="center"/>
              <w:rPr>
                <w:rFonts w:ascii="GHEA Grapalat" w:eastAsia="Times New Roman" w:hAnsi="GHEA Grapalat" w:cs="Calibri"/>
                <w:i/>
                <w:iCs/>
                <w:color w:val="000000"/>
                <w:sz w:val="18"/>
                <w:szCs w:val="18"/>
              </w:rPr>
            </w:pPr>
            <w:r w:rsidRPr="006368A3">
              <w:rPr>
                <w:rFonts w:ascii="GHEA Grapalat" w:eastAsia="Times New Roman" w:hAnsi="GHEA Grapalat" w:cs="Calibri"/>
                <w:b/>
                <w:bCs/>
                <w:color w:val="000000"/>
                <w:sz w:val="20"/>
                <w:szCs w:val="20"/>
              </w:rPr>
              <w:t>1 106 302</w:t>
            </w:r>
          </w:p>
        </w:tc>
      </w:tr>
      <w:tr w:rsidR="0094626E" w:rsidRPr="006368A3" w14:paraId="19E7301B" w14:textId="77777777" w:rsidTr="003A09AA">
        <w:trPr>
          <w:trHeight w:val="315"/>
        </w:trPr>
        <w:tc>
          <w:tcPr>
            <w:tcW w:w="680" w:type="dxa"/>
            <w:tcBorders>
              <w:top w:val="nil"/>
              <w:left w:val="single" w:sz="8" w:space="0" w:color="auto"/>
              <w:bottom w:val="single" w:sz="8" w:space="0" w:color="auto"/>
              <w:right w:val="single" w:sz="8" w:space="0" w:color="auto"/>
            </w:tcBorders>
            <w:vAlign w:val="center"/>
            <w:hideMark/>
          </w:tcPr>
          <w:p w14:paraId="644AA1D7" w14:textId="77777777" w:rsidR="0094626E" w:rsidRPr="006368A3" w:rsidRDefault="0094626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1</w:t>
            </w:r>
          </w:p>
        </w:tc>
        <w:tc>
          <w:tcPr>
            <w:tcW w:w="2580" w:type="dxa"/>
            <w:tcBorders>
              <w:top w:val="nil"/>
              <w:left w:val="nil"/>
              <w:bottom w:val="single" w:sz="8" w:space="0" w:color="auto"/>
              <w:right w:val="single" w:sz="8" w:space="0" w:color="auto"/>
            </w:tcBorders>
            <w:vAlign w:val="center"/>
            <w:hideMark/>
          </w:tcPr>
          <w:p w14:paraId="1E2F97CA" w14:textId="77777777" w:rsidR="0094626E" w:rsidRPr="006368A3" w:rsidRDefault="0094626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Աջափնյակ</w:t>
            </w:r>
          </w:p>
        </w:tc>
        <w:tc>
          <w:tcPr>
            <w:tcW w:w="1276" w:type="dxa"/>
            <w:tcBorders>
              <w:top w:val="nil"/>
              <w:left w:val="nil"/>
              <w:bottom w:val="single" w:sz="8" w:space="0" w:color="auto"/>
              <w:right w:val="single" w:sz="8" w:space="0" w:color="auto"/>
            </w:tcBorders>
            <w:vAlign w:val="center"/>
            <w:hideMark/>
          </w:tcPr>
          <w:p w14:paraId="22DEDC54"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106 700</w:t>
            </w:r>
          </w:p>
        </w:tc>
        <w:tc>
          <w:tcPr>
            <w:tcW w:w="1276" w:type="dxa"/>
            <w:tcBorders>
              <w:top w:val="nil"/>
              <w:left w:val="nil"/>
              <w:bottom w:val="single" w:sz="8" w:space="0" w:color="auto"/>
              <w:right w:val="single" w:sz="8" w:space="0" w:color="auto"/>
            </w:tcBorders>
            <w:vAlign w:val="center"/>
            <w:hideMark/>
          </w:tcPr>
          <w:p w14:paraId="5AB741FB"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108 282</w:t>
            </w:r>
          </w:p>
        </w:tc>
        <w:tc>
          <w:tcPr>
            <w:tcW w:w="1276" w:type="dxa"/>
            <w:tcBorders>
              <w:top w:val="nil"/>
              <w:left w:val="nil"/>
              <w:bottom w:val="single" w:sz="8" w:space="0" w:color="auto"/>
              <w:right w:val="single" w:sz="8" w:space="0" w:color="auto"/>
            </w:tcBorders>
            <w:vAlign w:val="center"/>
            <w:hideMark/>
          </w:tcPr>
          <w:p w14:paraId="436B0E41"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111 508</w:t>
            </w:r>
          </w:p>
        </w:tc>
        <w:tc>
          <w:tcPr>
            <w:tcW w:w="1701" w:type="dxa"/>
            <w:tcBorders>
              <w:top w:val="nil"/>
              <w:left w:val="nil"/>
              <w:bottom w:val="single" w:sz="8" w:space="0" w:color="auto"/>
              <w:right w:val="single" w:sz="8" w:space="0" w:color="auto"/>
            </w:tcBorders>
            <w:vAlign w:val="center"/>
            <w:hideMark/>
          </w:tcPr>
          <w:p w14:paraId="7D0EA5CE"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111 880</w:t>
            </w:r>
          </w:p>
        </w:tc>
        <w:tc>
          <w:tcPr>
            <w:tcW w:w="1559" w:type="dxa"/>
            <w:tcBorders>
              <w:top w:val="nil"/>
              <w:left w:val="nil"/>
              <w:bottom w:val="single" w:sz="8" w:space="0" w:color="auto"/>
              <w:right w:val="single" w:sz="8" w:space="0" w:color="auto"/>
            </w:tcBorders>
            <w:vAlign w:val="center"/>
            <w:hideMark/>
          </w:tcPr>
          <w:p w14:paraId="35FBDA01"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115 285</w:t>
            </w:r>
          </w:p>
        </w:tc>
      </w:tr>
      <w:tr w:rsidR="0094626E" w:rsidRPr="006368A3" w14:paraId="640464FD" w14:textId="77777777" w:rsidTr="003A09AA">
        <w:trPr>
          <w:trHeight w:val="315"/>
        </w:trPr>
        <w:tc>
          <w:tcPr>
            <w:tcW w:w="680" w:type="dxa"/>
            <w:tcBorders>
              <w:top w:val="nil"/>
              <w:left w:val="single" w:sz="8" w:space="0" w:color="auto"/>
              <w:bottom w:val="single" w:sz="8" w:space="0" w:color="auto"/>
              <w:right w:val="single" w:sz="8" w:space="0" w:color="auto"/>
            </w:tcBorders>
            <w:vAlign w:val="center"/>
            <w:hideMark/>
          </w:tcPr>
          <w:p w14:paraId="552D4A2F" w14:textId="77777777" w:rsidR="0094626E" w:rsidRPr="006368A3" w:rsidRDefault="0094626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2</w:t>
            </w:r>
          </w:p>
        </w:tc>
        <w:tc>
          <w:tcPr>
            <w:tcW w:w="2580" w:type="dxa"/>
            <w:tcBorders>
              <w:top w:val="nil"/>
              <w:left w:val="nil"/>
              <w:bottom w:val="single" w:sz="8" w:space="0" w:color="auto"/>
              <w:right w:val="single" w:sz="8" w:space="0" w:color="auto"/>
            </w:tcBorders>
            <w:vAlign w:val="center"/>
            <w:hideMark/>
          </w:tcPr>
          <w:p w14:paraId="4583C6C3" w14:textId="77777777" w:rsidR="0094626E" w:rsidRPr="006368A3" w:rsidRDefault="0094626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Ավան</w:t>
            </w:r>
          </w:p>
        </w:tc>
        <w:tc>
          <w:tcPr>
            <w:tcW w:w="1276" w:type="dxa"/>
            <w:tcBorders>
              <w:top w:val="nil"/>
              <w:left w:val="nil"/>
              <w:bottom w:val="single" w:sz="8" w:space="0" w:color="auto"/>
              <w:right w:val="single" w:sz="8" w:space="0" w:color="auto"/>
            </w:tcBorders>
            <w:vAlign w:val="center"/>
            <w:hideMark/>
          </w:tcPr>
          <w:p w14:paraId="6B6D10F0"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50 118</w:t>
            </w:r>
          </w:p>
        </w:tc>
        <w:tc>
          <w:tcPr>
            <w:tcW w:w="1276" w:type="dxa"/>
            <w:tcBorders>
              <w:top w:val="nil"/>
              <w:left w:val="nil"/>
              <w:bottom w:val="single" w:sz="8" w:space="0" w:color="auto"/>
              <w:right w:val="single" w:sz="8" w:space="0" w:color="auto"/>
            </w:tcBorders>
            <w:vAlign w:val="center"/>
            <w:hideMark/>
          </w:tcPr>
          <w:p w14:paraId="522FA8D1"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53 231</w:t>
            </w:r>
          </w:p>
        </w:tc>
        <w:tc>
          <w:tcPr>
            <w:tcW w:w="1276" w:type="dxa"/>
            <w:tcBorders>
              <w:top w:val="nil"/>
              <w:left w:val="nil"/>
              <w:bottom w:val="single" w:sz="8" w:space="0" w:color="auto"/>
              <w:right w:val="single" w:sz="8" w:space="0" w:color="auto"/>
            </w:tcBorders>
            <w:vAlign w:val="center"/>
            <w:hideMark/>
          </w:tcPr>
          <w:p w14:paraId="096C4DD8"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55 094</w:t>
            </w:r>
          </w:p>
        </w:tc>
        <w:tc>
          <w:tcPr>
            <w:tcW w:w="1701" w:type="dxa"/>
            <w:tcBorders>
              <w:top w:val="nil"/>
              <w:left w:val="nil"/>
              <w:bottom w:val="single" w:sz="8" w:space="0" w:color="auto"/>
              <w:right w:val="single" w:sz="8" w:space="0" w:color="auto"/>
            </w:tcBorders>
            <w:vAlign w:val="center"/>
            <w:hideMark/>
          </w:tcPr>
          <w:p w14:paraId="1AF30ADF"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55 231</w:t>
            </w:r>
          </w:p>
        </w:tc>
        <w:tc>
          <w:tcPr>
            <w:tcW w:w="1559" w:type="dxa"/>
            <w:tcBorders>
              <w:top w:val="nil"/>
              <w:left w:val="nil"/>
              <w:bottom w:val="single" w:sz="8" w:space="0" w:color="auto"/>
              <w:right w:val="single" w:sz="8" w:space="0" w:color="auto"/>
            </w:tcBorders>
            <w:vAlign w:val="center"/>
            <w:hideMark/>
          </w:tcPr>
          <w:p w14:paraId="78F4D7B6"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56 362</w:t>
            </w:r>
          </w:p>
        </w:tc>
      </w:tr>
      <w:tr w:rsidR="0094626E" w:rsidRPr="006368A3" w14:paraId="7AD40AD7" w14:textId="77777777" w:rsidTr="003A09AA">
        <w:trPr>
          <w:trHeight w:val="315"/>
        </w:trPr>
        <w:tc>
          <w:tcPr>
            <w:tcW w:w="680" w:type="dxa"/>
            <w:tcBorders>
              <w:top w:val="nil"/>
              <w:left w:val="single" w:sz="8" w:space="0" w:color="auto"/>
              <w:bottom w:val="single" w:sz="8" w:space="0" w:color="auto"/>
              <w:right w:val="single" w:sz="8" w:space="0" w:color="auto"/>
            </w:tcBorders>
            <w:vAlign w:val="center"/>
            <w:hideMark/>
          </w:tcPr>
          <w:p w14:paraId="17A33220" w14:textId="77777777" w:rsidR="0094626E" w:rsidRPr="006368A3" w:rsidRDefault="0094626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3</w:t>
            </w:r>
          </w:p>
        </w:tc>
        <w:tc>
          <w:tcPr>
            <w:tcW w:w="2580" w:type="dxa"/>
            <w:tcBorders>
              <w:top w:val="nil"/>
              <w:left w:val="nil"/>
              <w:bottom w:val="single" w:sz="8" w:space="0" w:color="auto"/>
              <w:right w:val="single" w:sz="8" w:space="0" w:color="auto"/>
            </w:tcBorders>
            <w:vAlign w:val="center"/>
            <w:hideMark/>
          </w:tcPr>
          <w:p w14:paraId="6AC6C4E6" w14:textId="77777777" w:rsidR="0094626E" w:rsidRPr="006368A3" w:rsidRDefault="0094626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Արաբկիր</w:t>
            </w:r>
          </w:p>
        </w:tc>
        <w:tc>
          <w:tcPr>
            <w:tcW w:w="1276" w:type="dxa"/>
            <w:tcBorders>
              <w:top w:val="nil"/>
              <w:left w:val="nil"/>
              <w:bottom w:val="single" w:sz="8" w:space="0" w:color="auto"/>
              <w:right w:val="single" w:sz="8" w:space="0" w:color="auto"/>
            </w:tcBorders>
            <w:vAlign w:val="center"/>
            <w:hideMark/>
          </w:tcPr>
          <w:p w14:paraId="667C8C23"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132 525</w:t>
            </w:r>
          </w:p>
        </w:tc>
        <w:tc>
          <w:tcPr>
            <w:tcW w:w="1276" w:type="dxa"/>
            <w:tcBorders>
              <w:top w:val="nil"/>
              <w:left w:val="nil"/>
              <w:bottom w:val="single" w:sz="8" w:space="0" w:color="auto"/>
              <w:right w:val="single" w:sz="8" w:space="0" w:color="auto"/>
            </w:tcBorders>
            <w:vAlign w:val="center"/>
            <w:hideMark/>
          </w:tcPr>
          <w:p w14:paraId="5318F9CC"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117 704</w:t>
            </w:r>
          </w:p>
        </w:tc>
        <w:tc>
          <w:tcPr>
            <w:tcW w:w="1276" w:type="dxa"/>
            <w:tcBorders>
              <w:top w:val="nil"/>
              <w:left w:val="nil"/>
              <w:bottom w:val="single" w:sz="8" w:space="0" w:color="auto"/>
              <w:right w:val="single" w:sz="8" w:space="0" w:color="auto"/>
            </w:tcBorders>
            <w:vAlign w:val="center"/>
            <w:hideMark/>
          </w:tcPr>
          <w:p w14:paraId="0033F436"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118 870</w:t>
            </w:r>
          </w:p>
        </w:tc>
        <w:tc>
          <w:tcPr>
            <w:tcW w:w="1701" w:type="dxa"/>
            <w:tcBorders>
              <w:top w:val="nil"/>
              <w:left w:val="nil"/>
              <w:bottom w:val="single" w:sz="8" w:space="0" w:color="auto"/>
              <w:right w:val="single" w:sz="8" w:space="0" w:color="auto"/>
            </w:tcBorders>
            <w:vAlign w:val="center"/>
            <w:hideMark/>
          </w:tcPr>
          <w:p w14:paraId="642C5AB6"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118 833</w:t>
            </w:r>
          </w:p>
        </w:tc>
        <w:tc>
          <w:tcPr>
            <w:tcW w:w="1559" w:type="dxa"/>
            <w:tcBorders>
              <w:top w:val="nil"/>
              <w:left w:val="nil"/>
              <w:bottom w:val="single" w:sz="8" w:space="0" w:color="auto"/>
              <w:right w:val="single" w:sz="8" w:space="0" w:color="auto"/>
            </w:tcBorders>
            <w:vAlign w:val="center"/>
            <w:hideMark/>
          </w:tcPr>
          <w:p w14:paraId="14A0E092"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118 841</w:t>
            </w:r>
          </w:p>
        </w:tc>
      </w:tr>
      <w:tr w:rsidR="0094626E" w:rsidRPr="006368A3" w14:paraId="5DAE6B31" w14:textId="77777777" w:rsidTr="003A09AA">
        <w:trPr>
          <w:trHeight w:val="315"/>
        </w:trPr>
        <w:tc>
          <w:tcPr>
            <w:tcW w:w="680" w:type="dxa"/>
            <w:tcBorders>
              <w:top w:val="nil"/>
              <w:left w:val="single" w:sz="8" w:space="0" w:color="auto"/>
              <w:bottom w:val="single" w:sz="8" w:space="0" w:color="auto"/>
              <w:right w:val="single" w:sz="8" w:space="0" w:color="auto"/>
            </w:tcBorders>
            <w:vAlign w:val="center"/>
            <w:hideMark/>
          </w:tcPr>
          <w:p w14:paraId="33B0D716" w14:textId="77777777" w:rsidR="0094626E" w:rsidRPr="006368A3" w:rsidRDefault="0094626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4</w:t>
            </w:r>
          </w:p>
        </w:tc>
        <w:tc>
          <w:tcPr>
            <w:tcW w:w="2580" w:type="dxa"/>
            <w:tcBorders>
              <w:top w:val="nil"/>
              <w:left w:val="nil"/>
              <w:bottom w:val="single" w:sz="8" w:space="0" w:color="auto"/>
              <w:right w:val="single" w:sz="8" w:space="0" w:color="auto"/>
            </w:tcBorders>
            <w:vAlign w:val="center"/>
            <w:hideMark/>
          </w:tcPr>
          <w:p w14:paraId="22383FEF" w14:textId="77777777" w:rsidR="0094626E" w:rsidRPr="006368A3" w:rsidRDefault="0094626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Դավթաշեն</w:t>
            </w:r>
          </w:p>
        </w:tc>
        <w:tc>
          <w:tcPr>
            <w:tcW w:w="1276" w:type="dxa"/>
            <w:tcBorders>
              <w:top w:val="nil"/>
              <w:left w:val="nil"/>
              <w:bottom w:val="single" w:sz="8" w:space="0" w:color="auto"/>
              <w:right w:val="single" w:sz="8" w:space="0" w:color="auto"/>
            </w:tcBorders>
            <w:vAlign w:val="center"/>
            <w:hideMark/>
          </w:tcPr>
          <w:p w14:paraId="62F97E9A"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40 572</w:t>
            </w:r>
          </w:p>
        </w:tc>
        <w:tc>
          <w:tcPr>
            <w:tcW w:w="1276" w:type="dxa"/>
            <w:tcBorders>
              <w:top w:val="nil"/>
              <w:left w:val="nil"/>
              <w:bottom w:val="single" w:sz="8" w:space="0" w:color="auto"/>
              <w:right w:val="single" w:sz="8" w:space="0" w:color="auto"/>
            </w:tcBorders>
            <w:vAlign w:val="center"/>
            <w:hideMark/>
          </w:tcPr>
          <w:p w14:paraId="187ABE6D"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42 380</w:t>
            </w:r>
          </w:p>
        </w:tc>
        <w:tc>
          <w:tcPr>
            <w:tcW w:w="1276" w:type="dxa"/>
            <w:tcBorders>
              <w:top w:val="nil"/>
              <w:left w:val="nil"/>
              <w:bottom w:val="single" w:sz="8" w:space="0" w:color="auto"/>
              <w:right w:val="single" w:sz="8" w:space="0" w:color="auto"/>
            </w:tcBorders>
            <w:vAlign w:val="center"/>
            <w:hideMark/>
          </w:tcPr>
          <w:p w14:paraId="37E82554"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43 704</w:t>
            </w:r>
          </w:p>
        </w:tc>
        <w:tc>
          <w:tcPr>
            <w:tcW w:w="1701" w:type="dxa"/>
            <w:tcBorders>
              <w:top w:val="nil"/>
              <w:left w:val="nil"/>
              <w:bottom w:val="single" w:sz="8" w:space="0" w:color="auto"/>
              <w:right w:val="single" w:sz="8" w:space="0" w:color="auto"/>
            </w:tcBorders>
            <w:vAlign w:val="center"/>
            <w:hideMark/>
          </w:tcPr>
          <w:p w14:paraId="5FECD72A"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44 015</w:t>
            </w:r>
          </w:p>
        </w:tc>
        <w:tc>
          <w:tcPr>
            <w:tcW w:w="1559" w:type="dxa"/>
            <w:tcBorders>
              <w:top w:val="nil"/>
              <w:left w:val="nil"/>
              <w:bottom w:val="single" w:sz="8" w:space="0" w:color="auto"/>
              <w:right w:val="single" w:sz="8" w:space="0" w:color="auto"/>
            </w:tcBorders>
            <w:vAlign w:val="center"/>
            <w:hideMark/>
          </w:tcPr>
          <w:p w14:paraId="1C074352"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46 495</w:t>
            </w:r>
          </w:p>
        </w:tc>
      </w:tr>
      <w:tr w:rsidR="0094626E" w:rsidRPr="006368A3" w14:paraId="19C22188" w14:textId="77777777" w:rsidTr="003A09AA">
        <w:trPr>
          <w:trHeight w:val="315"/>
        </w:trPr>
        <w:tc>
          <w:tcPr>
            <w:tcW w:w="680" w:type="dxa"/>
            <w:tcBorders>
              <w:top w:val="nil"/>
              <w:left w:val="single" w:sz="8" w:space="0" w:color="auto"/>
              <w:bottom w:val="single" w:sz="8" w:space="0" w:color="auto"/>
              <w:right w:val="single" w:sz="8" w:space="0" w:color="auto"/>
            </w:tcBorders>
            <w:vAlign w:val="center"/>
            <w:hideMark/>
          </w:tcPr>
          <w:p w14:paraId="07531ECE" w14:textId="77777777" w:rsidR="0094626E" w:rsidRPr="006368A3" w:rsidRDefault="0094626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5</w:t>
            </w:r>
          </w:p>
        </w:tc>
        <w:tc>
          <w:tcPr>
            <w:tcW w:w="2580" w:type="dxa"/>
            <w:tcBorders>
              <w:top w:val="nil"/>
              <w:left w:val="nil"/>
              <w:bottom w:val="single" w:sz="8" w:space="0" w:color="auto"/>
              <w:right w:val="single" w:sz="8" w:space="0" w:color="auto"/>
            </w:tcBorders>
            <w:vAlign w:val="center"/>
            <w:hideMark/>
          </w:tcPr>
          <w:p w14:paraId="1AD17CCF" w14:textId="77777777" w:rsidR="0094626E" w:rsidRPr="006368A3" w:rsidRDefault="0094626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Էրեբունի</w:t>
            </w:r>
          </w:p>
        </w:tc>
        <w:tc>
          <w:tcPr>
            <w:tcW w:w="1276" w:type="dxa"/>
            <w:tcBorders>
              <w:top w:val="nil"/>
              <w:left w:val="nil"/>
              <w:bottom w:val="single" w:sz="8" w:space="0" w:color="auto"/>
              <w:right w:val="single" w:sz="8" w:space="0" w:color="auto"/>
            </w:tcBorders>
            <w:vAlign w:val="center"/>
            <w:hideMark/>
          </w:tcPr>
          <w:p w14:paraId="71ADDEF9"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119 205</w:t>
            </w:r>
          </w:p>
        </w:tc>
        <w:tc>
          <w:tcPr>
            <w:tcW w:w="1276" w:type="dxa"/>
            <w:tcBorders>
              <w:top w:val="nil"/>
              <w:left w:val="nil"/>
              <w:bottom w:val="single" w:sz="8" w:space="0" w:color="auto"/>
              <w:right w:val="single" w:sz="8" w:space="0" w:color="auto"/>
            </w:tcBorders>
            <w:vAlign w:val="center"/>
            <w:hideMark/>
          </w:tcPr>
          <w:p w14:paraId="364FE521"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123 092</w:t>
            </w:r>
          </w:p>
        </w:tc>
        <w:tc>
          <w:tcPr>
            <w:tcW w:w="1276" w:type="dxa"/>
            <w:tcBorders>
              <w:top w:val="nil"/>
              <w:left w:val="nil"/>
              <w:bottom w:val="single" w:sz="8" w:space="0" w:color="auto"/>
              <w:right w:val="single" w:sz="8" w:space="0" w:color="auto"/>
            </w:tcBorders>
            <w:vAlign w:val="center"/>
            <w:hideMark/>
          </w:tcPr>
          <w:p w14:paraId="3215E168"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124 957</w:t>
            </w:r>
          </w:p>
        </w:tc>
        <w:tc>
          <w:tcPr>
            <w:tcW w:w="1701" w:type="dxa"/>
            <w:tcBorders>
              <w:top w:val="nil"/>
              <w:left w:val="nil"/>
              <w:bottom w:val="single" w:sz="8" w:space="0" w:color="auto"/>
              <w:right w:val="single" w:sz="8" w:space="0" w:color="auto"/>
            </w:tcBorders>
            <w:vAlign w:val="center"/>
            <w:hideMark/>
          </w:tcPr>
          <w:p w14:paraId="0C751206"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125 138</w:t>
            </w:r>
          </w:p>
        </w:tc>
        <w:tc>
          <w:tcPr>
            <w:tcW w:w="1559" w:type="dxa"/>
            <w:tcBorders>
              <w:top w:val="nil"/>
              <w:left w:val="nil"/>
              <w:bottom w:val="single" w:sz="8" w:space="0" w:color="auto"/>
              <w:right w:val="single" w:sz="8" w:space="0" w:color="auto"/>
            </w:tcBorders>
            <w:vAlign w:val="center"/>
            <w:hideMark/>
          </w:tcPr>
          <w:p w14:paraId="02412F59"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126 648</w:t>
            </w:r>
          </w:p>
        </w:tc>
      </w:tr>
      <w:tr w:rsidR="0094626E" w:rsidRPr="006368A3" w14:paraId="1723874B" w14:textId="77777777" w:rsidTr="003A09AA">
        <w:trPr>
          <w:trHeight w:val="315"/>
        </w:trPr>
        <w:tc>
          <w:tcPr>
            <w:tcW w:w="680" w:type="dxa"/>
            <w:tcBorders>
              <w:top w:val="nil"/>
              <w:left w:val="single" w:sz="8" w:space="0" w:color="auto"/>
              <w:bottom w:val="single" w:sz="8" w:space="0" w:color="auto"/>
              <w:right w:val="single" w:sz="8" w:space="0" w:color="auto"/>
            </w:tcBorders>
            <w:vAlign w:val="center"/>
            <w:hideMark/>
          </w:tcPr>
          <w:p w14:paraId="478D1ABA" w14:textId="77777777" w:rsidR="0094626E" w:rsidRPr="006368A3" w:rsidRDefault="0094626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6</w:t>
            </w:r>
          </w:p>
        </w:tc>
        <w:tc>
          <w:tcPr>
            <w:tcW w:w="2580" w:type="dxa"/>
            <w:tcBorders>
              <w:top w:val="nil"/>
              <w:left w:val="nil"/>
              <w:bottom w:val="single" w:sz="8" w:space="0" w:color="auto"/>
              <w:right w:val="single" w:sz="8" w:space="0" w:color="auto"/>
            </w:tcBorders>
            <w:vAlign w:val="center"/>
            <w:hideMark/>
          </w:tcPr>
          <w:p w14:paraId="0B472485" w14:textId="77777777" w:rsidR="0094626E" w:rsidRPr="006368A3" w:rsidRDefault="0094626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Կենտրոն</w:t>
            </w:r>
          </w:p>
        </w:tc>
        <w:tc>
          <w:tcPr>
            <w:tcW w:w="1276" w:type="dxa"/>
            <w:tcBorders>
              <w:top w:val="nil"/>
              <w:left w:val="nil"/>
              <w:bottom w:val="single" w:sz="8" w:space="0" w:color="auto"/>
              <w:right w:val="single" w:sz="8" w:space="0" w:color="auto"/>
            </w:tcBorders>
            <w:vAlign w:val="center"/>
            <w:hideMark/>
          </w:tcPr>
          <w:p w14:paraId="4350B8B7"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130 761</w:t>
            </w:r>
          </w:p>
        </w:tc>
        <w:tc>
          <w:tcPr>
            <w:tcW w:w="1276" w:type="dxa"/>
            <w:tcBorders>
              <w:top w:val="nil"/>
              <w:left w:val="nil"/>
              <w:bottom w:val="single" w:sz="8" w:space="0" w:color="auto"/>
              <w:right w:val="single" w:sz="8" w:space="0" w:color="auto"/>
            </w:tcBorders>
            <w:vAlign w:val="center"/>
            <w:hideMark/>
          </w:tcPr>
          <w:p w14:paraId="0ACB1961"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125 453</w:t>
            </w:r>
          </w:p>
        </w:tc>
        <w:tc>
          <w:tcPr>
            <w:tcW w:w="1276" w:type="dxa"/>
            <w:tcBorders>
              <w:top w:val="nil"/>
              <w:left w:val="nil"/>
              <w:bottom w:val="single" w:sz="8" w:space="0" w:color="auto"/>
              <w:right w:val="single" w:sz="8" w:space="0" w:color="auto"/>
            </w:tcBorders>
            <w:vAlign w:val="center"/>
            <w:hideMark/>
          </w:tcPr>
          <w:p w14:paraId="2C9949FF"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119 841</w:t>
            </w:r>
          </w:p>
        </w:tc>
        <w:tc>
          <w:tcPr>
            <w:tcW w:w="1701" w:type="dxa"/>
            <w:tcBorders>
              <w:top w:val="nil"/>
              <w:left w:val="nil"/>
              <w:bottom w:val="single" w:sz="8" w:space="0" w:color="auto"/>
              <w:right w:val="single" w:sz="8" w:space="0" w:color="auto"/>
            </w:tcBorders>
            <w:vAlign w:val="center"/>
            <w:hideMark/>
          </w:tcPr>
          <w:p w14:paraId="0FB8987A"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120 245</w:t>
            </w:r>
          </w:p>
        </w:tc>
        <w:tc>
          <w:tcPr>
            <w:tcW w:w="1559" w:type="dxa"/>
            <w:tcBorders>
              <w:top w:val="nil"/>
              <w:left w:val="nil"/>
              <w:bottom w:val="single" w:sz="8" w:space="0" w:color="auto"/>
              <w:right w:val="single" w:sz="8" w:space="0" w:color="auto"/>
            </w:tcBorders>
            <w:vAlign w:val="center"/>
            <w:hideMark/>
          </w:tcPr>
          <w:p w14:paraId="37BE35D2"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124 212</w:t>
            </w:r>
          </w:p>
        </w:tc>
      </w:tr>
      <w:tr w:rsidR="0094626E" w:rsidRPr="006368A3" w14:paraId="1BB15020" w14:textId="77777777" w:rsidTr="003A09AA">
        <w:trPr>
          <w:trHeight w:val="339"/>
        </w:trPr>
        <w:tc>
          <w:tcPr>
            <w:tcW w:w="680" w:type="dxa"/>
            <w:tcBorders>
              <w:top w:val="nil"/>
              <w:left w:val="single" w:sz="8" w:space="0" w:color="auto"/>
              <w:bottom w:val="single" w:sz="8" w:space="0" w:color="auto"/>
              <w:right w:val="single" w:sz="8" w:space="0" w:color="auto"/>
            </w:tcBorders>
            <w:vAlign w:val="bottom"/>
            <w:hideMark/>
          </w:tcPr>
          <w:p w14:paraId="4909FF18" w14:textId="77777777" w:rsidR="0094626E" w:rsidRPr="006368A3" w:rsidRDefault="0094626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7</w:t>
            </w:r>
          </w:p>
        </w:tc>
        <w:tc>
          <w:tcPr>
            <w:tcW w:w="2580" w:type="dxa"/>
            <w:tcBorders>
              <w:top w:val="nil"/>
              <w:left w:val="nil"/>
              <w:bottom w:val="single" w:sz="8" w:space="0" w:color="auto"/>
              <w:right w:val="single" w:sz="8" w:space="0" w:color="auto"/>
            </w:tcBorders>
            <w:vAlign w:val="bottom"/>
            <w:hideMark/>
          </w:tcPr>
          <w:p w14:paraId="1F8C1410" w14:textId="77777777" w:rsidR="0094626E" w:rsidRPr="006368A3" w:rsidRDefault="0094626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Մալաթիա-Սեբաստիա</w:t>
            </w:r>
          </w:p>
        </w:tc>
        <w:tc>
          <w:tcPr>
            <w:tcW w:w="1276" w:type="dxa"/>
            <w:tcBorders>
              <w:top w:val="nil"/>
              <w:left w:val="nil"/>
              <w:bottom w:val="single" w:sz="8" w:space="0" w:color="auto"/>
              <w:right w:val="single" w:sz="8" w:space="0" w:color="auto"/>
            </w:tcBorders>
            <w:vAlign w:val="bottom"/>
            <w:hideMark/>
          </w:tcPr>
          <w:p w14:paraId="5BEA6335"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142 383</w:t>
            </w:r>
          </w:p>
        </w:tc>
        <w:tc>
          <w:tcPr>
            <w:tcW w:w="1276" w:type="dxa"/>
            <w:tcBorders>
              <w:top w:val="nil"/>
              <w:left w:val="nil"/>
              <w:bottom w:val="single" w:sz="8" w:space="0" w:color="auto"/>
              <w:right w:val="single" w:sz="8" w:space="0" w:color="auto"/>
            </w:tcBorders>
            <w:vAlign w:val="bottom"/>
            <w:hideMark/>
          </w:tcPr>
          <w:p w14:paraId="49ECC756"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132 900</w:t>
            </w:r>
          </w:p>
        </w:tc>
        <w:tc>
          <w:tcPr>
            <w:tcW w:w="1276" w:type="dxa"/>
            <w:tcBorders>
              <w:top w:val="nil"/>
              <w:left w:val="nil"/>
              <w:bottom w:val="single" w:sz="8" w:space="0" w:color="auto"/>
              <w:right w:val="single" w:sz="8" w:space="0" w:color="auto"/>
            </w:tcBorders>
            <w:vAlign w:val="bottom"/>
            <w:hideMark/>
          </w:tcPr>
          <w:p w14:paraId="1BA81B57"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140 784</w:t>
            </w:r>
          </w:p>
        </w:tc>
        <w:tc>
          <w:tcPr>
            <w:tcW w:w="1701" w:type="dxa"/>
            <w:tcBorders>
              <w:top w:val="nil"/>
              <w:left w:val="nil"/>
              <w:bottom w:val="single" w:sz="8" w:space="0" w:color="auto"/>
              <w:right w:val="single" w:sz="8" w:space="0" w:color="auto"/>
            </w:tcBorders>
            <w:vAlign w:val="bottom"/>
            <w:hideMark/>
          </w:tcPr>
          <w:p w14:paraId="1B2D9E11"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141 163</w:t>
            </w:r>
          </w:p>
        </w:tc>
        <w:tc>
          <w:tcPr>
            <w:tcW w:w="1559" w:type="dxa"/>
            <w:tcBorders>
              <w:top w:val="nil"/>
              <w:left w:val="nil"/>
              <w:bottom w:val="single" w:sz="8" w:space="0" w:color="auto"/>
              <w:right w:val="single" w:sz="8" w:space="0" w:color="auto"/>
            </w:tcBorders>
            <w:vAlign w:val="bottom"/>
            <w:hideMark/>
          </w:tcPr>
          <w:p w14:paraId="4015B443"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144 138</w:t>
            </w:r>
          </w:p>
        </w:tc>
      </w:tr>
      <w:tr w:rsidR="0094626E" w:rsidRPr="006368A3" w14:paraId="764B62D4" w14:textId="77777777" w:rsidTr="003A09AA">
        <w:trPr>
          <w:trHeight w:val="315"/>
        </w:trPr>
        <w:tc>
          <w:tcPr>
            <w:tcW w:w="680" w:type="dxa"/>
            <w:tcBorders>
              <w:top w:val="nil"/>
              <w:left w:val="single" w:sz="8" w:space="0" w:color="auto"/>
              <w:bottom w:val="single" w:sz="8" w:space="0" w:color="auto"/>
              <w:right w:val="single" w:sz="8" w:space="0" w:color="auto"/>
            </w:tcBorders>
            <w:vAlign w:val="center"/>
            <w:hideMark/>
          </w:tcPr>
          <w:p w14:paraId="7C5B90AC" w14:textId="77777777" w:rsidR="0094626E" w:rsidRPr="006368A3" w:rsidRDefault="0094626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8</w:t>
            </w:r>
          </w:p>
        </w:tc>
        <w:tc>
          <w:tcPr>
            <w:tcW w:w="2580" w:type="dxa"/>
            <w:tcBorders>
              <w:top w:val="nil"/>
              <w:left w:val="nil"/>
              <w:bottom w:val="single" w:sz="8" w:space="0" w:color="auto"/>
              <w:right w:val="single" w:sz="8" w:space="0" w:color="auto"/>
            </w:tcBorders>
            <w:vAlign w:val="center"/>
            <w:hideMark/>
          </w:tcPr>
          <w:p w14:paraId="5FCA0766" w14:textId="77777777" w:rsidR="0094626E" w:rsidRPr="006368A3" w:rsidRDefault="0094626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Նոր-Նորք</w:t>
            </w:r>
          </w:p>
        </w:tc>
        <w:tc>
          <w:tcPr>
            <w:tcW w:w="1276" w:type="dxa"/>
            <w:tcBorders>
              <w:top w:val="nil"/>
              <w:left w:val="nil"/>
              <w:bottom w:val="single" w:sz="8" w:space="0" w:color="auto"/>
              <w:right w:val="single" w:sz="8" w:space="0" w:color="auto"/>
            </w:tcBorders>
            <w:vAlign w:val="center"/>
            <w:hideMark/>
          </w:tcPr>
          <w:p w14:paraId="648ACA11"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141 895</w:t>
            </w:r>
          </w:p>
        </w:tc>
        <w:tc>
          <w:tcPr>
            <w:tcW w:w="1276" w:type="dxa"/>
            <w:tcBorders>
              <w:top w:val="nil"/>
              <w:left w:val="nil"/>
              <w:bottom w:val="single" w:sz="8" w:space="0" w:color="auto"/>
              <w:right w:val="single" w:sz="8" w:space="0" w:color="auto"/>
            </w:tcBorders>
            <w:vAlign w:val="center"/>
            <w:hideMark/>
          </w:tcPr>
          <w:p w14:paraId="3B76CB3D"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126 065</w:t>
            </w:r>
          </w:p>
        </w:tc>
        <w:tc>
          <w:tcPr>
            <w:tcW w:w="1276" w:type="dxa"/>
            <w:tcBorders>
              <w:top w:val="nil"/>
              <w:left w:val="nil"/>
              <w:bottom w:val="single" w:sz="8" w:space="0" w:color="auto"/>
              <w:right w:val="single" w:sz="8" w:space="0" w:color="auto"/>
            </w:tcBorders>
            <w:vAlign w:val="center"/>
            <w:hideMark/>
          </w:tcPr>
          <w:p w14:paraId="575FAD90"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134 668</w:t>
            </w:r>
          </w:p>
        </w:tc>
        <w:tc>
          <w:tcPr>
            <w:tcW w:w="1701" w:type="dxa"/>
            <w:tcBorders>
              <w:top w:val="nil"/>
              <w:left w:val="nil"/>
              <w:bottom w:val="single" w:sz="8" w:space="0" w:color="auto"/>
              <w:right w:val="single" w:sz="8" w:space="0" w:color="auto"/>
            </w:tcBorders>
            <w:vAlign w:val="center"/>
            <w:hideMark/>
          </w:tcPr>
          <w:p w14:paraId="0C925551"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134 769</w:t>
            </w:r>
          </w:p>
        </w:tc>
        <w:tc>
          <w:tcPr>
            <w:tcW w:w="1559" w:type="dxa"/>
            <w:tcBorders>
              <w:top w:val="nil"/>
              <w:left w:val="nil"/>
              <w:bottom w:val="single" w:sz="8" w:space="0" w:color="auto"/>
              <w:right w:val="single" w:sz="8" w:space="0" w:color="auto"/>
            </w:tcBorders>
            <w:vAlign w:val="center"/>
            <w:hideMark/>
          </w:tcPr>
          <w:p w14:paraId="64DFBC65"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135 682</w:t>
            </w:r>
          </w:p>
        </w:tc>
      </w:tr>
      <w:tr w:rsidR="0094626E" w:rsidRPr="006368A3" w14:paraId="6A51F525" w14:textId="77777777" w:rsidTr="003A09AA">
        <w:trPr>
          <w:trHeight w:val="315"/>
        </w:trPr>
        <w:tc>
          <w:tcPr>
            <w:tcW w:w="680" w:type="dxa"/>
            <w:tcBorders>
              <w:top w:val="nil"/>
              <w:left w:val="single" w:sz="8" w:space="0" w:color="auto"/>
              <w:bottom w:val="single" w:sz="8" w:space="0" w:color="auto"/>
              <w:right w:val="single" w:sz="8" w:space="0" w:color="auto"/>
            </w:tcBorders>
            <w:vAlign w:val="center"/>
            <w:hideMark/>
          </w:tcPr>
          <w:p w14:paraId="451B4DAF" w14:textId="77777777" w:rsidR="0094626E" w:rsidRPr="006368A3" w:rsidRDefault="0094626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9</w:t>
            </w:r>
          </w:p>
        </w:tc>
        <w:tc>
          <w:tcPr>
            <w:tcW w:w="2580" w:type="dxa"/>
            <w:tcBorders>
              <w:top w:val="nil"/>
              <w:left w:val="nil"/>
              <w:bottom w:val="single" w:sz="8" w:space="0" w:color="auto"/>
              <w:right w:val="single" w:sz="8" w:space="0" w:color="auto"/>
            </w:tcBorders>
            <w:vAlign w:val="center"/>
            <w:hideMark/>
          </w:tcPr>
          <w:p w14:paraId="4380175A" w14:textId="77777777" w:rsidR="0094626E" w:rsidRPr="006368A3" w:rsidRDefault="0094626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Նորք-Մարաշ</w:t>
            </w:r>
          </w:p>
        </w:tc>
        <w:tc>
          <w:tcPr>
            <w:tcW w:w="1276" w:type="dxa"/>
            <w:tcBorders>
              <w:top w:val="nil"/>
              <w:left w:val="nil"/>
              <w:bottom w:val="single" w:sz="8" w:space="0" w:color="auto"/>
              <w:right w:val="single" w:sz="8" w:space="0" w:color="auto"/>
            </w:tcBorders>
            <w:vAlign w:val="center"/>
            <w:hideMark/>
          </w:tcPr>
          <w:p w14:paraId="240CBD4D"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11 969</w:t>
            </w:r>
          </w:p>
        </w:tc>
        <w:tc>
          <w:tcPr>
            <w:tcW w:w="1276" w:type="dxa"/>
            <w:tcBorders>
              <w:top w:val="nil"/>
              <w:left w:val="nil"/>
              <w:bottom w:val="single" w:sz="8" w:space="0" w:color="auto"/>
              <w:right w:val="single" w:sz="8" w:space="0" w:color="auto"/>
            </w:tcBorders>
            <w:vAlign w:val="center"/>
            <w:hideMark/>
          </w:tcPr>
          <w:p w14:paraId="17C6F224"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12 049</w:t>
            </w:r>
          </w:p>
        </w:tc>
        <w:tc>
          <w:tcPr>
            <w:tcW w:w="1276" w:type="dxa"/>
            <w:tcBorders>
              <w:top w:val="nil"/>
              <w:left w:val="nil"/>
              <w:bottom w:val="single" w:sz="8" w:space="0" w:color="auto"/>
              <w:right w:val="single" w:sz="8" w:space="0" w:color="auto"/>
            </w:tcBorders>
            <w:vAlign w:val="center"/>
            <w:hideMark/>
          </w:tcPr>
          <w:p w14:paraId="46440746"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11 098</w:t>
            </w:r>
          </w:p>
        </w:tc>
        <w:tc>
          <w:tcPr>
            <w:tcW w:w="1701" w:type="dxa"/>
            <w:tcBorders>
              <w:top w:val="nil"/>
              <w:left w:val="nil"/>
              <w:bottom w:val="single" w:sz="8" w:space="0" w:color="auto"/>
              <w:right w:val="single" w:sz="8" w:space="0" w:color="auto"/>
            </w:tcBorders>
            <w:vAlign w:val="center"/>
            <w:hideMark/>
          </w:tcPr>
          <w:p w14:paraId="3AD7EB1C"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11 189</w:t>
            </w:r>
          </w:p>
        </w:tc>
        <w:tc>
          <w:tcPr>
            <w:tcW w:w="1559" w:type="dxa"/>
            <w:tcBorders>
              <w:top w:val="nil"/>
              <w:left w:val="nil"/>
              <w:bottom w:val="single" w:sz="8" w:space="0" w:color="auto"/>
              <w:right w:val="single" w:sz="8" w:space="0" w:color="auto"/>
            </w:tcBorders>
            <w:vAlign w:val="center"/>
            <w:hideMark/>
          </w:tcPr>
          <w:p w14:paraId="0863737B"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12 005</w:t>
            </w:r>
          </w:p>
        </w:tc>
      </w:tr>
      <w:tr w:rsidR="0094626E" w:rsidRPr="006368A3" w14:paraId="28999EDD" w14:textId="77777777" w:rsidTr="003A09AA">
        <w:trPr>
          <w:trHeight w:val="315"/>
        </w:trPr>
        <w:tc>
          <w:tcPr>
            <w:tcW w:w="680" w:type="dxa"/>
            <w:tcBorders>
              <w:top w:val="nil"/>
              <w:left w:val="single" w:sz="8" w:space="0" w:color="auto"/>
              <w:bottom w:val="single" w:sz="8" w:space="0" w:color="auto"/>
              <w:right w:val="single" w:sz="8" w:space="0" w:color="auto"/>
            </w:tcBorders>
            <w:vAlign w:val="center"/>
            <w:hideMark/>
          </w:tcPr>
          <w:p w14:paraId="653686DF" w14:textId="77777777" w:rsidR="0094626E" w:rsidRPr="006368A3" w:rsidRDefault="0094626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10</w:t>
            </w:r>
          </w:p>
        </w:tc>
        <w:tc>
          <w:tcPr>
            <w:tcW w:w="2580" w:type="dxa"/>
            <w:tcBorders>
              <w:top w:val="nil"/>
              <w:left w:val="nil"/>
              <w:bottom w:val="single" w:sz="8" w:space="0" w:color="auto"/>
              <w:right w:val="single" w:sz="8" w:space="0" w:color="auto"/>
            </w:tcBorders>
            <w:vAlign w:val="center"/>
            <w:hideMark/>
          </w:tcPr>
          <w:p w14:paraId="77E11191" w14:textId="77777777" w:rsidR="0094626E" w:rsidRPr="006368A3" w:rsidRDefault="0094626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Նուբարաշեն</w:t>
            </w:r>
          </w:p>
        </w:tc>
        <w:tc>
          <w:tcPr>
            <w:tcW w:w="1276" w:type="dxa"/>
            <w:tcBorders>
              <w:top w:val="nil"/>
              <w:left w:val="nil"/>
              <w:bottom w:val="single" w:sz="8" w:space="0" w:color="auto"/>
              <w:right w:val="single" w:sz="8" w:space="0" w:color="auto"/>
            </w:tcBorders>
            <w:vAlign w:val="center"/>
            <w:hideMark/>
          </w:tcPr>
          <w:p w14:paraId="106BF1D9"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9 212</w:t>
            </w:r>
          </w:p>
        </w:tc>
        <w:tc>
          <w:tcPr>
            <w:tcW w:w="1276" w:type="dxa"/>
            <w:tcBorders>
              <w:top w:val="nil"/>
              <w:left w:val="nil"/>
              <w:bottom w:val="single" w:sz="8" w:space="0" w:color="auto"/>
              <w:right w:val="single" w:sz="8" w:space="0" w:color="auto"/>
            </w:tcBorders>
            <w:vAlign w:val="center"/>
            <w:hideMark/>
          </w:tcPr>
          <w:p w14:paraId="1829C336"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9 561</w:t>
            </w:r>
          </w:p>
        </w:tc>
        <w:tc>
          <w:tcPr>
            <w:tcW w:w="1276" w:type="dxa"/>
            <w:tcBorders>
              <w:top w:val="nil"/>
              <w:left w:val="nil"/>
              <w:bottom w:val="single" w:sz="8" w:space="0" w:color="auto"/>
              <w:right w:val="single" w:sz="8" w:space="0" w:color="auto"/>
            </w:tcBorders>
            <w:vAlign w:val="center"/>
            <w:hideMark/>
          </w:tcPr>
          <w:p w14:paraId="1532BCFF"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11 794</w:t>
            </w:r>
          </w:p>
        </w:tc>
        <w:tc>
          <w:tcPr>
            <w:tcW w:w="1701" w:type="dxa"/>
            <w:tcBorders>
              <w:top w:val="nil"/>
              <w:left w:val="nil"/>
              <w:bottom w:val="single" w:sz="8" w:space="0" w:color="auto"/>
              <w:right w:val="single" w:sz="8" w:space="0" w:color="auto"/>
            </w:tcBorders>
            <w:vAlign w:val="center"/>
            <w:hideMark/>
          </w:tcPr>
          <w:p w14:paraId="568935F6"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11 779</w:t>
            </w:r>
          </w:p>
        </w:tc>
        <w:tc>
          <w:tcPr>
            <w:tcW w:w="1559" w:type="dxa"/>
            <w:tcBorders>
              <w:top w:val="nil"/>
              <w:left w:val="nil"/>
              <w:bottom w:val="single" w:sz="8" w:space="0" w:color="auto"/>
              <w:right w:val="single" w:sz="8" w:space="0" w:color="auto"/>
            </w:tcBorders>
            <w:vAlign w:val="center"/>
            <w:hideMark/>
          </w:tcPr>
          <w:p w14:paraId="68E80877"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11 648</w:t>
            </w:r>
          </w:p>
        </w:tc>
      </w:tr>
      <w:tr w:rsidR="0094626E" w:rsidRPr="006368A3" w14:paraId="271951B8" w14:textId="77777777" w:rsidTr="003A09AA">
        <w:trPr>
          <w:trHeight w:val="315"/>
        </w:trPr>
        <w:tc>
          <w:tcPr>
            <w:tcW w:w="680" w:type="dxa"/>
            <w:tcBorders>
              <w:top w:val="nil"/>
              <w:left w:val="single" w:sz="8" w:space="0" w:color="auto"/>
              <w:bottom w:val="single" w:sz="8" w:space="0" w:color="auto"/>
              <w:right w:val="single" w:sz="8" w:space="0" w:color="auto"/>
            </w:tcBorders>
            <w:vAlign w:val="center"/>
            <w:hideMark/>
          </w:tcPr>
          <w:p w14:paraId="287051C3" w14:textId="77777777" w:rsidR="0094626E" w:rsidRPr="006368A3" w:rsidRDefault="0094626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11</w:t>
            </w:r>
          </w:p>
        </w:tc>
        <w:tc>
          <w:tcPr>
            <w:tcW w:w="2580" w:type="dxa"/>
            <w:tcBorders>
              <w:top w:val="nil"/>
              <w:left w:val="nil"/>
              <w:bottom w:val="single" w:sz="8" w:space="0" w:color="auto"/>
              <w:right w:val="single" w:sz="8" w:space="0" w:color="auto"/>
            </w:tcBorders>
            <w:vAlign w:val="center"/>
            <w:hideMark/>
          </w:tcPr>
          <w:p w14:paraId="77FD78A2" w14:textId="77777777" w:rsidR="0094626E" w:rsidRPr="006368A3" w:rsidRDefault="0094626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Շենգավիթ</w:t>
            </w:r>
          </w:p>
        </w:tc>
        <w:tc>
          <w:tcPr>
            <w:tcW w:w="1276" w:type="dxa"/>
            <w:tcBorders>
              <w:top w:val="nil"/>
              <w:left w:val="nil"/>
              <w:bottom w:val="single" w:sz="8" w:space="0" w:color="auto"/>
              <w:right w:val="single" w:sz="8" w:space="0" w:color="auto"/>
            </w:tcBorders>
            <w:vAlign w:val="center"/>
            <w:hideMark/>
          </w:tcPr>
          <w:p w14:paraId="5209D40A"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140 417</w:t>
            </w:r>
          </w:p>
        </w:tc>
        <w:tc>
          <w:tcPr>
            <w:tcW w:w="1276" w:type="dxa"/>
            <w:tcBorders>
              <w:top w:val="nil"/>
              <w:left w:val="nil"/>
              <w:bottom w:val="single" w:sz="8" w:space="0" w:color="auto"/>
              <w:right w:val="single" w:sz="8" w:space="0" w:color="auto"/>
            </w:tcBorders>
            <w:vAlign w:val="center"/>
            <w:hideMark/>
          </w:tcPr>
          <w:p w14:paraId="5E1860C4"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135 535</w:t>
            </w:r>
          </w:p>
        </w:tc>
        <w:tc>
          <w:tcPr>
            <w:tcW w:w="1276" w:type="dxa"/>
            <w:tcBorders>
              <w:top w:val="nil"/>
              <w:left w:val="nil"/>
              <w:bottom w:val="single" w:sz="8" w:space="0" w:color="auto"/>
              <w:right w:val="single" w:sz="8" w:space="0" w:color="auto"/>
            </w:tcBorders>
            <w:vAlign w:val="center"/>
            <w:hideMark/>
          </w:tcPr>
          <w:p w14:paraId="684536F0"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140 525</w:t>
            </w:r>
          </w:p>
        </w:tc>
        <w:tc>
          <w:tcPr>
            <w:tcW w:w="1701" w:type="dxa"/>
            <w:tcBorders>
              <w:top w:val="nil"/>
              <w:left w:val="nil"/>
              <w:bottom w:val="single" w:sz="8" w:space="0" w:color="auto"/>
              <w:right w:val="single" w:sz="8" w:space="0" w:color="auto"/>
            </w:tcBorders>
            <w:vAlign w:val="center"/>
            <w:hideMark/>
          </w:tcPr>
          <w:p w14:paraId="42597911"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140 525</w:t>
            </w:r>
          </w:p>
        </w:tc>
        <w:tc>
          <w:tcPr>
            <w:tcW w:w="1559" w:type="dxa"/>
            <w:tcBorders>
              <w:top w:val="nil"/>
              <w:left w:val="nil"/>
              <w:bottom w:val="single" w:sz="8" w:space="0" w:color="auto"/>
              <w:right w:val="single" w:sz="8" w:space="0" w:color="auto"/>
            </w:tcBorders>
            <w:vAlign w:val="center"/>
            <w:hideMark/>
          </w:tcPr>
          <w:p w14:paraId="7D865FE2"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140 642</w:t>
            </w:r>
          </w:p>
        </w:tc>
      </w:tr>
      <w:tr w:rsidR="0094626E" w:rsidRPr="006368A3" w14:paraId="34CDBD74" w14:textId="77777777" w:rsidTr="003A09AA">
        <w:trPr>
          <w:trHeight w:val="315"/>
        </w:trPr>
        <w:tc>
          <w:tcPr>
            <w:tcW w:w="680" w:type="dxa"/>
            <w:tcBorders>
              <w:top w:val="nil"/>
              <w:left w:val="single" w:sz="8" w:space="0" w:color="auto"/>
              <w:bottom w:val="single" w:sz="8" w:space="0" w:color="auto"/>
              <w:right w:val="single" w:sz="8" w:space="0" w:color="auto"/>
            </w:tcBorders>
            <w:vAlign w:val="center"/>
            <w:hideMark/>
          </w:tcPr>
          <w:p w14:paraId="1160D9FC" w14:textId="77777777" w:rsidR="0094626E" w:rsidRPr="006368A3" w:rsidRDefault="0094626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12</w:t>
            </w:r>
          </w:p>
        </w:tc>
        <w:tc>
          <w:tcPr>
            <w:tcW w:w="2580" w:type="dxa"/>
            <w:tcBorders>
              <w:top w:val="nil"/>
              <w:left w:val="nil"/>
              <w:bottom w:val="single" w:sz="8" w:space="0" w:color="auto"/>
              <w:right w:val="single" w:sz="8" w:space="0" w:color="auto"/>
            </w:tcBorders>
            <w:vAlign w:val="center"/>
            <w:hideMark/>
          </w:tcPr>
          <w:p w14:paraId="4B975FBA" w14:textId="77777777" w:rsidR="0094626E" w:rsidRPr="006368A3" w:rsidRDefault="0094626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Քանաքեռ-Զեյթուն</w:t>
            </w:r>
          </w:p>
        </w:tc>
        <w:tc>
          <w:tcPr>
            <w:tcW w:w="1276" w:type="dxa"/>
            <w:tcBorders>
              <w:top w:val="nil"/>
              <w:left w:val="nil"/>
              <w:bottom w:val="single" w:sz="8" w:space="0" w:color="auto"/>
              <w:right w:val="single" w:sz="8" w:space="0" w:color="auto"/>
            </w:tcBorders>
            <w:vAlign w:val="center"/>
            <w:hideMark/>
          </w:tcPr>
          <w:p w14:paraId="094051D8"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77 731</w:t>
            </w:r>
          </w:p>
        </w:tc>
        <w:tc>
          <w:tcPr>
            <w:tcW w:w="1276" w:type="dxa"/>
            <w:tcBorders>
              <w:top w:val="nil"/>
              <w:left w:val="nil"/>
              <w:bottom w:val="single" w:sz="8" w:space="0" w:color="auto"/>
              <w:right w:val="single" w:sz="8" w:space="0" w:color="auto"/>
            </w:tcBorders>
            <w:vAlign w:val="center"/>
            <w:hideMark/>
          </w:tcPr>
          <w:p w14:paraId="039074D5" w14:textId="77777777" w:rsidR="0094626E" w:rsidRPr="006368A3" w:rsidRDefault="0094626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73 886</w:t>
            </w:r>
          </w:p>
        </w:tc>
        <w:tc>
          <w:tcPr>
            <w:tcW w:w="1276" w:type="dxa"/>
            <w:tcBorders>
              <w:top w:val="nil"/>
              <w:left w:val="nil"/>
              <w:bottom w:val="single" w:sz="8" w:space="0" w:color="auto"/>
              <w:right w:val="single" w:sz="8" w:space="0" w:color="auto"/>
            </w:tcBorders>
            <w:vAlign w:val="center"/>
            <w:hideMark/>
          </w:tcPr>
          <w:p w14:paraId="57DECD0B"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73 834</w:t>
            </w:r>
          </w:p>
        </w:tc>
        <w:tc>
          <w:tcPr>
            <w:tcW w:w="1701" w:type="dxa"/>
            <w:tcBorders>
              <w:top w:val="nil"/>
              <w:left w:val="nil"/>
              <w:bottom w:val="single" w:sz="8" w:space="0" w:color="auto"/>
              <w:right w:val="single" w:sz="8" w:space="0" w:color="auto"/>
            </w:tcBorders>
            <w:vAlign w:val="center"/>
            <w:hideMark/>
          </w:tcPr>
          <w:p w14:paraId="196D0BA5"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73 879</w:t>
            </w:r>
          </w:p>
        </w:tc>
        <w:tc>
          <w:tcPr>
            <w:tcW w:w="1559" w:type="dxa"/>
            <w:tcBorders>
              <w:top w:val="nil"/>
              <w:left w:val="nil"/>
              <w:bottom w:val="single" w:sz="8" w:space="0" w:color="auto"/>
              <w:right w:val="single" w:sz="8" w:space="0" w:color="auto"/>
            </w:tcBorders>
            <w:vAlign w:val="center"/>
            <w:hideMark/>
          </w:tcPr>
          <w:p w14:paraId="07647AF5" w14:textId="77777777" w:rsidR="0094626E" w:rsidRPr="006368A3" w:rsidRDefault="0094626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74 344</w:t>
            </w:r>
          </w:p>
        </w:tc>
      </w:tr>
    </w:tbl>
    <w:p w14:paraId="53E9EAAC" w14:textId="77777777" w:rsidR="0094626E" w:rsidRPr="006368A3" w:rsidRDefault="0094626E" w:rsidP="00BB376F">
      <w:pPr>
        <w:tabs>
          <w:tab w:val="left" w:pos="2145"/>
          <w:tab w:val="left" w:pos="9634"/>
        </w:tabs>
        <w:spacing w:line="240" w:lineRule="auto"/>
        <w:ind w:left="720"/>
        <w:rPr>
          <w:rFonts w:ascii="GHEA Grapalat" w:hAnsi="GHEA Grapalat" w:cs="Sylfaen"/>
          <w:b/>
          <w:lang w:val="af-ZA"/>
        </w:rPr>
      </w:pPr>
      <w:r w:rsidRPr="006368A3">
        <w:rPr>
          <w:rFonts w:ascii="GHEA Grapalat" w:hAnsi="GHEA Grapalat" w:cs="Sylfaen"/>
          <w:b/>
          <w:lang w:val="af-ZA"/>
        </w:rPr>
        <w:t xml:space="preserve">Աղյուսակ </w:t>
      </w:r>
      <w:r w:rsidR="00630A0F" w:rsidRPr="006368A3">
        <w:rPr>
          <w:rFonts w:ascii="GHEA Grapalat" w:hAnsi="GHEA Grapalat" w:cs="Sylfaen"/>
          <w:b/>
          <w:lang w:val="af-ZA"/>
        </w:rPr>
        <w:t>8.2</w:t>
      </w:r>
      <w:r w:rsidRPr="006368A3">
        <w:rPr>
          <w:rFonts w:ascii="GHEA Grapalat" w:hAnsi="GHEA Grapalat" w:cs="Sylfaen"/>
          <w:b/>
        </w:rPr>
        <w:t>.</w:t>
      </w:r>
      <w:r w:rsidRPr="006368A3">
        <w:rPr>
          <w:rFonts w:ascii="GHEA Grapalat" w:hAnsi="GHEA Grapalat" w:cs="Sylfaen"/>
          <w:b/>
          <w:lang w:val="af-ZA"/>
        </w:rPr>
        <w:t xml:space="preserve"> Երևան քաղաքի բնակչության  բնական շարժի և միգրացիայի մնացորդի ցուցանիշները  2019-2023 թթ</w:t>
      </w:r>
      <w:r w:rsidR="00A829E8" w:rsidRPr="006368A3">
        <w:rPr>
          <w:rFonts w:ascii="GHEA Grapalat" w:hAnsi="GHEA Grapalat" w:cs="Sylfaen"/>
          <w:b/>
          <w:lang w:val="af-ZA"/>
        </w:rPr>
        <w:t>.</w:t>
      </w:r>
      <w:r w:rsidRPr="006368A3">
        <w:rPr>
          <w:rFonts w:ascii="GHEA Grapalat" w:hAnsi="GHEA Grapalat" w:cs="Sylfaen"/>
          <w:b/>
          <w:lang w:val="af-ZA"/>
        </w:rPr>
        <w:t>ըստ բնակչության ընթացիկ հաշվառման</w:t>
      </w:r>
      <w:r w:rsidRPr="006368A3">
        <w:rPr>
          <w:rFonts w:ascii="GHEA Grapalat" w:hAnsi="GHEA Grapalat" w:cs="Sylfaen"/>
          <w:b/>
        </w:rPr>
        <w:t>)</w:t>
      </w:r>
    </w:p>
    <w:p w14:paraId="4FDCB907" w14:textId="77777777" w:rsidR="0094626E" w:rsidRPr="006368A3" w:rsidRDefault="0094626E" w:rsidP="00BB376F">
      <w:pPr>
        <w:spacing w:after="0" w:line="240" w:lineRule="auto"/>
        <w:rPr>
          <w:rFonts w:ascii="GHEA Grapalat" w:hAnsi="GHEA Grapalat"/>
          <w:sz w:val="20"/>
          <w:szCs w:val="20"/>
        </w:rPr>
      </w:pPr>
    </w:p>
    <w:tbl>
      <w:tblPr>
        <w:tblpPr w:leftFromText="180" w:rightFromText="180" w:vertAnchor="text" w:horzAnchor="margin" w:tblpXSpec="center" w:tblpY="-65"/>
        <w:tblW w:w="9015" w:type="dxa"/>
        <w:tblLook w:val="04A0" w:firstRow="1" w:lastRow="0" w:firstColumn="1" w:lastColumn="0" w:noHBand="0" w:noVBand="1"/>
      </w:tblPr>
      <w:tblGrid>
        <w:gridCol w:w="443"/>
        <w:gridCol w:w="2646"/>
        <w:gridCol w:w="777"/>
        <w:gridCol w:w="1134"/>
        <w:gridCol w:w="994"/>
        <w:gridCol w:w="943"/>
        <w:gridCol w:w="990"/>
        <w:gridCol w:w="1088"/>
      </w:tblGrid>
      <w:tr w:rsidR="00542CCB" w:rsidRPr="006368A3" w14:paraId="5132E340" w14:textId="77777777" w:rsidTr="00542CCB">
        <w:trPr>
          <w:trHeight w:val="315"/>
        </w:trPr>
        <w:tc>
          <w:tcPr>
            <w:tcW w:w="465" w:type="dxa"/>
            <w:tcBorders>
              <w:top w:val="single" w:sz="4" w:space="0" w:color="auto"/>
              <w:left w:val="single" w:sz="4" w:space="0" w:color="auto"/>
              <w:bottom w:val="single" w:sz="4" w:space="0" w:color="auto"/>
              <w:right w:val="single" w:sz="4" w:space="0" w:color="auto"/>
            </w:tcBorders>
            <w:vAlign w:val="center"/>
            <w:hideMark/>
          </w:tcPr>
          <w:p w14:paraId="61B314A3" w14:textId="77777777" w:rsidR="00542CCB" w:rsidRPr="006368A3" w:rsidRDefault="00542CCB" w:rsidP="00BB376F">
            <w:pPr>
              <w:spacing w:line="240" w:lineRule="auto"/>
              <w:rPr>
                <w:rFonts w:ascii="GHEA Grapalat" w:hAnsi="GHEA Grapalat" w:cs="Sylfaen"/>
                <w:b/>
              </w:rPr>
            </w:pPr>
          </w:p>
        </w:tc>
        <w:tc>
          <w:tcPr>
            <w:tcW w:w="2646" w:type="dxa"/>
            <w:tcBorders>
              <w:top w:val="single" w:sz="4" w:space="0" w:color="auto"/>
              <w:left w:val="single" w:sz="4" w:space="0" w:color="auto"/>
              <w:bottom w:val="single" w:sz="4" w:space="0" w:color="auto"/>
              <w:right w:val="single" w:sz="4" w:space="0" w:color="auto"/>
            </w:tcBorders>
            <w:vAlign w:val="center"/>
            <w:hideMark/>
          </w:tcPr>
          <w:p w14:paraId="2E2B9BEA" w14:textId="77777777" w:rsidR="00542CCB" w:rsidRPr="006368A3" w:rsidRDefault="00542CCB" w:rsidP="00BB376F">
            <w:pPr>
              <w:spacing w:after="0" w:line="240" w:lineRule="auto"/>
              <w:jc w:val="center"/>
              <w:rPr>
                <w:rFonts w:ascii="GHEA Grapalat" w:eastAsia="Times New Roman" w:hAnsi="GHEA Grapalat" w:cs="Calibri"/>
                <w:i/>
                <w:iCs/>
                <w:color w:val="000000"/>
                <w:sz w:val="20"/>
                <w:szCs w:val="20"/>
                <w:lang w:val="ru-RU"/>
              </w:rPr>
            </w:pPr>
            <w:r w:rsidRPr="006368A3">
              <w:rPr>
                <w:rFonts w:ascii="GHEA Grapalat" w:eastAsia="Times New Roman" w:hAnsi="GHEA Grapalat" w:cs="Calibri"/>
                <w:i/>
                <w:iCs/>
                <w:color w:val="000000"/>
                <w:sz w:val="20"/>
                <w:szCs w:val="20"/>
              </w:rPr>
              <w:t>Ցուցանիշներ</w:t>
            </w:r>
          </w:p>
        </w:tc>
        <w:tc>
          <w:tcPr>
            <w:tcW w:w="797" w:type="dxa"/>
            <w:tcBorders>
              <w:top w:val="single" w:sz="4" w:space="0" w:color="auto"/>
              <w:left w:val="single" w:sz="4" w:space="0" w:color="auto"/>
              <w:bottom w:val="single" w:sz="4" w:space="0" w:color="auto"/>
              <w:right w:val="single" w:sz="4" w:space="0" w:color="auto"/>
            </w:tcBorders>
            <w:vAlign w:val="center"/>
            <w:hideMark/>
          </w:tcPr>
          <w:p w14:paraId="5A092CA8"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lang w:val="ru-RU"/>
              </w:rPr>
            </w:pPr>
            <w:r w:rsidRPr="006368A3">
              <w:rPr>
                <w:rFonts w:ascii="GHEA Grapalat" w:eastAsia="Times New Roman" w:hAnsi="GHEA Grapalat" w:cs="Calibri"/>
                <w:color w:val="000000"/>
                <w:sz w:val="20"/>
                <w:szCs w:val="20"/>
                <w:lang w:val="ru-RU"/>
              </w:rPr>
              <w:t xml:space="preserve"> 2019*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032244"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lang w:val="ru-RU"/>
              </w:rPr>
            </w:pPr>
            <w:r w:rsidRPr="006368A3">
              <w:rPr>
                <w:rFonts w:ascii="GHEA Grapalat" w:eastAsia="Times New Roman" w:hAnsi="GHEA Grapalat" w:cs="Calibri"/>
                <w:color w:val="000000"/>
                <w:sz w:val="20"/>
                <w:szCs w:val="20"/>
                <w:lang w:val="ru-RU"/>
              </w:rPr>
              <w:t>2020</w:t>
            </w:r>
            <w:r w:rsidRPr="006368A3">
              <w:rPr>
                <w:rFonts w:ascii="GHEA Grapalat" w:eastAsia="Times New Roman" w:hAnsi="GHEA Grapalat" w:cs="Calibri"/>
                <w:color w:val="000000"/>
                <w:sz w:val="20"/>
                <w:szCs w:val="20"/>
              </w:rPr>
              <w:t>թ</w:t>
            </w:r>
            <w:r w:rsidRPr="006368A3">
              <w:rPr>
                <w:rFonts w:ascii="GHEA Grapalat" w:eastAsia="Times New Roman" w:hAnsi="GHEA Grapalat" w:cs="Calibri"/>
                <w:color w:val="000000"/>
                <w:sz w:val="20"/>
                <w:szCs w:val="20"/>
                <w:lang w:val="ru-RU"/>
              </w:rPr>
              <w:t>.*</w:t>
            </w:r>
          </w:p>
        </w:tc>
        <w:tc>
          <w:tcPr>
            <w:tcW w:w="994" w:type="dxa"/>
            <w:tcBorders>
              <w:top w:val="single" w:sz="4" w:space="0" w:color="auto"/>
              <w:left w:val="single" w:sz="4" w:space="0" w:color="auto"/>
              <w:bottom w:val="single" w:sz="4" w:space="0" w:color="auto"/>
              <w:right w:val="single" w:sz="4" w:space="0" w:color="auto"/>
            </w:tcBorders>
            <w:vAlign w:val="center"/>
            <w:hideMark/>
          </w:tcPr>
          <w:p w14:paraId="6C46607E"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lang w:val="ru-RU"/>
              </w:rPr>
            </w:pPr>
            <w:r w:rsidRPr="006368A3">
              <w:rPr>
                <w:rFonts w:ascii="GHEA Grapalat" w:eastAsia="Times New Roman" w:hAnsi="GHEA Grapalat" w:cs="Calibri"/>
                <w:color w:val="000000"/>
                <w:sz w:val="20"/>
                <w:szCs w:val="20"/>
                <w:lang w:val="ru-RU"/>
              </w:rPr>
              <w:t>2021</w:t>
            </w:r>
            <w:r w:rsidRPr="006368A3">
              <w:rPr>
                <w:rFonts w:ascii="GHEA Grapalat" w:eastAsia="Times New Roman" w:hAnsi="GHEA Grapalat" w:cs="Calibri"/>
                <w:color w:val="000000"/>
                <w:sz w:val="20"/>
                <w:szCs w:val="20"/>
              </w:rPr>
              <w:t>թ</w:t>
            </w:r>
            <w:r w:rsidRPr="006368A3">
              <w:rPr>
                <w:rFonts w:ascii="GHEA Grapalat" w:eastAsia="Times New Roman" w:hAnsi="GHEA Grapalat" w:cs="Calibri"/>
                <w:color w:val="000000"/>
                <w:sz w:val="20"/>
                <w:szCs w:val="20"/>
                <w:lang w:val="ru-RU"/>
              </w:rPr>
              <w:t>.*</w:t>
            </w:r>
          </w:p>
        </w:tc>
        <w:tc>
          <w:tcPr>
            <w:tcW w:w="855" w:type="dxa"/>
            <w:tcBorders>
              <w:top w:val="single" w:sz="4" w:space="0" w:color="auto"/>
              <w:left w:val="single" w:sz="4" w:space="0" w:color="auto"/>
              <w:bottom w:val="single" w:sz="4" w:space="0" w:color="auto"/>
              <w:right w:val="single" w:sz="4" w:space="0" w:color="auto"/>
            </w:tcBorders>
            <w:vAlign w:val="center"/>
            <w:hideMark/>
          </w:tcPr>
          <w:p w14:paraId="62F0C126"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lang w:val="ru-RU"/>
              </w:rPr>
            </w:pPr>
            <w:r w:rsidRPr="006368A3">
              <w:rPr>
                <w:rFonts w:ascii="GHEA Grapalat" w:eastAsia="Times New Roman" w:hAnsi="GHEA Grapalat" w:cs="Calibri"/>
                <w:color w:val="000000"/>
                <w:sz w:val="20"/>
                <w:szCs w:val="20"/>
                <w:lang w:val="ru-RU"/>
              </w:rPr>
              <w:t>2022</w:t>
            </w:r>
            <w:r w:rsidRPr="006368A3">
              <w:rPr>
                <w:rFonts w:ascii="GHEA Grapalat" w:eastAsia="Times New Roman" w:hAnsi="GHEA Grapalat" w:cs="Calibri"/>
                <w:color w:val="000000"/>
                <w:sz w:val="20"/>
                <w:szCs w:val="20"/>
              </w:rPr>
              <w:t>թ</w:t>
            </w:r>
            <w:r w:rsidRPr="006368A3">
              <w:rPr>
                <w:rFonts w:ascii="GHEA Grapalat" w:eastAsia="Times New Roman" w:hAnsi="GHEA Grapalat" w:cs="Calibri"/>
                <w:color w:val="000000"/>
                <w:sz w:val="20"/>
                <w:szCs w:val="20"/>
                <w:lang w:val="ru-RU"/>
              </w:rPr>
              <w:t>.*</w:t>
            </w:r>
          </w:p>
        </w:tc>
        <w:tc>
          <w:tcPr>
            <w:tcW w:w="990" w:type="dxa"/>
            <w:tcBorders>
              <w:top w:val="single" w:sz="4" w:space="0" w:color="auto"/>
              <w:left w:val="single" w:sz="4" w:space="0" w:color="auto"/>
              <w:bottom w:val="single" w:sz="4" w:space="0" w:color="auto"/>
              <w:right w:val="single" w:sz="4" w:space="0" w:color="auto"/>
            </w:tcBorders>
            <w:vAlign w:val="center"/>
            <w:hideMark/>
          </w:tcPr>
          <w:p w14:paraId="492EC6EA"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lang w:val="ru-RU"/>
              </w:rPr>
            </w:pPr>
            <w:r w:rsidRPr="006368A3">
              <w:rPr>
                <w:rFonts w:ascii="GHEA Grapalat" w:eastAsia="Times New Roman" w:hAnsi="GHEA Grapalat" w:cs="Calibri"/>
                <w:color w:val="000000"/>
                <w:sz w:val="20"/>
                <w:szCs w:val="20"/>
                <w:lang w:val="ru-RU"/>
              </w:rPr>
              <w:t>2023</w:t>
            </w:r>
            <w:r w:rsidRPr="006368A3">
              <w:rPr>
                <w:rFonts w:ascii="GHEA Grapalat" w:eastAsia="Times New Roman" w:hAnsi="GHEA Grapalat" w:cs="Calibri"/>
                <w:color w:val="000000"/>
                <w:sz w:val="20"/>
                <w:szCs w:val="20"/>
              </w:rPr>
              <w:t>թ</w:t>
            </w:r>
            <w:r w:rsidRPr="006368A3">
              <w:rPr>
                <w:rFonts w:ascii="GHEA Grapalat" w:eastAsia="Times New Roman" w:hAnsi="GHEA Grapalat" w:cs="Calibri"/>
                <w:color w:val="000000"/>
                <w:sz w:val="20"/>
                <w:szCs w:val="20"/>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2291DF5E"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lang w:val="ru-RU"/>
              </w:rPr>
            </w:pPr>
            <w:r w:rsidRPr="006368A3">
              <w:rPr>
                <w:rFonts w:ascii="GHEA Grapalat" w:eastAsia="Times New Roman" w:hAnsi="GHEA Grapalat" w:cs="Calibri"/>
                <w:color w:val="000000"/>
                <w:sz w:val="20"/>
                <w:szCs w:val="20"/>
                <w:lang w:val="ru-RU"/>
              </w:rPr>
              <w:t>2019-2023</w:t>
            </w:r>
            <w:r w:rsidRPr="006368A3">
              <w:rPr>
                <w:rFonts w:ascii="GHEA Grapalat" w:eastAsia="Times New Roman" w:hAnsi="GHEA Grapalat" w:cs="Calibri"/>
                <w:color w:val="000000"/>
                <w:sz w:val="20"/>
                <w:szCs w:val="20"/>
              </w:rPr>
              <w:t>թթ</w:t>
            </w:r>
            <w:r w:rsidRPr="006368A3">
              <w:rPr>
                <w:rFonts w:ascii="GHEA Grapalat" w:eastAsia="Times New Roman" w:hAnsi="GHEA Grapalat" w:cs="Calibri"/>
                <w:color w:val="000000"/>
                <w:sz w:val="20"/>
                <w:szCs w:val="20"/>
                <w:lang w:val="ru-RU"/>
              </w:rPr>
              <w:t>.</w:t>
            </w:r>
          </w:p>
        </w:tc>
      </w:tr>
      <w:tr w:rsidR="00542CCB" w:rsidRPr="006368A3" w14:paraId="2CA96614" w14:textId="77777777" w:rsidTr="00542CCB">
        <w:trPr>
          <w:trHeight w:val="900"/>
        </w:trPr>
        <w:tc>
          <w:tcPr>
            <w:tcW w:w="465" w:type="dxa"/>
            <w:tcBorders>
              <w:top w:val="single" w:sz="4" w:space="0" w:color="auto"/>
              <w:left w:val="single" w:sz="4" w:space="0" w:color="auto"/>
              <w:bottom w:val="single" w:sz="4" w:space="0" w:color="auto"/>
              <w:right w:val="single" w:sz="4" w:space="0" w:color="auto"/>
            </w:tcBorders>
            <w:vAlign w:val="center"/>
            <w:hideMark/>
          </w:tcPr>
          <w:p w14:paraId="284500BE"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lang w:val="ru-RU"/>
              </w:rPr>
            </w:pPr>
            <w:r w:rsidRPr="006368A3">
              <w:rPr>
                <w:rFonts w:ascii="GHEA Grapalat" w:eastAsia="Times New Roman" w:hAnsi="GHEA Grapalat" w:cs="Calibri"/>
                <w:color w:val="000000"/>
                <w:sz w:val="20"/>
                <w:szCs w:val="20"/>
                <w:lang w:val="ru-RU"/>
              </w:rPr>
              <w:t>1.</w:t>
            </w:r>
          </w:p>
        </w:tc>
        <w:tc>
          <w:tcPr>
            <w:tcW w:w="2646" w:type="dxa"/>
            <w:tcBorders>
              <w:top w:val="single" w:sz="4" w:space="0" w:color="auto"/>
              <w:left w:val="nil"/>
              <w:bottom w:val="single" w:sz="4" w:space="0" w:color="auto"/>
              <w:right w:val="single" w:sz="4" w:space="0" w:color="auto"/>
            </w:tcBorders>
            <w:hideMark/>
          </w:tcPr>
          <w:p w14:paraId="7A3A417A" w14:textId="77777777" w:rsidR="00542CCB" w:rsidRPr="006368A3" w:rsidRDefault="00542CCB" w:rsidP="00BB376F">
            <w:pPr>
              <w:spacing w:after="0" w:line="240" w:lineRule="auto"/>
              <w:ind w:right="-105"/>
              <w:rPr>
                <w:rFonts w:ascii="GHEA Grapalat" w:eastAsia="Times New Roman" w:hAnsi="GHEA Grapalat" w:cs="Calibri"/>
                <w:color w:val="000000"/>
                <w:sz w:val="20"/>
                <w:szCs w:val="20"/>
                <w:lang w:val="ru-RU"/>
              </w:rPr>
            </w:pPr>
            <w:r w:rsidRPr="006368A3">
              <w:rPr>
                <w:rFonts w:ascii="GHEA Grapalat" w:eastAsia="Times New Roman" w:hAnsi="GHEA Grapalat" w:cs="Calibri"/>
                <w:color w:val="000000"/>
                <w:sz w:val="20"/>
                <w:szCs w:val="20"/>
              </w:rPr>
              <w:t>Մշտական</w:t>
            </w:r>
            <w:r w:rsidRPr="006368A3">
              <w:rPr>
                <w:rFonts w:ascii="GHEA Grapalat" w:eastAsia="Times New Roman" w:hAnsi="GHEA Grapalat" w:cs="Calibri"/>
                <w:color w:val="000000"/>
                <w:sz w:val="20"/>
                <w:szCs w:val="20"/>
                <w:lang w:val="ru-RU"/>
              </w:rPr>
              <w:t xml:space="preserve"> </w:t>
            </w:r>
            <w:r w:rsidRPr="006368A3">
              <w:rPr>
                <w:rFonts w:ascii="GHEA Grapalat" w:eastAsia="Times New Roman" w:hAnsi="GHEA Grapalat" w:cs="Calibri"/>
                <w:color w:val="000000"/>
                <w:sz w:val="20"/>
                <w:szCs w:val="20"/>
              </w:rPr>
              <w:t>բնակչության</w:t>
            </w:r>
            <w:r w:rsidRPr="006368A3">
              <w:rPr>
                <w:rFonts w:ascii="GHEA Grapalat" w:eastAsia="Times New Roman" w:hAnsi="GHEA Grapalat" w:cs="Calibri"/>
                <w:color w:val="000000"/>
                <w:sz w:val="20"/>
                <w:szCs w:val="20"/>
                <w:lang w:val="ru-RU"/>
              </w:rPr>
              <w:t xml:space="preserve">  </w:t>
            </w:r>
            <w:r w:rsidRPr="006368A3">
              <w:rPr>
                <w:rFonts w:ascii="GHEA Grapalat" w:eastAsia="Times New Roman" w:hAnsi="GHEA Grapalat" w:cs="Calibri"/>
                <w:color w:val="000000"/>
                <w:sz w:val="20"/>
                <w:szCs w:val="20"/>
              </w:rPr>
              <w:t>թվաքանակը</w:t>
            </w:r>
            <w:r w:rsidRPr="006368A3">
              <w:rPr>
                <w:rFonts w:ascii="GHEA Grapalat" w:eastAsia="Times New Roman" w:hAnsi="GHEA Grapalat" w:cs="Calibri"/>
                <w:color w:val="000000"/>
                <w:sz w:val="20"/>
                <w:szCs w:val="20"/>
                <w:lang w:val="ru-RU"/>
              </w:rPr>
              <w:t xml:space="preserve">, </w:t>
            </w:r>
            <w:r w:rsidRPr="006368A3">
              <w:rPr>
                <w:rFonts w:ascii="GHEA Grapalat" w:eastAsia="Times New Roman" w:hAnsi="GHEA Grapalat" w:cs="Calibri"/>
                <w:color w:val="000000"/>
                <w:sz w:val="20"/>
                <w:szCs w:val="20"/>
              </w:rPr>
              <w:t>տարեվերջի</w:t>
            </w:r>
            <w:r w:rsidRPr="006368A3">
              <w:rPr>
                <w:rFonts w:ascii="GHEA Grapalat" w:eastAsia="Times New Roman" w:hAnsi="GHEA Grapalat" w:cs="Calibri"/>
                <w:color w:val="000000"/>
                <w:sz w:val="20"/>
                <w:szCs w:val="20"/>
                <w:lang w:val="ru-RU"/>
              </w:rPr>
              <w:t xml:space="preserve"> </w:t>
            </w:r>
            <w:r w:rsidRPr="006368A3">
              <w:rPr>
                <w:rFonts w:ascii="GHEA Grapalat" w:eastAsia="Times New Roman" w:hAnsi="GHEA Grapalat" w:cs="Calibri"/>
                <w:color w:val="000000"/>
                <w:sz w:val="20"/>
                <w:szCs w:val="20"/>
              </w:rPr>
              <w:t>դրությամբ</w:t>
            </w:r>
            <w:r w:rsidRPr="006368A3">
              <w:rPr>
                <w:rFonts w:ascii="GHEA Grapalat" w:eastAsia="Times New Roman" w:hAnsi="GHEA Grapalat" w:cs="Calibri"/>
                <w:color w:val="000000"/>
                <w:sz w:val="20"/>
                <w:szCs w:val="20"/>
                <w:lang w:val="ru-RU"/>
              </w:rPr>
              <w:t xml:space="preserve">, </w:t>
            </w:r>
            <w:r w:rsidRPr="006368A3">
              <w:rPr>
                <w:rFonts w:ascii="GHEA Grapalat" w:eastAsia="Times New Roman" w:hAnsi="GHEA Grapalat" w:cs="Calibri"/>
                <w:color w:val="000000"/>
                <w:sz w:val="20"/>
                <w:szCs w:val="20"/>
              </w:rPr>
              <w:t>հազ</w:t>
            </w:r>
            <w:r w:rsidRPr="006368A3">
              <w:rPr>
                <w:rFonts w:ascii="GHEA Grapalat" w:eastAsia="Times New Roman" w:hAnsi="GHEA Grapalat" w:cs="Calibri"/>
                <w:color w:val="000000"/>
                <w:sz w:val="20"/>
                <w:szCs w:val="20"/>
                <w:lang w:val="ru-RU"/>
              </w:rPr>
              <w:t>.</w:t>
            </w:r>
            <w:r w:rsidRPr="006368A3">
              <w:rPr>
                <w:rFonts w:ascii="GHEA Grapalat" w:eastAsia="Times New Roman" w:hAnsi="GHEA Grapalat" w:cs="Calibri"/>
                <w:color w:val="000000"/>
                <w:sz w:val="20"/>
                <w:szCs w:val="20"/>
              </w:rPr>
              <w:t>մարդ</w:t>
            </w:r>
          </w:p>
        </w:tc>
        <w:tc>
          <w:tcPr>
            <w:tcW w:w="797" w:type="dxa"/>
            <w:tcBorders>
              <w:top w:val="single" w:sz="4" w:space="0" w:color="auto"/>
              <w:left w:val="nil"/>
              <w:bottom w:val="single" w:sz="4" w:space="0" w:color="auto"/>
              <w:right w:val="nil"/>
            </w:tcBorders>
            <w:vAlign w:val="bottom"/>
            <w:hideMark/>
          </w:tcPr>
          <w:p w14:paraId="27EED7F6" w14:textId="11040899" w:rsidR="00542CCB" w:rsidRPr="007C2E50" w:rsidRDefault="00542CCB" w:rsidP="007C2E50">
            <w:pPr>
              <w:spacing w:after="0" w:line="240" w:lineRule="auto"/>
              <w:ind w:hanging="20"/>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1073.7</w:t>
            </w:r>
          </w:p>
        </w:tc>
        <w:tc>
          <w:tcPr>
            <w:tcW w:w="1134" w:type="dxa"/>
            <w:tcBorders>
              <w:top w:val="single" w:sz="4" w:space="0" w:color="auto"/>
              <w:left w:val="nil"/>
              <w:bottom w:val="single" w:sz="4" w:space="0" w:color="auto"/>
              <w:right w:val="single" w:sz="4" w:space="0" w:color="auto"/>
            </w:tcBorders>
            <w:vAlign w:val="bottom"/>
            <w:hideMark/>
          </w:tcPr>
          <w:p w14:paraId="10DFCEEA"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1 081.4</w:t>
            </w:r>
          </w:p>
        </w:tc>
        <w:tc>
          <w:tcPr>
            <w:tcW w:w="994" w:type="dxa"/>
            <w:tcBorders>
              <w:top w:val="single" w:sz="4" w:space="0" w:color="auto"/>
              <w:left w:val="nil"/>
              <w:bottom w:val="single" w:sz="4" w:space="0" w:color="auto"/>
              <w:right w:val="single" w:sz="4" w:space="0" w:color="auto"/>
            </w:tcBorders>
            <w:vAlign w:val="bottom"/>
            <w:hideMark/>
          </w:tcPr>
          <w:p w14:paraId="7511929D"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1 082.5</w:t>
            </w:r>
          </w:p>
        </w:tc>
        <w:tc>
          <w:tcPr>
            <w:tcW w:w="855" w:type="dxa"/>
            <w:tcBorders>
              <w:top w:val="single" w:sz="4" w:space="0" w:color="auto"/>
              <w:left w:val="nil"/>
              <w:bottom w:val="single" w:sz="4" w:space="0" w:color="auto"/>
              <w:right w:val="single" w:sz="4" w:space="0" w:color="auto"/>
            </w:tcBorders>
            <w:vAlign w:val="bottom"/>
            <w:hideMark/>
          </w:tcPr>
          <w:p w14:paraId="3E32864C"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1 088.6</w:t>
            </w:r>
          </w:p>
        </w:tc>
        <w:tc>
          <w:tcPr>
            <w:tcW w:w="990" w:type="dxa"/>
            <w:tcBorders>
              <w:top w:val="single" w:sz="4" w:space="0" w:color="auto"/>
              <w:left w:val="nil"/>
              <w:bottom w:val="single" w:sz="4" w:space="0" w:color="auto"/>
              <w:right w:val="single" w:sz="4" w:space="0" w:color="auto"/>
            </w:tcBorders>
            <w:vAlign w:val="bottom"/>
            <w:hideMark/>
          </w:tcPr>
          <w:p w14:paraId="3356F5CA"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1 106.3</w:t>
            </w:r>
          </w:p>
        </w:tc>
        <w:tc>
          <w:tcPr>
            <w:tcW w:w="1134" w:type="dxa"/>
            <w:tcBorders>
              <w:top w:val="single" w:sz="4" w:space="0" w:color="auto"/>
              <w:left w:val="nil"/>
              <w:bottom w:val="single" w:sz="4" w:space="0" w:color="auto"/>
              <w:right w:val="single" w:sz="4" w:space="0" w:color="auto"/>
            </w:tcBorders>
          </w:tcPr>
          <w:p w14:paraId="2A201A9B"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p>
        </w:tc>
      </w:tr>
      <w:tr w:rsidR="00542CCB" w:rsidRPr="006368A3" w14:paraId="5ED7FD8F" w14:textId="77777777" w:rsidTr="00542CCB">
        <w:trPr>
          <w:trHeight w:val="481"/>
        </w:trPr>
        <w:tc>
          <w:tcPr>
            <w:tcW w:w="465" w:type="dxa"/>
            <w:tcBorders>
              <w:top w:val="nil"/>
              <w:left w:val="single" w:sz="4" w:space="0" w:color="auto"/>
              <w:bottom w:val="single" w:sz="4" w:space="0" w:color="auto"/>
              <w:right w:val="single" w:sz="4" w:space="0" w:color="auto"/>
            </w:tcBorders>
            <w:vAlign w:val="center"/>
            <w:hideMark/>
          </w:tcPr>
          <w:p w14:paraId="79BDE8D3"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2.</w:t>
            </w:r>
          </w:p>
        </w:tc>
        <w:tc>
          <w:tcPr>
            <w:tcW w:w="2646" w:type="dxa"/>
            <w:tcBorders>
              <w:top w:val="nil"/>
              <w:left w:val="nil"/>
              <w:bottom w:val="single" w:sz="4" w:space="0" w:color="auto"/>
              <w:right w:val="single" w:sz="4" w:space="0" w:color="auto"/>
            </w:tcBorders>
            <w:vAlign w:val="bottom"/>
            <w:hideMark/>
          </w:tcPr>
          <w:p w14:paraId="0599E583"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%-ով  նախորդ տարվա նկատմամբ</w:t>
            </w:r>
          </w:p>
        </w:tc>
        <w:tc>
          <w:tcPr>
            <w:tcW w:w="797" w:type="dxa"/>
            <w:tcBorders>
              <w:top w:val="nil"/>
              <w:left w:val="nil"/>
              <w:bottom w:val="single" w:sz="4" w:space="0" w:color="auto"/>
              <w:right w:val="nil"/>
            </w:tcBorders>
            <w:vAlign w:val="bottom"/>
            <w:hideMark/>
          </w:tcPr>
          <w:p w14:paraId="7C0673A1"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Tahoma" w:eastAsia="Times New Roman" w:hAnsi="Tahoma" w:cs="Tahoma"/>
                <w:color w:val="000000"/>
                <w:sz w:val="18"/>
                <w:szCs w:val="18"/>
              </w:rPr>
              <w:t>ꭓ</w:t>
            </w:r>
          </w:p>
        </w:tc>
        <w:tc>
          <w:tcPr>
            <w:tcW w:w="1134" w:type="dxa"/>
            <w:tcBorders>
              <w:top w:val="nil"/>
              <w:left w:val="nil"/>
              <w:bottom w:val="single" w:sz="4" w:space="0" w:color="auto"/>
              <w:right w:val="single" w:sz="4" w:space="0" w:color="auto"/>
            </w:tcBorders>
            <w:vAlign w:val="bottom"/>
            <w:hideMark/>
          </w:tcPr>
          <w:p w14:paraId="1E8EEBAA"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100.72</w:t>
            </w:r>
          </w:p>
        </w:tc>
        <w:tc>
          <w:tcPr>
            <w:tcW w:w="994" w:type="dxa"/>
            <w:tcBorders>
              <w:top w:val="nil"/>
              <w:left w:val="nil"/>
              <w:bottom w:val="single" w:sz="4" w:space="0" w:color="auto"/>
              <w:right w:val="single" w:sz="4" w:space="0" w:color="auto"/>
            </w:tcBorders>
            <w:vAlign w:val="bottom"/>
            <w:hideMark/>
          </w:tcPr>
          <w:p w14:paraId="6BF39C1E"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100.10</w:t>
            </w:r>
          </w:p>
        </w:tc>
        <w:tc>
          <w:tcPr>
            <w:tcW w:w="855" w:type="dxa"/>
            <w:tcBorders>
              <w:top w:val="nil"/>
              <w:left w:val="nil"/>
              <w:bottom w:val="single" w:sz="4" w:space="0" w:color="auto"/>
              <w:right w:val="single" w:sz="4" w:space="0" w:color="auto"/>
            </w:tcBorders>
            <w:vAlign w:val="bottom"/>
            <w:hideMark/>
          </w:tcPr>
          <w:p w14:paraId="7BB9100C"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100.56</w:t>
            </w:r>
          </w:p>
        </w:tc>
        <w:tc>
          <w:tcPr>
            <w:tcW w:w="990" w:type="dxa"/>
            <w:tcBorders>
              <w:top w:val="nil"/>
              <w:left w:val="nil"/>
              <w:bottom w:val="single" w:sz="4" w:space="0" w:color="auto"/>
              <w:right w:val="single" w:sz="4" w:space="0" w:color="auto"/>
            </w:tcBorders>
            <w:vAlign w:val="bottom"/>
            <w:hideMark/>
          </w:tcPr>
          <w:p w14:paraId="05A9A4F5"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101.63</w:t>
            </w:r>
          </w:p>
        </w:tc>
        <w:tc>
          <w:tcPr>
            <w:tcW w:w="1134" w:type="dxa"/>
            <w:tcBorders>
              <w:top w:val="nil"/>
              <w:left w:val="nil"/>
              <w:bottom w:val="single" w:sz="4" w:space="0" w:color="auto"/>
              <w:right w:val="single" w:sz="4" w:space="0" w:color="auto"/>
            </w:tcBorders>
            <w:vAlign w:val="bottom"/>
            <w:hideMark/>
          </w:tcPr>
          <w:p w14:paraId="582A0393"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103.0</w:t>
            </w:r>
          </w:p>
        </w:tc>
      </w:tr>
      <w:tr w:rsidR="00542CCB" w:rsidRPr="006368A3" w14:paraId="5219F093" w14:textId="77777777" w:rsidTr="00542CCB">
        <w:trPr>
          <w:trHeight w:val="450"/>
        </w:trPr>
        <w:tc>
          <w:tcPr>
            <w:tcW w:w="465" w:type="dxa"/>
            <w:tcBorders>
              <w:top w:val="nil"/>
              <w:left w:val="single" w:sz="4" w:space="0" w:color="auto"/>
              <w:bottom w:val="single" w:sz="4" w:space="0" w:color="auto"/>
              <w:right w:val="single" w:sz="4" w:space="0" w:color="auto"/>
            </w:tcBorders>
            <w:vAlign w:val="center"/>
            <w:hideMark/>
          </w:tcPr>
          <w:p w14:paraId="1F274B04"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3.</w:t>
            </w:r>
          </w:p>
        </w:tc>
        <w:tc>
          <w:tcPr>
            <w:tcW w:w="2646" w:type="dxa"/>
            <w:tcBorders>
              <w:top w:val="nil"/>
              <w:left w:val="nil"/>
              <w:bottom w:val="single" w:sz="4" w:space="0" w:color="auto"/>
              <w:right w:val="single" w:sz="4" w:space="0" w:color="auto"/>
            </w:tcBorders>
            <w:vAlign w:val="bottom"/>
            <w:hideMark/>
          </w:tcPr>
          <w:p w14:paraId="417599CA" w14:textId="77777777" w:rsidR="00542CCB" w:rsidRPr="006368A3" w:rsidRDefault="00542CCB" w:rsidP="00BB376F">
            <w:pPr>
              <w:spacing w:after="0" w:line="240" w:lineRule="auto"/>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Ծնվածներ, մարդ</w:t>
            </w:r>
          </w:p>
        </w:tc>
        <w:tc>
          <w:tcPr>
            <w:tcW w:w="797" w:type="dxa"/>
            <w:tcBorders>
              <w:top w:val="nil"/>
              <w:left w:val="nil"/>
              <w:bottom w:val="single" w:sz="4" w:space="0" w:color="auto"/>
              <w:right w:val="nil"/>
            </w:tcBorders>
            <w:vAlign w:val="bottom"/>
            <w:hideMark/>
          </w:tcPr>
          <w:p w14:paraId="5799C335"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14 001</w:t>
            </w:r>
          </w:p>
        </w:tc>
        <w:tc>
          <w:tcPr>
            <w:tcW w:w="1134" w:type="dxa"/>
            <w:tcBorders>
              <w:top w:val="nil"/>
              <w:left w:val="nil"/>
              <w:bottom w:val="single" w:sz="4" w:space="0" w:color="auto"/>
              <w:right w:val="single" w:sz="4" w:space="0" w:color="auto"/>
            </w:tcBorders>
            <w:vAlign w:val="bottom"/>
            <w:hideMark/>
          </w:tcPr>
          <w:p w14:paraId="40E2A684"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16 426</w:t>
            </w:r>
          </w:p>
        </w:tc>
        <w:tc>
          <w:tcPr>
            <w:tcW w:w="994" w:type="dxa"/>
            <w:tcBorders>
              <w:top w:val="nil"/>
              <w:left w:val="nil"/>
              <w:bottom w:val="single" w:sz="4" w:space="0" w:color="auto"/>
              <w:right w:val="single" w:sz="4" w:space="0" w:color="auto"/>
            </w:tcBorders>
            <w:vAlign w:val="bottom"/>
            <w:hideMark/>
          </w:tcPr>
          <w:p w14:paraId="521ADCC2"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14 154</w:t>
            </w:r>
          </w:p>
        </w:tc>
        <w:tc>
          <w:tcPr>
            <w:tcW w:w="855" w:type="dxa"/>
            <w:tcBorders>
              <w:top w:val="nil"/>
              <w:left w:val="nil"/>
              <w:bottom w:val="single" w:sz="4" w:space="0" w:color="auto"/>
              <w:right w:val="single" w:sz="4" w:space="0" w:color="auto"/>
            </w:tcBorders>
            <w:vAlign w:val="bottom"/>
            <w:hideMark/>
          </w:tcPr>
          <w:p w14:paraId="6B93F144"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10 839</w:t>
            </w:r>
          </w:p>
        </w:tc>
        <w:tc>
          <w:tcPr>
            <w:tcW w:w="990" w:type="dxa"/>
            <w:tcBorders>
              <w:top w:val="nil"/>
              <w:left w:val="nil"/>
              <w:bottom w:val="single" w:sz="4" w:space="0" w:color="auto"/>
              <w:right w:val="single" w:sz="4" w:space="0" w:color="auto"/>
            </w:tcBorders>
            <w:vAlign w:val="bottom"/>
            <w:hideMark/>
          </w:tcPr>
          <w:p w14:paraId="259BA209"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10 828</w:t>
            </w:r>
          </w:p>
        </w:tc>
        <w:tc>
          <w:tcPr>
            <w:tcW w:w="1134" w:type="dxa"/>
            <w:tcBorders>
              <w:top w:val="nil"/>
              <w:left w:val="nil"/>
              <w:bottom w:val="single" w:sz="4" w:space="0" w:color="auto"/>
              <w:right w:val="single" w:sz="4" w:space="0" w:color="auto"/>
            </w:tcBorders>
            <w:vAlign w:val="bottom"/>
            <w:hideMark/>
          </w:tcPr>
          <w:p w14:paraId="5EA3EF23" w14:textId="77777777" w:rsidR="00542CCB" w:rsidRPr="007C2E50" w:rsidRDefault="00542CCB" w:rsidP="007C2E50">
            <w:pPr>
              <w:spacing w:after="0" w:line="240" w:lineRule="auto"/>
              <w:jc w:val="center"/>
              <w:rPr>
                <w:rFonts w:ascii="GHEA Grapalat" w:eastAsia="Times New Roman" w:hAnsi="GHEA Grapalat" w:cs="Calibri"/>
                <w:b/>
                <w:bCs/>
                <w:color w:val="000000"/>
                <w:sz w:val="18"/>
                <w:szCs w:val="18"/>
              </w:rPr>
            </w:pPr>
            <w:r w:rsidRPr="007C2E50">
              <w:rPr>
                <w:rFonts w:ascii="GHEA Grapalat" w:eastAsia="Times New Roman" w:hAnsi="GHEA Grapalat" w:cs="Calibri"/>
                <w:b/>
                <w:bCs/>
                <w:color w:val="000000"/>
                <w:sz w:val="18"/>
                <w:szCs w:val="18"/>
              </w:rPr>
              <w:t>66 248</w:t>
            </w:r>
          </w:p>
        </w:tc>
      </w:tr>
      <w:tr w:rsidR="00542CCB" w:rsidRPr="006368A3" w14:paraId="72C60CBB" w14:textId="77777777" w:rsidTr="00542CCB">
        <w:trPr>
          <w:trHeight w:val="465"/>
        </w:trPr>
        <w:tc>
          <w:tcPr>
            <w:tcW w:w="465" w:type="dxa"/>
            <w:tcBorders>
              <w:top w:val="nil"/>
              <w:left w:val="single" w:sz="4" w:space="0" w:color="auto"/>
              <w:bottom w:val="single" w:sz="4" w:space="0" w:color="auto"/>
              <w:right w:val="single" w:sz="4" w:space="0" w:color="auto"/>
            </w:tcBorders>
            <w:vAlign w:val="center"/>
            <w:hideMark/>
          </w:tcPr>
          <w:p w14:paraId="482F0F98"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4.</w:t>
            </w:r>
          </w:p>
        </w:tc>
        <w:tc>
          <w:tcPr>
            <w:tcW w:w="2646" w:type="dxa"/>
            <w:tcBorders>
              <w:top w:val="nil"/>
              <w:left w:val="nil"/>
              <w:bottom w:val="single" w:sz="4" w:space="0" w:color="auto"/>
              <w:right w:val="single" w:sz="4" w:space="0" w:color="auto"/>
            </w:tcBorders>
            <w:vAlign w:val="bottom"/>
            <w:hideMark/>
          </w:tcPr>
          <w:p w14:paraId="50760C0A" w14:textId="77777777" w:rsidR="00542CCB" w:rsidRPr="006368A3" w:rsidRDefault="00542CCB" w:rsidP="00BB376F">
            <w:pPr>
              <w:spacing w:after="0" w:line="240" w:lineRule="auto"/>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Մահեր, մարդ</w:t>
            </w:r>
          </w:p>
        </w:tc>
        <w:tc>
          <w:tcPr>
            <w:tcW w:w="797" w:type="dxa"/>
            <w:tcBorders>
              <w:top w:val="nil"/>
              <w:left w:val="nil"/>
              <w:bottom w:val="single" w:sz="4" w:space="0" w:color="auto"/>
              <w:right w:val="nil"/>
            </w:tcBorders>
            <w:vAlign w:val="bottom"/>
            <w:hideMark/>
          </w:tcPr>
          <w:p w14:paraId="5BB8C2F5"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8 675</w:t>
            </w:r>
          </w:p>
        </w:tc>
        <w:tc>
          <w:tcPr>
            <w:tcW w:w="1134" w:type="dxa"/>
            <w:tcBorders>
              <w:top w:val="nil"/>
              <w:left w:val="nil"/>
              <w:bottom w:val="single" w:sz="4" w:space="0" w:color="auto"/>
              <w:right w:val="single" w:sz="4" w:space="0" w:color="auto"/>
            </w:tcBorders>
            <w:vAlign w:val="bottom"/>
            <w:hideMark/>
          </w:tcPr>
          <w:p w14:paraId="5A1C1D59"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12 455</w:t>
            </w:r>
          </w:p>
        </w:tc>
        <w:tc>
          <w:tcPr>
            <w:tcW w:w="994" w:type="dxa"/>
            <w:tcBorders>
              <w:top w:val="nil"/>
              <w:left w:val="nil"/>
              <w:bottom w:val="single" w:sz="4" w:space="0" w:color="auto"/>
              <w:right w:val="single" w:sz="4" w:space="0" w:color="auto"/>
            </w:tcBorders>
            <w:vAlign w:val="bottom"/>
            <w:hideMark/>
          </w:tcPr>
          <w:p w14:paraId="039ED233"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12 416</w:t>
            </w:r>
          </w:p>
        </w:tc>
        <w:tc>
          <w:tcPr>
            <w:tcW w:w="855" w:type="dxa"/>
            <w:tcBorders>
              <w:top w:val="nil"/>
              <w:left w:val="nil"/>
              <w:bottom w:val="single" w:sz="4" w:space="0" w:color="auto"/>
              <w:right w:val="single" w:sz="4" w:space="0" w:color="auto"/>
            </w:tcBorders>
            <w:vAlign w:val="bottom"/>
            <w:hideMark/>
          </w:tcPr>
          <w:p w14:paraId="7EF2B375"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9 059</w:t>
            </w:r>
          </w:p>
        </w:tc>
        <w:tc>
          <w:tcPr>
            <w:tcW w:w="990" w:type="dxa"/>
            <w:tcBorders>
              <w:top w:val="nil"/>
              <w:left w:val="nil"/>
              <w:bottom w:val="single" w:sz="4" w:space="0" w:color="auto"/>
              <w:right w:val="single" w:sz="4" w:space="0" w:color="auto"/>
            </w:tcBorders>
            <w:vAlign w:val="bottom"/>
            <w:hideMark/>
          </w:tcPr>
          <w:p w14:paraId="3FDB93E7"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8 176</w:t>
            </w:r>
          </w:p>
        </w:tc>
        <w:tc>
          <w:tcPr>
            <w:tcW w:w="1134" w:type="dxa"/>
            <w:tcBorders>
              <w:top w:val="nil"/>
              <w:left w:val="nil"/>
              <w:bottom w:val="single" w:sz="4" w:space="0" w:color="auto"/>
              <w:right w:val="single" w:sz="4" w:space="0" w:color="auto"/>
            </w:tcBorders>
            <w:vAlign w:val="bottom"/>
            <w:hideMark/>
          </w:tcPr>
          <w:p w14:paraId="65C5DD42" w14:textId="77777777" w:rsidR="00542CCB" w:rsidRPr="007C2E50" w:rsidRDefault="00542CCB" w:rsidP="007C2E50">
            <w:pPr>
              <w:spacing w:after="0" w:line="240" w:lineRule="auto"/>
              <w:jc w:val="center"/>
              <w:rPr>
                <w:rFonts w:ascii="GHEA Grapalat" w:eastAsia="Times New Roman" w:hAnsi="GHEA Grapalat" w:cs="Calibri"/>
                <w:b/>
                <w:bCs/>
                <w:color w:val="000000"/>
                <w:sz w:val="18"/>
                <w:szCs w:val="18"/>
              </w:rPr>
            </w:pPr>
            <w:r w:rsidRPr="007C2E50">
              <w:rPr>
                <w:rFonts w:ascii="GHEA Grapalat" w:eastAsia="Times New Roman" w:hAnsi="GHEA Grapalat" w:cs="Calibri"/>
                <w:b/>
                <w:bCs/>
                <w:color w:val="000000"/>
                <w:sz w:val="18"/>
                <w:szCs w:val="18"/>
              </w:rPr>
              <w:t>50 781</w:t>
            </w:r>
          </w:p>
        </w:tc>
      </w:tr>
      <w:tr w:rsidR="00542CCB" w:rsidRPr="006368A3" w14:paraId="197A8736" w14:textId="77777777" w:rsidTr="00542CCB">
        <w:trPr>
          <w:trHeight w:val="495"/>
        </w:trPr>
        <w:tc>
          <w:tcPr>
            <w:tcW w:w="465" w:type="dxa"/>
            <w:tcBorders>
              <w:top w:val="nil"/>
              <w:left w:val="single" w:sz="4" w:space="0" w:color="auto"/>
              <w:bottom w:val="single" w:sz="4" w:space="0" w:color="auto"/>
              <w:right w:val="single" w:sz="4" w:space="0" w:color="auto"/>
            </w:tcBorders>
            <w:vAlign w:val="center"/>
            <w:hideMark/>
          </w:tcPr>
          <w:p w14:paraId="32E36762"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5.</w:t>
            </w:r>
          </w:p>
        </w:tc>
        <w:tc>
          <w:tcPr>
            <w:tcW w:w="2646" w:type="dxa"/>
            <w:tcBorders>
              <w:top w:val="nil"/>
              <w:left w:val="nil"/>
              <w:bottom w:val="single" w:sz="4" w:space="0" w:color="auto"/>
              <w:right w:val="single" w:sz="4" w:space="0" w:color="auto"/>
            </w:tcBorders>
            <w:vAlign w:val="bottom"/>
            <w:hideMark/>
          </w:tcPr>
          <w:p w14:paraId="5901E168" w14:textId="77777777" w:rsidR="00542CCB" w:rsidRPr="006368A3" w:rsidRDefault="00542CCB" w:rsidP="00BB376F">
            <w:pPr>
              <w:spacing w:after="0" w:line="240" w:lineRule="auto"/>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Բնական հավելաճ, մարդ</w:t>
            </w:r>
          </w:p>
        </w:tc>
        <w:tc>
          <w:tcPr>
            <w:tcW w:w="797" w:type="dxa"/>
            <w:tcBorders>
              <w:top w:val="nil"/>
              <w:left w:val="nil"/>
              <w:bottom w:val="single" w:sz="4" w:space="0" w:color="auto"/>
              <w:right w:val="nil"/>
            </w:tcBorders>
            <w:vAlign w:val="bottom"/>
            <w:hideMark/>
          </w:tcPr>
          <w:p w14:paraId="38314592"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5 326</w:t>
            </w:r>
          </w:p>
        </w:tc>
        <w:tc>
          <w:tcPr>
            <w:tcW w:w="1134" w:type="dxa"/>
            <w:tcBorders>
              <w:top w:val="nil"/>
              <w:left w:val="nil"/>
              <w:bottom w:val="single" w:sz="4" w:space="0" w:color="auto"/>
              <w:right w:val="single" w:sz="4" w:space="0" w:color="auto"/>
            </w:tcBorders>
            <w:vAlign w:val="bottom"/>
            <w:hideMark/>
          </w:tcPr>
          <w:p w14:paraId="5546D65E"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3 971</w:t>
            </w:r>
          </w:p>
        </w:tc>
        <w:tc>
          <w:tcPr>
            <w:tcW w:w="994" w:type="dxa"/>
            <w:tcBorders>
              <w:top w:val="nil"/>
              <w:left w:val="nil"/>
              <w:bottom w:val="single" w:sz="4" w:space="0" w:color="auto"/>
              <w:right w:val="single" w:sz="4" w:space="0" w:color="auto"/>
            </w:tcBorders>
            <w:vAlign w:val="bottom"/>
            <w:hideMark/>
          </w:tcPr>
          <w:p w14:paraId="199AB64F"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1 738</w:t>
            </w:r>
          </w:p>
        </w:tc>
        <w:tc>
          <w:tcPr>
            <w:tcW w:w="855" w:type="dxa"/>
            <w:tcBorders>
              <w:top w:val="nil"/>
              <w:left w:val="nil"/>
              <w:bottom w:val="single" w:sz="4" w:space="0" w:color="auto"/>
              <w:right w:val="single" w:sz="4" w:space="0" w:color="auto"/>
            </w:tcBorders>
            <w:vAlign w:val="bottom"/>
            <w:hideMark/>
          </w:tcPr>
          <w:p w14:paraId="5F50A63A"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1 780</w:t>
            </w:r>
          </w:p>
        </w:tc>
        <w:tc>
          <w:tcPr>
            <w:tcW w:w="990" w:type="dxa"/>
            <w:tcBorders>
              <w:top w:val="nil"/>
              <w:left w:val="nil"/>
              <w:bottom w:val="single" w:sz="4" w:space="0" w:color="auto"/>
              <w:right w:val="single" w:sz="4" w:space="0" w:color="auto"/>
            </w:tcBorders>
            <w:vAlign w:val="bottom"/>
            <w:hideMark/>
          </w:tcPr>
          <w:p w14:paraId="3405DB62"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2 652</w:t>
            </w:r>
          </w:p>
        </w:tc>
        <w:tc>
          <w:tcPr>
            <w:tcW w:w="1134" w:type="dxa"/>
            <w:tcBorders>
              <w:top w:val="nil"/>
              <w:left w:val="nil"/>
              <w:bottom w:val="single" w:sz="4" w:space="0" w:color="auto"/>
              <w:right w:val="single" w:sz="4" w:space="0" w:color="auto"/>
            </w:tcBorders>
            <w:vAlign w:val="bottom"/>
            <w:hideMark/>
          </w:tcPr>
          <w:p w14:paraId="5FBE100C" w14:textId="77777777" w:rsidR="00542CCB" w:rsidRPr="007C2E50" w:rsidRDefault="00542CCB" w:rsidP="007C2E50">
            <w:pPr>
              <w:spacing w:after="0" w:line="240" w:lineRule="auto"/>
              <w:jc w:val="center"/>
              <w:rPr>
                <w:rFonts w:ascii="GHEA Grapalat" w:eastAsia="Times New Roman" w:hAnsi="GHEA Grapalat" w:cs="Calibri"/>
                <w:b/>
                <w:bCs/>
                <w:color w:val="000000"/>
                <w:sz w:val="18"/>
                <w:szCs w:val="18"/>
              </w:rPr>
            </w:pPr>
            <w:r w:rsidRPr="007C2E50">
              <w:rPr>
                <w:rFonts w:ascii="GHEA Grapalat" w:eastAsia="Times New Roman" w:hAnsi="GHEA Grapalat" w:cs="Calibri"/>
                <w:b/>
                <w:bCs/>
                <w:color w:val="000000"/>
                <w:sz w:val="18"/>
                <w:szCs w:val="18"/>
              </w:rPr>
              <w:t>15 467</w:t>
            </w:r>
          </w:p>
        </w:tc>
      </w:tr>
      <w:tr w:rsidR="00542CCB" w:rsidRPr="006368A3" w14:paraId="73E01B25" w14:textId="77777777" w:rsidTr="00542CCB">
        <w:trPr>
          <w:trHeight w:val="465"/>
        </w:trPr>
        <w:tc>
          <w:tcPr>
            <w:tcW w:w="465" w:type="dxa"/>
            <w:tcBorders>
              <w:top w:val="nil"/>
              <w:left w:val="single" w:sz="4" w:space="0" w:color="auto"/>
              <w:bottom w:val="single" w:sz="4" w:space="0" w:color="auto"/>
              <w:right w:val="single" w:sz="4" w:space="0" w:color="auto"/>
            </w:tcBorders>
            <w:vAlign w:val="center"/>
            <w:hideMark/>
          </w:tcPr>
          <w:p w14:paraId="0CA1D6D8"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6.</w:t>
            </w:r>
          </w:p>
        </w:tc>
        <w:tc>
          <w:tcPr>
            <w:tcW w:w="2646" w:type="dxa"/>
            <w:tcBorders>
              <w:top w:val="nil"/>
              <w:left w:val="nil"/>
              <w:bottom w:val="single" w:sz="4" w:space="0" w:color="auto"/>
              <w:right w:val="single" w:sz="4" w:space="0" w:color="auto"/>
            </w:tcBorders>
            <w:vAlign w:val="bottom"/>
            <w:hideMark/>
          </w:tcPr>
          <w:p w14:paraId="37BBE719" w14:textId="77777777" w:rsidR="00542CCB" w:rsidRPr="006368A3" w:rsidRDefault="00542CCB" w:rsidP="00BB376F">
            <w:pPr>
              <w:spacing w:after="0" w:line="240" w:lineRule="auto"/>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1000 բնակչի հաշվով, ‰</w:t>
            </w:r>
          </w:p>
        </w:tc>
        <w:tc>
          <w:tcPr>
            <w:tcW w:w="797" w:type="dxa"/>
            <w:tcBorders>
              <w:top w:val="nil"/>
              <w:left w:val="nil"/>
              <w:bottom w:val="single" w:sz="4" w:space="0" w:color="auto"/>
              <w:right w:val="nil"/>
            </w:tcBorders>
          </w:tcPr>
          <w:p w14:paraId="3E9D80A0"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p>
          <w:p w14:paraId="3B5C4C19"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5.0</w:t>
            </w:r>
          </w:p>
        </w:tc>
        <w:tc>
          <w:tcPr>
            <w:tcW w:w="1134" w:type="dxa"/>
            <w:tcBorders>
              <w:top w:val="nil"/>
              <w:left w:val="nil"/>
              <w:bottom w:val="single" w:sz="4" w:space="0" w:color="auto"/>
              <w:right w:val="single" w:sz="4" w:space="0" w:color="auto"/>
            </w:tcBorders>
            <w:vAlign w:val="bottom"/>
            <w:hideMark/>
          </w:tcPr>
          <w:p w14:paraId="5EE029FB"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3.7</w:t>
            </w:r>
          </w:p>
        </w:tc>
        <w:tc>
          <w:tcPr>
            <w:tcW w:w="994" w:type="dxa"/>
            <w:tcBorders>
              <w:top w:val="nil"/>
              <w:left w:val="nil"/>
              <w:bottom w:val="single" w:sz="4" w:space="0" w:color="auto"/>
              <w:right w:val="single" w:sz="4" w:space="0" w:color="auto"/>
            </w:tcBorders>
            <w:vAlign w:val="bottom"/>
            <w:hideMark/>
          </w:tcPr>
          <w:p w14:paraId="58B76649"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1.6</w:t>
            </w:r>
          </w:p>
        </w:tc>
        <w:tc>
          <w:tcPr>
            <w:tcW w:w="855" w:type="dxa"/>
            <w:tcBorders>
              <w:top w:val="nil"/>
              <w:left w:val="nil"/>
              <w:bottom w:val="single" w:sz="4" w:space="0" w:color="auto"/>
              <w:right w:val="single" w:sz="4" w:space="0" w:color="auto"/>
            </w:tcBorders>
            <w:vAlign w:val="bottom"/>
            <w:hideMark/>
          </w:tcPr>
          <w:p w14:paraId="0EDBF223"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1.6</w:t>
            </w:r>
          </w:p>
        </w:tc>
        <w:tc>
          <w:tcPr>
            <w:tcW w:w="990" w:type="dxa"/>
            <w:tcBorders>
              <w:top w:val="nil"/>
              <w:left w:val="nil"/>
              <w:bottom w:val="single" w:sz="4" w:space="0" w:color="auto"/>
              <w:right w:val="single" w:sz="4" w:space="0" w:color="auto"/>
            </w:tcBorders>
            <w:vAlign w:val="bottom"/>
            <w:hideMark/>
          </w:tcPr>
          <w:p w14:paraId="26E4E69C"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2.4</w:t>
            </w:r>
          </w:p>
        </w:tc>
        <w:tc>
          <w:tcPr>
            <w:tcW w:w="1134" w:type="dxa"/>
            <w:tcBorders>
              <w:top w:val="nil"/>
              <w:left w:val="nil"/>
              <w:bottom w:val="single" w:sz="4" w:space="0" w:color="auto"/>
              <w:right w:val="single" w:sz="4" w:space="0" w:color="auto"/>
            </w:tcBorders>
            <w:vAlign w:val="bottom"/>
          </w:tcPr>
          <w:p w14:paraId="366FA37F"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p>
        </w:tc>
      </w:tr>
      <w:tr w:rsidR="00542CCB" w:rsidRPr="006368A3" w14:paraId="1FA78D9D" w14:textId="77777777" w:rsidTr="00542CCB">
        <w:trPr>
          <w:trHeight w:val="504"/>
        </w:trPr>
        <w:tc>
          <w:tcPr>
            <w:tcW w:w="465" w:type="dxa"/>
            <w:tcBorders>
              <w:top w:val="nil"/>
              <w:left w:val="single" w:sz="4" w:space="0" w:color="auto"/>
              <w:bottom w:val="single" w:sz="4" w:space="0" w:color="auto"/>
              <w:right w:val="single" w:sz="4" w:space="0" w:color="auto"/>
            </w:tcBorders>
            <w:vAlign w:val="center"/>
            <w:hideMark/>
          </w:tcPr>
          <w:p w14:paraId="777E5CBD"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7.</w:t>
            </w:r>
          </w:p>
        </w:tc>
        <w:tc>
          <w:tcPr>
            <w:tcW w:w="2646" w:type="dxa"/>
            <w:tcBorders>
              <w:top w:val="nil"/>
              <w:left w:val="nil"/>
              <w:bottom w:val="single" w:sz="4" w:space="0" w:color="auto"/>
              <w:right w:val="single" w:sz="4" w:space="0" w:color="auto"/>
            </w:tcBorders>
            <w:vAlign w:val="bottom"/>
            <w:hideMark/>
          </w:tcPr>
          <w:p w14:paraId="45B8BA11" w14:textId="77777777" w:rsidR="00542CCB" w:rsidRPr="006368A3" w:rsidRDefault="00542CCB" w:rsidP="00BB376F">
            <w:pPr>
              <w:spacing w:after="0" w:line="240" w:lineRule="auto"/>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Մեխանիկական աճ /նվազում, մարդ</w:t>
            </w:r>
          </w:p>
        </w:tc>
        <w:tc>
          <w:tcPr>
            <w:tcW w:w="797" w:type="dxa"/>
            <w:tcBorders>
              <w:top w:val="nil"/>
              <w:left w:val="nil"/>
              <w:bottom w:val="single" w:sz="4" w:space="0" w:color="auto"/>
              <w:right w:val="nil"/>
            </w:tcBorders>
            <w:vAlign w:val="bottom"/>
            <w:hideMark/>
          </w:tcPr>
          <w:p w14:paraId="5AC6FE4F"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-3 176</w:t>
            </w:r>
          </w:p>
        </w:tc>
        <w:tc>
          <w:tcPr>
            <w:tcW w:w="1134" w:type="dxa"/>
            <w:tcBorders>
              <w:top w:val="nil"/>
              <w:left w:val="nil"/>
              <w:bottom w:val="single" w:sz="4" w:space="0" w:color="auto"/>
              <w:right w:val="single" w:sz="4" w:space="0" w:color="auto"/>
            </w:tcBorders>
            <w:vAlign w:val="bottom"/>
            <w:hideMark/>
          </w:tcPr>
          <w:p w14:paraId="1F16F844"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3 746</w:t>
            </w:r>
          </w:p>
        </w:tc>
        <w:tc>
          <w:tcPr>
            <w:tcW w:w="994" w:type="dxa"/>
            <w:tcBorders>
              <w:top w:val="nil"/>
              <w:left w:val="nil"/>
              <w:bottom w:val="single" w:sz="4" w:space="0" w:color="auto"/>
              <w:right w:val="single" w:sz="4" w:space="0" w:color="auto"/>
            </w:tcBorders>
            <w:vAlign w:val="bottom"/>
            <w:hideMark/>
          </w:tcPr>
          <w:p w14:paraId="4F3EFAD4"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-708</w:t>
            </w:r>
          </w:p>
        </w:tc>
        <w:tc>
          <w:tcPr>
            <w:tcW w:w="855" w:type="dxa"/>
            <w:tcBorders>
              <w:top w:val="nil"/>
              <w:left w:val="nil"/>
              <w:bottom w:val="single" w:sz="4" w:space="0" w:color="auto"/>
              <w:right w:val="single" w:sz="4" w:space="0" w:color="auto"/>
            </w:tcBorders>
            <w:vAlign w:val="bottom"/>
            <w:hideMark/>
          </w:tcPr>
          <w:p w14:paraId="3E2984B6"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1 690</w:t>
            </w:r>
          </w:p>
        </w:tc>
        <w:tc>
          <w:tcPr>
            <w:tcW w:w="990" w:type="dxa"/>
            <w:tcBorders>
              <w:top w:val="nil"/>
              <w:left w:val="nil"/>
              <w:bottom w:val="single" w:sz="4" w:space="0" w:color="auto"/>
              <w:right w:val="single" w:sz="4" w:space="0" w:color="auto"/>
            </w:tcBorders>
            <w:vAlign w:val="bottom"/>
            <w:hideMark/>
          </w:tcPr>
          <w:p w14:paraId="59D510F5"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13</w:t>
            </w:r>
            <w:r w:rsidRPr="007C2E50">
              <w:rPr>
                <w:rFonts w:eastAsia="Times New Roman" w:cs="Calibri"/>
                <w:color w:val="000000"/>
                <w:sz w:val="18"/>
                <w:szCs w:val="18"/>
              </w:rPr>
              <w:t> </w:t>
            </w:r>
            <w:r w:rsidRPr="007C2E50">
              <w:rPr>
                <w:rFonts w:ascii="GHEA Grapalat" w:eastAsia="Times New Roman" w:hAnsi="GHEA Grapalat" w:cs="Calibri"/>
                <w:color w:val="000000"/>
                <w:sz w:val="18"/>
                <w:szCs w:val="18"/>
              </w:rPr>
              <w:t>220</w:t>
            </w:r>
          </w:p>
        </w:tc>
        <w:tc>
          <w:tcPr>
            <w:tcW w:w="1134" w:type="dxa"/>
            <w:tcBorders>
              <w:top w:val="nil"/>
              <w:left w:val="nil"/>
              <w:bottom w:val="single" w:sz="4" w:space="0" w:color="auto"/>
              <w:right w:val="single" w:sz="4" w:space="0" w:color="auto"/>
            </w:tcBorders>
            <w:vAlign w:val="bottom"/>
            <w:hideMark/>
          </w:tcPr>
          <w:p w14:paraId="5DF874D9" w14:textId="77777777" w:rsidR="00542CCB" w:rsidRPr="007C2E50" w:rsidRDefault="00542CCB" w:rsidP="007C2E50">
            <w:pPr>
              <w:spacing w:after="0" w:line="240" w:lineRule="auto"/>
              <w:jc w:val="center"/>
              <w:rPr>
                <w:rFonts w:ascii="GHEA Grapalat" w:eastAsia="Times New Roman" w:hAnsi="GHEA Grapalat" w:cs="Calibri"/>
                <w:b/>
                <w:bCs/>
                <w:color w:val="000000"/>
                <w:sz w:val="18"/>
                <w:szCs w:val="18"/>
              </w:rPr>
            </w:pPr>
            <w:r w:rsidRPr="007C2E50">
              <w:rPr>
                <w:rFonts w:ascii="GHEA Grapalat" w:eastAsia="Times New Roman" w:hAnsi="GHEA Grapalat" w:cs="Calibri"/>
                <w:b/>
                <w:bCs/>
                <w:color w:val="000000"/>
                <w:sz w:val="18"/>
                <w:szCs w:val="18"/>
              </w:rPr>
              <w:t>14 772</w:t>
            </w:r>
          </w:p>
        </w:tc>
      </w:tr>
      <w:tr w:rsidR="00542CCB" w:rsidRPr="006368A3" w14:paraId="01E09F2B" w14:textId="77777777" w:rsidTr="00542CCB">
        <w:trPr>
          <w:trHeight w:val="412"/>
        </w:trPr>
        <w:tc>
          <w:tcPr>
            <w:tcW w:w="465" w:type="dxa"/>
            <w:tcBorders>
              <w:top w:val="nil"/>
              <w:left w:val="single" w:sz="4" w:space="0" w:color="auto"/>
              <w:bottom w:val="single" w:sz="4" w:space="0" w:color="auto"/>
              <w:right w:val="single" w:sz="4" w:space="0" w:color="auto"/>
            </w:tcBorders>
            <w:vAlign w:val="center"/>
            <w:hideMark/>
          </w:tcPr>
          <w:p w14:paraId="79F07F45"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8.</w:t>
            </w:r>
          </w:p>
        </w:tc>
        <w:tc>
          <w:tcPr>
            <w:tcW w:w="2646" w:type="dxa"/>
            <w:tcBorders>
              <w:top w:val="nil"/>
              <w:left w:val="nil"/>
              <w:bottom w:val="single" w:sz="4" w:space="0" w:color="auto"/>
              <w:right w:val="single" w:sz="4" w:space="0" w:color="auto"/>
            </w:tcBorders>
            <w:vAlign w:val="bottom"/>
            <w:hideMark/>
          </w:tcPr>
          <w:p w14:paraId="1A4F85F6" w14:textId="77777777" w:rsidR="00542CCB" w:rsidRPr="006368A3" w:rsidRDefault="00542CCB" w:rsidP="00BB376F">
            <w:pPr>
              <w:spacing w:after="0" w:line="240" w:lineRule="auto"/>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1000 բնակչի հաշվով, ‰</w:t>
            </w:r>
          </w:p>
        </w:tc>
        <w:tc>
          <w:tcPr>
            <w:tcW w:w="797" w:type="dxa"/>
            <w:tcBorders>
              <w:top w:val="nil"/>
              <w:left w:val="nil"/>
              <w:bottom w:val="single" w:sz="4" w:space="0" w:color="auto"/>
              <w:right w:val="nil"/>
            </w:tcBorders>
            <w:vAlign w:val="bottom"/>
            <w:hideMark/>
          </w:tcPr>
          <w:p w14:paraId="77D2E6A3"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-3.0</w:t>
            </w:r>
          </w:p>
        </w:tc>
        <w:tc>
          <w:tcPr>
            <w:tcW w:w="1134" w:type="dxa"/>
            <w:tcBorders>
              <w:top w:val="nil"/>
              <w:left w:val="nil"/>
              <w:bottom w:val="single" w:sz="4" w:space="0" w:color="auto"/>
              <w:right w:val="single" w:sz="4" w:space="0" w:color="auto"/>
            </w:tcBorders>
            <w:vAlign w:val="bottom"/>
            <w:hideMark/>
          </w:tcPr>
          <w:p w14:paraId="70E6E4DC"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3.5</w:t>
            </w:r>
          </w:p>
        </w:tc>
        <w:tc>
          <w:tcPr>
            <w:tcW w:w="994" w:type="dxa"/>
            <w:tcBorders>
              <w:top w:val="nil"/>
              <w:left w:val="nil"/>
              <w:bottom w:val="single" w:sz="4" w:space="0" w:color="auto"/>
              <w:right w:val="single" w:sz="4" w:space="0" w:color="auto"/>
            </w:tcBorders>
            <w:vAlign w:val="bottom"/>
            <w:hideMark/>
          </w:tcPr>
          <w:p w14:paraId="64E6D09E"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-0.7</w:t>
            </w:r>
          </w:p>
        </w:tc>
        <w:tc>
          <w:tcPr>
            <w:tcW w:w="855" w:type="dxa"/>
            <w:tcBorders>
              <w:top w:val="nil"/>
              <w:left w:val="nil"/>
              <w:bottom w:val="single" w:sz="4" w:space="0" w:color="auto"/>
              <w:right w:val="single" w:sz="4" w:space="0" w:color="auto"/>
            </w:tcBorders>
            <w:vAlign w:val="bottom"/>
            <w:hideMark/>
          </w:tcPr>
          <w:p w14:paraId="05DE319E"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1.6</w:t>
            </w:r>
          </w:p>
        </w:tc>
        <w:tc>
          <w:tcPr>
            <w:tcW w:w="990" w:type="dxa"/>
            <w:tcBorders>
              <w:top w:val="nil"/>
              <w:left w:val="nil"/>
              <w:bottom w:val="single" w:sz="4" w:space="0" w:color="auto"/>
              <w:right w:val="single" w:sz="4" w:space="0" w:color="auto"/>
            </w:tcBorders>
            <w:vAlign w:val="bottom"/>
            <w:hideMark/>
          </w:tcPr>
          <w:p w14:paraId="3822234F"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r w:rsidRPr="007C2E50">
              <w:rPr>
                <w:rFonts w:ascii="GHEA Grapalat" w:eastAsia="Times New Roman" w:hAnsi="GHEA Grapalat" w:cs="Calibri"/>
                <w:color w:val="000000"/>
                <w:sz w:val="18"/>
                <w:szCs w:val="18"/>
              </w:rPr>
              <w:t>11.9</w:t>
            </w:r>
          </w:p>
        </w:tc>
        <w:tc>
          <w:tcPr>
            <w:tcW w:w="1134" w:type="dxa"/>
            <w:tcBorders>
              <w:top w:val="nil"/>
              <w:left w:val="nil"/>
              <w:bottom w:val="single" w:sz="4" w:space="0" w:color="auto"/>
              <w:right w:val="single" w:sz="4" w:space="0" w:color="auto"/>
            </w:tcBorders>
            <w:vAlign w:val="bottom"/>
          </w:tcPr>
          <w:p w14:paraId="10B16E49" w14:textId="77777777" w:rsidR="00542CCB" w:rsidRPr="007C2E50" w:rsidRDefault="00542CCB" w:rsidP="007C2E50">
            <w:pPr>
              <w:spacing w:after="0" w:line="240" w:lineRule="auto"/>
              <w:jc w:val="center"/>
              <w:rPr>
                <w:rFonts w:ascii="GHEA Grapalat" w:eastAsia="Times New Roman" w:hAnsi="GHEA Grapalat" w:cs="Calibri"/>
                <w:color w:val="000000"/>
                <w:sz w:val="18"/>
                <w:szCs w:val="18"/>
              </w:rPr>
            </w:pPr>
          </w:p>
        </w:tc>
      </w:tr>
      <w:tr w:rsidR="00542CCB" w:rsidRPr="006368A3" w14:paraId="23271AD1" w14:textId="77777777" w:rsidTr="00542CCB">
        <w:trPr>
          <w:trHeight w:val="315"/>
        </w:trPr>
        <w:tc>
          <w:tcPr>
            <w:tcW w:w="465" w:type="dxa"/>
            <w:tcBorders>
              <w:top w:val="nil"/>
              <w:left w:val="single" w:sz="4" w:space="0" w:color="auto"/>
              <w:bottom w:val="single" w:sz="4" w:space="0" w:color="auto"/>
              <w:right w:val="single" w:sz="4" w:space="0" w:color="auto"/>
            </w:tcBorders>
            <w:vAlign w:val="center"/>
            <w:hideMark/>
          </w:tcPr>
          <w:p w14:paraId="2146F463" w14:textId="77777777" w:rsidR="00542CCB" w:rsidRPr="006368A3" w:rsidRDefault="00542CCB"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9.</w:t>
            </w:r>
          </w:p>
        </w:tc>
        <w:tc>
          <w:tcPr>
            <w:tcW w:w="2646" w:type="dxa"/>
            <w:tcBorders>
              <w:top w:val="nil"/>
              <w:left w:val="nil"/>
              <w:bottom w:val="single" w:sz="4" w:space="0" w:color="auto"/>
              <w:right w:val="single" w:sz="4" w:space="0" w:color="auto"/>
            </w:tcBorders>
            <w:noWrap/>
            <w:vAlign w:val="bottom"/>
            <w:hideMark/>
          </w:tcPr>
          <w:p w14:paraId="3A1A438C" w14:textId="77777777" w:rsidR="00542CCB" w:rsidRPr="006368A3" w:rsidRDefault="00542CCB" w:rsidP="00BB376F">
            <w:pPr>
              <w:spacing w:after="0" w:line="240" w:lineRule="auto"/>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Ընդհանուր աճ/նվազում, մարդ</w:t>
            </w:r>
          </w:p>
        </w:tc>
        <w:tc>
          <w:tcPr>
            <w:tcW w:w="797" w:type="dxa"/>
            <w:tcBorders>
              <w:top w:val="nil"/>
              <w:left w:val="nil"/>
              <w:bottom w:val="single" w:sz="4" w:space="0" w:color="auto"/>
              <w:right w:val="nil"/>
            </w:tcBorders>
            <w:hideMark/>
          </w:tcPr>
          <w:p w14:paraId="1C9E2A94" w14:textId="77777777" w:rsidR="00542CCB" w:rsidRPr="007C2E50" w:rsidRDefault="00542CCB" w:rsidP="007C2E50">
            <w:pPr>
              <w:spacing w:after="0" w:line="240" w:lineRule="auto"/>
              <w:jc w:val="center"/>
              <w:rPr>
                <w:rFonts w:ascii="GHEA Grapalat" w:eastAsia="Times New Roman" w:hAnsi="GHEA Grapalat" w:cs="Calibri"/>
                <w:b/>
                <w:bCs/>
                <w:color w:val="000000"/>
                <w:sz w:val="18"/>
                <w:szCs w:val="18"/>
              </w:rPr>
            </w:pPr>
            <w:r w:rsidRPr="007C2E50">
              <w:rPr>
                <w:rFonts w:ascii="GHEA Grapalat" w:eastAsia="Times New Roman" w:hAnsi="GHEA Grapalat" w:cs="Calibri"/>
                <w:b/>
                <w:bCs/>
                <w:color w:val="000000"/>
                <w:sz w:val="18"/>
                <w:szCs w:val="18"/>
              </w:rPr>
              <w:t>2 150</w:t>
            </w:r>
          </w:p>
        </w:tc>
        <w:tc>
          <w:tcPr>
            <w:tcW w:w="1134" w:type="dxa"/>
            <w:tcBorders>
              <w:top w:val="nil"/>
              <w:left w:val="nil"/>
              <w:bottom w:val="single" w:sz="4" w:space="0" w:color="auto"/>
              <w:right w:val="single" w:sz="4" w:space="0" w:color="auto"/>
            </w:tcBorders>
            <w:noWrap/>
            <w:vAlign w:val="bottom"/>
            <w:hideMark/>
          </w:tcPr>
          <w:p w14:paraId="7AD425A3" w14:textId="77777777" w:rsidR="00542CCB" w:rsidRPr="007C2E50" w:rsidRDefault="00542CCB" w:rsidP="007C2E50">
            <w:pPr>
              <w:spacing w:after="0" w:line="240" w:lineRule="auto"/>
              <w:jc w:val="center"/>
              <w:rPr>
                <w:rFonts w:ascii="GHEA Grapalat" w:eastAsia="Times New Roman" w:hAnsi="GHEA Grapalat" w:cs="Calibri"/>
                <w:b/>
                <w:bCs/>
                <w:color w:val="000000"/>
                <w:sz w:val="18"/>
                <w:szCs w:val="18"/>
              </w:rPr>
            </w:pPr>
            <w:r w:rsidRPr="007C2E50">
              <w:rPr>
                <w:rFonts w:ascii="GHEA Grapalat" w:eastAsia="Times New Roman" w:hAnsi="GHEA Grapalat" w:cs="Calibri"/>
                <w:b/>
                <w:bCs/>
                <w:color w:val="000000"/>
                <w:sz w:val="18"/>
                <w:szCs w:val="18"/>
              </w:rPr>
              <w:t>7 717</w:t>
            </w:r>
          </w:p>
        </w:tc>
        <w:tc>
          <w:tcPr>
            <w:tcW w:w="994" w:type="dxa"/>
            <w:tcBorders>
              <w:top w:val="nil"/>
              <w:left w:val="nil"/>
              <w:bottom w:val="single" w:sz="4" w:space="0" w:color="auto"/>
              <w:right w:val="single" w:sz="4" w:space="0" w:color="auto"/>
            </w:tcBorders>
            <w:noWrap/>
            <w:vAlign w:val="bottom"/>
            <w:hideMark/>
          </w:tcPr>
          <w:p w14:paraId="37B4CF0F" w14:textId="77777777" w:rsidR="00542CCB" w:rsidRPr="007C2E50" w:rsidRDefault="00542CCB" w:rsidP="007C2E50">
            <w:pPr>
              <w:spacing w:after="0" w:line="240" w:lineRule="auto"/>
              <w:jc w:val="center"/>
              <w:rPr>
                <w:rFonts w:ascii="GHEA Grapalat" w:eastAsia="Times New Roman" w:hAnsi="GHEA Grapalat" w:cs="Calibri"/>
                <w:b/>
                <w:bCs/>
                <w:color w:val="000000"/>
                <w:sz w:val="18"/>
                <w:szCs w:val="18"/>
              </w:rPr>
            </w:pPr>
            <w:r w:rsidRPr="007C2E50">
              <w:rPr>
                <w:rFonts w:ascii="GHEA Grapalat" w:eastAsia="Times New Roman" w:hAnsi="GHEA Grapalat" w:cs="Calibri"/>
                <w:b/>
                <w:bCs/>
                <w:color w:val="000000"/>
                <w:sz w:val="18"/>
                <w:szCs w:val="18"/>
              </w:rPr>
              <w:t>1 030</w:t>
            </w:r>
          </w:p>
        </w:tc>
        <w:tc>
          <w:tcPr>
            <w:tcW w:w="855" w:type="dxa"/>
            <w:tcBorders>
              <w:top w:val="nil"/>
              <w:left w:val="nil"/>
              <w:bottom w:val="single" w:sz="4" w:space="0" w:color="auto"/>
              <w:right w:val="single" w:sz="4" w:space="0" w:color="auto"/>
            </w:tcBorders>
            <w:noWrap/>
            <w:vAlign w:val="bottom"/>
            <w:hideMark/>
          </w:tcPr>
          <w:p w14:paraId="2E783B35" w14:textId="77777777" w:rsidR="00542CCB" w:rsidRPr="007C2E50" w:rsidRDefault="00542CCB" w:rsidP="007C2E50">
            <w:pPr>
              <w:spacing w:after="0" w:line="240" w:lineRule="auto"/>
              <w:jc w:val="center"/>
              <w:rPr>
                <w:rFonts w:ascii="GHEA Grapalat" w:eastAsia="Times New Roman" w:hAnsi="GHEA Grapalat" w:cs="Calibri"/>
                <w:b/>
                <w:bCs/>
                <w:color w:val="000000"/>
                <w:sz w:val="18"/>
                <w:szCs w:val="18"/>
              </w:rPr>
            </w:pPr>
            <w:r w:rsidRPr="007C2E50">
              <w:rPr>
                <w:rFonts w:ascii="GHEA Grapalat" w:eastAsia="Times New Roman" w:hAnsi="GHEA Grapalat" w:cs="Calibri"/>
                <w:b/>
                <w:bCs/>
                <w:color w:val="000000"/>
                <w:sz w:val="18"/>
                <w:szCs w:val="18"/>
              </w:rPr>
              <w:t>3 470</w:t>
            </w:r>
          </w:p>
        </w:tc>
        <w:tc>
          <w:tcPr>
            <w:tcW w:w="990" w:type="dxa"/>
            <w:tcBorders>
              <w:top w:val="nil"/>
              <w:left w:val="nil"/>
              <w:bottom w:val="single" w:sz="4" w:space="0" w:color="auto"/>
              <w:right w:val="single" w:sz="4" w:space="0" w:color="auto"/>
            </w:tcBorders>
            <w:noWrap/>
            <w:vAlign w:val="bottom"/>
            <w:hideMark/>
          </w:tcPr>
          <w:p w14:paraId="5584220A" w14:textId="77777777" w:rsidR="00542CCB" w:rsidRPr="007C2E50" w:rsidRDefault="00542CCB" w:rsidP="007C2E50">
            <w:pPr>
              <w:spacing w:after="0" w:line="240" w:lineRule="auto"/>
              <w:jc w:val="center"/>
              <w:rPr>
                <w:rFonts w:ascii="GHEA Grapalat" w:eastAsia="Times New Roman" w:hAnsi="GHEA Grapalat" w:cs="Calibri"/>
                <w:b/>
                <w:bCs/>
                <w:color w:val="000000"/>
                <w:sz w:val="18"/>
                <w:szCs w:val="18"/>
              </w:rPr>
            </w:pPr>
            <w:r w:rsidRPr="007C2E50">
              <w:rPr>
                <w:rFonts w:ascii="GHEA Grapalat" w:eastAsia="Times New Roman" w:hAnsi="GHEA Grapalat" w:cs="Calibri"/>
                <w:b/>
                <w:bCs/>
                <w:color w:val="000000"/>
                <w:sz w:val="18"/>
                <w:szCs w:val="18"/>
              </w:rPr>
              <w:t>15 872</w:t>
            </w:r>
          </w:p>
        </w:tc>
        <w:tc>
          <w:tcPr>
            <w:tcW w:w="1134" w:type="dxa"/>
            <w:tcBorders>
              <w:top w:val="nil"/>
              <w:left w:val="nil"/>
              <w:bottom w:val="single" w:sz="4" w:space="0" w:color="auto"/>
              <w:right w:val="single" w:sz="4" w:space="0" w:color="auto"/>
            </w:tcBorders>
            <w:vAlign w:val="bottom"/>
            <w:hideMark/>
          </w:tcPr>
          <w:p w14:paraId="491AC5E7" w14:textId="77777777" w:rsidR="00542CCB" w:rsidRPr="007C2E50" w:rsidRDefault="00542CCB" w:rsidP="007C2E50">
            <w:pPr>
              <w:spacing w:after="0" w:line="240" w:lineRule="auto"/>
              <w:jc w:val="center"/>
              <w:rPr>
                <w:rFonts w:ascii="GHEA Grapalat" w:eastAsia="Times New Roman" w:hAnsi="GHEA Grapalat" w:cs="Calibri"/>
                <w:b/>
                <w:bCs/>
                <w:color w:val="000000"/>
                <w:sz w:val="18"/>
                <w:szCs w:val="18"/>
              </w:rPr>
            </w:pPr>
            <w:r w:rsidRPr="007C2E50">
              <w:rPr>
                <w:rFonts w:ascii="GHEA Grapalat" w:eastAsia="Times New Roman" w:hAnsi="GHEA Grapalat" w:cs="Calibri"/>
                <w:b/>
                <w:bCs/>
                <w:color w:val="000000"/>
                <w:sz w:val="18"/>
                <w:szCs w:val="18"/>
              </w:rPr>
              <w:t>30239</w:t>
            </w:r>
          </w:p>
        </w:tc>
      </w:tr>
    </w:tbl>
    <w:p w14:paraId="2E3C8CFB" w14:textId="77777777" w:rsidR="0094626E" w:rsidRPr="006368A3" w:rsidRDefault="0094626E" w:rsidP="00BB376F">
      <w:pPr>
        <w:spacing w:line="240" w:lineRule="auto"/>
        <w:rPr>
          <w:rFonts w:ascii="GHEA Grapalat" w:hAnsi="GHEA Grapalat" w:cs="Arial"/>
          <w:sz w:val="20"/>
          <w:szCs w:val="20"/>
          <w:lang w:val="hy-AM"/>
        </w:rPr>
      </w:pPr>
      <w:r w:rsidRPr="006368A3">
        <w:rPr>
          <w:rFonts w:ascii="GHEA Grapalat" w:hAnsi="GHEA Grapalat"/>
          <w:lang w:val="hy-AM"/>
        </w:rPr>
        <w:t xml:space="preserve">*/ </w:t>
      </w:r>
      <w:r w:rsidRPr="006368A3">
        <w:rPr>
          <w:rFonts w:ascii="GHEA Grapalat" w:hAnsi="GHEA Grapalat" w:cs="Arial"/>
          <w:sz w:val="20"/>
          <w:szCs w:val="20"/>
          <w:lang w:val="hy-AM"/>
        </w:rPr>
        <w:t>ՀՀ 2022թ. մարդահամարի արդյունքներով իրականացված նախնական վերահաշվարկ:</w:t>
      </w:r>
    </w:p>
    <w:p w14:paraId="63F956D8" w14:textId="77777777" w:rsidR="0094626E" w:rsidRPr="006368A3" w:rsidRDefault="0094626E" w:rsidP="00BB376F">
      <w:pPr>
        <w:spacing w:after="0" w:line="240" w:lineRule="auto"/>
        <w:ind w:left="426"/>
        <w:rPr>
          <w:rFonts w:ascii="GHEA Grapalat" w:hAnsi="GHEA Grapalat" w:cs="Arial"/>
          <w:b/>
          <w:bCs/>
          <w:lang w:val="hy-AM"/>
        </w:rPr>
      </w:pPr>
      <w:r w:rsidRPr="006368A3">
        <w:rPr>
          <w:rFonts w:ascii="GHEA Grapalat" w:hAnsi="GHEA Grapalat" w:cs="Arial"/>
          <w:b/>
          <w:bCs/>
          <w:lang w:val="hy-AM"/>
        </w:rPr>
        <w:lastRenderedPageBreak/>
        <w:t xml:space="preserve">Աղյուսակ </w:t>
      </w:r>
      <w:r w:rsidR="00630A0F" w:rsidRPr="006368A3">
        <w:rPr>
          <w:rFonts w:ascii="GHEA Grapalat" w:hAnsi="GHEA Grapalat" w:cs="Arial"/>
          <w:b/>
          <w:bCs/>
          <w:lang w:val="hy-AM"/>
        </w:rPr>
        <w:t>8.3</w:t>
      </w:r>
      <w:r w:rsidRPr="006368A3">
        <w:rPr>
          <w:rFonts w:ascii="GHEA Grapalat" w:hAnsi="GHEA Grapalat" w:cs="Arial"/>
          <w:b/>
          <w:bCs/>
          <w:lang w:val="hy-AM"/>
        </w:rPr>
        <w:t>: Երևան քաղաքի բնակչության թվաքանակի կանխանկար 2030թ*ի հունվարին-ին՝  ըստ կանխատեսվող տարբերակների, վարչական շրջանների կտրվածքով</w:t>
      </w:r>
    </w:p>
    <w:p w14:paraId="6F857841" w14:textId="77777777" w:rsidR="0094626E" w:rsidRPr="006368A3" w:rsidRDefault="0094626E" w:rsidP="00BB376F">
      <w:pPr>
        <w:spacing w:line="240" w:lineRule="auto"/>
        <w:ind w:left="2977" w:hanging="3539"/>
        <w:rPr>
          <w:rFonts w:ascii="GHEA Grapalat" w:hAnsi="GHEA Grapalat" w:cs="Arial"/>
          <w:sz w:val="20"/>
          <w:szCs w:val="20"/>
          <w:lang w:val="hy-AM"/>
        </w:rPr>
      </w:pPr>
      <w:r w:rsidRPr="006368A3">
        <w:rPr>
          <w:rFonts w:ascii="GHEA Grapalat" w:hAnsi="GHEA Grapalat" w:cs="Arial"/>
          <w:sz w:val="20"/>
          <w:szCs w:val="20"/>
          <w:lang w:val="hy-AM"/>
        </w:rPr>
        <w:t xml:space="preserve">                                                                                      ՀՀ 2022թ. մարդահամարի հիմքով)</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2477"/>
        <w:gridCol w:w="2005"/>
        <w:gridCol w:w="2386"/>
        <w:gridCol w:w="1941"/>
      </w:tblGrid>
      <w:tr w:rsidR="0094626E" w:rsidRPr="006368A3" w14:paraId="649C6DBB" w14:textId="77777777">
        <w:tc>
          <w:tcPr>
            <w:tcW w:w="559" w:type="dxa"/>
            <w:vMerge w:val="restart"/>
            <w:tcBorders>
              <w:top w:val="single" w:sz="4" w:space="0" w:color="auto"/>
              <w:left w:val="single" w:sz="4" w:space="0" w:color="auto"/>
              <w:bottom w:val="single" w:sz="4" w:space="0" w:color="auto"/>
              <w:right w:val="single" w:sz="4" w:space="0" w:color="auto"/>
            </w:tcBorders>
          </w:tcPr>
          <w:p w14:paraId="6E634302" w14:textId="77777777" w:rsidR="0094626E" w:rsidRPr="006368A3" w:rsidRDefault="0094626E" w:rsidP="00BB376F">
            <w:pPr>
              <w:spacing w:after="0" w:line="240" w:lineRule="auto"/>
              <w:rPr>
                <w:rFonts w:ascii="GHEA Grapalat" w:eastAsia="Times New Roman" w:hAnsi="GHEA Grapalat"/>
                <w:kern w:val="0"/>
                <w:sz w:val="20"/>
                <w:szCs w:val="20"/>
                <w:lang w:val="hy-AM"/>
              </w:rPr>
            </w:pPr>
          </w:p>
        </w:tc>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710E850E" w14:textId="77777777" w:rsidR="0094626E" w:rsidRPr="006368A3" w:rsidRDefault="0094626E" w:rsidP="00BB376F">
            <w:pPr>
              <w:tabs>
                <w:tab w:val="left" w:pos="1103"/>
              </w:tabs>
              <w:spacing w:after="0" w:line="240" w:lineRule="auto"/>
              <w:jc w:val="center"/>
              <w:rPr>
                <w:rFonts w:ascii="GHEA Grapalat" w:eastAsia="Times New Roman" w:hAnsi="GHEA Grapalat"/>
                <w:kern w:val="0"/>
                <w:sz w:val="20"/>
                <w:szCs w:val="20"/>
              </w:rPr>
            </w:pPr>
            <w:r w:rsidRPr="006368A3">
              <w:rPr>
                <w:rFonts w:ascii="GHEA Grapalat" w:eastAsia="Times New Roman" w:hAnsi="GHEA Grapalat"/>
                <w:i/>
                <w:iCs/>
                <w:kern w:val="0"/>
                <w:sz w:val="18"/>
                <w:szCs w:val="18"/>
              </w:rPr>
              <w:t>Վարչական շրջաններ</w:t>
            </w:r>
          </w:p>
        </w:tc>
        <w:tc>
          <w:tcPr>
            <w:tcW w:w="6662" w:type="dxa"/>
            <w:gridSpan w:val="3"/>
            <w:tcBorders>
              <w:top w:val="single" w:sz="4" w:space="0" w:color="auto"/>
              <w:left w:val="single" w:sz="4" w:space="0" w:color="auto"/>
              <w:bottom w:val="single" w:sz="4" w:space="0" w:color="auto"/>
              <w:right w:val="single" w:sz="4" w:space="0" w:color="auto"/>
            </w:tcBorders>
            <w:vAlign w:val="center"/>
            <w:hideMark/>
          </w:tcPr>
          <w:p w14:paraId="5513687D" w14:textId="77777777" w:rsidR="0094626E" w:rsidRPr="006368A3" w:rsidRDefault="0094626E" w:rsidP="00BB376F">
            <w:pPr>
              <w:spacing w:after="0" w:line="240" w:lineRule="auto"/>
              <w:jc w:val="center"/>
              <w:rPr>
                <w:rFonts w:ascii="GHEA Grapalat" w:eastAsia="Times New Roman" w:hAnsi="GHEA Grapalat" w:cs="Calibri"/>
                <w:b/>
                <w:bCs/>
                <w:color w:val="000000"/>
                <w:kern w:val="0"/>
                <w:sz w:val="20"/>
                <w:szCs w:val="20"/>
              </w:rPr>
            </w:pPr>
            <w:r w:rsidRPr="006368A3">
              <w:rPr>
                <w:rFonts w:ascii="GHEA Grapalat" w:eastAsia="Times New Roman" w:hAnsi="GHEA Grapalat" w:cs="Calibri"/>
                <w:b/>
                <w:bCs/>
                <w:color w:val="000000"/>
                <w:kern w:val="0"/>
                <w:sz w:val="20"/>
                <w:szCs w:val="20"/>
                <w:lang w:val="hy-AM"/>
              </w:rPr>
              <w:t xml:space="preserve">Մինչև </w:t>
            </w:r>
            <w:r w:rsidRPr="006368A3">
              <w:rPr>
                <w:rFonts w:ascii="GHEA Grapalat" w:eastAsia="Times New Roman" w:hAnsi="GHEA Grapalat" w:cs="Calibri"/>
                <w:b/>
                <w:bCs/>
                <w:color w:val="000000"/>
                <w:kern w:val="0"/>
                <w:sz w:val="20"/>
                <w:szCs w:val="20"/>
              </w:rPr>
              <w:t xml:space="preserve">2030թ. </w:t>
            </w:r>
            <w:r w:rsidRPr="006368A3">
              <w:rPr>
                <w:rFonts w:ascii="GHEA Grapalat" w:eastAsia="Times New Roman" w:hAnsi="GHEA Grapalat" w:cs="Calibri"/>
                <w:b/>
                <w:bCs/>
                <w:color w:val="000000"/>
                <w:kern w:val="0"/>
                <w:sz w:val="20"/>
                <w:szCs w:val="20"/>
                <w:lang w:val="hy-AM"/>
              </w:rPr>
              <w:t xml:space="preserve">հունվար </w:t>
            </w:r>
            <w:r w:rsidRPr="006368A3">
              <w:rPr>
                <w:rFonts w:ascii="GHEA Grapalat" w:eastAsia="Times New Roman" w:hAnsi="GHEA Grapalat" w:cs="Calibri"/>
                <w:b/>
                <w:bCs/>
                <w:color w:val="000000"/>
                <w:kern w:val="0"/>
                <w:sz w:val="20"/>
                <w:szCs w:val="20"/>
              </w:rPr>
              <w:t>կանխանկարն ըստ տարբերակների</w:t>
            </w:r>
          </w:p>
        </w:tc>
      </w:tr>
      <w:tr w:rsidR="0094626E" w:rsidRPr="006368A3" w14:paraId="3D032EB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02A9578" w14:textId="77777777" w:rsidR="0094626E" w:rsidRPr="006368A3" w:rsidRDefault="0094626E" w:rsidP="00BB376F">
            <w:pPr>
              <w:spacing w:after="0" w:line="240" w:lineRule="auto"/>
              <w:rPr>
                <w:rFonts w:ascii="GHEA Grapalat" w:eastAsia="Times New Roman" w:hAnsi="GHEA Grapalat"/>
                <w:kern w:val="0"/>
                <w:sz w:val="20"/>
                <w:szCs w:val="20"/>
                <w:lang w:val="hy-AM"/>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50411" w14:textId="77777777" w:rsidR="0094626E" w:rsidRPr="006368A3" w:rsidRDefault="0094626E" w:rsidP="00BB376F">
            <w:pPr>
              <w:spacing w:after="0" w:line="240" w:lineRule="auto"/>
              <w:rPr>
                <w:rFonts w:ascii="GHEA Grapalat" w:eastAsia="Times New Roman" w:hAnsi="GHEA Grapalat"/>
                <w:kern w:val="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769FA76" w14:textId="77777777" w:rsidR="0094626E" w:rsidRPr="006368A3" w:rsidRDefault="0094626E" w:rsidP="00BB376F">
            <w:pPr>
              <w:spacing w:after="0" w:line="240" w:lineRule="auto"/>
              <w:jc w:val="center"/>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Հաստատուն տարբերակ (1)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7BA4521" w14:textId="77777777" w:rsidR="0094626E" w:rsidRPr="006368A3" w:rsidRDefault="0094626E" w:rsidP="00BB376F">
            <w:pPr>
              <w:spacing w:after="0" w:line="240" w:lineRule="auto"/>
              <w:jc w:val="center"/>
              <w:rPr>
                <w:rFonts w:ascii="GHEA Grapalat" w:eastAsia="Times New Roman" w:hAnsi="GHEA Grapalat" w:cs="Calibri"/>
                <w:color w:val="000000"/>
                <w:kern w:val="0"/>
                <w:sz w:val="20"/>
                <w:szCs w:val="20"/>
              </w:rPr>
            </w:pPr>
            <w:r w:rsidRPr="006368A3">
              <w:rPr>
                <w:rFonts w:ascii="GHEA Grapalat" w:eastAsia="Times New Roman" w:hAnsi="GHEA Grapalat" w:cs="Calibri"/>
                <w:color w:val="000000"/>
                <w:kern w:val="0"/>
                <w:sz w:val="20"/>
                <w:szCs w:val="20"/>
              </w:rPr>
              <w:t>Իրատեսական</w:t>
            </w:r>
          </w:p>
          <w:p w14:paraId="2FFAC8AC" w14:textId="77777777" w:rsidR="0094626E" w:rsidRPr="006368A3" w:rsidRDefault="0094626E" w:rsidP="00BB376F">
            <w:pPr>
              <w:spacing w:after="0" w:line="240" w:lineRule="auto"/>
              <w:jc w:val="center"/>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տարբերակ (2)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2F1457A" w14:textId="77777777" w:rsidR="0094626E" w:rsidRPr="006368A3" w:rsidRDefault="0094626E" w:rsidP="00BB376F">
            <w:pPr>
              <w:spacing w:after="0" w:line="240" w:lineRule="auto"/>
              <w:jc w:val="center"/>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Լավատեսական տարբերակ 3)</w:t>
            </w:r>
          </w:p>
        </w:tc>
      </w:tr>
      <w:tr w:rsidR="0094626E" w:rsidRPr="006368A3" w14:paraId="1D390E24" w14:textId="77777777">
        <w:tc>
          <w:tcPr>
            <w:tcW w:w="559" w:type="dxa"/>
            <w:tcBorders>
              <w:top w:val="single" w:sz="4" w:space="0" w:color="auto"/>
              <w:left w:val="single" w:sz="4" w:space="0" w:color="auto"/>
              <w:bottom w:val="single" w:sz="4" w:space="0" w:color="auto"/>
              <w:right w:val="single" w:sz="4" w:space="0" w:color="auto"/>
            </w:tcBorders>
            <w:vAlign w:val="center"/>
            <w:hideMark/>
          </w:tcPr>
          <w:p w14:paraId="3E24E532"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8799585"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Աջափնյակ</w:t>
            </w:r>
          </w:p>
        </w:tc>
        <w:tc>
          <w:tcPr>
            <w:tcW w:w="2126" w:type="dxa"/>
            <w:tcBorders>
              <w:top w:val="single" w:sz="4" w:space="0" w:color="auto"/>
              <w:left w:val="single" w:sz="4" w:space="0" w:color="auto"/>
              <w:bottom w:val="single" w:sz="4" w:space="0" w:color="auto"/>
              <w:right w:val="single" w:sz="4" w:space="0" w:color="auto"/>
            </w:tcBorders>
            <w:vAlign w:val="bottom"/>
            <w:hideMark/>
          </w:tcPr>
          <w:p w14:paraId="5B69C770"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113 415</w:t>
            </w:r>
          </w:p>
        </w:tc>
        <w:tc>
          <w:tcPr>
            <w:tcW w:w="2551" w:type="dxa"/>
            <w:tcBorders>
              <w:top w:val="single" w:sz="4" w:space="0" w:color="auto"/>
              <w:left w:val="single" w:sz="4" w:space="0" w:color="auto"/>
              <w:bottom w:val="single" w:sz="4" w:space="0" w:color="auto"/>
              <w:right w:val="single" w:sz="4" w:space="0" w:color="auto"/>
            </w:tcBorders>
            <w:vAlign w:val="bottom"/>
            <w:hideMark/>
          </w:tcPr>
          <w:p w14:paraId="0414EF67"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115 890</w:t>
            </w:r>
          </w:p>
        </w:tc>
        <w:tc>
          <w:tcPr>
            <w:tcW w:w="1985" w:type="dxa"/>
            <w:tcBorders>
              <w:top w:val="single" w:sz="4" w:space="0" w:color="auto"/>
              <w:left w:val="single" w:sz="4" w:space="0" w:color="auto"/>
              <w:bottom w:val="single" w:sz="4" w:space="0" w:color="auto"/>
              <w:right w:val="single" w:sz="4" w:space="0" w:color="auto"/>
            </w:tcBorders>
            <w:vAlign w:val="bottom"/>
            <w:hideMark/>
          </w:tcPr>
          <w:p w14:paraId="3231027C"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118 950</w:t>
            </w:r>
          </w:p>
        </w:tc>
      </w:tr>
      <w:tr w:rsidR="0094626E" w:rsidRPr="006368A3" w14:paraId="759F7F45" w14:textId="77777777">
        <w:tc>
          <w:tcPr>
            <w:tcW w:w="559" w:type="dxa"/>
            <w:tcBorders>
              <w:top w:val="single" w:sz="4" w:space="0" w:color="auto"/>
              <w:left w:val="single" w:sz="4" w:space="0" w:color="auto"/>
              <w:bottom w:val="single" w:sz="4" w:space="0" w:color="auto"/>
              <w:right w:val="single" w:sz="4" w:space="0" w:color="auto"/>
            </w:tcBorders>
            <w:vAlign w:val="center"/>
            <w:hideMark/>
          </w:tcPr>
          <w:p w14:paraId="30E02C4F"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2</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3109324"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Ավան</w:t>
            </w:r>
          </w:p>
        </w:tc>
        <w:tc>
          <w:tcPr>
            <w:tcW w:w="2126" w:type="dxa"/>
            <w:tcBorders>
              <w:top w:val="single" w:sz="4" w:space="0" w:color="auto"/>
              <w:left w:val="single" w:sz="4" w:space="0" w:color="auto"/>
              <w:bottom w:val="single" w:sz="4" w:space="0" w:color="auto"/>
              <w:right w:val="single" w:sz="4" w:space="0" w:color="auto"/>
            </w:tcBorders>
            <w:vAlign w:val="bottom"/>
            <w:hideMark/>
          </w:tcPr>
          <w:p w14:paraId="4DE987A5"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55 448</w:t>
            </w:r>
          </w:p>
        </w:tc>
        <w:tc>
          <w:tcPr>
            <w:tcW w:w="2551" w:type="dxa"/>
            <w:tcBorders>
              <w:top w:val="single" w:sz="4" w:space="0" w:color="auto"/>
              <w:left w:val="single" w:sz="4" w:space="0" w:color="auto"/>
              <w:bottom w:val="single" w:sz="4" w:space="0" w:color="auto"/>
              <w:right w:val="single" w:sz="4" w:space="0" w:color="auto"/>
            </w:tcBorders>
            <w:vAlign w:val="bottom"/>
            <w:hideMark/>
          </w:tcPr>
          <w:p w14:paraId="1305AE4B"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56 660</w:t>
            </w:r>
          </w:p>
        </w:tc>
        <w:tc>
          <w:tcPr>
            <w:tcW w:w="1985" w:type="dxa"/>
            <w:tcBorders>
              <w:top w:val="single" w:sz="4" w:space="0" w:color="auto"/>
              <w:left w:val="single" w:sz="4" w:space="0" w:color="auto"/>
              <w:bottom w:val="single" w:sz="4" w:space="0" w:color="auto"/>
              <w:right w:val="single" w:sz="4" w:space="0" w:color="auto"/>
            </w:tcBorders>
            <w:vAlign w:val="bottom"/>
            <w:hideMark/>
          </w:tcPr>
          <w:p w14:paraId="5BFC358E"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58 154</w:t>
            </w:r>
          </w:p>
        </w:tc>
      </w:tr>
      <w:tr w:rsidR="0094626E" w:rsidRPr="006368A3" w14:paraId="0644042A" w14:textId="77777777">
        <w:tc>
          <w:tcPr>
            <w:tcW w:w="559" w:type="dxa"/>
            <w:tcBorders>
              <w:top w:val="single" w:sz="4" w:space="0" w:color="auto"/>
              <w:left w:val="single" w:sz="4" w:space="0" w:color="auto"/>
              <w:bottom w:val="single" w:sz="4" w:space="0" w:color="auto"/>
              <w:right w:val="single" w:sz="4" w:space="0" w:color="auto"/>
            </w:tcBorders>
            <w:vAlign w:val="center"/>
            <w:hideMark/>
          </w:tcPr>
          <w:p w14:paraId="02E26F7C"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3</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3DB8D70"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Արաբկիր</w:t>
            </w:r>
          </w:p>
        </w:tc>
        <w:tc>
          <w:tcPr>
            <w:tcW w:w="2126" w:type="dxa"/>
            <w:tcBorders>
              <w:top w:val="single" w:sz="4" w:space="0" w:color="auto"/>
              <w:left w:val="single" w:sz="4" w:space="0" w:color="auto"/>
              <w:bottom w:val="single" w:sz="4" w:space="0" w:color="auto"/>
              <w:right w:val="single" w:sz="4" w:space="0" w:color="auto"/>
            </w:tcBorders>
            <w:vAlign w:val="bottom"/>
            <w:hideMark/>
          </w:tcPr>
          <w:p w14:paraId="58CDCDAA"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116 914</w:t>
            </w:r>
          </w:p>
        </w:tc>
        <w:tc>
          <w:tcPr>
            <w:tcW w:w="2551" w:type="dxa"/>
            <w:tcBorders>
              <w:top w:val="single" w:sz="4" w:space="0" w:color="auto"/>
              <w:left w:val="single" w:sz="4" w:space="0" w:color="auto"/>
              <w:bottom w:val="single" w:sz="4" w:space="0" w:color="auto"/>
              <w:right w:val="single" w:sz="4" w:space="0" w:color="auto"/>
            </w:tcBorders>
            <w:vAlign w:val="bottom"/>
            <w:hideMark/>
          </w:tcPr>
          <w:p w14:paraId="6A57EAA4"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119 465</w:t>
            </w:r>
          </w:p>
        </w:tc>
        <w:tc>
          <w:tcPr>
            <w:tcW w:w="1985" w:type="dxa"/>
            <w:tcBorders>
              <w:top w:val="single" w:sz="4" w:space="0" w:color="auto"/>
              <w:left w:val="single" w:sz="4" w:space="0" w:color="auto"/>
              <w:bottom w:val="single" w:sz="4" w:space="0" w:color="auto"/>
              <w:right w:val="single" w:sz="4" w:space="0" w:color="auto"/>
            </w:tcBorders>
            <w:vAlign w:val="bottom"/>
            <w:hideMark/>
          </w:tcPr>
          <w:p w14:paraId="49D18765"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122 619</w:t>
            </w:r>
          </w:p>
        </w:tc>
      </w:tr>
      <w:tr w:rsidR="0094626E" w:rsidRPr="006368A3" w14:paraId="35987D94" w14:textId="77777777">
        <w:tc>
          <w:tcPr>
            <w:tcW w:w="559" w:type="dxa"/>
            <w:tcBorders>
              <w:top w:val="single" w:sz="4" w:space="0" w:color="auto"/>
              <w:left w:val="single" w:sz="4" w:space="0" w:color="auto"/>
              <w:bottom w:val="single" w:sz="4" w:space="0" w:color="auto"/>
              <w:right w:val="single" w:sz="4" w:space="0" w:color="auto"/>
            </w:tcBorders>
            <w:vAlign w:val="center"/>
            <w:hideMark/>
          </w:tcPr>
          <w:p w14:paraId="7A6063E5"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4</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EE54193"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Դավթաշեն</w:t>
            </w:r>
          </w:p>
        </w:tc>
        <w:tc>
          <w:tcPr>
            <w:tcW w:w="2126" w:type="dxa"/>
            <w:tcBorders>
              <w:top w:val="single" w:sz="4" w:space="0" w:color="auto"/>
              <w:left w:val="single" w:sz="4" w:space="0" w:color="auto"/>
              <w:bottom w:val="single" w:sz="4" w:space="0" w:color="auto"/>
              <w:right w:val="single" w:sz="4" w:space="0" w:color="auto"/>
            </w:tcBorders>
            <w:vAlign w:val="bottom"/>
            <w:hideMark/>
          </w:tcPr>
          <w:p w14:paraId="1C118822"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45 741</w:t>
            </w:r>
          </w:p>
        </w:tc>
        <w:tc>
          <w:tcPr>
            <w:tcW w:w="2551" w:type="dxa"/>
            <w:tcBorders>
              <w:top w:val="single" w:sz="4" w:space="0" w:color="auto"/>
              <w:left w:val="single" w:sz="4" w:space="0" w:color="auto"/>
              <w:bottom w:val="single" w:sz="4" w:space="0" w:color="auto"/>
              <w:right w:val="single" w:sz="4" w:space="0" w:color="auto"/>
            </w:tcBorders>
            <w:vAlign w:val="bottom"/>
            <w:hideMark/>
          </w:tcPr>
          <w:p w14:paraId="67A0511F"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46 740</w:t>
            </w:r>
          </w:p>
        </w:tc>
        <w:tc>
          <w:tcPr>
            <w:tcW w:w="1985" w:type="dxa"/>
            <w:tcBorders>
              <w:top w:val="single" w:sz="4" w:space="0" w:color="auto"/>
              <w:left w:val="single" w:sz="4" w:space="0" w:color="auto"/>
              <w:bottom w:val="single" w:sz="4" w:space="0" w:color="auto"/>
              <w:right w:val="single" w:sz="4" w:space="0" w:color="auto"/>
            </w:tcBorders>
            <w:vAlign w:val="bottom"/>
            <w:hideMark/>
          </w:tcPr>
          <w:p w14:paraId="0C550B20"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47 973</w:t>
            </w:r>
          </w:p>
        </w:tc>
      </w:tr>
      <w:tr w:rsidR="0094626E" w:rsidRPr="006368A3" w14:paraId="2C1D37B4" w14:textId="77777777">
        <w:tc>
          <w:tcPr>
            <w:tcW w:w="559" w:type="dxa"/>
            <w:tcBorders>
              <w:top w:val="single" w:sz="4" w:space="0" w:color="auto"/>
              <w:left w:val="single" w:sz="4" w:space="0" w:color="auto"/>
              <w:bottom w:val="single" w:sz="4" w:space="0" w:color="auto"/>
              <w:right w:val="single" w:sz="4" w:space="0" w:color="auto"/>
            </w:tcBorders>
            <w:vAlign w:val="center"/>
            <w:hideMark/>
          </w:tcPr>
          <w:p w14:paraId="36165E06"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5</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321DC0E"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Էրեբունի</w:t>
            </w:r>
          </w:p>
        </w:tc>
        <w:tc>
          <w:tcPr>
            <w:tcW w:w="2126" w:type="dxa"/>
            <w:tcBorders>
              <w:top w:val="single" w:sz="4" w:space="0" w:color="auto"/>
              <w:left w:val="single" w:sz="4" w:space="0" w:color="auto"/>
              <w:bottom w:val="single" w:sz="4" w:space="0" w:color="auto"/>
              <w:right w:val="single" w:sz="4" w:space="0" w:color="auto"/>
            </w:tcBorders>
            <w:vAlign w:val="bottom"/>
            <w:hideMark/>
          </w:tcPr>
          <w:p w14:paraId="1503D0B1"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124 594</w:t>
            </w:r>
          </w:p>
        </w:tc>
        <w:tc>
          <w:tcPr>
            <w:tcW w:w="2551" w:type="dxa"/>
            <w:tcBorders>
              <w:top w:val="single" w:sz="4" w:space="0" w:color="auto"/>
              <w:left w:val="single" w:sz="4" w:space="0" w:color="auto"/>
              <w:bottom w:val="single" w:sz="4" w:space="0" w:color="auto"/>
              <w:right w:val="single" w:sz="4" w:space="0" w:color="auto"/>
            </w:tcBorders>
            <w:vAlign w:val="bottom"/>
            <w:hideMark/>
          </w:tcPr>
          <w:p w14:paraId="4E69D457"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127 315</w:t>
            </w:r>
          </w:p>
        </w:tc>
        <w:tc>
          <w:tcPr>
            <w:tcW w:w="1985" w:type="dxa"/>
            <w:tcBorders>
              <w:top w:val="single" w:sz="4" w:space="0" w:color="auto"/>
              <w:left w:val="single" w:sz="4" w:space="0" w:color="auto"/>
              <w:bottom w:val="single" w:sz="4" w:space="0" w:color="auto"/>
              <w:right w:val="single" w:sz="4" w:space="0" w:color="auto"/>
            </w:tcBorders>
            <w:vAlign w:val="bottom"/>
            <w:hideMark/>
          </w:tcPr>
          <w:p w14:paraId="4D03F6BB"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130 674</w:t>
            </w:r>
          </w:p>
        </w:tc>
      </w:tr>
      <w:tr w:rsidR="0094626E" w:rsidRPr="006368A3" w14:paraId="2B2C2426" w14:textId="77777777">
        <w:tc>
          <w:tcPr>
            <w:tcW w:w="559" w:type="dxa"/>
            <w:tcBorders>
              <w:top w:val="single" w:sz="4" w:space="0" w:color="auto"/>
              <w:left w:val="single" w:sz="4" w:space="0" w:color="auto"/>
              <w:bottom w:val="single" w:sz="4" w:space="0" w:color="auto"/>
              <w:right w:val="single" w:sz="4" w:space="0" w:color="auto"/>
            </w:tcBorders>
            <w:vAlign w:val="center"/>
            <w:hideMark/>
          </w:tcPr>
          <w:p w14:paraId="77EED113"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6</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FD7BA31"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Կենտրոն</w:t>
            </w:r>
          </w:p>
        </w:tc>
        <w:tc>
          <w:tcPr>
            <w:tcW w:w="2126" w:type="dxa"/>
            <w:tcBorders>
              <w:top w:val="single" w:sz="4" w:space="0" w:color="auto"/>
              <w:left w:val="single" w:sz="4" w:space="0" w:color="auto"/>
              <w:bottom w:val="single" w:sz="4" w:space="0" w:color="auto"/>
              <w:right w:val="single" w:sz="4" w:space="0" w:color="auto"/>
            </w:tcBorders>
            <w:vAlign w:val="bottom"/>
            <w:hideMark/>
          </w:tcPr>
          <w:p w14:paraId="320EC00B"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122 198</w:t>
            </w:r>
          </w:p>
        </w:tc>
        <w:tc>
          <w:tcPr>
            <w:tcW w:w="2551" w:type="dxa"/>
            <w:tcBorders>
              <w:top w:val="single" w:sz="4" w:space="0" w:color="auto"/>
              <w:left w:val="single" w:sz="4" w:space="0" w:color="auto"/>
              <w:bottom w:val="single" w:sz="4" w:space="0" w:color="auto"/>
              <w:right w:val="single" w:sz="4" w:space="0" w:color="auto"/>
            </w:tcBorders>
            <w:vAlign w:val="bottom"/>
            <w:hideMark/>
          </w:tcPr>
          <w:p w14:paraId="7AEA4274"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124 860</w:t>
            </w:r>
          </w:p>
        </w:tc>
        <w:tc>
          <w:tcPr>
            <w:tcW w:w="1985" w:type="dxa"/>
            <w:tcBorders>
              <w:top w:val="single" w:sz="4" w:space="0" w:color="auto"/>
              <w:left w:val="single" w:sz="4" w:space="0" w:color="auto"/>
              <w:bottom w:val="single" w:sz="4" w:space="0" w:color="auto"/>
              <w:right w:val="single" w:sz="4" w:space="0" w:color="auto"/>
            </w:tcBorders>
            <w:vAlign w:val="bottom"/>
            <w:hideMark/>
          </w:tcPr>
          <w:p w14:paraId="080461E4"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128 161</w:t>
            </w:r>
          </w:p>
        </w:tc>
      </w:tr>
      <w:tr w:rsidR="0094626E" w:rsidRPr="006368A3" w14:paraId="4C67A517" w14:textId="77777777">
        <w:tc>
          <w:tcPr>
            <w:tcW w:w="559" w:type="dxa"/>
            <w:tcBorders>
              <w:top w:val="single" w:sz="4" w:space="0" w:color="auto"/>
              <w:left w:val="single" w:sz="4" w:space="0" w:color="auto"/>
              <w:bottom w:val="single" w:sz="4" w:space="0" w:color="auto"/>
              <w:right w:val="single" w:sz="4" w:space="0" w:color="auto"/>
            </w:tcBorders>
            <w:vAlign w:val="center"/>
            <w:hideMark/>
          </w:tcPr>
          <w:p w14:paraId="577381BF"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7</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5456238"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Մալաթիա-Սեբաստիա</w:t>
            </w:r>
          </w:p>
        </w:tc>
        <w:tc>
          <w:tcPr>
            <w:tcW w:w="2126" w:type="dxa"/>
            <w:tcBorders>
              <w:top w:val="single" w:sz="4" w:space="0" w:color="auto"/>
              <w:left w:val="single" w:sz="4" w:space="0" w:color="auto"/>
              <w:bottom w:val="single" w:sz="4" w:space="0" w:color="auto"/>
              <w:right w:val="single" w:sz="4" w:space="0" w:color="auto"/>
            </w:tcBorders>
            <w:vAlign w:val="bottom"/>
            <w:hideMark/>
          </w:tcPr>
          <w:p w14:paraId="51D5AC0D"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141 800</w:t>
            </w:r>
          </w:p>
        </w:tc>
        <w:tc>
          <w:tcPr>
            <w:tcW w:w="2551" w:type="dxa"/>
            <w:tcBorders>
              <w:top w:val="single" w:sz="4" w:space="0" w:color="auto"/>
              <w:left w:val="single" w:sz="4" w:space="0" w:color="auto"/>
              <w:bottom w:val="single" w:sz="4" w:space="0" w:color="auto"/>
              <w:right w:val="single" w:sz="4" w:space="0" w:color="auto"/>
            </w:tcBorders>
            <w:vAlign w:val="bottom"/>
            <w:hideMark/>
          </w:tcPr>
          <w:p w14:paraId="0D3640EC"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144 895</w:t>
            </w:r>
          </w:p>
        </w:tc>
        <w:tc>
          <w:tcPr>
            <w:tcW w:w="1985" w:type="dxa"/>
            <w:tcBorders>
              <w:top w:val="single" w:sz="4" w:space="0" w:color="auto"/>
              <w:left w:val="single" w:sz="4" w:space="0" w:color="auto"/>
              <w:bottom w:val="single" w:sz="4" w:space="0" w:color="auto"/>
              <w:right w:val="single" w:sz="4" w:space="0" w:color="auto"/>
            </w:tcBorders>
            <w:vAlign w:val="bottom"/>
            <w:hideMark/>
          </w:tcPr>
          <w:p w14:paraId="75655B2C"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148 720</w:t>
            </w:r>
          </w:p>
        </w:tc>
      </w:tr>
      <w:tr w:rsidR="0094626E" w:rsidRPr="006368A3" w14:paraId="3623E45A" w14:textId="77777777">
        <w:tc>
          <w:tcPr>
            <w:tcW w:w="559" w:type="dxa"/>
            <w:tcBorders>
              <w:top w:val="single" w:sz="4" w:space="0" w:color="auto"/>
              <w:left w:val="single" w:sz="4" w:space="0" w:color="auto"/>
              <w:bottom w:val="single" w:sz="4" w:space="0" w:color="auto"/>
              <w:right w:val="single" w:sz="4" w:space="0" w:color="auto"/>
            </w:tcBorders>
            <w:vAlign w:val="center"/>
            <w:hideMark/>
          </w:tcPr>
          <w:p w14:paraId="3F3531CE"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8</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6C48C7E"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Նոր-Նորք</w:t>
            </w:r>
          </w:p>
        </w:tc>
        <w:tc>
          <w:tcPr>
            <w:tcW w:w="2126" w:type="dxa"/>
            <w:tcBorders>
              <w:top w:val="single" w:sz="4" w:space="0" w:color="auto"/>
              <w:left w:val="single" w:sz="4" w:space="0" w:color="auto"/>
              <w:bottom w:val="single" w:sz="4" w:space="0" w:color="auto"/>
              <w:right w:val="single" w:sz="4" w:space="0" w:color="auto"/>
            </w:tcBorders>
            <w:vAlign w:val="bottom"/>
            <w:hideMark/>
          </w:tcPr>
          <w:p w14:paraId="6D4EA3C0"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133 482</w:t>
            </w:r>
          </w:p>
        </w:tc>
        <w:tc>
          <w:tcPr>
            <w:tcW w:w="2551" w:type="dxa"/>
            <w:tcBorders>
              <w:top w:val="single" w:sz="4" w:space="0" w:color="auto"/>
              <w:left w:val="single" w:sz="4" w:space="0" w:color="auto"/>
              <w:bottom w:val="single" w:sz="4" w:space="0" w:color="auto"/>
              <w:right w:val="single" w:sz="4" w:space="0" w:color="auto"/>
            </w:tcBorders>
            <w:vAlign w:val="bottom"/>
            <w:hideMark/>
          </w:tcPr>
          <w:p w14:paraId="7CECDED4"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136 395</w:t>
            </w:r>
          </w:p>
        </w:tc>
        <w:tc>
          <w:tcPr>
            <w:tcW w:w="1985" w:type="dxa"/>
            <w:tcBorders>
              <w:top w:val="single" w:sz="4" w:space="0" w:color="auto"/>
              <w:left w:val="single" w:sz="4" w:space="0" w:color="auto"/>
              <w:bottom w:val="single" w:sz="4" w:space="0" w:color="auto"/>
              <w:right w:val="single" w:sz="4" w:space="0" w:color="auto"/>
            </w:tcBorders>
            <w:vAlign w:val="bottom"/>
            <w:hideMark/>
          </w:tcPr>
          <w:p w14:paraId="262D6261"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139 996</w:t>
            </w:r>
          </w:p>
        </w:tc>
      </w:tr>
      <w:tr w:rsidR="0094626E" w:rsidRPr="006368A3" w14:paraId="52282002" w14:textId="77777777">
        <w:tc>
          <w:tcPr>
            <w:tcW w:w="559" w:type="dxa"/>
            <w:tcBorders>
              <w:top w:val="single" w:sz="4" w:space="0" w:color="auto"/>
              <w:left w:val="single" w:sz="4" w:space="0" w:color="auto"/>
              <w:bottom w:val="single" w:sz="4" w:space="0" w:color="auto"/>
              <w:right w:val="single" w:sz="4" w:space="0" w:color="auto"/>
            </w:tcBorders>
            <w:vAlign w:val="center"/>
            <w:hideMark/>
          </w:tcPr>
          <w:p w14:paraId="19FC249E"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9</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91585A8"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Նորք-Մարաշ</w:t>
            </w:r>
          </w:p>
        </w:tc>
        <w:tc>
          <w:tcPr>
            <w:tcW w:w="2126" w:type="dxa"/>
            <w:tcBorders>
              <w:top w:val="single" w:sz="4" w:space="0" w:color="auto"/>
              <w:left w:val="single" w:sz="4" w:space="0" w:color="auto"/>
              <w:bottom w:val="single" w:sz="4" w:space="0" w:color="auto"/>
              <w:right w:val="single" w:sz="4" w:space="0" w:color="auto"/>
            </w:tcBorders>
            <w:vAlign w:val="bottom"/>
            <w:hideMark/>
          </w:tcPr>
          <w:p w14:paraId="49B56A14"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11 810</w:t>
            </w:r>
          </w:p>
        </w:tc>
        <w:tc>
          <w:tcPr>
            <w:tcW w:w="2551" w:type="dxa"/>
            <w:tcBorders>
              <w:top w:val="single" w:sz="4" w:space="0" w:color="auto"/>
              <w:left w:val="single" w:sz="4" w:space="0" w:color="auto"/>
              <w:bottom w:val="single" w:sz="4" w:space="0" w:color="auto"/>
              <w:right w:val="single" w:sz="4" w:space="0" w:color="auto"/>
            </w:tcBorders>
            <w:vAlign w:val="bottom"/>
            <w:hideMark/>
          </w:tcPr>
          <w:p w14:paraId="4FB35868"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12 068</w:t>
            </w:r>
          </w:p>
        </w:tc>
        <w:tc>
          <w:tcPr>
            <w:tcW w:w="1985" w:type="dxa"/>
            <w:tcBorders>
              <w:top w:val="single" w:sz="4" w:space="0" w:color="auto"/>
              <w:left w:val="single" w:sz="4" w:space="0" w:color="auto"/>
              <w:bottom w:val="single" w:sz="4" w:space="0" w:color="auto"/>
              <w:right w:val="single" w:sz="4" w:space="0" w:color="auto"/>
            </w:tcBorders>
            <w:vAlign w:val="bottom"/>
            <w:hideMark/>
          </w:tcPr>
          <w:p w14:paraId="2E537123"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12 387</w:t>
            </w:r>
          </w:p>
        </w:tc>
      </w:tr>
      <w:tr w:rsidR="0094626E" w:rsidRPr="006368A3" w14:paraId="670B678D" w14:textId="77777777">
        <w:tc>
          <w:tcPr>
            <w:tcW w:w="559" w:type="dxa"/>
            <w:tcBorders>
              <w:top w:val="single" w:sz="4" w:space="0" w:color="auto"/>
              <w:left w:val="single" w:sz="4" w:space="0" w:color="auto"/>
              <w:bottom w:val="single" w:sz="4" w:space="0" w:color="auto"/>
              <w:right w:val="single" w:sz="4" w:space="0" w:color="auto"/>
            </w:tcBorders>
            <w:vAlign w:val="center"/>
            <w:hideMark/>
          </w:tcPr>
          <w:p w14:paraId="6860D3D3"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10</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5AB4374"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Նուբարաշեն</w:t>
            </w:r>
          </w:p>
        </w:tc>
        <w:tc>
          <w:tcPr>
            <w:tcW w:w="2126" w:type="dxa"/>
            <w:tcBorders>
              <w:top w:val="single" w:sz="4" w:space="0" w:color="auto"/>
              <w:left w:val="single" w:sz="4" w:space="0" w:color="auto"/>
              <w:bottom w:val="single" w:sz="4" w:space="0" w:color="auto"/>
              <w:right w:val="single" w:sz="4" w:space="0" w:color="auto"/>
            </w:tcBorders>
            <w:vAlign w:val="bottom"/>
            <w:hideMark/>
          </w:tcPr>
          <w:p w14:paraId="7647B85E"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11 459</w:t>
            </w:r>
          </w:p>
        </w:tc>
        <w:tc>
          <w:tcPr>
            <w:tcW w:w="2551" w:type="dxa"/>
            <w:tcBorders>
              <w:top w:val="single" w:sz="4" w:space="0" w:color="auto"/>
              <w:left w:val="single" w:sz="4" w:space="0" w:color="auto"/>
              <w:bottom w:val="single" w:sz="4" w:space="0" w:color="auto"/>
              <w:right w:val="single" w:sz="4" w:space="0" w:color="auto"/>
            </w:tcBorders>
            <w:vAlign w:val="bottom"/>
            <w:hideMark/>
          </w:tcPr>
          <w:p w14:paraId="3878D853"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11 709</w:t>
            </w:r>
          </w:p>
        </w:tc>
        <w:tc>
          <w:tcPr>
            <w:tcW w:w="1985" w:type="dxa"/>
            <w:tcBorders>
              <w:top w:val="single" w:sz="4" w:space="0" w:color="auto"/>
              <w:left w:val="single" w:sz="4" w:space="0" w:color="auto"/>
              <w:bottom w:val="single" w:sz="4" w:space="0" w:color="auto"/>
              <w:right w:val="single" w:sz="4" w:space="0" w:color="auto"/>
            </w:tcBorders>
            <w:vAlign w:val="bottom"/>
            <w:hideMark/>
          </w:tcPr>
          <w:p w14:paraId="0F0FAA78"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12 018</w:t>
            </w:r>
          </w:p>
        </w:tc>
      </w:tr>
      <w:tr w:rsidR="0094626E" w:rsidRPr="006368A3" w14:paraId="0EDE5F77" w14:textId="77777777">
        <w:tc>
          <w:tcPr>
            <w:tcW w:w="559" w:type="dxa"/>
            <w:tcBorders>
              <w:top w:val="single" w:sz="4" w:space="0" w:color="auto"/>
              <w:left w:val="single" w:sz="4" w:space="0" w:color="auto"/>
              <w:bottom w:val="single" w:sz="4" w:space="0" w:color="auto"/>
              <w:right w:val="single" w:sz="4" w:space="0" w:color="auto"/>
            </w:tcBorders>
            <w:vAlign w:val="center"/>
            <w:hideMark/>
          </w:tcPr>
          <w:p w14:paraId="3B9081A3"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11</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1CA15E5"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Շենգավիթ</w:t>
            </w:r>
          </w:p>
        </w:tc>
        <w:tc>
          <w:tcPr>
            <w:tcW w:w="2126" w:type="dxa"/>
            <w:tcBorders>
              <w:top w:val="single" w:sz="4" w:space="0" w:color="auto"/>
              <w:left w:val="single" w:sz="4" w:space="0" w:color="auto"/>
              <w:bottom w:val="single" w:sz="4" w:space="0" w:color="auto"/>
              <w:right w:val="single" w:sz="4" w:space="0" w:color="auto"/>
            </w:tcBorders>
            <w:vAlign w:val="bottom"/>
            <w:hideMark/>
          </w:tcPr>
          <w:p w14:paraId="30B6B734"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138 361</w:t>
            </w:r>
          </w:p>
        </w:tc>
        <w:tc>
          <w:tcPr>
            <w:tcW w:w="2551" w:type="dxa"/>
            <w:tcBorders>
              <w:top w:val="single" w:sz="4" w:space="0" w:color="auto"/>
              <w:left w:val="single" w:sz="4" w:space="0" w:color="auto"/>
              <w:bottom w:val="single" w:sz="4" w:space="0" w:color="auto"/>
              <w:right w:val="single" w:sz="4" w:space="0" w:color="auto"/>
            </w:tcBorders>
            <w:vAlign w:val="bottom"/>
            <w:hideMark/>
          </w:tcPr>
          <w:p w14:paraId="6C9F0487"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141 380</w:t>
            </w:r>
          </w:p>
        </w:tc>
        <w:tc>
          <w:tcPr>
            <w:tcW w:w="1985" w:type="dxa"/>
            <w:tcBorders>
              <w:top w:val="single" w:sz="4" w:space="0" w:color="auto"/>
              <w:left w:val="single" w:sz="4" w:space="0" w:color="auto"/>
              <w:bottom w:val="single" w:sz="4" w:space="0" w:color="auto"/>
              <w:right w:val="single" w:sz="4" w:space="0" w:color="auto"/>
            </w:tcBorders>
            <w:vAlign w:val="bottom"/>
            <w:hideMark/>
          </w:tcPr>
          <w:p w14:paraId="2B7DA98D"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145 113</w:t>
            </w:r>
          </w:p>
        </w:tc>
      </w:tr>
      <w:tr w:rsidR="0094626E" w:rsidRPr="006368A3" w14:paraId="1D416893" w14:textId="77777777">
        <w:tc>
          <w:tcPr>
            <w:tcW w:w="559" w:type="dxa"/>
            <w:tcBorders>
              <w:top w:val="single" w:sz="4" w:space="0" w:color="auto"/>
              <w:left w:val="single" w:sz="4" w:space="0" w:color="auto"/>
              <w:bottom w:val="single" w:sz="4" w:space="0" w:color="auto"/>
              <w:right w:val="single" w:sz="4" w:space="0" w:color="auto"/>
            </w:tcBorders>
            <w:vAlign w:val="center"/>
            <w:hideMark/>
          </w:tcPr>
          <w:p w14:paraId="04011886"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12</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9167A50" w14:textId="77777777" w:rsidR="0094626E" w:rsidRPr="006368A3" w:rsidRDefault="0094626E" w:rsidP="00BB376F">
            <w:pPr>
              <w:spacing w:after="0" w:line="240" w:lineRule="auto"/>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Քանաքեռ-Զեյթուն</w:t>
            </w:r>
          </w:p>
        </w:tc>
        <w:tc>
          <w:tcPr>
            <w:tcW w:w="2126" w:type="dxa"/>
            <w:tcBorders>
              <w:top w:val="single" w:sz="4" w:space="0" w:color="auto"/>
              <w:left w:val="single" w:sz="4" w:space="0" w:color="auto"/>
              <w:bottom w:val="single" w:sz="4" w:space="0" w:color="auto"/>
              <w:right w:val="single" w:sz="4" w:space="0" w:color="auto"/>
            </w:tcBorders>
            <w:vAlign w:val="bottom"/>
            <w:hideMark/>
          </w:tcPr>
          <w:p w14:paraId="2E5F1A4B"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73 138</w:t>
            </w:r>
          </w:p>
        </w:tc>
        <w:tc>
          <w:tcPr>
            <w:tcW w:w="2551" w:type="dxa"/>
            <w:tcBorders>
              <w:top w:val="single" w:sz="4" w:space="0" w:color="auto"/>
              <w:left w:val="single" w:sz="4" w:space="0" w:color="auto"/>
              <w:bottom w:val="single" w:sz="4" w:space="0" w:color="auto"/>
              <w:right w:val="single" w:sz="4" w:space="0" w:color="auto"/>
            </w:tcBorders>
            <w:vAlign w:val="bottom"/>
            <w:hideMark/>
          </w:tcPr>
          <w:p w14:paraId="118070D0"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74 736</w:t>
            </w:r>
          </w:p>
        </w:tc>
        <w:tc>
          <w:tcPr>
            <w:tcW w:w="1985" w:type="dxa"/>
            <w:tcBorders>
              <w:top w:val="single" w:sz="4" w:space="0" w:color="auto"/>
              <w:left w:val="single" w:sz="4" w:space="0" w:color="auto"/>
              <w:bottom w:val="single" w:sz="4" w:space="0" w:color="auto"/>
              <w:right w:val="single" w:sz="4" w:space="0" w:color="auto"/>
            </w:tcBorders>
            <w:vAlign w:val="bottom"/>
            <w:hideMark/>
          </w:tcPr>
          <w:p w14:paraId="07748C92"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color w:val="000000"/>
                <w:kern w:val="0"/>
                <w:sz w:val="20"/>
                <w:szCs w:val="20"/>
              </w:rPr>
              <w:t>76 708</w:t>
            </w:r>
          </w:p>
        </w:tc>
      </w:tr>
      <w:tr w:rsidR="0094626E" w:rsidRPr="006368A3" w14:paraId="52316EDB" w14:textId="77777777">
        <w:tc>
          <w:tcPr>
            <w:tcW w:w="559" w:type="dxa"/>
            <w:tcBorders>
              <w:top w:val="single" w:sz="4" w:space="0" w:color="auto"/>
              <w:left w:val="single" w:sz="4" w:space="0" w:color="auto"/>
              <w:bottom w:val="single" w:sz="4" w:space="0" w:color="auto"/>
              <w:right w:val="single" w:sz="4" w:space="0" w:color="auto"/>
            </w:tcBorders>
            <w:vAlign w:val="center"/>
          </w:tcPr>
          <w:p w14:paraId="71559755" w14:textId="77777777" w:rsidR="0094626E" w:rsidRPr="006368A3" w:rsidRDefault="0094626E" w:rsidP="00BB376F">
            <w:pPr>
              <w:spacing w:after="0" w:line="240" w:lineRule="auto"/>
              <w:rPr>
                <w:rFonts w:ascii="GHEA Grapalat" w:eastAsia="Times New Roman" w:hAnsi="GHEA Grapalat" w:cs="Calibri"/>
                <w:color w:val="000000"/>
                <w:kern w:val="0"/>
                <w:sz w:val="20"/>
                <w:szCs w:val="20"/>
              </w:rPr>
            </w:pPr>
          </w:p>
        </w:tc>
        <w:tc>
          <w:tcPr>
            <w:tcW w:w="2694" w:type="dxa"/>
            <w:tcBorders>
              <w:top w:val="single" w:sz="4" w:space="0" w:color="auto"/>
              <w:left w:val="single" w:sz="4" w:space="0" w:color="auto"/>
              <w:bottom w:val="single" w:sz="4" w:space="0" w:color="auto"/>
              <w:right w:val="single" w:sz="4" w:space="0" w:color="auto"/>
            </w:tcBorders>
            <w:vAlign w:val="center"/>
            <w:hideMark/>
          </w:tcPr>
          <w:p w14:paraId="7B9B801A" w14:textId="77777777" w:rsidR="0094626E" w:rsidRPr="006368A3" w:rsidRDefault="0094626E" w:rsidP="00BB376F">
            <w:pPr>
              <w:spacing w:after="0" w:line="240" w:lineRule="auto"/>
              <w:rPr>
                <w:rFonts w:ascii="GHEA Grapalat" w:eastAsia="Times New Roman" w:hAnsi="GHEA Grapalat" w:cs="Calibri"/>
                <w:b/>
                <w:bCs/>
                <w:color w:val="000000"/>
                <w:kern w:val="0"/>
                <w:sz w:val="20"/>
                <w:szCs w:val="20"/>
              </w:rPr>
            </w:pPr>
            <w:r w:rsidRPr="006368A3">
              <w:rPr>
                <w:rFonts w:ascii="GHEA Grapalat" w:eastAsia="Times New Roman" w:hAnsi="GHEA Grapalat" w:cs="Calibri"/>
                <w:b/>
                <w:bCs/>
                <w:color w:val="000000"/>
                <w:kern w:val="0"/>
                <w:sz w:val="20"/>
                <w:szCs w:val="20"/>
              </w:rPr>
              <w:t>Ընդամենը</w:t>
            </w:r>
          </w:p>
        </w:tc>
        <w:tc>
          <w:tcPr>
            <w:tcW w:w="2126" w:type="dxa"/>
            <w:tcBorders>
              <w:top w:val="single" w:sz="4" w:space="0" w:color="auto"/>
              <w:left w:val="single" w:sz="4" w:space="0" w:color="auto"/>
              <w:bottom w:val="single" w:sz="4" w:space="0" w:color="auto"/>
              <w:right w:val="single" w:sz="4" w:space="0" w:color="auto"/>
            </w:tcBorders>
            <w:vAlign w:val="bottom"/>
            <w:hideMark/>
          </w:tcPr>
          <w:p w14:paraId="178E58C3"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b/>
                <w:bCs/>
                <w:color w:val="000000"/>
                <w:kern w:val="0"/>
                <w:sz w:val="20"/>
                <w:szCs w:val="20"/>
              </w:rPr>
              <w:t>1 088 360</w:t>
            </w:r>
          </w:p>
        </w:tc>
        <w:tc>
          <w:tcPr>
            <w:tcW w:w="2551" w:type="dxa"/>
            <w:tcBorders>
              <w:top w:val="single" w:sz="4" w:space="0" w:color="auto"/>
              <w:left w:val="single" w:sz="4" w:space="0" w:color="auto"/>
              <w:bottom w:val="single" w:sz="4" w:space="0" w:color="auto"/>
              <w:right w:val="single" w:sz="4" w:space="0" w:color="auto"/>
            </w:tcBorders>
            <w:vAlign w:val="bottom"/>
            <w:hideMark/>
          </w:tcPr>
          <w:p w14:paraId="4AEFF94C"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b/>
                <w:bCs/>
                <w:color w:val="000000"/>
                <w:kern w:val="0"/>
                <w:sz w:val="20"/>
                <w:szCs w:val="20"/>
              </w:rPr>
              <w:t>1 112 113</w:t>
            </w:r>
          </w:p>
        </w:tc>
        <w:tc>
          <w:tcPr>
            <w:tcW w:w="1985" w:type="dxa"/>
            <w:tcBorders>
              <w:top w:val="single" w:sz="4" w:space="0" w:color="auto"/>
              <w:left w:val="single" w:sz="4" w:space="0" w:color="auto"/>
              <w:bottom w:val="single" w:sz="4" w:space="0" w:color="auto"/>
              <w:right w:val="single" w:sz="4" w:space="0" w:color="auto"/>
            </w:tcBorders>
            <w:vAlign w:val="bottom"/>
            <w:hideMark/>
          </w:tcPr>
          <w:p w14:paraId="733BA4E2" w14:textId="77777777" w:rsidR="0094626E" w:rsidRPr="006368A3" w:rsidRDefault="0094626E" w:rsidP="00BB376F">
            <w:pPr>
              <w:spacing w:after="0" w:line="240" w:lineRule="auto"/>
              <w:ind w:right="250"/>
              <w:jc w:val="right"/>
              <w:rPr>
                <w:rFonts w:ascii="GHEA Grapalat" w:eastAsia="Times New Roman" w:hAnsi="GHEA Grapalat"/>
                <w:kern w:val="0"/>
                <w:sz w:val="20"/>
                <w:szCs w:val="20"/>
              </w:rPr>
            </w:pPr>
            <w:r w:rsidRPr="006368A3">
              <w:rPr>
                <w:rFonts w:ascii="GHEA Grapalat" w:eastAsia="Times New Roman" w:hAnsi="GHEA Grapalat" w:cs="Calibri"/>
                <w:b/>
                <w:bCs/>
                <w:color w:val="000000"/>
                <w:kern w:val="0"/>
                <w:sz w:val="20"/>
                <w:szCs w:val="20"/>
              </w:rPr>
              <w:t>1 141 474</w:t>
            </w:r>
          </w:p>
        </w:tc>
      </w:tr>
    </w:tbl>
    <w:p w14:paraId="4D76B208" w14:textId="77777777" w:rsidR="00A829E8" w:rsidRDefault="00A829E8" w:rsidP="004D53EB">
      <w:pPr>
        <w:tabs>
          <w:tab w:val="left" w:pos="2930"/>
        </w:tabs>
        <w:spacing w:line="240" w:lineRule="auto"/>
        <w:jc w:val="center"/>
        <w:rPr>
          <w:rFonts w:ascii="GHEA Grapalat" w:hAnsi="GHEA Grapalat"/>
          <w:b/>
          <w:sz w:val="28"/>
          <w:szCs w:val="28"/>
          <w:lang w:val="hy-AM"/>
        </w:rPr>
      </w:pPr>
    </w:p>
    <w:p w14:paraId="739D647D" w14:textId="1F9F2DD5" w:rsidR="004D53EB" w:rsidRDefault="004D53EB" w:rsidP="00CE0CD9">
      <w:pPr>
        <w:tabs>
          <w:tab w:val="left" w:pos="2930"/>
        </w:tabs>
        <w:spacing w:line="240" w:lineRule="auto"/>
        <w:jc w:val="center"/>
        <w:rPr>
          <w:rFonts w:ascii="GHEA Grapalat" w:hAnsi="GHEA Grapalat"/>
          <w:b/>
          <w:sz w:val="28"/>
          <w:szCs w:val="28"/>
          <w:lang w:val="hy-AM"/>
        </w:rPr>
      </w:pPr>
      <w:r w:rsidRPr="0096454F">
        <w:rPr>
          <w:rFonts w:ascii="GHEA Grapalat" w:hAnsi="GHEA Grapalat"/>
          <w:b/>
          <w:sz w:val="24"/>
          <w:szCs w:val="24"/>
          <w:lang w:val="hy-AM"/>
        </w:rPr>
        <w:t>Դ</w:t>
      </w:r>
      <w:r w:rsidRPr="0096454F">
        <w:rPr>
          <w:rFonts w:ascii="MS Mincho" w:eastAsia="MS Mincho" w:hAnsi="MS Mincho" w:cs="MS Mincho" w:hint="eastAsia"/>
          <w:b/>
          <w:sz w:val="24"/>
          <w:szCs w:val="24"/>
          <w:lang w:val="hy-AM"/>
        </w:rPr>
        <w:t>․</w:t>
      </w:r>
      <w:r w:rsidRPr="0096454F">
        <w:rPr>
          <w:rFonts w:ascii="GHEA Grapalat" w:hAnsi="GHEA Grapalat"/>
          <w:b/>
          <w:sz w:val="24"/>
          <w:szCs w:val="24"/>
          <w:lang w:val="hy-AM"/>
        </w:rPr>
        <w:t xml:space="preserve"> «</w:t>
      </w:r>
      <w:r w:rsidR="008018A8" w:rsidRPr="0096454F">
        <w:rPr>
          <w:rFonts w:ascii="GHEA Grapalat" w:hAnsi="GHEA Grapalat"/>
          <w:b/>
          <w:sz w:val="24"/>
          <w:szCs w:val="24"/>
          <w:lang w:val="hy-AM"/>
        </w:rPr>
        <w:t>ՀԱՄԱՅՆՔԻ ՔԱՂԱՔԱՇԻՆԱԿԱՆ ԶԱՐԳԱՑՈՒՄ</w:t>
      </w:r>
      <w:r w:rsidRPr="0096454F">
        <w:rPr>
          <w:rFonts w:ascii="GHEA Grapalat" w:hAnsi="GHEA Grapalat"/>
          <w:b/>
          <w:sz w:val="24"/>
          <w:szCs w:val="24"/>
          <w:lang w:val="hy-AM"/>
        </w:rPr>
        <w:t>»</w:t>
      </w:r>
    </w:p>
    <w:p w14:paraId="3D88DFC5" w14:textId="77777777" w:rsidR="004D53EB" w:rsidRPr="006368A3" w:rsidRDefault="004D53EB" w:rsidP="00BB376F">
      <w:pPr>
        <w:tabs>
          <w:tab w:val="left" w:pos="2930"/>
        </w:tabs>
        <w:spacing w:line="240" w:lineRule="auto"/>
        <w:rPr>
          <w:rFonts w:ascii="GHEA Grapalat" w:hAnsi="GHEA Grapalat"/>
          <w:b/>
          <w:sz w:val="28"/>
          <w:szCs w:val="28"/>
          <w:lang w:val="hy-AM"/>
        </w:rPr>
      </w:pPr>
    </w:p>
    <w:p w14:paraId="5D98BB04" w14:textId="4E4AD44D" w:rsidR="0094626E" w:rsidRPr="006368A3" w:rsidRDefault="004D53EB" w:rsidP="00BB376F">
      <w:pPr>
        <w:spacing w:line="240" w:lineRule="auto"/>
        <w:ind w:firstLine="720"/>
        <w:rPr>
          <w:rFonts w:ascii="GHEA Grapalat" w:hAnsi="GHEA Grapalat" w:cs="Arial"/>
          <w:b/>
          <w:sz w:val="24"/>
          <w:szCs w:val="24"/>
          <w:lang w:val="hy-AM"/>
        </w:rPr>
      </w:pPr>
      <w:r>
        <w:rPr>
          <w:rFonts w:ascii="GHEA Grapalat" w:hAnsi="GHEA Grapalat"/>
          <w:b/>
          <w:sz w:val="24"/>
          <w:szCs w:val="24"/>
          <w:lang w:val="hy-AM"/>
        </w:rPr>
        <w:t>դ</w:t>
      </w:r>
      <w:r w:rsidR="0094626E" w:rsidRPr="006368A3">
        <w:rPr>
          <w:rFonts w:ascii="MS Mincho" w:eastAsia="MS Mincho" w:hAnsi="MS Mincho" w:cs="MS Mincho" w:hint="eastAsia"/>
          <w:b/>
          <w:sz w:val="24"/>
          <w:szCs w:val="24"/>
          <w:lang w:val="hy-AM"/>
        </w:rPr>
        <w:t>․</w:t>
      </w:r>
      <w:r w:rsidR="0094626E" w:rsidRPr="006368A3">
        <w:rPr>
          <w:rFonts w:ascii="GHEA Grapalat" w:hAnsi="GHEA Grapalat"/>
          <w:b/>
          <w:sz w:val="24"/>
          <w:szCs w:val="24"/>
          <w:lang w:val="hy-AM"/>
        </w:rPr>
        <w:t xml:space="preserve"> </w:t>
      </w:r>
      <w:r w:rsidR="0094626E" w:rsidRPr="006368A3">
        <w:rPr>
          <w:rFonts w:ascii="GHEA Grapalat" w:hAnsi="GHEA Grapalat" w:cs="Arial"/>
          <w:b/>
          <w:sz w:val="24"/>
          <w:szCs w:val="24"/>
          <w:lang w:val="hy-AM"/>
        </w:rPr>
        <w:t>Երևանի</w:t>
      </w:r>
      <w:r w:rsidR="0094626E" w:rsidRPr="006368A3">
        <w:rPr>
          <w:rFonts w:ascii="GHEA Grapalat" w:hAnsi="GHEA Grapalat"/>
          <w:b/>
          <w:sz w:val="24"/>
          <w:szCs w:val="24"/>
          <w:lang w:val="hy-AM"/>
        </w:rPr>
        <w:t xml:space="preserve"> </w:t>
      </w:r>
      <w:r w:rsidR="0094626E" w:rsidRPr="006368A3">
        <w:rPr>
          <w:rFonts w:ascii="GHEA Grapalat" w:hAnsi="GHEA Grapalat" w:cs="Arial"/>
          <w:b/>
          <w:sz w:val="24"/>
          <w:szCs w:val="24"/>
          <w:lang w:val="hy-AM"/>
        </w:rPr>
        <w:t>հատակագծային</w:t>
      </w:r>
      <w:r w:rsidR="0094626E" w:rsidRPr="006368A3">
        <w:rPr>
          <w:rFonts w:ascii="GHEA Grapalat" w:hAnsi="GHEA Grapalat"/>
          <w:b/>
          <w:sz w:val="24"/>
          <w:szCs w:val="24"/>
          <w:lang w:val="hy-AM"/>
        </w:rPr>
        <w:t xml:space="preserve"> </w:t>
      </w:r>
      <w:r w:rsidR="0094626E" w:rsidRPr="006368A3">
        <w:rPr>
          <w:rFonts w:ascii="GHEA Grapalat" w:hAnsi="GHEA Grapalat" w:cs="Arial"/>
          <w:b/>
          <w:sz w:val="24"/>
          <w:szCs w:val="24"/>
          <w:lang w:val="hy-AM"/>
        </w:rPr>
        <w:t>կառուցվածք</w:t>
      </w:r>
    </w:p>
    <w:p w14:paraId="474B67B0" w14:textId="27BF784C" w:rsidR="00930D52" w:rsidRPr="006368A3" w:rsidRDefault="004D53EB" w:rsidP="00BB376F">
      <w:pPr>
        <w:spacing w:after="0" w:line="240" w:lineRule="auto"/>
        <w:ind w:firstLine="708"/>
        <w:rPr>
          <w:rFonts w:ascii="GHEA Grapalat" w:hAnsi="GHEA Grapalat"/>
          <w:b/>
          <w:sz w:val="24"/>
          <w:szCs w:val="24"/>
          <w:lang w:val="hy-AM"/>
        </w:rPr>
      </w:pPr>
      <w:r>
        <w:rPr>
          <w:rFonts w:ascii="GHEA Grapalat" w:hAnsi="GHEA Grapalat"/>
          <w:b/>
          <w:sz w:val="24"/>
          <w:szCs w:val="24"/>
          <w:lang w:val="hy-AM"/>
        </w:rPr>
        <w:t>դ</w:t>
      </w:r>
      <w:r w:rsidR="00930D52" w:rsidRPr="006368A3">
        <w:rPr>
          <w:rFonts w:ascii="GHEA Grapalat" w:hAnsi="GHEA Grapalat"/>
          <w:b/>
          <w:sz w:val="24"/>
          <w:szCs w:val="24"/>
          <w:lang w:val="hy-AM"/>
        </w:rPr>
        <w:t xml:space="preserve">.1. </w:t>
      </w:r>
      <w:r w:rsidR="00930D52" w:rsidRPr="006368A3">
        <w:rPr>
          <w:rFonts w:ascii="GHEA Grapalat" w:hAnsi="GHEA Grapalat"/>
          <w:b/>
          <w:sz w:val="24"/>
          <w:szCs w:val="24"/>
          <w:lang w:val="af-ZA"/>
        </w:rPr>
        <w:t>Հատակագծային գոտիներ</w:t>
      </w:r>
      <w:r w:rsidR="00C70F6B" w:rsidRPr="006368A3">
        <w:rPr>
          <w:rFonts w:ascii="GHEA Grapalat" w:hAnsi="GHEA Grapalat"/>
          <w:b/>
          <w:sz w:val="24"/>
          <w:szCs w:val="24"/>
          <w:lang w:val="hy-AM"/>
        </w:rPr>
        <w:t xml:space="preserve"> և իրականացվող ծրագրեր</w:t>
      </w:r>
    </w:p>
    <w:p w14:paraId="2421D137" w14:textId="77777777" w:rsidR="004D53EB" w:rsidRDefault="004D53EB" w:rsidP="00BB376F">
      <w:pPr>
        <w:spacing w:line="240" w:lineRule="auto"/>
        <w:ind w:left="851" w:firstLine="708"/>
        <w:jc w:val="both"/>
        <w:rPr>
          <w:rFonts w:ascii="GHEA Grapalat" w:hAnsi="GHEA Grapalat"/>
          <w:sz w:val="24"/>
          <w:szCs w:val="24"/>
          <w:lang w:val="af-ZA"/>
        </w:rPr>
      </w:pPr>
    </w:p>
    <w:p w14:paraId="32D59F9C" w14:textId="3B82CDE6" w:rsidR="00930D52" w:rsidRPr="00CE0CD9" w:rsidRDefault="00930D52" w:rsidP="00CE0CD9">
      <w:pPr>
        <w:spacing w:line="276" w:lineRule="auto"/>
        <w:ind w:left="851" w:firstLine="708"/>
        <w:jc w:val="both"/>
        <w:rPr>
          <w:rFonts w:ascii="GHEA Grapalat" w:hAnsi="GHEA Grapalat"/>
          <w:lang w:val="af-ZA"/>
        </w:rPr>
      </w:pPr>
      <w:r w:rsidRPr="00CE0CD9">
        <w:rPr>
          <w:rFonts w:ascii="GHEA Grapalat" w:hAnsi="GHEA Grapalat"/>
          <w:lang w:val="af-ZA"/>
        </w:rPr>
        <w:t xml:space="preserve">Որպես հատակագծային կառուցվածքի </w:t>
      </w:r>
      <w:r w:rsidRPr="00CE0CD9">
        <w:rPr>
          <w:rFonts w:ascii="GHEA Grapalat" w:hAnsi="GHEA Grapalat" w:cs="Arial"/>
          <w:lang w:val="hy-AM"/>
        </w:rPr>
        <w:t>տարածական</w:t>
      </w:r>
      <w:r w:rsidRPr="00CE0CD9">
        <w:rPr>
          <w:rFonts w:ascii="GHEA Grapalat" w:hAnsi="GHEA Grapalat"/>
          <w:lang w:val="hy-AM"/>
        </w:rPr>
        <w:t xml:space="preserve"> </w:t>
      </w:r>
      <w:r w:rsidRPr="00CE0CD9">
        <w:rPr>
          <w:rFonts w:ascii="GHEA Grapalat" w:hAnsi="GHEA Grapalat" w:cs="Arial"/>
          <w:lang w:val="hy-AM"/>
        </w:rPr>
        <w:t>բաղկացուցիչներ</w:t>
      </w:r>
      <w:r w:rsidRPr="00CE0CD9">
        <w:rPr>
          <w:rFonts w:ascii="GHEA Grapalat" w:hAnsi="GHEA Grapalat"/>
          <w:lang w:val="hy-AM"/>
        </w:rPr>
        <w:t xml:space="preserve"> </w:t>
      </w:r>
      <w:r w:rsidRPr="00CE0CD9">
        <w:rPr>
          <w:rFonts w:ascii="GHEA Grapalat" w:hAnsi="GHEA Grapalat"/>
          <w:lang w:val="af-ZA"/>
        </w:rPr>
        <w:t xml:space="preserve">ընդունվում են  հատակագծային գոտիներն, որոնք միավորում են մի քանի հատակագծային շրջաններ: Բոլոր հատակագծային գոտիները խմբավորվում են հիմնական հատակագծային հաղորդակցական ուղղությունների շուրջը, դրանք են. Երևան-Սևան, Երևան-Արմավիր-Թալին, Երևան-Արտաշատ-Երասխ, Երևան-Աշտարակ-Ապարան հիմնական ուղղությունները, Երևան-Գառնի-Գեղարդ մշակութային-րեկրեացիոն ուղղությունը և  «րոկադայից» հեռանալու համար՝ ըստ ՀՀ տարաբնակեցման նախագծի </w:t>
      </w:r>
      <w:r w:rsidRPr="00CE0CD9">
        <w:rPr>
          <w:rFonts w:ascii="GHEA Grapalat" w:hAnsi="GHEA Grapalat" w:cs="Arial"/>
          <w:lang w:val="hy-AM"/>
        </w:rPr>
        <w:t>դեպի</w:t>
      </w:r>
      <w:r w:rsidRPr="00CE0CD9">
        <w:rPr>
          <w:rFonts w:ascii="GHEA Grapalat" w:hAnsi="GHEA Grapalat"/>
          <w:lang w:val="hy-AM"/>
        </w:rPr>
        <w:t xml:space="preserve"> </w:t>
      </w:r>
      <w:r w:rsidRPr="00CE0CD9">
        <w:rPr>
          <w:rFonts w:ascii="GHEA Grapalat" w:hAnsi="GHEA Grapalat"/>
          <w:lang w:val="af-ZA"/>
        </w:rPr>
        <w:t>Վայոց Ձոր</w:t>
      </w:r>
      <w:r w:rsidRPr="00CE0CD9">
        <w:rPr>
          <w:rFonts w:ascii="GHEA Grapalat" w:hAnsi="GHEA Grapalat"/>
          <w:lang w:val="hy-AM"/>
        </w:rPr>
        <w:t xml:space="preserve"> </w:t>
      </w:r>
      <w:r w:rsidRPr="00CE0CD9">
        <w:rPr>
          <w:rFonts w:ascii="GHEA Grapalat" w:hAnsi="GHEA Grapalat" w:cs="Arial"/>
          <w:lang w:val="hy-AM"/>
        </w:rPr>
        <w:t>ընկած</w:t>
      </w:r>
      <w:r w:rsidRPr="00CE0CD9">
        <w:rPr>
          <w:rFonts w:ascii="GHEA Grapalat" w:hAnsi="GHEA Grapalat"/>
          <w:lang w:val="af-ZA"/>
        </w:rPr>
        <w:t xml:space="preserve"> հատակագծային ուղղությունը:</w:t>
      </w:r>
    </w:p>
    <w:p w14:paraId="4858E0E3" w14:textId="77777777" w:rsidR="00930D52" w:rsidRPr="006368A3" w:rsidRDefault="00930D52" w:rsidP="00CE0CD9">
      <w:pPr>
        <w:spacing w:line="276" w:lineRule="auto"/>
        <w:ind w:left="851" w:firstLine="708"/>
        <w:jc w:val="both"/>
        <w:rPr>
          <w:rFonts w:ascii="GHEA Grapalat" w:hAnsi="GHEA Grapalat"/>
          <w:sz w:val="24"/>
          <w:szCs w:val="24"/>
          <w:lang w:val="hy-AM"/>
        </w:rPr>
      </w:pPr>
      <w:r w:rsidRPr="00CE0CD9">
        <w:rPr>
          <w:rFonts w:ascii="GHEA Grapalat" w:hAnsi="GHEA Grapalat"/>
          <w:lang w:val="af-ZA"/>
        </w:rPr>
        <w:t xml:space="preserve">Հատակագծային ուղղությունների առանցքներն են դառնում ագլոմերացիայի հիմնական և կենտրոնական քաղաքները կապող արագընթաց շարժման  մայրուղիները: Անընդհատ շարժման մայրուղիները՝ հատուկ կազմակերպվող կառուցվածքահատակագծային հանգույցներում շոշափելով կենտրոնը՝ նախագծվող  առանձին հատակագծային գոտիները կապում են ագլոմերացիայի բնակավայրերի և ռեկրեացիոն գոտիների հետ: </w:t>
      </w:r>
      <w:r w:rsidRPr="00CE0CD9">
        <w:rPr>
          <w:rFonts w:ascii="GHEA Grapalat" w:hAnsi="GHEA Grapalat" w:cs="Arial"/>
          <w:lang w:val="hy-AM"/>
        </w:rPr>
        <w:t>Տվյալ</w:t>
      </w:r>
      <w:r w:rsidRPr="00CE0CD9">
        <w:rPr>
          <w:rFonts w:ascii="GHEA Grapalat" w:hAnsi="GHEA Grapalat"/>
          <w:lang w:val="hy-AM"/>
        </w:rPr>
        <w:t xml:space="preserve"> </w:t>
      </w:r>
      <w:r w:rsidRPr="00CE0CD9">
        <w:rPr>
          <w:rFonts w:ascii="GHEA Grapalat" w:hAnsi="GHEA Grapalat" w:cs="Arial"/>
          <w:lang w:val="hy-AM"/>
        </w:rPr>
        <w:t>բաժանումը</w:t>
      </w:r>
      <w:r w:rsidRPr="00CE0CD9">
        <w:rPr>
          <w:rFonts w:ascii="GHEA Grapalat" w:hAnsi="GHEA Grapalat"/>
          <w:lang w:val="hy-AM"/>
        </w:rPr>
        <w:t xml:space="preserve"> </w:t>
      </w:r>
      <w:r w:rsidRPr="00CE0CD9">
        <w:rPr>
          <w:rFonts w:ascii="GHEA Grapalat" w:hAnsi="GHEA Grapalat" w:cs="Arial"/>
          <w:lang w:val="hy-AM"/>
        </w:rPr>
        <w:t>ընդունված</w:t>
      </w:r>
      <w:r w:rsidRPr="00CE0CD9">
        <w:rPr>
          <w:rFonts w:ascii="GHEA Grapalat" w:hAnsi="GHEA Grapalat"/>
          <w:lang w:val="hy-AM"/>
        </w:rPr>
        <w:t xml:space="preserve"> </w:t>
      </w:r>
      <w:r w:rsidRPr="00CE0CD9">
        <w:rPr>
          <w:rFonts w:ascii="GHEA Grapalat" w:hAnsi="GHEA Grapalat" w:cs="Arial"/>
          <w:lang w:val="hy-AM"/>
        </w:rPr>
        <w:t>է</w:t>
      </w:r>
      <w:r w:rsidRPr="00CE0CD9">
        <w:rPr>
          <w:rFonts w:ascii="GHEA Grapalat" w:hAnsi="GHEA Grapalat"/>
          <w:lang w:val="hy-AM"/>
        </w:rPr>
        <w:t xml:space="preserve"> 2001-2005 </w:t>
      </w:r>
      <w:r w:rsidRPr="00CE0CD9">
        <w:rPr>
          <w:rFonts w:ascii="GHEA Grapalat" w:hAnsi="GHEA Grapalat" w:cs="Arial"/>
          <w:lang w:val="hy-AM"/>
        </w:rPr>
        <w:t>թթ</w:t>
      </w:r>
      <w:r w:rsidRPr="00CE0CD9">
        <w:rPr>
          <w:rFonts w:ascii="GHEA Grapalat" w:hAnsi="GHEA Grapalat"/>
          <w:lang w:val="hy-AM"/>
        </w:rPr>
        <w:t xml:space="preserve">, </w:t>
      </w:r>
      <w:r w:rsidRPr="00CE0CD9">
        <w:rPr>
          <w:rFonts w:ascii="GHEA Grapalat" w:hAnsi="GHEA Grapalat" w:cs="Arial"/>
          <w:lang w:val="hy-AM"/>
        </w:rPr>
        <w:t>Երևանի</w:t>
      </w:r>
      <w:r w:rsidRPr="00CE0CD9">
        <w:rPr>
          <w:rFonts w:ascii="GHEA Grapalat" w:hAnsi="GHEA Grapalat"/>
          <w:lang w:val="hy-AM"/>
        </w:rPr>
        <w:t xml:space="preserve"> </w:t>
      </w:r>
      <w:r w:rsidRPr="00CE0CD9">
        <w:rPr>
          <w:rFonts w:ascii="GHEA Grapalat" w:hAnsi="GHEA Grapalat" w:cs="Arial"/>
          <w:lang w:val="hy-AM"/>
        </w:rPr>
        <w:t>հաստատված</w:t>
      </w:r>
      <w:r w:rsidRPr="00CE0CD9">
        <w:rPr>
          <w:rFonts w:ascii="GHEA Grapalat" w:hAnsi="GHEA Grapalat"/>
          <w:lang w:val="hy-AM"/>
        </w:rPr>
        <w:t xml:space="preserve"> </w:t>
      </w:r>
      <w:r w:rsidRPr="00CE0CD9">
        <w:rPr>
          <w:rFonts w:ascii="GHEA Grapalat" w:hAnsi="GHEA Grapalat" w:cs="Arial"/>
          <w:lang w:val="hy-AM"/>
        </w:rPr>
        <w:t>Գլխավոր</w:t>
      </w:r>
      <w:r w:rsidRPr="00CE0CD9">
        <w:rPr>
          <w:rFonts w:ascii="GHEA Grapalat" w:hAnsi="GHEA Grapalat"/>
          <w:lang w:val="hy-AM"/>
        </w:rPr>
        <w:t xml:space="preserve"> </w:t>
      </w:r>
      <w:r w:rsidRPr="00CE0CD9">
        <w:rPr>
          <w:rFonts w:ascii="GHEA Grapalat" w:hAnsi="GHEA Grapalat" w:cs="Arial"/>
          <w:lang w:val="hy-AM"/>
        </w:rPr>
        <w:t>հատակագծով</w:t>
      </w:r>
      <w:r w:rsidRPr="00CE0CD9">
        <w:rPr>
          <w:rFonts w:ascii="GHEA Grapalat" w:hAnsi="GHEA Grapalat"/>
          <w:lang w:val="hy-AM"/>
        </w:rPr>
        <w:t>:</w:t>
      </w:r>
    </w:p>
    <w:p w14:paraId="14B84DAB" w14:textId="576F8196" w:rsidR="00930D52" w:rsidRPr="006368A3" w:rsidRDefault="003E2AB8" w:rsidP="00BB376F">
      <w:pPr>
        <w:spacing w:line="240" w:lineRule="auto"/>
        <w:ind w:left="851"/>
        <w:rPr>
          <w:rFonts w:ascii="GHEA Grapalat" w:hAnsi="GHEA Grapalat" w:cs="Arial"/>
          <w:b/>
          <w:sz w:val="24"/>
          <w:szCs w:val="24"/>
          <w:lang w:val="hy-AM"/>
        </w:rPr>
      </w:pPr>
      <w:r w:rsidRPr="006368A3">
        <w:rPr>
          <w:rFonts w:ascii="GHEA Grapalat" w:hAnsi="GHEA Grapalat" w:cs="Arial"/>
          <w:b/>
          <w:noProof/>
          <w:sz w:val="24"/>
          <w:szCs w:val="24"/>
          <w:lang w:val="hy-AM"/>
        </w:rPr>
        <w:lastRenderedPageBreak/>
        <w:drawing>
          <wp:inline distT="0" distB="0" distL="0" distR="0" wp14:anchorId="56E07F44" wp14:editId="383D0AB9">
            <wp:extent cx="5446395" cy="5685155"/>
            <wp:effectExtent l="0" t="0" r="0" b="0"/>
            <wp:docPr id="6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46395" cy="5685155"/>
                    </a:xfrm>
                    <a:prstGeom prst="rect">
                      <a:avLst/>
                    </a:prstGeom>
                    <a:noFill/>
                    <a:ln>
                      <a:noFill/>
                    </a:ln>
                  </pic:spPr>
                </pic:pic>
              </a:graphicData>
            </a:graphic>
          </wp:inline>
        </w:drawing>
      </w:r>
    </w:p>
    <w:p w14:paraId="7D884D7E" w14:textId="77777777" w:rsidR="00930D52" w:rsidRPr="006368A3" w:rsidRDefault="00930D52" w:rsidP="00BB376F">
      <w:pPr>
        <w:spacing w:line="240" w:lineRule="auto"/>
        <w:ind w:right="-185" w:firstLine="360"/>
        <w:jc w:val="center"/>
        <w:rPr>
          <w:rFonts w:ascii="GHEA Grapalat" w:hAnsi="GHEA Grapalat"/>
          <w:b/>
          <w:sz w:val="24"/>
          <w:szCs w:val="24"/>
          <w:lang w:val="af-ZA"/>
        </w:rPr>
      </w:pPr>
      <w:r w:rsidRPr="006368A3">
        <w:rPr>
          <w:rFonts w:ascii="GHEA Grapalat" w:hAnsi="GHEA Grapalat" w:cs="Arial"/>
          <w:b/>
          <w:bCs/>
          <w:color w:val="1F4E79"/>
          <w:sz w:val="20"/>
          <w:szCs w:val="20"/>
          <w:lang w:val="hy-AM"/>
        </w:rPr>
        <w:t>Նկար 5.  Հիմնական գծագիր</w:t>
      </w:r>
    </w:p>
    <w:p w14:paraId="7111D9B3" w14:textId="77777777" w:rsidR="0094626E" w:rsidRPr="00CE0CD9" w:rsidRDefault="0094626E" w:rsidP="00CE0CD9">
      <w:pPr>
        <w:spacing w:line="276" w:lineRule="auto"/>
        <w:ind w:left="450" w:firstLine="450"/>
        <w:jc w:val="both"/>
        <w:rPr>
          <w:rFonts w:ascii="GHEA Grapalat" w:hAnsi="GHEA Grapalat"/>
          <w:lang w:val="af-ZA"/>
        </w:rPr>
      </w:pPr>
      <w:r w:rsidRPr="00CE0CD9">
        <w:rPr>
          <w:rFonts w:ascii="GHEA Grapalat" w:hAnsi="GHEA Grapalat"/>
          <w:lang w:val="af-ZA"/>
        </w:rPr>
        <w:t xml:space="preserve">Այս տիպի կառուցվածքի շրջանակում հատակագծային գոտիները կազմակերպվում են որպես  կայուն զարգացման սկզբունքներին համապատասխն իքնաբավ համակարգեր՝ ապահովելով ագլոմերացիոն համակարգի </w:t>
      </w:r>
      <w:r w:rsidRPr="00CE0CD9">
        <w:rPr>
          <w:rFonts w:ascii="GHEA Grapalat" w:hAnsi="GHEA Grapalat" w:cs="Arial"/>
          <w:lang w:val="hy-AM"/>
        </w:rPr>
        <w:t>գործառույթների</w:t>
      </w:r>
      <w:r w:rsidRPr="00CE0CD9">
        <w:rPr>
          <w:rFonts w:ascii="GHEA Grapalat" w:hAnsi="GHEA Grapalat"/>
          <w:lang w:val="hy-AM"/>
        </w:rPr>
        <w:t xml:space="preserve"> </w:t>
      </w:r>
      <w:r w:rsidRPr="00CE0CD9">
        <w:rPr>
          <w:rFonts w:ascii="GHEA Grapalat" w:hAnsi="GHEA Grapalat"/>
          <w:lang w:val="af-ZA"/>
        </w:rPr>
        <w:t>զարգացման պայմանները: Քաղաքի կենտրոնի (Կենրոնական հատակագծային գոտի) կարգավորումը  և  մյուս 5 հատակագծային գոտիների կազմավորումը կապվում է տվյալ տարածքների կոնկրետ բնութագրերի և առաջացած հիմնախնդիրների համալիր լուծման պահանջների հետ:</w:t>
      </w:r>
    </w:p>
    <w:p w14:paraId="54D99CD7" w14:textId="77777777" w:rsidR="0094626E" w:rsidRPr="00CE0CD9" w:rsidRDefault="0094626E" w:rsidP="00CE0CD9">
      <w:pPr>
        <w:spacing w:line="276" w:lineRule="auto"/>
        <w:ind w:left="450" w:firstLine="450"/>
        <w:jc w:val="both"/>
        <w:rPr>
          <w:rFonts w:ascii="GHEA Grapalat" w:hAnsi="GHEA Grapalat"/>
          <w:lang w:val="af-ZA"/>
        </w:rPr>
      </w:pPr>
      <w:r w:rsidRPr="00CE0CD9">
        <w:rPr>
          <w:rFonts w:ascii="GHEA Grapalat" w:hAnsi="GHEA Grapalat"/>
          <w:lang w:val="af-ZA"/>
        </w:rPr>
        <w:t xml:space="preserve">Երևանի «Կենտրոն» </w:t>
      </w:r>
      <w:r w:rsidRPr="00CE0CD9">
        <w:rPr>
          <w:rFonts w:ascii="GHEA Grapalat" w:hAnsi="GHEA Grapalat" w:cs="Arial"/>
          <w:lang w:val="hy-AM"/>
        </w:rPr>
        <w:t>վարչական</w:t>
      </w:r>
      <w:r w:rsidRPr="00CE0CD9">
        <w:rPr>
          <w:rFonts w:ascii="GHEA Grapalat" w:hAnsi="GHEA Grapalat"/>
          <w:lang w:val="hy-AM"/>
        </w:rPr>
        <w:t xml:space="preserve"> </w:t>
      </w:r>
      <w:r w:rsidRPr="00CE0CD9">
        <w:rPr>
          <w:rFonts w:ascii="GHEA Grapalat" w:hAnsi="GHEA Grapalat" w:cs="Arial"/>
          <w:lang w:val="hy-AM"/>
        </w:rPr>
        <w:t>շրջանը</w:t>
      </w:r>
      <w:r w:rsidRPr="00CE0CD9">
        <w:rPr>
          <w:rFonts w:ascii="GHEA Grapalat" w:hAnsi="GHEA Grapalat"/>
          <w:lang w:val="af-ZA"/>
        </w:rPr>
        <w:t xml:space="preserve"> իր </w:t>
      </w:r>
      <w:r w:rsidRPr="00CE0CD9">
        <w:rPr>
          <w:rFonts w:ascii="GHEA Grapalat" w:hAnsi="GHEA Grapalat" w:cs="Arial"/>
          <w:lang w:val="hy-AM"/>
        </w:rPr>
        <w:t>գ</w:t>
      </w:r>
      <w:r w:rsidRPr="00CE0CD9">
        <w:rPr>
          <w:rFonts w:ascii="GHEA Grapalat" w:hAnsi="GHEA Grapalat"/>
          <w:lang w:val="af-ZA"/>
        </w:rPr>
        <w:t xml:space="preserve">ործառույթներով առանձնացվում է որպես առանձին հատակագծային գոտի, որտեղից դուրս է բերվում արագընթաց միջանցիկ շարժումը: Հարավային գոտիները միտված են քաղաքի այդ հատվածի բնակելի և  խոշոր արդյունաբերական շրջանների համակարգված կանոնակարգմանը և  հնարավորիս՝  </w:t>
      </w:r>
      <w:r w:rsidRPr="00CE0CD9">
        <w:rPr>
          <w:rFonts w:ascii="GHEA Grapalat" w:hAnsi="GHEA Grapalat" w:cs="Arial"/>
          <w:lang w:val="hy-AM"/>
        </w:rPr>
        <w:t>կանաչապատմանը</w:t>
      </w:r>
      <w:r w:rsidRPr="00CE0CD9">
        <w:rPr>
          <w:rFonts w:ascii="GHEA Grapalat" w:hAnsi="GHEA Grapalat"/>
          <w:lang w:val="af-ZA"/>
        </w:rPr>
        <w:t>: Հյո</w:t>
      </w:r>
      <w:r w:rsidRPr="00CE0CD9">
        <w:rPr>
          <w:rFonts w:ascii="GHEA Grapalat" w:hAnsi="GHEA Grapalat" w:cs="Arial"/>
          <w:lang w:val="hy-AM"/>
        </w:rPr>
        <w:t>ւս</w:t>
      </w:r>
      <w:r w:rsidRPr="00CE0CD9">
        <w:rPr>
          <w:rFonts w:ascii="GHEA Grapalat" w:hAnsi="GHEA Grapalat"/>
          <w:lang w:val="af-ZA"/>
        </w:rPr>
        <w:t xml:space="preserve">իարևլյան գոտում հիմնական խնդիրներից են՝ կառուցապատման խտության նվազեցումը և բնակվելու միջավայրի ընդհանուր վերակառուցումը: </w:t>
      </w:r>
      <w:r w:rsidRPr="00CE0CD9">
        <w:rPr>
          <w:rFonts w:ascii="GHEA Grapalat" w:hAnsi="GHEA Grapalat"/>
          <w:lang w:val="af-ZA"/>
        </w:rPr>
        <w:tab/>
        <w:t>Հարավարևմտյան գոտիների հիմնական ուղղվածությունը՝ նոր բնակելի թաղամասերի կազմակերպումն ու քաղաքային միջավայրի կատարելագործումն է:</w:t>
      </w:r>
    </w:p>
    <w:p w14:paraId="3B62C4D7" w14:textId="77777777" w:rsidR="0094626E" w:rsidRPr="00CE0CD9" w:rsidRDefault="0094626E" w:rsidP="00CE0CD9">
      <w:pPr>
        <w:spacing w:line="276" w:lineRule="auto"/>
        <w:ind w:left="450" w:firstLine="450"/>
        <w:jc w:val="both"/>
        <w:rPr>
          <w:rFonts w:ascii="GHEA Grapalat" w:hAnsi="GHEA Grapalat"/>
          <w:lang w:val="af-ZA"/>
        </w:rPr>
      </w:pPr>
      <w:r w:rsidRPr="00CE0CD9">
        <w:rPr>
          <w:rFonts w:ascii="GHEA Grapalat" w:hAnsi="GHEA Grapalat" w:cs="Arial"/>
          <w:lang w:val="hy-AM"/>
        </w:rPr>
        <w:lastRenderedPageBreak/>
        <w:t>Քաղաքի</w:t>
      </w:r>
      <w:r w:rsidRPr="00CE0CD9">
        <w:rPr>
          <w:rFonts w:ascii="GHEA Grapalat" w:hAnsi="GHEA Grapalat"/>
          <w:lang w:val="hy-AM"/>
        </w:rPr>
        <w:t xml:space="preserve"> </w:t>
      </w:r>
      <w:r w:rsidRPr="00CE0CD9">
        <w:rPr>
          <w:rFonts w:ascii="GHEA Grapalat" w:hAnsi="GHEA Grapalat" w:cs="Arial"/>
          <w:lang w:val="hy-AM"/>
        </w:rPr>
        <w:t>ներկայիս</w:t>
      </w:r>
      <w:r w:rsidRPr="00CE0CD9">
        <w:rPr>
          <w:rFonts w:ascii="GHEA Grapalat" w:hAnsi="GHEA Grapalat"/>
          <w:lang w:val="hy-AM"/>
        </w:rPr>
        <w:t xml:space="preserve"> </w:t>
      </w:r>
      <w:r w:rsidRPr="00CE0CD9">
        <w:rPr>
          <w:rFonts w:ascii="GHEA Grapalat" w:hAnsi="GHEA Grapalat" w:cs="Arial"/>
          <w:lang w:val="hy-AM"/>
        </w:rPr>
        <w:t>կ</w:t>
      </w:r>
      <w:r w:rsidRPr="00CE0CD9">
        <w:rPr>
          <w:rFonts w:ascii="GHEA Grapalat" w:hAnsi="GHEA Grapalat"/>
          <w:lang w:val="af-ZA"/>
        </w:rPr>
        <w:t>առուցվածքահատակագծային համակարգի հիմքը, ինչպես նշվեց, կազմավորում են մայրուղային ուղղությունները, մետրոյի ցանցը և դրանց հետ առնչվող կառուցվածքային հատակագծային զարգացած հասարակական տրանսպորտային հանգույցները, որոնք պարունակելով բազմապիսի գործառույթներ, կազմավորվում են կենտրոնական և ծայրամասային համակցման տարածքներում և հատակագծային շրջանների  զարգացած կենտրոններում:</w:t>
      </w:r>
    </w:p>
    <w:p w14:paraId="572632B0" w14:textId="77777777" w:rsidR="0094626E" w:rsidRPr="00CE0CD9" w:rsidRDefault="0094626E" w:rsidP="00CE0CD9">
      <w:pPr>
        <w:spacing w:line="276" w:lineRule="auto"/>
        <w:ind w:left="450" w:firstLine="450"/>
        <w:jc w:val="both"/>
        <w:rPr>
          <w:rFonts w:ascii="GHEA Grapalat" w:hAnsi="GHEA Grapalat"/>
          <w:lang w:val="af-ZA"/>
        </w:rPr>
      </w:pPr>
      <w:r w:rsidRPr="00CE0CD9">
        <w:rPr>
          <w:rFonts w:ascii="GHEA Grapalat" w:hAnsi="GHEA Grapalat"/>
          <w:lang w:val="af-ZA"/>
        </w:rPr>
        <w:t>Նոր բնակելի տարածքները՝ թաղամասեր</w:t>
      </w:r>
      <w:r w:rsidRPr="00CE0CD9">
        <w:rPr>
          <w:rFonts w:ascii="GHEA Grapalat" w:hAnsi="GHEA Grapalat" w:cs="Arial"/>
          <w:lang w:val="hy-AM"/>
        </w:rPr>
        <w:t>ը</w:t>
      </w:r>
      <w:r w:rsidRPr="00CE0CD9">
        <w:rPr>
          <w:rFonts w:ascii="GHEA Grapalat" w:hAnsi="GHEA Grapalat"/>
          <w:lang w:val="hy-AM"/>
        </w:rPr>
        <w:t xml:space="preserve"> </w:t>
      </w:r>
      <w:r w:rsidRPr="00CE0CD9">
        <w:rPr>
          <w:rFonts w:ascii="GHEA Grapalat" w:hAnsi="GHEA Grapalat"/>
          <w:lang w:val="af-ZA"/>
        </w:rPr>
        <w:t xml:space="preserve">կազմակերպվում են մայրաքաղաքի </w:t>
      </w:r>
      <w:r w:rsidRPr="00CE0CD9">
        <w:rPr>
          <w:rFonts w:ascii="GHEA Grapalat" w:hAnsi="GHEA Grapalat" w:cs="Arial"/>
          <w:lang w:val="hy-AM"/>
        </w:rPr>
        <w:t>գրեթե</w:t>
      </w:r>
      <w:r w:rsidRPr="00CE0CD9">
        <w:rPr>
          <w:rFonts w:ascii="GHEA Grapalat" w:hAnsi="GHEA Grapalat"/>
          <w:lang w:val="hy-AM"/>
        </w:rPr>
        <w:t xml:space="preserve"> </w:t>
      </w:r>
      <w:r w:rsidRPr="00CE0CD9">
        <w:rPr>
          <w:rFonts w:ascii="GHEA Grapalat" w:hAnsi="GHEA Grapalat" w:cs="Arial"/>
          <w:lang w:val="hy-AM"/>
        </w:rPr>
        <w:t>ամբողջ</w:t>
      </w:r>
      <w:r w:rsidRPr="00CE0CD9">
        <w:rPr>
          <w:rFonts w:ascii="GHEA Grapalat" w:hAnsi="GHEA Grapalat"/>
          <w:lang w:val="hy-AM"/>
        </w:rPr>
        <w:t xml:space="preserve"> </w:t>
      </w:r>
      <w:r w:rsidRPr="00CE0CD9">
        <w:rPr>
          <w:rFonts w:ascii="GHEA Grapalat" w:hAnsi="GHEA Grapalat" w:cs="Arial"/>
          <w:lang w:val="hy-AM"/>
        </w:rPr>
        <w:t>տարածքով</w:t>
      </w:r>
      <w:r w:rsidRPr="00CE0CD9">
        <w:rPr>
          <w:rFonts w:ascii="MS Mincho" w:eastAsia="MS Mincho" w:hAnsi="MS Mincho" w:cs="MS Mincho"/>
          <w:lang w:val="hy-AM"/>
        </w:rPr>
        <w:t>․</w:t>
      </w:r>
      <w:r w:rsidRPr="00CE0CD9">
        <w:rPr>
          <w:rFonts w:ascii="GHEA Grapalat" w:hAnsi="GHEA Grapalat"/>
          <w:lang w:val="hy-AM"/>
        </w:rPr>
        <w:t xml:space="preserve"> </w:t>
      </w:r>
      <w:r w:rsidRPr="00CE0CD9">
        <w:rPr>
          <w:rFonts w:ascii="GHEA Grapalat" w:hAnsi="GHEA Grapalat"/>
          <w:lang w:val="af-ZA"/>
        </w:rPr>
        <w:t>հյուսիս-արևմտյան</w:t>
      </w:r>
      <w:r w:rsidRPr="00CE0CD9">
        <w:rPr>
          <w:rFonts w:ascii="GHEA Grapalat" w:hAnsi="GHEA Grapalat"/>
          <w:lang w:val="hy-AM"/>
        </w:rPr>
        <w:t xml:space="preserve">, </w:t>
      </w:r>
      <w:r w:rsidRPr="00CE0CD9">
        <w:rPr>
          <w:rFonts w:ascii="GHEA Grapalat" w:hAnsi="GHEA Grapalat" w:cs="Arial"/>
          <w:lang w:val="hy-AM"/>
        </w:rPr>
        <w:t>հյուսիս</w:t>
      </w:r>
      <w:r w:rsidRPr="00CE0CD9">
        <w:rPr>
          <w:rFonts w:ascii="GHEA Grapalat" w:hAnsi="GHEA Grapalat"/>
          <w:lang w:val="hy-AM"/>
        </w:rPr>
        <w:t xml:space="preserve"> </w:t>
      </w:r>
      <w:r w:rsidRPr="00CE0CD9">
        <w:rPr>
          <w:rFonts w:ascii="GHEA Grapalat" w:hAnsi="GHEA Grapalat" w:cs="Arial"/>
          <w:lang w:val="hy-AM"/>
        </w:rPr>
        <w:t>արևելյան</w:t>
      </w:r>
      <w:r w:rsidRPr="00CE0CD9">
        <w:rPr>
          <w:rFonts w:ascii="GHEA Grapalat" w:hAnsi="GHEA Grapalat"/>
          <w:lang w:val="hy-AM"/>
        </w:rPr>
        <w:t xml:space="preserve"> </w:t>
      </w:r>
      <w:r w:rsidRPr="00CE0CD9">
        <w:rPr>
          <w:rFonts w:ascii="GHEA Grapalat" w:hAnsi="GHEA Grapalat"/>
          <w:lang w:val="af-ZA"/>
        </w:rPr>
        <w:t xml:space="preserve"> և հարավ-արևմտյան ուղղություններում, </w:t>
      </w:r>
      <w:r w:rsidRPr="00CE0CD9">
        <w:rPr>
          <w:rFonts w:ascii="GHEA Grapalat" w:hAnsi="GHEA Grapalat" w:cs="Arial"/>
          <w:lang w:val="hy-AM"/>
        </w:rPr>
        <w:t>ինչպես</w:t>
      </w:r>
      <w:r w:rsidRPr="00CE0CD9">
        <w:rPr>
          <w:rFonts w:ascii="GHEA Grapalat" w:hAnsi="GHEA Grapalat"/>
          <w:lang w:val="hy-AM"/>
        </w:rPr>
        <w:t xml:space="preserve"> </w:t>
      </w:r>
      <w:r w:rsidRPr="00CE0CD9">
        <w:rPr>
          <w:rFonts w:ascii="GHEA Grapalat" w:hAnsi="GHEA Grapalat" w:cs="Arial"/>
          <w:lang w:val="hy-AM"/>
        </w:rPr>
        <w:t>նաև</w:t>
      </w:r>
      <w:r w:rsidRPr="00CE0CD9">
        <w:rPr>
          <w:rFonts w:ascii="GHEA Grapalat" w:hAnsi="GHEA Grapalat"/>
          <w:lang w:val="hy-AM"/>
        </w:rPr>
        <w:t xml:space="preserve"> </w:t>
      </w:r>
      <w:r w:rsidRPr="00CE0CD9">
        <w:rPr>
          <w:rFonts w:ascii="GHEA Grapalat" w:hAnsi="GHEA Grapalat"/>
          <w:lang w:val="af-ZA"/>
        </w:rPr>
        <w:t>` Նորքի զանգվածի</w:t>
      </w:r>
      <w:r w:rsidRPr="00CE0CD9">
        <w:rPr>
          <w:rFonts w:ascii="GHEA Grapalat" w:hAnsi="GHEA Grapalat"/>
          <w:lang w:val="hy-AM"/>
        </w:rPr>
        <w:t xml:space="preserve"> </w:t>
      </w:r>
      <w:r w:rsidRPr="00CE0CD9">
        <w:rPr>
          <w:rFonts w:ascii="GHEA Grapalat" w:hAnsi="GHEA Grapalat" w:cs="Arial"/>
          <w:lang w:val="hy-AM"/>
        </w:rPr>
        <w:t>և</w:t>
      </w:r>
      <w:r w:rsidRPr="00CE0CD9">
        <w:rPr>
          <w:rFonts w:ascii="GHEA Grapalat" w:hAnsi="GHEA Grapalat"/>
          <w:lang w:val="hy-AM"/>
        </w:rPr>
        <w:t xml:space="preserve"> </w:t>
      </w:r>
      <w:r w:rsidRPr="00CE0CD9">
        <w:rPr>
          <w:rFonts w:ascii="GHEA Grapalat" w:hAnsi="GHEA Grapalat" w:cs="Arial"/>
          <w:lang w:val="hy-AM"/>
        </w:rPr>
        <w:t>Քանաքեռ</w:t>
      </w:r>
      <w:r w:rsidRPr="00CE0CD9">
        <w:rPr>
          <w:rFonts w:ascii="GHEA Grapalat" w:hAnsi="GHEA Grapalat"/>
          <w:lang w:val="hy-AM"/>
        </w:rPr>
        <w:t xml:space="preserve">- </w:t>
      </w:r>
      <w:r w:rsidRPr="00CE0CD9">
        <w:rPr>
          <w:rFonts w:ascii="GHEA Grapalat" w:hAnsi="GHEA Grapalat" w:cs="Arial"/>
          <w:lang w:val="hy-AM"/>
        </w:rPr>
        <w:t>Զեյթուն</w:t>
      </w:r>
      <w:r w:rsidRPr="00CE0CD9">
        <w:rPr>
          <w:rFonts w:ascii="GHEA Grapalat" w:hAnsi="GHEA Grapalat"/>
          <w:lang w:val="hy-AM"/>
        </w:rPr>
        <w:t xml:space="preserve"> </w:t>
      </w:r>
      <w:r w:rsidRPr="00CE0CD9">
        <w:rPr>
          <w:rFonts w:ascii="GHEA Grapalat" w:hAnsi="GHEA Grapalat" w:cs="Arial"/>
          <w:lang w:val="hy-AM"/>
        </w:rPr>
        <w:t>ու</w:t>
      </w:r>
      <w:r w:rsidRPr="00CE0CD9">
        <w:rPr>
          <w:rFonts w:ascii="GHEA Grapalat" w:hAnsi="GHEA Grapalat"/>
          <w:lang w:val="hy-AM"/>
        </w:rPr>
        <w:t xml:space="preserve"> </w:t>
      </w:r>
      <w:r w:rsidRPr="00CE0CD9">
        <w:rPr>
          <w:rFonts w:ascii="GHEA Grapalat" w:hAnsi="GHEA Grapalat" w:cs="Arial"/>
          <w:lang w:val="hy-AM"/>
        </w:rPr>
        <w:t>Նորք</w:t>
      </w:r>
      <w:r w:rsidRPr="00CE0CD9">
        <w:rPr>
          <w:rFonts w:ascii="GHEA Grapalat" w:hAnsi="GHEA Grapalat"/>
          <w:lang w:val="hy-AM"/>
        </w:rPr>
        <w:t xml:space="preserve"> </w:t>
      </w:r>
      <w:r w:rsidRPr="00CE0CD9">
        <w:rPr>
          <w:rFonts w:ascii="GHEA Grapalat" w:hAnsi="GHEA Grapalat" w:cs="Arial"/>
          <w:lang w:val="hy-AM"/>
        </w:rPr>
        <w:t>Մարաշ</w:t>
      </w:r>
      <w:r w:rsidRPr="00CE0CD9">
        <w:rPr>
          <w:rFonts w:ascii="GHEA Grapalat" w:hAnsi="GHEA Grapalat"/>
          <w:lang w:val="hy-AM"/>
        </w:rPr>
        <w:t xml:space="preserve"> </w:t>
      </w:r>
      <w:r w:rsidRPr="00CE0CD9">
        <w:rPr>
          <w:rFonts w:ascii="GHEA Grapalat" w:hAnsi="GHEA Grapalat" w:cs="Arial"/>
          <w:lang w:val="hy-AM"/>
        </w:rPr>
        <w:t>վարչական</w:t>
      </w:r>
      <w:r w:rsidRPr="00CE0CD9">
        <w:rPr>
          <w:rFonts w:ascii="GHEA Grapalat" w:hAnsi="GHEA Grapalat"/>
          <w:lang w:val="hy-AM"/>
        </w:rPr>
        <w:t xml:space="preserve"> </w:t>
      </w:r>
      <w:r w:rsidRPr="00CE0CD9">
        <w:rPr>
          <w:rFonts w:ascii="GHEA Grapalat" w:hAnsi="GHEA Grapalat" w:cs="Arial"/>
          <w:lang w:val="hy-AM"/>
        </w:rPr>
        <w:t>շրջանների</w:t>
      </w:r>
      <w:r w:rsidRPr="00CE0CD9">
        <w:rPr>
          <w:rFonts w:ascii="GHEA Grapalat" w:hAnsi="GHEA Grapalat"/>
          <w:lang w:val="af-ZA"/>
        </w:rPr>
        <w:t xml:space="preserve"> տարածքներում: Մնացած տարածքներում բնակելի շենքերը </w:t>
      </w:r>
      <w:r w:rsidRPr="00CE0CD9">
        <w:rPr>
          <w:rFonts w:ascii="GHEA Grapalat" w:hAnsi="GHEA Grapalat" w:cs="Arial"/>
          <w:lang w:val="hy-AM"/>
        </w:rPr>
        <w:t>տեղադրվում</w:t>
      </w:r>
      <w:r w:rsidRPr="00CE0CD9">
        <w:rPr>
          <w:rFonts w:ascii="GHEA Grapalat" w:hAnsi="GHEA Grapalat"/>
          <w:lang w:val="hy-AM"/>
        </w:rPr>
        <w:t xml:space="preserve"> </w:t>
      </w:r>
      <w:r w:rsidRPr="00CE0CD9">
        <w:rPr>
          <w:rFonts w:ascii="GHEA Grapalat" w:hAnsi="GHEA Grapalat" w:cs="Arial"/>
          <w:lang w:val="hy-AM"/>
        </w:rPr>
        <w:t>են</w:t>
      </w:r>
      <w:r w:rsidRPr="00CE0CD9">
        <w:rPr>
          <w:rFonts w:ascii="GHEA Grapalat" w:hAnsi="GHEA Grapalat"/>
          <w:lang w:val="hy-AM"/>
        </w:rPr>
        <w:t xml:space="preserve"> </w:t>
      </w:r>
      <w:r w:rsidRPr="00CE0CD9">
        <w:rPr>
          <w:rFonts w:ascii="GHEA Grapalat" w:hAnsi="GHEA Grapalat" w:cs="Arial"/>
          <w:lang w:val="hy-AM"/>
        </w:rPr>
        <w:t>լոկալ</w:t>
      </w:r>
      <w:r w:rsidRPr="00CE0CD9">
        <w:rPr>
          <w:rFonts w:ascii="GHEA Grapalat" w:hAnsi="GHEA Grapalat"/>
          <w:lang w:val="hy-AM"/>
        </w:rPr>
        <w:t xml:space="preserve"> </w:t>
      </w:r>
      <w:r w:rsidRPr="00CE0CD9">
        <w:rPr>
          <w:rFonts w:ascii="GHEA Grapalat" w:hAnsi="GHEA Grapalat" w:cs="Arial"/>
          <w:lang w:val="hy-AM"/>
        </w:rPr>
        <w:t>կերպով</w:t>
      </w:r>
      <w:r w:rsidRPr="00CE0CD9">
        <w:rPr>
          <w:rFonts w:ascii="GHEA Grapalat" w:hAnsi="GHEA Grapalat"/>
          <w:lang w:val="af-ZA"/>
        </w:rPr>
        <w:t xml:space="preserve"> հիմնականում գոյություն ունեցող կառուցապատումը կարգավորելու և միջավայրը վերակառուցելու գործընթացին համընթաց: Բոլոր նոր բնակելի թաղամասերը, բացառությամբ արդեն գոյություն ունեցող դեռևս չկառուցապատված նպատակային հողհատկացումների, կազմակերպվում են խառը կառուցապատման գոտիներում՝ համատեղված սպասարկման և ոչ վնասակար արտադրական օբյեկտների համալիրների հետ, ինչը համապատասխանում է կայուն զարգացման քաղաքաշինության հիմնարար սկզբունքներին:</w:t>
      </w:r>
    </w:p>
    <w:p w14:paraId="6F7367D2" w14:textId="77777777" w:rsidR="0094626E" w:rsidRPr="00CE0CD9" w:rsidRDefault="0094626E" w:rsidP="00CE0CD9">
      <w:pPr>
        <w:spacing w:line="276" w:lineRule="auto"/>
        <w:ind w:left="450" w:firstLine="450"/>
        <w:jc w:val="both"/>
        <w:rPr>
          <w:rFonts w:ascii="GHEA Grapalat" w:hAnsi="GHEA Grapalat"/>
          <w:lang w:val="af-ZA"/>
        </w:rPr>
      </w:pPr>
      <w:r w:rsidRPr="00CE0CD9">
        <w:rPr>
          <w:rFonts w:ascii="GHEA Grapalat" w:hAnsi="GHEA Grapalat"/>
          <w:lang w:val="af-ZA"/>
        </w:rPr>
        <w:t xml:space="preserve">Արտադրական գոտիները, որոնք այսօր մեծամասամբ դեգրադացիայի են ենթարկվում, հիմնականում պահպանվում են իրենց  տարածքներում, դրանց կանոնակարգելու և ներքին վերակառուցման միտումով: «Կենտրոն» </w:t>
      </w:r>
      <w:r w:rsidRPr="00CE0CD9">
        <w:rPr>
          <w:rFonts w:ascii="GHEA Grapalat" w:hAnsi="GHEA Grapalat" w:cs="Arial"/>
          <w:lang w:val="hy-AM"/>
        </w:rPr>
        <w:t xml:space="preserve">վարչական շրջանի </w:t>
      </w:r>
      <w:r w:rsidRPr="00CE0CD9">
        <w:rPr>
          <w:rFonts w:ascii="GHEA Grapalat" w:hAnsi="GHEA Grapalat"/>
          <w:lang w:val="af-ZA"/>
        </w:rPr>
        <w:t xml:space="preserve"> տարածքի հետ առնչվող արդյունաբերական շենքերը առաջարկվում է վերապրոֆիլավորել և օգտագործել հիմնականում հասարակական սպասարկման նպատակով: Գյուղական արտադրության նպատակով զբաղեցրաց բոլոր տարածքները նունպես վերապրոֆիլավորվում են: </w:t>
      </w:r>
    </w:p>
    <w:p w14:paraId="1F6B2538" w14:textId="7CCB83C9" w:rsidR="00C70F6B" w:rsidRPr="00CE0CD9" w:rsidRDefault="00C70F6B" w:rsidP="00CE0CD9">
      <w:pPr>
        <w:spacing w:after="0" w:line="276" w:lineRule="auto"/>
        <w:ind w:left="450" w:firstLine="450"/>
        <w:jc w:val="both"/>
        <w:rPr>
          <w:rFonts w:ascii="GHEA Grapalat" w:hAnsi="GHEA Grapalat"/>
          <w:lang w:val="af-ZA"/>
        </w:rPr>
      </w:pPr>
      <w:r w:rsidRPr="00CE0CD9">
        <w:rPr>
          <w:rFonts w:ascii="GHEA Grapalat" w:hAnsi="GHEA Grapalat"/>
          <w:lang w:val="hy-AM"/>
        </w:rPr>
        <w:t>Երևան</w:t>
      </w:r>
      <w:r w:rsidRPr="00CE0CD9">
        <w:rPr>
          <w:rFonts w:ascii="GHEA Grapalat" w:hAnsi="GHEA Grapalat"/>
          <w:lang w:val="af-ZA"/>
        </w:rPr>
        <w:t xml:space="preserve"> </w:t>
      </w:r>
      <w:r w:rsidRPr="00CE0CD9">
        <w:rPr>
          <w:rFonts w:ascii="GHEA Grapalat" w:hAnsi="GHEA Grapalat"/>
          <w:lang w:val="hy-AM"/>
        </w:rPr>
        <w:t>քաղաքի</w:t>
      </w:r>
      <w:r w:rsidRPr="00CE0CD9">
        <w:rPr>
          <w:rFonts w:ascii="GHEA Grapalat" w:hAnsi="GHEA Grapalat"/>
          <w:lang w:val="af-ZA"/>
        </w:rPr>
        <w:t xml:space="preserve"> </w:t>
      </w:r>
      <w:r w:rsidRPr="00CE0CD9">
        <w:rPr>
          <w:rFonts w:ascii="GHEA Grapalat" w:hAnsi="GHEA Grapalat"/>
          <w:lang w:val="hy-AM"/>
        </w:rPr>
        <w:t>քաղաքաշինական</w:t>
      </w:r>
      <w:r w:rsidRPr="00CE0CD9">
        <w:rPr>
          <w:rFonts w:ascii="GHEA Grapalat" w:hAnsi="GHEA Grapalat"/>
          <w:lang w:val="af-ZA"/>
        </w:rPr>
        <w:t xml:space="preserve"> </w:t>
      </w:r>
      <w:r w:rsidRPr="00CE0CD9">
        <w:rPr>
          <w:rFonts w:ascii="GHEA Grapalat" w:hAnsi="GHEA Grapalat"/>
          <w:lang w:val="hy-AM"/>
        </w:rPr>
        <w:t>զարգացմանն</w:t>
      </w:r>
      <w:r w:rsidRPr="00CE0CD9">
        <w:rPr>
          <w:rFonts w:ascii="GHEA Grapalat" w:hAnsi="GHEA Grapalat"/>
          <w:lang w:val="af-ZA"/>
        </w:rPr>
        <w:t xml:space="preserve"> </w:t>
      </w:r>
      <w:r w:rsidRPr="00CE0CD9">
        <w:rPr>
          <w:rFonts w:ascii="GHEA Grapalat" w:hAnsi="GHEA Grapalat"/>
          <w:lang w:val="hy-AM"/>
        </w:rPr>
        <w:t>ուղղված</w:t>
      </w:r>
      <w:r w:rsidRPr="00CE0CD9">
        <w:rPr>
          <w:rFonts w:ascii="GHEA Grapalat" w:hAnsi="GHEA Grapalat"/>
          <w:lang w:val="af-ZA"/>
        </w:rPr>
        <w:t xml:space="preserve"> </w:t>
      </w:r>
      <w:r w:rsidRPr="00CE0CD9">
        <w:rPr>
          <w:rFonts w:ascii="GHEA Grapalat" w:hAnsi="GHEA Grapalat"/>
          <w:lang w:val="hy-AM"/>
        </w:rPr>
        <w:t>ծրագրերն</w:t>
      </w:r>
      <w:r w:rsidRPr="00CE0CD9">
        <w:rPr>
          <w:rFonts w:ascii="GHEA Grapalat" w:hAnsi="GHEA Grapalat"/>
          <w:lang w:val="af-ZA"/>
        </w:rPr>
        <w:t xml:space="preserve"> </w:t>
      </w:r>
      <w:r w:rsidRPr="00CE0CD9">
        <w:rPr>
          <w:rFonts w:ascii="GHEA Grapalat" w:hAnsi="GHEA Grapalat"/>
          <w:lang w:val="hy-AM"/>
        </w:rPr>
        <w:t>որոշ չափով իրականացվել</w:t>
      </w:r>
      <w:r w:rsidRPr="00CE0CD9">
        <w:rPr>
          <w:rFonts w:ascii="GHEA Grapalat" w:hAnsi="GHEA Grapalat"/>
          <w:lang w:val="af-ZA"/>
        </w:rPr>
        <w:t xml:space="preserve"> </w:t>
      </w:r>
      <w:r w:rsidRPr="00CE0CD9">
        <w:rPr>
          <w:rFonts w:ascii="GHEA Grapalat" w:hAnsi="GHEA Grapalat"/>
          <w:lang w:val="hy-AM"/>
        </w:rPr>
        <w:t>են</w:t>
      </w:r>
      <w:r w:rsidRPr="00CE0CD9">
        <w:rPr>
          <w:rFonts w:ascii="GHEA Grapalat" w:hAnsi="GHEA Grapalat"/>
          <w:lang w:val="af-ZA"/>
        </w:rPr>
        <w:t xml:space="preserve"> </w:t>
      </w:r>
      <w:r w:rsidRPr="00CE0CD9">
        <w:rPr>
          <w:rFonts w:ascii="GHEA Grapalat" w:hAnsi="GHEA Grapalat"/>
          <w:lang w:val="hy-AM"/>
        </w:rPr>
        <w:t>Երևանի</w:t>
      </w:r>
      <w:r w:rsidRPr="00CE0CD9">
        <w:rPr>
          <w:rFonts w:ascii="GHEA Grapalat" w:hAnsi="GHEA Grapalat"/>
          <w:lang w:val="af-ZA"/>
        </w:rPr>
        <w:t xml:space="preserve"> 2005-2020</w:t>
      </w:r>
      <w:r w:rsidRPr="00CE0CD9">
        <w:rPr>
          <w:rFonts w:ascii="GHEA Grapalat" w:hAnsi="GHEA Grapalat"/>
          <w:lang w:val="hy-AM"/>
        </w:rPr>
        <w:t>թթ</w:t>
      </w:r>
      <w:r w:rsidRPr="00CE0CD9">
        <w:rPr>
          <w:rFonts w:ascii="GHEA Grapalat" w:hAnsi="GHEA Grapalat"/>
          <w:lang w:val="af-ZA"/>
        </w:rPr>
        <w:t xml:space="preserve">. </w:t>
      </w:r>
      <w:r w:rsidRPr="00CE0CD9">
        <w:rPr>
          <w:rFonts w:ascii="GHEA Grapalat" w:hAnsi="GHEA Grapalat"/>
          <w:lang w:val="hy-AM"/>
        </w:rPr>
        <w:t>գլխավոր</w:t>
      </w:r>
      <w:r w:rsidRPr="00CE0CD9">
        <w:rPr>
          <w:rFonts w:ascii="GHEA Grapalat" w:hAnsi="GHEA Grapalat"/>
          <w:lang w:val="af-ZA"/>
        </w:rPr>
        <w:t xml:space="preserve"> </w:t>
      </w:r>
      <w:r w:rsidRPr="00CE0CD9">
        <w:rPr>
          <w:rFonts w:ascii="GHEA Grapalat" w:hAnsi="GHEA Grapalat"/>
          <w:lang w:val="hy-AM"/>
        </w:rPr>
        <w:t>հատակագծում</w:t>
      </w:r>
      <w:r w:rsidRPr="00CE0CD9">
        <w:rPr>
          <w:rFonts w:ascii="GHEA Grapalat" w:hAnsi="GHEA Grapalat"/>
          <w:lang w:val="af-ZA"/>
        </w:rPr>
        <w:t xml:space="preserve"> </w:t>
      </w:r>
      <w:r w:rsidRPr="00CE0CD9">
        <w:rPr>
          <w:rFonts w:ascii="GHEA Grapalat" w:hAnsi="GHEA Grapalat"/>
          <w:lang w:val="hy-AM"/>
        </w:rPr>
        <w:t>ամրագրված</w:t>
      </w:r>
      <w:r w:rsidRPr="00CE0CD9">
        <w:rPr>
          <w:rFonts w:ascii="GHEA Grapalat" w:hAnsi="GHEA Grapalat"/>
          <w:lang w:val="af-ZA"/>
        </w:rPr>
        <w:t xml:space="preserve"> </w:t>
      </w:r>
      <w:r w:rsidRPr="00CE0CD9">
        <w:rPr>
          <w:rFonts w:ascii="GHEA Grapalat" w:hAnsi="GHEA Grapalat"/>
          <w:lang w:val="hy-AM"/>
        </w:rPr>
        <w:t>հիմնական</w:t>
      </w:r>
      <w:r w:rsidRPr="00CE0CD9">
        <w:rPr>
          <w:rFonts w:ascii="GHEA Grapalat" w:hAnsi="GHEA Grapalat"/>
          <w:lang w:val="af-ZA"/>
        </w:rPr>
        <w:t xml:space="preserve"> </w:t>
      </w:r>
      <w:r w:rsidRPr="00CE0CD9">
        <w:rPr>
          <w:rFonts w:ascii="GHEA Grapalat" w:hAnsi="GHEA Grapalat"/>
          <w:lang w:val="hy-AM"/>
        </w:rPr>
        <w:t>դրույթների</w:t>
      </w:r>
      <w:r w:rsidRPr="00CE0CD9">
        <w:rPr>
          <w:rFonts w:ascii="GHEA Grapalat" w:hAnsi="GHEA Grapalat"/>
          <w:lang w:val="af-ZA"/>
        </w:rPr>
        <w:t xml:space="preserve"> </w:t>
      </w:r>
      <w:r w:rsidRPr="00CE0CD9">
        <w:rPr>
          <w:rFonts w:ascii="GHEA Grapalat" w:hAnsi="GHEA Grapalat"/>
          <w:lang w:val="hy-AM"/>
        </w:rPr>
        <w:t>համաձայն</w:t>
      </w:r>
      <w:r w:rsidRPr="00CE0CD9">
        <w:rPr>
          <w:rFonts w:ascii="GHEA Grapalat" w:hAnsi="GHEA Grapalat"/>
          <w:lang w:val="af-ZA"/>
        </w:rPr>
        <w:t xml:space="preserve">: </w:t>
      </w:r>
    </w:p>
    <w:p w14:paraId="6C7F916F" w14:textId="77777777" w:rsidR="00C70F6B" w:rsidRPr="00CE0CD9" w:rsidRDefault="00C70F6B" w:rsidP="00CE0CD9">
      <w:pPr>
        <w:spacing w:after="0" w:line="276" w:lineRule="auto"/>
        <w:ind w:left="450" w:firstLine="450"/>
        <w:jc w:val="both"/>
        <w:rPr>
          <w:rFonts w:ascii="GHEA Grapalat" w:hAnsi="GHEA Grapalat"/>
          <w:lang w:val="af-ZA"/>
        </w:rPr>
      </w:pPr>
      <w:r w:rsidRPr="00CE0CD9">
        <w:rPr>
          <w:rFonts w:ascii="GHEA Grapalat" w:hAnsi="GHEA Grapalat"/>
          <w:lang w:val="af-ZA"/>
        </w:rPr>
        <w:tab/>
      </w:r>
      <w:r w:rsidRPr="00CE0CD9">
        <w:rPr>
          <w:rFonts w:ascii="GHEA Grapalat" w:hAnsi="GHEA Grapalat"/>
        </w:rPr>
        <w:t>Երևան</w:t>
      </w:r>
      <w:r w:rsidRPr="00CE0CD9">
        <w:rPr>
          <w:rFonts w:ascii="GHEA Grapalat" w:hAnsi="GHEA Grapalat"/>
          <w:lang w:val="af-ZA"/>
        </w:rPr>
        <w:t xml:space="preserve">  </w:t>
      </w:r>
      <w:r w:rsidRPr="00CE0CD9">
        <w:rPr>
          <w:rFonts w:ascii="GHEA Grapalat" w:hAnsi="GHEA Grapalat"/>
        </w:rPr>
        <w:t>քաղաքի</w:t>
      </w:r>
      <w:r w:rsidRPr="00CE0CD9">
        <w:rPr>
          <w:rFonts w:ascii="GHEA Grapalat" w:hAnsi="GHEA Grapalat"/>
          <w:lang w:val="af-ZA"/>
        </w:rPr>
        <w:t xml:space="preserve">  </w:t>
      </w:r>
      <w:r w:rsidRPr="00CE0CD9">
        <w:rPr>
          <w:rFonts w:ascii="GHEA Grapalat" w:hAnsi="GHEA Grapalat"/>
        </w:rPr>
        <w:t>որոշ</w:t>
      </w:r>
      <w:r w:rsidRPr="00CE0CD9">
        <w:rPr>
          <w:rFonts w:ascii="GHEA Grapalat" w:hAnsi="GHEA Grapalat"/>
          <w:lang w:val="af-ZA"/>
        </w:rPr>
        <w:t xml:space="preserve">  </w:t>
      </w:r>
      <w:r w:rsidRPr="00CE0CD9">
        <w:rPr>
          <w:rFonts w:ascii="GHEA Grapalat" w:hAnsi="GHEA Grapalat"/>
        </w:rPr>
        <w:t>վարչական</w:t>
      </w:r>
      <w:r w:rsidRPr="00CE0CD9">
        <w:rPr>
          <w:rFonts w:ascii="GHEA Grapalat" w:hAnsi="GHEA Grapalat"/>
          <w:lang w:val="af-ZA"/>
        </w:rPr>
        <w:t xml:space="preserve">  </w:t>
      </w:r>
      <w:r w:rsidRPr="00CE0CD9">
        <w:rPr>
          <w:rFonts w:ascii="GHEA Grapalat" w:hAnsi="GHEA Grapalat"/>
        </w:rPr>
        <w:t>շրջանների</w:t>
      </w:r>
      <w:r w:rsidRPr="00CE0CD9">
        <w:rPr>
          <w:rFonts w:ascii="GHEA Grapalat" w:hAnsi="GHEA Grapalat"/>
          <w:lang w:val="af-ZA"/>
        </w:rPr>
        <w:t xml:space="preserve">  </w:t>
      </w:r>
      <w:r w:rsidRPr="00CE0CD9">
        <w:rPr>
          <w:rFonts w:ascii="GHEA Grapalat" w:hAnsi="GHEA Grapalat"/>
        </w:rPr>
        <w:t>համար</w:t>
      </w:r>
      <w:r w:rsidRPr="00CE0CD9">
        <w:rPr>
          <w:rFonts w:ascii="GHEA Grapalat" w:hAnsi="GHEA Grapalat"/>
          <w:lang w:val="af-ZA"/>
        </w:rPr>
        <w:t xml:space="preserve">  </w:t>
      </w:r>
      <w:r w:rsidRPr="00CE0CD9">
        <w:rPr>
          <w:rFonts w:ascii="GHEA Grapalat" w:hAnsi="GHEA Grapalat"/>
        </w:rPr>
        <w:t>ամբողջական</w:t>
      </w:r>
      <w:r w:rsidRPr="00CE0CD9">
        <w:rPr>
          <w:rFonts w:ascii="GHEA Grapalat" w:hAnsi="GHEA Grapalat"/>
          <w:lang w:val="af-ZA"/>
        </w:rPr>
        <w:t xml:space="preserve">,  </w:t>
      </w:r>
      <w:r w:rsidRPr="00CE0CD9">
        <w:rPr>
          <w:rFonts w:ascii="GHEA Grapalat" w:hAnsi="GHEA Grapalat"/>
        </w:rPr>
        <w:t>կամ</w:t>
      </w:r>
      <w:r w:rsidRPr="00CE0CD9">
        <w:rPr>
          <w:rFonts w:ascii="GHEA Grapalat" w:hAnsi="GHEA Grapalat"/>
          <w:lang w:val="af-ZA"/>
        </w:rPr>
        <w:t xml:space="preserve">  </w:t>
      </w:r>
      <w:r w:rsidRPr="00CE0CD9">
        <w:rPr>
          <w:rFonts w:ascii="GHEA Grapalat" w:hAnsi="GHEA Grapalat"/>
        </w:rPr>
        <w:t>քաղաքի</w:t>
      </w:r>
      <w:r w:rsidRPr="00CE0CD9">
        <w:rPr>
          <w:rFonts w:ascii="GHEA Grapalat" w:hAnsi="GHEA Grapalat"/>
          <w:lang w:val="af-ZA"/>
        </w:rPr>
        <w:t xml:space="preserve"> </w:t>
      </w:r>
      <w:r w:rsidRPr="00CE0CD9">
        <w:rPr>
          <w:rFonts w:ascii="GHEA Grapalat" w:hAnsi="GHEA Grapalat"/>
        </w:rPr>
        <w:t>առանձին</w:t>
      </w:r>
      <w:r w:rsidRPr="00CE0CD9">
        <w:rPr>
          <w:rFonts w:ascii="GHEA Grapalat" w:hAnsi="GHEA Grapalat"/>
          <w:lang w:val="af-ZA"/>
        </w:rPr>
        <w:t xml:space="preserve">  </w:t>
      </w:r>
      <w:r w:rsidRPr="00CE0CD9">
        <w:rPr>
          <w:rFonts w:ascii="GHEA Grapalat" w:hAnsi="GHEA Grapalat"/>
        </w:rPr>
        <w:t>հատվածների</w:t>
      </w:r>
      <w:r w:rsidRPr="00CE0CD9">
        <w:rPr>
          <w:rFonts w:ascii="GHEA Grapalat" w:hAnsi="GHEA Grapalat"/>
          <w:lang w:val="af-ZA"/>
        </w:rPr>
        <w:t xml:space="preserve">  </w:t>
      </w:r>
      <w:r w:rsidRPr="00CE0CD9">
        <w:rPr>
          <w:rFonts w:ascii="GHEA Grapalat" w:hAnsi="GHEA Grapalat"/>
        </w:rPr>
        <w:t>տարածքների</w:t>
      </w:r>
      <w:r w:rsidRPr="00CE0CD9">
        <w:rPr>
          <w:rFonts w:ascii="GHEA Grapalat" w:hAnsi="GHEA Grapalat"/>
          <w:lang w:val="af-ZA"/>
        </w:rPr>
        <w:t xml:space="preserve">  </w:t>
      </w:r>
      <w:r w:rsidRPr="00CE0CD9">
        <w:rPr>
          <w:rFonts w:ascii="GHEA Grapalat" w:hAnsi="GHEA Grapalat"/>
        </w:rPr>
        <w:t>համար</w:t>
      </w:r>
      <w:r w:rsidRPr="00CE0CD9">
        <w:rPr>
          <w:rFonts w:ascii="GHEA Grapalat" w:hAnsi="GHEA Grapalat"/>
          <w:lang w:val="af-ZA"/>
        </w:rPr>
        <w:t xml:space="preserve">  </w:t>
      </w:r>
      <w:r w:rsidRPr="00CE0CD9">
        <w:rPr>
          <w:rFonts w:ascii="GHEA Grapalat" w:hAnsi="GHEA Grapalat"/>
        </w:rPr>
        <w:t>գոտիավորման</w:t>
      </w:r>
      <w:r w:rsidRPr="00CE0CD9">
        <w:rPr>
          <w:rFonts w:ascii="GHEA Grapalat" w:hAnsi="GHEA Grapalat"/>
          <w:lang w:val="af-ZA"/>
        </w:rPr>
        <w:t xml:space="preserve">  </w:t>
      </w:r>
      <w:r w:rsidRPr="00CE0CD9">
        <w:rPr>
          <w:rFonts w:ascii="GHEA Grapalat" w:hAnsi="GHEA Grapalat"/>
        </w:rPr>
        <w:t>նախագծեր</w:t>
      </w:r>
      <w:r w:rsidRPr="00CE0CD9">
        <w:rPr>
          <w:rFonts w:ascii="GHEA Grapalat" w:hAnsi="GHEA Grapalat"/>
          <w:lang w:val="af-ZA"/>
        </w:rPr>
        <w:t xml:space="preserve">  </w:t>
      </w:r>
      <w:r w:rsidRPr="00CE0CD9">
        <w:rPr>
          <w:rFonts w:ascii="GHEA Grapalat" w:hAnsi="GHEA Grapalat"/>
        </w:rPr>
        <w:t>են</w:t>
      </w:r>
      <w:r w:rsidRPr="00CE0CD9">
        <w:rPr>
          <w:rFonts w:ascii="GHEA Grapalat" w:hAnsi="GHEA Grapalat"/>
          <w:lang w:val="af-ZA"/>
        </w:rPr>
        <w:t xml:space="preserve">  </w:t>
      </w:r>
      <w:r w:rsidRPr="00CE0CD9">
        <w:rPr>
          <w:rFonts w:ascii="GHEA Grapalat" w:hAnsi="GHEA Grapalat"/>
        </w:rPr>
        <w:t>մշակվել</w:t>
      </w:r>
      <w:r w:rsidRPr="00CE0CD9">
        <w:rPr>
          <w:rFonts w:ascii="GHEA Grapalat" w:hAnsi="GHEA Grapalat"/>
          <w:lang w:val="af-ZA"/>
        </w:rPr>
        <w:t xml:space="preserve">  </w:t>
      </w:r>
      <w:r w:rsidRPr="00CE0CD9">
        <w:rPr>
          <w:rFonts w:ascii="GHEA Grapalat" w:hAnsi="GHEA Grapalat"/>
        </w:rPr>
        <w:t>և</w:t>
      </w:r>
      <w:r w:rsidRPr="00CE0CD9">
        <w:rPr>
          <w:rFonts w:ascii="GHEA Grapalat" w:hAnsi="GHEA Grapalat"/>
          <w:lang w:val="af-ZA"/>
        </w:rPr>
        <w:t xml:space="preserve"> </w:t>
      </w:r>
      <w:r w:rsidRPr="00CE0CD9">
        <w:rPr>
          <w:rFonts w:ascii="GHEA Grapalat" w:hAnsi="GHEA Grapalat"/>
        </w:rPr>
        <w:t>հաստատվել</w:t>
      </w:r>
      <w:r w:rsidRPr="00CE0CD9">
        <w:rPr>
          <w:rFonts w:ascii="GHEA Grapalat" w:hAnsi="GHEA Grapalat"/>
          <w:lang w:val="af-ZA"/>
        </w:rPr>
        <w:t xml:space="preserve">  </w:t>
      </w:r>
      <w:r w:rsidRPr="00CE0CD9">
        <w:rPr>
          <w:rFonts w:ascii="GHEA Grapalat" w:hAnsi="GHEA Grapalat"/>
        </w:rPr>
        <w:t>հիմնականում</w:t>
      </w:r>
      <w:r w:rsidRPr="00CE0CD9">
        <w:rPr>
          <w:rFonts w:ascii="GHEA Grapalat" w:hAnsi="GHEA Grapalat"/>
          <w:lang w:val="af-ZA"/>
        </w:rPr>
        <w:t xml:space="preserve">  2007-2009 </w:t>
      </w:r>
      <w:r w:rsidRPr="00CE0CD9">
        <w:rPr>
          <w:rFonts w:ascii="GHEA Grapalat" w:hAnsi="GHEA Grapalat"/>
        </w:rPr>
        <w:t>թվականներին</w:t>
      </w:r>
      <w:r w:rsidRPr="00CE0CD9">
        <w:rPr>
          <w:rFonts w:ascii="GHEA Grapalat" w:hAnsi="GHEA Grapalat"/>
          <w:lang w:val="af-ZA"/>
        </w:rPr>
        <w:t xml:space="preserve">,  </w:t>
      </w:r>
      <w:r w:rsidRPr="00CE0CD9">
        <w:rPr>
          <w:rFonts w:ascii="GHEA Grapalat" w:hAnsi="GHEA Grapalat"/>
        </w:rPr>
        <w:t>հետագայում</w:t>
      </w:r>
      <w:r w:rsidRPr="00CE0CD9">
        <w:rPr>
          <w:rFonts w:ascii="GHEA Grapalat" w:hAnsi="GHEA Grapalat"/>
          <w:lang w:val="af-ZA"/>
        </w:rPr>
        <w:t xml:space="preserve">  2017</w:t>
      </w:r>
      <w:r w:rsidRPr="00CE0CD9">
        <w:rPr>
          <w:rFonts w:ascii="GHEA Grapalat" w:hAnsi="GHEA Grapalat"/>
        </w:rPr>
        <w:t>թ</w:t>
      </w:r>
      <w:r w:rsidRPr="00CE0CD9">
        <w:rPr>
          <w:rFonts w:ascii="GHEA Grapalat" w:hAnsi="GHEA Grapalat"/>
          <w:lang w:val="hy-AM"/>
        </w:rPr>
        <w:t>.</w:t>
      </w:r>
      <w:r w:rsidRPr="00CE0CD9">
        <w:rPr>
          <w:rFonts w:ascii="GHEA Grapalat" w:hAnsi="GHEA Grapalat"/>
          <w:lang w:val="af-ZA"/>
        </w:rPr>
        <w:t xml:space="preserve"> </w:t>
      </w:r>
      <w:r w:rsidRPr="00CE0CD9">
        <w:rPr>
          <w:rFonts w:ascii="GHEA Grapalat" w:hAnsi="GHEA Grapalat"/>
        </w:rPr>
        <w:t>Ավան</w:t>
      </w:r>
      <w:r w:rsidRPr="00CE0CD9">
        <w:rPr>
          <w:rFonts w:ascii="GHEA Grapalat" w:hAnsi="GHEA Grapalat"/>
          <w:lang w:val="af-ZA"/>
        </w:rPr>
        <w:t xml:space="preserve">  </w:t>
      </w:r>
      <w:r w:rsidRPr="00CE0CD9">
        <w:rPr>
          <w:rFonts w:ascii="GHEA Grapalat" w:hAnsi="GHEA Grapalat"/>
        </w:rPr>
        <w:t>վարչական</w:t>
      </w:r>
      <w:r w:rsidRPr="00CE0CD9">
        <w:rPr>
          <w:rFonts w:ascii="GHEA Grapalat" w:hAnsi="GHEA Grapalat"/>
          <w:lang w:val="hy-AM"/>
        </w:rPr>
        <w:t xml:space="preserve"> </w:t>
      </w:r>
      <w:r w:rsidRPr="00CE0CD9">
        <w:rPr>
          <w:rFonts w:ascii="GHEA Grapalat" w:hAnsi="GHEA Grapalat"/>
        </w:rPr>
        <w:t>շրջանի</w:t>
      </w:r>
      <w:r w:rsidRPr="00CE0CD9">
        <w:rPr>
          <w:rFonts w:ascii="GHEA Grapalat" w:hAnsi="GHEA Grapalat"/>
          <w:lang w:val="af-ZA"/>
        </w:rPr>
        <w:t xml:space="preserve">  </w:t>
      </w:r>
      <w:r w:rsidRPr="00CE0CD9">
        <w:rPr>
          <w:rFonts w:ascii="GHEA Grapalat" w:hAnsi="GHEA Grapalat"/>
        </w:rPr>
        <w:t>մնացած</w:t>
      </w:r>
      <w:r w:rsidRPr="00CE0CD9">
        <w:rPr>
          <w:rFonts w:ascii="GHEA Grapalat" w:hAnsi="GHEA Grapalat"/>
          <w:lang w:val="af-ZA"/>
        </w:rPr>
        <w:t xml:space="preserve">  </w:t>
      </w:r>
      <w:r w:rsidRPr="00CE0CD9">
        <w:rPr>
          <w:rFonts w:ascii="GHEA Grapalat" w:hAnsi="GHEA Grapalat"/>
        </w:rPr>
        <w:t>առանձին</w:t>
      </w:r>
      <w:r w:rsidRPr="00CE0CD9">
        <w:rPr>
          <w:rFonts w:ascii="GHEA Grapalat" w:hAnsi="GHEA Grapalat"/>
          <w:lang w:val="af-ZA"/>
        </w:rPr>
        <w:t xml:space="preserve">  </w:t>
      </w:r>
      <w:r w:rsidRPr="00CE0CD9">
        <w:rPr>
          <w:rFonts w:ascii="GHEA Grapalat" w:hAnsi="GHEA Grapalat"/>
        </w:rPr>
        <w:t>հատվածի</w:t>
      </w:r>
      <w:r w:rsidRPr="00CE0CD9">
        <w:rPr>
          <w:rFonts w:ascii="GHEA Grapalat" w:hAnsi="GHEA Grapalat"/>
          <w:lang w:val="af-ZA"/>
        </w:rPr>
        <w:t xml:space="preserve">  </w:t>
      </w:r>
      <w:r w:rsidRPr="00CE0CD9">
        <w:rPr>
          <w:rFonts w:ascii="GHEA Grapalat" w:hAnsi="GHEA Grapalat"/>
        </w:rPr>
        <w:t>նախագիծը</w:t>
      </w:r>
      <w:r w:rsidRPr="00CE0CD9">
        <w:rPr>
          <w:rFonts w:ascii="GHEA Grapalat" w:hAnsi="GHEA Grapalat"/>
          <w:lang w:val="af-ZA"/>
        </w:rPr>
        <w:t xml:space="preserve">:  </w:t>
      </w:r>
      <w:r w:rsidRPr="00CE0CD9">
        <w:rPr>
          <w:rFonts w:ascii="GHEA Grapalat" w:hAnsi="GHEA Grapalat"/>
        </w:rPr>
        <w:t>Քանաքեռ</w:t>
      </w:r>
      <w:r w:rsidRPr="00CE0CD9">
        <w:rPr>
          <w:rFonts w:ascii="GHEA Grapalat" w:hAnsi="GHEA Grapalat"/>
          <w:lang w:val="af-ZA"/>
        </w:rPr>
        <w:t>-</w:t>
      </w:r>
      <w:r w:rsidRPr="00CE0CD9">
        <w:rPr>
          <w:rFonts w:ascii="GHEA Grapalat" w:hAnsi="GHEA Grapalat"/>
        </w:rPr>
        <w:t>Զեյթուն</w:t>
      </w:r>
      <w:r w:rsidRPr="00CE0CD9">
        <w:rPr>
          <w:rFonts w:ascii="GHEA Grapalat" w:hAnsi="GHEA Grapalat"/>
          <w:lang w:val="af-ZA"/>
        </w:rPr>
        <w:t xml:space="preserve">  </w:t>
      </w:r>
      <w:r w:rsidRPr="00CE0CD9">
        <w:rPr>
          <w:rFonts w:ascii="GHEA Grapalat" w:hAnsi="GHEA Grapalat"/>
        </w:rPr>
        <w:t>վարչական</w:t>
      </w:r>
      <w:r w:rsidRPr="00CE0CD9">
        <w:rPr>
          <w:rFonts w:ascii="GHEA Grapalat" w:hAnsi="GHEA Grapalat"/>
          <w:lang w:val="af-ZA"/>
        </w:rPr>
        <w:t xml:space="preserve">  </w:t>
      </w:r>
      <w:r w:rsidRPr="00CE0CD9">
        <w:rPr>
          <w:rFonts w:ascii="GHEA Grapalat" w:hAnsi="GHEA Grapalat"/>
        </w:rPr>
        <w:t>շրջանի</w:t>
      </w:r>
      <w:r w:rsidRPr="00CE0CD9">
        <w:rPr>
          <w:rFonts w:ascii="GHEA Grapalat" w:hAnsi="GHEA Grapalat"/>
          <w:lang w:val="af-ZA"/>
        </w:rPr>
        <w:t xml:space="preserve"> </w:t>
      </w:r>
      <w:r w:rsidRPr="00CE0CD9">
        <w:rPr>
          <w:rFonts w:ascii="GHEA Grapalat" w:hAnsi="GHEA Grapalat"/>
        </w:rPr>
        <w:t>գոտ</w:t>
      </w:r>
      <w:r w:rsidRPr="00CE0CD9">
        <w:rPr>
          <w:rFonts w:ascii="GHEA Grapalat" w:hAnsi="GHEA Grapalat"/>
          <w:lang w:val="hy-AM"/>
        </w:rPr>
        <w:t>իավ</w:t>
      </w:r>
      <w:r w:rsidRPr="00CE0CD9">
        <w:rPr>
          <w:rFonts w:ascii="GHEA Grapalat" w:hAnsi="GHEA Grapalat"/>
        </w:rPr>
        <w:t>որման</w:t>
      </w:r>
      <w:r w:rsidRPr="00CE0CD9">
        <w:rPr>
          <w:rFonts w:ascii="GHEA Grapalat" w:hAnsi="GHEA Grapalat"/>
          <w:lang w:val="af-ZA"/>
        </w:rPr>
        <w:t xml:space="preserve"> </w:t>
      </w:r>
      <w:r w:rsidRPr="00CE0CD9">
        <w:rPr>
          <w:rFonts w:ascii="GHEA Grapalat" w:hAnsi="GHEA Grapalat"/>
        </w:rPr>
        <w:t>նախագիծը</w:t>
      </w:r>
      <w:r w:rsidRPr="00CE0CD9">
        <w:rPr>
          <w:rFonts w:ascii="GHEA Grapalat" w:hAnsi="GHEA Grapalat"/>
          <w:lang w:val="af-ZA"/>
        </w:rPr>
        <w:t xml:space="preserve"> </w:t>
      </w:r>
      <w:r w:rsidRPr="00CE0CD9">
        <w:rPr>
          <w:rFonts w:ascii="GHEA Grapalat" w:hAnsi="GHEA Grapalat"/>
        </w:rPr>
        <w:t>հաստատվել</w:t>
      </w:r>
      <w:r w:rsidRPr="00CE0CD9">
        <w:rPr>
          <w:rFonts w:ascii="GHEA Grapalat" w:hAnsi="GHEA Grapalat"/>
          <w:lang w:val="af-ZA"/>
        </w:rPr>
        <w:t xml:space="preserve"> </w:t>
      </w:r>
      <w:r w:rsidRPr="00CE0CD9">
        <w:rPr>
          <w:rFonts w:ascii="GHEA Grapalat" w:hAnsi="GHEA Grapalat"/>
        </w:rPr>
        <w:t>է</w:t>
      </w:r>
      <w:r w:rsidRPr="00CE0CD9">
        <w:rPr>
          <w:rFonts w:ascii="GHEA Grapalat" w:hAnsi="GHEA Grapalat"/>
          <w:lang w:val="af-ZA"/>
        </w:rPr>
        <w:t xml:space="preserve"> 2020</w:t>
      </w:r>
      <w:r w:rsidRPr="00CE0CD9">
        <w:rPr>
          <w:rFonts w:ascii="GHEA Grapalat" w:hAnsi="GHEA Grapalat"/>
        </w:rPr>
        <w:t>թ</w:t>
      </w:r>
      <w:r w:rsidRPr="00CE0CD9">
        <w:rPr>
          <w:rFonts w:ascii="GHEA Grapalat" w:hAnsi="GHEA Grapalat"/>
          <w:lang w:val="af-ZA"/>
        </w:rPr>
        <w:t xml:space="preserve">., </w:t>
      </w:r>
      <w:r w:rsidRPr="00CE0CD9">
        <w:rPr>
          <w:rFonts w:ascii="GHEA Grapalat" w:hAnsi="GHEA Grapalat"/>
        </w:rPr>
        <w:t>Նոր</w:t>
      </w:r>
      <w:r w:rsidRPr="00CE0CD9">
        <w:rPr>
          <w:rFonts w:ascii="GHEA Grapalat" w:hAnsi="GHEA Grapalat"/>
          <w:lang w:val="af-ZA"/>
        </w:rPr>
        <w:t>-</w:t>
      </w:r>
      <w:r w:rsidRPr="00CE0CD9">
        <w:rPr>
          <w:rFonts w:ascii="GHEA Grapalat" w:hAnsi="GHEA Grapalat"/>
        </w:rPr>
        <w:t>Նորք</w:t>
      </w:r>
      <w:r w:rsidRPr="00CE0CD9">
        <w:rPr>
          <w:rFonts w:ascii="GHEA Grapalat" w:hAnsi="GHEA Grapalat"/>
          <w:lang w:val="af-ZA"/>
        </w:rPr>
        <w:t xml:space="preserve">  </w:t>
      </w:r>
      <w:r w:rsidRPr="00CE0CD9">
        <w:rPr>
          <w:rFonts w:ascii="GHEA Grapalat" w:hAnsi="GHEA Grapalat"/>
        </w:rPr>
        <w:t>վարչական</w:t>
      </w:r>
      <w:r w:rsidRPr="00CE0CD9">
        <w:rPr>
          <w:rFonts w:ascii="GHEA Grapalat" w:hAnsi="GHEA Grapalat"/>
          <w:lang w:val="af-ZA"/>
        </w:rPr>
        <w:t xml:space="preserve">  </w:t>
      </w:r>
      <w:r w:rsidRPr="00CE0CD9">
        <w:rPr>
          <w:rFonts w:ascii="GHEA Grapalat" w:hAnsi="GHEA Grapalat"/>
        </w:rPr>
        <w:t>շրջանի</w:t>
      </w:r>
      <w:r w:rsidRPr="00CE0CD9">
        <w:rPr>
          <w:rFonts w:ascii="GHEA Grapalat" w:hAnsi="GHEA Grapalat"/>
          <w:lang w:val="af-ZA"/>
        </w:rPr>
        <w:t xml:space="preserve"> </w:t>
      </w:r>
      <w:r w:rsidRPr="00CE0CD9">
        <w:rPr>
          <w:rFonts w:ascii="GHEA Grapalat" w:hAnsi="GHEA Grapalat"/>
        </w:rPr>
        <w:t>գոտ</w:t>
      </w:r>
      <w:r w:rsidRPr="00CE0CD9">
        <w:rPr>
          <w:rFonts w:ascii="GHEA Grapalat" w:hAnsi="GHEA Grapalat"/>
          <w:lang w:val="hy-AM"/>
        </w:rPr>
        <w:t>իավ</w:t>
      </w:r>
      <w:r w:rsidRPr="00CE0CD9">
        <w:rPr>
          <w:rFonts w:ascii="GHEA Grapalat" w:hAnsi="GHEA Grapalat"/>
        </w:rPr>
        <w:t>որման</w:t>
      </w:r>
      <w:r w:rsidRPr="00CE0CD9">
        <w:rPr>
          <w:rFonts w:ascii="GHEA Grapalat" w:hAnsi="GHEA Grapalat"/>
          <w:lang w:val="af-ZA"/>
        </w:rPr>
        <w:t xml:space="preserve"> </w:t>
      </w:r>
      <w:r w:rsidRPr="00CE0CD9">
        <w:rPr>
          <w:rFonts w:ascii="GHEA Grapalat" w:hAnsi="GHEA Grapalat"/>
        </w:rPr>
        <w:t>նախագծի</w:t>
      </w:r>
      <w:r w:rsidRPr="00CE0CD9">
        <w:rPr>
          <w:rFonts w:ascii="GHEA Grapalat" w:hAnsi="GHEA Grapalat"/>
          <w:lang w:val="af-ZA"/>
        </w:rPr>
        <w:t xml:space="preserve"> </w:t>
      </w:r>
      <w:r w:rsidRPr="00CE0CD9">
        <w:rPr>
          <w:rFonts w:ascii="GHEA Grapalat" w:hAnsi="GHEA Grapalat"/>
        </w:rPr>
        <w:t>մշակման</w:t>
      </w:r>
      <w:r w:rsidRPr="00CE0CD9">
        <w:rPr>
          <w:rFonts w:ascii="GHEA Grapalat" w:hAnsi="GHEA Grapalat"/>
          <w:lang w:val="af-ZA"/>
        </w:rPr>
        <w:t xml:space="preserve"> </w:t>
      </w:r>
      <w:r w:rsidRPr="00CE0CD9">
        <w:rPr>
          <w:rFonts w:ascii="GHEA Grapalat" w:hAnsi="GHEA Grapalat"/>
        </w:rPr>
        <w:t>աշխատանքներ</w:t>
      </w:r>
      <w:r w:rsidRPr="00CE0CD9">
        <w:rPr>
          <w:rFonts w:ascii="GHEA Grapalat" w:hAnsi="GHEA Grapalat"/>
          <w:lang w:val="hy-AM"/>
        </w:rPr>
        <w:t>ը</w:t>
      </w:r>
      <w:r w:rsidRPr="00CE0CD9">
        <w:rPr>
          <w:rFonts w:ascii="GHEA Grapalat" w:hAnsi="GHEA Grapalat"/>
          <w:lang w:val="af-ZA"/>
        </w:rPr>
        <w:t xml:space="preserve"> </w:t>
      </w:r>
      <w:r w:rsidRPr="00CE0CD9">
        <w:rPr>
          <w:rFonts w:ascii="GHEA Grapalat" w:hAnsi="GHEA Grapalat"/>
          <w:lang w:val="hy-AM"/>
        </w:rPr>
        <w:t>կատարվել</w:t>
      </w:r>
      <w:r w:rsidRPr="00CE0CD9">
        <w:rPr>
          <w:rFonts w:ascii="GHEA Grapalat" w:hAnsi="GHEA Grapalat"/>
          <w:lang w:val="af-ZA"/>
        </w:rPr>
        <w:t xml:space="preserve"> </w:t>
      </w:r>
      <w:r w:rsidRPr="00CE0CD9">
        <w:rPr>
          <w:rFonts w:ascii="GHEA Grapalat" w:hAnsi="GHEA Grapalat"/>
        </w:rPr>
        <w:t>են</w:t>
      </w:r>
      <w:r w:rsidRPr="00CE0CD9">
        <w:rPr>
          <w:rFonts w:ascii="GHEA Grapalat" w:hAnsi="GHEA Grapalat"/>
          <w:lang w:val="hy-AM"/>
        </w:rPr>
        <w:t>, իսկ</w:t>
      </w:r>
      <w:r w:rsidRPr="00CE0CD9">
        <w:rPr>
          <w:rFonts w:ascii="GHEA Grapalat" w:hAnsi="GHEA Grapalat"/>
          <w:lang w:val="af-ZA"/>
        </w:rPr>
        <w:t xml:space="preserve"> </w:t>
      </w:r>
      <w:r w:rsidRPr="00CE0CD9">
        <w:rPr>
          <w:rFonts w:ascii="GHEA Grapalat" w:hAnsi="GHEA Grapalat"/>
        </w:rPr>
        <w:t>նախագծի</w:t>
      </w:r>
      <w:r w:rsidRPr="00CE0CD9">
        <w:rPr>
          <w:rFonts w:ascii="GHEA Grapalat" w:hAnsi="GHEA Grapalat"/>
          <w:lang w:val="af-ZA"/>
        </w:rPr>
        <w:t xml:space="preserve"> </w:t>
      </w:r>
      <w:r w:rsidRPr="00CE0CD9">
        <w:rPr>
          <w:rFonts w:ascii="GHEA Grapalat" w:hAnsi="GHEA Grapalat"/>
        </w:rPr>
        <w:t>վերաբերյալ</w:t>
      </w:r>
      <w:r w:rsidRPr="00CE0CD9">
        <w:rPr>
          <w:rFonts w:ascii="GHEA Grapalat" w:hAnsi="GHEA Grapalat"/>
          <w:lang w:val="af-ZA"/>
        </w:rPr>
        <w:t xml:space="preserve"> </w:t>
      </w:r>
      <w:r w:rsidRPr="00CE0CD9">
        <w:rPr>
          <w:rFonts w:ascii="GHEA Grapalat" w:hAnsi="GHEA Grapalat"/>
        </w:rPr>
        <w:t>ՀՀ</w:t>
      </w:r>
      <w:r w:rsidRPr="00CE0CD9">
        <w:rPr>
          <w:rFonts w:ascii="GHEA Grapalat" w:hAnsi="GHEA Grapalat"/>
          <w:lang w:val="af-ZA"/>
        </w:rPr>
        <w:t xml:space="preserve"> </w:t>
      </w:r>
      <w:r w:rsidRPr="00CE0CD9">
        <w:rPr>
          <w:rFonts w:ascii="GHEA Grapalat" w:hAnsi="GHEA Grapalat"/>
        </w:rPr>
        <w:t>օրենքով</w:t>
      </w:r>
      <w:r w:rsidRPr="00CE0CD9">
        <w:rPr>
          <w:rFonts w:ascii="GHEA Grapalat" w:hAnsi="GHEA Grapalat"/>
          <w:lang w:val="af-ZA"/>
        </w:rPr>
        <w:t xml:space="preserve"> </w:t>
      </w:r>
      <w:r w:rsidRPr="00CE0CD9">
        <w:rPr>
          <w:rFonts w:ascii="GHEA Grapalat" w:hAnsi="GHEA Grapalat"/>
        </w:rPr>
        <w:t>նախատեսված</w:t>
      </w:r>
      <w:r w:rsidRPr="00CE0CD9">
        <w:rPr>
          <w:rFonts w:ascii="GHEA Grapalat" w:hAnsi="GHEA Grapalat"/>
          <w:lang w:val="af-ZA"/>
        </w:rPr>
        <w:t xml:space="preserve">  </w:t>
      </w:r>
      <w:r w:rsidRPr="00CE0CD9">
        <w:rPr>
          <w:rFonts w:ascii="GHEA Grapalat" w:hAnsi="GHEA Grapalat"/>
          <w:lang w:val="hy-AM"/>
        </w:rPr>
        <w:t>հետագա փուլերը դեռևս չեն ավարտվել:</w:t>
      </w:r>
      <w:r w:rsidRPr="00CE0CD9">
        <w:rPr>
          <w:rFonts w:ascii="GHEA Grapalat" w:hAnsi="GHEA Grapalat"/>
          <w:lang w:val="af-ZA"/>
        </w:rPr>
        <w:t xml:space="preserve"> </w:t>
      </w:r>
    </w:p>
    <w:p w14:paraId="74FB4316" w14:textId="77777777" w:rsidR="00C70F6B" w:rsidRPr="00CE0CD9" w:rsidRDefault="00C70F6B" w:rsidP="00CE0CD9">
      <w:pPr>
        <w:spacing w:after="0" w:line="276" w:lineRule="auto"/>
        <w:ind w:left="450" w:firstLine="450"/>
        <w:jc w:val="both"/>
        <w:rPr>
          <w:rFonts w:ascii="GHEA Grapalat" w:hAnsi="GHEA Grapalat"/>
          <w:lang w:val="af-ZA"/>
        </w:rPr>
      </w:pPr>
      <w:r w:rsidRPr="004D53EB">
        <w:rPr>
          <w:rFonts w:ascii="GHEA Grapalat" w:hAnsi="GHEA Grapalat"/>
          <w:lang w:val="af-ZA"/>
        </w:rPr>
        <w:tab/>
      </w:r>
      <w:r w:rsidRPr="00CE0CD9">
        <w:rPr>
          <w:rFonts w:ascii="GHEA Grapalat" w:hAnsi="GHEA Grapalat"/>
        </w:rPr>
        <w:t>Նուբարաշեն</w:t>
      </w:r>
      <w:r w:rsidRPr="00CE0CD9">
        <w:rPr>
          <w:rFonts w:ascii="GHEA Grapalat" w:hAnsi="GHEA Grapalat"/>
          <w:lang w:val="af-ZA"/>
        </w:rPr>
        <w:t xml:space="preserve"> </w:t>
      </w:r>
      <w:r w:rsidRPr="00CE0CD9">
        <w:rPr>
          <w:rFonts w:ascii="GHEA Grapalat" w:hAnsi="GHEA Grapalat"/>
        </w:rPr>
        <w:t>վարչական</w:t>
      </w:r>
      <w:r w:rsidRPr="00CE0CD9">
        <w:rPr>
          <w:rFonts w:ascii="GHEA Grapalat" w:hAnsi="GHEA Grapalat"/>
          <w:lang w:val="af-ZA"/>
        </w:rPr>
        <w:t xml:space="preserve"> </w:t>
      </w:r>
      <w:r w:rsidRPr="00CE0CD9">
        <w:rPr>
          <w:rFonts w:ascii="GHEA Grapalat" w:hAnsi="GHEA Grapalat"/>
        </w:rPr>
        <w:t>շրջանի</w:t>
      </w:r>
      <w:r w:rsidRPr="00CE0CD9">
        <w:rPr>
          <w:rFonts w:ascii="GHEA Grapalat" w:hAnsi="GHEA Grapalat"/>
          <w:lang w:val="af-ZA"/>
        </w:rPr>
        <w:t xml:space="preserve"> </w:t>
      </w:r>
      <w:r w:rsidRPr="00CE0CD9">
        <w:rPr>
          <w:rFonts w:ascii="GHEA Grapalat" w:hAnsi="GHEA Grapalat"/>
        </w:rPr>
        <w:t>տարածքի</w:t>
      </w:r>
      <w:r w:rsidRPr="00CE0CD9">
        <w:rPr>
          <w:rFonts w:ascii="GHEA Grapalat" w:hAnsi="GHEA Grapalat"/>
          <w:lang w:val="af-ZA"/>
        </w:rPr>
        <w:t xml:space="preserve"> </w:t>
      </w:r>
      <w:r w:rsidRPr="00CE0CD9">
        <w:rPr>
          <w:rFonts w:ascii="GHEA Grapalat" w:hAnsi="GHEA Grapalat"/>
        </w:rPr>
        <w:t>գոտ</w:t>
      </w:r>
      <w:r w:rsidRPr="00CE0CD9">
        <w:rPr>
          <w:rFonts w:ascii="GHEA Grapalat" w:hAnsi="GHEA Grapalat"/>
          <w:lang w:val="hy-AM"/>
        </w:rPr>
        <w:t>իավ</w:t>
      </w:r>
      <w:r w:rsidRPr="00CE0CD9">
        <w:rPr>
          <w:rFonts w:ascii="GHEA Grapalat" w:hAnsi="GHEA Grapalat"/>
        </w:rPr>
        <w:t>որման</w:t>
      </w:r>
      <w:r w:rsidRPr="00CE0CD9">
        <w:rPr>
          <w:rFonts w:ascii="GHEA Grapalat" w:hAnsi="GHEA Grapalat"/>
          <w:lang w:val="af-ZA"/>
        </w:rPr>
        <w:t xml:space="preserve"> </w:t>
      </w:r>
      <w:r w:rsidRPr="00CE0CD9">
        <w:rPr>
          <w:rFonts w:ascii="GHEA Grapalat" w:hAnsi="GHEA Grapalat"/>
        </w:rPr>
        <w:t>նախագծի</w:t>
      </w:r>
      <w:r w:rsidRPr="00CE0CD9">
        <w:rPr>
          <w:rFonts w:ascii="GHEA Grapalat" w:hAnsi="GHEA Grapalat"/>
          <w:lang w:val="af-ZA"/>
        </w:rPr>
        <w:t xml:space="preserve"> </w:t>
      </w:r>
      <w:r w:rsidRPr="00CE0CD9">
        <w:rPr>
          <w:rFonts w:ascii="GHEA Grapalat" w:hAnsi="GHEA Grapalat"/>
        </w:rPr>
        <w:t>մշակման</w:t>
      </w:r>
      <w:r w:rsidRPr="00CE0CD9">
        <w:rPr>
          <w:rFonts w:ascii="GHEA Grapalat" w:hAnsi="GHEA Grapalat"/>
          <w:lang w:val="af-ZA"/>
        </w:rPr>
        <w:t xml:space="preserve"> </w:t>
      </w:r>
      <w:r w:rsidRPr="00CE0CD9">
        <w:rPr>
          <w:rFonts w:ascii="GHEA Grapalat" w:hAnsi="GHEA Grapalat"/>
        </w:rPr>
        <w:t>աշխատանքներն</w:t>
      </w:r>
      <w:r w:rsidRPr="00CE0CD9">
        <w:rPr>
          <w:rFonts w:ascii="GHEA Grapalat" w:hAnsi="GHEA Grapalat"/>
          <w:lang w:val="af-ZA"/>
        </w:rPr>
        <w:t xml:space="preserve"> </w:t>
      </w:r>
      <w:r w:rsidRPr="00CE0CD9">
        <w:rPr>
          <w:rFonts w:ascii="GHEA Grapalat" w:hAnsi="GHEA Grapalat"/>
        </w:rPr>
        <w:t>ընթացել</w:t>
      </w:r>
      <w:r w:rsidRPr="00CE0CD9">
        <w:rPr>
          <w:rFonts w:ascii="GHEA Grapalat" w:hAnsi="GHEA Grapalat"/>
          <w:lang w:val="af-ZA"/>
        </w:rPr>
        <w:t xml:space="preserve"> </w:t>
      </w:r>
      <w:r w:rsidRPr="00CE0CD9">
        <w:rPr>
          <w:rFonts w:ascii="GHEA Grapalat" w:hAnsi="GHEA Grapalat"/>
        </w:rPr>
        <w:t>են</w:t>
      </w:r>
      <w:r w:rsidRPr="00CE0CD9">
        <w:rPr>
          <w:rFonts w:ascii="GHEA Grapalat" w:hAnsi="GHEA Grapalat"/>
          <w:lang w:val="af-ZA"/>
        </w:rPr>
        <w:t xml:space="preserve"> 2022</w:t>
      </w:r>
      <w:r w:rsidRPr="00CE0CD9">
        <w:rPr>
          <w:rFonts w:ascii="GHEA Grapalat" w:hAnsi="GHEA Grapalat"/>
          <w:lang w:val="hy-AM"/>
        </w:rPr>
        <w:t xml:space="preserve"> </w:t>
      </w:r>
      <w:r w:rsidRPr="00CE0CD9">
        <w:rPr>
          <w:rFonts w:ascii="GHEA Grapalat" w:hAnsi="GHEA Grapalat"/>
        </w:rPr>
        <w:t>թվականին</w:t>
      </w:r>
      <w:r w:rsidRPr="00CE0CD9">
        <w:rPr>
          <w:rFonts w:ascii="GHEA Grapalat" w:hAnsi="GHEA Grapalat"/>
          <w:lang w:val="af-ZA"/>
        </w:rPr>
        <w:t xml:space="preserve"> </w:t>
      </w:r>
      <w:r w:rsidRPr="00CE0CD9">
        <w:rPr>
          <w:rFonts w:ascii="GHEA Grapalat" w:hAnsi="GHEA Grapalat"/>
        </w:rPr>
        <w:t>և</w:t>
      </w:r>
      <w:r w:rsidRPr="00CE0CD9">
        <w:rPr>
          <w:rFonts w:ascii="GHEA Grapalat" w:hAnsi="GHEA Grapalat"/>
          <w:lang w:val="af-ZA"/>
        </w:rPr>
        <w:t xml:space="preserve"> </w:t>
      </w:r>
      <w:r w:rsidRPr="00CE0CD9">
        <w:rPr>
          <w:rFonts w:ascii="GHEA Grapalat" w:hAnsi="GHEA Grapalat"/>
        </w:rPr>
        <w:t>այն</w:t>
      </w:r>
      <w:r w:rsidRPr="00CE0CD9">
        <w:rPr>
          <w:rFonts w:ascii="GHEA Grapalat" w:hAnsi="GHEA Grapalat"/>
          <w:lang w:val="af-ZA"/>
        </w:rPr>
        <w:t xml:space="preserve"> </w:t>
      </w:r>
      <w:r w:rsidRPr="00CE0CD9">
        <w:rPr>
          <w:rFonts w:ascii="GHEA Grapalat" w:hAnsi="GHEA Grapalat"/>
        </w:rPr>
        <w:t>նույնպես</w:t>
      </w:r>
      <w:r w:rsidRPr="00CE0CD9">
        <w:rPr>
          <w:rFonts w:ascii="GHEA Grapalat" w:hAnsi="GHEA Grapalat"/>
          <w:lang w:val="af-ZA"/>
        </w:rPr>
        <w:t xml:space="preserve"> </w:t>
      </w:r>
      <w:r w:rsidRPr="00CE0CD9">
        <w:rPr>
          <w:rFonts w:ascii="GHEA Grapalat" w:hAnsi="GHEA Grapalat"/>
        </w:rPr>
        <w:t>դեռ</w:t>
      </w:r>
      <w:r w:rsidRPr="00CE0CD9">
        <w:rPr>
          <w:rFonts w:ascii="GHEA Grapalat" w:hAnsi="GHEA Grapalat"/>
          <w:lang w:val="af-ZA"/>
        </w:rPr>
        <w:t xml:space="preserve"> </w:t>
      </w:r>
      <w:r w:rsidRPr="00CE0CD9">
        <w:rPr>
          <w:rFonts w:ascii="GHEA Grapalat" w:hAnsi="GHEA Grapalat"/>
        </w:rPr>
        <w:t>անցնելու</w:t>
      </w:r>
      <w:r w:rsidRPr="00CE0CD9">
        <w:rPr>
          <w:rFonts w:ascii="GHEA Grapalat" w:hAnsi="GHEA Grapalat"/>
          <w:lang w:val="af-ZA"/>
        </w:rPr>
        <w:t xml:space="preserve"> </w:t>
      </w:r>
      <w:r w:rsidRPr="00CE0CD9">
        <w:rPr>
          <w:rFonts w:ascii="GHEA Grapalat" w:hAnsi="GHEA Grapalat"/>
        </w:rPr>
        <w:t>է</w:t>
      </w:r>
      <w:r w:rsidRPr="00CE0CD9">
        <w:rPr>
          <w:rFonts w:ascii="GHEA Grapalat" w:hAnsi="GHEA Grapalat"/>
          <w:lang w:val="af-ZA"/>
        </w:rPr>
        <w:t xml:space="preserve"> </w:t>
      </w:r>
      <w:r w:rsidRPr="00CE0CD9">
        <w:rPr>
          <w:rFonts w:ascii="GHEA Grapalat" w:hAnsi="GHEA Grapalat"/>
        </w:rPr>
        <w:t>ՀՀ</w:t>
      </w:r>
      <w:r w:rsidRPr="00CE0CD9">
        <w:rPr>
          <w:rFonts w:ascii="GHEA Grapalat" w:hAnsi="GHEA Grapalat"/>
          <w:lang w:val="af-ZA"/>
        </w:rPr>
        <w:t xml:space="preserve"> </w:t>
      </w:r>
      <w:r w:rsidRPr="00CE0CD9">
        <w:rPr>
          <w:rFonts w:ascii="GHEA Grapalat" w:hAnsi="GHEA Grapalat"/>
        </w:rPr>
        <w:t>օրենքով</w:t>
      </w:r>
      <w:r w:rsidRPr="00CE0CD9">
        <w:rPr>
          <w:rFonts w:ascii="GHEA Grapalat" w:hAnsi="GHEA Grapalat"/>
          <w:lang w:val="af-ZA"/>
        </w:rPr>
        <w:t xml:space="preserve"> </w:t>
      </w:r>
      <w:r w:rsidRPr="00CE0CD9">
        <w:rPr>
          <w:rFonts w:ascii="GHEA Grapalat" w:hAnsi="GHEA Grapalat"/>
        </w:rPr>
        <w:t>նախատեսված</w:t>
      </w:r>
      <w:r w:rsidRPr="00CE0CD9">
        <w:rPr>
          <w:rFonts w:ascii="GHEA Grapalat" w:hAnsi="GHEA Grapalat"/>
          <w:lang w:val="af-ZA"/>
        </w:rPr>
        <w:t xml:space="preserve">  </w:t>
      </w:r>
      <w:r w:rsidRPr="00CE0CD9">
        <w:rPr>
          <w:rFonts w:ascii="GHEA Grapalat" w:hAnsi="GHEA Grapalat"/>
        </w:rPr>
        <w:t>հետագա</w:t>
      </w:r>
      <w:r w:rsidRPr="00CE0CD9">
        <w:rPr>
          <w:rFonts w:ascii="GHEA Grapalat" w:hAnsi="GHEA Grapalat"/>
          <w:lang w:val="af-ZA"/>
        </w:rPr>
        <w:t xml:space="preserve"> </w:t>
      </w:r>
      <w:r w:rsidRPr="00CE0CD9">
        <w:rPr>
          <w:rFonts w:ascii="GHEA Grapalat" w:hAnsi="GHEA Grapalat"/>
        </w:rPr>
        <w:t>փուլերով</w:t>
      </w:r>
      <w:r w:rsidRPr="00CE0CD9">
        <w:rPr>
          <w:rFonts w:ascii="GHEA Grapalat" w:hAnsi="GHEA Grapalat"/>
          <w:lang w:val="af-ZA"/>
        </w:rPr>
        <w:t xml:space="preserve">: </w:t>
      </w:r>
      <w:r w:rsidRPr="00CE0CD9">
        <w:rPr>
          <w:rFonts w:ascii="GHEA Grapalat" w:hAnsi="GHEA Grapalat"/>
        </w:rPr>
        <w:t>Մշակման</w:t>
      </w:r>
      <w:r w:rsidRPr="00CE0CD9">
        <w:rPr>
          <w:rFonts w:ascii="GHEA Grapalat" w:hAnsi="GHEA Grapalat"/>
          <w:lang w:val="af-ZA"/>
        </w:rPr>
        <w:t xml:space="preserve"> </w:t>
      </w:r>
      <w:r w:rsidRPr="00CE0CD9">
        <w:rPr>
          <w:rFonts w:ascii="GHEA Grapalat" w:hAnsi="GHEA Grapalat"/>
        </w:rPr>
        <w:t>ենթակա</w:t>
      </w:r>
      <w:r w:rsidRPr="00CE0CD9">
        <w:rPr>
          <w:rFonts w:ascii="GHEA Grapalat" w:hAnsi="GHEA Grapalat"/>
          <w:lang w:val="af-ZA"/>
        </w:rPr>
        <w:t xml:space="preserve"> </w:t>
      </w:r>
      <w:r w:rsidRPr="00CE0CD9">
        <w:rPr>
          <w:rFonts w:ascii="GHEA Grapalat" w:hAnsi="GHEA Grapalat"/>
        </w:rPr>
        <w:t>են</w:t>
      </w:r>
      <w:r w:rsidRPr="00CE0CD9">
        <w:rPr>
          <w:rFonts w:ascii="GHEA Grapalat" w:hAnsi="GHEA Grapalat"/>
          <w:lang w:val="af-ZA"/>
        </w:rPr>
        <w:t xml:space="preserve"> </w:t>
      </w:r>
      <w:r w:rsidRPr="00CE0CD9">
        <w:rPr>
          <w:rFonts w:ascii="GHEA Grapalat" w:hAnsi="GHEA Grapalat"/>
        </w:rPr>
        <w:t>Մալաթիա</w:t>
      </w:r>
      <w:r w:rsidRPr="00CE0CD9">
        <w:rPr>
          <w:rFonts w:ascii="GHEA Grapalat" w:hAnsi="GHEA Grapalat"/>
          <w:lang w:val="af-ZA"/>
        </w:rPr>
        <w:t>-</w:t>
      </w:r>
      <w:r w:rsidRPr="00CE0CD9">
        <w:rPr>
          <w:rFonts w:ascii="GHEA Grapalat" w:hAnsi="GHEA Grapalat"/>
        </w:rPr>
        <w:t>Սեբաստիա</w:t>
      </w:r>
      <w:r w:rsidRPr="00CE0CD9">
        <w:rPr>
          <w:rFonts w:ascii="GHEA Grapalat" w:hAnsi="GHEA Grapalat"/>
          <w:lang w:val="af-ZA"/>
        </w:rPr>
        <w:t xml:space="preserve"> </w:t>
      </w:r>
      <w:r w:rsidRPr="00CE0CD9">
        <w:rPr>
          <w:rFonts w:ascii="GHEA Grapalat" w:hAnsi="GHEA Grapalat"/>
        </w:rPr>
        <w:t>և</w:t>
      </w:r>
      <w:r w:rsidRPr="00CE0CD9">
        <w:rPr>
          <w:rFonts w:ascii="GHEA Grapalat" w:hAnsi="GHEA Grapalat"/>
          <w:lang w:val="af-ZA"/>
        </w:rPr>
        <w:t xml:space="preserve"> </w:t>
      </w:r>
      <w:r w:rsidRPr="00CE0CD9">
        <w:rPr>
          <w:rFonts w:ascii="GHEA Grapalat" w:hAnsi="GHEA Grapalat"/>
        </w:rPr>
        <w:t>Էրեբունի</w:t>
      </w:r>
      <w:r w:rsidRPr="00CE0CD9">
        <w:rPr>
          <w:rFonts w:ascii="GHEA Grapalat" w:hAnsi="GHEA Grapalat"/>
          <w:lang w:val="af-ZA"/>
        </w:rPr>
        <w:t xml:space="preserve"> </w:t>
      </w:r>
      <w:r w:rsidRPr="00CE0CD9">
        <w:rPr>
          <w:rFonts w:ascii="GHEA Grapalat" w:hAnsi="GHEA Grapalat"/>
        </w:rPr>
        <w:t>վարչական</w:t>
      </w:r>
      <w:r w:rsidRPr="00CE0CD9">
        <w:rPr>
          <w:rFonts w:ascii="GHEA Grapalat" w:hAnsi="GHEA Grapalat"/>
          <w:lang w:val="af-ZA"/>
        </w:rPr>
        <w:t xml:space="preserve"> </w:t>
      </w:r>
      <w:r w:rsidRPr="00CE0CD9">
        <w:rPr>
          <w:rFonts w:ascii="GHEA Grapalat" w:hAnsi="GHEA Grapalat"/>
        </w:rPr>
        <w:t>շրջանների</w:t>
      </w:r>
      <w:r w:rsidRPr="00CE0CD9">
        <w:rPr>
          <w:rFonts w:ascii="GHEA Grapalat" w:hAnsi="GHEA Grapalat"/>
          <w:lang w:val="af-ZA"/>
        </w:rPr>
        <w:t xml:space="preserve"> </w:t>
      </w:r>
      <w:r w:rsidRPr="00CE0CD9">
        <w:rPr>
          <w:rFonts w:ascii="GHEA Grapalat" w:hAnsi="GHEA Grapalat"/>
        </w:rPr>
        <w:t>առանձին</w:t>
      </w:r>
      <w:r w:rsidRPr="00CE0CD9">
        <w:rPr>
          <w:rFonts w:ascii="GHEA Grapalat" w:hAnsi="GHEA Grapalat"/>
          <w:lang w:val="af-ZA"/>
        </w:rPr>
        <w:t xml:space="preserve"> </w:t>
      </w:r>
      <w:r w:rsidRPr="00CE0CD9">
        <w:rPr>
          <w:rFonts w:ascii="GHEA Grapalat" w:hAnsi="GHEA Grapalat"/>
        </w:rPr>
        <w:t>տարածքների</w:t>
      </w:r>
      <w:r w:rsidRPr="00CE0CD9">
        <w:rPr>
          <w:rFonts w:ascii="GHEA Grapalat" w:hAnsi="GHEA Grapalat"/>
          <w:lang w:val="af-ZA"/>
        </w:rPr>
        <w:t xml:space="preserve"> </w:t>
      </w:r>
      <w:r w:rsidRPr="00CE0CD9">
        <w:rPr>
          <w:rFonts w:ascii="GHEA Grapalat" w:hAnsi="GHEA Grapalat"/>
        </w:rPr>
        <w:t>գոտիավորման</w:t>
      </w:r>
      <w:r w:rsidRPr="00CE0CD9">
        <w:rPr>
          <w:rFonts w:ascii="GHEA Grapalat" w:hAnsi="GHEA Grapalat"/>
          <w:lang w:val="af-ZA"/>
        </w:rPr>
        <w:t xml:space="preserve"> </w:t>
      </w:r>
      <w:r w:rsidRPr="00CE0CD9">
        <w:rPr>
          <w:rFonts w:ascii="GHEA Grapalat" w:hAnsi="GHEA Grapalat"/>
        </w:rPr>
        <w:t>նախագծերը</w:t>
      </w:r>
      <w:r w:rsidRPr="00CE0CD9">
        <w:rPr>
          <w:rFonts w:ascii="GHEA Grapalat" w:hAnsi="GHEA Grapalat"/>
          <w:lang w:val="af-ZA"/>
        </w:rPr>
        <w:t>:</w:t>
      </w:r>
    </w:p>
    <w:p w14:paraId="66499541" w14:textId="77777777" w:rsidR="00C70F6B" w:rsidRPr="00CE0CD9" w:rsidRDefault="00C70F6B" w:rsidP="00CE0CD9">
      <w:pPr>
        <w:spacing w:after="0" w:line="276" w:lineRule="auto"/>
        <w:ind w:left="450" w:firstLine="450"/>
        <w:jc w:val="both"/>
        <w:rPr>
          <w:rFonts w:ascii="GHEA Grapalat" w:hAnsi="GHEA Grapalat"/>
          <w:lang w:val="hy-AM"/>
        </w:rPr>
      </w:pPr>
      <w:r w:rsidRPr="00CE0CD9">
        <w:rPr>
          <w:rFonts w:ascii="GHEA Grapalat" w:hAnsi="GHEA Grapalat"/>
          <w:lang w:val="af-ZA"/>
        </w:rPr>
        <w:tab/>
      </w:r>
      <w:r w:rsidRPr="00CE0CD9">
        <w:rPr>
          <w:rFonts w:ascii="GHEA Grapalat" w:hAnsi="GHEA Grapalat"/>
        </w:rPr>
        <w:t>Միաժամանակ</w:t>
      </w:r>
      <w:r w:rsidRPr="00CE0CD9">
        <w:rPr>
          <w:rFonts w:ascii="GHEA Grapalat" w:hAnsi="GHEA Grapalat"/>
          <w:lang w:val="af-ZA"/>
        </w:rPr>
        <w:t xml:space="preserve"> </w:t>
      </w:r>
      <w:r w:rsidRPr="00CE0CD9">
        <w:rPr>
          <w:rFonts w:ascii="GHEA Grapalat" w:hAnsi="GHEA Grapalat"/>
        </w:rPr>
        <w:t>պետք</w:t>
      </w:r>
      <w:r w:rsidRPr="00CE0CD9">
        <w:rPr>
          <w:rFonts w:ascii="GHEA Grapalat" w:hAnsi="GHEA Grapalat"/>
          <w:lang w:val="af-ZA"/>
        </w:rPr>
        <w:t xml:space="preserve"> </w:t>
      </w:r>
      <w:r w:rsidRPr="00CE0CD9">
        <w:rPr>
          <w:rFonts w:ascii="GHEA Grapalat" w:hAnsi="GHEA Grapalat"/>
        </w:rPr>
        <w:t>է</w:t>
      </w:r>
      <w:r w:rsidRPr="00CE0CD9">
        <w:rPr>
          <w:rFonts w:ascii="GHEA Grapalat" w:hAnsi="GHEA Grapalat"/>
          <w:lang w:val="af-ZA"/>
        </w:rPr>
        <w:t xml:space="preserve"> </w:t>
      </w:r>
      <w:r w:rsidRPr="00CE0CD9">
        <w:rPr>
          <w:rFonts w:ascii="GHEA Grapalat" w:hAnsi="GHEA Grapalat"/>
        </w:rPr>
        <w:t>նշել</w:t>
      </w:r>
      <w:r w:rsidRPr="00CE0CD9">
        <w:rPr>
          <w:rFonts w:ascii="GHEA Grapalat" w:hAnsi="GHEA Grapalat"/>
          <w:lang w:val="af-ZA"/>
        </w:rPr>
        <w:t xml:space="preserve">, </w:t>
      </w:r>
      <w:r w:rsidRPr="00CE0CD9">
        <w:rPr>
          <w:rFonts w:ascii="GHEA Grapalat" w:hAnsi="GHEA Grapalat"/>
        </w:rPr>
        <w:t>որ</w:t>
      </w:r>
      <w:r w:rsidRPr="00CE0CD9">
        <w:rPr>
          <w:rFonts w:ascii="GHEA Grapalat" w:hAnsi="GHEA Grapalat"/>
          <w:lang w:val="af-ZA"/>
        </w:rPr>
        <w:t xml:space="preserve"> </w:t>
      </w:r>
      <w:r w:rsidRPr="00CE0CD9">
        <w:rPr>
          <w:rFonts w:ascii="GHEA Grapalat" w:hAnsi="GHEA Grapalat"/>
        </w:rPr>
        <w:t>Երևան</w:t>
      </w:r>
      <w:r w:rsidRPr="00CE0CD9">
        <w:rPr>
          <w:rFonts w:ascii="GHEA Grapalat" w:hAnsi="GHEA Grapalat"/>
          <w:lang w:val="af-ZA"/>
        </w:rPr>
        <w:t xml:space="preserve"> </w:t>
      </w:r>
      <w:r w:rsidRPr="00CE0CD9">
        <w:rPr>
          <w:rFonts w:ascii="GHEA Grapalat" w:hAnsi="GHEA Grapalat"/>
        </w:rPr>
        <w:t>քաղաքի</w:t>
      </w:r>
      <w:r w:rsidRPr="00CE0CD9">
        <w:rPr>
          <w:rFonts w:ascii="GHEA Grapalat" w:hAnsi="GHEA Grapalat"/>
          <w:lang w:val="af-ZA"/>
        </w:rPr>
        <w:t xml:space="preserve"> </w:t>
      </w:r>
      <w:r w:rsidRPr="00CE0CD9">
        <w:rPr>
          <w:rFonts w:ascii="GHEA Grapalat" w:hAnsi="GHEA Grapalat"/>
        </w:rPr>
        <w:t>համար</w:t>
      </w:r>
      <w:r w:rsidRPr="00CE0CD9">
        <w:rPr>
          <w:rFonts w:ascii="GHEA Grapalat" w:hAnsi="GHEA Grapalat"/>
          <w:lang w:val="af-ZA"/>
        </w:rPr>
        <w:t xml:space="preserve"> </w:t>
      </w:r>
      <w:r w:rsidRPr="00CE0CD9">
        <w:rPr>
          <w:rFonts w:ascii="GHEA Grapalat" w:hAnsi="GHEA Grapalat"/>
        </w:rPr>
        <w:t>նախկինում</w:t>
      </w:r>
      <w:r w:rsidRPr="00CE0CD9">
        <w:rPr>
          <w:rFonts w:ascii="GHEA Grapalat" w:hAnsi="GHEA Grapalat"/>
          <w:lang w:val="af-ZA"/>
        </w:rPr>
        <w:t xml:space="preserve"> </w:t>
      </w:r>
      <w:r w:rsidRPr="00CE0CD9">
        <w:rPr>
          <w:rFonts w:ascii="GHEA Grapalat" w:hAnsi="GHEA Grapalat"/>
        </w:rPr>
        <w:t>հաստատված</w:t>
      </w:r>
      <w:r w:rsidRPr="00CE0CD9">
        <w:rPr>
          <w:rFonts w:ascii="GHEA Grapalat" w:hAnsi="GHEA Grapalat"/>
          <w:lang w:val="af-ZA"/>
        </w:rPr>
        <w:t xml:space="preserve"> </w:t>
      </w:r>
      <w:r w:rsidRPr="00CE0CD9">
        <w:rPr>
          <w:rFonts w:ascii="GHEA Grapalat" w:hAnsi="GHEA Grapalat"/>
        </w:rPr>
        <w:t>քաղաքաշինական</w:t>
      </w:r>
      <w:r w:rsidRPr="00CE0CD9">
        <w:rPr>
          <w:rFonts w:ascii="GHEA Grapalat" w:hAnsi="GHEA Grapalat"/>
          <w:lang w:val="af-ZA"/>
        </w:rPr>
        <w:t xml:space="preserve"> </w:t>
      </w:r>
      <w:r w:rsidRPr="00CE0CD9">
        <w:rPr>
          <w:rFonts w:ascii="GHEA Grapalat" w:hAnsi="GHEA Grapalat"/>
        </w:rPr>
        <w:t>ծրագրային</w:t>
      </w:r>
      <w:r w:rsidRPr="00CE0CD9">
        <w:rPr>
          <w:rFonts w:ascii="GHEA Grapalat" w:hAnsi="GHEA Grapalat"/>
          <w:lang w:val="af-ZA"/>
        </w:rPr>
        <w:t xml:space="preserve"> (</w:t>
      </w:r>
      <w:r w:rsidRPr="00CE0CD9">
        <w:rPr>
          <w:rFonts w:ascii="GHEA Grapalat" w:hAnsi="GHEA Grapalat"/>
        </w:rPr>
        <w:t>տարածական</w:t>
      </w:r>
      <w:r w:rsidRPr="00CE0CD9">
        <w:rPr>
          <w:rFonts w:ascii="GHEA Grapalat" w:hAnsi="GHEA Grapalat"/>
          <w:lang w:val="af-ZA"/>
        </w:rPr>
        <w:t xml:space="preserve"> </w:t>
      </w:r>
      <w:r w:rsidRPr="00CE0CD9">
        <w:rPr>
          <w:rFonts w:ascii="GHEA Grapalat" w:hAnsi="GHEA Grapalat"/>
        </w:rPr>
        <w:t>պլանավորման</w:t>
      </w:r>
      <w:r w:rsidRPr="00CE0CD9">
        <w:rPr>
          <w:rFonts w:ascii="GHEA Grapalat" w:hAnsi="GHEA Grapalat"/>
          <w:lang w:val="af-ZA"/>
        </w:rPr>
        <w:t xml:space="preserve">) </w:t>
      </w:r>
      <w:r w:rsidRPr="00CE0CD9">
        <w:rPr>
          <w:rFonts w:ascii="GHEA Grapalat" w:hAnsi="GHEA Grapalat"/>
        </w:rPr>
        <w:t>փաստաթղթերի</w:t>
      </w:r>
      <w:r w:rsidRPr="00CE0CD9">
        <w:rPr>
          <w:rFonts w:ascii="GHEA Grapalat" w:hAnsi="GHEA Grapalat"/>
          <w:lang w:val="af-ZA"/>
        </w:rPr>
        <w:t xml:space="preserve"> </w:t>
      </w:r>
      <w:r w:rsidRPr="00CE0CD9">
        <w:rPr>
          <w:rFonts w:ascii="GHEA Grapalat" w:hAnsi="GHEA Grapalat"/>
          <w:lang w:val="hy-AM"/>
        </w:rPr>
        <w:t>կենսագործման մեխանիզմների</w:t>
      </w:r>
      <w:r w:rsidRPr="00CE0CD9">
        <w:rPr>
          <w:rFonts w:ascii="GHEA Grapalat" w:hAnsi="GHEA Grapalat"/>
          <w:lang w:val="af-ZA"/>
        </w:rPr>
        <w:t xml:space="preserve"> </w:t>
      </w:r>
      <w:r w:rsidRPr="00CE0CD9">
        <w:rPr>
          <w:rFonts w:ascii="GHEA Grapalat" w:hAnsi="GHEA Grapalat"/>
        </w:rPr>
        <w:t>կիրառության</w:t>
      </w:r>
      <w:r w:rsidRPr="00CE0CD9">
        <w:rPr>
          <w:rFonts w:ascii="GHEA Grapalat" w:hAnsi="GHEA Grapalat"/>
          <w:lang w:val="af-ZA"/>
        </w:rPr>
        <w:t xml:space="preserve"> </w:t>
      </w:r>
      <w:r w:rsidRPr="00CE0CD9">
        <w:rPr>
          <w:rFonts w:ascii="GHEA Grapalat" w:hAnsi="GHEA Grapalat"/>
        </w:rPr>
        <w:t>արդյունավետությունը</w:t>
      </w:r>
      <w:r w:rsidRPr="00CE0CD9">
        <w:rPr>
          <w:rFonts w:ascii="GHEA Grapalat" w:hAnsi="GHEA Grapalat"/>
          <w:lang w:val="af-ZA"/>
        </w:rPr>
        <w:t xml:space="preserve"> </w:t>
      </w:r>
      <w:r w:rsidRPr="00CE0CD9">
        <w:rPr>
          <w:rFonts w:ascii="GHEA Grapalat" w:hAnsi="GHEA Grapalat"/>
        </w:rPr>
        <w:t>ներկա</w:t>
      </w:r>
      <w:r w:rsidRPr="00CE0CD9">
        <w:rPr>
          <w:rFonts w:ascii="GHEA Grapalat" w:hAnsi="GHEA Grapalat"/>
          <w:lang w:val="af-ZA"/>
        </w:rPr>
        <w:t xml:space="preserve"> </w:t>
      </w:r>
      <w:r w:rsidRPr="00CE0CD9">
        <w:rPr>
          <w:rFonts w:ascii="GHEA Grapalat" w:hAnsi="GHEA Grapalat"/>
        </w:rPr>
        <w:t>պայմաններում</w:t>
      </w:r>
      <w:r w:rsidRPr="00CE0CD9">
        <w:rPr>
          <w:rFonts w:ascii="GHEA Grapalat" w:hAnsi="GHEA Grapalat"/>
          <w:lang w:val="af-ZA"/>
        </w:rPr>
        <w:t xml:space="preserve"> </w:t>
      </w:r>
      <w:r w:rsidRPr="00CE0CD9">
        <w:rPr>
          <w:rFonts w:ascii="GHEA Grapalat" w:hAnsi="GHEA Grapalat"/>
        </w:rPr>
        <w:t>արդեն</w:t>
      </w:r>
      <w:r w:rsidRPr="00CE0CD9">
        <w:rPr>
          <w:rFonts w:ascii="GHEA Grapalat" w:hAnsi="GHEA Grapalat"/>
          <w:lang w:val="af-ZA"/>
        </w:rPr>
        <w:t xml:space="preserve"> </w:t>
      </w:r>
      <w:r w:rsidRPr="00CE0CD9">
        <w:rPr>
          <w:rFonts w:ascii="GHEA Grapalat" w:hAnsi="GHEA Grapalat"/>
        </w:rPr>
        <w:t>բավարար</w:t>
      </w:r>
      <w:r w:rsidRPr="00CE0CD9">
        <w:rPr>
          <w:rFonts w:ascii="GHEA Grapalat" w:hAnsi="GHEA Grapalat"/>
          <w:lang w:val="hy-AM"/>
        </w:rPr>
        <w:t xml:space="preserve"> չէ</w:t>
      </w:r>
      <w:r w:rsidRPr="00CE0CD9">
        <w:rPr>
          <w:rFonts w:ascii="GHEA Grapalat" w:hAnsi="GHEA Grapalat"/>
          <w:lang w:val="af-ZA"/>
        </w:rPr>
        <w:t xml:space="preserve"> </w:t>
      </w:r>
      <w:r w:rsidRPr="00CE0CD9">
        <w:rPr>
          <w:rFonts w:ascii="GHEA Grapalat" w:hAnsi="GHEA Grapalat"/>
        </w:rPr>
        <w:t>ծագած</w:t>
      </w:r>
      <w:r w:rsidRPr="00CE0CD9">
        <w:rPr>
          <w:rFonts w:ascii="GHEA Grapalat" w:hAnsi="GHEA Grapalat"/>
          <w:lang w:val="af-ZA"/>
        </w:rPr>
        <w:t xml:space="preserve"> </w:t>
      </w:r>
      <w:r w:rsidRPr="00CE0CD9">
        <w:rPr>
          <w:rFonts w:ascii="GHEA Grapalat" w:hAnsi="GHEA Grapalat"/>
        </w:rPr>
        <w:t>խնդիրների</w:t>
      </w:r>
      <w:r w:rsidRPr="00CE0CD9">
        <w:rPr>
          <w:rFonts w:ascii="GHEA Grapalat" w:hAnsi="GHEA Grapalat"/>
          <w:lang w:val="af-ZA"/>
        </w:rPr>
        <w:t xml:space="preserve"> </w:t>
      </w:r>
      <w:r w:rsidRPr="00CE0CD9">
        <w:rPr>
          <w:rFonts w:ascii="GHEA Grapalat" w:hAnsi="GHEA Grapalat"/>
        </w:rPr>
        <w:t>լուծման</w:t>
      </w:r>
      <w:r w:rsidRPr="00CE0CD9">
        <w:rPr>
          <w:rFonts w:ascii="GHEA Grapalat" w:hAnsi="GHEA Grapalat"/>
          <w:lang w:val="af-ZA"/>
        </w:rPr>
        <w:t xml:space="preserve"> </w:t>
      </w:r>
      <w:r w:rsidRPr="00CE0CD9">
        <w:rPr>
          <w:rFonts w:ascii="GHEA Grapalat" w:hAnsi="GHEA Grapalat"/>
        </w:rPr>
        <w:t>համար</w:t>
      </w:r>
      <w:r w:rsidRPr="00CE0CD9">
        <w:rPr>
          <w:rFonts w:ascii="GHEA Grapalat" w:hAnsi="GHEA Grapalat"/>
          <w:lang w:val="hy-AM"/>
        </w:rPr>
        <w:t xml:space="preserve">: </w:t>
      </w:r>
    </w:p>
    <w:p w14:paraId="2FEFDEF7" w14:textId="77777777" w:rsidR="00C70F6B" w:rsidRPr="00CE0CD9" w:rsidRDefault="00C70F6B" w:rsidP="00CE0CD9">
      <w:pPr>
        <w:spacing w:after="0" w:line="276" w:lineRule="auto"/>
        <w:ind w:left="450" w:firstLine="450"/>
        <w:jc w:val="both"/>
        <w:rPr>
          <w:rFonts w:ascii="GHEA Grapalat" w:hAnsi="GHEA Grapalat"/>
          <w:lang w:val="hy-AM"/>
        </w:rPr>
      </w:pPr>
      <w:r w:rsidRPr="00CE0CD9">
        <w:rPr>
          <w:rFonts w:ascii="GHEA Grapalat" w:hAnsi="GHEA Grapalat"/>
          <w:lang w:val="hy-AM"/>
        </w:rPr>
        <w:lastRenderedPageBreak/>
        <w:t>Քաղաքի քաղաքաշինական գործընթացների կանոնակարգման համար կարևորվել են տվյալ բնագավառի մի շարք նորմատիվատեխնիկական փաստաթղթերի վերանայումը:</w:t>
      </w:r>
    </w:p>
    <w:p w14:paraId="20498957" w14:textId="77777777" w:rsidR="00C70F6B" w:rsidRPr="00CE0CD9" w:rsidRDefault="00C70F6B" w:rsidP="00CE0CD9">
      <w:pPr>
        <w:tabs>
          <w:tab w:val="left" w:pos="180"/>
        </w:tabs>
        <w:spacing w:after="0" w:line="276" w:lineRule="auto"/>
        <w:ind w:left="450" w:firstLine="450"/>
        <w:jc w:val="both"/>
        <w:rPr>
          <w:rFonts w:ascii="GHEA Grapalat" w:hAnsi="GHEA Grapalat"/>
          <w:lang w:val="hy-AM"/>
        </w:rPr>
      </w:pPr>
      <w:r w:rsidRPr="00CE0CD9">
        <w:rPr>
          <w:rFonts w:ascii="GHEA Grapalat" w:hAnsi="GHEA Grapalat"/>
          <w:lang w:val="hy-AM"/>
        </w:rPr>
        <w:tab/>
      </w:r>
      <w:r w:rsidRPr="00CE0CD9">
        <w:rPr>
          <w:rFonts w:ascii="GHEA Grapalat" w:hAnsi="GHEA Grapalat"/>
          <w:lang w:val="hy-AM"/>
        </w:rPr>
        <w:tab/>
        <w:t>Երևան քաղաքի ավագանու 2022 թվականի սեպտեմբերի 13-ի N623-Ա «Երևան քաղաքի գլխավոր հատակագծի նախագծի մշակման նախագծային առաջադրանքը հաստատելու մասին» որոշմամբ հաստատվել է նախագծային առաջադրանքը, ուժը կորցրած համարելով Երևան քաղաքի ավագանու 2020 թվականի դեկտեմբերի 22-ի «Երևանի գլխավոր հատակագծի մինչև 2030 թվականը զարգացման ճշգրտման նախագծի մշակման քաղաքաշինական առաջադրանքը հաստատելու մասին» N303-Ա որոշումը:</w:t>
      </w:r>
    </w:p>
    <w:p w14:paraId="40269FC1" w14:textId="77777777" w:rsidR="00C70F6B" w:rsidRPr="00CE0CD9" w:rsidRDefault="00C70F6B" w:rsidP="00CE0CD9">
      <w:pPr>
        <w:tabs>
          <w:tab w:val="left" w:pos="180"/>
        </w:tabs>
        <w:spacing w:after="0" w:line="276" w:lineRule="auto"/>
        <w:ind w:left="450" w:firstLine="450"/>
        <w:jc w:val="both"/>
        <w:rPr>
          <w:rFonts w:ascii="GHEA Grapalat" w:hAnsi="GHEA Grapalat"/>
          <w:lang w:val="hy-AM"/>
        </w:rPr>
      </w:pPr>
      <w:r w:rsidRPr="00CE0CD9">
        <w:rPr>
          <w:rFonts w:ascii="GHEA Grapalat" w:hAnsi="GHEA Grapalat"/>
          <w:lang w:val="hy-AM"/>
        </w:rPr>
        <w:tab/>
      </w:r>
      <w:r w:rsidRPr="00CE0CD9">
        <w:rPr>
          <w:rFonts w:ascii="GHEA Grapalat" w:hAnsi="GHEA Grapalat"/>
          <w:lang w:val="hy-AM"/>
        </w:rPr>
        <w:tab/>
        <w:t>Առաջ եկած նոր չափանիշներին և ՀՀ բազային երկրատեղեկատվական համակարգի ստեղծման ու ներդրման հետ կապված պահանջներին համապատասխանող ձևաչափերով կազմվող և գործող գործադրական օպերատիվ աշխատող գործիքների ստեղծման անհրաժեշտությունից ելնելով քննարկվել են քաղաքաշինական կադաստրի համակարգի ներդրման հարցեր: Երևան քաղաքի համար GIS-Աշխարհագրական տեղեկատվական համակարգի (ԱՏՀ/GIS) (Geographic Information System) ստեղծման ուղղությամբ պիլոտային փորձարկման աշխատանքներ են տարվել այն հետագայում ինտեգրված կադաստրի (գեոպորտալի) հետ փոխգործակցման նպատակով: Տվյալ ոլորտի շուկայում փորձ ունեցող առաջատար կազմակերպությունների հետ դիտարկվել են տարբերակներ արտադրանքի ֆունկցիոնալ հնարավորությունների և առկա պահանջներին համապատասխան լուծումներ գտնելու համար:</w:t>
      </w:r>
    </w:p>
    <w:p w14:paraId="24CB7E17" w14:textId="77777777" w:rsidR="00C70F6B" w:rsidRPr="00CE0CD9" w:rsidRDefault="00C70F6B" w:rsidP="00CE0CD9">
      <w:pPr>
        <w:spacing w:after="0" w:line="276" w:lineRule="auto"/>
        <w:ind w:left="450" w:firstLine="450"/>
        <w:jc w:val="both"/>
        <w:rPr>
          <w:rFonts w:ascii="GHEA Grapalat" w:hAnsi="GHEA Grapalat"/>
          <w:lang w:val="hy-AM"/>
        </w:rPr>
      </w:pPr>
      <w:r w:rsidRPr="00CE0CD9">
        <w:rPr>
          <w:rFonts w:ascii="GHEA Grapalat" w:hAnsi="GHEA Grapalat"/>
          <w:lang w:val="hy-AM"/>
        </w:rPr>
        <w:t>Ապակենտրոնացված համագործակցություն Իլ դը Ֆրանս շրջանի և Երևանի քաղաքապետարանի միջև Երևանի քաղաքային փոփոխությունների ծրագրի շրջանակներում 2023 թվականին աշխատանքներ են տարվել երեք ուղղություններով՝ քաղաքաշինություն, շարժունակություն, կոշտ թափոններ: Քաղաքաշինության մասով կարևորվել են հիմնական թեմաները և այդ ուղղությամբ գործողությունները՝ (քաղաքաշինական գործակալության մասին, GIS-Աշխարհագրական տեղեկատվական համակարգ (ԱՏՀ/GIS) (Geographic Information System) ԵՏՀ-Երկրատեղեկատվական համակարգ, Երևան քաղաքի գլխավոր հատակագծի հետ կապված հարցեր):</w:t>
      </w:r>
    </w:p>
    <w:p w14:paraId="2DB0FD11" w14:textId="77777777" w:rsidR="00C70F6B" w:rsidRPr="00CE0CD9" w:rsidRDefault="00C70F6B" w:rsidP="00CE0CD9">
      <w:pPr>
        <w:spacing w:after="0" w:line="276" w:lineRule="auto"/>
        <w:ind w:left="450" w:firstLine="450"/>
        <w:jc w:val="both"/>
        <w:rPr>
          <w:rFonts w:ascii="GHEA Grapalat" w:hAnsi="GHEA Grapalat"/>
          <w:lang w:val="hy-AM"/>
        </w:rPr>
      </w:pPr>
      <w:r w:rsidRPr="00CE0CD9">
        <w:rPr>
          <w:rFonts w:ascii="GHEA Grapalat" w:hAnsi="GHEA Grapalat"/>
          <w:lang w:val="hy-AM"/>
        </w:rPr>
        <w:t>Երևանի գլխավոր հատակագծի մաս կազմող Երևան քաղաքի պատմամշակութային հիմնավորման նախագծի մշակման նպատակով 2022-2023 թվականներին քննարկումներ են անցկացվել ՀՀ ԿԳՄՍ նախարարության հետ նախագծի առաջադրանքի կազմման շրջանակներում: ՀՀ կառավարության կողմից 2023 թվականի հունիսի 8-ին ընդունվել է «Հայաստանի Հանրապետության բնակավայրերի կամ դրանց առանձին հատվածների պատմամշակութային հիմնավորման նախագծերի մշակման ու հաստատման կարգը հաստատելու մասին» N936-Ն որոշումը:</w:t>
      </w:r>
    </w:p>
    <w:p w14:paraId="79E93E4D" w14:textId="77777777" w:rsidR="00C70F6B" w:rsidRPr="00CE0CD9" w:rsidRDefault="00C70F6B" w:rsidP="00CE0CD9">
      <w:pPr>
        <w:tabs>
          <w:tab w:val="left" w:pos="180"/>
        </w:tabs>
        <w:spacing w:after="0" w:line="276" w:lineRule="auto"/>
        <w:ind w:left="450" w:firstLine="450"/>
        <w:jc w:val="both"/>
        <w:rPr>
          <w:rFonts w:ascii="GHEA Grapalat" w:hAnsi="GHEA Grapalat"/>
          <w:bCs/>
          <w:lang w:val="hy-AM"/>
        </w:rPr>
      </w:pPr>
      <w:r w:rsidRPr="00CE0CD9">
        <w:rPr>
          <w:rFonts w:ascii="GHEA Grapalat" w:hAnsi="GHEA Grapalat"/>
          <w:color w:val="FF0000"/>
          <w:lang w:val="af-ZA"/>
        </w:rPr>
        <w:tab/>
      </w:r>
      <w:r w:rsidRPr="00CE0CD9">
        <w:rPr>
          <w:rFonts w:ascii="GHEA Grapalat" w:hAnsi="GHEA Grapalat"/>
          <w:lang w:val="hy-AM"/>
        </w:rPr>
        <w:tab/>
      </w:r>
      <w:r w:rsidRPr="00CE0CD9">
        <w:rPr>
          <w:rFonts w:ascii="GHEA Grapalat" w:hAnsi="GHEA Grapalat"/>
          <w:bCs/>
          <w:lang w:val="hy-AM"/>
        </w:rPr>
        <w:t xml:space="preserve">ՀՀ Երևան քաղաքի ավագանին 2022 թվականի սեպտեմբերի 23-ի N625-Ա «Գույքը որպես նվիրաբերություն ընդունելու մասին» որոշման 1-ի կետով որպես նվիրաբերություն ընդունել է «Գաֆէսճեան թանգարան» հիմնադրամի սեփականությունը հանդիսացող Երևանի Կասկադ համալիրի զբաղեցրած հողամասի չկառուցապատված մասը: «Կասկադ» համալիրի զբաղեցրած 8 հա մակերեսով տարածքի համար նախատեսվում է բարեկարգման հայեցակարգի մշակում, որի շրջանակներում ավարտուն տեսքի է հասցվելու «Կասկադ» համալիրի բարեկարգումը մինչև Ազատության պողոտա՝ «Հոկտեմբերյան հեղափոխության 50-ամյակին» հուշակոթող։ </w:t>
      </w:r>
    </w:p>
    <w:p w14:paraId="04081AF8" w14:textId="77777777" w:rsidR="00C70F6B" w:rsidRPr="00CE0CD9" w:rsidRDefault="00C70F6B" w:rsidP="00CE0CD9">
      <w:pPr>
        <w:tabs>
          <w:tab w:val="left" w:pos="180"/>
        </w:tabs>
        <w:spacing w:after="0" w:line="276" w:lineRule="auto"/>
        <w:ind w:left="450" w:firstLine="450"/>
        <w:jc w:val="both"/>
        <w:rPr>
          <w:rFonts w:ascii="GHEA Grapalat" w:hAnsi="GHEA Grapalat"/>
          <w:bCs/>
          <w:lang w:val="hy-AM"/>
        </w:rPr>
      </w:pPr>
      <w:r w:rsidRPr="00CE0CD9">
        <w:rPr>
          <w:rFonts w:ascii="GHEA Grapalat" w:hAnsi="GHEA Grapalat"/>
          <w:bCs/>
          <w:lang w:val="hy-AM"/>
        </w:rPr>
        <w:lastRenderedPageBreak/>
        <w:t xml:space="preserve">   </w:t>
      </w:r>
      <w:r w:rsidRPr="00CE0CD9">
        <w:rPr>
          <w:rFonts w:ascii="GHEA Grapalat" w:hAnsi="GHEA Grapalat"/>
          <w:bCs/>
          <w:lang w:val="hy-AM"/>
        </w:rPr>
        <w:tab/>
        <w:t xml:space="preserve">Երևանում նախորդ տարիներից (2013թ.) մեկնարկված միջազգային չափանիշներով քաղաքային կայուն զարգացման ներդրումային ծրագրով ընդգրկված և կառուցված տարբեր  ճանապարհահատվածների (Դավթաշեն-Աշտարակ, Արշակունյաց պողոտա-Նոր Շիրակ և Արտաշատի խճուղի) որպես շարունակություն՝ ընթացել են մնացած հատվածների շինարարական աշխատանքները: </w:t>
      </w:r>
    </w:p>
    <w:p w14:paraId="45FF4D79" w14:textId="77777777" w:rsidR="00C70F6B" w:rsidRPr="00CE0CD9" w:rsidRDefault="00C70F6B" w:rsidP="00CE0CD9">
      <w:pPr>
        <w:tabs>
          <w:tab w:val="left" w:pos="180"/>
        </w:tabs>
        <w:spacing w:after="0" w:line="276" w:lineRule="auto"/>
        <w:ind w:left="450" w:firstLine="450"/>
        <w:jc w:val="both"/>
        <w:rPr>
          <w:rFonts w:ascii="GHEA Grapalat" w:hAnsi="GHEA Grapalat"/>
          <w:bCs/>
          <w:lang w:val="hy-AM"/>
        </w:rPr>
      </w:pPr>
      <w:r w:rsidRPr="00CE0CD9">
        <w:rPr>
          <w:rFonts w:ascii="GHEA Grapalat" w:hAnsi="GHEA Grapalat"/>
          <w:bCs/>
          <w:lang w:val="hy-AM"/>
        </w:rPr>
        <w:tab/>
      </w:r>
      <w:r w:rsidRPr="00CE0CD9">
        <w:rPr>
          <w:rFonts w:ascii="GHEA Grapalat" w:hAnsi="GHEA Grapalat"/>
          <w:bCs/>
          <w:lang w:val="hy-AM"/>
        </w:rPr>
        <w:tab/>
        <w:t xml:space="preserve">2022 թվականին ավարտվել է Արգավանդ-Շիրակ 2,7 կմ ճանապարհի շինարարությունը։ Այն ներառում է Հրազդան գետի վրա կառուցված նոր մետաղական կամուրջը՝ Երևանի 5-րդ խոշոր կամուրջը, ինչպես նաև մեկ ուղեանց՝ Իսակով-Բաբաջանյան փողոցների հատման ճանապարհային հանգույցում: </w:t>
      </w:r>
    </w:p>
    <w:p w14:paraId="6E4BE954" w14:textId="77777777" w:rsidR="00C70F6B" w:rsidRPr="004D53EB" w:rsidRDefault="00C70F6B" w:rsidP="00CE0CD9">
      <w:pPr>
        <w:pStyle w:val="NormalWeb"/>
        <w:ind w:left="450" w:firstLine="450"/>
        <w:rPr>
          <w:rFonts w:eastAsia="Calibri"/>
        </w:rPr>
      </w:pPr>
      <w:r w:rsidRPr="004D53EB">
        <w:rPr>
          <w:rFonts w:eastAsia="Calibri"/>
        </w:rPr>
        <w:t>Շարունակվել են նաև Կենտրոն վարչական շրջանում նոր կայարանի նախագծային լուծումների դիտարկումը (</w:t>
      </w:r>
      <w:r w:rsidRPr="004D53EB">
        <w:t>«Սասուցի Դավիթ» և «Զորավար Անդրանիկ» մետրոյի կայարանների միջև՝ Քրիստափորի փողոցի մոտակայքում)</w:t>
      </w:r>
      <w:r w:rsidRPr="004D53EB">
        <w:rPr>
          <w:rFonts w:eastAsia="Calibri"/>
        </w:rPr>
        <w:t>:</w:t>
      </w:r>
    </w:p>
    <w:p w14:paraId="71433B91" w14:textId="77777777" w:rsidR="00C70F6B" w:rsidRPr="004D53EB" w:rsidRDefault="00C70F6B" w:rsidP="00CE0CD9">
      <w:pPr>
        <w:pStyle w:val="NormalWeb"/>
        <w:ind w:left="450" w:firstLine="450"/>
        <w:rPr>
          <w:rFonts w:eastAsia="Calibri"/>
        </w:rPr>
      </w:pPr>
      <w:r w:rsidRPr="004D53EB">
        <w:rPr>
          <w:rFonts w:eastAsia="Calibri"/>
        </w:rPr>
        <w:t>Երևան քաղաքի հասարակական տրանսպորտի արդիականացման՝ էլեկտրականությամբ աշխատող միջոցների կիրառմամբ այլընտրանքային տրանսպորտի ձևերի ներմուծման ռազմավարությանն ուղղված՝  նոր ճոպանուղու ստեղծման ծրագրեր են քննարկվել:</w:t>
      </w:r>
    </w:p>
    <w:p w14:paraId="3B5113DA" w14:textId="77777777" w:rsidR="00C70F6B" w:rsidRPr="004D53EB" w:rsidRDefault="00C70F6B" w:rsidP="00CE0CD9">
      <w:pPr>
        <w:pStyle w:val="NormalWeb"/>
        <w:ind w:left="450" w:firstLine="450"/>
        <w:rPr>
          <w:rFonts w:eastAsia="Calibri"/>
        </w:rPr>
      </w:pPr>
      <w:r w:rsidRPr="004D53EB">
        <w:rPr>
          <w:rFonts w:eastAsia="Calibri"/>
        </w:rPr>
        <w:t>Հրազդան մարզադաշտն իր ենթակառուցվածքներով, Ծիծեռնակաբերդի հուշահամալիրի հարակից հատվածի մարզաառողջարանային գոտին ամբողջացնելով՝ դրանում Ալբերտ Ազարյանի անվան նոր մարզադպրոց կառուցելու նպատակով 2022-2023 թվականներին աշխատանքներ են տարվել:</w:t>
      </w:r>
    </w:p>
    <w:p w14:paraId="30735482" w14:textId="77777777" w:rsidR="00C70F6B" w:rsidRPr="00CE0CD9" w:rsidRDefault="00C70F6B" w:rsidP="00CE0CD9">
      <w:pPr>
        <w:pStyle w:val="ListParagraph"/>
        <w:ind w:left="450" w:firstLine="450"/>
        <w:rPr>
          <w:rFonts w:ascii="GHEA Grapalat" w:hAnsi="GHEA Grapalat"/>
          <w:bCs/>
          <w:lang w:val="hy-AM"/>
        </w:rPr>
      </w:pPr>
      <w:r w:rsidRPr="00CE0CD9">
        <w:rPr>
          <w:rFonts w:ascii="GHEA Grapalat" w:hAnsi="GHEA Grapalat"/>
          <w:bCs/>
          <w:lang w:val="hy-AM"/>
        </w:rPr>
        <w:t>Երևան քաղաքում գոյություն ունեցող խարխուլ բնակելի խնդիրների լուծման և պատմական թաղամասերի վերակառուցման ուղղությամբ նախատեսված աշխատանքներից՝ մասնավորապես «Հին Երևան պատմաճարտարապետական միջավայր», «Երևանի 33-րդ թաղամասի վերակառուցում» (Ֆիրդուսի թաղամաս), «Կոնդ թաղամասի վերակառուցման ծրագիր» ծրագրային խնդիրների շուրջ քննարկումները շարունակվել են (նաև ՀՀ վարչապետի 13.04.2022թ. հ. 384-Ա որոշմամբ ստեղծված  քաղաքաշինական ծրագրերը համակարգող խորհրդի հետ): Ծրագրերը մտել են գործնական և շինարարական փուլ։ Որոշ հատվածներում իրականացվել են լայնածավալ շինարարական աշխատանքներ:</w:t>
      </w:r>
    </w:p>
    <w:p w14:paraId="537DCF8D" w14:textId="77777777" w:rsidR="00C70F6B" w:rsidRPr="00CE0CD9" w:rsidRDefault="00C70F6B" w:rsidP="00CE0CD9">
      <w:pPr>
        <w:pStyle w:val="ListParagraph"/>
        <w:ind w:left="450" w:firstLine="450"/>
        <w:rPr>
          <w:rFonts w:ascii="GHEA Grapalat" w:hAnsi="GHEA Grapalat"/>
          <w:bCs/>
          <w:lang w:val="hy-AM"/>
        </w:rPr>
      </w:pPr>
      <w:r w:rsidRPr="00CE0CD9">
        <w:rPr>
          <w:rFonts w:ascii="GHEA Grapalat" w:hAnsi="GHEA Grapalat"/>
          <w:bCs/>
          <w:lang w:val="hy-AM"/>
        </w:rPr>
        <w:tab/>
        <w:t>Երևանի ամենահին թաղամասի՝ Կոնդի վերափոխման, թաղամասի պատմական դիմագիծը պահպանելու (բոլոր մշակութային հուշարձանների պահպանմամբ և բացառելով բազմահարկերի կառուցումը) նպատակով (2021թ. մրցույթի առաջին փուլն ավարտված) Քաղաքաշինության կոմիտեի կողմից հայեցակարգի վերջնական և էսքիզ նախագծի բաց մրցույթի համար հայտարարման նախապատրաստական պրոցեսին զուգահեռ Երևանի քաղաքապետարանում ընթացել են տարածքի հետագա հողի օտարման և վերաբնակեցման գործընթացներում բնակիչների իրավունքներն ապահովելու՝ գույքերի գրանցմանն ուղղված վերլուծական աշխատանքներ։</w:t>
      </w:r>
    </w:p>
    <w:p w14:paraId="1C902346" w14:textId="77777777" w:rsidR="00180C9C" w:rsidRPr="00CE0CD9" w:rsidRDefault="00180C9C" w:rsidP="00CE0CD9">
      <w:pPr>
        <w:spacing w:line="276" w:lineRule="auto"/>
        <w:ind w:left="450" w:firstLine="450"/>
        <w:rPr>
          <w:rFonts w:ascii="GHEA Grapalat" w:eastAsia="Times New Roman" w:hAnsi="GHEA Grapalat"/>
          <w:bCs/>
          <w:kern w:val="0"/>
          <w:lang w:val="hy-AM" w:bidi="en-US"/>
        </w:rPr>
      </w:pPr>
      <w:r w:rsidRPr="00CE0CD9">
        <w:rPr>
          <w:rFonts w:ascii="GHEA Grapalat" w:eastAsia="Times New Roman" w:hAnsi="GHEA Grapalat"/>
          <w:bCs/>
          <w:kern w:val="0"/>
          <w:lang w:val="hy-AM" w:bidi="en-US"/>
        </w:rPr>
        <w:t xml:space="preserve">Ինրպես նաև ՀՀ Կառավարության կողմից 27.062024թ  ընդունվել է «Երևան քաղաքի Սարյան և Պարոնյան փողոցների միջնամասում (Սարյան 22 հասցեում գտնվող գույքին հարակից) գտնվող որոշ տարածքների նկատմամբ հանրության գերակա շահ ճանաչելու և պետության սեփականությունը հանդիսացող հողամասն ուղղակի վաճառքի ձևով օտարելուն համաձայնություն տալու մասին» N 999-Ն որոշումը, համաձայն որի նախատեսված է ՀՀ կառավարության 2023 թվականի սեպտեմբերի 7-ի N 1529-Ա որոշմամբ հավանություն ստացած՝ «Ռենշին» սահմանափակ պատասխանատվությամբ ընկերության կողմից </w:t>
      </w:r>
      <w:r w:rsidRPr="00CE0CD9">
        <w:rPr>
          <w:rFonts w:ascii="GHEA Grapalat" w:eastAsia="Times New Roman" w:hAnsi="GHEA Grapalat"/>
          <w:bCs/>
          <w:kern w:val="0"/>
          <w:lang w:val="hy-AM" w:bidi="en-US"/>
        </w:rPr>
        <w:lastRenderedPageBreak/>
        <w:t>ներկայացված՝ Համաշխարհային առևտրի կենտրոն (World Trade Center (WTC) կառուցելու քաղաքաշինական կառուցապատման ծրագիր:</w:t>
      </w:r>
    </w:p>
    <w:p w14:paraId="60A6001B" w14:textId="77777777" w:rsidR="00180C9C" w:rsidRPr="00CE0CD9" w:rsidRDefault="00180C9C" w:rsidP="00CE0CD9">
      <w:pPr>
        <w:spacing w:line="276" w:lineRule="auto"/>
        <w:ind w:left="450" w:firstLine="450"/>
        <w:rPr>
          <w:rFonts w:ascii="GHEA Grapalat" w:eastAsia="Times New Roman" w:hAnsi="GHEA Grapalat"/>
          <w:bCs/>
          <w:kern w:val="0"/>
          <w:lang w:val="hy-AM" w:bidi="en-US"/>
        </w:rPr>
      </w:pPr>
      <w:r w:rsidRPr="00CE0CD9">
        <w:rPr>
          <w:rFonts w:ascii="GHEA Grapalat" w:eastAsia="Times New Roman" w:hAnsi="GHEA Grapalat"/>
          <w:bCs/>
          <w:kern w:val="0"/>
          <w:lang w:val="hy-AM" w:bidi="en-US"/>
        </w:rPr>
        <w:t>Ծրագրի իրականացման արդյունքում կներգրավվեն նոր ներդրումներ, կստեղծվեն նոր աշխատատեղեր,կբարելավվի գործարար միջավայրն ու զբոսաշրջության մակարդակը, կվերանան Երևանի կենտրոնում առկա հին և խարխուլ, ինչպես նաև տարերայնորեն տեղակայված շինությունները, փոխարենը կկառուցվի քաղաքաշինականտեսակետից կարևոր նշանակություն ունեցող Համաշխարհային առևտրի կենտրոն (World Trade Center (WTC) անվամբԱ դասի գերժամանակակից բիզնես էկոհամակարգ, ինչը բնականաբար կունենա սոցիալ-տնտեսական բարձրնշանակություն Երևանի և ամբողջ հանրապետության համար:</w:t>
      </w:r>
    </w:p>
    <w:p w14:paraId="5B5EF72E" w14:textId="77777777" w:rsidR="00180C9C" w:rsidRPr="00CE0CD9" w:rsidRDefault="00180C9C" w:rsidP="00CE0CD9">
      <w:pPr>
        <w:spacing w:line="276" w:lineRule="auto"/>
        <w:ind w:left="450" w:firstLine="450"/>
        <w:rPr>
          <w:rFonts w:ascii="GHEA Grapalat" w:eastAsia="Times New Roman" w:hAnsi="GHEA Grapalat"/>
          <w:bCs/>
          <w:kern w:val="0"/>
          <w:lang w:val="hy-AM" w:bidi="en-US"/>
        </w:rPr>
      </w:pPr>
      <w:r w:rsidRPr="00CE0CD9">
        <w:rPr>
          <w:rFonts w:ascii="GHEA Grapalat" w:eastAsia="Times New Roman" w:hAnsi="GHEA Grapalat"/>
          <w:bCs/>
          <w:kern w:val="0"/>
          <w:lang w:val="hy-AM" w:bidi="en-US"/>
        </w:rPr>
        <w:t>Ծրագրի իրականացումը կունենա նաև քաղաքաշինության, բնապահպանության, առողջության, սպորտի, մշակույթի զարգացման նշանակություն:</w:t>
      </w:r>
    </w:p>
    <w:p w14:paraId="653D84B6" w14:textId="77777777" w:rsidR="00E75200" w:rsidRPr="00CE0CD9" w:rsidRDefault="00C70F6B" w:rsidP="00CE0CD9">
      <w:pPr>
        <w:pStyle w:val="ListParagraph"/>
        <w:ind w:left="450" w:firstLine="450"/>
        <w:rPr>
          <w:rFonts w:ascii="GHEA Grapalat" w:hAnsi="GHEA Grapalat"/>
          <w:bCs/>
          <w:lang w:val="hy-AM"/>
        </w:rPr>
      </w:pPr>
      <w:r w:rsidRPr="00CE0CD9">
        <w:rPr>
          <w:rFonts w:ascii="GHEA Grapalat" w:hAnsi="GHEA Grapalat"/>
          <w:bCs/>
          <w:lang w:val="hy-AM"/>
        </w:rPr>
        <w:tab/>
      </w:r>
      <w:r w:rsidR="0028206D" w:rsidRPr="00CE0CD9">
        <w:rPr>
          <w:rFonts w:ascii="GHEA Grapalat" w:hAnsi="GHEA Grapalat"/>
          <w:bCs/>
          <w:lang w:val="hy-AM"/>
        </w:rPr>
        <w:t>Որպես կ</w:t>
      </w:r>
      <w:r w:rsidRPr="00CE0CD9">
        <w:rPr>
          <w:rFonts w:ascii="GHEA Grapalat" w:hAnsi="GHEA Grapalat"/>
          <w:bCs/>
          <w:lang w:val="hy-AM"/>
        </w:rPr>
        <w:t>առուցապատման ներդրումային առաջարկ</w:t>
      </w:r>
      <w:r w:rsidR="0028206D" w:rsidRPr="00CE0CD9">
        <w:rPr>
          <w:rFonts w:ascii="GHEA Grapalat" w:hAnsi="GHEA Grapalat"/>
          <w:bCs/>
          <w:lang w:val="hy-AM"/>
        </w:rPr>
        <w:t xml:space="preserve"> է</w:t>
      </w:r>
      <w:r w:rsidRPr="00CE0CD9">
        <w:rPr>
          <w:rFonts w:ascii="GHEA Grapalat" w:hAnsi="GHEA Grapalat"/>
          <w:bCs/>
          <w:lang w:val="hy-AM"/>
        </w:rPr>
        <w:t xml:space="preserve"> ներկայացվել </w:t>
      </w:r>
      <w:r w:rsidR="00E75200" w:rsidRPr="00CE0CD9">
        <w:rPr>
          <w:rFonts w:ascii="GHEA Grapalat" w:hAnsi="GHEA Grapalat"/>
          <w:bCs/>
          <w:lang w:val="hy-AM"/>
        </w:rPr>
        <w:t>Նորագյուղ թաղամասի արդիականացման («Դաունթաուն Երևան») քաղաքային զարգացման ծրագիր</w:t>
      </w:r>
      <w:r w:rsidR="0028206D" w:rsidRPr="00CE0CD9">
        <w:rPr>
          <w:rFonts w:ascii="GHEA Grapalat" w:hAnsi="GHEA Grapalat"/>
          <w:bCs/>
          <w:lang w:val="hy-AM"/>
        </w:rPr>
        <w:t>ը:</w:t>
      </w:r>
    </w:p>
    <w:p w14:paraId="041934A1" w14:textId="77777777" w:rsidR="00E75200" w:rsidRPr="004D53EB" w:rsidRDefault="00E75200" w:rsidP="00CE0CD9">
      <w:pPr>
        <w:pStyle w:val="NormalWeb"/>
        <w:ind w:left="450" w:firstLine="450"/>
        <w:rPr>
          <w:lang w:bidi="en-US"/>
        </w:rPr>
      </w:pPr>
      <w:r w:rsidRPr="004D53EB">
        <w:rPr>
          <w:lang w:bidi="en-US"/>
        </w:rPr>
        <w:t>Նորագյուղ թաղամասը մայրաքաղաքի զարգացման նշանակալի ներուժ ունեցող միավորներից է, մինչդեռ ներկա դրությամբ և՛ ենթակառուցվածքները, և՛ ընդհանուր կենսամիջավայրը արժանապատիվ և որակյալ բնակության և գործունեության համար ոչ բավարար վիճակում են: Միաժամանակ՝ վերջին տարիներին Երևանում նկատելի ինտենսիվ կառուցապատման, տնտեսական ակտիվության ու սոցիալական շարժունության աճի պայմաններում առկա է քաղաքային զարգացման ապակենտրոնացման կրիտիկական անհրաժեշտություն և մայրաքաղաքում գործարար-տնտեսական, հասարակական, կրթամշակութային   ակտիվության նոր կենտրոնների ու միջավայրերի ձևավորման ու կայացման:</w:t>
      </w:r>
    </w:p>
    <w:p w14:paraId="5604B74A" w14:textId="77777777" w:rsidR="00E75200" w:rsidRPr="004D53EB" w:rsidRDefault="00E75200" w:rsidP="00CE0CD9">
      <w:pPr>
        <w:pStyle w:val="NormalWeb"/>
        <w:ind w:left="450" w:firstLine="450"/>
        <w:rPr>
          <w:lang w:bidi="en-US"/>
        </w:rPr>
      </w:pPr>
      <w:r w:rsidRPr="004D53EB">
        <w:rPr>
          <w:lang w:bidi="en-US"/>
        </w:rPr>
        <w:t>Նշված հանգամանքներով պայմանավորված՝ նախատեսվում է իրականացնել Նորագյուղի արդիականացման համալիր քաղաքաշինական ծրագիրը, որով այն ոչ միայն հիմնավորապես կվերակառուցվի, այլև՝ կստեղծվեն պայմաններ թաղամասի հետագա զարգացման և նոր գործարար կենտրոն դառնալու համար։</w:t>
      </w:r>
    </w:p>
    <w:p w14:paraId="0DF87192" w14:textId="77777777" w:rsidR="00E75200" w:rsidRPr="004D53EB" w:rsidRDefault="00E75200" w:rsidP="00CE0CD9">
      <w:pPr>
        <w:pStyle w:val="NormalWeb"/>
        <w:ind w:left="450" w:firstLine="450"/>
        <w:rPr>
          <w:lang w:bidi="en-US"/>
        </w:rPr>
      </w:pPr>
      <w:r w:rsidRPr="004D53EB">
        <w:rPr>
          <w:lang w:bidi="en-US"/>
        </w:rPr>
        <w:t xml:space="preserve">Ծրագրի հիմնական նպատակն է՝ «Նորագյուղ» թաղամասի վերափոխումը կենսունակ, տնտեսապես ակտիվ, ներդրումային տեսանկյունից գրավիչ և բնակության համար բարենպաստ գոտու՝ ժամանակակից չափորոշիչներին համահունչ հասարակական և բնակելի տարածքների, նորարար լուծումներով ենթակառուցվածքների ձևավորման, կանաչ գոտիների ավելացման միջոցով։ </w:t>
      </w:r>
    </w:p>
    <w:p w14:paraId="0F299FCB" w14:textId="77777777" w:rsidR="00E75200" w:rsidRPr="004D53EB" w:rsidRDefault="00E75200" w:rsidP="00CE0CD9">
      <w:pPr>
        <w:pStyle w:val="NormalWeb"/>
        <w:ind w:left="450" w:firstLine="450"/>
        <w:rPr>
          <w:lang w:bidi="en-US"/>
        </w:rPr>
      </w:pPr>
      <w:r w:rsidRPr="004D53EB">
        <w:rPr>
          <w:lang w:bidi="en-US"/>
        </w:rPr>
        <w:t xml:space="preserve">Ծրագրի երկրորդային նպատակներից է Երևանի նոր գործարար կենտրոնի (Downtown) ստեղծումը՝ որպես մարդու և գործարարի համար հարմարավետ միջավայր՝ համադրված հայկական դոմինանտ գունապնակի և ժամանակակից ճարտարապետության ինքնատիպ լուծումներով։ </w:t>
      </w:r>
    </w:p>
    <w:p w14:paraId="4AE3F999" w14:textId="77777777" w:rsidR="00E75200" w:rsidRPr="004D53EB" w:rsidRDefault="00E75200" w:rsidP="00CE0CD9">
      <w:pPr>
        <w:pStyle w:val="NormalWeb"/>
        <w:ind w:left="450" w:firstLine="450"/>
        <w:rPr>
          <w:lang w:bidi="en-US"/>
        </w:rPr>
      </w:pPr>
      <w:r w:rsidRPr="004D53EB">
        <w:rPr>
          <w:lang w:bidi="en-US"/>
        </w:rPr>
        <w:t>Քաղաքային զարգացման այս ծրագրի իրագործմամբ նաև էականորեն ամրապնդվելու է մայրաքաղաքի կենտրոնի կամ ավելի զարգացած հատվածի և մյուս վարչական միավորների կամ նվազ զարգացած հատվածների միջև ֆունկցիոնալ-տարածական կապը։</w:t>
      </w:r>
    </w:p>
    <w:p w14:paraId="26EB4E08" w14:textId="77777777" w:rsidR="00E75200" w:rsidRPr="004D53EB" w:rsidRDefault="00E75200" w:rsidP="00CE0CD9">
      <w:pPr>
        <w:pStyle w:val="NormalWeb"/>
        <w:ind w:left="450" w:firstLine="450"/>
        <w:rPr>
          <w:lang w:bidi="en-US"/>
        </w:rPr>
      </w:pPr>
      <w:r w:rsidRPr="004D53EB">
        <w:rPr>
          <w:lang w:bidi="en-US"/>
        </w:rPr>
        <w:t xml:space="preserve">Ծրագրի իրագործման միջոցով համայնքի համար տնտեսական ու ֆինանսական հնարավորությունների ընդլայնումը նաև խթաններ է ապահովելու թաղամասին հարող միջավայրի վերակառուցման ու զարգացման համար, այդ թվում՝ Երևանյան լիճը, նոր </w:t>
      </w:r>
      <w:r w:rsidRPr="004D53EB">
        <w:rPr>
          <w:lang w:bidi="en-US"/>
        </w:rPr>
        <w:lastRenderedPageBreak/>
        <w:t>քաղաքային այգին և այլն: Այս ամենն էապես նպաստելու են Երևանի կանաչ և կայուն զարգացումն ապահովելուն։</w:t>
      </w:r>
    </w:p>
    <w:p w14:paraId="2C1D4E84" w14:textId="77777777" w:rsidR="00E75200" w:rsidRPr="004D53EB" w:rsidRDefault="00E75200" w:rsidP="00CE0CD9">
      <w:pPr>
        <w:pStyle w:val="NormalWeb"/>
        <w:ind w:left="450" w:firstLine="450"/>
        <w:rPr>
          <w:lang w:bidi="en-US"/>
        </w:rPr>
      </w:pPr>
      <w:r w:rsidRPr="004D53EB">
        <w:rPr>
          <w:lang w:bidi="en-US"/>
        </w:rPr>
        <w:t>Ծրագրի ամբողջական իրականացման հորիզոնը դիտարկվում է 10 տարի՝ ՀՀ օրենսդրության պահանջներին համապատասխան մասնավոր և պետական (համայնքային) հողերի ձեռքբերման և քաղաքաշինական ծրագրի իրագործման հաջորդական փուլերով։</w:t>
      </w:r>
    </w:p>
    <w:p w14:paraId="7B59EDF9" w14:textId="77777777" w:rsidR="00E75200" w:rsidRPr="004D53EB" w:rsidRDefault="00E75200" w:rsidP="00CE0CD9">
      <w:pPr>
        <w:pStyle w:val="NormalWeb"/>
        <w:ind w:left="450" w:firstLine="450"/>
        <w:rPr>
          <w:lang w:bidi="en-US"/>
        </w:rPr>
      </w:pPr>
      <w:r w:rsidRPr="004D53EB">
        <w:rPr>
          <w:lang w:bidi="en-US"/>
        </w:rPr>
        <w:t>Ծրագրի արդյունքում իրականացվելու է 83,9 հա տարածքի կառուցապատում և բարեկարգում, այդ թվում՝</w:t>
      </w:r>
    </w:p>
    <w:p w14:paraId="440B695C" w14:textId="77777777" w:rsidR="00E75200" w:rsidRPr="004D53EB" w:rsidRDefault="00E75200" w:rsidP="00CE0CD9">
      <w:pPr>
        <w:pStyle w:val="NormalWeb"/>
        <w:numPr>
          <w:ilvl w:val="1"/>
          <w:numId w:val="50"/>
        </w:numPr>
        <w:rPr>
          <w:lang w:bidi="en-US"/>
        </w:rPr>
      </w:pPr>
      <w:r w:rsidRPr="004D53EB">
        <w:rPr>
          <w:lang w:bidi="en-US"/>
        </w:rPr>
        <w:t>Ենթակառուցվածքների կառուցում. նոր ճանապարհներ ու կամուրջներ, առկա ճանապարհների վերակառուցում ու արդիականացում՝ երթևեկության հոսքը կարգավորելու և հասանելիություն ապահովելու նպատակով, կոմունալ ծառայությունների հասանելիությունն ապահոող համակարգերի ձևավորում,</w:t>
      </w:r>
    </w:p>
    <w:p w14:paraId="04D5CAAA" w14:textId="77777777" w:rsidR="00E75200" w:rsidRPr="004D53EB" w:rsidRDefault="00E75200" w:rsidP="00CE0CD9">
      <w:pPr>
        <w:pStyle w:val="NormalWeb"/>
        <w:numPr>
          <w:ilvl w:val="1"/>
          <w:numId w:val="50"/>
        </w:numPr>
        <w:rPr>
          <w:lang w:bidi="en-US"/>
        </w:rPr>
      </w:pPr>
      <w:r w:rsidRPr="004D53EB">
        <w:rPr>
          <w:lang w:bidi="en-US"/>
        </w:rPr>
        <w:t>Բնակելի, հանգստի և ժամանցային գոտիների հիմնում. 60 000 բնակչի համար նախատեսված շուրջ 155 բնակելի շենքերի կառուցում, խաղահրապարակների, սպորտային, ժամանցային և մշակութային կենտրոնների հիմնում,</w:t>
      </w:r>
    </w:p>
    <w:p w14:paraId="18CC7FE0" w14:textId="77777777" w:rsidR="00E75200" w:rsidRPr="004D53EB" w:rsidRDefault="00E75200" w:rsidP="00CE0CD9">
      <w:pPr>
        <w:pStyle w:val="NormalWeb"/>
        <w:numPr>
          <w:ilvl w:val="1"/>
          <w:numId w:val="50"/>
        </w:numPr>
        <w:rPr>
          <w:lang w:bidi="en-US"/>
        </w:rPr>
      </w:pPr>
      <w:r w:rsidRPr="004D53EB">
        <w:rPr>
          <w:lang w:bidi="en-US"/>
        </w:rPr>
        <w:t xml:space="preserve">Առևտրային և հասարակական օբյեկտների կառուցում. առևտրային ու բիզնես կենտրոնների, հասարակական նշանակության շինությունների՝ դպրոցների, մանկապարտեզների, առողջապահական կենտրոնների կառուցում </w:t>
      </w:r>
    </w:p>
    <w:p w14:paraId="78527CFA" w14:textId="77777777" w:rsidR="00E75200" w:rsidRPr="004D53EB" w:rsidRDefault="00E75200" w:rsidP="00CE0CD9">
      <w:pPr>
        <w:pStyle w:val="NormalWeb"/>
        <w:numPr>
          <w:ilvl w:val="1"/>
          <w:numId w:val="50"/>
        </w:numPr>
        <w:rPr>
          <w:lang w:bidi="en-US"/>
        </w:rPr>
      </w:pPr>
      <w:r w:rsidRPr="004D53EB">
        <w:rPr>
          <w:lang w:bidi="en-US"/>
        </w:rPr>
        <w:t>Բնապահպանական միջոցառումների իրականացում. կանաչ և կանաչապատ գոտիների ու այգիների հիմնում մոտ 20.7 հա մակերեսով:</w:t>
      </w:r>
    </w:p>
    <w:p w14:paraId="0F918367" w14:textId="77777777" w:rsidR="00C70F6B" w:rsidRPr="004D53EB" w:rsidRDefault="00C70F6B" w:rsidP="00CE0CD9">
      <w:pPr>
        <w:pStyle w:val="NormalWeb"/>
        <w:ind w:left="450"/>
        <w:rPr>
          <w:rFonts w:eastAsia="Calibri"/>
        </w:rPr>
      </w:pPr>
      <w:r w:rsidRPr="004D53EB">
        <w:rPr>
          <w:rFonts w:eastAsia="Calibri"/>
        </w:rPr>
        <w:t>Հյուսիս-Հարավ մայրուղու հարակից տարածքում մեկնարկել է (իրականացվում է մասնավոր ներդրումներով) Հայաստանի նորագույն պատմության ամենամեծ «Դեֆանս» թաղամասի կառուցման աշխատանքները։ Ստեղծվելու է 20 հեկտար այգի-պուրակ: Ամբողջ թաղամասի 140 հա տարածքում կկառուցվի 100-ից ավել բազմաբնակարան շենք 145000 բնակչի համար: Առաջին փուլով 43 հա տարածքի վրա սկսվել է և մինչև 2023 թվականի վերջ նախատեսվում է կառուցել մոտ 70 բազմաբնակարան բնակելի շենքեր՝ իրենց ամբողջական ենթակառուցվածքներով։</w:t>
      </w:r>
    </w:p>
    <w:p w14:paraId="5C6AAE34" w14:textId="77777777" w:rsidR="00D9702D" w:rsidRPr="00CE0CD9" w:rsidRDefault="00C70F6B" w:rsidP="00CE0CD9">
      <w:pPr>
        <w:spacing w:after="0" w:line="276" w:lineRule="auto"/>
        <w:ind w:left="450" w:firstLine="720"/>
        <w:jc w:val="both"/>
        <w:rPr>
          <w:rFonts w:ascii="GHEA Grapalat" w:hAnsi="GHEA Grapalat"/>
          <w:bCs/>
          <w:lang w:val="hy-AM"/>
        </w:rPr>
      </w:pPr>
      <w:r w:rsidRPr="00CE0CD9">
        <w:rPr>
          <w:rFonts w:ascii="GHEA Grapalat" w:hAnsi="GHEA Grapalat"/>
          <w:bCs/>
          <w:lang w:val="hy-AM"/>
        </w:rPr>
        <w:t>Երևան քաղաքի հանգստի նոր գոտիներ են հիմնվել, նաև  առկա այգիներ և զբոսայգիներ են  վերականգնվել՝ Երևան քաղաքի Օղակաձև զբոսայգու հատվածներ, 2021 թվականի նոյեմբերին բացվել է սքեյթ պարկը: 2019 թվականի մայիսին շահագործման է հանձնվել Երևանի 2800-ամյակի այգին: Վարդանյան ընտանիքը 99 տարով իր վրա է վերցրել նաև այգու պահպանումը: Վերակառուցումից հետո մայրաքաղաքում 2019 թվականի հունիսին շահագործման է հանձնվել նաև Երևանի գլխավոր պողոտայի վերջնամասում (Սարյան-Մաշտոցի պողոտա) գտնվող այգին:</w:t>
      </w:r>
      <w:bookmarkStart w:id="19" w:name="_Hlk172106219"/>
    </w:p>
    <w:p w14:paraId="60D359A0" w14:textId="77777777" w:rsidR="00BB120F" w:rsidRPr="00CE0CD9" w:rsidRDefault="00BB120F" w:rsidP="00CE0CD9">
      <w:pPr>
        <w:spacing w:after="0" w:line="276" w:lineRule="auto"/>
        <w:ind w:firstLine="720"/>
        <w:jc w:val="both"/>
        <w:rPr>
          <w:rFonts w:ascii="GHEA Grapalat" w:hAnsi="GHEA Grapalat"/>
          <w:bCs/>
          <w:lang w:val="hy-AM"/>
        </w:rPr>
      </w:pPr>
    </w:p>
    <w:p w14:paraId="03A9EC0B" w14:textId="7776CBC8" w:rsidR="0094626E" w:rsidRPr="00CE0CD9" w:rsidRDefault="004D53EB" w:rsidP="00CE0CD9">
      <w:pPr>
        <w:spacing w:line="276" w:lineRule="auto"/>
        <w:ind w:left="450"/>
        <w:rPr>
          <w:rFonts w:ascii="GHEA Grapalat" w:hAnsi="GHEA Grapalat"/>
          <w:b/>
          <w:i/>
          <w:lang w:val="fr-FR"/>
        </w:rPr>
      </w:pPr>
      <w:r w:rsidRPr="00CE0CD9">
        <w:rPr>
          <w:rFonts w:ascii="GHEA Grapalat" w:hAnsi="GHEA Grapalat"/>
          <w:b/>
          <w:lang w:val="hy-AM"/>
        </w:rPr>
        <w:t>դ.3</w:t>
      </w:r>
      <w:r w:rsidR="0094626E" w:rsidRPr="00CE0CD9">
        <w:rPr>
          <w:rFonts w:ascii="GHEA Grapalat" w:hAnsi="GHEA Grapalat"/>
          <w:b/>
          <w:lang w:val="fr-FR"/>
        </w:rPr>
        <w:t xml:space="preserve">.  </w:t>
      </w:r>
      <w:r w:rsidR="0094626E" w:rsidRPr="00CE0CD9">
        <w:rPr>
          <w:rFonts w:ascii="GHEA Grapalat" w:hAnsi="GHEA Grapalat" w:cs="Arial"/>
          <w:b/>
          <w:lang w:val="hy-AM"/>
        </w:rPr>
        <w:t>Քաղաքի</w:t>
      </w:r>
      <w:r w:rsidR="0094626E" w:rsidRPr="00CE0CD9">
        <w:rPr>
          <w:rFonts w:ascii="GHEA Grapalat" w:hAnsi="GHEA Grapalat"/>
          <w:b/>
          <w:lang w:val="hy-AM"/>
        </w:rPr>
        <w:t xml:space="preserve"> </w:t>
      </w:r>
      <w:r w:rsidR="0094626E" w:rsidRPr="00CE0CD9">
        <w:rPr>
          <w:rFonts w:ascii="GHEA Grapalat" w:hAnsi="GHEA Grapalat" w:cs="Arial"/>
          <w:b/>
          <w:lang w:val="hy-AM"/>
        </w:rPr>
        <w:t>փողոցաճանապարհային</w:t>
      </w:r>
      <w:r w:rsidR="0094626E" w:rsidRPr="00CE0CD9">
        <w:rPr>
          <w:rFonts w:ascii="GHEA Grapalat" w:hAnsi="GHEA Grapalat"/>
          <w:b/>
          <w:lang w:val="hy-AM"/>
        </w:rPr>
        <w:t xml:space="preserve"> </w:t>
      </w:r>
      <w:r w:rsidR="0094626E" w:rsidRPr="00CE0CD9">
        <w:rPr>
          <w:rFonts w:ascii="GHEA Grapalat" w:hAnsi="GHEA Grapalat" w:cs="Arial"/>
          <w:b/>
          <w:lang w:val="hy-AM"/>
        </w:rPr>
        <w:t>ցանցը</w:t>
      </w:r>
      <w:r w:rsidR="0094626E" w:rsidRPr="00CE0CD9">
        <w:rPr>
          <w:rFonts w:ascii="GHEA Grapalat" w:hAnsi="GHEA Grapalat"/>
          <w:b/>
          <w:lang w:val="fr-FR"/>
        </w:rPr>
        <w:t xml:space="preserve"> </w:t>
      </w:r>
      <w:r w:rsidR="0094626E" w:rsidRPr="00CE0CD9">
        <w:rPr>
          <w:rFonts w:ascii="GHEA Grapalat" w:hAnsi="GHEA Grapalat" w:cs="Arial"/>
          <w:b/>
          <w:lang w:val="hy-AM"/>
        </w:rPr>
        <w:t>և</w:t>
      </w:r>
      <w:r w:rsidR="0094626E" w:rsidRPr="00CE0CD9">
        <w:rPr>
          <w:rFonts w:ascii="GHEA Grapalat" w:hAnsi="GHEA Grapalat"/>
          <w:b/>
          <w:lang w:val="hy-AM"/>
        </w:rPr>
        <w:t xml:space="preserve"> </w:t>
      </w:r>
      <w:r w:rsidR="0094626E" w:rsidRPr="00CE0CD9">
        <w:rPr>
          <w:rFonts w:ascii="GHEA Grapalat" w:hAnsi="GHEA Grapalat" w:cs="Arial"/>
          <w:b/>
          <w:lang w:val="hy-AM"/>
        </w:rPr>
        <w:t>տրանսպորտը</w:t>
      </w:r>
    </w:p>
    <w:bookmarkEnd w:id="19"/>
    <w:p w14:paraId="28D10BBC" w14:textId="2A98B490" w:rsidR="0094626E" w:rsidRPr="004D53EB" w:rsidRDefault="0094626E" w:rsidP="00CE0CD9">
      <w:pPr>
        <w:spacing w:line="276" w:lineRule="auto"/>
        <w:ind w:firstLine="491"/>
        <w:jc w:val="center"/>
        <w:rPr>
          <w:rFonts w:ascii="GHEA Grapalat" w:hAnsi="GHEA Grapalat" w:cs="Arial"/>
          <w:b/>
          <w:lang w:val="hy-AM"/>
        </w:rPr>
      </w:pPr>
      <w:r w:rsidRPr="004D53EB">
        <w:rPr>
          <w:rFonts w:ascii="GHEA Grapalat" w:hAnsi="GHEA Grapalat" w:cs="Arial"/>
          <w:b/>
          <w:lang w:val="hy-AM"/>
        </w:rPr>
        <w:t xml:space="preserve">Նախորդ </w:t>
      </w:r>
      <w:r w:rsidRPr="004D53EB">
        <w:rPr>
          <w:rFonts w:ascii="GHEA Grapalat" w:hAnsi="GHEA Grapalat" w:cs="Arial"/>
          <w:b/>
          <w:lang w:val="af-ZA"/>
        </w:rPr>
        <w:t>Գլխավոր հատակագ</w:t>
      </w:r>
      <w:r w:rsidRPr="004D53EB">
        <w:rPr>
          <w:rFonts w:ascii="GHEA Grapalat" w:hAnsi="GHEA Grapalat" w:cs="Arial"/>
          <w:b/>
          <w:lang w:val="hy-AM"/>
        </w:rPr>
        <w:t>ծի</w:t>
      </w:r>
      <w:r w:rsidRPr="004D53EB">
        <w:rPr>
          <w:rFonts w:ascii="GHEA Grapalat" w:hAnsi="GHEA Grapalat" w:cs="Arial"/>
          <w:b/>
          <w:lang w:val="af-ZA"/>
        </w:rPr>
        <w:t xml:space="preserve"> </w:t>
      </w:r>
      <w:r w:rsidRPr="004D53EB">
        <w:rPr>
          <w:rFonts w:ascii="GHEA Grapalat" w:hAnsi="GHEA Grapalat" w:cs="Arial"/>
          <w:b/>
          <w:lang w:val="hy-AM"/>
        </w:rPr>
        <w:t>իրացման</w:t>
      </w:r>
      <w:r w:rsidRPr="004D53EB">
        <w:rPr>
          <w:rFonts w:ascii="GHEA Grapalat" w:hAnsi="GHEA Grapalat" w:cs="Sylfaen"/>
          <w:b/>
          <w:lang w:val="hy-AM"/>
        </w:rPr>
        <w:t xml:space="preserve"> </w:t>
      </w:r>
      <w:r w:rsidRPr="004D53EB">
        <w:rPr>
          <w:rFonts w:ascii="GHEA Grapalat" w:hAnsi="GHEA Grapalat" w:cs="Arial"/>
          <w:b/>
          <w:lang w:val="hy-AM"/>
        </w:rPr>
        <w:t xml:space="preserve"> վերլուծություն</w:t>
      </w:r>
    </w:p>
    <w:p w14:paraId="76BBE570" w14:textId="77777777" w:rsidR="0094626E" w:rsidRPr="00CE0CD9" w:rsidRDefault="0094626E" w:rsidP="00CE0CD9">
      <w:pPr>
        <w:spacing w:line="276" w:lineRule="auto"/>
        <w:ind w:firstLine="491"/>
        <w:jc w:val="both"/>
        <w:rPr>
          <w:rFonts w:ascii="GHEA Grapalat" w:hAnsi="GHEA Grapalat" w:cs="Arial"/>
          <w:lang w:val="hy-AM"/>
        </w:rPr>
      </w:pPr>
      <w:r w:rsidRPr="00CE0CD9">
        <w:rPr>
          <w:rFonts w:ascii="GHEA Grapalat" w:hAnsi="GHEA Grapalat" w:cs="Arial"/>
          <w:lang w:val="hy-AM"/>
        </w:rPr>
        <w:t xml:space="preserve">Նախորդ </w:t>
      </w:r>
      <w:r w:rsidRPr="00CE0CD9">
        <w:rPr>
          <w:rFonts w:ascii="GHEA Grapalat" w:hAnsi="GHEA Grapalat" w:cs="Arial"/>
          <w:lang w:val="af-ZA"/>
        </w:rPr>
        <w:t xml:space="preserve">Գլխավոր հատակագիծը </w:t>
      </w:r>
      <w:r w:rsidRPr="00CE0CD9">
        <w:rPr>
          <w:rFonts w:ascii="GHEA Grapalat" w:hAnsi="GHEA Grapalat" w:cs="Arial"/>
          <w:lang w:val="hy-AM"/>
        </w:rPr>
        <w:t>իրացման</w:t>
      </w:r>
      <w:r w:rsidRPr="00CE0CD9">
        <w:rPr>
          <w:rFonts w:ascii="GHEA Grapalat" w:hAnsi="GHEA Grapalat" w:cs="Sylfaen"/>
          <w:lang w:val="hy-AM"/>
        </w:rPr>
        <w:t xml:space="preserve"> </w:t>
      </w:r>
      <w:r w:rsidRPr="00CE0CD9">
        <w:rPr>
          <w:rFonts w:ascii="GHEA Grapalat" w:hAnsi="GHEA Grapalat" w:cs="Arial"/>
          <w:lang w:val="hy-AM"/>
        </w:rPr>
        <w:t xml:space="preserve"> վերլուծություն</w:t>
      </w:r>
    </w:p>
    <w:p w14:paraId="215DF818" w14:textId="77777777" w:rsidR="0094626E" w:rsidRPr="00CE0CD9" w:rsidRDefault="0094626E" w:rsidP="00CE0CD9">
      <w:pPr>
        <w:spacing w:line="276" w:lineRule="auto"/>
        <w:ind w:firstLine="491"/>
        <w:jc w:val="both"/>
        <w:rPr>
          <w:rFonts w:ascii="GHEA Grapalat" w:hAnsi="GHEA Grapalat" w:cs="Arial"/>
          <w:lang w:val="af-ZA"/>
        </w:rPr>
      </w:pPr>
      <w:r w:rsidRPr="00CE0CD9">
        <w:rPr>
          <w:rFonts w:ascii="GHEA Grapalat" w:hAnsi="GHEA Grapalat" w:cs="Arial"/>
          <w:lang w:val="hy-AM"/>
        </w:rPr>
        <w:t>բացահայտում</w:t>
      </w:r>
      <w:r w:rsidRPr="00CE0CD9">
        <w:rPr>
          <w:rFonts w:ascii="GHEA Grapalat" w:hAnsi="GHEA Grapalat" w:cs="Sylfaen"/>
          <w:lang w:val="hy-AM"/>
        </w:rPr>
        <w:t xml:space="preserve"> </w:t>
      </w:r>
      <w:r w:rsidRPr="00CE0CD9">
        <w:rPr>
          <w:rFonts w:ascii="GHEA Grapalat" w:hAnsi="GHEA Grapalat" w:cs="Arial"/>
          <w:lang w:val="hy-AM"/>
        </w:rPr>
        <w:t>է</w:t>
      </w:r>
      <w:r w:rsidRPr="00CE0CD9">
        <w:rPr>
          <w:rFonts w:ascii="GHEA Grapalat" w:hAnsi="GHEA Grapalat" w:cs="Sylfaen"/>
          <w:lang w:val="hy-AM"/>
        </w:rPr>
        <w:t xml:space="preserve"> </w:t>
      </w:r>
      <w:r w:rsidRPr="00CE0CD9">
        <w:rPr>
          <w:rFonts w:ascii="GHEA Grapalat" w:hAnsi="GHEA Grapalat" w:cs="Arial"/>
          <w:lang w:val="hy-AM"/>
        </w:rPr>
        <w:t>հետևյալը</w:t>
      </w:r>
      <w:r w:rsidRPr="00CE0CD9">
        <w:rPr>
          <w:rFonts w:ascii="MS Mincho" w:eastAsia="MS Mincho" w:hAnsi="MS Mincho" w:cs="MS Mincho"/>
          <w:lang w:val="hy-AM"/>
        </w:rPr>
        <w:t>․</w:t>
      </w:r>
      <w:r w:rsidRPr="00CE0CD9">
        <w:rPr>
          <w:rFonts w:ascii="GHEA Grapalat" w:hAnsi="GHEA Grapalat" w:cs="Sylfaen"/>
          <w:b/>
          <w:lang w:val="hy-AM"/>
        </w:rPr>
        <w:t xml:space="preserve"> </w:t>
      </w:r>
    </w:p>
    <w:p w14:paraId="2D0374AE" w14:textId="77777777" w:rsidR="0094626E" w:rsidRPr="00CE0CD9" w:rsidRDefault="0094626E" w:rsidP="00CE0CD9">
      <w:pPr>
        <w:numPr>
          <w:ilvl w:val="0"/>
          <w:numId w:val="17"/>
        </w:numPr>
        <w:spacing w:after="0" w:line="276" w:lineRule="auto"/>
        <w:ind w:left="851"/>
        <w:jc w:val="both"/>
        <w:rPr>
          <w:rFonts w:ascii="GHEA Grapalat" w:hAnsi="GHEA Grapalat" w:cs="Arial"/>
          <w:lang w:val="af-ZA"/>
        </w:rPr>
      </w:pPr>
      <w:r w:rsidRPr="00CE0CD9">
        <w:rPr>
          <w:rFonts w:ascii="GHEA Grapalat" w:hAnsi="GHEA Grapalat" w:cs="Arial"/>
          <w:u w:val="single"/>
          <w:lang w:val="af-ZA"/>
        </w:rPr>
        <w:t>Ճանապար</w:t>
      </w:r>
      <w:r w:rsidRPr="00CE0CD9">
        <w:rPr>
          <w:rFonts w:ascii="GHEA Grapalat" w:hAnsi="GHEA Grapalat" w:cs="Arial"/>
          <w:u w:val="single"/>
          <w:lang w:val="hy-AM"/>
        </w:rPr>
        <w:t>հ</w:t>
      </w:r>
      <w:r w:rsidRPr="00CE0CD9">
        <w:rPr>
          <w:rFonts w:ascii="GHEA Grapalat" w:hAnsi="GHEA Grapalat" w:cs="Arial"/>
          <w:u w:val="single"/>
          <w:lang w:val="af-ZA"/>
        </w:rPr>
        <w:t>ափողոցային ցանց.</w:t>
      </w:r>
      <w:r w:rsidRPr="00CE0CD9">
        <w:rPr>
          <w:rFonts w:ascii="GHEA Grapalat" w:hAnsi="GHEA Grapalat" w:cs="Arial"/>
          <w:lang w:val="af-ZA"/>
        </w:rPr>
        <w:t xml:space="preserve"> </w:t>
      </w:r>
    </w:p>
    <w:p w14:paraId="78A00762" w14:textId="77777777" w:rsidR="0094626E" w:rsidRPr="00CE0CD9" w:rsidRDefault="0094626E" w:rsidP="00CE0CD9">
      <w:pPr>
        <w:numPr>
          <w:ilvl w:val="0"/>
          <w:numId w:val="18"/>
        </w:numPr>
        <w:spacing w:after="0" w:line="276" w:lineRule="auto"/>
        <w:jc w:val="both"/>
        <w:rPr>
          <w:rFonts w:ascii="GHEA Grapalat" w:hAnsi="GHEA Grapalat" w:cs="Arial"/>
          <w:lang w:val="af-ZA"/>
        </w:rPr>
      </w:pPr>
      <w:r w:rsidRPr="00CE0CD9">
        <w:rPr>
          <w:rFonts w:ascii="GHEA Grapalat" w:hAnsi="GHEA Grapalat" w:cs="Arial"/>
          <w:lang w:val="hy-AM"/>
        </w:rPr>
        <w:t>Շրջանաձև</w:t>
      </w:r>
      <w:r w:rsidRPr="00CE0CD9">
        <w:rPr>
          <w:rFonts w:ascii="GHEA Grapalat" w:hAnsi="GHEA Grapalat" w:cs="Arial"/>
          <w:lang w:val="af-ZA"/>
        </w:rPr>
        <w:t xml:space="preserve"> </w:t>
      </w:r>
      <w:r w:rsidRPr="00CE0CD9">
        <w:rPr>
          <w:rFonts w:ascii="GHEA Grapalat" w:hAnsi="GHEA Grapalat" w:cs="Arial"/>
          <w:lang w:val="hy-AM"/>
        </w:rPr>
        <w:t>անընդհատ շարժման մայրուղին ենթակա է համալրման,</w:t>
      </w:r>
    </w:p>
    <w:p w14:paraId="2E482214" w14:textId="77777777" w:rsidR="0094626E" w:rsidRPr="00CE0CD9" w:rsidRDefault="0094626E" w:rsidP="00CE0CD9">
      <w:pPr>
        <w:numPr>
          <w:ilvl w:val="0"/>
          <w:numId w:val="18"/>
        </w:numPr>
        <w:spacing w:after="0" w:line="276" w:lineRule="auto"/>
        <w:jc w:val="both"/>
        <w:rPr>
          <w:rFonts w:ascii="GHEA Grapalat" w:hAnsi="GHEA Grapalat" w:cs="Sylfaen"/>
          <w:lang w:val="hy-AM"/>
        </w:rPr>
      </w:pPr>
      <w:r w:rsidRPr="00CE0CD9">
        <w:rPr>
          <w:rFonts w:ascii="GHEA Grapalat" w:hAnsi="GHEA Grapalat" w:cs="Arial"/>
          <w:lang w:val="hy-AM"/>
        </w:rPr>
        <w:lastRenderedPageBreak/>
        <w:t>Դավթաշենի</w:t>
      </w:r>
      <w:r w:rsidRPr="00CE0CD9">
        <w:rPr>
          <w:rFonts w:ascii="GHEA Grapalat" w:hAnsi="GHEA Grapalat" w:cs="Sylfaen"/>
          <w:lang w:val="hy-AM"/>
        </w:rPr>
        <w:t xml:space="preserve"> </w:t>
      </w:r>
      <w:r w:rsidRPr="00CE0CD9">
        <w:rPr>
          <w:rFonts w:ascii="GHEA Grapalat" w:hAnsi="GHEA Grapalat" w:cs="Arial"/>
          <w:lang w:val="hy-AM"/>
        </w:rPr>
        <w:t>կամուրջի</w:t>
      </w:r>
      <w:r w:rsidRPr="00CE0CD9">
        <w:rPr>
          <w:rFonts w:ascii="GHEA Grapalat" w:hAnsi="GHEA Grapalat" w:cs="Sylfaen"/>
          <w:lang w:val="hy-AM"/>
        </w:rPr>
        <w:t xml:space="preserve">, </w:t>
      </w:r>
      <w:r w:rsidRPr="00CE0CD9">
        <w:rPr>
          <w:rFonts w:ascii="GHEA Grapalat" w:hAnsi="GHEA Grapalat" w:cs="Arial"/>
          <w:lang w:val="hy-AM"/>
        </w:rPr>
        <w:t>ինչպես</w:t>
      </w:r>
      <w:r w:rsidRPr="00CE0CD9">
        <w:rPr>
          <w:rFonts w:ascii="GHEA Grapalat" w:hAnsi="GHEA Grapalat" w:cs="Sylfaen"/>
          <w:lang w:val="hy-AM"/>
        </w:rPr>
        <w:t xml:space="preserve"> </w:t>
      </w:r>
      <w:r w:rsidRPr="00CE0CD9">
        <w:rPr>
          <w:rFonts w:ascii="GHEA Grapalat" w:hAnsi="GHEA Grapalat" w:cs="Arial"/>
          <w:lang w:val="hy-AM"/>
        </w:rPr>
        <w:t>նաև</w:t>
      </w:r>
      <w:r w:rsidRPr="00CE0CD9">
        <w:rPr>
          <w:rFonts w:ascii="GHEA Grapalat" w:hAnsi="GHEA Grapalat" w:cs="Sylfaen"/>
          <w:lang w:val="hy-AM"/>
        </w:rPr>
        <w:t xml:space="preserve"> </w:t>
      </w:r>
      <w:r w:rsidRPr="00CE0CD9">
        <w:rPr>
          <w:rFonts w:ascii="GHEA Grapalat" w:hAnsi="GHEA Grapalat" w:cs="Arial"/>
          <w:lang w:val="hy-AM"/>
        </w:rPr>
        <w:t>Կոմիտաս</w:t>
      </w:r>
      <w:r w:rsidRPr="00CE0CD9">
        <w:rPr>
          <w:rFonts w:ascii="GHEA Grapalat" w:hAnsi="GHEA Grapalat" w:cs="Sylfaen"/>
          <w:lang w:val="hy-AM"/>
        </w:rPr>
        <w:t xml:space="preserve">, </w:t>
      </w:r>
      <w:r w:rsidRPr="00CE0CD9">
        <w:rPr>
          <w:rFonts w:ascii="GHEA Grapalat" w:hAnsi="GHEA Grapalat" w:cs="Arial"/>
          <w:lang w:val="hy-AM"/>
        </w:rPr>
        <w:t>Ա</w:t>
      </w:r>
      <w:r w:rsidRPr="00CE0CD9">
        <w:rPr>
          <w:rFonts w:ascii="MS Mincho" w:eastAsia="MS Mincho" w:hAnsi="MS Mincho" w:cs="MS Mincho"/>
          <w:lang w:val="hy-AM"/>
        </w:rPr>
        <w:t>․</w:t>
      </w:r>
      <w:r w:rsidRPr="00CE0CD9">
        <w:rPr>
          <w:rFonts w:ascii="GHEA Grapalat" w:hAnsi="GHEA Grapalat" w:cs="Arial"/>
          <w:lang w:val="hy-AM"/>
        </w:rPr>
        <w:t>Խաչատրյան</w:t>
      </w:r>
      <w:r w:rsidRPr="00CE0CD9">
        <w:rPr>
          <w:rFonts w:ascii="GHEA Grapalat" w:hAnsi="GHEA Grapalat" w:cs="Sylfaen"/>
          <w:lang w:val="hy-AM"/>
        </w:rPr>
        <w:t xml:space="preserve">, </w:t>
      </w:r>
      <w:r w:rsidRPr="00CE0CD9">
        <w:rPr>
          <w:rFonts w:ascii="GHEA Grapalat" w:hAnsi="GHEA Grapalat" w:cs="Arial"/>
          <w:lang w:val="hy-AM"/>
        </w:rPr>
        <w:t>Վ</w:t>
      </w:r>
      <w:r w:rsidRPr="00CE0CD9">
        <w:rPr>
          <w:rFonts w:ascii="MS Mincho" w:eastAsia="MS Mincho" w:hAnsi="MS Mincho" w:cs="MS Mincho"/>
          <w:lang w:val="hy-AM"/>
        </w:rPr>
        <w:t>․</w:t>
      </w:r>
      <w:r w:rsidRPr="00CE0CD9">
        <w:rPr>
          <w:rFonts w:ascii="GHEA Grapalat" w:hAnsi="GHEA Grapalat" w:cs="Arial"/>
          <w:lang w:val="hy-AM"/>
        </w:rPr>
        <w:t>Վաղարշյան</w:t>
      </w:r>
      <w:r w:rsidRPr="00CE0CD9">
        <w:rPr>
          <w:rFonts w:ascii="GHEA Grapalat" w:hAnsi="GHEA Grapalat" w:cs="Sylfaen"/>
          <w:lang w:val="hy-AM"/>
        </w:rPr>
        <w:t xml:space="preserve"> </w:t>
      </w:r>
      <w:r w:rsidRPr="00CE0CD9">
        <w:rPr>
          <w:rFonts w:ascii="GHEA Grapalat" w:hAnsi="GHEA Grapalat" w:cs="Arial"/>
          <w:lang w:val="hy-AM"/>
        </w:rPr>
        <w:t>ուղղությունների</w:t>
      </w:r>
      <w:r w:rsidRPr="00CE0CD9">
        <w:rPr>
          <w:rFonts w:ascii="GHEA Grapalat" w:hAnsi="GHEA Grapalat" w:cs="Sylfaen"/>
          <w:lang w:val="hy-AM"/>
        </w:rPr>
        <w:t xml:space="preserve"> </w:t>
      </w:r>
      <w:r w:rsidRPr="00CE0CD9">
        <w:rPr>
          <w:rFonts w:ascii="GHEA Grapalat" w:hAnsi="GHEA Grapalat" w:cs="Arial"/>
          <w:lang w:val="hy-AM"/>
        </w:rPr>
        <w:t>գերծանրաբեռնվածության</w:t>
      </w:r>
      <w:r w:rsidRPr="00CE0CD9">
        <w:rPr>
          <w:rFonts w:ascii="GHEA Grapalat" w:hAnsi="GHEA Grapalat" w:cs="Sylfaen"/>
          <w:lang w:val="hy-AM"/>
        </w:rPr>
        <w:t xml:space="preserve"> </w:t>
      </w:r>
      <w:r w:rsidRPr="00CE0CD9">
        <w:rPr>
          <w:rFonts w:ascii="GHEA Grapalat" w:hAnsi="GHEA Grapalat" w:cs="Arial"/>
          <w:lang w:val="hy-AM"/>
        </w:rPr>
        <w:t>պատճառով</w:t>
      </w:r>
      <w:r w:rsidRPr="00CE0CD9">
        <w:rPr>
          <w:rFonts w:ascii="GHEA Grapalat" w:hAnsi="GHEA Grapalat" w:cs="Sylfaen"/>
          <w:lang w:val="hy-AM"/>
        </w:rPr>
        <w:t xml:space="preserve"> </w:t>
      </w:r>
      <w:r w:rsidRPr="00CE0CD9">
        <w:rPr>
          <w:rFonts w:ascii="GHEA Grapalat" w:hAnsi="GHEA Grapalat" w:cs="Arial"/>
          <w:lang w:val="hy-AM"/>
        </w:rPr>
        <w:t>առաջացել</w:t>
      </w:r>
      <w:r w:rsidRPr="00CE0CD9">
        <w:rPr>
          <w:rFonts w:ascii="GHEA Grapalat" w:hAnsi="GHEA Grapalat" w:cs="Sylfaen"/>
          <w:lang w:val="hy-AM"/>
        </w:rPr>
        <w:t xml:space="preserve"> </w:t>
      </w:r>
      <w:r w:rsidRPr="00CE0CD9">
        <w:rPr>
          <w:rFonts w:ascii="GHEA Grapalat" w:hAnsi="GHEA Grapalat" w:cs="Arial"/>
          <w:lang w:val="hy-AM"/>
        </w:rPr>
        <w:t>է</w:t>
      </w:r>
      <w:r w:rsidRPr="00CE0CD9">
        <w:rPr>
          <w:rFonts w:ascii="GHEA Grapalat" w:hAnsi="GHEA Grapalat" w:cs="Sylfaen"/>
          <w:lang w:val="hy-AM"/>
        </w:rPr>
        <w:t xml:space="preserve"> </w:t>
      </w:r>
      <w:r w:rsidRPr="00CE0CD9">
        <w:rPr>
          <w:rFonts w:ascii="GHEA Grapalat" w:hAnsi="GHEA Grapalat" w:cs="Arial"/>
          <w:lang w:val="hy-AM"/>
        </w:rPr>
        <w:t>անհրաժեշտություն</w:t>
      </w:r>
      <w:r w:rsidRPr="00CE0CD9">
        <w:rPr>
          <w:rFonts w:ascii="GHEA Grapalat" w:hAnsi="GHEA Grapalat" w:cs="Sylfaen"/>
          <w:lang w:val="hy-AM"/>
        </w:rPr>
        <w:t xml:space="preserve"> </w:t>
      </w:r>
      <w:r w:rsidRPr="00CE0CD9">
        <w:rPr>
          <w:rFonts w:ascii="GHEA Grapalat" w:hAnsi="GHEA Grapalat" w:cs="Arial Armenian"/>
          <w:lang w:val="hy-AM"/>
        </w:rPr>
        <w:t>«</w:t>
      </w:r>
      <w:r w:rsidRPr="00CE0CD9">
        <w:rPr>
          <w:rFonts w:ascii="GHEA Grapalat" w:hAnsi="GHEA Grapalat" w:cs="Arial"/>
          <w:lang w:val="hy-AM"/>
        </w:rPr>
        <w:t>Պ</w:t>
      </w:r>
      <w:r w:rsidRPr="00CE0CD9">
        <w:rPr>
          <w:rFonts w:ascii="MS Mincho" w:eastAsia="MS Mincho" w:hAnsi="MS Mincho" w:cs="MS Mincho"/>
          <w:lang w:val="hy-AM"/>
        </w:rPr>
        <w:t>․</w:t>
      </w:r>
      <w:r w:rsidRPr="00CE0CD9">
        <w:rPr>
          <w:rFonts w:ascii="GHEA Grapalat" w:hAnsi="GHEA Grapalat" w:cs="Arial"/>
          <w:lang w:val="hy-AM"/>
        </w:rPr>
        <w:t>Սեվակի</w:t>
      </w:r>
      <w:r w:rsidRPr="00CE0CD9">
        <w:rPr>
          <w:rFonts w:ascii="GHEA Grapalat" w:hAnsi="GHEA Grapalat" w:cs="Sylfaen"/>
          <w:lang w:val="hy-AM"/>
        </w:rPr>
        <w:t xml:space="preserve"> </w:t>
      </w:r>
      <w:r w:rsidRPr="00CE0CD9">
        <w:rPr>
          <w:rFonts w:ascii="GHEA Grapalat" w:hAnsi="GHEA Grapalat" w:cs="Arial"/>
          <w:lang w:val="hy-AM"/>
        </w:rPr>
        <w:t>փ</w:t>
      </w:r>
      <w:r w:rsidRPr="00CE0CD9">
        <w:rPr>
          <w:rFonts w:ascii="MS Mincho" w:eastAsia="MS Mincho" w:hAnsi="MS Mincho" w:cs="MS Mincho"/>
          <w:lang w:val="hy-AM"/>
        </w:rPr>
        <w:t>․</w:t>
      </w:r>
      <w:r w:rsidRPr="00CE0CD9">
        <w:rPr>
          <w:rFonts w:ascii="GHEA Grapalat" w:hAnsi="GHEA Grapalat" w:cs="Sylfaen"/>
          <w:lang w:val="hy-AM"/>
        </w:rPr>
        <w:t xml:space="preserve">- </w:t>
      </w:r>
      <w:r w:rsidRPr="00CE0CD9">
        <w:rPr>
          <w:rFonts w:ascii="GHEA Grapalat" w:hAnsi="GHEA Grapalat" w:cs="Arial"/>
          <w:lang w:val="hy-AM"/>
        </w:rPr>
        <w:t>Թբիլիսյան</w:t>
      </w:r>
      <w:r w:rsidRPr="00CE0CD9">
        <w:rPr>
          <w:rFonts w:ascii="GHEA Grapalat" w:hAnsi="GHEA Grapalat" w:cs="Sylfaen"/>
          <w:lang w:val="hy-AM"/>
        </w:rPr>
        <w:t xml:space="preserve"> </w:t>
      </w:r>
      <w:r w:rsidRPr="00CE0CD9">
        <w:rPr>
          <w:rFonts w:ascii="GHEA Grapalat" w:hAnsi="GHEA Grapalat" w:cs="Arial"/>
          <w:lang w:val="hy-AM"/>
        </w:rPr>
        <w:t>հճուղի</w:t>
      </w:r>
      <w:r w:rsidRPr="00CE0CD9">
        <w:rPr>
          <w:rFonts w:ascii="GHEA Grapalat" w:hAnsi="GHEA Grapalat" w:cs="Sylfaen"/>
          <w:lang w:val="hy-AM"/>
        </w:rPr>
        <w:t xml:space="preserve"> </w:t>
      </w:r>
      <w:r w:rsidRPr="00CE0CD9">
        <w:rPr>
          <w:rFonts w:ascii="GHEA Grapalat" w:hAnsi="GHEA Grapalat" w:cs="Arial Armenian"/>
          <w:lang w:val="hy-AM"/>
        </w:rPr>
        <w:t>–</w:t>
      </w:r>
      <w:r w:rsidRPr="00CE0CD9">
        <w:rPr>
          <w:rFonts w:ascii="GHEA Grapalat" w:hAnsi="GHEA Grapalat" w:cs="Sylfaen"/>
          <w:lang w:val="hy-AM"/>
        </w:rPr>
        <w:t xml:space="preserve"> </w:t>
      </w:r>
      <w:r w:rsidRPr="00CE0CD9">
        <w:rPr>
          <w:rFonts w:ascii="GHEA Grapalat" w:hAnsi="GHEA Grapalat" w:cs="Arial"/>
          <w:lang w:val="hy-AM"/>
        </w:rPr>
        <w:t>Ազատության</w:t>
      </w:r>
      <w:r w:rsidRPr="00CE0CD9">
        <w:rPr>
          <w:rFonts w:ascii="GHEA Grapalat" w:hAnsi="GHEA Grapalat" w:cs="Sylfaen"/>
          <w:lang w:val="hy-AM"/>
        </w:rPr>
        <w:t xml:space="preserve"> </w:t>
      </w:r>
      <w:r w:rsidRPr="00CE0CD9">
        <w:rPr>
          <w:rFonts w:ascii="GHEA Grapalat" w:hAnsi="GHEA Grapalat" w:cs="Arial"/>
          <w:lang w:val="hy-AM"/>
        </w:rPr>
        <w:t>պող</w:t>
      </w:r>
      <w:r w:rsidRPr="00CE0CD9">
        <w:rPr>
          <w:rFonts w:ascii="MS Mincho" w:eastAsia="MS Mincho" w:hAnsi="MS Mincho" w:cs="MS Mincho"/>
          <w:lang w:val="hy-AM"/>
        </w:rPr>
        <w:t>․</w:t>
      </w:r>
      <w:r w:rsidRPr="00CE0CD9">
        <w:rPr>
          <w:rFonts w:ascii="GHEA Grapalat" w:eastAsia="MS Mincho" w:hAnsi="GHEA Grapalat" w:cs="MS Mincho"/>
          <w:lang w:val="af-ZA"/>
        </w:rPr>
        <w:t>ե</w:t>
      </w:r>
      <w:r w:rsidRPr="00CE0CD9">
        <w:rPr>
          <w:rFonts w:ascii="GHEA Grapalat" w:eastAsia="MS Mincho" w:hAnsi="GHEA Grapalat" w:cs="MS Mincho"/>
          <w:lang w:val="hy-AM"/>
        </w:rPr>
        <w:t xml:space="preserve"> </w:t>
      </w:r>
      <w:r w:rsidRPr="00CE0CD9">
        <w:rPr>
          <w:rFonts w:ascii="GHEA Grapalat" w:hAnsi="GHEA Grapalat" w:cs="Arial"/>
          <w:lang w:val="hy-AM"/>
        </w:rPr>
        <w:t>խաչմերուկից</w:t>
      </w:r>
      <w:r w:rsidRPr="00CE0CD9">
        <w:rPr>
          <w:rFonts w:ascii="GHEA Grapalat" w:hAnsi="GHEA Grapalat" w:cs="Sylfaen"/>
          <w:lang w:val="hy-AM"/>
        </w:rPr>
        <w:t xml:space="preserve"> </w:t>
      </w:r>
      <w:r w:rsidRPr="00CE0CD9">
        <w:rPr>
          <w:rFonts w:ascii="GHEA Grapalat" w:hAnsi="GHEA Grapalat" w:cs="Arial"/>
          <w:lang w:val="hy-AM"/>
        </w:rPr>
        <w:t>իրականացնել</w:t>
      </w:r>
      <w:r w:rsidRPr="00CE0CD9">
        <w:rPr>
          <w:rFonts w:ascii="GHEA Grapalat" w:hAnsi="GHEA Grapalat" w:cs="Sylfaen"/>
          <w:lang w:val="hy-AM"/>
        </w:rPr>
        <w:t xml:space="preserve"> </w:t>
      </w:r>
      <w:r w:rsidRPr="00CE0CD9">
        <w:rPr>
          <w:rFonts w:ascii="GHEA Grapalat" w:hAnsi="GHEA Grapalat" w:cs="Arial"/>
          <w:lang w:val="hy-AM"/>
        </w:rPr>
        <w:t>նոր</w:t>
      </w:r>
      <w:r w:rsidRPr="00CE0CD9">
        <w:rPr>
          <w:rFonts w:ascii="GHEA Grapalat" w:hAnsi="GHEA Grapalat" w:cs="Sylfaen"/>
          <w:lang w:val="hy-AM"/>
        </w:rPr>
        <w:t xml:space="preserve"> </w:t>
      </w:r>
      <w:r w:rsidRPr="00CE0CD9">
        <w:rPr>
          <w:rFonts w:ascii="GHEA Grapalat" w:hAnsi="GHEA Grapalat" w:cs="Arial"/>
          <w:lang w:val="hy-AM"/>
        </w:rPr>
        <w:t>ուղղութուն</w:t>
      </w:r>
      <w:r w:rsidRPr="00CE0CD9">
        <w:rPr>
          <w:rFonts w:ascii="GHEA Grapalat" w:hAnsi="GHEA Grapalat" w:cs="Sylfaen"/>
          <w:lang w:val="hy-AM"/>
        </w:rPr>
        <w:t xml:space="preserve"> </w:t>
      </w:r>
      <w:r w:rsidRPr="00CE0CD9">
        <w:rPr>
          <w:rFonts w:ascii="GHEA Grapalat" w:hAnsi="GHEA Grapalat" w:cs="Arial"/>
          <w:lang w:val="hy-AM"/>
        </w:rPr>
        <w:t>դեպի</w:t>
      </w:r>
      <w:r w:rsidRPr="00CE0CD9">
        <w:rPr>
          <w:rFonts w:ascii="GHEA Grapalat" w:hAnsi="GHEA Grapalat" w:cs="Sylfaen"/>
          <w:lang w:val="hy-AM"/>
        </w:rPr>
        <w:t xml:space="preserve"> </w:t>
      </w:r>
      <w:r w:rsidRPr="00CE0CD9">
        <w:rPr>
          <w:rFonts w:ascii="GHEA Grapalat" w:hAnsi="GHEA Grapalat" w:cs="Arial"/>
          <w:lang w:val="hy-AM"/>
        </w:rPr>
        <w:t>Դավթաշեն</w:t>
      </w:r>
      <w:r w:rsidRPr="00CE0CD9">
        <w:rPr>
          <w:rFonts w:ascii="GHEA Grapalat" w:hAnsi="GHEA Grapalat" w:cs="Sylfaen"/>
          <w:lang w:val="hy-AM"/>
        </w:rPr>
        <w:t xml:space="preserve"> </w:t>
      </w:r>
      <w:r w:rsidRPr="00CE0CD9">
        <w:rPr>
          <w:rFonts w:ascii="GHEA Grapalat" w:hAnsi="GHEA Grapalat" w:cs="Sylfaen"/>
          <w:lang w:val="af-ZA"/>
        </w:rPr>
        <w:t>(</w:t>
      </w:r>
      <w:r w:rsidRPr="00CE0CD9">
        <w:rPr>
          <w:rFonts w:ascii="GHEA Grapalat" w:hAnsi="GHEA Grapalat" w:cs="Arial"/>
          <w:lang w:val="hy-AM"/>
        </w:rPr>
        <w:t>Զովունու</w:t>
      </w:r>
      <w:r w:rsidRPr="00CE0CD9">
        <w:rPr>
          <w:rFonts w:ascii="GHEA Grapalat" w:hAnsi="GHEA Grapalat" w:cs="Sylfaen"/>
          <w:lang w:val="hy-AM"/>
        </w:rPr>
        <w:t xml:space="preserve"> </w:t>
      </w:r>
      <w:r w:rsidRPr="00CE0CD9">
        <w:rPr>
          <w:rFonts w:ascii="GHEA Grapalat" w:hAnsi="GHEA Grapalat" w:cs="Arial"/>
          <w:lang w:val="hy-AM"/>
        </w:rPr>
        <w:t>խճուղի</w:t>
      </w:r>
      <w:r w:rsidRPr="00CE0CD9">
        <w:rPr>
          <w:rFonts w:ascii="GHEA Grapalat" w:hAnsi="GHEA Grapalat" w:cs="Sylfaen"/>
          <w:lang w:val="af-ZA"/>
        </w:rPr>
        <w:t>)</w:t>
      </w:r>
      <w:r w:rsidRPr="00CE0CD9">
        <w:rPr>
          <w:rFonts w:ascii="GHEA Grapalat" w:hAnsi="GHEA Grapalat" w:cs="Arial"/>
          <w:lang w:val="hy-AM"/>
        </w:rPr>
        <w:t>՝</w:t>
      </w:r>
      <w:r w:rsidRPr="00CE0CD9">
        <w:rPr>
          <w:rFonts w:ascii="GHEA Grapalat" w:hAnsi="GHEA Grapalat" w:cs="Sylfaen"/>
          <w:lang w:val="hy-AM"/>
        </w:rPr>
        <w:t xml:space="preserve"> </w:t>
      </w:r>
      <w:r w:rsidRPr="00CE0CD9">
        <w:rPr>
          <w:rFonts w:ascii="GHEA Grapalat" w:hAnsi="GHEA Grapalat" w:cs="Arial"/>
          <w:lang w:val="hy-AM"/>
        </w:rPr>
        <w:t>կամրջով</w:t>
      </w:r>
      <w:r w:rsidRPr="00CE0CD9">
        <w:rPr>
          <w:rFonts w:ascii="GHEA Grapalat" w:hAnsi="GHEA Grapalat" w:cs="Sylfaen"/>
          <w:lang w:val="hy-AM"/>
        </w:rPr>
        <w:t xml:space="preserve"> </w:t>
      </w:r>
      <w:r w:rsidRPr="00CE0CD9">
        <w:rPr>
          <w:rFonts w:ascii="GHEA Grapalat" w:hAnsi="GHEA Grapalat" w:cs="Arial"/>
          <w:lang w:val="hy-AM"/>
        </w:rPr>
        <w:t>և</w:t>
      </w:r>
      <w:r w:rsidRPr="00CE0CD9">
        <w:rPr>
          <w:rFonts w:ascii="GHEA Grapalat" w:hAnsi="GHEA Grapalat" w:cs="Sylfaen"/>
          <w:lang w:val="hy-AM"/>
        </w:rPr>
        <w:t xml:space="preserve"> </w:t>
      </w:r>
      <w:r w:rsidRPr="00CE0CD9">
        <w:rPr>
          <w:rFonts w:ascii="GHEA Grapalat" w:hAnsi="GHEA Grapalat" w:cs="Arial"/>
          <w:lang w:val="hy-AM"/>
        </w:rPr>
        <w:t>ուղեբաժանքներով։</w:t>
      </w:r>
    </w:p>
    <w:p w14:paraId="20502D43" w14:textId="77777777" w:rsidR="0094626E" w:rsidRPr="00CE0CD9" w:rsidRDefault="0094626E" w:rsidP="00CE0CD9">
      <w:pPr>
        <w:numPr>
          <w:ilvl w:val="0"/>
          <w:numId w:val="19"/>
        </w:numPr>
        <w:spacing w:after="0" w:line="276" w:lineRule="auto"/>
        <w:jc w:val="both"/>
        <w:rPr>
          <w:rFonts w:ascii="GHEA Grapalat" w:hAnsi="GHEA Grapalat" w:cs="Arial"/>
          <w:lang w:val="af-ZA"/>
        </w:rPr>
      </w:pPr>
      <w:r w:rsidRPr="00CE0CD9">
        <w:rPr>
          <w:rFonts w:ascii="GHEA Grapalat" w:hAnsi="GHEA Grapalat" w:cs="Arial"/>
          <w:lang w:val="hy-AM"/>
        </w:rPr>
        <w:t>Ագաթանգեղոսի</w:t>
      </w:r>
      <w:r w:rsidRPr="00CE0CD9">
        <w:rPr>
          <w:rFonts w:ascii="GHEA Grapalat" w:hAnsi="GHEA Grapalat" w:cs="Sylfaen"/>
          <w:lang w:val="hy-AM"/>
        </w:rPr>
        <w:t xml:space="preserve"> </w:t>
      </w:r>
      <w:r w:rsidRPr="00CE0CD9">
        <w:rPr>
          <w:rFonts w:ascii="GHEA Grapalat" w:hAnsi="GHEA Grapalat" w:cs="Arial"/>
          <w:lang w:val="hy-AM"/>
        </w:rPr>
        <w:t>փ</w:t>
      </w:r>
      <w:r w:rsidRPr="00CE0CD9">
        <w:rPr>
          <w:rFonts w:ascii="MS Mincho" w:eastAsia="MS Mincho" w:hAnsi="MS Mincho" w:cs="MS Mincho"/>
          <w:lang w:val="hy-AM"/>
        </w:rPr>
        <w:t>․</w:t>
      </w:r>
      <w:r w:rsidRPr="00CE0CD9">
        <w:rPr>
          <w:rFonts w:ascii="GHEA Grapalat" w:hAnsi="GHEA Grapalat" w:cs="Sylfaen"/>
          <w:lang w:val="hy-AM"/>
        </w:rPr>
        <w:t xml:space="preserve"> - </w:t>
      </w:r>
      <w:r w:rsidRPr="00CE0CD9">
        <w:rPr>
          <w:rFonts w:ascii="GHEA Grapalat" w:hAnsi="GHEA Grapalat" w:cs="Arial"/>
          <w:lang w:val="hy-AM"/>
        </w:rPr>
        <w:t>Արշակունյաց</w:t>
      </w:r>
      <w:r w:rsidRPr="00CE0CD9">
        <w:rPr>
          <w:rFonts w:ascii="GHEA Grapalat" w:hAnsi="GHEA Grapalat" w:cs="Sylfaen"/>
          <w:lang w:val="hy-AM"/>
        </w:rPr>
        <w:t xml:space="preserve"> </w:t>
      </w:r>
      <w:r w:rsidRPr="00CE0CD9">
        <w:rPr>
          <w:rFonts w:ascii="GHEA Grapalat" w:hAnsi="GHEA Grapalat" w:cs="Arial"/>
          <w:lang w:val="hy-AM"/>
        </w:rPr>
        <w:t>պող</w:t>
      </w:r>
      <w:r w:rsidRPr="00CE0CD9">
        <w:rPr>
          <w:rFonts w:ascii="MS Mincho" w:eastAsia="MS Mincho" w:hAnsi="MS Mincho" w:cs="MS Mincho"/>
          <w:lang w:val="hy-AM"/>
        </w:rPr>
        <w:t>․</w:t>
      </w:r>
      <w:r w:rsidRPr="00CE0CD9">
        <w:rPr>
          <w:rFonts w:ascii="GHEA Grapalat" w:hAnsi="GHEA Grapalat" w:cs="Sylfaen"/>
          <w:lang w:val="af-ZA"/>
        </w:rPr>
        <w:t>(</w:t>
      </w:r>
      <w:r w:rsidRPr="00CE0CD9">
        <w:rPr>
          <w:rFonts w:ascii="GHEA Grapalat" w:hAnsi="GHEA Grapalat" w:cs="Arial"/>
          <w:lang w:val="hy-AM"/>
        </w:rPr>
        <w:t>Գ</w:t>
      </w:r>
      <w:r w:rsidRPr="00CE0CD9">
        <w:rPr>
          <w:rFonts w:ascii="MS Mincho" w:eastAsia="MS Mincho" w:hAnsi="MS Mincho" w:cs="MS Mincho"/>
          <w:lang w:val="hy-AM"/>
        </w:rPr>
        <w:t>․</w:t>
      </w:r>
      <w:r w:rsidRPr="00CE0CD9">
        <w:rPr>
          <w:rFonts w:ascii="GHEA Grapalat" w:hAnsi="GHEA Grapalat" w:cs="Arial"/>
          <w:lang w:val="hy-AM"/>
        </w:rPr>
        <w:t>Լուսավորչի</w:t>
      </w:r>
      <w:r w:rsidRPr="00CE0CD9">
        <w:rPr>
          <w:rFonts w:ascii="GHEA Grapalat" w:hAnsi="GHEA Grapalat" w:cs="Sylfaen"/>
          <w:lang w:val="hy-AM"/>
        </w:rPr>
        <w:t xml:space="preserve"> </w:t>
      </w:r>
      <w:r w:rsidRPr="00CE0CD9">
        <w:rPr>
          <w:rFonts w:ascii="GHEA Grapalat" w:hAnsi="GHEA Grapalat" w:cs="Arial"/>
          <w:lang w:val="hy-AM"/>
        </w:rPr>
        <w:t>խաչմերուկից</w:t>
      </w:r>
      <w:r w:rsidRPr="00CE0CD9">
        <w:rPr>
          <w:rFonts w:ascii="GHEA Grapalat" w:hAnsi="GHEA Grapalat" w:cs="Sylfaen"/>
          <w:lang w:val="af-ZA"/>
        </w:rPr>
        <w:t>)</w:t>
      </w:r>
      <w:r w:rsidRPr="00CE0CD9">
        <w:rPr>
          <w:rFonts w:ascii="GHEA Grapalat" w:hAnsi="GHEA Grapalat" w:cs="Sylfaen"/>
          <w:lang w:val="hy-AM"/>
        </w:rPr>
        <w:t xml:space="preserve"> </w:t>
      </w:r>
      <w:r w:rsidRPr="00CE0CD9">
        <w:rPr>
          <w:rFonts w:ascii="GHEA Grapalat" w:hAnsi="GHEA Grapalat" w:cs="Arial"/>
          <w:lang w:val="hy-AM"/>
        </w:rPr>
        <w:t>մայրուղի</w:t>
      </w:r>
      <w:r w:rsidRPr="00CE0CD9">
        <w:rPr>
          <w:rFonts w:ascii="GHEA Grapalat" w:hAnsi="GHEA Grapalat" w:cs="Sylfaen"/>
          <w:lang w:val="hy-AM"/>
        </w:rPr>
        <w:t xml:space="preserve"> </w:t>
      </w:r>
      <w:r w:rsidRPr="00CE0CD9">
        <w:rPr>
          <w:rFonts w:ascii="GHEA Grapalat" w:hAnsi="GHEA Grapalat" w:cs="Arial"/>
          <w:lang w:val="hy-AM"/>
        </w:rPr>
        <w:t>անըդնհատ</w:t>
      </w:r>
      <w:r w:rsidRPr="00CE0CD9">
        <w:rPr>
          <w:rFonts w:ascii="GHEA Grapalat" w:hAnsi="GHEA Grapalat" w:cs="Sylfaen"/>
          <w:lang w:val="hy-AM"/>
        </w:rPr>
        <w:t xml:space="preserve"> </w:t>
      </w:r>
      <w:r w:rsidRPr="00CE0CD9">
        <w:rPr>
          <w:rFonts w:ascii="GHEA Grapalat" w:hAnsi="GHEA Grapalat" w:cs="Arial"/>
          <w:lang w:val="hy-AM"/>
        </w:rPr>
        <w:t>երթևեկությունը</w:t>
      </w:r>
      <w:r w:rsidRPr="00CE0CD9">
        <w:rPr>
          <w:rFonts w:ascii="GHEA Grapalat" w:hAnsi="GHEA Grapalat" w:cs="Sylfaen"/>
          <w:lang w:val="hy-AM"/>
        </w:rPr>
        <w:t xml:space="preserve"> </w:t>
      </w:r>
      <w:r w:rsidRPr="00CE0CD9">
        <w:rPr>
          <w:rFonts w:ascii="GHEA Grapalat" w:hAnsi="GHEA Grapalat" w:cs="Arial"/>
          <w:lang w:val="hy-AM"/>
        </w:rPr>
        <w:t>լիարժեք</w:t>
      </w:r>
      <w:r w:rsidRPr="00CE0CD9">
        <w:rPr>
          <w:rFonts w:ascii="GHEA Grapalat" w:hAnsi="GHEA Grapalat" w:cs="Sylfaen"/>
          <w:lang w:val="hy-AM"/>
        </w:rPr>
        <w:t xml:space="preserve"> </w:t>
      </w:r>
      <w:r w:rsidRPr="00CE0CD9">
        <w:rPr>
          <w:rFonts w:ascii="GHEA Grapalat" w:hAnsi="GHEA Grapalat" w:cs="Arial"/>
          <w:lang w:val="hy-AM"/>
        </w:rPr>
        <w:t>կազմակերպելու</w:t>
      </w:r>
      <w:r w:rsidRPr="00CE0CD9">
        <w:rPr>
          <w:rFonts w:ascii="GHEA Grapalat" w:hAnsi="GHEA Grapalat" w:cs="Sylfaen"/>
          <w:lang w:val="hy-AM"/>
        </w:rPr>
        <w:t xml:space="preserve"> </w:t>
      </w:r>
      <w:r w:rsidRPr="00CE0CD9">
        <w:rPr>
          <w:rFonts w:ascii="GHEA Grapalat" w:hAnsi="GHEA Grapalat" w:cs="Arial"/>
          <w:lang w:val="hy-AM"/>
        </w:rPr>
        <w:t>նպատակով</w:t>
      </w:r>
      <w:r w:rsidRPr="00CE0CD9">
        <w:rPr>
          <w:rFonts w:ascii="GHEA Grapalat" w:hAnsi="GHEA Grapalat" w:cs="Sylfaen"/>
          <w:lang w:val="hy-AM"/>
        </w:rPr>
        <w:t xml:space="preserve"> </w:t>
      </w:r>
      <w:r w:rsidRPr="00CE0CD9">
        <w:rPr>
          <w:rFonts w:ascii="GHEA Grapalat" w:hAnsi="GHEA Grapalat" w:cs="Arial"/>
          <w:lang w:val="hy-AM"/>
        </w:rPr>
        <w:t>անհրաժեշտ</w:t>
      </w:r>
      <w:r w:rsidRPr="00CE0CD9">
        <w:rPr>
          <w:rFonts w:ascii="GHEA Grapalat" w:hAnsi="GHEA Grapalat" w:cs="Sylfaen"/>
          <w:lang w:val="hy-AM"/>
        </w:rPr>
        <w:t xml:space="preserve"> </w:t>
      </w:r>
      <w:r w:rsidRPr="00CE0CD9">
        <w:rPr>
          <w:rFonts w:ascii="GHEA Grapalat" w:hAnsi="GHEA Grapalat" w:cs="Arial"/>
          <w:lang w:val="hy-AM"/>
        </w:rPr>
        <w:t>է</w:t>
      </w:r>
      <w:r w:rsidRPr="00CE0CD9">
        <w:rPr>
          <w:rFonts w:ascii="GHEA Grapalat" w:hAnsi="GHEA Grapalat" w:cs="Sylfaen"/>
          <w:lang w:val="hy-AM"/>
        </w:rPr>
        <w:t xml:space="preserve"> </w:t>
      </w:r>
      <w:r w:rsidRPr="00CE0CD9">
        <w:rPr>
          <w:rFonts w:ascii="GHEA Grapalat" w:hAnsi="GHEA Grapalat" w:cs="Arial"/>
          <w:lang w:val="hy-AM"/>
        </w:rPr>
        <w:t>կառուցել</w:t>
      </w:r>
      <w:r w:rsidRPr="00CE0CD9">
        <w:rPr>
          <w:rFonts w:ascii="GHEA Grapalat" w:hAnsi="GHEA Grapalat" w:cs="Sylfaen"/>
          <w:lang w:val="hy-AM"/>
        </w:rPr>
        <w:t xml:space="preserve"> </w:t>
      </w:r>
      <w:r w:rsidRPr="00CE0CD9">
        <w:rPr>
          <w:rFonts w:ascii="GHEA Grapalat" w:hAnsi="GHEA Grapalat" w:cs="Arial"/>
          <w:lang w:val="hy-AM"/>
        </w:rPr>
        <w:t>հինգ</w:t>
      </w:r>
      <w:r w:rsidRPr="00CE0CD9">
        <w:rPr>
          <w:rFonts w:ascii="GHEA Grapalat" w:hAnsi="GHEA Grapalat" w:cs="Sylfaen"/>
          <w:lang w:val="hy-AM"/>
        </w:rPr>
        <w:t xml:space="preserve"> </w:t>
      </w:r>
      <w:r w:rsidRPr="00CE0CD9">
        <w:rPr>
          <w:rFonts w:ascii="GHEA Grapalat" w:hAnsi="GHEA Grapalat" w:cs="Arial"/>
          <w:lang w:val="hy-AM"/>
        </w:rPr>
        <w:t>ուղեբաժանքներ։</w:t>
      </w:r>
    </w:p>
    <w:p w14:paraId="3EE52E91" w14:textId="77777777" w:rsidR="0094626E" w:rsidRPr="00CE0CD9" w:rsidRDefault="0094626E" w:rsidP="00CE0CD9">
      <w:pPr>
        <w:numPr>
          <w:ilvl w:val="0"/>
          <w:numId w:val="19"/>
        </w:numPr>
        <w:spacing w:after="0" w:line="276" w:lineRule="auto"/>
        <w:jc w:val="both"/>
        <w:rPr>
          <w:rFonts w:ascii="GHEA Grapalat" w:hAnsi="GHEA Grapalat" w:cs="Arial"/>
          <w:lang w:val="af-ZA"/>
        </w:rPr>
      </w:pPr>
      <w:r w:rsidRPr="00CE0CD9">
        <w:rPr>
          <w:rFonts w:ascii="GHEA Grapalat" w:hAnsi="GHEA Grapalat" w:cs="Sylfaen"/>
          <w:lang w:val="hy-AM"/>
        </w:rPr>
        <w:t>«</w:t>
      </w:r>
      <w:r w:rsidRPr="00CE0CD9">
        <w:rPr>
          <w:rFonts w:ascii="GHEA Grapalat" w:hAnsi="GHEA Grapalat" w:cs="Arial"/>
          <w:lang w:val="hy-AM"/>
        </w:rPr>
        <w:t>Զվարթնոց</w:t>
      </w:r>
      <w:r w:rsidRPr="00CE0CD9">
        <w:rPr>
          <w:rFonts w:ascii="GHEA Grapalat" w:hAnsi="GHEA Grapalat" w:cs="Arial Armenian"/>
          <w:lang w:val="hy-AM"/>
        </w:rPr>
        <w:t>ե</w:t>
      </w:r>
      <w:r w:rsidRPr="00CE0CD9">
        <w:rPr>
          <w:rFonts w:ascii="GHEA Grapalat" w:hAnsi="GHEA Grapalat" w:cs="Sylfaen"/>
          <w:lang w:val="hy-AM"/>
        </w:rPr>
        <w:t xml:space="preserve"> </w:t>
      </w:r>
      <w:r w:rsidRPr="00CE0CD9">
        <w:rPr>
          <w:rFonts w:ascii="GHEA Grapalat" w:hAnsi="GHEA Grapalat" w:cs="Arial"/>
          <w:lang w:val="hy-AM"/>
        </w:rPr>
        <w:t>օդանավակայանը</w:t>
      </w:r>
      <w:r w:rsidRPr="00CE0CD9">
        <w:rPr>
          <w:rFonts w:ascii="GHEA Grapalat" w:hAnsi="GHEA Grapalat" w:cs="Sylfaen"/>
          <w:lang w:val="hy-AM"/>
        </w:rPr>
        <w:t xml:space="preserve"> </w:t>
      </w:r>
      <w:r w:rsidRPr="00CE0CD9">
        <w:rPr>
          <w:rFonts w:ascii="GHEA Grapalat" w:hAnsi="GHEA Grapalat" w:cs="Arial"/>
          <w:lang w:val="hy-AM"/>
        </w:rPr>
        <w:t>Երևան</w:t>
      </w:r>
      <w:r w:rsidRPr="00CE0CD9">
        <w:rPr>
          <w:rFonts w:ascii="GHEA Grapalat" w:hAnsi="GHEA Grapalat" w:cs="Sylfaen"/>
          <w:lang w:val="hy-AM"/>
        </w:rPr>
        <w:t xml:space="preserve"> </w:t>
      </w:r>
      <w:r w:rsidRPr="00CE0CD9">
        <w:rPr>
          <w:rFonts w:ascii="GHEA Grapalat" w:hAnsi="GHEA Grapalat" w:cs="Arial"/>
          <w:lang w:val="hy-AM"/>
        </w:rPr>
        <w:t>քաղաքին</w:t>
      </w:r>
      <w:r w:rsidRPr="00CE0CD9">
        <w:rPr>
          <w:rFonts w:ascii="GHEA Grapalat" w:hAnsi="GHEA Grapalat" w:cs="Sylfaen"/>
          <w:lang w:val="hy-AM"/>
        </w:rPr>
        <w:t xml:space="preserve"> </w:t>
      </w:r>
      <w:r w:rsidRPr="00CE0CD9">
        <w:rPr>
          <w:rFonts w:ascii="GHEA Grapalat" w:hAnsi="GHEA Grapalat" w:cs="Arial"/>
          <w:lang w:val="hy-AM"/>
        </w:rPr>
        <w:t>կապը</w:t>
      </w:r>
      <w:r w:rsidRPr="00CE0CD9">
        <w:rPr>
          <w:rFonts w:ascii="GHEA Grapalat" w:hAnsi="GHEA Grapalat" w:cs="Sylfaen"/>
          <w:lang w:val="hy-AM"/>
        </w:rPr>
        <w:t xml:space="preserve"> </w:t>
      </w:r>
      <w:r w:rsidRPr="00CE0CD9">
        <w:rPr>
          <w:rFonts w:ascii="GHEA Grapalat" w:hAnsi="GHEA Grapalat" w:cs="Arial"/>
          <w:lang w:val="hy-AM"/>
        </w:rPr>
        <w:t>հուսալի</w:t>
      </w:r>
      <w:r w:rsidRPr="00CE0CD9">
        <w:rPr>
          <w:rFonts w:ascii="GHEA Grapalat" w:hAnsi="GHEA Grapalat" w:cs="Sylfaen"/>
          <w:lang w:val="hy-AM"/>
        </w:rPr>
        <w:t xml:space="preserve"> </w:t>
      </w:r>
      <w:r w:rsidRPr="00CE0CD9">
        <w:rPr>
          <w:rFonts w:ascii="GHEA Grapalat" w:hAnsi="GHEA Grapalat" w:cs="Arial"/>
          <w:lang w:val="hy-AM"/>
        </w:rPr>
        <w:t>կազմակերպելու</w:t>
      </w:r>
      <w:r w:rsidRPr="00CE0CD9">
        <w:rPr>
          <w:rFonts w:ascii="GHEA Grapalat" w:hAnsi="GHEA Grapalat" w:cs="Sylfaen"/>
          <w:lang w:val="hy-AM"/>
        </w:rPr>
        <w:t xml:space="preserve"> </w:t>
      </w:r>
      <w:r w:rsidRPr="00CE0CD9">
        <w:rPr>
          <w:rFonts w:ascii="GHEA Grapalat" w:hAnsi="GHEA Grapalat" w:cs="Arial"/>
          <w:lang w:val="hy-AM"/>
        </w:rPr>
        <w:t>համար</w:t>
      </w:r>
      <w:r w:rsidRPr="00CE0CD9">
        <w:rPr>
          <w:rFonts w:ascii="GHEA Grapalat" w:hAnsi="GHEA Grapalat" w:cs="Sylfaen"/>
          <w:lang w:val="hy-AM"/>
        </w:rPr>
        <w:t xml:space="preserve"> </w:t>
      </w:r>
      <w:r w:rsidRPr="00CE0CD9">
        <w:rPr>
          <w:rFonts w:ascii="GHEA Grapalat" w:hAnsi="GHEA Grapalat" w:cs="Arial"/>
          <w:lang w:val="hy-AM"/>
        </w:rPr>
        <w:t>անհրաժեշտ</w:t>
      </w:r>
      <w:r w:rsidRPr="00CE0CD9">
        <w:rPr>
          <w:rFonts w:ascii="GHEA Grapalat" w:hAnsi="GHEA Grapalat" w:cs="Sylfaen"/>
          <w:lang w:val="hy-AM"/>
        </w:rPr>
        <w:t xml:space="preserve"> </w:t>
      </w:r>
      <w:r w:rsidRPr="00CE0CD9">
        <w:rPr>
          <w:rFonts w:ascii="GHEA Grapalat" w:hAnsi="GHEA Grapalat" w:cs="Arial"/>
          <w:lang w:val="hy-AM"/>
        </w:rPr>
        <w:t>են</w:t>
      </w:r>
      <w:r w:rsidRPr="00CE0CD9">
        <w:rPr>
          <w:rFonts w:ascii="GHEA Grapalat" w:hAnsi="GHEA Grapalat" w:cs="Sylfaen"/>
          <w:lang w:val="hy-AM"/>
        </w:rPr>
        <w:t xml:space="preserve"> </w:t>
      </w:r>
      <w:r w:rsidRPr="00CE0CD9">
        <w:rPr>
          <w:rFonts w:ascii="GHEA Grapalat" w:hAnsi="GHEA Grapalat" w:cs="Arial"/>
          <w:lang w:val="hy-AM"/>
        </w:rPr>
        <w:t>լրացուցիչ</w:t>
      </w:r>
      <w:r w:rsidRPr="00CE0CD9">
        <w:rPr>
          <w:rFonts w:ascii="GHEA Grapalat" w:hAnsi="GHEA Grapalat" w:cs="Sylfaen"/>
          <w:lang w:val="hy-AM"/>
        </w:rPr>
        <w:t xml:space="preserve"> </w:t>
      </w:r>
      <w:r w:rsidRPr="00CE0CD9">
        <w:rPr>
          <w:rFonts w:ascii="GHEA Grapalat" w:hAnsi="GHEA Grapalat" w:cs="Arial"/>
          <w:lang w:val="hy-AM"/>
        </w:rPr>
        <w:t>ուղղությունների</w:t>
      </w:r>
      <w:r w:rsidRPr="00CE0CD9">
        <w:rPr>
          <w:rFonts w:ascii="GHEA Grapalat" w:hAnsi="GHEA Grapalat" w:cs="Sylfaen"/>
          <w:lang w:val="hy-AM"/>
        </w:rPr>
        <w:t xml:space="preserve"> </w:t>
      </w:r>
      <w:r w:rsidRPr="00CE0CD9">
        <w:rPr>
          <w:rFonts w:ascii="GHEA Grapalat" w:hAnsi="GHEA Grapalat" w:cs="Arial"/>
          <w:lang w:val="hy-AM"/>
        </w:rPr>
        <w:t>իրականացում։</w:t>
      </w:r>
    </w:p>
    <w:p w14:paraId="79385899" w14:textId="77777777" w:rsidR="0094626E" w:rsidRPr="00CE0CD9" w:rsidRDefault="0094626E" w:rsidP="00CE0CD9">
      <w:pPr>
        <w:numPr>
          <w:ilvl w:val="0"/>
          <w:numId w:val="19"/>
        </w:numPr>
        <w:spacing w:after="0" w:line="276" w:lineRule="auto"/>
        <w:jc w:val="both"/>
        <w:rPr>
          <w:rFonts w:ascii="GHEA Grapalat" w:hAnsi="GHEA Grapalat" w:cs="Arial"/>
          <w:lang w:val="af-ZA"/>
        </w:rPr>
      </w:pPr>
      <w:r w:rsidRPr="00CE0CD9">
        <w:rPr>
          <w:rFonts w:ascii="GHEA Grapalat" w:hAnsi="GHEA Grapalat" w:cs="Arial"/>
          <w:lang w:val="hy-AM"/>
        </w:rPr>
        <w:t>Արևելյան</w:t>
      </w:r>
      <w:r w:rsidRPr="00CE0CD9">
        <w:rPr>
          <w:rFonts w:ascii="GHEA Grapalat" w:hAnsi="GHEA Grapalat" w:cs="Sylfaen"/>
          <w:lang w:val="hy-AM"/>
        </w:rPr>
        <w:t xml:space="preserve"> </w:t>
      </w:r>
      <w:r w:rsidRPr="00CE0CD9">
        <w:rPr>
          <w:rFonts w:ascii="GHEA Grapalat" w:hAnsi="GHEA Grapalat" w:cs="Arial"/>
          <w:lang w:val="hy-AM"/>
        </w:rPr>
        <w:t>Շրջանցիկ</w:t>
      </w:r>
      <w:r w:rsidRPr="00CE0CD9">
        <w:rPr>
          <w:rFonts w:ascii="GHEA Grapalat" w:hAnsi="GHEA Grapalat" w:cs="Sylfaen"/>
          <w:lang w:val="hy-AM"/>
        </w:rPr>
        <w:t xml:space="preserve"> </w:t>
      </w:r>
      <w:r w:rsidRPr="00CE0CD9">
        <w:rPr>
          <w:rFonts w:ascii="GHEA Grapalat" w:hAnsi="GHEA Grapalat" w:cs="Arial"/>
          <w:lang w:val="hy-AM"/>
        </w:rPr>
        <w:t>ճանապարհի</w:t>
      </w:r>
      <w:r w:rsidRPr="00CE0CD9">
        <w:rPr>
          <w:rFonts w:ascii="GHEA Grapalat" w:hAnsi="GHEA Grapalat" w:cs="Sylfaen"/>
          <w:lang w:val="hy-AM"/>
        </w:rPr>
        <w:t xml:space="preserve"> </w:t>
      </w:r>
      <w:r w:rsidRPr="00CE0CD9">
        <w:rPr>
          <w:rFonts w:ascii="GHEA Grapalat" w:hAnsi="GHEA Grapalat" w:cs="Sylfaen"/>
          <w:lang w:val="af-ZA"/>
        </w:rPr>
        <w:t>(</w:t>
      </w:r>
      <w:r w:rsidR="00BE425A" w:rsidRPr="00CE0CD9">
        <w:rPr>
          <w:rFonts w:ascii="GHEA Grapalat" w:hAnsi="GHEA Grapalat" w:cs="Arial"/>
          <w:lang w:val="hy-AM"/>
        </w:rPr>
        <w:t>Հ-61</w:t>
      </w:r>
      <w:r w:rsidRPr="00CE0CD9">
        <w:rPr>
          <w:rFonts w:ascii="GHEA Grapalat" w:hAnsi="GHEA Grapalat" w:cs="Sylfaen"/>
          <w:lang w:val="af-ZA"/>
        </w:rPr>
        <w:t>)</w:t>
      </w:r>
      <w:r w:rsidRPr="00CE0CD9">
        <w:rPr>
          <w:rFonts w:ascii="GHEA Grapalat" w:hAnsi="GHEA Grapalat" w:cs="Sylfaen"/>
          <w:b/>
          <w:lang w:val="hy-AM"/>
        </w:rPr>
        <w:t xml:space="preserve"> 6</w:t>
      </w:r>
      <w:r w:rsidRPr="00CE0CD9">
        <w:rPr>
          <w:rFonts w:ascii="GHEA Grapalat" w:hAnsi="GHEA Grapalat" w:cs="Arial"/>
          <w:lang w:val="hy-AM"/>
        </w:rPr>
        <w:t>կմ</w:t>
      </w:r>
      <w:r w:rsidRPr="00CE0CD9">
        <w:rPr>
          <w:rFonts w:ascii="GHEA Grapalat" w:hAnsi="GHEA Grapalat" w:cs="Sylfaen"/>
          <w:lang w:val="hy-AM"/>
        </w:rPr>
        <w:t>-</w:t>
      </w:r>
      <w:r w:rsidRPr="00CE0CD9">
        <w:rPr>
          <w:rFonts w:ascii="GHEA Grapalat" w:hAnsi="GHEA Grapalat" w:cs="Arial"/>
          <w:lang w:val="hy-AM"/>
        </w:rPr>
        <w:t>ոց</w:t>
      </w:r>
      <w:r w:rsidRPr="00CE0CD9">
        <w:rPr>
          <w:rFonts w:ascii="GHEA Grapalat" w:hAnsi="GHEA Grapalat" w:cs="Sylfaen"/>
          <w:lang w:val="hy-AM"/>
        </w:rPr>
        <w:t xml:space="preserve"> </w:t>
      </w:r>
      <w:r w:rsidRPr="00CE0CD9">
        <w:rPr>
          <w:rFonts w:ascii="GHEA Grapalat" w:hAnsi="GHEA Grapalat" w:cs="Arial"/>
          <w:lang w:val="hy-AM"/>
        </w:rPr>
        <w:t>հատվածը</w:t>
      </w:r>
      <w:r w:rsidRPr="00CE0CD9">
        <w:rPr>
          <w:rFonts w:ascii="GHEA Grapalat" w:hAnsi="GHEA Grapalat" w:cs="Sylfaen"/>
          <w:lang w:val="hy-AM"/>
        </w:rPr>
        <w:t xml:space="preserve"> </w:t>
      </w:r>
      <w:r w:rsidRPr="00CE0CD9">
        <w:rPr>
          <w:rFonts w:ascii="GHEA Grapalat" w:hAnsi="GHEA Grapalat" w:cs="Sylfaen"/>
          <w:lang w:val="af-ZA"/>
        </w:rPr>
        <w:t>(</w:t>
      </w:r>
      <w:r w:rsidRPr="00CE0CD9">
        <w:rPr>
          <w:rFonts w:ascii="GHEA Grapalat" w:hAnsi="GHEA Grapalat" w:cs="Arial"/>
          <w:lang w:val="hy-AM"/>
        </w:rPr>
        <w:t>Մուշավան</w:t>
      </w:r>
      <w:r w:rsidRPr="00CE0CD9">
        <w:rPr>
          <w:rFonts w:ascii="GHEA Grapalat" w:hAnsi="GHEA Grapalat" w:cs="Sylfaen"/>
          <w:lang w:val="hy-AM"/>
        </w:rPr>
        <w:t>-</w:t>
      </w:r>
      <w:r w:rsidRPr="00CE0CD9">
        <w:rPr>
          <w:rFonts w:ascii="GHEA Grapalat" w:hAnsi="GHEA Grapalat" w:cs="Arial"/>
          <w:lang w:val="hy-AM"/>
        </w:rPr>
        <w:t>Նուբարաշեն</w:t>
      </w:r>
      <w:r w:rsidRPr="00CE0CD9">
        <w:rPr>
          <w:rFonts w:ascii="GHEA Grapalat" w:hAnsi="GHEA Grapalat" w:cs="Sylfaen"/>
          <w:lang w:val="af-ZA"/>
        </w:rPr>
        <w:t>)</w:t>
      </w:r>
      <w:r w:rsidRPr="00CE0CD9">
        <w:rPr>
          <w:rFonts w:ascii="GHEA Grapalat" w:hAnsi="GHEA Grapalat" w:cs="Sylfaen"/>
          <w:lang w:val="hy-AM"/>
        </w:rPr>
        <w:t xml:space="preserve"> </w:t>
      </w:r>
      <w:r w:rsidRPr="00CE0CD9">
        <w:rPr>
          <w:rFonts w:ascii="GHEA Grapalat" w:hAnsi="GHEA Grapalat" w:cs="Arial"/>
          <w:lang w:val="hy-AM"/>
        </w:rPr>
        <w:t>ենթակա</w:t>
      </w:r>
      <w:r w:rsidRPr="00CE0CD9">
        <w:rPr>
          <w:rFonts w:ascii="GHEA Grapalat" w:hAnsi="GHEA Grapalat" w:cs="Sylfaen"/>
          <w:lang w:val="hy-AM"/>
        </w:rPr>
        <w:t xml:space="preserve"> </w:t>
      </w:r>
      <w:r w:rsidRPr="00CE0CD9">
        <w:rPr>
          <w:rFonts w:ascii="GHEA Grapalat" w:hAnsi="GHEA Grapalat" w:cs="Arial"/>
          <w:lang w:val="hy-AM"/>
        </w:rPr>
        <w:t>է</w:t>
      </w:r>
      <w:r w:rsidRPr="00CE0CD9">
        <w:rPr>
          <w:rFonts w:ascii="GHEA Grapalat" w:hAnsi="GHEA Grapalat" w:cs="Sylfaen"/>
          <w:lang w:val="hy-AM"/>
        </w:rPr>
        <w:t xml:space="preserve"> </w:t>
      </w:r>
      <w:r w:rsidRPr="00CE0CD9">
        <w:rPr>
          <w:rFonts w:ascii="GHEA Grapalat" w:hAnsi="GHEA Grapalat" w:cs="Arial"/>
          <w:lang w:val="hy-AM"/>
        </w:rPr>
        <w:t>վերակառուցման՝</w:t>
      </w:r>
      <w:r w:rsidRPr="00CE0CD9">
        <w:rPr>
          <w:rFonts w:ascii="GHEA Grapalat" w:hAnsi="GHEA Grapalat" w:cs="Sylfaen"/>
          <w:lang w:val="hy-AM"/>
        </w:rPr>
        <w:t xml:space="preserve"> </w:t>
      </w:r>
      <w:r w:rsidRPr="00CE0CD9">
        <w:rPr>
          <w:rFonts w:ascii="GHEA Grapalat" w:hAnsi="GHEA Grapalat" w:cs="Arial"/>
          <w:lang w:val="hy-AM"/>
        </w:rPr>
        <w:t>լրացուցիչ</w:t>
      </w:r>
      <w:r w:rsidRPr="00CE0CD9">
        <w:rPr>
          <w:rFonts w:ascii="GHEA Grapalat" w:hAnsi="GHEA Grapalat" w:cs="Sylfaen"/>
          <w:lang w:val="hy-AM"/>
        </w:rPr>
        <w:t xml:space="preserve"> </w:t>
      </w:r>
      <w:r w:rsidRPr="00CE0CD9">
        <w:rPr>
          <w:rFonts w:ascii="GHEA Grapalat" w:hAnsi="GHEA Grapalat" w:cs="Arial"/>
          <w:lang w:val="hy-AM"/>
        </w:rPr>
        <w:t>ինժեներական</w:t>
      </w:r>
      <w:r w:rsidRPr="00CE0CD9">
        <w:rPr>
          <w:rFonts w:ascii="GHEA Grapalat" w:hAnsi="GHEA Grapalat" w:cs="Sylfaen"/>
          <w:lang w:val="hy-AM"/>
        </w:rPr>
        <w:t xml:space="preserve"> </w:t>
      </w:r>
      <w:r w:rsidRPr="00CE0CD9">
        <w:rPr>
          <w:rFonts w:ascii="GHEA Grapalat" w:hAnsi="GHEA Grapalat" w:cs="Arial"/>
          <w:lang w:val="hy-AM"/>
        </w:rPr>
        <w:t>հետազոտություներ</w:t>
      </w:r>
      <w:r w:rsidRPr="00CE0CD9">
        <w:rPr>
          <w:rFonts w:ascii="GHEA Grapalat" w:hAnsi="GHEA Grapalat" w:cs="Sylfaen"/>
          <w:lang w:val="hy-AM"/>
        </w:rPr>
        <w:t xml:space="preserve"> </w:t>
      </w:r>
      <w:r w:rsidRPr="00CE0CD9">
        <w:rPr>
          <w:rFonts w:ascii="GHEA Grapalat" w:hAnsi="GHEA Grapalat" w:cs="Arial"/>
          <w:lang w:val="hy-AM"/>
        </w:rPr>
        <w:t>իրականացնելուց</w:t>
      </w:r>
      <w:r w:rsidRPr="00CE0CD9">
        <w:rPr>
          <w:rFonts w:ascii="GHEA Grapalat" w:hAnsi="GHEA Grapalat" w:cs="Sylfaen"/>
          <w:lang w:val="hy-AM"/>
        </w:rPr>
        <w:t xml:space="preserve"> </w:t>
      </w:r>
      <w:r w:rsidRPr="00CE0CD9">
        <w:rPr>
          <w:rFonts w:ascii="GHEA Grapalat" w:hAnsi="GHEA Grapalat" w:cs="Arial"/>
          <w:lang w:val="hy-AM"/>
        </w:rPr>
        <w:t>հետո։</w:t>
      </w:r>
    </w:p>
    <w:p w14:paraId="01ABE351" w14:textId="77777777" w:rsidR="0094626E" w:rsidRPr="004D53EB" w:rsidRDefault="0094626E" w:rsidP="00CE0CD9">
      <w:pPr>
        <w:pStyle w:val="NormalWeb"/>
        <w:numPr>
          <w:ilvl w:val="0"/>
          <w:numId w:val="20"/>
        </w:numPr>
      </w:pPr>
      <w:r w:rsidRPr="004D53EB">
        <w:t xml:space="preserve">Երկաթուղային տրանսպորտ. </w:t>
      </w:r>
    </w:p>
    <w:p w14:paraId="3A3C461C" w14:textId="77777777" w:rsidR="0094626E" w:rsidRPr="004D53EB" w:rsidRDefault="0094626E" w:rsidP="00CE0CD9">
      <w:pPr>
        <w:pStyle w:val="NormalWeb"/>
        <w:numPr>
          <w:ilvl w:val="0"/>
          <w:numId w:val="21"/>
        </w:numPr>
      </w:pPr>
      <w:r w:rsidRPr="004D53EB">
        <w:t xml:space="preserve">Անհրաժեշտ է տեղափոխել ե/գ  սկզբնամասը  ներկայումս գործող </w:t>
      </w:r>
      <w:r w:rsidRPr="004D53EB">
        <w:rPr>
          <w:rFonts w:cs="Arial Armenian"/>
        </w:rPr>
        <w:t>«</w:t>
      </w:r>
      <w:r w:rsidRPr="004D53EB">
        <w:t>Ալմաստ</w:t>
      </w:r>
      <w:r w:rsidRPr="004D53EB">
        <w:rPr>
          <w:rFonts w:cs="Arial Armenian"/>
        </w:rPr>
        <w:t>»</w:t>
      </w:r>
      <w:r w:rsidRPr="004D53EB">
        <w:t xml:space="preserve"> կայարանից՝ </w:t>
      </w:r>
      <w:r w:rsidRPr="004D53EB">
        <w:rPr>
          <w:rFonts w:cs="Arial Armenian"/>
        </w:rPr>
        <w:t>«</w:t>
      </w:r>
      <w:r w:rsidRPr="004D53EB">
        <w:t>Քանաքեռ</w:t>
      </w:r>
      <w:r w:rsidRPr="004D53EB">
        <w:rPr>
          <w:rFonts w:cs="Arial Armenian"/>
        </w:rPr>
        <w:t>»</w:t>
      </w:r>
      <w:r w:rsidRPr="004D53EB">
        <w:t xml:space="preserve"> կայարանի շրջակայք, ինչը թույլ կտա շարունակել Ուլնեցու փ – Ռուբենյանց փե ճանապարհային ժապավենը մինչև Աճառյան փողոց: </w:t>
      </w:r>
    </w:p>
    <w:p w14:paraId="355A760B" w14:textId="77777777" w:rsidR="0094626E" w:rsidRPr="00CE0CD9" w:rsidRDefault="0094626E" w:rsidP="00CE0CD9">
      <w:pPr>
        <w:numPr>
          <w:ilvl w:val="0"/>
          <w:numId w:val="22"/>
        </w:numPr>
        <w:spacing w:after="0" w:line="276" w:lineRule="auto"/>
        <w:jc w:val="both"/>
        <w:rPr>
          <w:rFonts w:ascii="GHEA Grapalat" w:hAnsi="GHEA Grapalat" w:cs="Arial"/>
          <w:lang w:val="af-ZA"/>
        </w:rPr>
      </w:pPr>
      <w:r w:rsidRPr="00CE0CD9">
        <w:rPr>
          <w:rFonts w:ascii="GHEA Grapalat" w:hAnsi="GHEA Grapalat" w:cs="Arial"/>
          <w:u w:val="single"/>
          <w:lang w:val="af-ZA"/>
        </w:rPr>
        <w:t>Մետրոպոլիտենը</w:t>
      </w:r>
      <w:r w:rsidRPr="00CE0CD9">
        <w:rPr>
          <w:rFonts w:ascii="GHEA Grapalat" w:hAnsi="GHEA Grapalat" w:cs="Arial"/>
          <w:u w:val="single"/>
          <w:lang w:val="hy-AM"/>
        </w:rPr>
        <w:t>.</w:t>
      </w:r>
      <w:r w:rsidRPr="00CE0CD9">
        <w:rPr>
          <w:rFonts w:ascii="GHEA Grapalat" w:hAnsi="GHEA Grapalat" w:cs="Arial"/>
          <w:lang w:val="af-ZA"/>
        </w:rPr>
        <w:t xml:space="preserve"> </w:t>
      </w:r>
    </w:p>
    <w:p w14:paraId="6A6F549E" w14:textId="77777777" w:rsidR="003A09AA" w:rsidRPr="00CE0CD9" w:rsidRDefault="0094626E" w:rsidP="00CE0CD9">
      <w:pPr>
        <w:numPr>
          <w:ilvl w:val="0"/>
          <w:numId w:val="22"/>
        </w:numPr>
        <w:spacing w:after="0" w:line="276" w:lineRule="auto"/>
        <w:jc w:val="both"/>
        <w:rPr>
          <w:rFonts w:ascii="GHEA Grapalat" w:hAnsi="GHEA Grapalat" w:cs="Arial"/>
          <w:lang w:val="af-ZA"/>
        </w:rPr>
      </w:pPr>
      <w:r w:rsidRPr="00CE0CD9">
        <w:rPr>
          <w:rFonts w:ascii="GHEA Grapalat" w:hAnsi="GHEA Grapalat" w:cs="Arial"/>
          <w:lang w:val="hy-AM"/>
        </w:rPr>
        <w:t>Անհրաժեշտ է իրականացնել մ</w:t>
      </w:r>
      <w:r w:rsidRPr="00CE0CD9">
        <w:rPr>
          <w:rFonts w:ascii="GHEA Grapalat" w:hAnsi="GHEA Grapalat" w:cs="Arial"/>
          <w:lang w:val="af-ZA"/>
        </w:rPr>
        <w:t>ետրոպոլիտենի հեռանկարային կայարանների շինարարական հրապարակների տեղամասերի սխեմաների մշակում:</w:t>
      </w:r>
    </w:p>
    <w:p w14:paraId="4C0E1C52" w14:textId="77777777" w:rsidR="00E5183B" w:rsidRPr="00CE0CD9" w:rsidRDefault="00E5183B" w:rsidP="00CE0CD9">
      <w:pPr>
        <w:spacing w:after="0" w:line="276" w:lineRule="auto"/>
        <w:jc w:val="both"/>
        <w:rPr>
          <w:rFonts w:ascii="GHEA Grapalat" w:hAnsi="GHEA Grapalat" w:cs="Arial"/>
          <w:lang w:val="af-ZA"/>
        </w:rPr>
      </w:pPr>
    </w:p>
    <w:p w14:paraId="5E2C1E99" w14:textId="77777777" w:rsidR="008018A8" w:rsidRDefault="008018A8">
      <w:pPr>
        <w:spacing w:line="276" w:lineRule="auto"/>
        <w:jc w:val="center"/>
        <w:rPr>
          <w:rFonts w:ascii="GHEA Grapalat" w:hAnsi="GHEA Grapalat"/>
          <w:b/>
          <w:lang w:val="hy-AM"/>
        </w:rPr>
      </w:pPr>
    </w:p>
    <w:p w14:paraId="16A219C8" w14:textId="77777777" w:rsidR="008018A8" w:rsidRDefault="008018A8">
      <w:pPr>
        <w:spacing w:line="276" w:lineRule="auto"/>
        <w:jc w:val="center"/>
        <w:rPr>
          <w:rFonts w:ascii="GHEA Grapalat" w:hAnsi="GHEA Grapalat"/>
          <w:b/>
          <w:lang w:val="hy-AM"/>
        </w:rPr>
      </w:pPr>
    </w:p>
    <w:p w14:paraId="54615758" w14:textId="6C8E4CAA" w:rsidR="0094626E" w:rsidRPr="00CE0CD9" w:rsidRDefault="0094626E" w:rsidP="00CE0CD9">
      <w:pPr>
        <w:spacing w:line="276" w:lineRule="auto"/>
        <w:rPr>
          <w:rFonts w:ascii="GHEA Grapalat" w:hAnsi="GHEA Grapalat"/>
          <w:b/>
          <w:lang w:val="af-ZA"/>
        </w:rPr>
      </w:pPr>
      <w:r w:rsidRPr="00CE0CD9">
        <w:rPr>
          <w:rFonts w:ascii="GHEA Grapalat" w:hAnsi="GHEA Grapalat" w:cs="Sylfaen"/>
          <w:b/>
          <w:lang w:val="af-ZA"/>
        </w:rPr>
        <w:t>Փողոցաճանապարհային</w:t>
      </w:r>
      <w:r w:rsidRPr="00CE0CD9">
        <w:rPr>
          <w:rFonts w:ascii="GHEA Grapalat" w:hAnsi="GHEA Grapalat"/>
          <w:b/>
          <w:lang w:val="af-ZA"/>
        </w:rPr>
        <w:t xml:space="preserve"> </w:t>
      </w:r>
      <w:r w:rsidRPr="00CE0CD9">
        <w:rPr>
          <w:rFonts w:ascii="GHEA Grapalat" w:hAnsi="GHEA Grapalat" w:cs="Sylfaen"/>
          <w:b/>
          <w:lang w:val="af-ZA"/>
        </w:rPr>
        <w:t>ցանցը</w:t>
      </w:r>
    </w:p>
    <w:p w14:paraId="3560B7D7" w14:textId="77777777" w:rsidR="0094626E" w:rsidRPr="00CE0CD9" w:rsidRDefault="0094626E" w:rsidP="00CE0CD9">
      <w:pPr>
        <w:spacing w:line="276" w:lineRule="auto"/>
        <w:jc w:val="both"/>
        <w:rPr>
          <w:rFonts w:ascii="GHEA Grapalat" w:hAnsi="GHEA Grapalat" w:cs="Arial"/>
          <w:lang w:val="af-ZA"/>
        </w:rPr>
      </w:pPr>
      <w:r w:rsidRPr="004D53EB">
        <w:rPr>
          <w:rFonts w:ascii="GHEA Grapalat" w:hAnsi="GHEA Grapalat"/>
          <w:lang w:val="af-ZA"/>
        </w:rPr>
        <w:tab/>
      </w:r>
      <w:r w:rsidRPr="00CE0CD9">
        <w:rPr>
          <w:rFonts w:ascii="GHEA Grapalat" w:hAnsi="GHEA Grapalat" w:cs="Arial"/>
          <w:lang w:val="af-ZA"/>
        </w:rPr>
        <w:t>Քաղաքի</w:t>
      </w:r>
      <w:r w:rsidRPr="00CE0CD9">
        <w:rPr>
          <w:rFonts w:ascii="GHEA Grapalat" w:hAnsi="GHEA Grapalat"/>
          <w:lang w:val="af-ZA"/>
        </w:rPr>
        <w:t xml:space="preserve"> </w:t>
      </w:r>
      <w:r w:rsidRPr="00CE0CD9">
        <w:rPr>
          <w:rFonts w:ascii="GHEA Grapalat" w:hAnsi="GHEA Grapalat" w:cs="Arial"/>
          <w:lang w:val="af-ZA"/>
        </w:rPr>
        <w:t>փողոցաճանապարհային</w:t>
      </w:r>
      <w:r w:rsidRPr="00CE0CD9">
        <w:rPr>
          <w:rFonts w:ascii="GHEA Grapalat" w:hAnsi="GHEA Grapalat"/>
          <w:lang w:val="af-ZA"/>
        </w:rPr>
        <w:t xml:space="preserve"> </w:t>
      </w:r>
      <w:r w:rsidRPr="00CE0CD9">
        <w:rPr>
          <w:rFonts w:ascii="GHEA Grapalat" w:hAnsi="GHEA Grapalat" w:cs="Arial"/>
          <w:lang w:val="af-ZA"/>
        </w:rPr>
        <w:t>ցանցի</w:t>
      </w:r>
      <w:r w:rsidRPr="00CE0CD9">
        <w:rPr>
          <w:rFonts w:ascii="GHEA Grapalat" w:hAnsi="GHEA Grapalat"/>
          <w:lang w:val="af-ZA"/>
        </w:rPr>
        <w:t xml:space="preserve"> </w:t>
      </w:r>
      <w:r w:rsidRPr="00CE0CD9">
        <w:rPr>
          <w:rFonts w:ascii="GHEA Grapalat" w:hAnsi="GHEA Grapalat" w:cs="Arial"/>
          <w:lang w:val="af-ZA"/>
        </w:rPr>
        <w:t>հիմքը</w:t>
      </w:r>
      <w:r w:rsidRPr="00CE0CD9">
        <w:rPr>
          <w:rFonts w:ascii="GHEA Grapalat" w:hAnsi="GHEA Grapalat"/>
          <w:lang w:val="af-ZA"/>
        </w:rPr>
        <w:t xml:space="preserve"> </w:t>
      </w:r>
      <w:r w:rsidRPr="00CE0CD9">
        <w:rPr>
          <w:rFonts w:ascii="GHEA Grapalat" w:hAnsi="GHEA Grapalat" w:cs="Arial"/>
          <w:lang w:val="af-ZA"/>
        </w:rPr>
        <w:t>կազմավորում</w:t>
      </w:r>
      <w:r w:rsidRPr="00CE0CD9">
        <w:rPr>
          <w:rFonts w:ascii="GHEA Grapalat" w:hAnsi="GHEA Grapalat"/>
          <w:lang w:val="af-ZA"/>
        </w:rPr>
        <w:t xml:space="preserve"> </w:t>
      </w:r>
      <w:r w:rsidRPr="00CE0CD9">
        <w:rPr>
          <w:rFonts w:ascii="GHEA Grapalat" w:hAnsi="GHEA Grapalat" w:cs="Arial"/>
          <w:lang w:val="af-ZA"/>
        </w:rPr>
        <w:t>են</w:t>
      </w:r>
      <w:r w:rsidRPr="00CE0CD9">
        <w:rPr>
          <w:rFonts w:ascii="GHEA Grapalat" w:hAnsi="GHEA Grapalat"/>
          <w:lang w:val="af-ZA"/>
        </w:rPr>
        <w:t xml:space="preserve"> </w:t>
      </w:r>
      <w:r w:rsidRPr="00CE0CD9">
        <w:rPr>
          <w:rFonts w:ascii="GHEA Grapalat" w:hAnsi="GHEA Grapalat" w:cs="Arial"/>
          <w:lang w:val="af-ZA"/>
        </w:rPr>
        <w:t>մայրուղային փողոցներ</w:t>
      </w:r>
      <w:r w:rsidRPr="00CE0CD9">
        <w:rPr>
          <w:rFonts w:ascii="GHEA Grapalat" w:hAnsi="GHEA Grapalat" w:cs="Arial"/>
          <w:lang w:val="hy-AM"/>
        </w:rPr>
        <w:t>ը</w:t>
      </w:r>
      <w:r w:rsidRPr="00CE0CD9">
        <w:rPr>
          <w:rFonts w:ascii="GHEA Grapalat" w:hAnsi="GHEA Grapalat" w:cs="Arial"/>
          <w:lang w:val="af-ZA"/>
        </w:rPr>
        <w:t xml:space="preserve"> ու ճանապարհները, որոնք իրենց վրա են վերցնում հիմնական տրանսպորտային հոսքը:</w:t>
      </w:r>
    </w:p>
    <w:p w14:paraId="5A798A05" w14:textId="77777777" w:rsidR="0094626E" w:rsidRPr="00CE0CD9" w:rsidRDefault="0094626E" w:rsidP="00CE0CD9">
      <w:pPr>
        <w:spacing w:line="276" w:lineRule="auto"/>
        <w:ind w:firstLine="708"/>
        <w:jc w:val="both"/>
        <w:rPr>
          <w:rFonts w:ascii="GHEA Grapalat" w:hAnsi="GHEA Grapalat" w:cs="Arial"/>
          <w:lang w:val="hy-AM"/>
        </w:rPr>
      </w:pPr>
      <w:r w:rsidRPr="00CE0CD9">
        <w:rPr>
          <w:rFonts w:ascii="GHEA Grapalat" w:hAnsi="GHEA Grapalat" w:cs="Arial"/>
          <w:lang w:val="af-ZA"/>
        </w:rPr>
        <w:t>Հիմնական տրանսպորտային կապերը ապահովվուն են</w:t>
      </w:r>
      <w:r w:rsidRPr="00CE0CD9">
        <w:rPr>
          <w:rFonts w:ascii="GHEA Grapalat" w:hAnsi="GHEA Grapalat" w:cs="Arial"/>
          <w:lang w:val="hy-AM"/>
        </w:rPr>
        <w:t>.</w:t>
      </w:r>
    </w:p>
    <w:p w14:paraId="03B0D6A2" w14:textId="77777777" w:rsidR="0094626E" w:rsidRPr="00CE0CD9" w:rsidRDefault="0094626E" w:rsidP="00CE0CD9">
      <w:pPr>
        <w:numPr>
          <w:ilvl w:val="0"/>
          <w:numId w:val="23"/>
        </w:numPr>
        <w:spacing w:after="0" w:line="276" w:lineRule="auto"/>
        <w:jc w:val="both"/>
        <w:rPr>
          <w:rFonts w:ascii="GHEA Grapalat" w:hAnsi="GHEA Grapalat" w:cs="Arial"/>
          <w:lang w:val="af-ZA"/>
        </w:rPr>
      </w:pPr>
      <w:r w:rsidRPr="00CE0CD9">
        <w:rPr>
          <w:rFonts w:ascii="GHEA Grapalat" w:hAnsi="GHEA Grapalat" w:cs="Arial"/>
          <w:lang w:val="af-ZA"/>
        </w:rPr>
        <w:t xml:space="preserve"> </w:t>
      </w:r>
      <w:r w:rsidRPr="00CE0CD9">
        <w:rPr>
          <w:rFonts w:ascii="GHEA Grapalat" w:hAnsi="GHEA Grapalat" w:cs="Arial"/>
          <w:b/>
          <w:lang w:val="af-ZA"/>
        </w:rPr>
        <w:t xml:space="preserve">մայրուղային փողոցների </w:t>
      </w:r>
      <w:r w:rsidRPr="00CE0CD9">
        <w:rPr>
          <w:rFonts w:ascii="GHEA Grapalat" w:hAnsi="GHEA Grapalat" w:cs="Arial"/>
          <w:lang w:val="af-ZA"/>
        </w:rPr>
        <w:t>միջոցով, որոնք կապում են հարևան բնակելի թաղամասերը միմյան</w:t>
      </w:r>
      <w:r w:rsidRPr="00CE0CD9">
        <w:rPr>
          <w:rFonts w:ascii="GHEA Grapalat" w:hAnsi="GHEA Grapalat" w:cs="Arial"/>
          <w:lang w:val="hy-AM"/>
        </w:rPr>
        <w:t>ց</w:t>
      </w:r>
      <w:r w:rsidRPr="00CE0CD9">
        <w:rPr>
          <w:rFonts w:ascii="GHEA Grapalat" w:hAnsi="GHEA Grapalat" w:cs="Arial"/>
          <w:lang w:val="af-ZA"/>
        </w:rPr>
        <w:t xml:space="preserve"> </w:t>
      </w:r>
      <w:r w:rsidRPr="00CE0CD9">
        <w:rPr>
          <w:rFonts w:ascii="GHEA Grapalat" w:hAnsi="GHEA Grapalat" w:cs="Arial"/>
          <w:lang w:val="hy-AM"/>
        </w:rPr>
        <w:t>հետ,</w:t>
      </w:r>
    </w:p>
    <w:p w14:paraId="3226BF26" w14:textId="77777777" w:rsidR="0094626E" w:rsidRPr="00CE0CD9" w:rsidRDefault="0094626E" w:rsidP="00CE0CD9">
      <w:pPr>
        <w:numPr>
          <w:ilvl w:val="0"/>
          <w:numId w:val="23"/>
        </w:numPr>
        <w:spacing w:after="0" w:line="276" w:lineRule="auto"/>
        <w:jc w:val="both"/>
        <w:rPr>
          <w:rFonts w:ascii="GHEA Grapalat" w:hAnsi="GHEA Grapalat" w:cs="Arial"/>
          <w:lang w:val="af-ZA"/>
        </w:rPr>
      </w:pPr>
      <w:r w:rsidRPr="00CE0CD9">
        <w:rPr>
          <w:rFonts w:ascii="GHEA Grapalat" w:hAnsi="GHEA Grapalat" w:cs="Arial"/>
          <w:b/>
          <w:lang w:val="af-ZA"/>
        </w:rPr>
        <w:t>շառավղային  մայրուղիներով</w:t>
      </w:r>
      <w:r w:rsidRPr="00CE0CD9">
        <w:rPr>
          <w:rFonts w:ascii="GHEA Grapalat" w:hAnsi="GHEA Grapalat" w:cs="Arial"/>
          <w:lang w:val="af-ZA"/>
        </w:rPr>
        <w:t xml:space="preserve">, որոնք սկիզբ են առնում քաղաքի կենտրոնական մասից:    </w:t>
      </w:r>
    </w:p>
    <w:p w14:paraId="137FD46C" w14:textId="77777777" w:rsidR="0094626E" w:rsidRPr="00CE0CD9" w:rsidRDefault="0094626E" w:rsidP="00CE0CD9">
      <w:pPr>
        <w:spacing w:line="276" w:lineRule="auto"/>
        <w:ind w:firstLine="709"/>
        <w:jc w:val="both"/>
        <w:rPr>
          <w:rFonts w:ascii="GHEA Grapalat" w:hAnsi="GHEA Grapalat" w:cs="Arial"/>
          <w:lang w:val="af-ZA"/>
        </w:rPr>
      </w:pPr>
      <w:r w:rsidRPr="00CE0CD9">
        <w:rPr>
          <w:rFonts w:ascii="GHEA Grapalat" w:hAnsi="GHEA Grapalat" w:cs="Arial"/>
          <w:lang w:val="af-ZA"/>
        </w:rPr>
        <w:t xml:space="preserve">Քաղաքի մայրուղային ցանցի երկարությունը </w:t>
      </w:r>
      <w:r w:rsidRPr="00CE0CD9">
        <w:rPr>
          <w:rFonts w:ascii="GHEA Grapalat" w:hAnsi="GHEA Grapalat" w:cs="Arial"/>
          <w:lang w:val="hy-AM"/>
        </w:rPr>
        <w:t xml:space="preserve">նախագծին նախորդող ժամանակաշրջանում </w:t>
      </w:r>
      <w:r w:rsidRPr="00CE0CD9">
        <w:rPr>
          <w:rFonts w:ascii="GHEA Grapalat" w:hAnsi="GHEA Grapalat" w:cs="Arial"/>
          <w:lang w:val="af-ZA"/>
        </w:rPr>
        <w:t xml:space="preserve"> կազմել է </w:t>
      </w:r>
      <w:r w:rsidRPr="00CE0CD9">
        <w:rPr>
          <w:rFonts w:ascii="GHEA Grapalat" w:hAnsi="GHEA Grapalat" w:cs="Arial"/>
          <w:b/>
          <w:lang w:val="hy-AM"/>
        </w:rPr>
        <w:t>249.77</w:t>
      </w:r>
      <w:r w:rsidRPr="00CE0CD9">
        <w:rPr>
          <w:rFonts w:ascii="GHEA Grapalat" w:hAnsi="GHEA Grapalat" w:cs="Arial"/>
          <w:lang w:val="hy-AM"/>
        </w:rPr>
        <w:t xml:space="preserve"> </w:t>
      </w:r>
      <w:r w:rsidRPr="00CE0CD9">
        <w:rPr>
          <w:rFonts w:ascii="GHEA Grapalat" w:hAnsi="GHEA Grapalat" w:cs="Arial"/>
          <w:lang w:val="af-ZA"/>
        </w:rPr>
        <w:t xml:space="preserve">կմ, իսկ քաղաքի կառուցապատված տարածքի միջին մայրուղային ցանցի խտությունը, </w:t>
      </w:r>
      <w:r w:rsidRPr="00CE0CD9">
        <w:rPr>
          <w:rFonts w:ascii="GHEA Grapalat" w:hAnsi="GHEA Grapalat" w:cs="Arial"/>
          <w:b/>
          <w:lang w:val="hy-AM"/>
        </w:rPr>
        <w:t>1.95</w:t>
      </w:r>
      <w:r w:rsidRPr="00CE0CD9">
        <w:rPr>
          <w:rFonts w:ascii="GHEA Grapalat" w:hAnsi="GHEA Grapalat" w:cs="Arial"/>
          <w:lang w:val="af-ZA"/>
        </w:rPr>
        <w:t xml:space="preserve"> կմ/քառ.կմ (հանձնարարելի խտությունը կազմում է 2.2 - 2.5 կմ/կմ</w:t>
      </w:r>
      <w:r w:rsidRPr="00CE0CD9">
        <w:rPr>
          <w:rFonts w:ascii="GHEA Grapalat" w:hAnsi="GHEA Grapalat" w:cs="Sylfaen"/>
          <w:vertAlign w:val="superscript"/>
          <w:lang w:val="af-ZA"/>
        </w:rPr>
        <w:t>2</w:t>
      </w:r>
      <w:r w:rsidRPr="00CE0CD9">
        <w:rPr>
          <w:rFonts w:ascii="GHEA Grapalat" w:hAnsi="GHEA Grapalat" w:cs="Arial"/>
          <w:lang w:val="af-ZA"/>
        </w:rPr>
        <w:t xml:space="preserve">): </w:t>
      </w:r>
    </w:p>
    <w:p w14:paraId="2A04EEE1" w14:textId="77777777" w:rsidR="0094626E" w:rsidRPr="00CE0CD9" w:rsidRDefault="0094626E" w:rsidP="00CE0CD9">
      <w:pPr>
        <w:spacing w:line="276" w:lineRule="auto"/>
        <w:ind w:firstLine="709"/>
        <w:jc w:val="both"/>
        <w:rPr>
          <w:rFonts w:ascii="GHEA Grapalat" w:hAnsi="GHEA Grapalat" w:cs="Arial"/>
          <w:lang w:val="af-ZA"/>
        </w:rPr>
      </w:pPr>
      <w:r w:rsidRPr="00CE0CD9">
        <w:rPr>
          <w:rFonts w:ascii="GHEA Grapalat" w:hAnsi="GHEA Grapalat" w:cs="Arial"/>
          <w:lang w:val="af-ZA"/>
        </w:rPr>
        <w:t xml:space="preserve">Անցած ժամանակահատվածում քաղաքի կենտրոնական մասում կառուցվել են </w:t>
      </w:r>
      <w:r w:rsidRPr="00CE0CD9">
        <w:rPr>
          <w:rFonts w:ascii="GHEA Grapalat" w:hAnsi="GHEA Grapalat" w:cs="Arial"/>
          <w:b/>
          <w:lang w:val="hy-AM"/>
        </w:rPr>
        <w:t>6.53</w:t>
      </w:r>
      <w:r w:rsidRPr="00CE0CD9">
        <w:rPr>
          <w:rFonts w:ascii="GHEA Grapalat" w:hAnsi="GHEA Grapalat" w:cs="Arial"/>
          <w:b/>
          <w:lang w:val="af-ZA"/>
        </w:rPr>
        <w:t xml:space="preserve"> կմ</w:t>
      </w:r>
      <w:r w:rsidRPr="00CE0CD9">
        <w:rPr>
          <w:rFonts w:ascii="GHEA Grapalat" w:hAnsi="GHEA Grapalat" w:cs="Arial"/>
          <w:lang w:val="af-ZA"/>
        </w:rPr>
        <w:t xml:space="preserve"> ընդհանուր երկարությամբ հետևյալ մայրուղային ուղղությունները`</w:t>
      </w:r>
    </w:p>
    <w:p w14:paraId="1A4CF7B2" w14:textId="77777777" w:rsidR="0094626E" w:rsidRPr="00CE0CD9" w:rsidRDefault="0094626E" w:rsidP="00CE0CD9">
      <w:pPr>
        <w:numPr>
          <w:ilvl w:val="0"/>
          <w:numId w:val="24"/>
        </w:numPr>
        <w:tabs>
          <w:tab w:val="left" w:pos="142"/>
        </w:tabs>
        <w:spacing w:after="0" w:line="276" w:lineRule="auto"/>
        <w:ind w:left="142" w:hanging="142"/>
        <w:jc w:val="both"/>
        <w:rPr>
          <w:rFonts w:ascii="GHEA Grapalat" w:hAnsi="GHEA Grapalat" w:cs="Arial"/>
          <w:lang w:val="af-ZA"/>
        </w:rPr>
      </w:pPr>
      <w:r w:rsidRPr="00CE0CD9">
        <w:rPr>
          <w:rFonts w:ascii="GHEA Grapalat" w:hAnsi="GHEA Grapalat" w:cs="Arial"/>
          <w:b/>
          <w:lang w:val="af-ZA"/>
        </w:rPr>
        <w:t>Մյասնիկյան պող. - Ավետիսյան փ.</w:t>
      </w:r>
      <w:r w:rsidRPr="00CE0CD9">
        <w:rPr>
          <w:rFonts w:ascii="GHEA Grapalat" w:hAnsi="GHEA Grapalat" w:cs="Sylfaen"/>
          <w:b/>
          <w:lang w:val="hy-AM"/>
        </w:rPr>
        <w:t xml:space="preserve"> </w:t>
      </w:r>
      <w:r w:rsidRPr="00CE0CD9">
        <w:rPr>
          <w:rFonts w:ascii="GHEA Grapalat" w:hAnsi="GHEA Grapalat" w:cs="Arial"/>
          <w:b/>
          <w:lang w:val="hy-AM"/>
        </w:rPr>
        <w:t>՝</w:t>
      </w:r>
      <w:r w:rsidRPr="00CE0CD9">
        <w:rPr>
          <w:rFonts w:ascii="GHEA Grapalat" w:hAnsi="GHEA Grapalat" w:cs="Arial"/>
          <w:b/>
          <w:lang w:val="af-ZA"/>
        </w:rPr>
        <w:t xml:space="preserve"> 2.8 կմ</w:t>
      </w:r>
      <w:r w:rsidRPr="00CE0CD9">
        <w:rPr>
          <w:rFonts w:ascii="GHEA Grapalat" w:hAnsi="GHEA Grapalat" w:cs="Arial"/>
          <w:lang w:val="af-ZA"/>
        </w:rPr>
        <w:t xml:space="preserve"> երկարությամբ, որը պլանավորված Մյասնիկյան պող. - Մոնումենտ հատվածում համընկնում է Գլխավոր հատակագծով նախատեսված </w:t>
      </w:r>
      <w:r w:rsidRPr="00CE0CD9">
        <w:rPr>
          <w:rFonts w:ascii="GHEA Grapalat" w:hAnsi="GHEA Grapalat" w:cs="Arial"/>
          <w:b/>
          <w:i/>
          <w:lang w:val="af-ZA"/>
        </w:rPr>
        <w:t>Օղակաձև արագընթաց  ճանապարհի</w:t>
      </w:r>
      <w:r w:rsidRPr="00CE0CD9">
        <w:rPr>
          <w:rFonts w:ascii="GHEA Grapalat" w:hAnsi="GHEA Grapalat" w:cs="Arial"/>
          <w:lang w:val="af-ZA"/>
        </w:rPr>
        <w:t xml:space="preserve"> հետ,</w:t>
      </w:r>
    </w:p>
    <w:p w14:paraId="15C725DC" w14:textId="77777777" w:rsidR="0094626E" w:rsidRPr="00CE0CD9" w:rsidRDefault="0094626E" w:rsidP="00CE0CD9">
      <w:pPr>
        <w:numPr>
          <w:ilvl w:val="0"/>
          <w:numId w:val="24"/>
        </w:numPr>
        <w:tabs>
          <w:tab w:val="left" w:pos="142"/>
        </w:tabs>
        <w:spacing w:after="0" w:line="276" w:lineRule="auto"/>
        <w:ind w:left="142" w:hanging="142"/>
        <w:jc w:val="both"/>
        <w:rPr>
          <w:rFonts w:ascii="GHEA Grapalat" w:hAnsi="GHEA Grapalat" w:cs="Arial"/>
          <w:lang w:val="af-ZA"/>
        </w:rPr>
      </w:pPr>
      <w:r w:rsidRPr="00CE0CD9">
        <w:rPr>
          <w:rFonts w:ascii="GHEA Grapalat" w:hAnsi="GHEA Grapalat" w:cs="Arial"/>
          <w:lang w:val="af-ZA"/>
        </w:rPr>
        <w:t xml:space="preserve"> </w:t>
      </w:r>
      <w:r w:rsidRPr="00CE0CD9">
        <w:rPr>
          <w:rFonts w:ascii="GHEA Grapalat" w:hAnsi="GHEA Grapalat" w:cs="Arial"/>
          <w:b/>
          <w:lang w:val="af-ZA"/>
        </w:rPr>
        <w:t>Թումանյան փ-ից – Հերացու փ. ուղղությամբ</w:t>
      </w:r>
      <w:r w:rsidRPr="00CE0CD9">
        <w:rPr>
          <w:rFonts w:ascii="GHEA Grapalat" w:hAnsi="GHEA Grapalat" w:cs="Arial"/>
          <w:b/>
          <w:lang w:val="hy-AM"/>
        </w:rPr>
        <w:t>՝</w:t>
      </w:r>
      <w:r w:rsidRPr="00CE0CD9">
        <w:rPr>
          <w:rFonts w:ascii="GHEA Grapalat" w:hAnsi="GHEA Grapalat" w:cs="Arial"/>
          <w:b/>
          <w:lang w:val="af-ZA"/>
        </w:rPr>
        <w:t xml:space="preserve"> 1.2 կմ</w:t>
      </w:r>
      <w:r w:rsidRPr="00CE0CD9">
        <w:rPr>
          <w:rFonts w:ascii="GHEA Grapalat" w:hAnsi="GHEA Grapalat" w:cs="Arial"/>
          <w:lang w:val="af-ZA"/>
        </w:rPr>
        <w:t xml:space="preserve"> երկարությամբ մայրուղի Գետառ գետի հունի օգտագործմամբ</w:t>
      </w:r>
    </w:p>
    <w:p w14:paraId="14041342" w14:textId="77777777" w:rsidR="0094626E" w:rsidRPr="00CE0CD9" w:rsidRDefault="0094626E" w:rsidP="00CE0CD9">
      <w:pPr>
        <w:numPr>
          <w:ilvl w:val="0"/>
          <w:numId w:val="24"/>
        </w:numPr>
        <w:tabs>
          <w:tab w:val="left" w:pos="142"/>
        </w:tabs>
        <w:spacing w:after="0" w:line="276" w:lineRule="auto"/>
        <w:ind w:left="142" w:hanging="142"/>
        <w:jc w:val="both"/>
        <w:rPr>
          <w:rFonts w:ascii="GHEA Grapalat" w:hAnsi="GHEA Grapalat" w:cs="Arial"/>
          <w:lang w:val="af-ZA"/>
        </w:rPr>
      </w:pPr>
      <w:r w:rsidRPr="00CE0CD9">
        <w:rPr>
          <w:rFonts w:ascii="GHEA Grapalat" w:hAnsi="GHEA Grapalat" w:cs="Arial"/>
          <w:b/>
          <w:lang w:val="hy-AM"/>
        </w:rPr>
        <w:lastRenderedPageBreak/>
        <w:t xml:space="preserve"> Լենինգրադյան փ</w:t>
      </w:r>
      <w:r w:rsidRPr="00CE0CD9">
        <w:rPr>
          <w:rFonts w:ascii="MS Mincho" w:eastAsia="MS Mincho" w:hAnsi="MS Mincho" w:cs="MS Mincho"/>
          <w:b/>
          <w:lang w:val="hy-AM"/>
        </w:rPr>
        <w:t>․</w:t>
      </w:r>
      <w:r w:rsidRPr="00CE0CD9">
        <w:rPr>
          <w:rFonts w:ascii="GHEA Grapalat" w:hAnsi="GHEA Grapalat" w:cs="Arial"/>
          <w:b/>
          <w:lang w:val="af-ZA"/>
        </w:rPr>
        <w:t>(</w:t>
      </w:r>
      <w:r w:rsidRPr="00CE0CD9">
        <w:rPr>
          <w:rFonts w:ascii="GHEA Grapalat" w:hAnsi="GHEA Grapalat" w:cs="Arial"/>
          <w:b/>
          <w:lang w:val="hy-AM"/>
        </w:rPr>
        <w:t>ՄՀՀ-ի մոտ</w:t>
      </w:r>
      <w:r w:rsidRPr="00CE0CD9">
        <w:rPr>
          <w:rFonts w:ascii="GHEA Grapalat" w:hAnsi="GHEA Grapalat" w:cs="Arial"/>
          <w:b/>
          <w:lang w:val="af-ZA"/>
        </w:rPr>
        <w:t>)</w:t>
      </w:r>
      <w:r w:rsidRPr="00CE0CD9">
        <w:rPr>
          <w:rFonts w:ascii="GHEA Grapalat" w:hAnsi="GHEA Grapalat" w:cs="Arial"/>
          <w:b/>
          <w:lang w:val="hy-AM"/>
        </w:rPr>
        <w:t xml:space="preserve"> – Իսակովի պող՝ 2.53 կմ</w:t>
      </w:r>
      <w:r w:rsidRPr="00CE0CD9">
        <w:rPr>
          <w:rFonts w:ascii="MS Mincho" w:eastAsia="MS Mincho" w:hAnsi="MS Mincho" w:cs="MS Mincho"/>
          <w:lang w:val="hy-AM"/>
        </w:rPr>
        <w:t>․</w:t>
      </w:r>
      <w:r w:rsidRPr="00CE0CD9">
        <w:rPr>
          <w:rFonts w:ascii="GHEA Grapalat" w:hAnsi="GHEA Grapalat" w:cs="Arial"/>
          <w:lang w:val="af-ZA"/>
        </w:rPr>
        <w:t xml:space="preserve">երկարությամբ մայրուղի: </w:t>
      </w:r>
    </w:p>
    <w:p w14:paraId="7B639680" w14:textId="77777777" w:rsidR="0094626E" w:rsidRPr="00CE0CD9" w:rsidRDefault="0094626E" w:rsidP="00CE0CD9">
      <w:pPr>
        <w:spacing w:line="276" w:lineRule="auto"/>
        <w:jc w:val="both"/>
        <w:rPr>
          <w:rFonts w:ascii="GHEA Grapalat" w:hAnsi="GHEA Grapalat" w:cs="Arial"/>
          <w:lang w:val="af-ZA"/>
        </w:rPr>
      </w:pPr>
      <w:r w:rsidRPr="00CE0CD9">
        <w:rPr>
          <w:rFonts w:ascii="GHEA Grapalat" w:hAnsi="GHEA Grapalat" w:cs="Arial"/>
          <w:lang w:val="af-ZA"/>
        </w:rPr>
        <w:tab/>
        <w:t xml:space="preserve">Արդյունքում  քաղաքի մայրուղային փողոցների երկարությանը կազմում է </w:t>
      </w:r>
      <w:r w:rsidRPr="00CE0CD9">
        <w:rPr>
          <w:rFonts w:ascii="GHEA Grapalat" w:hAnsi="GHEA Grapalat" w:cs="Arial"/>
          <w:b/>
          <w:lang w:val="hy-AM"/>
        </w:rPr>
        <w:t>256.3</w:t>
      </w:r>
      <w:r w:rsidRPr="00CE0CD9">
        <w:rPr>
          <w:rFonts w:ascii="GHEA Grapalat" w:hAnsi="GHEA Grapalat" w:cs="Arial"/>
          <w:lang w:val="af-ZA"/>
        </w:rPr>
        <w:t xml:space="preserve"> կմ, իսկ նրա խտությունը, աճել է շատ քիչ` մինչև </w:t>
      </w:r>
      <w:r w:rsidRPr="00CE0CD9">
        <w:rPr>
          <w:rFonts w:ascii="GHEA Grapalat" w:hAnsi="GHEA Grapalat" w:cs="Arial"/>
          <w:b/>
          <w:lang w:val="hy-AM"/>
        </w:rPr>
        <w:t>2.0</w:t>
      </w:r>
      <w:r w:rsidRPr="00CE0CD9">
        <w:rPr>
          <w:rFonts w:ascii="GHEA Grapalat" w:hAnsi="GHEA Grapalat" w:cs="Arial"/>
          <w:lang w:val="af-ZA"/>
        </w:rPr>
        <w:t xml:space="preserve"> կմ/կմ</w:t>
      </w:r>
      <w:r w:rsidRPr="00CE0CD9">
        <w:rPr>
          <w:rFonts w:ascii="GHEA Grapalat" w:hAnsi="GHEA Grapalat" w:cs="Arial"/>
          <w:vertAlign w:val="superscript"/>
          <w:lang w:val="af-ZA"/>
        </w:rPr>
        <w:t>2</w:t>
      </w:r>
      <w:r w:rsidRPr="00CE0CD9">
        <w:rPr>
          <w:rFonts w:ascii="GHEA Grapalat" w:hAnsi="GHEA Grapalat" w:cs="Arial"/>
          <w:lang w:val="af-ZA"/>
        </w:rPr>
        <w:t xml:space="preserve">, ընդ որում խտության դեֆիցիտը կազմում է </w:t>
      </w:r>
      <w:r w:rsidRPr="00CE0CD9">
        <w:rPr>
          <w:rFonts w:ascii="GHEA Grapalat" w:hAnsi="GHEA Grapalat" w:cs="Arial"/>
          <w:b/>
          <w:lang w:val="hy-AM"/>
        </w:rPr>
        <w:t>1</w:t>
      </w:r>
      <w:r w:rsidRPr="00CE0CD9">
        <w:rPr>
          <w:rFonts w:ascii="GHEA Grapalat" w:hAnsi="GHEA Grapalat" w:cs="Arial"/>
          <w:b/>
          <w:lang w:val="af-ZA"/>
        </w:rPr>
        <w:t>5-20%</w:t>
      </w:r>
      <w:r w:rsidRPr="00CE0CD9">
        <w:rPr>
          <w:rFonts w:ascii="GHEA Grapalat" w:hAnsi="GHEA Grapalat" w:cs="Arial"/>
          <w:lang w:val="af-ZA"/>
        </w:rPr>
        <w:t>: Մայրուղային ցանցի ցածր խտության ցուցանիշը վկայում է նրա անբավարար զարգացման մակարդակ</w:t>
      </w:r>
      <w:r w:rsidRPr="00CE0CD9">
        <w:rPr>
          <w:rFonts w:ascii="GHEA Grapalat" w:hAnsi="GHEA Grapalat" w:cs="Arial"/>
          <w:lang w:val="hy-AM"/>
        </w:rPr>
        <w:t>ի մասին, ինչը,</w:t>
      </w:r>
      <w:r w:rsidRPr="00CE0CD9">
        <w:rPr>
          <w:rFonts w:ascii="GHEA Grapalat" w:hAnsi="GHEA Grapalat" w:cs="Arial"/>
          <w:lang w:val="af-ZA"/>
        </w:rPr>
        <w:t xml:space="preserve"> որպես հետևանք, </w:t>
      </w:r>
      <w:r w:rsidRPr="00CE0CD9">
        <w:rPr>
          <w:rFonts w:ascii="GHEA Grapalat" w:hAnsi="GHEA Grapalat" w:cs="Arial"/>
          <w:lang w:val="hy-AM"/>
        </w:rPr>
        <w:t xml:space="preserve">բերում է </w:t>
      </w:r>
      <w:r w:rsidRPr="00CE0CD9">
        <w:rPr>
          <w:rFonts w:ascii="GHEA Grapalat" w:hAnsi="GHEA Grapalat" w:cs="Arial"/>
          <w:lang w:val="af-ZA"/>
        </w:rPr>
        <w:t>ցանց</w:t>
      </w:r>
      <w:r w:rsidRPr="00CE0CD9">
        <w:rPr>
          <w:rFonts w:ascii="GHEA Grapalat" w:hAnsi="GHEA Grapalat" w:cs="Arial"/>
          <w:lang w:val="hy-AM"/>
        </w:rPr>
        <w:t>ի</w:t>
      </w:r>
      <w:r w:rsidRPr="00CE0CD9">
        <w:rPr>
          <w:rFonts w:ascii="GHEA Grapalat" w:hAnsi="GHEA Grapalat" w:cs="Arial"/>
          <w:lang w:val="af-ZA"/>
        </w:rPr>
        <w:t xml:space="preserve"> գերբեռնված տրանսպորտային աշխատանք</w:t>
      </w:r>
      <w:r w:rsidRPr="00CE0CD9">
        <w:rPr>
          <w:rFonts w:ascii="GHEA Grapalat" w:hAnsi="GHEA Grapalat" w:cs="Arial"/>
          <w:lang w:val="hy-AM"/>
        </w:rPr>
        <w:t>ի</w:t>
      </w:r>
      <w:r w:rsidRPr="00CE0CD9">
        <w:rPr>
          <w:rFonts w:ascii="GHEA Grapalat" w:hAnsi="GHEA Grapalat" w:cs="Arial"/>
          <w:lang w:val="af-ZA"/>
        </w:rPr>
        <w:t>:</w:t>
      </w:r>
    </w:p>
    <w:p w14:paraId="3691B04D" w14:textId="77777777" w:rsidR="0094626E" w:rsidRPr="00CE0CD9" w:rsidRDefault="0094626E" w:rsidP="00CE0CD9">
      <w:pPr>
        <w:spacing w:line="276" w:lineRule="auto"/>
        <w:jc w:val="both"/>
        <w:rPr>
          <w:rFonts w:ascii="GHEA Grapalat" w:hAnsi="GHEA Grapalat" w:cs="Arial"/>
          <w:lang w:val="af-ZA"/>
        </w:rPr>
      </w:pPr>
      <w:r w:rsidRPr="00CE0CD9">
        <w:rPr>
          <w:rFonts w:ascii="GHEA Grapalat" w:hAnsi="GHEA Grapalat" w:cs="Arial"/>
          <w:lang w:val="af-ZA"/>
        </w:rPr>
        <w:tab/>
        <w:t>Հաշվի առնելով տրանսպորտի աշխատանքի անհավասարաչափ բաշխվածությունը քաղաքի տարածքում հիմնական ծանրաբեռնվածությունը, իրեն հատուկ առանձնահատկության շնորհիվ, ընկնում է քաղաքի կենտրոնական մասի վրա, որտեղ մայրուղային ցանցի խտության ցուցանիշը պետք է լինի բարձր քան քաղաքի միջինը (հանձնարարելի խտությունը  4.5-5.0 կմ/կմ</w:t>
      </w:r>
      <w:r w:rsidRPr="00CE0CD9">
        <w:rPr>
          <w:rFonts w:ascii="GHEA Grapalat" w:hAnsi="GHEA Grapalat" w:cs="Sylfaen"/>
          <w:vertAlign w:val="superscript"/>
          <w:lang w:val="hy-AM"/>
        </w:rPr>
        <w:t>2</w:t>
      </w:r>
      <w:r w:rsidRPr="00CE0CD9">
        <w:rPr>
          <w:rFonts w:ascii="GHEA Grapalat" w:hAnsi="GHEA Grapalat" w:cs="Arial"/>
          <w:lang w:val="af-ZA"/>
        </w:rPr>
        <w:t>): Մայրուղային փողոցների երկարություն</w:t>
      </w:r>
      <w:r w:rsidRPr="00CE0CD9">
        <w:rPr>
          <w:rFonts w:ascii="GHEA Grapalat" w:hAnsi="GHEA Grapalat" w:cs="Arial"/>
          <w:lang w:val="hy-AM"/>
        </w:rPr>
        <w:t>ը</w:t>
      </w:r>
      <w:r w:rsidRPr="00CE0CD9">
        <w:rPr>
          <w:rFonts w:ascii="GHEA Grapalat" w:hAnsi="GHEA Grapalat" w:cs="Arial"/>
          <w:lang w:val="af-ZA"/>
        </w:rPr>
        <w:t xml:space="preserve"> քաղաքի կենտրոնական մասի միջուկի սահմաններում կազմում է մոտ </w:t>
      </w:r>
      <w:r w:rsidRPr="00CE0CD9">
        <w:rPr>
          <w:rFonts w:ascii="GHEA Grapalat" w:hAnsi="GHEA Grapalat" w:cs="Arial"/>
          <w:b/>
          <w:lang w:val="hy-AM"/>
        </w:rPr>
        <w:t>31.53</w:t>
      </w:r>
      <w:r w:rsidRPr="00CE0CD9">
        <w:rPr>
          <w:rFonts w:ascii="GHEA Grapalat" w:hAnsi="GHEA Grapalat" w:cs="Arial"/>
          <w:lang w:val="af-ZA"/>
        </w:rPr>
        <w:t xml:space="preserve"> կմ, իսկ խտությունը</w:t>
      </w:r>
      <w:r w:rsidRPr="00CE0CD9">
        <w:rPr>
          <w:rFonts w:ascii="GHEA Grapalat" w:hAnsi="GHEA Grapalat" w:cs="Arial"/>
          <w:lang w:val="hy-AM"/>
        </w:rPr>
        <w:t>՝</w:t>
      </w:r>
      <w:r w:rsidRPr="00CE0CD9">
        <w:rPr>
          <w:rFonts w:ascii="GHEA Grapalat" w:hAnsi="GHEA Grapalat" w:cs="Arial"/>
          <w:lang w:val="af-ZA"/>
        </w:rPr>
        <w:t xml:space="preserve"> </w:t>
      </w:r>
      <w:r w:rsidRPr="00CE0CD9">
        <w:rPr>
          <w:rFonts w:ascii="GHEA Grapalat" w:hAnsi="GHEA Grapalat" w:cs="Arial"/>
          <w:b/>
          <w:lang w:val="af-ZA"/>
        </w:rPr>
        <w:t>5.</w:t>
      </w:r>
      <w:r w:rsidRPr="00CE0CD9">
        <w:rPr>
          <w:rFonts w:ascii="GHEA Grapalat" w:hAnsi="GHEA Grapalat" w:cs="Arial"/>
          <w:b/>
          <w:lang w:val="hy-AM"/>
        </w:rPr>
        <w:t>7</w:t>
      </w:r>
      <w:r w:rsidRPr="00CE0CD9">
        <w:rPr>
          <w:rFonts w:ascii="GHEA Grapalat" w:hAnsi="GHEA Grapalat" w:cs="Arial"/>
          <w:lang w:val="af-ZA"/>
        </w:rPr>
        <w:t xml:space="preserve">  կմ/կմ</w:t>
      </w:r>
      <w:r w:rsidRPr="00CE0CD9">
        <w:rPr>
          <w:rFonts w:ascii="GHEA Grapalat" w:hAnsi="GHEA Grapalat" w:cs="Sylfaen"/>
          <w:vertAlign w:val="superscript"/>
          <w:lang w:val="hy-AM"/>
        </w:rPr>
        <w:t>2</w:t>
      </w:r>
      <w:r w:rsidRPr="00CE0CD9">
        <w:rPr>
          <w:rFonts w:ascii="GHEA Grapalat" w:hAnsi="GHEA Grapalat" w:cs="Arial"/>
          <w:lang w:val="af-ZA"/>
        </w:rPr>
        <w:t xml:space="preserve">:   </w:t>
      </w:r>
    </w:p>
    <w:p w14:paraId="0E2540EF" w14:textId="77777777" w:rsidR="0094626E" w:rsidRPr="00CE0CD9" w:rsidRDefault="0094626E" w:rsidP="00CE0CD9">
      <w:pPr>
        <w:spacing w:line="276" w:lineRule="auto"/>
        <w:ind w:firstLine="709"/>
        <w:jc w:val="both"/>
        <w:rPr>
          <w:rFonts w:ascii="GHEA Grapalat" w:hAnsi="GHEA Grapalat" w:cs="Arial"/>
          <w:lang w:val="af-ZA"/>
        </w:rPr>
      </w:pPr>
      <w:r w:rsidRPr="00CE0CD9">
        <w:rPr>
          <w:rFonts w:ascii="GHEA Grapalat" w:hAnsi="GHEA Grapalat" w:cs="Arial"/>
          <w:lang w:val="hy-AM"/>
        </w:rPr>
        <w:t>Նախորդ</w:t>
      </w:r>
      <w:r w:rsidRPr="00CE0CD9">
        <w:rPr>
          <w:rFonts w:ascii="GHEA Grapalat" w:hAnsi="GHEA Grapalat" w:cs="Sylfaen"/>
          <w:lang w:val="af-ZA"/>
        </w:rPr>
        <w:t>`</w:t>
      </w:r>
      <w:r w:rsidRPr="00CE0CD9">
        <w:rPr>
          <w:rFonts w:ascii="GHEA Grapalat" w:hAnsi="GHEA Grapalat" w:cs="Arial"/>
          <w:lang w:val="hy-AM"/>
        </w:rPr>
        <w:t xml:space="preserve"> </w:t>
      </w:r>
      <w:r w:rsidRPr="00CE0CD9">
        <w:rPr>
          <w:rFonts w:ascii="GHEA Grapalat" w:hAnsi="GHEA Grapalat" w:cs="Arial"/>
          <w:lang w:val="af-ZA"/>
        </w:rPr>
        <w:t>2005-2020</w:t>
      </w:r>
      <w:r w:rsidRPr="00CE0CD9">
        <w:rPr>
          <w:rFonts w:ascii="GHEA Grapalat" w:hAnsi="GHEA Grapalat" w:cs="Arial"/>
          <w:lang w:val="hy-AM"/>
        </w:rPr>
        <w:t>թթ</w:t>
      </w:r>
      <w:r w:rsidRPr="00CE0CD9">
        <w:rPr>
          <w:rFonts w:ascii="GHEA Grapalat" w:hAnsi="GHEA Grapalat" w:cs="Arial"/>
          <w:lang w:val="af-ZA"/>
        </w:rPr>
        <w:t xml:space="preserve"> Գլխավոր հատակագծով նախատեսված նոր մայրուղային փողոցների և ճանապարհների ընդհանուր կազմի որոշ հատվածներ </w:t>
      </w:r>
      <w:r w:rsidRPr="00CE0CD9">
        <w:rPr>
          <w:rFonts w:ascii="GHEA Grapalat" w:hAnsi="GHEA Grapalat" w:cs="Arial"/>
          <w:lang w:val="hy-AM"/>
        </w:rPr>
        <w:t xml:space="preserve">ներկայումս </w:t>
      </w:r>
      <w:r w:rsidRPr="00CE0CD9">
        <w:rPr>
          <w:rFonts w:ascii="GHEA Grapalat" w:hAnsi="GHEA Grapalat" w:cs="Arial"/>
          <w:lang w:val="af-ZA"/>
        </w:rPr>
        <w:t>չեն կարող իրագործվել, քանի որ անցած ժամանակահատվածում նրանց ուղեգծերի վրա իրականացվել է կապիտալ բնակելի շինարարություն:</w:t>
      </w:r>
    </w:p>
    <w:p w14:paraId="4638C4D3" w14:textId="1E19CD29" w:rsidR="00930D52" w:rsidRPr="006368A3" w:rsidRDefault="003E2AB8" w:rsidP="00BB376F">
      <w:pPr>
        <w:spacing w:line="240" w:lineRule="auto"/>
        <w:ind w:firstLine="709"/>
        <w:jc w:val="both"/>
        <w:rPr>
          <w:rFonts w:ascii="GHEA Grapalat" w:hAnsi="GHEA Grapalat" w:cs="Arial"/>
          <w:sz w:val="24"/>
          <w:szCs w:val="24"/>
          <w:lang w:val="af-ZA"/>
        </w:rPr>
      </w:pPr>
      <w:r w:rsidRPr="006368A3">
        <w:rPr>
          <w:rFonts w:ascii="GHEA Grapalat" w:hAnsi="GHEA Grapalat" w:cs="Arial"/>
          <w:noProof/>
          <w:sz w:val="24"/>
          <w:szCs w:val="24"/>
          <w:lang w:val="af-ZA"/>
        </w:rPr>
        <w:lastRenderedPageBreak/>
        <w:drawing>
          <wp:inline distT="0" distB="0" distL="0" distR="0" wp14:anchorId="7D7F4837" wp14:editId="7461DEFA">
            <wp:extent cx="5589905" cy="5589905"/>
            <wp:effectExtent l="0" t="0" r="0" b="0"/>
            <wp:docPr id="6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89905" cy="5589905"/>
                    </a:xfrm>
                    <a:prstGeom prst="rect">
                      <a:avLst/>
                    </a:prstGeom>
                    <a:noFill/>
                    <a:ln>
                      <a:noFill/>
                    </a:ln>
                  </pic:spPr>
                </pic:pic>
              </a:graphicData>
            </a:graphic>
          </wp:inline>
        </w:drawing>
      </w:r>
    </w:p>
    <w:p w14:paraId="0AE3AEBE" w14:textId="77777777" w:rsidR="00930D52" w:rsidRPr="006368A3" w:rsidRDefault="00930D52" w:rsidP="00BB376F">
      <w:pPr>
        <w:spacing w:line="240" w:lineRule="auto"/>
        <w:ind w:right="-185" w:firstLine="360"/>
        <w:jc w:val="center"/>
        <w:rPr>
          <w:rFonts w:ascii="GHEA Grapalat" w:hAnsi="GHEA Grapalat"/>
          <w:b/>
          <w:sz w:val="24"/>
          <w:szCs w:val="24"/>
          <w:lang w:val="af-ZA"/>
        </w:rPr>
      </w:pPr>
      <w:r w:rsidRPr="006368A3">
        <w:rPr>
          <w:rFonts w:ascii="GHEA Grapalat" w:hAnsi="GHEA Grapalat" w:cs="Arial"/>
          <w:b/>
          <w:bCs/>
          <w:color w:val="1F4E79"/>
          <w:sz w:val="20"/>
          <w:szCs w:val="20"/>
          <w:lang w:val="hy-AM"/>
        </w:rPr>
        <w:t>Նկար 6.  Ճանապարհային ցանց և տրանսպորտի կազմակերպման ուրվագիծ</w:t>
      </w:r>
    </w:p>
    <w:p w14:paraId="5BB36B90" w14:textId="77777777" w:rsidR="0094626E" w:rsidRPr="00CE0CD9" w:rsidRDefault="0094626E" w:rsidP="00BB376F">
      <w:pPr>
        <w:spacing w:line="240" w:lineRule="auto"/>
        <w:ind w:firstLine="709"/>
        <w:jc w:val="both"/>
        <w:rPr>
          <w:rFonts w:ascii="GHEA Grapalat" w:hAnsi="GHEA Grapalat" w:cs="Arial"/>
          <w:lang w:val="af-ZA"/>
        </w:rPr>
      </w:pPr>
      <w:r w:rsidRPr="00CE0CD9">
        <w:rPr>
          <w:rFonts w:ascii="GHEA Grapalat" w:hAnsi="GHEA Grapalat" w:cs="Arial"/>
          <w:lang w:val="af-ZA"/>
        </w:rPr>
        <w:t xml:space="preserve">Նրանց ընդհանուր երկարությունը կազմում է </w:t>
      </w:r>
      <w:r w:rsidRPr="00CE0CD9">
        <w:rPr>
          <w:rFonts w:ascii="GHEA Grapalat" w:hAnsi="GHEA Grapalat" w:cs="Arial"/>
          <w:b/>
          <w:lang w:val="hy-AM"/>
        </w:rPr>
        <w:t xml:space="preserve">19.34 </w:t>
      </w:r>
      <w:r w:rsidRPr="00CE0CD9">
        <w:rPr>
          <w:rFonts w:ascii="GHEA Grapalat" w:hAnsi="GHEA Grapalat" w:cs="Arial"/>
          <w:lang w:val="af-ZA"/>
        </w:rPr>
        <w:t>կմ և ըստ հատվածների ներկայացված է աղյուսակ 1</w:t>
      </w:r>
      <w:r w:rsidRPr="00CE0CD9">
        <w:rPr>
          <w:rFonts w:ascii="GHEA Grapalat" w:hAnsi="GHEA Grapalat" w:cs="Arial"/>
          <w:lang w:val="hy-AM"/>
        </w:rPr>
        <w:t>0.2</w:t>
      </w:r>
      <w:r w:rsidRPr="00CE0CD9">
        <w:rPr>
          <w:rFonts w:ascii="GHEA Grapalat" w:hAnsi="GHEA Grapalat" w:cs="Arial"/>
          <w:lang w:val="af-ZA"/>
        </w:rPr>
        <w:t>–ում:</w:t>
      </w:r>
      <w:r w:rsidRPr="00CE0CD9">
        <w:rPr>
          <w:rFonts w:ascii="GHEA Grapalat" w:hAnsi="GHEA Grapalat" w:cs="Arial"/>
          <w:lang w:val="af-ZA"/>
        </w:rPr>
        <w:tab/>
      </w:r>
    </w:p>
    <w:p w14:paraId="0D326A87" w14:textId="77777777" w:rsidR="00AA1A68" w:rsidRPr="006368A3" w:rsidRDefault="0094626E" w:rsidP="00BB376F">
      <w:pPr>
        <w:spacing w:line="240" w:lineRule="auto"/>
        <w:jc w:val="both"/>
        <w:rPr>
          <w:rFonts w:ascii="GHEA Grapalat" w:hAnsi="GHEA Grapalat" w:cs="Arial"/>
          <w:b/>
          <w:sz w:val="24"/>
          <w:szCs w:val="24"/>
          <w:lang w:val="hy-AM"/>
        </w:rPr>
      </w:pPr>
      <w:r w:rsidRPr="00CE0CD9">
        <w:rPr>
          <w:rFonts w:ascii="GHEA Grapalat" w:hAnsi="GHEA Grapalat" w:cs="Arial"/>
          <w:b/>
          <w:lang w:val="af-ZA"/>
        </w:rPr>
        <w:t>2005-2020</w:t>
      </w:r>
      <w:r w:rsidRPr="00CE0CD9">
        <w:rPr>
          <w:rFonts w:ascii="GHEA Grapalat" w:hAnsi="GHEA Grapalat" w:cs="Arial"/>
          <w:b/>
          <w:lang w:val="hy-AM"/>
        </w:rPr>
        <w:t xml:space="preserve"> թթ</w:t>
      </w:r>
      <w:r w:rsidRPr="00CE0CD9">
        <w:rPr>
          <w:rFonts w:ascii="GHEA Grapalat" w:hAnsi="GHEA Grapalat" w:cs="Arial"/>
          <w:b/>
          <w:lang w:val="af-ZA"/>
        </w:rPr>
        <w:t xml:space="preserve"> Գլխավոր հատակագծով նախատեսված նոր մայրուղային փողոցների և ճանապարհների</w:t>
      </w:r>
      <w:r w:rsidRPr="00CE0CD9">
        <w:rPr>
          <w:rFonts w:ascii="GHEA Grapalat" w:hAnsi="GHEA Grapalat" w:cs="Arial"/>
          <w:b/>
          <w:lang w:val="hy-AM"/>
        </w:rPr>
        <w:t xml:space="preserve"> չիրացված հատվածները</w:t>
      </w:r>
    </w:p>
    <w:p w14:paraId="622D7024" w14:textId="77777777" w:rsidR="0094626E" w:rsidRPr="006368A3" w:rsidRDefault="0094626E" w:rsidP="00BB376F">
      <w:pPr>
        <w:spacing w:line="240" w:lineRule="auto"/>
        <w:jc w:val="right"/>
        <w:rPr>
          <w:rFonts w:ascii="GHEA Grapalat" w:hAnsi="GHEA Grapalat" w:cs="Arial"/>
          <w:lang w:val="hy-AM"/>
        </w:rPr>
      </w:pPr>
      <w:r w:rsidRPr="006368A3">
        <w:rPr>
          <w:rFonts w:ascii="GHEA Grapalat" w:hAnsi="GHEA Grapalat" w:cs="Sylfaen"/>
          <w:b/>
        </w:rPr>
        <w:t>Աղյուսակ</w:t>
      </w:r>
      <w:r w:rsidRPr="006368A3">
        <w:rPr>
          <w:rFonts w:ascii="GHEA Grapalat" w:hAnsi="GHEA Grapalat" w:cs="Arial"/>
          <w:b/>
        </w:rPr>
        <w:t xml:space="preserve"> 1</w:t>
      </w:r>
      <w:r w:rsidRPr="006368A3">
        <w:rPr>
          <w:rFonts w:ascii="GHEA Grapalat" w:hAnsi="GHEA Grapalat" w:cs="Arial"/>
          <w:b/>
          <w:lang w:val="hy-AM"/>
        </w:rPr>
        <w:t>0</w:t>
      </w:r>
      <w:r w:rsidRPr="006368A3">
        <w:rPr>
          <w:rFonts w:ascii="MS Mincho" w:eastAsia="MS Mincho" w:hAnsi="MS Mincho" w:cs="MS Mincho" w:hint="eastAsia"/>
          <w:b/>
          <w:lang w:val="hy-AM"/>
        </w:rPr>
        <w:t>․</w:t>
      </w:r>
      <w:r w:rsidRPr="006368A3">
        <w:rPr>
          <w:rFonts w:ascii="GHEA Grapalat" w:hAnsi="GHEA Grapalat" w:cs="Arial"/>
          <w:b/>
          <w:lang w:val="hy-AM"/>
        </w:rPr>
        <w:t>2</w:t>
      </w:r>
      <w:r w:rsidRPr="006368A3">
        <w:rPr>
          <w:rFonts w:ascii="MS Mincho" w:eastAsia="MS Mincho" w:hAnsi="MS Mincho" w:cs="MS Mincho" w:hint="eastAsia"/>
          <w:b/>
          <w:lang w:val="hy-AM"/>
        </w:rPr>
        <w:t>․</w:t>
      </w:r>
    </w:p>
    <w:tbl>
      <w:tblPr>
        <w:tblpPr w:leftFromText="180" w:rightFromText="180" w:vertAnchor="text" w:horzAnchor="page" w:tblpX="1702" w:tblpY="1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6300"/>
        <w:gridCol w:w="1980"/>
      </w:tblGrid>
      <w:tr w:rsidR="0094626E" w:rsidRPr="006368A3" w14:paraId="75757D99" w14:textId="77777777">
        <w:trPr>
          <w:trHeight w:val="821"/>
        </w:trPr>
        <w:tc>
          <w:tcPr>
            <w:tcW w:w="1188" w:type="dxa"/>
            <w:tcBorders>
              <w:top w:val="double" w:sz="4" w:space="0" w:color="auto"/>
              <w:left w:val="double" w:sz="4" w:space="0" w:color="auto"/>
              <w:bottom w:val="single" w:sz="4" w:space="0" w:color="auto"/>
              <w:right w:val="double" w:sz="4" w:space="0" w:color="auto"/>
            </w:tcBorders>
            <w:vAlign w:val="center"/>
            <w:hideMark/>
          </w:tcPr>
          <w:p w14:paraId="043410A4"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w:t>
            </w:r>
          </w:p>
          <w:p w14:paraId="5C6F04D8"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h/h</w:t>
            </w:r>
          </w:p>
        </w:tc>
        <w:tc>
          <w:tcPr>
            <w:tcW w:w="6300" w:type="dxa"/>
            <w:tcBorders>
              <w:top w:val="double" w:sz="4" w:space="0" w:color="auto"/>
              <w:left w:val="double" w:sz="4" w:space="0" w:color="auto"/>
              <w:bottom w:val="single" w:sz="4" w:space="0" w:color="auto"/>
              <w:right w:val="double" w:sz="4" w:space="0" w:color="auto"/>
            </w:tcBorders>
            <w:vAlign w:val="center"/>
            <w:hideMark/>
          </w:tcPr>
          <w:p w14:paraId="2A19C530"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Հատվածի անվանումը</w:t>
            </w:r>
          </w:p>
        </w:tc>
        <w:tc>
          <w:tcPr>
            <w:tcW w:w="1980" w:type="dxa"/>
            <w:tcBorders>
              <w:top w:val="double" w:sz="4" w:space="0" w:color="auto"/>
              <w:left w:val="double" w:sz="4" w:space="0" w:color="auto"/>
              <w:bottom w:val="single" w:sz="4" w:space="0" w:color="auto"/>
              <w:right w:val="double" w:sz="4" w:space="0" w:color="auto"/>
            </w:tcBorders>
            <w:vAlign w:val="center"/>
            <w:hideMark/>
          </w:tcPr>
          <w:p w14:paraId="39AE7970"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color w:val="000000"/>
                <w:sz w:val="20"/>
                <w:szCs w:val="20"/>
              </w:rPr>
              <w:t>Երկարությունը</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մ</w:t>
            </w:r>
          </w:p>
        </w:tc>
      </w:tr>
      <w:tr w:rsidR="0094626E" w:rsidRPr="006368A3" w14:paraId="3C493F3E" w14:textId="77777777">
        <w:tc>
          <w:tcPr>
            <w:tcW w:w="1188" w:type="dxa"/>
            <w:tcBorders>
              <w:top w:val="double" w:sz="4" w:space="0" w:color="auto"/>
              <w:left w:val="double" w:sz="4" w:space="0" w:color="auto"/>
              <w:bottom w:val="double" w:sz="4" w:space="0" w:color="auto"/>
              <w:right w:val="double" w:sz="4" w:space="0" w:color="auto"/>
            </w:tcBorders>
            <w:vAlign w:val="center"/>
            <w:hideMark/>
          </w:tcPr>
          <w:p w14:paraId="37605476"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w:t>
            </w:r>
          </w:p>
        </w:tc>
        <w:tc>
          <w:tcPr>
            <w:tcW w:w="6300" w:type="dxa"/>
            <w:tcBorders>
              <w:top w:val="double" w:sz="4" w:space="0" w:color="auto"/>
              <w:left w:val="double" w:sz="4" w:space="0" w:color="auto"/>
              <w:bottom w:val="double" w:sz="4" w:space="0" w:color="auto"/>
              <w:right w:val="double" w:sz="4" w:space="0" w:color="auto"/>
            </w:tcBorders>
            <w:vAlign w:val="center"/>
            <w:hideMark/>
          </w:tcPr>
          <w:p w14:paraId="059512B4" w14:textId="77777777" w:rsidR="0094626E" w:rsidRPr="006368A3" w:rsidRDefault="0094626E" w:rsidP="00BB376F">
            <w:pPr>
              <w:spacing w:line="240" w:lineRule="auto"/>
              <w:rPr>
                <w:rFonts w:ascii="GHEA Grapalat" w:hAnsi="GHEA Grapalat" w:cs="Arial"/>
                <w:sz w:val="20"/>
                <w:szCs w:val="20"/>
              </w:rPr>
            </w:pPr>
            <w:r w:rsidRPr="006368A3">
              <w:rPr>
                <w:rFonts w:ascii="GHEA Grapalat" w:hAnsi="GHEA Grapalat" w:cs="Arial"/>
                <w:color w:val="000000"/>
                <w:sz w:val="20"/>
                <w:szCs w:val="20"/>
              </w:rPr>
              <w:t>Ռիգայի</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Լենինգրադյան</w:t>
            </w:r>
            <w:r w:rsidRPr="006368A3">
              <w:rPr>
                <w:rFonts w:ascii="GHEA Grapalat" w:hAnsi="GHEA Grapalat"/>
                <w:color w:val="000000"/>
                <w:sz w:val="20"/>
                <w:szCs w:val="20"/>
              </w:rPr>
              <w:t xml:space="preserve"> (</w:t>
            </w:r>
            <w:r w:rsidRPr="006368A3">
              <w:rPr>
                <w:rFonts w:ascii="GHEA Grapalat" w:hAnsi="GHEA Grapalat" w:cs="Arial"/>
                <w:sz w:val="20"/>
                <w:szCs w:val="20"/>
                <w:lang w:val="af-ZA"/>
              </w:rPr>
              <w:t xml:space="preserve">Օղակաձև </w:t>
            </w:r>
            <w:r w:rsidRPr="006368A3">
              <w:rPr>
                <w:rFonts w:ascii="GHEA Grapalat" w:hAnsi="GHEA Grapalat" w:cs="Arial"/>
                <w:sz w:val="20"/>
                <w:szCs w:val="20"/>
              </w:rPr>
              <w:t>արագընթաց  ճանապարհի մաս)</w:t>
            </w:r>
          </w:p>
        </w:tc>
        <w:tc>
          <w:tcPr>
            <w:tcW w:w="1980" w:type="dxa"/>
            <w:tcBorders>
              <w:top w:val="double" w:sz="4" w:space="0" w:color="auto"/>
              <w:left w:val="double" w:sz="4" w:space="0" w:color="auto"/>
              <w:bottom w:val="double" w:sz="4" w:space="0" w:color="auto"/>
              <w:right w:val="double" w:sz="4" w:space="0" w:color="auto"/>
            </w:tcBorders>
            <w:vAlign w:val="center"/>
            <w:hideMark/>
          </w:tcPr>
          <w:p w14:paraId="42FB4314"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3300</w:t>
            </w:r>
          </w:p>
        </w:tc>
      </w:tr>
      <w:tr w:rsidR="0094626E" w:rsidRPr="006368A3" w14:paraId="1E396248" w14:textId="77777777">
        <w:tc>
          <w:tcPr>
            <w:tcW w:w="1188" w:type="dxa"/>
            <w:tcBorders>
              <w:top w:val="double" w:sz="4" w:space="0" w:color="auto"/>
              <w:left w:val="double" w:sz="4" w:space="0" w:color="auto"/>
              <w:bottom w:val="double" w:sz="4" w:space="0" w:color="auto"/>
              <w:right w:val="double" w:sz="4" w:space="0" w:color="auto"/>
            </w:tcBorders>
            <w:vAlign w:val="center"/>
            <w:hideMark/>
          </w:tcPr>
          <w:p w14:paraId="610BF35B"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2</w:t>
            </w:r>
          </w:p>
        </w:tc>
        <w:tc>
          <w:tcPr>
            <w:tcW w:w="6300" w:type="dxa"/>
            <w:tcBorders>
              <w:top w:val="double" w:sz="4" w:space="0" w:color="auto"/>
              <w:left w:val="double" w:sz="4" w:space="0" w:color="auto"/>
              <w:bottom w:val="double" w:sz="4" w:space="0" w:color="auto"/>
              <w:right w:val="double" w:sz="4" w:space="0" w:color="auto"/>
            </w:tcBorders>
            <w:vAlign w:val="center"/>
            <w:hideMark/>
          </w:tcPr>
          <w:p w14:paraId="2283CEFD" w14:textId="77777777" w:rsidR="0094626E" w:rsidRPr="006368A3" w:rsidRDefault="0094626E" w:rsidP="00BB376F">
            <w:pPr>
              <w:spacing w:line="240" w:lineRule="auto"/>
              <w:rPr>
                <w:rFonts w:ascii="GHEA Grapalat" w:hAnsi="GHEA Grapalat" w:cs="Arial"/>
                <w:sz w:val="20"/>
                <w:szCs w:val="20"/>
              </w:rPr>
            </w:pPr>
            <w:r w:rsidRPr="006368A3">
              <w:rPr>
                <w:rFonts w:ascii="GHEA Grapalat" w:hAnsi="GHEA Grapalat" w:cs="Arial"/>
                <w:sz w:val="20"/>
                <w:szCs w:val="20"/>
              </w:rPr>
              <w:t>Մարշալ Բաբաջանյանի փ-ցի շարունակությունը մինչև Ո</w:t>
            </w:r>
            <w:r w:rsidRPr="006368A3">
              <w:rPr>
                <w:rFonts w:ascii="GHEA Grapalat" w:hAnsi="GHEA Grapalat" w:cs="Arial"/>
                <w:sz w:val="20"/>
                <w:szCs w:val="20"/>
                <w:lang w:val="hy-AM"/>
              </w:rPr>
              <w:t>ւ</w:t>
            </w:r>
            <w:r w:rsidRPr="006368A3">
              <w:rPr>
                <w:rFonts w:ascii="GHEA Grapalat" w:hAnsi="GHEA Grapalat" w:cs="Arial"/>
                <w:sz w:val="20"/>
                <w:szCs w:val="20"/>
              </w:rPr>
              <w:t xml:space="preserve">լնեցու փ-ի  հետ </w:t>
            </w:r>
            <w:r w:rsidRPr="006368A3">
              <w:rPr>
                <w:rFonts w:ascii="GHEA Grapalat" w:hAnsi="GHEA Grapalat" w:cs="Arial"/>
                <w:sz w:val="20"/>
                <w:szCs w:val="20"/>
                <w:lang w:val="hy-AM"/>
              </w:rPr>
              <w:t>միանալ</w:t>
            </w:r>
            <w:r w:rsidRPr="006368A3">
              <w:rPr>
                <w:rFonts w:ascii="GHEA Grapalat" w:hAnsi="GHEA Grapalat" w:cs="Arial"/>
                <w:sz w:val="20"/>
                <w:szCs w:val="20"/>
              </w:rPr>
              <w:t>ը</w:t>
            </w:r>
          </w:p>
        </w:tc>
        <w:tc>
          <w:tcPr>
            <w:tcW w:w="1980" w:type="dxa"/>
            <w:tcBorders>
              <w:top w:val="double" w:sz="4" w:space="0" w:color="auto"/>
              <w:left w:val="double" w:sz="4" w:space="0" w:color="auto"/>
              <w:bottom w:val="double" w:sz="4" w:space="0" w:color="auto"/>
              <w:right w:val="double" w:sz="4" w:space="0" w:color="auto"/>
            </w:tcBorders>
            <w:vAlign w:val="center"/>
            <w:hideMark/>
          </w:tcPr>
          <w:p w14:paraId="35A88D16"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2400</w:t>
            </w:r>
          </w:p>
        </w:tc>
      </w:tr>
      <w:tr w:rsidR="0094626E" w:rsidRPr="006368A3" w14:paraId="50592091" w14:textId="77777777">
        <w:tc>
          <w:tcPr>
            <w:tcW w:w="1188" w:type="dxa"/>
            <w:tcBorders>
              <w:top w:val="double" w:sz="4" w:space="0" w:color="auto"/>
              <w:left w:val="double" w:sz="4" w:space="0" w:color="auto"/>
              <w:bottom w:val="double" w:sz="4" w:space="0" w:color="auto"/>
              <w:right w:val="double" w:sz="4" w:space="0" w:color="auto"/>
            </w:tcBorders>
            <w:vAlign w:val="center"/>
            <w:hideMark/>
          </w:tcPr>
          <w:p w14:paraId="1A7C1D1B"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3</w:t>
            </w:r>
          </w:p>
        </w:tc>
        <w:tc>
          <w:tcPr>
            <w:tcW w:w="6300" w:type="dxa"/>
            <w:tcBorders>
              <w:top w:val="double" w:sz="4" w:space="0" w:color="auto"/>
              <w:left w:val="double" w:sz="4" w:space="0" w:color="auto"/>
              <w:bottom w:val="double" w:sz="4" w:space="0" w:color="auto"/>
              <w:right w:val="double" w:sz="4" w:space="0" w:color="auto"/>
            </w:tcBorders>
            <w:vAlign w:val="center"/>
            <w:hideMark/>
          </w:tcPr>
          <w:p w14:paraId="26754A16" w14:textId="77777777" w:rsidR="0094626E" w:rsidRPr="006368A3" w:rsidRDefault="0094626E" w:rsidP="00BB376F">
            <w:pPr>
              <w:spacing w:line="240" w:lineRule="auto"/>
              <w:rPr>
                <w:rFonts w:ascii="GHEA Grapalat" w:hAnsi="GHEA Grapalat" w:cs="Arial"/>
                <w:sz w:val="20"/>
                <w:szCs w:val="20"/>
              </w:rPr>
            </w:pPr>
            <w:r w:rsidRPr="006368A3">
              <w:rPr>
                <w:rFonts w:ascii="GHEA Grapalat" w:hAnsi="GHEA Grapalat" w:cs="Arial"/>
                <w:sz w:val="20"/>
                <w:szCs w:val="20"/>
              </w:rPr>
              <w:t>Արշակունյաց պող – Նորագյուղ (Թաիրովի փ)</w:t>
            </w:r>
          </w:p>
        </w:tc>
        <w:tc>
          <w:tcPr>
            <w:tcW w:w="1980" w:type="dxa"/>
            <w:tcBorders>
              <w:top w:val="double" w:sz="4" w:space="0" w:color="auto"/>
              <w:left w:val="double" w:sz="4" w:space="0" w:color="auto"/>
              <w:bottom w:val="single" w:sz="4" w:space="0" w:color="auto"/>
              <w:right w:val="double" w:sz="4" w:space="0" w:color="auto"/>
            </w:tcBorders>
            <w:vAlign w:val="center"/>
            <w:hideMark/>
          </w:tcPr>
          <w:p w14:paraId="7CA7E716"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1100</w:t>
            </w:r>
          </w:p>
        </w:tc>
      </w:tr>
      <w:tr w:rsidR="0094626E" w:rsidRPr="006368A3" w14:paraId="7F2DBB48" w14:textId="77777777">
        <w:tc>
          <w:tcPr>
            <w:tcW w:w="1188" w:type="dxa"/>
            <w:tcBorders>
              <w:top w:val="double" w:sz="4" w:space="0" w:color="auto"/>
              <w:left w:val="double" w:sz="4" w:space="0" w:color="auto"/>
              <w:bottom w:val="double" w:sz="4" w:space="0" w:color="auto"/>
              <w:right w:val="double" w:sz="4" w:space="0" w:color="auto"/>
            </w:tcBorders>
            <w:vAlign w:val="center"/>
            <w:hideMark/>
          </w:tcPr>
          <w:p w14:paraId="064331F9"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lastRenderedPageBreak/>
              <w:t>4</w:t>
            </w:r>
          </w:p>
        </w:tc>
        <w:tc>
          <w:tcPr>
            <w:tcW w:w="6300" w:type="dxa"/>
            <w:tcBorders>
              <w:top w:val="double" w:sz="4" w:space="0" w:color="auto"/>
              <w:left w:val="double" w:sz="4" w:space="0" w:color="auto"/>
              <w:bottom w:val="double" w:sz="4" w:space="0" w:color="auto"/>
              <w:right w:val="double" w:sz="4" w:space="0" w:color="auto"/>
            </w:tcBorders>
            <w:vAlign w:val="center"/>
            <w:hideMark/>
          </w:tcPr>
          <w:p w14:paraId="5AE0C205" w14:textId="77777777" w:rsidR="0094626E" w:rsidRPr="006368A3" w:rsidRDefault="0094626E" w:rsidP="00BB376F">
            <w:pPr>
              <w:spacing w:line="240" w:lineRule="auto"/>
              <w:rPr>
                <w:rFonts w:ascii="GHEA Grapalat" w:hAnsi="GHEA Grapalat" w:cs="Arial"/>
                <w:sz w:val="20"/>
                <w:szCs w:val="20"/>
              </w:rPr>
            </w:pPr>
            <w:r w:rsidRPr="006368A3">
              <w:rPr>
                <w:rFonts w:ascii="GHEA Grapalat" w:hAnsi="GHEA Grapalat" w:cs="Arial"/>
                <w:sz w:val="20"/>
                <w:szCs w:val="20"/>
              </w:rPr>
              <w:t>Արևմտյան շրջանցիկ ճանապարհը</w:t>
            </w:r>
            <w:r w:rsidRPr="006368A3">
              <w:rPr>
                <w:rFonts w:ascii="GHEA Grapalat" w:hAnsi="GHEA Grapalat" w:cs="Arial"/>
                <w:sz w:val="20"/>
                <w:szCs w:val="20"/>
                <w:lang w:val="hy-AM"/>
              </w:rPr>
              <w:t xml:space="preserve">՝ </w:t>
            </w:r>
            <w:r w:rsidRPr="006368A3">
              <w:rPr>
                <w:rFonts w:ascii="GHEA Grapalat" w:hAnsi="GHEA Grapalat" w:cs="Arial"/>
                <w:sz w:val="20"/>
                <w:szCs w:val="20"/>
              </w:rPr>
              <w:t>Շիրակի փ-ից մինչև Ծովակալ Իսակովի պող</w:t>
            </w:r>
            <w:r w:rsidRPr="006368A3">
              <w:rPr>
                <w:rFonts w:ascii="MS Mincho" w:eastAsia="MS Mincho" w:hAnsi="MS Mincho" w:cs="MS Mincho" w:hint="eastAsia"/>
                <w:sz w:val="20"/>
                <w:szCs w:val="20"/>
              </w:rPr>
              <w:t>․</w:t>
            </w:r>
            <w:r w:rsidRPr="006368A3">
              <w:rPr>
                <w:rFonts w:ascii="GHEA Grapalat" w:hAnsi="GHEA Grapalat" w:cs="Arial"/>
                <w:sz w:val="20"/>
                <w:szCs w:val="20"/>
              </w:rPr>
              <w:t xml:space="preserve"> հատվածը</w:t>
            </w:r>
          </w:p>
        </w:tc>
        <w:tc>
          <w:tcPr>
            <w:tcW w:w="1980" w:type="dxa"/>
            <w:tcBorders>
              <w:top w:val="single" w:sz="4" w:space="0" w:color="auto"/>
              <w:left w:val="double" w:sz="4" w:space="0" w:color="auto"/>
              <w:bottom w:val="single" w:sz="4" w:space="0" w:color="auto"/>
              <w:right w:val="double" w:sz="4" w:space="0" w:color="auto"/>
            </w:tcBorders>
            <w:vAlign w:val="center"/>
            <w:hideMark/>
          </w:tcPr>
          <w:p w14:paraId="7B802C3B"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2000</w:t>
            </w:r>
          </w:p>
        </w:tc>
      </w:tr>
      <w:tr w:rsidR="0094626E" w:rsidRPr="006368A3" w14:paraId="7D724B24" w14:textId="77777777">
        <w:tc>
          <w:tcPr>
            <w:tcW w:w="1188" w:type="dxa"/>
            <w:tcBorders>
              <w:top w:val="double" w:sz="4" w:space="0" w:color="auto"/>
              <w:left w:val="double" w:sz="4" w:space="0" w:color="auto"/>
              <w:bottom w:val="double" w:sz="4" w:space="0" w:color="auto"/>
              <w:right w:val="double" w:sz="4" w:space="0" w:color="auto"/>
            </w:tcBorders>
            <w:vAlign w:val="center"/>
            <w:hideMark/>
          </w:tcPr>
          <w:p w14:paraId="1876B012"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5</w:t>
            </w:r>
          </w:p>
        </w:tc>
        <w:tc>
          <w:tcPr>
            <w:tcW w:w="6300" w:type="dxa"/>
            <w:tcBorders>
              <w:top w:val="double" w:sz="4" w:space="0" w:color="auto"/>
              <w:left w:val="double" w:sz="4" w:space="0" w:color="auto"/>
              <w:bottom w:val="double" w:sz="4" w:space="0" w:color="auto"/>
              <w:right w:val="double" w:sz="4" w:space="0" w:color="auto"/>
            </w:tcBorders>
            <w:vAlign w:val="center"/>
            <w:hideMark/>
          </w:tcPr>
          <w:p w14:paraId="1C4D6035" w14:textId="77777777" w:rsidR="0094626E" w:rsidRPr="006368A3" w:rsidRDefault="0094626E" w:rsidP="00BB376F">
            <w:pPr>
              <w:spacing w:line="240" w:lineRule="auto"/>
              <w:rPr>
                <w:rFonts w:ascii="GHEA Grapalat" w:hAnsi="GHEA Grapalat" w:cs="Arial"/>
                <w:sz w:val="20"/>
                <w:szCs w:val="20"/>
                <w:lang w:val="hy-AM"/>
              </w:rPr>
            </w:pPr>
            <w:r w:rsidRPr="006368A3">
              <w:rPr>
                <w:rFonts w:ascii="GHEA Grapalat" w:hAnsi="GHEA Grapalat" w:cs="Arial"/>
                <w:sz w:val="20"/>
                <w:szCs w:val="20"/>
                <w:lang w:val="hy-AM"/>
              </w:rPr>
              <w:t>Կորյունի փ – Վաղարշյան փ թունելային հատված</w:t>
            </w:r>
          </w:p>
        </w:tc>
        <w:tc>
          <w:tcPr>
            <w:tcW w:w="1980" w:type="dxa"/>
            <w:tcBorders>
              <w:top w:val="single" w:sz="4" w:space="0" w:color="auto"/>
              <w:left w:val="double" w:sz="4" w:space="0" w:color="auto"/>
              <w:bottom w:val="single" w:sz="4" w:space="0" w:color="auto"/>
              <w:right w:val="double" w:sz="4" w:space="0" w:color="auto"/>
            </w:tcBorders>
            <w:vAlign w:val="center"/>
            <w:hideMark/>
          </w:tcPr>
          <w:p w14:paraId="5F709789"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1</w:t>
            </w:r>
            <w:r w:rsidRPr="006368A3">
              <w:rPr>
                <w:rFonts w:ascii="GHEA Grapalat" w:hAnsi="GHEA Grapalat" w:cs="Arial"/>
                <w:sz w:val="20"/>
                <w:szCs w:val="20"/>
              </w:rPr>
              <w:t>100</w:t>
            </w:r>
          </w:p>
        </w:tc>
      </w:tr>
      <w:tr w:rsidR="0094626E" w:rsidRPr="006368A3" w14:paraId="085DC3A6" w14:textId="77777777">
        <w:tc>
          <w:tcPr>
            <w:tcW w:w="1188" w:type="dxa"/>
            <w:tcBorders>
              <w:top w:val="double" w:sz="4" w:space="0" w:color="auto"/>
              <w:left w:val="double" w:sz="4" w:space="0" w:color="auto"/>
              <w:bottom w:val="double" w:sz="4" w:space="0" w:color="auto"/>
              <w:right w:val="double" w:sz="4" w:space="0" w:color="auto"/>
            </w:tcBorders>
            <w:vAlign w:val="center"/>
            <w:hideMark/>
          </w:tcPr>
          <w:p w14:paraId="24B9A542"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6</w:t>
            </w:r>
          </w:p>
        </w:tc>
        <w:tc>
          <w:tcPr>
            <w:tcW w:w="6300" w:type="dxa"/>
            <w:tcBorders>
              <w:top w:val="double" w:sz="4" w:space="0" w:color="auto"/>
              <w:left w:val="double" w:sz="4" w:space="0" w:color="auto"/>
              <w:bottom w:val="double" w:sz="4" w:space="0" w:color="auto"/>
              <w:right w:val="double" w:sz="4" w:space="0" w:color="auto"/>
            </w:tcBorders>
            <w:vAlign w:val="center"/>
            <w:hideMark/>
          </w:tcPr>
          <w:p w14:paraId="01058E27" w14:textId="77777777" w:rsidR="0094626E" w:rsidRPr="006368A3" w:rsidRDefault="0094626E" w:rsidP="00BB376F">
            <w:pPr>
              <w:spacing w:line="240" w:lineRule="auto"/>
              <w:rPr>
                <w:rFonts w:ascii="GHEA Grapalat" w:hAnsi="GHEA Grapalat" w:cs="Arial"/>
                <w:sz w:val="20"/>
                <w:szCs w:val="20"/>
                <w:lang w:val="hy-AM"/>
              </w:rPr>
            </w:pPr>
            <w:r w:rsidRPr="006368A3">
              <w:rPr>
                <w:rFonts w:ascii="GHEA Grapalat" w:hAnsi="GHEA Grapalat" w:cs="Arial"/>
                <w:sz w:val="20"/>
                <w:szCs w:val="20"/>
                <w:lang w:val="hy-AM"/>
              </w:rPr>
              <w:t>Կենտրոնին շրջանցող ճանապարհի հատված՝ Տիգրան Մեծ-Մարաշ</w:t>
            </w:r>
          </w:p>
        </w:tc>
        <w:tc>
          <w:tcPr>
            <w:tcW w:w="1980" w:type="dxa"/>
            <w:tcBorders>
              <w:top w:val="single" w:sz="4" w:space="0" w:color="auto"/>
              <w:left w:val="double" w:sz="4" w:space="0" w:color="auto"/>
              <w:bottom w:val="double" w:sz="4" w:space="0" w:color="auto"/>
              <w:right w:val="double" w:sz="4" w:space="0" w:color="auto"/>
            </w:tcBorders>
            <w:vAlign w:val="center"/>
            <w:hideMark/>
          </w:tcPr>
          <w:p w14:paraId="4D2B11FC"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27</w:t>
            </w:r>
            <w:r w:rsidRPr="006368A3">
              <w:rPr>
                <w:rFonts w:ascii="GHEA Grapalat" w:hAnsi="GHEA Grapalat" w:cs="Arial"/>
                <w:sz w:val="20"/>
                <w:szCs w:val="20"/>
              </w:rPr>
              <w:t>5</w:t>
            </w:r>
            <w:r w:rsidRPr="006368A3">
              <w:rPr>
                <w:rFonts w:ascii="GHEA Grapalat" w:hAnsi="GHEA Grapalat" w:cs="Arial"/>
                <w:sz w:val="20"/>
                <w:szCs w:val="20"/>
                <w:lang w:val="hy-AM"/>
              </w:rPr>
              <w:t>0</w:t>
            </w:r>
          </w:p>
        </w:tc>
      </w:tr>
      <w:tr w:rsidR="0094626E" w:rsidRPr="006368A3" w14:paraId="1B449657" w14:textId="77777777">
        <w:tc>
          <w:tcPr>
            <w:tcW w:w="1188" w:type="dxa"/>
            <w:tcBorders>
              <w:top w:val="double" w:sz="4" w:space="0" w:color="auto"/>
              <w:left w:val="double" w:sz="4" w:space="0" w:color="auto"/>
              <w:bottom w:val="double" w:sz="4" w:space="0" w:color="auto"/>
              <w:right w:val="double" w:sz="4" w:space="0" w:color="auto"/>
            </w:tcBorders>
            <w:vAlign w:val="center"/>
            <w:hideMark/>
          </w:tcPr>
          <w:p w14:paraId="102760BE"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7</w:t>
            </w:r>
          </w:p>
        </w:tc>
        <w:tc>
          <w:tcPr>
            <w:tcW w:w="6300" w:type="dxa"/>
            <w:tcBorders>
              <w:top w:val="double" w:sz="4" w:space="0" w:color="auto"/>
              <w:left w:val="double" w:sz="4" w:space="0" w:color="auto"/>
              <w:bottom w:val="double" w:sz="4" w:space="0" w:color="auto"/>
              <w:right w:val="double" w:sz="4" w:space="0" w:color="auto"/>
            </w:tcBorders>
            <w:vAlign w:val="center"/>
            <w:hideMark/>
          </w:tcPr>
          <w:p w14:paraId="51B71DA8" w14:textId="77777777" w:rsidR="0094626E" w:rsidRPr="006368A3" w:rsidRDefault="0094626E" w:rsidP="00BB376F">
            <w:pPr>
              <w:spacing w:line="240" w:lineRule="auto"/>
              <w:rPr>
                <w:rFonts w:ascii="GHEA Grapalat" w:eastAsia="MS Mincho" w:hAnsi="GHEA Grapalat" w:cs="MS Mincho"/>
                <w:sz w:val="20"/>
                <w:szCs w:val="20"/>
                <w:lang w:val="hy-AM"/>
              </w:rPr>
            </w:pPr>
            <w:r w:rsidRPr="006368A3">
              <w:rPr>
                <w:rFonts w:ascii="GHEA Grapalat" w:hAnsi="GHEA Grapalat" w:cs="Arial"/>
                <w:sz w:val="20"/>
                <w:szCs w:val="20"/>
                <w:lang w:val="hy-AM"/>
              </w:rPr>
              <w:t>Լենինգրադյան</w:t>
            </w:r>
            <w:r w:rsidRPr="006368A3">
              <w:rPr>
                <w:rFonts w:ascii="GHEA Grapalat" w:hAnsi="GHEA Grapalat" w:cs="Sylfaen"/>
                <w:sz w:val="20"/>
                <w:szCs w:val="20"/>
                <w:lang w:val="hy-AM"/>
              </w:rPr>
              <w:t xml:space="preserve"> </w:t>
            </w:r>
            <w:r w:rsidRPr="006368A3">
              <w:rPr>
                <w:rFonts w:ascii="GHEA Grapalat" w:hAnsi="GHEA Grapalat" w:cs="Arial"/>
                <w:sz w:val="20"/>
                <w:szCs w:val="20"/>
                <w:lang w:val="hy-AM"/>
              </w:rPr>
              <w:t xml:space="preserve">- Մոնթե </w:t>
            </w:r>
            <w:r w:rsidRPr="006368A3">
              <w:rPr>
                <w:rFonts w:ascii="GHEA Grapalat" w:eastAsia="MS Mincho" w:hAnsi="GHEA Grapalat" w:cs="Arial"/>
                <w:sz w:val="20"/>
                <w:szCs w:val="20"/>
                <w:lang w:val="hy-AM"/>
              </w:rPr>
              <w:t>Մելքոնյան</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հանգույցից</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դեպի</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Էջմիածին</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նոր</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մայրուղի</w:t>
            </w:r>
          </w:p>
        </w:tc>
        <w:tc>
          <w:tcPr>
            <w:tcW w:w="1980" w:type="dxa"/>
            <w:tcBorders>
              <w:top w:val="double" w:sz="4" w:space="0" w:color="auto"/>
              <w:left w:val="double" w:sz="4" w:space="0" w:color="auto"/>
              <w:bottom w:val="double" w:sz="4" w:space="0" w:color="auto"/>
              <w:right w:val="double" w:sz="4" w:space="0" w:color="auto"/>
            </w:tcBorders>
            <w:vAlign w:val="center"/>
            <w:hideMark/>
          </w:tcPr>
          <w:p w14:paraId="78F99E8E"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lang w:val="hy-AM"/>
              </w:rPr>
              <w:t>6</w:t>
            </w:r>
            <w:r w:rsidRPr="006368A3">
              <w:rPr>
                <w:rFonts w:ascii="GHEA Grapalat" w:hAnsi="GHEA Grapalat" w:cs="Arial"/>
                <w:sz w:val="20"/>
                <w:szCs w:val="20"/>
              </w:rPr>
              <w:t>800</w:t>
            </w:r>
          </w:p>
        </w:tc>
      </w:tr>
      <w:tr w:rsidR="0094626E" w:rsidRPr="006368A3" w14:paraId="7F83C485" w14:textId="77777777">
        <w:tc>
          <w:tcPr>
            <w:tcW w:w="1188" w:type="dxa"/>
            <w:tcBorders>
              <w:top w:val="double" w:sz="4" w:space="0" w:color="auto"/>
              <w:left w:val="double" w:sz="4" w:space="0" w:color="auto"/>
              <w:bottom w:val="double" w:sz="4" w:space="0" w:color="auto"/>
              <w:right w:val="single" w:sz="4" w:space="0" w:color="auto"/>
            </w:tcBorders>
            <w:shd w:val="clear" w:color="auto" w:fill="E0E0E0"/>
            <w:vAlign w:val="center"/>
          </w:tcPr>
          <w:p w14:paraId="314838AF" w14:textId="77777777" w:rsidR="0094626E" w:rsidRPr="006368A3" w:rsidRDefault="0094626E" w:rsidP="00BB376F">
            <w:pPr>
              <w:spacing w:line="240" w:lineRule="auto"/>
              <w:jc w:val="center"/>
              <w:rPr>
                <w:rFonts w:ascii="GHEA Grapalat" w:hAnsi="GHEA Grapalat" w:cs="Arial"/>
                <w:b/>
                <w:sz w:val="20"/>
                <w:szCs w:val="20"/>
              </w:rPr>
            </w:pPr>
          </w:p>
        </w:tc>
        <w:tc>
          <w:tcPr>
            <w:tcW w:w="6300" w:type="dxa"/>
            <w:tcBorders>
              <w:top w:val="double" w:sz="4" w:space="0" w:color="auto"/>
              <w:left w:val="single" w:sz="4" w:space="0" w:color="auto"/>
              <w:bottom w:val="double" w:sz="4" w:space="0" w:color="auto"/>
              <w:right w:val="single" w:sz="4" w:space="0" w:color="auto"/>
            </w:tcBorders>
            <w:shd w:val="clear" w:color="auto" w:fill="E0E0E0"/>
            <w:vAlign w:val="center"/>
            <w:hideMark/>
          </w:tcPr>
          <w:p w14:paraId="3AB36A71" w14:textId="77777777" w:rsidR="0094626E" w:rsidRPr="006368A3" w:rsidRDefault="0094626E" w:rsidP="00BB376F">
            <w:pPr>
              <w:spacing w:line="240" w:lineRule="auto"/>
              <w:rPr>
                <w:rFonts w:ascii="GHEA Grapalat" w:hAnsi="GHEA Grapalat" w:cs="Arial"/>
                <w:b/>
                <w:sz w:val="20"/>
                <w:szCs w:val="20"/>
              </w:rPr>
            </w:pPr>
            <w:r w:rsidRPr="006368A3">
              <w:rPr>
                <w:rFonts w:ascii="GHEA Grapalat" w:hAnsi="GHEA Grapalat" w:cs="Arial"/>
                <w:b/>
                <w:sz w:val="20"/>
                <w:szCs w:val="20"/>
              </w:rPr>
              <w:t>Ընդամենը</w:t>
            </w:r>
          </w:p>
        </w:tc>
        <w:tc>
          <w:tcPr>
            <w:tcW w:w="1980" w:type="dxa"/>
            <w:tcBorders>
              <w:top w:val="double" w:sz="4" w:space="0" w:color="auto"/>
              <w:left w:val="single" w:sz="4" w:space="0" w:color="auto"/>
              <w:bottom w:val="double" w:sz="4" w:space="0" w:color="auto"/>
              <w:right w:val="double" w:sz="4" w:space="0" w:color="auto"/>
            </w:tcBorders>
            <w:shd w:val="clear" w:color="auto" w:fill="E0E0E0"/>
            <w:vAlign w:val="center"/>
            <w:hideMark/>
          </w:tcPr>
          <w:p w14:paraId="100734DD" w14:textId="77777777" w:rsidR="0094626E" w:rsidRPr="006368A3" w:rsidRDefault="0094626E" w:rsidP="00BB376F">
            <w:pPr>
              <w:spacing w:line="240" w:lineRule="auto"/>
              <w:jc w:val="center"/>
              <w:rPr>
                <w:rFonts w:ascii="GHEA Grapalat" w:hAnsi="GHEA Grapalat" w:cs="Arial"/>
                <w:b/>
                <w:sz w:val="20"/>
                <w:szCs w:val="20"/>
              </w:rPr>
            </w:pPr>
            <w:r w:rsidRPr="006368A3">
              <w:rPr>
                <w:rFonts w:ascii="GHEA Grapalat" w:hAnsi="GHEA Grapalat" w:cs="Arial"/>
                <w:b/>
                <w:sz w:val="20"/>
                <w:szCs w:val="20"/>
                <w:lang w:val="hy-AM"/>
              </w:rPr>
              <w:t>19</w:t>
            </w:r>
            <w:r w:rsidRPr="006368A3">
              <w:rPr>
                <w:rFonts w:ascii="GHEA Grapalat" w:hAnsi="GHEA Grapalat" w:cs="Arial"/>
                <w:b/>
                <w:sz w:val="20"/>
                <w:szCs w:val="20"/>
              </w:rPr>
              <w:t>450</w:t>
            </w:r>
          </w:p>
        </w:tc>
      </w:tr>
    </w:tbl>
    <w:p w14:paraId="7D171208" w14:textId="77777777" w:rsidR="0094626E" w:rsidRPr="006368A3" w:rsidRDefault="0094626E" w:rsidP="00BB376F">
      <w:pPr>
        <w:spacing w:line="240" w:lineRule="auto"/>
        <w:ind w:firstLine="709"/>
        <w:jc w:val="both"/>
        <w:rPr>
          <w:rFonts w:ascii="GHEA Grapalat" w:hAnsi="GHEA Grapalat" w:cs="Arial"/>
          <w:lang w:val="af-ZA"/>
        </w:rPr>
      </w:pPr>
    </w:p>
    <w:p w14:paraId="791BB683" w14:textId="77777777" w:rsidR="0094626E" w:rsidRPr="004D53EB" w:rsidRDefault="0094626E" w:rsidP="00CE0CD9">
      <w:pPr>
        <w:spacing w:line="276" w:lineRule="auto"/>
        <w:ind w:firstLine="709"/>
        <w:jc w:val="both"/>
        <w:rPr>
          <w:rFonts w:ascii="GHEA Grapalat" w:hAnsi="GHEA Grapalat" w:cs="Arial"/>
          <w:lang w:val="hy-AM"/>
        </w:rPr>
      </w:pPr>
      <w:r w:rsidRPr="004D53EB">
        <w:rPr>
          <w:rFonts w:ascii="GHEA Grapalat" w:hAnsi="GHEA Grapalat" w:cs="Arial"/>
          <w:lang w:val="af-ZA"/>
        </w:rPr>
        <w:t xml:space="preserve">Նշված հատվածների </w:t>
      </w:r>
      <w:r w:rsidRPr="004D53EB">
        <w:rPr>
          <w:rFonts w:ascii="GHEA Grapalat" w:hAnsi="GHEA Grapalat" w:cs="Arial"/>
          <w:lang w:val="hy-AM"/>
        </w:rPr>
        <w:t>դուրս բեր</w:t>
      </w:r>
      <w:r w:rsidRPr="004D53EB">
        <w:rPr>
          <w:rFonts w:ascii="GHEA Grapalat" w:hAnsi="GHEA Grapalat" w:cs="Arial"/>
          <w:lang w:val="af-ZA"/>
        </w:rPr>
        <w:t>ումը մայրուղային փողոցների և ճանապարհների ընդհանուր ցանցից իր հետևից կբերի համապատասխանաբար թվարկված կետերից յուրաքանչյուրում հետևյալը</w:t>
      </w:r>
      <w:r w:rsidRPr="004D53EB">
        <w:rPr>
          <w:rFonts w:ascii="MS Mincho" w:eastAsia="MS Mincho" w:hAnsi="MS Mincho" w:cs="MS Mincho" w:hint="eastAsia"/>
          <w:lang w:val="hy-AM"/>
        </w:rPr>
        <w:t>․</w:t>
      </w:r>
    </w:p>
    <w:p w14:paraId="3735B84D" w14:textId="77777777" w:rsidR="0094626E" w:rsidRPr="004D53EB" w:rsidRDefault="0094626E" w:rsidP="00CE0CD9">
      <w:pPr>
        <w:numPr>
          <w:ilvl w:val="0"/>
          <w:numId w:val="25"/>
        </w:numPr>
        <w:spacing w:after="0" w:line="276" w:lineRule="auto"/>
        <w:rPr>
          <w:rFonts w:ascii="GHEA Grapalat" w:hAnsi="GHEA Grapalat" w:cs="Arial"/>
          <w:lang w:val="af-ZA"/>
        </w:rPr>
      </w:pPr>
      <w:r w:rsidRPr="004D53EB">
        <w:rPr>
          <w:rFonts w:ascii="GHEA Grapalat" w:hAnsi="GHEA Grapalat" w:cs="Arial"/>
          <w:lang w:val="af-ZA"/>
        </w:rPr>
        <w:t>վերանում է օղակաձև տրանսպորտային ուրվագծի ամբողջականությունը, որը իր վրա պետք է վերցներ տարանցիկ, կենտրոնական մասի համեմատ, ծայրամասային շրջաններից հետևող տրանսպորտային հոսքը.</w:t>
      </w:r>
    </w:p>
    <w:p w14:paraId="22EC2D6D" w14:textId="77777777" w:rsidR="0094626E" w:rsidRPr="004D53EB" w:rsidRDefault="0094626E" w:rsidP="00CE0CD9">
      <w:pPr>
        <w:numPr>
          <w:ilvl w:val="0"/>
          <w:numId w:val="25"/>
        </w:numPr>
        <w:spacing w:after="0" w:line="276" w:lineRule="auto"/>
        <w:rPr>
          <w:rFonts w:ascii="GHEA Grapalat" w:hAnsi="GHEA Grapalat" w:cs="Arial"/>
          <w:lang w:val="af-ZA"/>
        </w:rPr>
      </w:pPr>
      <w:r w:rsidRPr="004D53EB">
        <w:rPr>
          <w:rFonts w:ascii="GHEA Grapalat" w:hAnsi="GHEA Grapalat" w:cs="Arial"/>
          <w:lang w:val="af-ZA"/>
        </w:rPr>
        <w:t>վերանում է Աճառյան փ</w:t>
      </w:r>
      <w:r w:rsidRPr="004D53EB">
        <w:rPr>
          <w:rFonts w:ascii="MS Mincho" w:eastAsia="MS Mincho" w:hAnsi="MS Mincho" w:cs="MS Mincho" w:hint="eastAsia"/>
          <w:lang w:val="hy-AM"/>
        </w:rPr>
        <w:t>․</w:t>
      </w:r>
      <w:r w:rsidRPr="004D53EB">
        <w:rPr>
          <w:rFonts w:ascii="GHEA Grapalat" w:hAnsi="GHEA Grapalat" w:cs="Arial"/>
          <w:lang w:val="af-ZA"/>
        </w:rPr>
        <w:t xml:space="preserve"> և Մյասնիկյան պող. ծանրաբեռնված  ուղղությունների տրանսպորտային հոսքի վերաբաշխման հնարավորությունը.</w:t>
      </w:r>
    </w:p>
    <w:p w14:paraId="59978510" w14:textId="77777777" w:rsidR="0094626E" w:rsidRPr="004D53EB" w:rsidRDefault="0094626E" w:rsidP="00CE0CD9">
      <w:pPr>
        <w:numPr>
          <w:ilvl w:val="0"/>
          <w:numId w:val="25"/>
        </w:numPr>
        <w:spacing w:after="0" w:line="276" w:lineRule="auto"/>
        <w:rPr>
          <w:rFonts w:ascii="GHEA Grapalat" w:hAnsi="GHEA Grapalat" w:cs="Arial"/>
          <w:lang w:val="af-ZA"/>
        </w:rPr>
      </w:pPr>
      <w:r w:rsidRPr="004D53EB">
        <w:rPr>
          <w:rFonts w:ascii="GHEA Grapalat" w:hAnsi="GHEA Grapalat" w:cs="Arial"/>
          <w:lang w:val="af-ZA"/>
        </w:rPr>
        <w:t xml:space="preserve">վերացվում է Արշակունյաց  պող.-ից դեպի </w:t>
      </w:r>
      <w:r w:rsidRPr="004D53EB">
        <w:rPr>
          <w:rFonts w:ascii="GHEA Grapalat" w:hAnsi="GHEA Grapalat" w:cs="Times Armenian"/>
          <w:lang w:val="af-ZA"/>
        </w:rPr>
        <w:t>«</w:t>
      </w:r>
      <w:r w:rsidRPr="004D53EB">
        <w:rPr>
          <w:rFonts w:ascii="GHEA Grapalat" w:hAnsi="GHEA Grapalat" w:cs="Arial"/>
          <w:lang w:val="af-ZA"/>
        </w:rPr>
        <w:t>Նորագյուղ</w:t>
      </w:r>
      <w:r w:rsidRPr="004D53EB">
        <w:rPr>
          <w:rFonts w:ascii="GHEA Grapalat" w:hAnsi="GHEA Grapalat" w:cs="Times Armenian"/>
          <w:lang w:val="af-ZA"/>
        </w:rPr>
        <w:t>ե</w:t>
      </w:r>
      <w:r w:rsidRPr="004D53EB">
        <w:rPr>
          <w:rFonts w:ascii="GHEA Grapalat" w:hAnsi="GHEA Grapalat" w:cs="Arial"/>
          <w:lang w:val="af-ZA"/>
        </w:rPr>
        <w:t xml:space="preserve"> </w:t>
      </w:r>
      <w:r w:rsidRPr="004D53EB">
        <w:rPr>
          <w:rFonts w:ascii="GHEA Grapalat" w:hAnsi="GHEA Grapalat" w:cs="Arial"/>
          <w:lang w:val="hy-AM"/>
        </w:rPr>
        <w:t>թաղամաս</w:t>
      </w:r>
      <w:r w:rsidRPr="004D53EB">
        <w:rPr>
          <w:rFonts w:ascii="GHEA Grapalat" w:hAnsi="GHEA Grapalat" w:cs="Arial"/>
          <w:lang w:val="af-ZA"/>
        </w:rPr>
        <w:t xml:space="preserve">ի </w:t>
      </w:r>
      <w:r w:rsidRPr="00CE0CD9">
        <w:rPr>
          <w:rFonts w:ascii="GHEA Grapalat" w:hAnsi="GHEA Grapalat" w:cs="Arial"/>
          <w:lang w:val="af-ZA"/>
        </w:rPr>
        <w:t>տրանսպորտային</w:t>
      </w:r>
      <w:r w:rsidRPr="004D53EB">
        <w:rPr>
          <w:rFonts w:ascii="GHEA Grapalat" w:hAnsi="GHEA Grapalat" w:cs="Arial"/>
          <w:lang w:val="af-ZA"/>
        </w:rPr>
        <w:t xml:space="preserve"> սպասարկումը.</w:t>
      </w:r>
    </w:p>
    <w:p w14:paraId="24D8A82E" w14:textId="77777777" w:rsidR="0094626E" w:rsidRPr="004D53EB" w:rsidRDefault="0094626E" w:rsidP="00CE0CD9">
      <w:pPr>
        <w:numPr>
          <w:ilvl w:val="0"/>
          <w:numId w:val="25"/>
        </w:numPr>
        <w:spacing w:after="0" w:line="276" w:lineRule="auto"/>
        <w:rPr>
          <w:rFonts w:ascii="GHEA Grapalat" w:hAnsi="GHEA Grapalat" w:cs="Arial"/>
          <w:lang w:val="af-ZA"/>
        </w:rPr>
      </w:pPr>
      <w:r w:rsidRPr="004D53EB">
        <w:rPr>
          <w:rFonts w:ascii="GHEA Grapalat" w:hAnsi="GHEA Grapalat" w:cs="Arial"/>
          <w:lang w:val="hy-AM"/>
        </w:rPr>
        <w:t>Բաղրամյան պողոտայի ծանրաբեռնվածությունը չի նվազում,</w:t>
      </w:r>
    </w:p>
    <w:p w14:paraId="26B8BFBC" w14:textId="77777777" w:rsidR="0094626E" w:rsidRPr="00CE0CD9" w:rsidRDefault="0094626E" w:rsidP="00CE0CD9">
      <w:pPr>
        <w:numPr>
          <w:ilvl w:val="0"/>
          <w:numId w:val="25"/>
        </w:numPr>
        <w:spacing w:after="0" w:line="276" w:lineRule="auto"/>
        <w:rPr>
          <w:rFonts w:ascii="GHEA Grapalat" w:hAnsi="GHEA Grapalat" w:cs="Arial"/>
          <w:lang w:val="af-ZA"/>
        </w:rPr>
      </w:pPr>
      <w:r w:rsidRPr="00CE0CD9">
        <w:rPr>
          <w:rFonts w:ascii="GHEA Grapalat" w:hAnsi="GHEA Grapalat" w:cs="Arial"/>
          <w:lang w:val="hy-AM"/>
        </w:rPr>
        <w:t xml:space="preserve">Փոխարինում նախկին ե/գ-ի երկայնքով ներկայումս գործող </w:t>
      </w:r>
      <w:r w:rsidRPr="00CE0CD9">
        <w:rPr>
          <w:rFonts w:ascii="GHEA Grapalat" w:hAnsi="GHEA Grapalat" w:cs="Arial"/>
          <w:lang w:val="af-ZA"/>
        </w:rPr>
        <w:t>(</w:t>
      </w:r>
      <w:r w:rsidRPr="00CE0CD9">
        <w:rPr>
          <w:rFonts w:ascii="GHEA Grapalat" w:hAnsi="GHEA Grapalat" w:cs="Arial"/>
          <w:lang w:val="hy-AM"/>
        </w:rPr>
        <w:t>Սարի թաղի</w:t>
      </w:r>
      <w:r w:rsidRPr="00CE0CD9">
        <w:rPr>
          <w:rFonts w:ascii="GHEA Grapalat" w:hAnsi="GHEA Grapalat" w:cs="Arial"/>
          <w:lang w:val="af-ZA"/>
        </w:rPr>
        <w:t>)</w:t>
      </w:r>
      <w:r w:rsidRPr="00CE0CD9">
        <w:rPr>
          <w:rFonts w:ascii="GHEA Grapalat" w:hAnsi="GHEA Grapalat" w:cs="Arial"/>
          <w:lang w:val="hy-AM"/>
        </w:rPr>
        <w:t xml:space="preserve"> փողոցի ընդլայնումով,</w:t>
      </w:r>
    </w:p>
    <w:p w14:paraId="18A04CAA" w14:textId="77777777" w:rsidR="0094626E" w:rsidRPr="00CE0CD9" w:rsidRDefault="0094626E" w:rsidP="00CE0CD9">
      <w:pPr>
        <w:numPr>
          <w:ilvl w:val="0"/>
          <w:numId w:val="25"/>
        </w:numPr>
        <w:spacing w:after="0" w:line="276" w:lineRule="auto"/>
        <w:rPr>
          <w:rFonts w:ascii="GHEA Grapalat" w:hAnsi="GHEA Grapalat" w:cs="Arial"/>
          <w:lang w:val="af-ZA"/>
        </w:rPr>
      </w:pPr>
      <w:r w:rsidRPr="00CE0CD9">
        <w:rPr>
          <w:rFonts w:ascii="GHEA Grapalat" w:hAnsi="GHEA Grapalat" w:cs="Arial"/>
          <w:lang w:val="hy-AM"/>
        </w:rPr>
        <w:t>Փոխարինում</w:t>
      </w:r>
      <w:r w:rsidRPr="00CE0CD9">
        <w:rPr>
          <w:rFonts w:ascii="MS Mincho" w:eastAsia="MS Mincho" w:hAnsi="MS Mincho" w:cs="MS Mincho"/>
          <w:lang w:val="hy-AM"/>
        </w:rPr>
        <w:t>․</w:t>
      </w:r>
      <w:r w:rsidRPr="00CE0CD9">
        <w:rPr>
          <w:rFonts w:ascii="GHEA Grapalat" w:hAnsi="GHEA Grapalat" w:cs="Arial"/>
          <w:lang w:val="hy-AM"/>
        </w:rPr>
        <w:t xml:space="preserve"> դեպի Էջմիածին ուղությանը զարգացումը իրականցնել Լենինգրադյան փողոցի </w:t>
      </w:r>
      <w:r w:rsidRPr="00CE0CD9">
        <w:rPr>
          <w:rFonts w:ascii="GHEA Grapalat" w:hAnsi="GHEA Grapalat" w:cs="Arial"/>
          <w:lang w:val="af-ZA"/>
        </w:rPr>
        <w:t>(</w:t>
      </w:r>
      <w:r w:rsidRPr="00CE0CD9">
        <w:rPr>
          <w:rFonts w:ascii="GHEA Grapalat" w:hAnsi="GHEA Grapalat" w:cs="Arial"/>
          <w:lang w:val="hy-AM"/>
        </w:rPr>
        <w:t>Սեբաստիայի փ</w:t>
      </w:r>
      <w:r w:rsidRPr="00CE0CD9">
        <w:rPr>
          <w:rFonts w:ascii="MS Mincho" w:eastAsia="MS Mincho" w:hAnsi="MS Mincho" w:cs="MS Mincho"/>
          <w:lang w:val="hy-AM"/>
        </w:rPr>
        <w:t>․</w:t>
      </w:r>
      <w:r w:rsidRPr="00CE0CD9">
        <w:rPr>
          <w:rFonts w:ascii="GHEA Grapalat" w:hAnsi="GHEA Grapalat" w:cs="Arial"/>
          <w:lang w:val="hy-AM"/>
        </w:rPr>
        <w:t xml:space="preserve"> և Հասրատյան փ</w:t>
      </w:r>
      <w:r w:rsidRPr="00CE0CD9">
        <w:rPr>
          <w:rFonts w:ascii="MS Mincho" w:eastAsia="MS Mincho" w:hAnsi="MS Mincho" w:cs="MS Mincho"/>
          <w:lang w:val="hy-AM"/>
        </w:rPr>
        <w:t>․</w:t>
      </w:r>
      <w:r w:rsidRPr="00CE0CD9">
        <w:rPr>
          <w:rFonts w:ascii="GHEA Grapalat" w:hAnsi="GHEA Grapalat" w:cs="Arial"/>
          <w:lang w:val="hy-AM"/>
        </w:rPr>
        <w:t xml:space="preserve"> խաչմերուկից</w:t>
      </w:r>
      <w:r w:rsidRPr="00CE0CD9">
        <w:rPr>
          <w:rFonts w:ascii="GHEA Grapalat" w:hAnsi="GHEA Grapalat" w:cs="Arial"/>
          <w:lang w:val="af-ZA"/>
        </w:rPr>
        <w:t>)</w:t>
      </w:r>
      <w:r w:rsidRPr="00CE0CD9">
        <w:rPr>
          <w:rFonts w:ascii="GHEA Grapalat" w:hAnsi="GHEA Grapalat" w:cs="Arial"/>
          <w:lang w:val="hy-AM"/>
        </w:rPr>
        <w:t xml:space="preserve"> ուղեգծի շարունակություն դեպի արևմուտք:</w:t>
      </w:r>
    </w:p>
    <w:p w14:paraId="0A04943C" w14:textId="639C5ABD" w:rsidR="00D9702D" w:rsidRPr="006368A3" w:rsidRDefault="0094626E" w:rsidP="00CE0CD9">
      <w:pPr>
        <w:spacing w:line="276" w:lineRule="auto"/>
        <w:ind w:firstLine="709"/>
        <w:rPr>
          <w:rFonts w:ascii="GHEA Grapalat" w:hAnsi="GHEA Grapalat" w:cs="Arial"/>
          <w:sz w:val="24"/>
          <w:szCs w:val="24"/>
          <w:lang w:val="af-ZA"/>
        </w:rPr>
      </w:pPr>
      <w:r w:rsidRPr="00CE0CD9">
        <w:rPr>
          <w:rFonts w:ascii="GHEA Grapalat" w:hAnsi="GHEA Grapalat" w:cs="Arial"/>
          <w:lang w:val="af-ZA"/>
        </w:rPr>
        <w:t>Արդյունքում Գլխավոր հատակագծով  նախատեսվում է իրականացնել հետևյալ մայրուղային փողոցներն ու ճանապարհները (աղյուսակ 2)</w:t>
      </w:r>
      <w:r w:rsidRPr="00CE0CD9">
        <w:rPr>
          <w:rFonts w:ascii="GHEA Grapalat" w:hAnsi="GHEA Grapalat" w:cs="Arial"/>
          <w:lang w:val="hy-AM"/>
        </w:rPr>
        <w:t>:</w:t>
      </w:r>
      <w:r w:rsidRPr="00CE0CD9">
        <w:rPr>
          <w:rFonts w:ascii="GHEA Grapalat" w:hAnsi="GHEA Grapalat" w:cs="Arial"/>
          <w:lang w:val="af-ZA"/>
        </w:rPr>
        <w:t xml:space="preserve">     </w:t>
      </w:r>
      <w:r w:rsidRPr="006368A3">
        <w:rPr>
          <w:rFonts w:ascii="GHEA Grapalat" w:hAnsi="GHEA Grapalat" w:cs="Arial"/>
          <w:sz w:val="24"/>
          <w:szCs w:val="24"/>
          <w:lang w:val="af-ZA"/>
        </w:rPr>
        <w:tab/>
      </w:r>
      <w:r w:rsidRPr="006368A3">
        <w:rPr>
          <w:rFonts w:ascii="GHEA Grapalat" w:hAnsi="GHEA Grapalat" w:cs="Arial"/>
          <w:sz w:val="24"/>
          <w:szCs w:val="24"/>
          <w:lang w:val="af-ZA"/>
        </w:rPr>
        <w:tab/>
      </w:r>
    </w:p>
    <w:p w14:paraId="60CBBAEB" w14:textId="77777777" w:rsidR="00BB120F" w:rsidRPr="006368A3" w:rsidRDefault="00BB120F" w:rsidP="00BB120F">
      <w:pPr>
        <w:spacing w:line="240" w:lineRule="auto"/>
        <w:ind w:firstLine="709"/>
        <w:rPr>
          <w:rFonts w:ascii="GHEA Grapalat" w:hAnsi="GHEA Grapalat" w:cs="Arial"/>
          <w:sz w:val="24"/>
          <w:szCs w:val="24"/>
          <w:lang w:val="af-ZA"/>
        </w:rPr>
      </w:pPr>
    </w:p>
    <w:p w14:paraId="6CB7890D" w14:textId="77777777" w:rsidR="0094626E" w:rsidRPr="00CE0CD9" w:rsidRDefault="0094626E" w:rsidP="00BB376F">
      <w:pPr>
        <w:spacing w:line="240" w:lineRule="auto"/>
        <w:ind w:firstLine="709"/>
        <w:rPr>
          <w:rFonts w:ascii="GHEA Grapalat" w:hAnsi="GHEA Grapalat" w:cs="Arial"/>
          <w:b/>
          <w:u w:val="single"/>
          <w:lang w:val="af-ZA"/>
        </w:rPr>
      </w:pPr>
      <w:r w:rsidRPr="00CE0CD9">
        <w:rPr>
          <w:rFonts w:ascii="GHEA Grapalat" w:hAnsi="GHEA Grapalat" w:cs="Arial"/>
          <w:b/>
          <w:lang w:val="af-ZA"/>
        </w:rPr>
        <w:t>Կանխատեսվող</w:t>
      </w:r>
      <w:r w:rsidRPr="00CE0CD9">
        <w:rPr>
          <w:rFonts w:ascii="GHEA Grapalat" w:hAnsi="GHEA Grapalat"/>
          <w:b/>
          <w:lang w:val="af-ZA"/>
        </w:rPr>
        <w:t xml:space="preserve"> </w:t>
      </w:r>
      <w:r w:rsidRPr="00CE0CD9">
        <w:rPr>
          <w:rFonts w:ascii="GHEA Grapalat" w:hAnsi="GHEA Grapalat" w:cs="Arial"/>
          <w:b/>
          <w:lang w:val="af-ZA"/>
        </w:rPr>
        <w:t>փողոցների</w:t>
      </w:r>
      <w:r w:rsidRPr="00CE0CD9">
        <w:rPr>
          <w:rFonts w:ascii="GHEA Grapalat" w:hAnsi="GHEA Grapalat"/>
          <w:b/>
          <w:lang w:val="af-ZA"/>
        </w:rPr>
        <w:t xml:space="preserve"> </w:t>
      </w:r>
      <w:r w:rsidRPr="00CE0CD9">
        <w:rPr>
          <w:rFonts w:ascii="GHEA Grapalat" w:hAnsi="GHEA Grapalat" w:cs="Arial"/>
          <w:b/>
          <w:lang w:val="af-ZA"/>
        </w:rPr>
        <w:t>և</w:t>
      </w:r>
      <w:r w:rsidRPr="00CE0CD9">
        <w:rPr>
          <w:rFonts w:ascii="GHEA Grapalat" w:hAnsi="GHEA Grapalat"/>
          <w:b/>
          <w:lang w:val="af-ZA"/>
        </w:rPr>
        <w:t xml:space="preserve"> </w:t>
      </w:r>
      <w:r w:rsidRPr="00CE0CD9">
        <w:rPr>
          <w:rFonts w:ascii="GHEA Grapalat" w:hAnsi="GHEA Grapalat" w:cs="Arial"/>
          <w:b/>
          <w:lang w:val="af-ZA"/>
        </w:rPr>
        <w:t>ճանապարհների</w:t>
      </w:r>
      <w:r w:rsidRPr="00CE0CD9">
        <w:rPr>
          <w:rFonts w:ascii="GHEA Grapalat" w:hAnsi="GHEA Grapalat"/>
          <w:b/>
          <w:lang w:val="af-ZA"/>
        </w:rPr>
        <w:t xml:space="preserve"> </w:t>
      </w:r>
      <w:r w:rsidRPr="00CE0CD9">
        <w:rPr>
          <w:rFonts w:ascii="GHEA Grapalat" w:hAnsi="GHEA Grapalat" w:cs="Arial"/>
          <w:b/>
          <w:lang w:val="af-ZA"/>
        </w:rPr>
        <w:t>իրացման</w:t>
      </w:r>
      <w:r w:rsidRPr="00CE0CD9">
        <w:rPr>
          <w:rFonts w:ascii="GHEA Grapalat" w:hAnsi="GHEA Grapalat"/>
          <w:b/>
          <w:lang w:val="af-ZA"/>
        </w:rPr>
        <w:t xml:space="preserve"> </w:t>
      </w:r>
      <w:r w:rsidRPr="00CE0CD9">
        <w:rPr>
          <w:rFonts w:ascii="GHEA Grapalat" w:hAnsi="GHEA Grapalat" w:cs="Arial"/>
          <w:b/>
          <w:lang w:val="af-ZA"/>
        </w:rPr>
        <w:t>առաջարկը</w:t>
      </w:r>
    </w:p>
    <w:p w14:paraId="5811ADF5" w14:textId="77777777" w:rsidR="0094626E" w:rsidRPr="006368A3" w:rsidRDefault="0094626E" w:rsidP="00BB376F">
      <w:pPr>
        <w:spacing w:line="240" w:lineRule="auto"/>
        <w:jc w:val="right"/>
        <w:rPr>
          <w:rFonts w:ascii="GHEA Grapalat" w:hAnsi="GHEA Grapalat" w:cs="Arial"/>
          <w:b/>
          <w:lang w:val="hy-AM"/>
        </w:rPr>
      </w:pPr>
      <w:r w:rsidRPr="006368A3">
        <w:rPr>
          <w:rFonts w:ascii="GHEA Grapalat" w:hAnsi="GHEA Grapalat" w:cs="Arial"/>
          <w:sz w:val="24"/>
          <w:szCs w:val="24"/>
          <w:lang w:val="af-ZA"/>
        </w:rPr>
        <w:t xml:space="preserve">                                                                                               </w:t>
      </w:r>
      <w:r w:rsidRPr="006368A3">
        <w:rPr>
          <w:rFonts w:ascii="GHEA Grapalat" w:hAnsi="GHEA Grapalat" w:cs="Arial"/>
          <w:b/>
          <w:sz w:val="24"/>
          <w:szCs w:val="24"/>
          <w:lang w:val="af-ZA"/>
        </w:rPr>
        <w:t xml:space="preserve"> </w:t>
      </w:r>
      <w:r w:rsidRPr="006368A3">
        <w:rPr>
          <w:rFonts w:ascii="GHEA Grapalat" w:hAnsi="GHEA Grapalat" w:cs="Arial"/>
          <w:b/>
          <w:lang w:val="af-ZA"/>
        </w:rPr>
        <w:t>Ա</w:t>
      </w:r>
      <w:r w:rsidRPr="006368A3">
        <w:rPr>
          <w:rFonts w:ascii="GHEA Grapalat" w:hAnsi="GHEA Grapalat" w:cs="Arial"/>
          <w:b/>
        </w:rPr>
        <w:t xml:space="preserve">ղյուսակ </w:t>
      </w:r>
      <w:r w:rsidRPr="006368A3">
        <w:rPr>
          <w:rFonts w:ascii="GHEA Grapalat" w:hAnsi="GHEA Grapalat" w:cs="Arial"/>
          <w:b/>
          <w:lang w:val="hy-AM"/>
        </w:rPr>
        <w:t>10.</w:t>
      </w:r>
      <w:r w:rsidRPr="006368A3">
        <w:rPr>
          <w:rFonts w:ascii="GHEA Grapalat" w:hAnsi="GHEA Grapalat" w:cs="Arial"/>
          <w:b/>
        </w:rPr>
        <w:t>2</w:t>
      </w:r>
      <w:r w:rsidRPr="006368A3">
        <w:rPr>
          <w:rFonts w:ascii="GHEA Grapalat" w:hAnsi="GHEA Grapalat" w:cs="Arial"/>
          <w:b/>
          <w:lang w:val="hy-AM"/>
        </w:rPr>
        <w:t>.2</w:t>
      </w:r>
      <w:r w:rsidRPr="006368A3">
        <w:rPr>
          <w:rFonts w:ascii="MS Mincho" w:eastAsia="MS Mincho" w:hAnsi="MS Mincho" w:cs="MS Mincho" w:hint="eastAsia"/>
          <w:b/>
          <w:lang w:val="hy-AM"/>
        </w:rPr>
        <w:t>․</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6078"/>
        <w:gridCol w:w="2818"/>
      </w:tblGrid>
      <w:tr w:rsidR="0094626E" w:rsidRPr="006368A3" w14:paraId="6DAB1062" w14:textId="77777777">
        <w:trPr>
          <w:trHeight w:val="819"/>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394B821F" w14:textId="77777777" w:rsidR="0094626E" w:rsidRPr="006368A3" w:rsidRDefault="0094626E" w:rsidP="00BB376F">
            <w:pPr>
              <w:spacing w:line="240" w:lineRule="auto"/>
              <w:jc w:val="center"/>
              <w:rPr>
                <w:rFonts w:ascii="GHEA Grapalat" w:hAnsi="GHEA Grapalat" w:cs="Arial"/>
                <w:b/>
                <w:sz w:val="20"/>
                <w:szCs w:val="20"/>
              </w:rPr>
            </w:pPr>
            <w:r w:rsidRPr="006368A3">
              <w:rPr>
                <w:rFonts w:ascii="GHEA Grapalat" w:hAnsi="GHEA Grapalat" w:cs="Arial"/>
                <w:b/>
                <w:sz w:val="20"/>
                <w:szCs w:val="20"/>
              </w:rPr>
              <w:t xml:space="preserve">№№ </w:t>
            </w:r>
          </w:p>
          <w:p w14:paraId="20CBAB3E" w14:textId="77777777" w:rsidR="0094626E" w:rsidRPr="006368A3" w:rsidRDefault="0094626E" w:rsidP="00BB376F">
            <w:pPr>
              <w:spacing w:line="240" w:lineRule="auto"/>
              <w:jc w:val="center"/>
              <w:rPr>
                <w:rFonts w:ascii="GHEA Grapalat" w:hAnsi="GHEA Grapalat" w:cs="Arial"/>
                <w:b/>
                <w:sz w:val="20"/>
                <w:szCs w:val="20"/>
              </w:rPr>
            </w:pPr>
            <w:r w:rsidRPr="006368A3">
              <w:rPr>
                <w:rFonts w:ascii="GHEA Grapalat" w:hAnsi="GHEA Grapalat" w:cs="Arial"/>
                <w:b/>
                <w:sz w:val="20"/>
                <w:szCs w:val="20"/>
              </w:rPr>
              <w:t>h/h</w:t>
            </w:r>
          </w:p>
        </w:tc>
        <w:tc>
          <w:tcPr>
            <w:tcW w:w="6078" w:type="dxa"/>
            <w:tcBorders>
              <w:top w:val="double" w:sz="4" w:space="0" w:color="auto"/>
              <w:left w:val="double" w:sz="4" w:space="0" w:color="auto"/>
              <w:bottom w:val="double" w:sz="4" w:space="0" w:color="auto"/>
              <w:right w:val="double" w:sz="4" w:space="0" w:color="auto"/>
            </w:tcBorders>
            <w:vAlign w:val="center"/>
            <w:hideMark/>
          </w:tcPr>
          <w:p w14:paraId="4075240B" w14:textId="77777777" w:rsidR="0094626E" w:rsidRPr="006368A3" w:rsidRDefault="0094626E" w:rsidP="00BB376F">
            <w:pPr>
              <w:spacing w:line="240" w:lineRule="auto"/>
              <w:jc w:val="center"/>
              <w:rPr>
                <w:rFonts w:ascii="GHEA Grapalat" w:hAnsi="GHEA Grapalat" w:cs="Arial"/>
                <w:b/>
                <w:sz w:val="20"/>
                <w:szCs w:val="20"/>
                <w:lang w:val="af-ZA"/>
              </w:rPr>
            </w:pPr>
            <w:r w:rsidRPr="006368A3">
              <w:rPr>
                <w:rFonts w:ascii="GHEA Grapalat" w:hAnsi="GHEA Grapalat" w:cs="Arial"/>
                <w:b/>
                <w:color w:val="000000"/>
                <w:sz w:val="20"/>
                <w:szCs w:val="20"/>
                <w:lang w:val="af-ZA"/>
              </w:rPr>
              <w:t>Մայրուղային</w:t>
            </w:r>
            <w:r w:rsidRPr="006368A3">
              <w:rPr>
                <w:rFonts w:ascii="GHEA Grapalat" w:hAnsi="GHEA Grapalat"/>
                <w:b/>
                <w:color w:val="000000"/>
                <w:sz w:val="20"/>
                <w:szCs w:val="20"/>
                <w:lang w:val="af-ZA"/>
              </w:rPr>
              <w:t xml:space="preserve"> </w:t>
            </w:r>
            <w:r w:rsidRPr="006368A3">
              <w:rPr>
                <w:rFonts w:ascii="GHEA Grapalat" w:hAnsi="GHEA Grapalat" w:cs="Arial"/>
                <w:b/>
                <w:color w:val="000000"/>
                <w:sz w:val="20"/>
                <w:szCs w:val="20"/>
                <w:lang w:val="af-ZA"/>
              </w:rPr>
              <w:t>փողոցների</w:t>
            </w:r>
            <w:r w:rsidRPr="006368A3">
              <w:rPr>
                <w:rFonts w:ascii="GHEA Grapalat" w:hAnsi="GHEA Grapalat"/>
                <w:b/>
                <w:color w:val="000000"/>
                <w:sz w:val="20"/>
                <w:szCs w:val="20"/>
                <w:lang w:val="af-ZA"/>
              </w:rPr>
              <w:t xml:space="preserve"> </w:t>
            </w:r>
            <w:r w:rsidRPr="006368A3">
              <w:rPr>
                <w:rFonts w:ascii="GHEA Grapalat" w:hAnsi="GHEA Grapalat" w:cs="Arial"/>
                <w:b/>
                <w:color w:val="000000"/>
                <w:sz w:val="20"/>
                <w:szCs w:val="20"/>
                <w:lang w:val="af-ZA"/>
              </w:rPr>
              <w:t>անվանումը</w:t>
            </w:r>
          </w:p>
        </w:tc>
        <w:tc>
          <w:tcPr>
            <w:tcW w:w="2818" w:type="dxa"/>
            <w:tcBorders>
              <w:top w:val="double" w:sz="4" w:space="0" w:color="auto"/>
              <w:left w:val="double" w:sz="4" w:space="0" w:color="auto"/>
              <w:bottom w:val="double" w:sz="4" w:space="0" w:color="auto"/>
              <w:right w:val="double" w:sz="4" w:space="0" w:color="auto"/>
            </w:tcBorders>
            <w:vAlign w:val="center"/>
          </w:tcPr>
          <w:p w14:paraId="68F48E83" w14:textId="77777777" w:rsidR="0094626E" w:rsidRPr="006368A3" w:rsidRDefault="0094626E" w:rsidP="00BB376F">
            <w:pPr>
              <w:spacing w:line="240" w:lineRule="auto"/>
              <w:jc w:val="center"/>
              <w:rPr>
                <w:rFonts w:ascii="GHEA Grapalat" w:hAnsi="GHEA Grapalat" w:cs="Arial"/>
                <w:b/>
                <w:sz w:val="20"/>
                <w:szCs w:val="20"/>
                <w:lang w:val="af-ZA"/>
              </w:rPr>
            </w:pPr>
          </w:p>
          <w:p w14:paraId="090C339A" w14:textId="77777777" w:rsidR="0094626E" w:rsidRPr="006368A3" w:rsidRDefault="0094626E" w:rsidP="00BB376F">
            <w:pPr>
              <w:spacing w:line="240" w:lineRule="auto"/>
              <w:jc w:val="center"/>
              <w:rPr>
                <w:rFonts w:ascii="GHEA Grapalat" w:hAnsi="GHEA Grapalat"/>
                <w:b/>
                <w:color w:val="000000"/>
                <w:sz w:val="20"/>
                <w:szCs w:val="20"/>
              </w:rPr>
            </w:pPr>
            <w:r w:rsidRPr="006368A3">
              <w:rPr>
                <w:rFonts w:ascii="GHEA Grapalat" w:hAnsi="GHEA Grapalat" w:cs="Arial"/>
                <w:b/>
                <w:color w:val="000000"/>
                <w:sz w:val="20"/>
                <w:szCs w:val="20"/>
              </w:rPr>
              <w:t>երկարությունը</w:t>
            </w:r>
          </w:p>
          <w:p w14:paraId="34243FA9" w14:textId="77777777" w:rsidR="0094626E" w:rsidRPr="006368A3" w:rsidRDefault="0094626E" w:rsidP="00BB376F">
            <w:pPr>
              <w:spacing w:line="240" w:lineRule="auto"/>
              <w:jc w:val="center"/>
              <w:rPr>
                <w:rFonts w:ascii="GHEA Grapalat" w:hAnsi="GHEA Grapalat" w:cs="Arial"/>
                <w:b/>
                <w:sz w:val="20"/>
                <w:szCs w:val="20"/>
              </w:rPr>
            </w:pPr>
            <w:r w:rsidRPr="006368A3">
              <w:rPr>
                <w:rFonts w:ascii="GHEA Grapalat" w:hAnsi="GHEA Grapalat" w:cs="Arial"/>
                <w:b/>
                <w:color w:val="000000"/>
                <w:sz w:val="20"/>
                <w:szCs w:val="20"/>
              </w:rPr>
              <w:t>մ</w:t>
            </w:r>
          </w:p>
        </w:tc>
      </w:tr>
      <w:tr w:rsidR="0094626E" w:rsidRPr="006368A3" w14:paraId="4F46626B" w14:textId="77777777">
        <w:trPr>
          <w:trHeight w:val="454"/>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56A05F36"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w:t>
            </w:r>
          </w:p>
        </w:tc>
        <w:tc>
          <w:tcPr>
            <w:tcW w:w="6078" w:type="dxa"/>
            <w:tcBorders>
              <w:top w:val="single" w:sz="4" w:space="0" w:color="auto"/>
              <w:left w:val="double" w:sz="4" w:space="0" w:color="auto"/>
              <w:bottom w:val="double" w:sz="4" w:space="0" w:color="auto"/>
              <w:right w:val="double" w:sz="4" w:space="0" w:color="auto"/>
            </w:tcBorders>
            <w:vAlign w:val="center"/>
            <w:hideMark/>
          </w:tcPr>
          <w:p w14:paraId="61716BC3"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s="Arial"/>
                <w:color w:val="000000"/>
                <w:sz w:val="20"/>
                <w:szCs w:val="20"/>
                <w:lang w:val="hy-AM"/>
              </w:rPr>
              <w:t>Տիգրան</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Մեծի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պող</w:t>
            </w:r>
            <w:r w:rsidRPr="006368A3">
              <w:rPr>
                <w:rFonts w:ascii="GHEA Grapalat" w:hAnsi="GHEA Grapalat"/>
                <w:color w:val="000000"/>
                <w:sz w:val="20"/>
                <w:szCs w:val="20"/>
                <w:lang w:val="hy-AM"/>
              </w:rPr>
              <w:t xml:space="preserve">. - </w:t>
            </w:r>
            <w:r w:rsidRPr="006368A3">
              <w:rPr>
                <w:rFonts w:ascii="GHEA Grapalat" w:hAnsi="GHEA Grapalat" w:cs="Arial"/>
                <w:color w:val="000000"/>
                <w:sz w:val="20"/>
                <w:szCs w:val="20"/>
                <w:lang w:val="hy-AM"/>
              </w:rPr>
              <w:t>Մյասնիկյանի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պող</w:t>
            </w:r>
            <w:r w:rsidRPr="006368A3">
              <w:rPr>
                <w:rFonts w:ascii="GHEA Grapalat" w:hAnsi="GHEA Grapalat"/>
                <w:color w:val="000000"/>
                <w:sz w:val="20"/>
                <w:szCs w:val="20"/>
                <w:lang w:val="hy-AM"/>
              </w:rPr>
              <w:t>.</w:t>
            </w:r>
          </w:p>
        </w:tc>
        <w:tc>
          <w:tcPr>
            <w:tcW w:w="2818" w:type="dxa"/>
            <w:tcBorders>
              <w:top w:val="double" w:sz="4" w:space="0" w:color="auto"/>
              <w:left w:val="double" w:sz="4" w:space="0" w:color="auto"/>
              <w:bottom w:val="double" w:sz="4" w:space="0" w:color="auto"/>
              <w:right w:val="double" w:sz="4" w:space="0" w:color="auto"/>
            </w:tcBorders>
            <w:vAlign w:val="center"/>
            <w:hideMark/>
          </w:tcPr>
          <w:p w14:paraId="57400D2D"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4500</w:t>
            </w:r>
          </w:p>
        </w:tc>
      </w:tr>
      <w:tr w:rsidR="0094626E" w:rsidRPr="006368A3" w14:paraId="55E865C1" w14:textId="77777777">
        <w:trPr>
          <w:trHeight w:val="454"/>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5A3A925D"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2</w:t>
            </w:r>
          </w:p>
        </w:tc>
        <w:tc>
          <w:tcPr>
            <w:tcW w:w="6078" w:type="dxa"/>
            <w:tcBorders>
              <w:top w:val="double" w:sz="4" w:space="0" w:color="auto"/>
              <w:left w:val="double" w:sz="4" w:space="0" w:color="auto"/>
              <w:bottom w:val="double" w:sz="4" w:space="0" w:color="auto"/>
              <w:right w:val="double" w:sz="4" w:space="0" w:color="auto"/>
            </w:tcBorders>
            <w:vAlign w:val="center"/>
            <w:hideMark/>
          </w:tcPr>
          <w:p w14:paraId="140DDE6B"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s="Arial"/>
                <w:color w:val="000000"/>
                <w:sz w:val="20"/>
                <w:szCs w:val="20"/>
                <w:lang w:val="hy-AM"/>
              </w:rPr>
              <w:t>Իսակովի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պող</w:t>
            </w:r>
            <w:r w:rsidRPr="006368A3">
              <w:rPr>
                <w:rFonts w:ascii="GHEA Grapalat" w:hAnsi="GHEA Grapalat"/>
                <w:color w:val="000000"/>
                <w:sz w:val="20"/>
                <w:szCs w:val="20"/>
                <w:lang w:val="hy-AM"/>
              </w:rPr>
              <w:t xml:space="preserve">. - </w:t>
            </w:r>
            <w:r w:rsidRPr="006368A3">
              <w:rPr>
                <w:rFonts w:ascii="GHEA Grapalat" w:hAnsi="GHEA Grapalat" w:cs="Arial"/>
                <w:color w:val="000000"/>
                <w:sz w:val="20"/>
                <w:szCs w:val="20"/>
                <w:lang w:val="hy-AM"/>
              </w:rPr>
              <w:t>Արշակունյանց</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պող</w:t>
            </w:r>
            <w:r w:rsidRPr="006368A3">
              <w:rPr>
                <w:rFonts w:ascii="GHEA Grapalat" w:hAnsi="GHEA Grapalat"/>
                <w:color w:val="000000"/>
                <w:sz w:val="20"/>
                <w:szCs w:val="20"/>
                <w:lang w:val="hy-AM"/>
              </w:rPr>
              <w:t>.</w:t>
            </w:r>
          </w:p>
        </w:tc>
        <w:tc>
          <w:tcPr>
            <w:tcW w:w="2818" w:type="dxa"/>
            <w:tcBorders>
              <w:top w:val="double" w:sz="4" w:space="0" w:color="auto"/>
              <w:left w:val="double" w:sz="4" w:space="0" w:color="auto"/>
              <w:bottom w:val="double" w:sz="4" w:space="0" w:color="auto"/>
              <w:right w:val="double" w:sz="4" w:space="0" w:color="auto"/>
            </w:tcBorders>
            <w:vAlign w:val="center"/>
            <w:hideMark/>
          </w:tcPr>
          <w:p w14:paraId="731A602C"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1900</w:t>
            </w:r>
          </w:p>
        </w:tc>
      </w:tr>
      <w:tr w:rsidR="0094626E" w:rsidRPr="006368A3" w14:paraId="0E371952" w14:textId="77777777">
        <w:trPr>
          <w:trHeight w:val="563"/>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4F947AFF"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lastRenderedPageBreak/>
              <w:t>3</w:t>
            </w:r>
          </w:p>
        </w:tc>
        <w:tc>
          <w:tcPr>
            <w:tcW w:w="6078" w:type="dxa"/>
            <w:tcBorders>
              <w:top w:val="double" w:sz="4" w:space="0" w:color="auto"/>
              <w:left w:val="double" w:sz="4" w:space="0" w:color="auto"/>
              <w:bottom w:val="double" w:sz="4" w:space="0" w:color="auto"/>
              <w:right w:val="double" w:sz="4" w:space="0" w:color="auto"/>
            </w:tcBorders>
            <w:vAlign w:val="center"/>
            <w:hideMark/>
          </w:tcPr>
          <w:p w14:paraId="0E3F7955" w14:textId="77777777" w:rsidR="0094626E" w:rsidRPr="006368A3" w:rsidRDefault="0094626E" w:rsidP="00BB376F">
            <w:pPr>
              <w:spacing w:line="240" w:lineRule="auto"/>
              <w:rPr>
                <w:rFonts w:ascii="GHEA Grapalat" w:hAnsi="GHEA Grapalat"/>
                <w:color w:val="000000"/>
                <w:sz w:val="20"/>
                <w:szCs w:val="20"/>
              </w:rPr>
            </w:pPr>
            <w:r w:rsidRPr="006368A3">
              <w:rPr>
                <w:rFonts w:ascii="GHEA Grapalat" w:hAnsi="GHEA Grapalat" w:cs="Arial"/>
                <w:color w:val="000000"/>
                <w:sz w:val="20"/>
                <w:szCs w:val="20"/>
                <w:lang w:val="hy-AM"/>
              </w:rPr>
              <w:t>Լենինգրադյան</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փողոցի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ուղեգծի</w:t>
            </w:r>
            <w:r w:rsidRPr="006368A3">
              <w:rPr>
                <w:rFonts w:ascii="GHEA Grapalat" w:hAnsi="GHEA Grapalat"/>
                <w:color w:val="000000"/>
                <w:sz w:val="20"/>
                <w:szCs w:val="20"/>
                <w:lang w:val="hy-AM"/>
              </w:rPr>
              <w:t xml:space="preserve"> </w:t>
            </w:r>
            <w:r w:rsidRPr="006368A3">
              <w:rPr>
                <w:rFonts w:ascii="GHEA Grapalat" w:hAnsi="GHEA Grapalat" w:cs="Arial"/>
                <w:sz w:val="20"/>
                <w:szCs w:val="20"/>
                <w:lang w:val="af-ZA"/>
              </w:rPr>
              <w:t>(</w:t>
            </w:r>
            <w:r w:rsidRPr="006368A3">
              <w:rPr>
                <w:rFonts w:ascii="GHEA Grapalat" w:hAnsi="GHEA Grapalat" w:cs="Arial"/>
                <w:sz w:val="20"/>
                <w:szCs w:val="20"/>
                <w:lang w:val="hy-AM"/>
              </w:rPr>
              <w:t>Սեբաստիայի փ</w:t>
            </w:r>
            <w:r w:rsidRPr="006368A3">
              <w:rPr>
                <w:rFonts w:ascii="MS Mincho" w:eastAsia="MS Mincho" w:hAnsi="MS Mincho" w:cs="MS Mincho" w:hint="eastAsia"/>
                <w:sz w:val="20"/>
                <w:szCs w:val="20"/>
                <w:lang w:val="hy-AM"/>
              </w:rPr>
              <w:t>․</w:t>
            </w:r>
            <w:r w:rsidRPr="006368A3">
              <w:rPr>
                <w:rFonts w:ascii="GHEA Grapalat" w:hAnsi="GHEA Grapalat" w:cs="Arial"/>
                <w:sz w:val="20"/>
                <w:szCs w:val="20"/>
                <w:lang w:val="hy-AM"/>
              </w:rPr>
              <w:t xml:space="preserve"> և Հասրատյան փ</w:t>
            </w:r>
            <w:r w:rsidRPr="006368A3">
              <w:rPr>
                <w:rFonts w:ascii="MS Mincho" w:eastAsia="MS Mincho" w:hAnsi="MS Mincho" w:cs="MS Mincho" w:hint="eastAsia"/>
                <w:sz w:val="20"/>
                <w:szCs w:val="20"/>
                <w:lang w:val="hy-AM"/>
              </w:rPr>
              <w:t>․</w:t>
            </w:r>
            <w:r w:rsidRPr="006368A3">
              <w:rPr>
                <w:rFonts w:ascii="GHEA Grapalat" w:hAnsi="GHEA Grapalat" w:cs="Arial"/>
                <w:sz w:val="20"/>
                <w:szCs w:val="20"/>
                <w:lang w:val="hy-AM"/>
              </w:rPr>
              <w:t xml:space="preserve"> խաչմերուկից</w:t>
            </w:r>
            <w:r w:rsidRPr="006368A3">
              <w:rPr>
                <w:rFonts w:ascii="GHEA Grapalat" w:hAnsi="GHEA Grapalat" w:cs="Arial"/>
                <w:sz w:val="20"/>
                <w:szCs w:val="20"/>
                <w:lang w:val="af-ZA"/>
              </w:rPr>
              <w:t>)</w:t>
            </w:r>
            <w:r w:rsidRPr="006368A3">
              <w:rPr>
                <w:rFonts w:ascii="GHEA Grapalat" w:hAnsi="GHEA Grapalat" w:cs="Arial"/>
                <w:sz w:val="20"/>
                <w:szCs w:val="20"/>
                <w:lang w:val="hy-AM"/>
              </w:rPr>
              <w:t xml:space="preserve"> </w:t>
            </w:r>
            <w:r w:rsidRPr="006368A3">
              <w:rPr>
                <w:rFonts w:ascii="GHEA Grapalat" w:hAnsi="GHEA Grapalat" w:cs="Arial"/>
                <w:color w:val="000000"/>
                <w:sz w:val="20"/>
                <w:szCs w:val="20"/>
                <w:lang w:val="hy-AM"/>
              </w:rPr>
              <w:t>շարունակություն</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դեպի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արևմուտք</w:t>
            </w:r>
            <w:r w:rsidRPr="006368A3">
              <w:rPr>
                <w:rFonts w:ascii="GHEA Grapalat" w:hAnsi="GHEA Grapalat" w:cs="Sylfaen"/>
                <w:color w:val="000000"/>
                <w:sz w:val="20"/>
                <w:szCs w:val="20"/>
                <w:lang w:val="hy-AM"/>
              </w:rPr>
              <w:t xml:space="preserve"> </w:t>
            </w:r>
            <w:r w:rsidRPr="006368A3">
              <w:rPr>
                <w:rFonts w:ascii="GHEA Grapalat" w:hAnsi="GHEA Grapalat" w:cs="Sylfaen"/>
                <w:color w:val="000000"/>
                <w:sz w:val="20"/>
                <w:szCs w:val="20"/>
              </w:rPr>
              <w:t>(</w:t>
            </w:r>
            <w:r w:rsidRPr="006368A3">
              <w:rPr>
                <w:rFonts w:ascii="GHEA Grapalat" w:hAnsi="GHEA Grapalat" w:cs="Arial"/>
                <w:color w:val="000000"/>
                <w:sz w:val="20"/>
                <w:szCs w:val="20"/>
                <w:lang w:val="hy-AM"/>
              </w:rPr>
              <w:t>Էջմիածին</w:t>
            </w:r>
            <w:r w:rsidRPr="006368A3">
              <w:rPr>
                <w:rFonts w:ascii="GHEA Grapalat" w:hAnsi="GHEA Grapalat" w:cs="Sylfaen"/>
                <w:color w:val="000000"/>
                <w:sz w:val="20"/>
                <w:szCs w:val="20"/>
              </w:rPr>
              <w:t>)</w:t>
            </w:r>
          </w:p>
        </w:tc>
        <w:tc>
          <w:tcPr>
            <w:tcW w:w="2818" w:type="dxa"/>
            <w:tcBorders>
              <w:top w:val="double" w:sz="4" w:space="0" w:color="auto"/>
              <w:left w:val="double" w:sz="4" w:space="0" w:color="auto"/>
              <w:bottom w:val="double" w:sz="4" w:space="0" w:color="auto"/>
              <w:right w:val="double" w:sz="4" w:space="0" w:color="auto"/>
            </w:tcBorders>
            <w:vAlign w:val="center"/>
            <w:hideMark/>
          </w:tcPr>
          <w:p w14:paraId="341E6C8C"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5500</w:t>
            </w:r>
          </w:p>
        </w:tc>
      </w:tr>
      <w:tr w:rsidR="0094626E" w:rsidRPr="006368A3" w14:paraId="1521B546" w14:textId="77777777">
        <w:trPr>
          <w:trHeight w:val="334"/>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72D305D3"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4</w:t>
            </w:r>
          </w:p>
        </w:tc>
        <w:tc>
          <w:tcPr>
            <w:tcW w:w="6078" w:type="dxa"/>
            <w:tcBorders>
              <w:top w:val="double" w:sz="4" w:space="0" w:color="auto"/>
              <w:left w:val="double" w:sz="4" w:space="0" w:color="auto"/>
              <w:bottom w:val="double" w:sz="4" w:space="0" w:color="auto"/>
              <w:right w:val="double" w:sz="4" w:space="0" w:color="auto"/>
            </w:tcBorders>
            <w:vAlign w:val="center"/>
            <w:hideMark/>
          </w:tcPr>
          <w:p w14:paraId="249361D8"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s="Sylfaen"/>
                <w:color w:val="000000"/>
                <w:sz w:val="20"/>
                <w:szCs w:val="20"/>
                <w:lang w:val="hy-AM"/>
              </w:rPr>
              <w:t>«</w:t>
            </w:r>
            <w:r w:rsidRPr="006368A3">
              <w:rPr>
                <w:rFonts w:ascii="GHEA Grapalat" w:hAnsi="GHEA Grapalat" w:cs="Arial"/>
                <w:color w:val="000000"/>
                <w:sz w:val="20"/>
                <w:szCs w:val="20"/>
                <w:lang w:val="hy-AM"/>
              </w:rPr>
              <w:t>Հրազդան</w:t>
            </w:r>
            <w:r w:rsidRPr="006368A3">
              <w:rPr>
                <w:rFonts w:ascii="GHEA Grapalat" w:hAnsi="GHEA Grapalat" w:cs="Sylfaen"/>
                <w:color w:val="000000"/>
                <w:sz w:val="20"/>
                <w:szCs w:val="20"/>
                <w:lang w:val="hy-AM"/>
              </w:rPr>
              <w:t>ե</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մարզադաշտ</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Վանթյանի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փ</w:t>
            </w:r>
            <w:r w:rsidRPr="006368A3">
              <w:rPr>
                <w:rFonts w:ascii="GHEA Grapalat" w:hAnsi="GHEA Grapalat"/>
                <w:color w:val="000000"/>
                <w:sz w:val="20"/>
                <w:szCs w:val="20"/>
                <w:lang w:val="hy-AM"/>
              </w:rPr>
              <w:t>.</w:t>
            </w:r>
          </w:p>
        </w:tc>
        <w:tc>
          <w:tcPr>
            <w:tcW w:w="2818" w:type="dxa"/>
            <w:tcBorders>
              <w:top w:val="double" w:sz="4" w:space="0" w:color="auto"/>
              <w:left w:val="double" w:sz="4" w:space="0" w:color="auto"/>
              <w:bottom w:val="double" w:sz="4" w:space="0" w:color="auto"/>
              <w:right w:val="double" w:sz="4" w:space="0" w:color="auto"/>
            </w:tcBorders>
            <w:vAlign w:val="center"/>
            <w:hideMark/>
          </w:tcPr>
          <w:p w14:paraId="451D6E6A"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2200</w:t>
            </w:r>
          </w:p>
        </w:tc>
      </w:tr>
      <w:tr w:rsidR="0094626E" w:rsidRPr="006368A3" w14:paraId="41B987C0" w14:textId="77777777">
        <w:trPr>
          <w:trHeight w:val="509"/>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4933ECF6"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5</w:t>
            </w:r>
          </w:p>
        </w:tc>
        <w:tc>
          <w:tcPr>
            <w:tcW w:w="6078" w:type="dxa"/>
            <w:tcBorders>
              <w:top w:val="double" w:sz="4" w:space="0" w:color="auto"/>
              <w:left w:val="double" w:sz="4" w:space="0" w:color="auto"/>
              <w:bottom w:val="double" w:sz="4" w:space="0" w:color="auto"/>
              <w:right w:val="double" w:sz="4" w:space="0" w:color="auto"/>
            </w:tcBorders>
            <w:vAlign w:val="center"/>
            <w:hideMark/>
          </w:tcPr>
          <w:p w14:paraId="68166B7D"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s="Arial"/>
                <w:color w:val="000000"/>
                <w:sz w:val="20"/>
                <w:szCs w:val="20"/>
                <w:lang w:val="hy-AM"/>
              </w:rPr>
              <w:t>Ս</w:t>
            </w:r>
            <w:r w:rsidRPr="006368A3">
              <w:rPr>
                <w:rFonts w:ascii="GHEA Grapalat" w:hAnsi="GHEA Grapalat"/>
                <w:color w:val="000000"/>
                <w:sz w:val="20"/>
                <w:szCs w:val="20"/>
                <w:lang w:val="hy-AM"/>
              </w:rPr>
              <w:t>.</w:t>
            </w:r>
            <w:r w:rsidRPr="006368A3">
              <w:rPr>
                <w:rFonts w:ascii="GHEA Grapalat" w:hAnsi="GHEA Grapalat" w:cs="Arial"/>
                <w:color w:val="000000"/>
                <w:sz w:val="20"/>
                <w:szCs w:val="20"/>
                <w:lang w:val="hy-AM"/>
              </w:rPr>
              <w:t>Խանզադյանի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փ</w:t>
            </w:r>
            <w:r w:rsidRPr="006368A3">
              <w:rPr>
                <w:rFonts w:ascii="GHEA Grapalat" w:hAnsi="GHEA Grapalat"/>
                <w:color w:val="000000"/>
                <w:sz w:val="20"/>
                <w:szCs w:val="20"/>
                <w:lang w:val="hy-AM"/>
              </w:rPr>
              <w:t>. 1-</w:t>
            </w:r>
            <w:r w:rsidRPr="006368A3">
              <w:rPr>
                <w:rFonts w:ascii="GHEA Grapalat" w:hAnsi="GHEA Grapalat" w:cs="Arial"/>
                <w:color w:val="000000"/>
                <w:sz w:val="20"/>
                <w:szCs w:val="20"/>
                <w:lang w:val="hy-AM"/>
              </w:rPr>
              <w:t>ին</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նրբ</w:t>
            </w:r>
            <w:r w:rsidRPr="006368A3">
              <w:rPr>
                <w:rFonts w:ascii="GHEA Grapalat" w:hAnsi="GHEA Grapalat"/>
                <w:color w:val="000000"/>
                <w:sz w:val="20"/>
                <w:szCs w:val="20"/>
                <w:lang w:val="hy-AM"/>
              </w:rPr>
              <w:t xml:space="preserve">. - </w:t>
            </w:r>
            <w:r w:rsidRPr="006368A3">
              <w:rPr>
                <w:rFonts w:ascii="GHEA Grapalat" w:hAnsi="GHEA Grapalat" w:cs="Arial"/>
                <w:color w:val="000000"/>
                <w:sz w:val="20"/>
                <w:szCs w:val="20"/>
                <w:lang w:val="hy-AM"/>
              </w:rPr>
              <w:t>Դ</w:t>
            </w:r>
            <w:r w:rsidRPr="006368A3">
              <w:rPr>
                <w:rFonts w:ascii="GHEA Grapalat" w:hAnsi="GHEA Grapalat"/>
                <w:color w:val="000000"/>
                <w:sz w:val="20"/>
                <w:szCs w:val="20"/>
                <w:lang w:val="hy-AM"/>
              </w:rPr>
              <w:t>.</w:t>
            </w:r>
            <w:r w:rsidRPr="006368A3">
              <w:rPr>
                <w:rFonts w:ascii="GHEA Grapalat" w:hAnsi="GHEA Grapalat" w:cs="Arial"/>
                <w:color w:val="000000"/>
                <w:sz w:val="20"/>
                <w:szCs w:val="20"/>
                <w:lang w:val="hy-AM"/>
              </w:rPr>
              <w:t>Անհախթի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փ</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Մյասնիկյան</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պաղոտայի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կիրճի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վրայով՝</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կամրջային</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հատվածով</w:t>
            </w:r>
            <w:r w:rsidRPr="006368A3">
              <w:rPr>
                <w:rFonts w:ascii="GHEA Grapalat" w:hAnsi="GHEA Grapalat"/>
                <w:color w:val="000000"/>
                <w:sz w:val="20"/>
                <w:szCs w:val="20"/>
                <w:lang w:val="hy-AM"/>
              </w:rPr>
              <w:t>)</w:t>
            </w:r>
          </w:p>
        </w:tc>
        <w:tc>
          <w:tcPr>
            <w:tcW w:w="2818" w:type="dxa"/>
            <w:tcBorders>
              <w:top w:val="double" w:sz="4" w:space="0" w:color="auto"/>
              <w:left w:val="double" w:sz="4" w:space="0" w:color="auto"/>
              <w:bottom w:val="double" w:sz="4" w:space="0" w:color="auto"/>
              <w:right w:val="double" w:sz="4" w:space="0" w:color="auto"/>
            </w:tcBorders>
            <w:vAlign w:val="center"/>
            <w:hideMark/>
          </w:tcPr>
          <w:p w14:paraId="3F26773F"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1200</w:t>
            </w:r>
          </w:p>
        </w:tc>
      </w:tr>
      <w:tr w:rsidR="0094626E" w:rsidRPr="006368A3" w14:paraId="24CF0897" w14:textId="77777777">
        <w:trPr>
          <w:trHeight w:val="454"/>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05999EC1"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6</w:t>
            </w:r>
          </w:p>
        </w:tc>
        <w:tc>
          <w:tcPr>
            <w:tcW w:w="6078" w:type="dxa"/>
            <w:tcBorders>
              <w:top w:val="double" w:sz="4" w:space="0" w:color="auto"/>
              <w:left w:val="double" w:sz="4" w:space="0" w:color="auto"/>
              <w:bottom w:val="double" w:sz="4" w:space="0" w:color="auto"/>
              <w:right w:val="double" w:sz="4" w:space="0" w:color="auto"/>
            </w:tcBorders>
            <w:vAlign w:val="center"/>
            <w:hideMark/>
          </w:tcPr>
          <w:p w14:paraId="716C08F5"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s="Arial"/>
                <w:color w:val="000000"/>
                <w:sz w:val="20"/>
                <w:szCs w:val="20"/>
                <w:lang w:val="hy-AM"/>
              </w:rPr>
              <w:t>Թևոսյանի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փ</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Նորք</w:t>
            </w:r>
            <w:r w:rsidRPr="006368A3">
              <w:rPr>
                <w:rFonts w:ascii="GHEA Grapalat" w:hAnsi="GHEA Grapalat"/>
                <w:color w:val="000000"/>
                <w:sz w:val="20"/>
                <w:szCs w:val="20"/>
                <w:lang w:val="hy-AM"/>
              </w:rPr>
              <w:t>-</w:t>
            </w:r>
            <w:r w:rsidRPr="006368A3">
              <w:rPr>
                <w:rFonts w:ascii="GHEA Grapalat" w:hAnsi="GHEA Grapalat" w:cs="Arial"/>
                <w:color w:val="000000"/>
                <w:sz w:val="20"/>
                <w:szCs w:val="20"/>
                <w:lang w:val="hy-AM"/>
              </w:rPr>
              <w:t>Մարաշ</w:t>
            </w:r>
          </w:p>
        </w:tc>
        <w:tc>
          <w:tcPr>
            <w:tcW w:w="2818" w:type="dxa"/>
            <w:tcBorders>
              <w:top w:val="double" w:sz="4" w:space="0" w:color="auto"/>
              <w:left w:val="double" w:sz="4" w:space="0" w:color="auto"/>
              <w:bottom w:val="double" w:sz="4" w:space="0" w:color="auto"/>
              <w:right w:val="double" w:sz="4" w:space="0" w:color="auto"/>
            </w:tcBorders>
            <w:vAlign w:val="center"/>
            <w:hideMark/>
          </w:tcPr>
          <w:p w14:paraId="58A09DB5"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2000</w:t>
            </w:r>
          </w:p>
        </w:tc>
      </w:tr>
      <w:tr w:rsidR="0094626E" w:rsidRPr="006368A3" w14:paraId="68A3E24F" w14:textId="77777777">
        <w:trPr>
          <w:trHeight w:val="403"/>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3589488C"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7</w:t>
            </w:r>
          </w:p>
        </w:tc>
        <w:tc>
          <w:tcPr>
            <w:tcW w:w="6078" w:type="dxa"/>
            <w:tcBorders>
              <w:top w:val="double" w:sz="4" w:space="0" w:color="auto"/>
              <w:left w:val="double" w:sz="4" w:space="0" w:color="auto"/>
              <w:bottom w:val="double" w:sz="4" w:space="0" w:color="auto"/>
              <w:right w:val="double" w:sz="4" w:space="0" w:color="auto"/>
            </w:tcBorders>
            <w:vAlign w:val="center"/>
            <w:hideMark/>
          </w:tcPr>
          <w:p w14:paraId="6EB0E578"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s="Arial"/>
                <w:color w:val="000000"/>
                <w:sz w:val="20"/>
                <w:szCs w:val="20"/>
                <w:lang w:val="hy-AM"/>
              </w:rPr>
              <w:t>Կամուրջ</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Նոր</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Նորքում</w:t>
            </w:r>
            <w:r w:rsidRPr="006368A3">
              <w:rPr>
                <w:rFonts w:ascii="GHEA Grapalat" w:hAnsi="GHEA Grapalat"/>
                <w:color w:val="000000"/>
                <w:sz w:val="20"/>
                <w:szCs w:val="20"/>
                <w:lang w:val="hy-AM"/>
              </w:rPr>
              <w:t xml:space="preserve"> (3-4 </w:t>
            </w:r>
            <w:r w:rsidRPr="006368A3">
              <w:rPr>
                <w:rFonts w:ascii="GHEA Grapalat" w:hAnsi="GHEA Grapalat" w:cs="Arial"/>
                <w:color w:val="000000"/>
                <w:sz w:val="20"/>
                <w:szCs w:val="20"/>
                <w:lang w:val="hy-AM"/>
              </w:rPr>
              <w:t>և</w:t>
            </w:r>
            <w:r w:rsidRPr="006368A3">
              <w:rPr>
                <w:rFonts w:ascii="GHEA Grapalat" w:hAnsi="GHEA Grapalat"/>
                <w:color w:val="000000"/>
                <w:sz w:val="20"/>
                <w:szCs w:val="20"/>
                <w:lang w:val="hy-AM"/>
              </w:rPr>
              <w:t xml:space="preserve"> 5-6 </w:t>
            </w:r>
            <w:r w:rsidRPr="006368A3">
              <w:rPr>
                <w:rFonts w:ascii="GHEA Grapalat" w:hAnsi="GHEA Grapalat" w:cs="Arial"/>
                <w:color w:val="000000"/>
                <w:sz w:val="20"/>
                <w:szCs w:val="20"/>
                <w:lang w:val="hy-AM"/>
              </w:rPr>
              <w:t>զանգվածների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միջև</w:t>
            </w:r>
            <w:r w:rsidRPr="006368A3">
              <w:rPr>
                <w:rFonts w:ascii="GHEA Grapalat" w:hAnsi="GHEA Grapalat"/>
                <w:color w:val="000000"/>
                <w:sz w:val="20"/>
                <w:szCs w:val="20"/>
                <w:lang w:val="hy-AM"/>
              </w:rPr>
              <w:t>)</w:t>
            </w:r>
          </w:p>
        </w:tc>
        <w:tc>
          <w:tcPr>
            <w:tcW w:w="2818" w:type="dxa"/>
            <w:tcBorders>
              <w:top w:val="double" w:sz="4" w:space="0" w:color="auto"/>
              <w:left w:val="double" w:sz="4" w:space="0" w:color="auto"/>
              <w:bottom w:val="double" w:sz="4" w:space="0" w:color="auto"/>
              <w:right w:val="double" w:sz="4" w:space="0" w:color="auto"/>
            </w:tcBorders>
            <w:vAlign w:val="center"/>
            <w:hideMark/>
          </w:tcPr>
          <w:p w14:paraId="136018CB"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400</w:t>
            </w:r>
          </w:p>
        </w:tc>
      </w:tr>
      <w:tr w:rsidR="0094626E" w:rsidRPr="006368A3" w14:paraId="2A4E55B7" w14:textId="77777777">
        <w:trPr>
          <w:trHeight w:val="477"/>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722DE43C"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8</w:t>
            </w:r>
          </w:p>
        </w:tc>
        <w:tc>
          <w:tcPr>
            <w:tcW w:w="6078" w:type="dxa"/>
            <w:tcBorders>
              <w:top w:val="double" w:sz="4" w:space="0" w:color="auto"/>
              <w:left w:val="double" w:sz="4" w:space="0" w:color="auto"/>
              <w:bottom w:val="double" w:sz="4" w:space="0" w:color="auto"/>
              <w:right w:val="double" w:sz="4" w:space="0" w:color="auto"/>
            </w:tcBorders>
            <w:vAlign w:val="center"/>
            <w:hideMark/>
          </w:tcPr>
          <w:p w14:paraId="6599D572"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s="Arial"/>
                <w:color w:val="000000"/>
                <w:sz w:val="20"/>
                <w:szCs w:val="20"/>
                <w:lang w:val="hy-AM"/>
              </w:rPr>
              <w:t>Աշտարակի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խճուղի</w:t>
            </w:r>
            <w:r w:rsidRPr="006368A3">
              <w:rPr>
                <w:rFonts w:ascii="GHEA Grapalat" w:hAnsi="GHEA Grapalat"/>
                <w:color w:val="000000"/>
                <w:sz w:val="20"/>
                <w:szCs w:val="20"/>
                <w:lang w:val="hy-AM"/>
              </w:rPr>
              <w:t xml:space="preserve"> - </w:t>
            </w:r>
            <w:r w:rsidRPr="006368A3">
              <w:rPr>
                <w:rFonts w:ascii="GHEA Grapalat" w:hAnsi="GHEA Grapalat" w:cs="Arial"/>
                <w:color w:val="000000"/>
                <w:sz w:val="20"/>
                <w:szCs w:val="20"/>
                <w:lang w:val="hy-AM"/>
              </w:rPr>
              <w:t>Դավթաշեն</w:t>
            </w:r>
            <w:r w:rsidRPr="006368A3">
              <w:rPr>
                <w:rFonts w:ascii="GHEA Grapalat" w:hAnsi="GHEA Grapalat"/>
                <w:color w:val="000000"/>
                <w:sz w:val="20"/>
                <w:szCs w:val="20"/>
                <w:lang w:val="hy-AM"/>
              </w:rPr>
              <w:t xml:space="preserve"> 4-</w:t>
            </w:r>
            <w:r w:rsidRPr="006368A3">
              <w:rPr>
                <w:rFonts w:ascii="GHEA Grapalat" w:hAnsi="GHEA Grapalat" w:cs="Arial"/>
                <w:color w:val="000000"/>
                <w:sz w:val="20"/>
                <w:szCs w:val="20"/>
                <w:lang w:val="hy-AM"/>
              </w:rPr>
              <w:t>րդ</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թաղ</w:t>
            </w:r>
            <w:r w:rsidRPr="006368A3">
              <w:rPr>
                <w:rFonts w:ascii="GHEA Grapalat" w:hAnsi="GHEA Grapalat"/>
                <w:color w:val="000000"/>
                <w:sz w:val="20"/>
                <w:szCs w:val="20"/>
                <w:lang w:val="hy-AM"/>
              </w:rPr>
              <w:t>. (</w:t>
            </w:r>
            <w:r w:rsidRPr="006368A3">
              <w:rPr>
                <w:rFonts w:ascii="GHEA Grapalat" w:hAnsi="GHEA Grapalat" w:cs="Arial"/>
                <w:color w:val="000000"/>
                <w:sz w:val="20"/>
                <w:szCs w:val="20"/>
                <w:lang w:val="hy-AM"/>
              </w:rPr>
              <w:t>Զովունու</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խճուղի</w:t>
            </w:r>
            <w:r w:rsidRPr="006368A3">
              <w:rPr>
                <w:rFonts w:ascii="GHEA Grapalat" w:hAnsi="GHEA Grapalat"/>
                <w:color w:val="000000"/>
                <w:sz w:val="20"/>
                <w:szCs w:val="20"/>
                <w:lang w:val="hy-AM"/>
              </w:rPr>
              <w:t>)</w:t>
            </w:r>
          </w:p>
        </w:tc>
        <w:tc>
          <w:tcPr>
            <w:tcW w:w="2818" w:type="dxa"/>
            <w:tcBorders>
              <w:top w:val="double" w:sz="4" w:space="0" w:color="auto"/>
              <w:left w:val="double" w:sz="4" w:space="0" w:color="auto"/>
              <w:bottom w:val="double" w:sz="4" w:space="0" w:color="auto"/>
              <w:right w:val="double" w:sz="4" w:space="0" w:color="auto"/>
            </w:tcBorders>
            <w:vAlign w:val="center"/>
            <w:hideMark/>
          </w:tcPr>
          <w:p w14:paraId="599E55CC"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4200</w:t>
            </w:r>
          </w:p>
        </w:tc>
      </w:tr>
      <w:tr w:rsidR="0094626E" w:rsidRPr="006368A3" w14:paraId="12995443" w14:textId="77777777">
        <w:trPr>
          <w:trHeight w:val="733"/>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1A3B28D2" w14:textId="77777777" w:rsidR="0094626E" w:rsidRPr="006368A3" w:rsidRDefault="0094626E" w:rsidP="00BB376F">
            <w:pPr>
              <w:spacing w:line="240" w:lineRule="auto"/>
              <w:jc w:val="center"/>
              <w:rPr>
                <w:rFonts w:ascii="GHEA Grapalat" w:hAnsi="GHEA Grapalat" w:cs="Arial"/>
                <w:sz w:val="20"/>
                <w:szCs w:val="20"/>
                <w:highlight w:val="yellow"/>
              </w:rPr>
            </w:pPr>
            <w:r w:rsidRPr="006368A3">
              <w:rPr>
                <w:rFonts w:ascii="GHEA Grapalat" w:hAnsi="GHEA Grapalat" w:cs="Arial"/>
                <w:sz w:val="20"/>
                <w:szCs w:val="20"/>
              </w:rPr>
              <w:t>9</w:t>
            </w:r>
          </w:p>
        </w:tc>
        <w:tc>
          <w:tcPr>
            <w:tcW w:w="6078" w:type="dxa"/>
            <w:tcBorders>
              <w:top w:val="double" w:sz="4" w:space="0" w:color="auto"/>
              <w:left w:val="double" w:sz="4" w:space="0" w:color="auto"/>
              <w:bottom w:val="double" w:sz="4" w:space="0" w:color="auto"/>
              <w:right w:val="double" w:sz="4" w:space="0" w:color="auto"/>
            </w:tcBorders>
            <w:vAlign w:val="center"/>
            <w:hideMark/>
          </w:tcPr>
          <w:p w14:paraId="6A99C3DF" w14:textId="77777777" w:rsidR="0094626E" w:rsidRPr="006368A3" w:rsidRDefault="0094626E" w:rsidP="00AB230E">
            <w:pPr>
              <w:pStyle w:val="NormalWeb"/>
            </w:pPr>
            <w:r w:rsidRPr="006368A3">
              <w:t xml:space="preserve">Դավթաշեն 4-րդ թաղ. (Զովունու խճուղի) </w:t>
            </w:r>
            <w:r w:rsidRPr="006368A3">
              <w:rPr>
                <w:rFonts w:cs="Arial Armenian"/>
              </w:rPr>
              <w:t>–</w:t>
            </w:r>
            <w:r w:rsidRPr="006368A3">
              <w:t xml:space="preserve"> Սեվակի փ</w:t>
            </w:r>
            <w:r w:rsidRPr="006368A3">
              <w:rPr>
                <w:rFonts w:ascii="MS Mincho" w:eastAsia="MS Mincho" w:hAnsi="MS Mincho" w:cs="MS Mincho" w:hint="eastAsia"/>
              </w:rPr>
              <w:t>․</w:t>
            </w:r>
            <w:r w:rsidRPr="006368A3">
              <w:t>-Ազատության պող</w:t>
            </w:r>
            <w:r w:rsidRPr="006368A3">
              <w:rPr>
                <w:rFonts w:ascii="MS Mincho" w:eastAsia="MS Mincho" w:hAnsi="MS Mincho" w:cs="MS Mincho" w:hint="eastAsia"/>
              </w:rPr>
              <w:t>․</w:t>
            </w:r>
            <w:r w:rsidRPr="006368A3">
              <w:t>- Թբիլիսյան խճ</w:t>
            </w:r>
            <w:r w:rsidRPr="006368A3">
              <w:rPr>
                <w:rFonts w:ascii="MS Mincho" w:eastAsia="MS Mincho" w:hAnsi="MS Mincho" w:cs="MS Mincho" w:hint="eastAsia"/>
              </w:rPr>
              <w:t>․</w:t>
            </w:r>
            <w:r w:rsidRPr="006368A3">
              <w:t xml:space="preserve"> խաչմերուկ՝ կամրջով և հանգույցներով</w:t>
            </w:r>
          </w:p>
        </w:tc>
        <w:tc>
          <w:tcPr>
            <w:tcW w:w="2818" w:type="dxa"/>
            <w:tcBorders>
              <w:top w:val="double" w:sz="4" w:space="0" w:color="auto"/>
              <w:left w:val="double" w:sz="4" w:space="0" w:color="auto"/>
              <w:bottom w:val="double" w:sz="4" w:space="0" w:color="auto"/>
              <w:right w:val="double" w:sz="4" w:space="0" w:color="auto"/>
            </w:tcBorders>
            <w:vAlign w:val="center"/>
            <w:hideMark/>
          </w:tcPr>
          <w:p w14:paraId="27FC3C12"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2650</w:t>
            </w:r>
          </w:p>
        </w:tc>
      </w:tr>
      <w:tr w:rsidR="0094626E" w:rsidRPr="006368A3" w14:paraId="6A263798" w14:textId="77777777">
        <w:trPr>
          <w:trHeight w:val="454"/>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1F423A06"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10</w:t>
            </w:r>
          </w:p>
        </w:tc>
        <w:tc>
          <w:tcPr>
            <w:tcW w:w="6078" w:type="dxa"/>
            <w:tcBorders>
              <w:top w:val="double" w:sz="4" w:space="0" w:color="auto"/>
              <w:left w:val="double" w:sz="4" w:space="0" w:color="auto"/>
              <w:bottom w:val="double" w:sz="4" w:space="0" w:color="auto"/>
              <w:right w:val="double" w:sz="4" w:space="0" w:color="auto"/>
            </w:tcBorders>
            <w:vAlign w:val="center"/>
            <w:hideMark/>
          </w:tcPr>
          <w:p w14:paraId="4AB8CE0C"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s="Arial"/>
                <w:color w:val="000000"/>
                <w:sz w:val="20"/>
                <w:szCs w:val="20"/>
                <w:lang w:val="hy-AM"/>
              </w:rPr>
              <w:t>Սասնա</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Ծռերի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շարունակ</w:t>
            </w:r>
            <w:r w:rsidRPr="006368A3">
              <w:rPr>
                <w:rFonts w:ascii="GHEA Grapalat" w:hAnsi="GHEA Grapalat"/>
                <w:color w:val="000000"/>
                <w:sz w:val="20"/>
                <w:szCs w:val="20"/>
                <w:lang w:val="hy-AM"/>
              </w:rPr>
              <w:t>. (</w:t>
            </w:r>
            <w:r w:rsidRPr="006368A3">
              <w:rPr>
                <w:rFonts w:ascii="GHEA Grapalat" w:hAnsi="GHEA Grapalat" w:cs="Arial"/>
                <w:color w:val="000000"/>
                <w:sz w:val="20"/>
                <w:szCs w:val="20"/>
                <w:lang w:val="hy-AM"/>
              </w:rPr>
              <w:t>Դավթաշեն</w:t>
            </w:r>
            <w:r w:rsidRPr="006368A3">
              <w:rPr>
                <w:rFonts w:ascii="GHEA Grapalat" w:hAnsi="GHEA Grapalat"/>
                <w:color w:val="000000"/>
                <w:sz w:val="20"/>
                <w:szCs w:val="20"/>
                <w:lang w:val="hy-AM"/>
              </w:rPr>
              <w:t xml:space="preserve"> 1-</w:t>
            </w:r>
            <w:r w:rsidRPr="006368A3">
              <w:rPr>
                <w:rFonts w:ascii="GHEA Grapalat" w:hAnsi="GHEA Grapalat" w:cs="Arial"/>
                <w:color w:val="000000"/>
                <w:sz w:val="20"/>
                <w:szCs w:val="20"/>
                <w:lang w:val="hy-AM"/>
              </w:rPr>
              <w:t>րդ</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թաղ</w:t>
            </w:r>
            <w:r w:rsidRPr="006368A3">
              <w:rPr>
                <w:rFonts w:ascii="GHEA Grapalat" w:hAnsi="GHEA Grapalat"/>
                <w:color w:val="000000"/>
                <w:sz w:val="20"/>
                <w:szCs w:val="20"/>
                <w:lang w:val="hy-AM"/>
              </w:rPr>
              <w:t>)</w:t>
            </w:r>
          </w:p>
        </w:tc>
        <w:tc>
          <w:tcPr>
            <w:tcW w:w="2818" w:type="dxa"/>
            <w:tcBorders>
              <w:top w:val="double" w:sz="4" w:space="0" w:color="auto"/>
              <w:left w:val="double" w:sz="4" w:space="0" w:color="auto"/>
              <w:bottom w:val="double" w:sz="4" w:space="0" w:color="auto"/>
              <w:right w:val="double" w:sz="4" w:space="0" w:color="auto"/>
            </w:tcBorders>
            <w:vAlign w:val="center"/>
            <w:hideMark/>
          </w:tcPr>
          <w:p w14:paraId="2EC58258"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600</w:t>
            </w:r>
          </w:p>
        </w:tc>
      </w:tr>
      <w:tr w:rsidR="0094626E" w:rsidRPr="006368A3" w14:paraId="3FD0D28C" w14:textId="77777777">
        <w:trPr>
          <w:trHeight w:val="454"/>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572FA2F3"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11</w:t>
            </w:r>
          </w:p>
        </w:tc>
        <w:tc>
          <w:tcPr>
            <w:tcW w:w="6078" w:type="dxa"/>
            <w:tcBorders>
              <w:top w:val="double" w:sz="4" w:space="0" w:color="auto"/>
              <w:left w:val="double" w:sz="4" w:space="0" w:color="auto"/>
              <w:bottom w:val="double" w:sz="4" w:space="0" w:color="auto"/>
              <w:right w:val="double" w:sz="4" w:space="0" w:color="auto"/>
            </w:tcBorders>
            <w:vAlign w:val="center"/>
            <w:hideMark/>
          </w:tcPr>
          <w:p w14:paraId="598B3139"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s="Arial"/>
                <w:color w:val="000000"/>
                <w:sz w:val="20"/>
                <w:szCs w:val="20"/>
                <w:lang w:val="hy-AM"/>
              </w:rPr>
              <w:t>Սիլիկյան</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խճուղի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Աշտարակի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խճուղի</w:t>
            </w:r>
          </w:p>
        </w:tc>
        <w:tc>
          <w:tcPr>
            <w:tcW w:w="2818" w:type="dxa"/>
            <w:tcBorders>
              <w:top w:val="double" w:sz="4" w:space="0" w:color="auto"/>
              <w:left w:val="double" w:sz="4" w:space="0" w:color="auto"/>
              <w:bottom w:val="double" w:sz="4" w:space="0" w:color="auto"/>
              <w:right w:val="double" w:sz="4" w:space="0" w:color="auto"/>
            </w:tcBorders>
            <w:vAlign w:val="center"/>
            <w:hideMark/>
          </w:tcPr>
          <w:p w14:paraId="4BEC3597"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2100</w:t>
            </w:r>
          </w:p>
        </w:tc>
      </w:tr>
      <w:tr w:rsidR="0094626E" w:rsidRPr="006368A3" w14:paraId="1A22C0A4" w14:textId="77777777">
        <w:trPr>
          <w:trHeight w:val="591"/>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492A25E4"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12</w:t>
            </w:r>
          </w:p>
        </w:tc>
        <w:tc>
          <w:tcPr>
            <w:tcW w:w="6078" w:type="dxa"/>
            <w:tcBorders>
              <w:top w:val="double" w:sz="4" w:space="0" w:color="auto"/>
              <w:left w:val="double" w:sz="4" w:space="0" w:color="auto"/>
              <w:bottom w:val="double" w:sz="4" w:space="0" w:color="auto"/>
              <w:right w:val="double" w:sz="4" w:space="0" w:color="auto"/>
            </w:tcBorders>
            <w:vAlign w:val="center"/>
            <w:hideMark/>
          </w:tcPr>
          <w:p w14:paraId="70FC7E48" w14:textId="77777777" w:rsidR="0094626E" w:rsidRPr="006368A3" w:rsidRDefault="0094626E" w:rsidP="00BB376F">
            <w:pPr>
              <w:spacing w:line="240" w:lineRule="auto"/>
              <w:rPr>
                <w:rFonts w:ascii="GHEA Grapalat" w:hAnsi="GHEA Grapalat"/>
                <w:sz w:val="20"/>
                <w:szCs w:val="20"/>
                <w:lang w:val="hy-AM"/>
              </w:rPr>
            </w:pPr>
            <w:r w:rsidRPr="006368A3">
              <w:rPr>
                <w:rFonts w:ascii="GHEA Grapalat" w:hAnsi="GHEA Grapalat" w:cs="Arial"/>
                <w:color w:val="000000"/>
                <w:sz w:val="20"/>
                <w:szCs w:val="20"/>
              </w:rPr>
              <w:t>Նորագյուղ</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Արագընթաց</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օղակաձև</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ճանապարհ</w:t>
            </w:r>
            <w:r w:rsidRPr="006368A3">
              <w:rPr>
                <w:rFonts w:ascii="GHEA Grapalat" w:hAnsi="GHEA Grapalat"/>
                <w:color w:val="000000"/>
                <w:sz w:val="20"/>
                <w:szCs w:val="20"/>
                <w:lang w:val="hy-AM"/>
              </w:rPr>
              <w:t xml:space="preserve"> </w:t>
            </w:r>
            <w:r w:rsidRPr="006368A3">
              <w:rPr>
                <w:rFonts w:ascii="GHEA Grapalat" w:hAnsi="GHEA Grapalat"/>
                <w:sz w:val="20"/>
                <w:szCs w:val="20"/>
              </w:rPr>
              <w:t>(</w:t>
            </w:r>
            <w:r w:rsidRPr="006368A3">
              <w:rPr>
                <w:rFonts w:ascii="GHEA Grapalat" w:hAnsi="GHEA Grapalat" w:cs="Arial"/>
                <w:sz w:val="20"/>
                <w:szCs w:val="20"/>
                <w:lang w:val="hy-AM"/>
              </w:rPr>
              <w:t>Հանգույց</w:t>
            </w:r>
            <w:r w:rsidRPr="006368A3">
              <w:rPr>
                <w:rFonts w:ascii="GHEA Grapalat" w:hAnsi="GHEA Grapalat"/>
                <w:sz w:val="20"/>
                <w:szCs w:val="20"/>
              </w:rPr>
              <w:t>)</w:t>
            </w:r>
          </w:p>
        </w:tc>
        <w:tc>
          <w:tcPr>
            <w:tcW w:w="2818" w:type="dxa"/>
            <w:tcBorders>
              <w:top w:val="double" w:sz="4" w:space="0" w:color="auto"/>
              <w:left w:val="double" w:sz="4" w:space="0" w:color="auto"/>
              <w:bottom w:val="double" w:sz="4" w:space="0" w:color="auto"/>
              <w:right w:val="double" w:sz="4" w:space="0" w:color="auto"/>
            </w:tcBorders>
            <w:vAlign w:val="center"/>
            <w:hideMark/>
          </w:tcPr>
          <w:p w14:paraId="218583EC"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1000</w:t>
            </w:r>
          </w:p>
        </w:tc>
      </w:tr>
      <w:tr w:rsidR="0094626E" w:rsidRPr="006368A3" w14:paraId="0ADF9F3B" w14:textId="77777777">
        <w:trPr>
          <w:jc w:val="center"/>
        </w:trPr>
        <w:tc>
          <w:tcPr>
            <w:tcW w:w="870" w:type="dxa"/>
            <w:tcBorders>
              <w:top w:val="double" w:sz="4" w:space="0" w:color="auto"/>
              <w:left w:val="double" w:sz="4" w:space="0" w:color="auto"/>
              <w:bottom w:val="double" w:sz="4" w:space="0" w:color="auto"/>
              <w:right w:val="single" w:sz="4" w:space="0" w:color="auto"/>
            </w:tcBorders>
            <w:vAlign w:val="center"/>
          </w:tcPr>
          <w:p w14:paraId="42450721" w14:textId="77777777" w:rsidR="0094626E" w:rsidRPr="006368A3" w:rsidRDefault="0094626E" w:rsidP="00BB376F">
            <w:pPr>
              <w:spacing w:line="240" w:lineRule="auto"/>
              <w:jc w:val="center"/>
              <w:rPr>
                <w:rFonts w:ascii="GHEA Grapalat" w:hAnsi="GHEA Grapalat" w:cs="Arial"/>
                <w:sz w:val="20"/>
                <w:szCs w:val="20"/>
              </w:rPr>
            </w:pPr>
          </w:p>
        </w:tc>
        <w:tc>
          <w:tcPr>
            <w:tcW w:w="6078" w:type="dxa"/>
            <w:tcBorders>
              <w:top w:val="double" w:sz="4" w:space="0" w:color="auto"/>
              <w:left w:val="single" w:sz="4" w:space="0" w:color="auto"/>
              <w:bottom w:val="double" w:sz="4" w:space="0" w:color="auto"/>
              <w:right w:val="double" w:sz="4" w:space="0" w:color="auto"/>
            </w:tcBorders>
            <w:vAlign w:val="center"/>
          </w:tcPr>
          <w:p w14:paraId="6D2F55A0" w14:textId="77777777" w:rsidR="0094626E" w:rsidRPr="006368A3" w:rsidRDefault="0094626E" w:rsidP="00BB376F">
            <w:pPr>
              <w:spacing w:line="240" w:lineRule="auto"/>
              <w:rPr>
                <w:rFonts w:ascii="GHEA Grapalat" w:hAnsi="GHEA Grapalat" w:cs="Sylfaen"/>
                <w:color w:val="000000"/>
                <w:sz w:val="20"/>
                <w:szCs w:val="20"/>
              </w:rPr>
            </w:pPr>
          </w:p>
        </w:tc>
        <w:tc>
          <w:tcPr>
            <w:tcW w:w="2818" w:type="dxa"/>
            <w:tcBorders>
              <w:top w:val="double" w:sz="4" w:space="0" w:color="auto"/>
              <w:left w:val="double" w:sz="4" w:space="0" w:color="auto"/>
              <w:bottom w:val="double" w:sz="4" w:space="0" w:color="auto"/>
              <w:right w:val="double" w:sz="4" w:space="0" w:color="auto"/>
            </w:tcBorders>
            <w:vAlign w:val="center"/>
          </w:tcPr>
          <w:p w14:paraId="4BF4D6C2" w14:textId="77777777" w:rsidR="0094626E" w:rsidRPr="006368A3" w:rsidRDefault="0094626E" w:rsidP="00BB376F">
            <w:pPr>
              <w:spacing w:line="240" w:lineRule="auto"/>
              <w:jc w:val="center"/>
              <w:rPr>
                <w:rFonts w:ascii="GHEA Grapalat" w:hAnsi="GHEA Grapalat" w:cs="Arial"/>
                <w:sz w:val="20"/>
                <w:szCs w:val="20"/>
              </w:rPr>
            </w:pPr>
          </w:p>
        </w:tc>
      </w:tr>
      <w:tr w:rsidR="0094626E" w:rsidRPr="006368A3" w14:paraId="34186F37" w14:textId="77777777">
        <w:trPr>
          <w:trHeight w:val="454"/>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3FEC4A3D"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13</w:t>
            </w:r>
          </w:p>
        </w:tc>
        <w:tc>
          <w:tcPr>
            <w:tcW w:w="6078" w:type="dxa"/>
            <w:tcBorders>
              <w:top w:val="double" w:sz="4" w:space="0" w:color="auto"/>
              <w:left w:val="double" w:sz="4" w:space="0" w:color="auto"/>
              <w:bottom w:val="double" w:sz="4" w:space="0" w:color="auto"/>
              <w:right w:val="double" w:sz="4" w:space="0" w:color="auto"/>
            </w:tcBorders>
            <w:vAlign w:val="center"/>
            <w:hideMark/>
          </w:tcPr>
          <w:p w14:paraId="66E8DBA7" w14:textId="77777777" w:rsidR="0094626E" w:rsidRPr="006368A3" w:rsidRDefault="0094626E" w:rsidP="00BB376F">
            <w:pPr>
              <w:spacing w:line="240" w:lineRule="auto"/>
              <w:rPr>
                <w:rFonts w:ascii="GHEA Grapalat" w:hAnsi="GHEA Grapalat"/>
                <w:color w:val="000000"/>
                <w:sz w:val="20"/>
                <w:szCs w:val="20"/>
              </w:rPr>
            </w:pPr>
            <w:r w:rsidRPr="006368A3">
              <w:rPr>
                <w:rFonts w:ascii="GHEA Grapalat" w:hAnsi="GHEA Grapalat" w:cs="Arial"/>
                <w:color w:val="000000"/>
                <w:sz w:val="20"/>
                <w:szCs w:val="20"/>
              </w:rPr>
              <w:t>Դավիթ</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Բեկի</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փ</w:t>
            </w:r>
            <w:r w:rsidRPr="006368A3">
              <w:rPr>
                <w:rFonts w:ascii="GHEA Grapalat" w:hAnsi="GHEA Grapalat"/>
                <w:color w:val="000000"/>
                <w:sz w:val="20"/>
                <w:szCs w:val="20"/>
              </w:rPr>
              <w:t>.</w:t>
            </w:r>
            <w:r w:rsidRPr="006368A3">
              <w:rPr>
                <w:rFonts w:ascii="GHEA Grapalat" w:hAnsi="GHEA Grapalat"/>
                <w:color w:val="000000"/>
                <w:sz w:val="20"/>
                <w:szCs w:val="20"/>
                <w:lang w:val="hy-AM"/>
              </w:rPr>
              <w:t xml:space="preserve"> </w:t>
            </w:r>
            <w:r w:rsidRPr="006368A3">
              <w:rPr>
                <w:rFonts w:ascii="GHEA Grapalat" w:hAnsi="GHEA Grapalat"/>
                <w:color w:val="000000"/>
                <w:sz w:val="20"/>
                <w:szCs w:val="20"/>
              </w:rPr>
              <w:t>-</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rPr>
              <w:t>Սարի</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թաղ</w:t>
            </w:r>
          </w:p>
        </w:tc>
        <w:tc>
          <w:tcPr>
            <w:tcW w:w="2818" w:type="dxa"/>
            <w:tcBorders>
              <w:top w:val="double" w:sz="4" w:space="0" w:color="auto"/>
              <w:left w:val="double" w:sz="4" w:space="0" w:color="auto"/>
              <w:bottom w:val="double" w:sz="4" w:space="0" w:color="auto"/>
              <w:right w:val="double" w:sz="4" w:space="0" w:color="auto"/>
            </w:tcBorders>
            <w:vAlign w:val="center"/>
            <w:hideMark/>
          </w:tcPr>
          <w:p w14:paraId="0E3F792D"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800</w:t>
            </w:r>
          </w:p>
        </w:tc>
      </w:tr>
      <w:tr w:rsidR="0094626E" w:rsidRPr="006368A3" w14:paraId="6BDD5F49" w14:textId="77777777">
        <w:trPr>
          <w:trHeight w:val="454"/>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286F6FD7"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rPr>
              <w:t>14</w:t>
            </w:r>
          </w:p>
        </w:tc>
        <w:tc>
          <w:tcPr>
            <w:tcW w:w="6078" w:type="dxa"/>
            <w:tcBorders>
              <w:top w:val="double" w:sz="4" w:space="0" w:color="auto"/>
              <w:left w:val="double" w:sz="4" w:space="0" w:color="auto"/>
              <w:bottom w:val="double" w:sz="4" w:space="0" w:color="auto"/>
              <w:right w:val="double" w:sz="4" w:space="0" w:color="auto"/>
            </w:tcBorders>
            <w:vAlign w:val="center"/>
            <w:hideMark/>
          </w:tcPr>
          <w:p w14:paraId="5622634C"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s="Arial"/>
                <w:color w:val="000000"/>
                <w:sz w:val="20"/>
                <w:szCs w:val="20"/>
                <w:lang w:val="hy-AM"/>
              </w:rPr>
              <w:t>Աթոյան</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փ</w:t>
            </w:r>
            <w:r w:rsidRPr="006368A3">
              <w:rPr>
                <w:rFonts w:ascii="GHEA Grapalat" w:hAnsi="GHEA Grapalat"/>
                <w:color w:val="000000"/>
                <w:sz w:val="20"/>
                <w:szCs w:val="20"/>
                <w:lang w:val="hy-AM"/>
              </w:rPr>
              <w:t xml:space="preserve">. </w:t>
            </w:r>
            <w:r w:rsidR="003A09AA" w:rsidRPr="006368A3">
              <w:rPr>
                <w:rFonts w:ascii="GHEA Grapalat" w:hAnsi="GHEA Grapalat" w:cs="Arial"/>
                <w:color w:val="000000"/>
                <w:sz w:val="20"/>
                <w:szCs w:val="20"/>
                <w:lang w:val="hy-AM"/>
              </w:rPr>
              <w:t>Շ</w:t>
            </w:r>
            <w:r w:rsidRPr="006368A3">
              <w:rPr>
                <w:rFonts w:ascii="GHEA Grapalat" w:hAnsi="GHEA Grapalat" w:cs="Arial"/>
                <w:color w:val="000000"/>
                <w:sz w:val="20"/>
                <w:szCs w:val="20"/>
                <w:lang w:val="hy-AM"/>
              </w:rPr>
              <w:t>արունակություն</w:t>
            </w:r>
          </w:p>
        </w:tc>
        <w:tc>
          <w:tcPr>
            <w:tcW w:w="2818" w:type="dxa"/>
            <w:tcBorders>
              <w:top w:val="double" w:sz="4" w:space="0" w:color="auto"/>
              <w:left w:val="double" w:sz="4" w:space="0" w:color="auto"/>
              <w:bottom w:val="double" w:sz="4" w:space="0" w:color="auto"/>
              <w:right w:val="double" w:sz="4" w:space="0" w:color="auto"/>
            </w:tcBorders>
            <w:vAlign w:val="center"/>
            <w:hideMark/>
          </w:tcPr>
          <w:p w14:paraId="00482C6F"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600</w:t>
            </w:r>
          </w:p>
        </w:tc>
      </w:tr>
      <w:tr w:rsidR="0094626E" w:rsidRPr="006368A3" w14:paraId="71F46B7C" w14:textId="77777777">
        <w:trPr>
          <w:trHeight w:val="454"/>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269D5FDF"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15</w:t>
            </w:r>
          </w:p>
        </w:tc>
        <w:tc>
          <w:tcPr>
            <w:tcW w:w="6078" w:type="dxa"/>
            <w:tcBorders>
              <w:top w:val="double" w:sz="4" w:space="0" w:color="auto"/>
              <w:left w:val="double" w:sz="4" w:space="0" w:color="auto"/>
              <w:bottom w:val="double" w:sz="4" w:space="0" w:color="auto"/>
              <w:right w:val="double" w:sz="4" w:space="0" w:color="auto"/>
            </w:tcBorders>
            <w:vAlign w:val="center"/>
            <w:hideMark/>
          </w:tcPr>
          <w:p w14:paraId="7E73A288"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s="Arial"/>
                <w:sz w:val="20"/>
                <w:szCs w:val="20"/>
              </w:rPr>
              <w:t>Մարշալ Բաբաջանյանի փ. - գոյություն ունեցող Արևելյան շրջանցիկ  ճանապարհ</w:t>
            </w:r>
          </w:p>
        </w:tc>
        <w:tc>
          <w:tcPr>
            <w:tcW w:w="2818" w:type="dxa"/>
            <w:tcBorders>
              <w:top w:val="double" w:sz="4" w:space="0" w:color="auto"/>
              <w:left w:val="double" w:sz="4" w:space="0" w:color="auto"/>
              <w:bottom w:val="double" w:sz="4" w:space="0" w:color="auto"/>
              <w:right w:val="double" w:sz="4" w:space="0" w:color="auto"/>
            </w:tcBorders>
            <w:vAlign w:val="center"/>
            <w:hideMark/>
          </w:tcPr>
          <w:p w14:paraId="352F4846"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1600</w:t>
            </w:r>
          </w:p>
        </w:tc>
      </w:tr>
      <w:tr w:rsidR="0094626E" w:rsidRPr="006368A3" w14:paraId="11F3B366" w14:textId="77777777">
        <w:trPr>
          <w:trHeight w:val="454"/>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48CC6DE1"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16</w:t>
            </w:r>
          </w:p>
        </w:tc>
        <w:tc>
          <w:tcPr>
            <w:tcW w:w="6078" w:type="dxa"/>
            <w:tcBorders>
              <w:top w:val="double" w:sz="4" w:space="0" w:color="auto"/>
              <w:left w:val="double" w:sz="4" w:space="0" w:color="auto"/>
              <w:bottom w:val="double" w:sz="4" w:space="0" w:color="auto"/>
              <w:right w:val="double" w:sz="4" w:space="0" w:color="auto"/>
            </w:tcBorders>
            <w:vAlign w:val="center"/>
            <w:hideMark/>
          </w:tcPr>
          <w:p w14:paraId="65A03810" w14:textId="77777777" w:rsidR="0094626E" w:rsidRPr="006368A3" w:rsidRDefault="0094626E" w:rsidP="00BB376F">
            <w:pPr>
              <w:spacing w:line="240" w:lineRule="auto"/>
              <w:rPr>
                <w:rFonts w:ascii="GHEA Grapalat" w:hAnsi="GHEA Grapalat" w:cs="Arial"/>
                <w:sz w:val="20"/>
                <w:szCs w:val="20"/>
              </w:rPr>
            </w:pPr>
            <w:r w:rsidRPr="006368A3">
              <w:rPr>
                <w:rFonts w:ascii="GHEA Grapalat" w:hAnsi="GHEA Grapalat" w:cs="Arial"/>
                <w:sz w:val="20"/>
                <w:szCs w:val="20"/>
              </w:rPr>
              <w:t>Րաֆֆու փ. շարունակությունը  մինչև նախագծվող Արևմտյան շրջանցիկ ճանապարհը</w:t>
            </w:r>
          </w:p>
        </w:tc>
        <w:tc>
          <w:tcPr>
            <w:tcW w:w="2818" w:type="dxa"/>
            <w:tcBorders>
              <w:top w:val="double" w:sz="4" w:space="0" w:color="auto"/>
              <w:left w:val="double" w:sz="4" w:space="0" w:color="auto"/>
              <w:bottom w:val="double" w:sz="4" w:space="0" w:color="auto"/>
              <w:right w:val="double" w:sz="4" w:space="0" w:color="auto"/>
            </w:tcBorders>
            <w:vAlign w:val="center"/>
            <w:hideMark/>
          </w:tcPr>
          <w:p w14:paraId="4E93AA29"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2450</w:t>
            </w:r>
          </w:p>
        </w:tc>
      </w:tr>
      <w:tr w:rsidR="0094626E" w:rsidRPr="006368A3" w14:paraId="548A8C80" w14:textId="77777777">
        <w:trPr>
          <w:trHeight w:val="454"/>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4D3614FD"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17</w:t>
            </w:r>
          </w:p>
        </w:tc>
        <w:tc>
          <w:tcPr>
            <w:tcW w:w="6078" w:type="dxa"/>
            <w:tcBorders>
              <w:top w:val="double" w:sz="4" w:space="0" w:color="auto"/>
              <w:left w:val="double" w:sz="4" w:space="0" w:color="auto"/>
              <w:bottom w:val="double" w:sz="4" w:space="0" w:color="auto"/>
              <w:right w:val="double" w:sz="4" w:space="0" w:color="auto"/>
            </w:tcBorders>
            <w:vAlign w:val="center"/>
            <w:hideMark/>
          </w:tcPr>
          <w:p w14:paraId="2ED00BF2" w14:textId="77777777" w:rsidR="0094626E" w:rsidRPr="006368A3" w:rsidRDefault="0094626E" w:rsidP="00BB376F">
            <w:pPr>
              <w:spacing w:line="240" w:lineRule="auto"/>
              <w:rPr>
                <w:rFonts w:ascii="GHEA Grapalat" w:hAnsi="GHEA Grapalat" w:cs="Arial"/>
                <w:sz w:val="20"/>
                <w:szCs w:val="20"/>
              </w:rPr>
            </w:pPr>
            <w:r w:rsidRPr="006368A3">
              <w:rPr>
                <w:rFonts w:ascii="GHEA Grapalat" w:hAnsi="GHEA Grapalat" w:cs="Arial"/>
                <w:sz w:val="20"/>
                <w:szCs w:val="20"/>
              </w:rPr>
              <w:t>Րաֆֆու փ. շարունակությ</w:t>
            </w:r>
            <w:r w:rsidRPr="006368A3">
              <w:rPr>
                <w:rFonts w:ascii="GHEA Grapalat" w:hAnsi="GHEA Grapalat" w:cs="Arial"/>
                <w:sz w:val="20"/>
                <w:szCs w:val="20"/>
                <w:lang w:val="hy-AM"/>
              </w:rPr>
              <w:t>ու</w:t>
            </w:r>
            <w:r w:rsidRPr="006368A3">
              <w:rPr>
                <w:rFonts w:ascii="GHEA Grapalat" w:hAnsi="GHEA Grapalat" w:cs="Arial"/>
                <w:sz w:val="20"/>
                <w:szCs w:val="20"/>
              </w:rPr>
              <w:t>ն</w:t>
            </w:r>
            <w:r w:rsidRPr="006368A3">
              <w:rPr>
                <w:rFonts w:ascii="GHEA Grapalat" w:hAnsi="GHEA Grapalat" w:cs="Arial"/>
                <w:sz w:val="20"/>
                <w:szCs w:val="20"/>
                <w:lang w:val="hy-AM"/>
              </w:rPr>
              <w:t>ը՝ Ա</w:t>
            </w:r>
            <w:r w:rsidRPr="006368A3">
              <w:rPr>
                <w:rFonts w:ascii="GHEA Grapalat" w:hAnsi="GHEA Grapalat" w:cs="Arial"/>
                <w:color w:val="000000"/>
                <w:sz w:val="20"/>
                <w:szCs w:val="20"/>
              </w:rPr>
              <w:t>րևմտյան</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շրջանցիկ</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ճանապարհ</w:t>
            </w:r>
            <w:r w:rsidRPr="006368A3">
              <w:rPr>
                <w:rFonts w:ascii="GHEA Grapalat" w:hAnsi="GHEA Grapalat" w:cs="Arial"/>
                <w:color w:val="000000"/>
                <w:sz w:val="20"/>
                <w:szCs w:val="20"/>
                <w:lang w:val="hy-AM"/>
              </w:rPr>
              <w:t>ից</w:t>
            </w:r>
            <w:r w:rsidRPr="006368A3">
              <w:rPr>
                <w:rFonts w:ascii="GHEA Grapalat" w:hAnsi="GHEA Grapalat" w:cs="Arial"/>
                <w:sz w:val="20"/>
                <w:szCs w:val="20"/>
                <w:lang w:val="hy-AM"/>
              </w:rPr>
              <w:t xml:space="preserve"> </w:t>
            </w:r>
            <w:r w:rsidRPr="006368A3">
              <w:rPr>
                <w:rFonts w:ascii="GHEA Grapalat" w:hAnsi="GHEA Grapalat" w:cs="Arial"/>
                <w:sz w:val="20"/>
                <w:szCs w:val="20"/>
              </w:rPr>
              <w:t xml:space="preserve">մինչև </w:t>
            </w:r>
            <w:r w:rsidRPr="006368A3">
              <w:rPr>
                <w:rFonts w:ascii="GHEA Grapalat" w:hAnsi="GHEA Grapalat" w:cs="Arial"/>
                <w:sz w:val="20"/>
                <w:szCs w:val="20"/>
                <w:lang w:val="hy-AM"/>
              </w:rPr>
              <w:t>«</w:t>
            </w:r>
            <w:r w:rsidRPr="006368A3">
              <w:rPr>
                <w:rFonts w:ascii="GHEA Grapalat" w:hAnsi="GHEA Grapalat" w:cs="Arial"/>
                <w:sz w:val="20"/>
                <w:szCs w:val="20"/>
              </w:rPr>
              <w:t>Զվարթնոց</w:t>
            </w:r>
            <w:r w:rsidRPr="006368A3">
              <w:rPr>
                <w:rFonts w:ascii="GHEA Grapalat" w:hAnsi="GHEA Grapalat" w:cs="Sylfaen"/>
                <w:sz w:val="20"/>
                <w:szCs w:val="20"/>
                <w:lang w:val="hy-AM"/>
              </w:rPr>
              <w:t>ե</w:t>
            </w:r>
            <w:r w:rsidRPr="006368A3">
              <w:rPr>
                <w:rFonts w:ascii="GHEA Grapalat" w:hAnsi="GHEA Grapalat" w:cs="Arial"/>
                <w:sz w:val="20"/>
                <w:szCs w:val="20"/>
                <w:lang w:val="hy-AM"/>
              </w:rPr>
              <w:t xml:space="preserve"> </w:t>
            </w:r>
            <w:r w:rsidRPr="006368A3">
              <w:rPr>
                <w:rFonts w:ascii="GHEA Grapalat" w:hAnsi="GHEA Grapalat" w:cs="Arial"/>
                <w:sz w:val="20"/>
                <w:szCs w:val="20"/>
              </w:rPr>
              <w:t>օդանավակայան(</w:t>
            </w:r>
            <w:r w:rsidRPr="006368A3">
              <w:rPr>
                <w:rFonts w:ascii="GHEA Grapalat" w:hAnsi="GHEA Grapalat" w:cs="Arial"/>
                <w:sz w:val="20"/>
                <w:szCs w:val="20"/>
                <w:lang w:val="hy-AM"/>
              </w:rPr>
              <w:t>Քաղաքից դուրս</w:t>
            </w:r>
            <w:r w:rsidRPr="006368A3">
              <w:rPr>
                <w:rFonts w:ascii="GHEA Grapalat" w:hAnsi="GHEA Grapalat" w:cs="Arial"/>
                <w:sz w:val="20"/>
                <w:szCs w:val="20"/>
              </w:rPr>
              <w:t>)</w:t>
            </w:r>
          </w:p>
        </w:tc>
        <w:tc>
          <w:tcPr>
            <w:tcW w:w="2818" w:type="dxa"/>
            <w:tcBorders>
              <w:top w:val="double" w:sz="4" w:space="0" w:color="auto"/>
              <w:left w:val="double" w:sz="4" w:space="0" w:color="auto"/>
              <w:bottom w:val="double" w:sz="4" w:space="0" w:color="auto"/>
              <w:right w:val="double" w:sz="4" w:space="0" w:color="auto"/>
            </w:tcBorders>
            <w:vAlign w:val="center"/>
            <w:hideMark/>
          </w:tcPr>
          <w:p w14:paraId="7E671B2D"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1100</w:t>
            </w:r>
          </w:p>
        </w:tc>
      </w:tr>
      <w:tr w:rsidR="0094626E" w:rsidRPr="006368A3" w14:paraId="3B0622D9" w14:textId="77777777">
        <w:trPr>
          <w:trHeight w:val="454"/>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623CEDC7"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rPr>
              <w:t>18</w:t>
            </w:r>
          </w:p>
        </w:tc>
        <w:tc>
          <w:tcPr>
            <w:tcW w:w="6078" w:type="dxa"/>
            <w:tcBorders>
              <w:top w:val="double" w:sz="4" w:space="0" w:color="auto"/>
              <w:left w:val="double" w:sz="4" w:space="0" w:color="auto"/>
              <w:bottom w:val="double" w:sz="4" w:space="0" w:color="auto"/>
              <w:right w:val="double" w:sz="4" w:space="0" w:color="auto"/>
            </w:tcBorders>
            <w:vAlign w:val="center"/>
            <w:hideMark/>
          </w:tcPr>
          <w:p w14:paraId="567ADEFB"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olor w:val="000000"/>
                <w:sz w:val="20"/>
                <w:szCs w:val="20"/>
                <w:lang w:val="hy-AM"/>
              </w:rPr>
              <w:t>«</w:t>
            </w:r>
            <w:r w:rsidRPr="006368A3">
              <w:rPr>
                <w:rFonts w:ascii="GHEA Grapalat" w:hAnsi="GHEA Grapalat" w:cs="Arial"/>
                <w:color w:val="000000"/>
                <w:sz w:val="20"/>
                <w:szCs w:val="20"/>
                <w:lang w:val="hy-AM"/>
              </w:rPr>
              <w:t>Ուլնեցի</w:t>
            </w:r>
            <w:r w:rsidRPr="006368A3">
              <w:rPr>
                <w:rFonts w:ascii="GHEA Grapalat" w:hAnsi="GHEA Grapalat"/>
                <w:color w:val="000000"/>
                <w:sz w:val="20"/>
                <w:szCs w:val="20"/>
                <w:lang w:val="hy-AM"/>
              </w:rPr>
              <w:t>-</w:t>
            </w:r>
            <w:r w:rsidRPr="006368A3">
              <w:rPr>
                <w:rFonts w:ascii="GHEA Grapalat" w:hAnsi="GHEA Grapalat" w:cs="Arial"/>
                <w:color w:val="000000"/>
                <w:sz w:val="20"/>
                <w:szCs w:val="20"/>
                <w:lang w:val="hy-AM"/>
              </w:rPr>
              <w:t>Ռուբենյանց</w:t>
            </w:r>
            <w:r w:rsidRPr="006368A3">
              <w:rPr>
                <w:rFonts w:ascii="GHEA Grapalat" w:hAnsi="GHEA Grapalat" w:cs="Sylfaen"/>
                <w:color w:val="000000"/>
                <w:sz w:val="20"/>
                <w:szCs w:val="20"/>
                <w:lang w:val="hy-AM"/>
              </w:rPr>
              <w:t>ե</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ճանապարհի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շարունակությունը</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Ալմաստ</w:t>
            </w:r>
            <w:r w:rsidRPr="006368A3">
              <w:rPr>
                <w:rFonts w:ascii="GHEA Grapalat" w:hAnsi="GHEA Grapalat" w:cs="Sylfaen"/>
                <w:color w:val="000000"/>
                <w:sz w:val="20"/>
                <w:szCs w:val="20"/>
                <w:lang w:val="hy-AM"/>
              </w:rPr>
              <w:t xml:space="preserve">ե </w:t>
            </w:r>
            <w:r w:rsidRPr="006368A3">
              <w:rPr>
                <w:rFonts w:ascii="GHEA Grapalat" w:hAnsi="GHEA Grapalat" w:cs="Arial"/>
                <w:color w:val="000000"/>
                <w:sz w:val="20"/>
                <w:szCs w:val="20"/>
                <w:lang w:val="hy-AM"/>
              </w:rPr>
              <w:t>գործարանից</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ե</w:t>
            </w:r>
            <w:r w:rsidRPr="006368A3">
              <w:rPr>
                <w:rFonts w:ascii="GHEA Grapalat" w:hAnsi="GHEA Grapalat"/>
                <w:color w:val="000000"/>
                <w:sz w:val="20"/>
                <w:szCs w:val="20"/>
                <w:lang w:val="hy-AM"/>
              </w:rPr>
              <w:t>/</w:t>
            </w:r>
            <w:r w:rsidRPr="006368A3">
              <w:rPr>
                <w:rFonts w:ascii="GHEA Grapalat" w:hAnsi="GHEA Grapalat" w:cs="Arial"/>
                <w:color w:val="000000"/>
                <w:sz w:val="20"/>
                <w:szCs w:val="20"/>
                <w:lang w:val="hy-AM"/>
              </w:rPr>
              <w:t>գ</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երկայնքով</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դեպի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Աճառյան</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փողոց</w:t>
            </w:r>
          </w:p>
        </w:tc>
        <w:tc>
          <w:tcPr>
            <w:tcW w:w="2818" w:type="dxa"/>
            <w:tcBorders>
              <w:top w:val="double" w:sz="4" w:space="0" w:color="auto"/>
              <w:left w:val="double" w:sz="4" w:space="0" w:color="auto"/>
              <w:bottom w:val="double" w:sz="4" w:space="0" w:color="auto"/>
              <w:right w:val="double" w:sz="4" w:space="0" w:color="auto"/>
            </w:tcBorders>
            <w:vAlign w:val="center"/>
            <w:hideMark/>
          </w:tcPr>
          <w:p w14:paraId="42C92E68"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3600</w:t>
            </w:r>
          </w:p>
        </w:tc>
      </w:tr>
      <w:tr w:rsidR="0094626E" w:rsidRPr="006368A3" w14:paraId="3F9CDDEE" w14:textId="77777777">
        <w:trPr>
          <w:trHeight w:val="454"/>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7573BB37"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19</w:t>
            </w:r>
          </w:p>
        </w:tc>
        <w:tc>
          <w:tcPr>
            <w:tcW w:w="6078" w:type="dxa"/>
            <w:tcBorders>
              <w:top w:val="double" w:sz="4" w:space="0" w:color="auto"/>
              <w:left w:val="double" w:sz="4" w:space="0" w:color="auto"/>
              <w:bottom w:val="double" w:sz="4" w:space="0" w:color="auto"/>
              <w:right w:val="double" w:sz="4" w:space="0" w:color="auto"/>
            </w:tcBorders>
            <w:vAlign w:val="center"/>
            <w:hideMark/>
          </w:tcPr>
          <w:p w14:paraId="73E22BC2" w14:textId="77777777" w:rsidR="0094626E" w:rsidRPr="006368A3" w:rsidRDefault="0094626E" w:rsidP="00BB376F">
            <w:pPr>
              <w:spacing w:line="240" w:lineRule="auto"/>
              <w:rPr>
                <w:rFonts w:ascii="GHEA Grapalat" w:hAnsi="GHEA Grapalat"/>
                <w:sz w:val="20"/>
                <w:szCs w:val="20"/>
                <w:lang w:val="af-ZA"/>
              </w:rPr>
            </w:pPr>
            <w:r w:rsidRPr="006368A3">
              <w:rPr>
                <w:rFonts w:ascii="GHEA Grapalat" w:hAnsi="GHEA Grapalat" w:cs="Arial"/>
                <w:sz w:val="20"/>
                <w:szCs w:val="20"/>
              </w:rPr>
              <w:t>Լենինգրադյան</w:t>
            </w:r>
            <w:r w:rsidRPr="006368A3">
              <w:rPr>
                <w:rFonts w:ascii="GHEA Grapalat" w:hAnsi="GHEA Grapalat" w:cs="Sylfaen"/>
                <w:sz w:val="20"/>
                <w:szCs w:val="20"/>
                <w:lang w:val="hy-AM"/>
              </w:rPr>
              <w:t xml:space="preserve"> </w:t>
            </w:r>
            <w:r w:rsidRPr="006368A3">
              <w:rPr>
                <w:rFonts w:ascii="GHEA Grapalat" w:hAnsi="GHEA Grapalat" w:cs="Arial"/>
                <w:sz w:val="20"/>
                <w:szCs w:val="20"/>
                <w:lang w:val="hy-AM"/>
              </w:rPr>
              <w:t>փ</w:t>
            </w:r>
            <w:r w:rsidRPr="006368A3">
              <w:rPr>
                <w:rFonts w:ascii="GHEA Grapalat" w:hAnsi="GHEA Grapalat" w:cs="Sylfaen"/>
                <w:sz w:val="20"/>
                <w:szCs w:val="20"/>
                <w:lang w:val="hy-AM"/>
              </w:rPr>
              <w:t xml:space="preserve"> </w:t>
            </w:r>
            <w:r w:rsidRPr="006368A3">
              <w:rPr>
                <w:rFonts w:ascii="GHEA Grapalat" w:hAnsi="GHEA Grapalat" w:cs="Arial"/>
                <w:sz w:val="20"/>
                <w:szCs w:val="20"/>
              </w:rPr>
              <w:t>-Մոնթե Մելքոնյան</w:t>
            </w:r>
            <w:r w:rsidRPr="006368A3">
              <w:rPr>
                <w:rFonts w:ascii="GHEA Grapalat" w:hAnsi="GHEA Grapalat" w:cs="Sylfaen"/>
                <w:sz w:val="20"/>
                <w:szCs w:val="20"/>
                <w:lang w:val="hy-AM"/>
              </w:rPr>
              <w:t xml:space="preserve"> </w:t>
            </w:r>
            <w:r w:rsidRPr="006368A3">
              <w:rPr>
                <w:rFonts w:ascii="GHEA Grapalat" w:hAnsi="GHEA Grapalat" w:cs="Arial"/>
                <w:sz w:val="20"/>
                <w:szCs w:val="20"/>
                <w:lang w:val="hy-AM"/>
              </w:rPr>
              <w:t>փ</w:t>
            </w:r>
            <w:r w:rsidRPr="006368A3">
              <w:rPr>
                <w:rFonts w:ascii="GHEA Grapalat" w:hAnsi="GHEA Grapalat" w:cs="Sylfaen"/>
                <w:sz w:val="20"/>
                <w:szCs w:val="20"/>
                <w:lang w:val="hy-AM"/>
              </w:rPr>
              <w:t xml:space="preserve"> </w:t>
            </w:r>
            <w:r w:rsidRPr="006368A3">
              <w:rPr>
                <w:rFonts w:ascii="GHEA Grapalat" w:hAnsi="GHEA Grapalat" w:cs="Arial"/>
                <w:sz w:val="20"/>
                <w:szCs w:val="20"/>
                <w:lang w:val="hy-AM"/>
              </w:rPr>
              <w:t xml:space="preserve"> </w:t>
            </w:r>
            <w:r w:rsidRPr="006368A3">
              <w:rPr>
                <w:rFonts w:ascii="GHEA Grapalat" w:hAnsi="GHEA Grapalat" w:cs="Arial"/>
                <w:sz w:val="20"/>
                <w:szCs w:val="20"/>
              </w:rPr>
              <w:t>հանգույցից դեպի Սեբաստիա փողոց</w:t>
            </w:r>
          </w:p>
        </w:tc>
        <w:tc>
          <w:tcPr>
            <w:tcW w:w="2818" w:type="dxa"/>
            <w:tcBorders>
              <w:top w:val="double" w:sz="4" w:space="0" w:color="auto"/>
              <w:left w:val="double" w:sz="4" w:space="0" w:color="auto"/>
              <w:bottom w:val="double" w:sz="4" w:space="0" w:color="auto"/>
              <w:right w:val="double" w:sz="4" w:space="0" w:color="auto"/>
            </w:tcBorders>
            <w:vAlign w:val="center"/>
            <w:hideMark/>
          </w:tcPr>
          <w:p w14:paraId="46B59834"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1070</w:t>
            </w:r>
          </w:p>
        </w:tc>
      </w:tr>
      <w:tr w:rsidR="0094626E" w:rsidRPr="006368A3" w14:paraId="13241625" w14:textId="77777777">
        <w:trPr>
          <w:trHeight w:val="659"/>
          <w:jc w:val="center"/>
        </w:trPr>
        <w:tc>
          <w:tcPr>
            <w:tcW w:w="870" w:type="dxa"/>
            <w:tcBorders>
              <w:top w:val="double" w:sz="4" w:space="0" w:color="auto"/>
              <w:left w:val="double" w:sz="4" w:space="0" w:color="auto"/>
              <w:bottom w:val="double" w:sz="4" w:space="0" w:color="auto"/>
              <w:right w:val="double" w:sz="4" w:space="0" w:color="auto"/>
            </w:tcBorders>
            <w:vAlign w:val="center"/>
            <w:hideMark/>
          </w:tcPr>
          <w:p w14:paraId="7FFAC188"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20*</w:t>
            </w:r>
          </w:p>
        </w:tc>
        <w:tc>
          <w:tcPr>
            <w:tcW w:w="6078" w:type="dxa"/>
            <w:tcBorders>
              <w:top w:val="double" w:sz="4" w:space="0" w:color="auto"/>
              <w:left w:val="double" w:sz="4" w:space="0" w:color="auto"/>
              <w:bottom w:val="double" w:sz="4" w:space="0" w:color="auto"/>
              <w:right w:val="double" w:sz="4" w:space="0" w:color="auto"/>
            </w:tcBorders>
            <w:vAlign w:val="center"/>
            <w:hideMark/>
          </w:tcPr>
          <w:p w14:paraId="51DF88F3"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olor w:val="000000"/>
                <w:sz w:val="20"/>
                <w:szCs w:val="20"/>
                <w:lang w:val="hy-AM"/>
              </w:rPr>
              <w:t>«</w:t>
            </w:r>
            <w:r w:rsidRPr="006368A3">
              <w:rPr>
                <w:rFonts w:ascii="GHEA Grapalat" w:hAnsi="GHEA Grapalat" w:cs="Arial"/>
                <w:color w:val="000000"/>
                <w:sz w:val="20"/>
                <w:szCs w:val="20"/>
                <w:lang w:val="hy-AM"/>
              </w:rPr>
              <w:t>Զվարթնոց</w:t>
            </w:r>
            <w:r w:rsidRPr="006368A3">
              <w:rPr>
                <w:rFonts w:ascii="GHEA Grapalat" w:hAnsi="GHEA Grapalat" w:cs="Sylfaen"/>
                <w:color w:val="000000"/>
                <w:sz w:val="20"/>
                <w:szCs w:val="20"/>
                <w:lang w:val="hy-AM"/>
              </w:rPr>
              <w:t>ե</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օդանավակայան</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տանող</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ճանապարհ</w:t>
            </w:r>
          </w:p>
        </w:tc>
        <w:tc>
          <w:tcPr>
            <w:tcW w:w="2818" w:type="dxa"/>
            <w:tcBorders>
              <w:top w:val="double" w:sz="4" w:space="0" w:color="auto"/>
              <w:left w:val="double" w:sz="4" w:space="0" w:color="auto"/>
              <w:bottom w:val="double" w:sz="4" w:space="0" w:color="auto"/>
              <w:right w:val="double" w:sz="4" w:space="0" w:color="auto"/>
            </w:tcBorders>
            <w:vAlign w:val="center"/>
            <w:hideMark/>
          </w:tcPr>
          <w:p w14:paraId="0795A693"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rPr>
              <w:t>2100</w:t>
            </w:r>
          </w:p>
        </w:tc>
      </w:tr>
      <w:tr w:rsidR="0094626E" w:rsidRPr="006368A3" w14:paraId="7A26FDB3" w14:textId="77777777">
        <w:trPr>
          <w:trHeight w:val="454"/>
          <w:jc w:val="center"/>
        </w:trPr>
        <w:tc>
          <w:tcPr>
            <w:tcW w:w="870" w:type="dxa"/>
            <w:tcBorders>
              <w:top w:val="double" w:sz="4" w:space="0" w:color="auto"/>
              <w:left w:val="double" w:sz="4" w:space="0" w:color="auto"/>
              <w:bottom w:val="double" w:sz="4" w:space="0" w:color="auto"/>
              <w:right w:val="double" w:sz="4" w:space="0" w:color="auto"/>
            </w:tcBorders>
            <w:shd w:val="clear" w:color="auto" w:fill="E0E0E0"/>
            <w:vAlign w:val="center"/>
          </w:tcPr>
          <w:p w14:paraId="6A723A84" w14:textId="77777777" w:rsidR="0094626E" w:rsidRPr="006368A3" w:rsidRDefault="0094626E" w:rsidP="00BB376F">
            <w:pPr>
              <w:spacing w:line="240" w:lineRule="auto"/>
              <w:jc w:val="center"/>
              <w:rPr>
                <w:rFonts w:ascii="GHEA Grapalat" w:hAnsi="GHEA Grapalat" w:cs="Arial"/>
                <w:b/>
                <w:sz w:val="20"/>
                <w:szCs w:val="20"/>
              </w:rPr>
            </w:pPr>
          </w:p>
        </w:tc>
        <w:tc>
          <w:tcPr>
            <w:tcW w:w="6078" w:type="dxa"/>
            <w:tcBorders>
              <w:top w:val="double" w:sz="4" w:space="0" w:color="auto"/>
              <w:left w:val="double" w:sz="4" w:space="0" w:color="auto"/>
              <w:bottom w:val="double" w:sz="4" w:space="0" w:color="auto"/>
              <w:right w:val="double" w:sz="4" w:space="0" w:color="auto"/>
            </w:tcBorders>
            <w:shd w:val="clear" w:color="auto" w:fill="E0E0E0"/>
            <w:vAlign w:val="center"/>
            <w:hideMark/>
          </w:tcPr>
          <w:p w14:paraId="3B3BD92F" w14:textId="77777777" w:rsidR="0094626E" w:rsidRPr="006368A3" w:rsidRDefault="0094626E" w:rsidP="00BB376F">
            <w:pPr>
              <w:spacing w:line="240" w:lineRule="auto"/>
              <w:rPr>
                <w:rFonts w:ascii="GHEA Grapalat" w:hAnsi="GHEA Grapalat" w:cs="Arial"/>
                <w:b/>
                <w:sz w:val="20"/>
                <w:szCs w:val="20"/>
              </w:rPr>
            </w:pPr>
            <w:r w:rsidRPr="006368A3">
              <w:rPr>
                <w:rFonts w:ascii="GHEA Grapalat" w:hAnsi="GHEA Grapalat" w:cs="Arial"/>
                <w:b/>
                <w:sz w:val="20"/>
                <w:szCs w:val="20"/>
              </w:rPr>
              <w:t>Ընդամենը:</w:t>
            </w:r>
          </w:p>
        </w:tc>
        <w:tc>
          <w:tcPr>
            <w:tcW w:w="2818" w:type="dxa"/>
            <w:tcBorders>
              <w:top w:val="double" w:sz="4" w:space="0" w:color="auto"/>
              <w:left w:val="double" w:sz="4" w:space="0" w:color="auto"/>
              <w:bottom w:val="single" w:sz="4" w:space="0" w:color="auto"/>
              <w:right w:val="double" w:sz="4" w:space="0" w:color="auto"/>
            </w:tcBorders>
            <w:shd w:val="clear" w:color="auto" w:fill="E0E0E0"/>
            <w:vAlign w:val="center"/>
            <w:hideMark/>
          </w:tcPr>
          <w:p w14:paraId="0207A3E3" w14:textId="77777777" w:rsidR="0094626E" w:rsidRPr="006368A3" w:rsidRDefault="0094626E" w:rsidP="00BB376F">
            <w:pPr>
              <w:spacing w:line="240" w:lineRule="auto"/>
              <w:jc w:val="center"/>
              <w:rPr>
                <w:rFonts w:ascii="GHEA Grapalat" w:hAnsi="GHEA Grapalat" w:cs="Arial"/>
                <w:b/>
                <w:sz w:val="20"/>
                <w:szCs w:val="20"/>
                <w:lang w:val="hy-AM"/>
              </w:rPr>
            </w:pPr>
            <w:r w:rsidRPr="006368A3">
              <w:rPr>
                <w:rFonts w:ascii="GHEA Grapalat" w:hAnsi="GHEA Grapalat" w:cs="Arial"/>
                <w:b/>
                <w:sz w:val="20"/>
                <w:szCs w:val="20"/>
                <w:lang w:val="hy-AM"/>
              </w:rPr>
              <w:t>41570</w:t>
            </w:r>
          </w:p>
        </w:tc>
      </w:tr>
      <w:tr w:rsidR="0094626E" w:rsidRPr="006368A3" w14:paraId="4EE3D103" w14:textId="77777777">
        <w:trPr>
          <w:trHeight w:val="454"/>
          <w:jc w:val="center"/>
        </w:trPr>
        <w:tc>
          <w:tcPr>
            <w:tcW w:w="870" w:type="dxa"/>
            <w:vMerge w:val="restart"/>
            <w:tcBorders>
              <w:top w:val="double" w:sz="4" w:space="0" w:color="auto"/>
              <w:left w:val="double" w:sz="4" w:space="0" w:color="auto"/>
              <w:bottom w:val="double" w:sz="4" w:space="0" w:color="auto"/>
              <w:right w:val="double" w:sz="4" w:space="0" w:color="auto"/>
            </w:tcBorders>
            <w:vAlign w:val="center"/>
            <w:hideMark/>
          </w:tcPr>
          <w:p w14:paraId="44DFABBF"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27</w:t>
            </w:r>
          </w:p>
        </w:tc>
        <w:tc>
          <w:tcPr>
            <w:tcW w:w="6078" w:type="dxa"/>
            <w:tcBorders>
              <w:top w:val="double" w:sz="4" w:space="0" w:color="auto"/>
              <w:left w:val="double" w:sz="4" w:space="0" w:color="auto"/>
              <w:bottom w:val="double" w:sz="4" w:space="0" w:color="auto"/>
              <w:right w:val="double" w:sz="4" w:space="0" w:color="auto"/>
            </w:tcBorders>
            <w:vAlign w:val="center"/>
            <w:hideMark/>
          </w:tcPr>
          <w:p w14:paraId="53CCA88F" w14:textId="77777777" w:rsidR="0094626E" w:rsidRPr="006368A3" w:rsidRDefault="0094626E" w:rsidP="00BB376F">
            <w:pPr>
              <w:spacing w:line="240" w:lineRule="auto"/>
              <w:rPr>
                <w:rFonts w:ascii="GHEA Grapalat" w:hAnsi="GHEA Grapalat"/>
                <w:bCs/>
                <w:color w:val="000000"/>
                <w:sz w:val="20"/>
                <w:szCs w:val="20"/>
                <w:u w:val="single"/>
              </w:rPr>
            </w:pPr>
            <w:r w:rsidRPr="006368A3">
              <w:rPr>
                <w:rFonts w:ascii="GHEA Grapalat" w:hAnsi="GHEA Grapalat" w:cs="Arial"/>
                <w:bCs/>
                <w:color w:val="000000"/>
                <w:sz w:val="20"/>
                <w:szCs w:val="20"/>
                <w:u w:val="single"/>
              </w:rPr>
              <w:t>Արևմտյան</w:t>
            </w:r>
            <w:r w:rsidRPr="006368A3">
              <w:rPr>
                <w:rFonts w:ascii="GHEA Grapalat" w:hAnsi="GHEA Grapalat"/>
                <w:bCs/>
                <w:color w:val="000000"/>
                <w:sz w:val="20"/>
                <w:szCs w:val="20"/>
                <w:u w:val="single"/>
              </w:rPr>
              <w:t xml:space="preserve"> </w:t>
            </w:r>
            <w:r w:rsidRPr="006368A3">
              <w:rPr>
                <w:rFonts w:ascii="GHEA Grapalat" w:hAnsi="GHEA Grapalat" w:cs="Arial"/>
                <w:bCs/>
                <w:color w:val="000000"/>
                <w:sz w:val="20"/>
                <w:szCs w:val="20"/>
                <w:u w:val="single"/>
              </w:rPr>
              <w:t>շրջանցիկ</w:t>
            </w:r>
            <w:r w:rsidRPr="006368A3">
              <w:rPr>
                <w:rFonts w:ascii="GHEA Grapalat" w:hAnsi="GHEA Grapalat"/>
                <w:bCs/>
                <w:color w:val="000000"/>
                <w:sz w:val="20"/>
                <w:szCs w:val="20"/>
                <w:u w:val="single"/>
              </w:rPr>
              <w:t xml:space="preserve"> </w:t>
            </w:r>
            <w:r w:rsidRPr="006368A3">
              <w:rPr>
                <w:rFonts w:ascii="GHEA Grapalat" w:hAnsi="GHEA Grapalat" w:cs="Arial"/>
                <w:bCs/>
                <w:color w:val="000000"/>
                <w:sz w:val="20"/>
                <w:szCs w:val="20"/>
                <w:u w:val="single"/>
              </w:rPr>
              <w:t>ճանապարհ</w:t>
            </w:r>
          </w:p>
          <w:p w14:paraId="6D6B5E8C" w14:textId="77777777" w:rsidR="0094626E" w:rsidRPr="006368A3" w:rsidRDefault="0094626E" w:rsidP="00BB376F">
            <w:pPr>
              <w:spacing w:line="240" w:lineRule="auto"/>
              <w:rPr>
                <w:rFonts w:ascii="GHEA Grapalat" w:hAnsi="GHEA Grapalat"/>
                <w:i/>
                <w:iCs/>
                <w:color w:val="000000"/>
                <w:sz w:val="20"/>
                <w:szCs w:val="20"/>
              </w:rPr>
            </w:pPr>
            <w:r w:rsidRPr="006368A3">
              <w:rPr>
                <w:rFonts w:ascii="GHEA Grapalat" w:hAnsi="GHEA Grapalat" w:cs="Arial"/>
                <w:i/>
                <w:iCs/>
                <w:sz w:val="20"/>
                <w:szCs w:val="20"/>
              </w:rPr>
              <w:t>Հատվածներ</w:t>
            </w:r>
            <w:r w:rsidRPr="006368A3">
              <w:rPr>
                <w:rFonts w:ascii="GHEA Grapalat" w:hAnsi="GHEA Grapalat"/>
                <w:i/>
                <w:iCs/>
                <w:sz w:val="20"/>
                <w:szCs w:val="20"/>
              </w:rPr>
              <w:t>:</w:t>
            </w:r>
          </w:p>
        </w:tc>
        <w:tc>
          <w:tcPr>
            <w:tcW w:w="2818" w:type="dxa"/>
            <w:tcBorders>
              <w:top w:val="single" w:sz="4" w:space="0" w:color="auto"/>
              <w:left w:val="double" w:sz="4" w:space="0" w:color="auto"/>
              <w:bottom w:val="double" w:sz="4" w:space="0" w:color="auto"/>
              <w:right w:val="double" w:sz="4" w:space="0" w:color="auto"/>
            </w:tcBorders>
            <w:vAlign w:val="center"/>
          </w:tcPr>
          <w:p w14:paraId="4B171094" w14:textId="77777777" w:rsidR="0094626E" w:rsidRPr="006368A3" w:rsidRDefault="0094626E" w:rsidP="00BB376F">
            <w:pPr>
              <w:spacing w:line="240" w:lineRule="auto"/>
              <w:jc w:val="center"/>
              <w:rPr>
                <w:rFonts w:ascii="GHEA Grapalat" w:hAnsi="GHEA Grapalat" w:cs="Arial"/>
                <w:sz w:val="20"/>
                <w:szCs w:val="20"/>
              </w:rPr>
            </w:pPr>
          </w:p>
        </w:tc>
      </w:tr>
      <w:tr w:rsidR="0094626E" w:rsidRPr="006368A3" w14:paraId="35ACA8C5" w14:textId="77777777">
        <w:trPr>
          <w:trHeight w:val="539"/>
          <w:jc w:val="center"/>
        </w:trPr>
        <w:tc>
          <w:tcPr>
            <w:tcW w:w="0" w:type="auto"/>
            <w:vMerge/>
            <w:tcBorders>
              <w:top w:val="double" w:sz="4" w:space="0" w:color="auto"/>
              <w:left w:val="double" w:sz="4" w:space="0" w:color="auto"/>
              <w:bottom w:val="double" w:sz="4" w:space="0" w:color="auto"/>
              <w:right w:val="double" w:sz="4" w:space="0" w:color="auto"/>
            </w:tcBorders>
            <w:vAlign w:val="center"/>
            <w:hideMark/>
          </w:tcPr>
          <w:p w14:paraId="14D6325D" w14:textId="77777777" w:rsidR="0094626E" w:rsidRPr="006368A3" w:rsidRDefault="0094626E" w:rsidP="00BB376F">
            <w:pPr>
              <w:spacing w:after="0" w:line="240" w:lineRule="auto"/>
              <w:rPr>
                <w:rFonts w:ascii="GHEA Grapalat" w:hAnsi="GHEA Grapalat" w:cs="Arial"/>
                <w:sz w:val="20"/>
                <w:szCs w:val="20"/>
              </w:rPr>
            </w:pPr>
          </w:p>
        </w:tc>
        <w:tc>
          <w:tcPr>
            <w:tcW w:w="6078" w:type="dxa"/>
            <w:tcBorders>
              <w:top w:val="double" w:sz="4" w:space="0" w:color="auto"/>
              <w:left w:val="double" w:sz="4" w:space="0" w:color="auto"/>
              <w:bottom w:val="double" w:sz="4" w:space="0" w:color="auto"/>
              <w:right w:val="double" w:sz="4" w:space="0" w:color="auto"/>
            </w:tcBorders>
            <w:vAlign w:val="center"/>
            <w:hideMark/>
          </w:tcPr>
          <w:p w14:paraId="7856DE31" w14:textId="77777777" w:rsidR="0094626E" w:rsidRPr="006368A3" w:rsidRDefault="0094626E" w:rsidP="00BB376F">
            <w:pPr>
              <w:pStyle w:val="Heading2"/>
              <w:rPr>
                <w:rFonts w:ascii="GHEA Grapalat" w:hAnsi="GHEA Grapalat"/>
                <w:b w:val="0"/>
                <w:bCs/>
                <w:i w:val="0"/>
                <w:iCs/>
                <w:color w:val="000000"/>
              </w:rPr>
            </w:pPr>
            <w:r w:rsidRPr="006368A3">
              <w:rPr>
                <w:rFonts w:ascii="GHEA Grapalat" w:hAnsi="GHEA Grapalat" w:cs="Arial"/>
                <w:b w:val="0"/>
                <w:bCs/>
                <w:i w:val="0"/>
                <w:iCs/>
                <w:color w:val="000000"/>
              </w:rPr>
              <w:t>Ա</w:t>
            </w:r>
            <w:r w:rsidRPr="006368A3">
              <w:rPr>
                <w:rFonts w:ascii="GHEA Grapalat" w:hAnsi="GHEA Grapalat" w:cs="Arial"/>
                <w:b w:val="0"/>
                <w:bCs/>
                <w:i w:val="0"/>
                <w:iCs/>
                <w:color w:val="000000"/>
                <w:lang w:val="hy-AM"/>
              </w:rPr>
              <w:t>շ</w:t>
            </w:r>
            <w:r w:rsidRPr="006368A3">
              <w:rPr>
                <w:rFonts w:ascii="GHEA Grapalat" w:hAnsi="GHEA Grapalat" w:cs="Arial"/>
                <w:b w:val="0"/>
                <w:bCs/>
                <w:i w:val="0"/>
                <w:iCs/>
                <w:color w:val="000000"/>
              </w:rPr>
              <w:t>տա</w:t>
            </w:r>
            <w:r w:rsidRPr="006368A3">
              <w:rPr>
                <w:rFonts w:ascii="GHEA Grapalat" w:hAnsi="GHEA Grapalat" w:cs="Arial"/>
                <w:b w:val="0"/>
                <w:bCs/>
                <w:i w:val="0"/>
                <w:iCs/>
                <w:color w:val="000000"/>
                <w:lang w:val="hy-AM"/>
              </w:rPr>
              <w:t>րակ</w:t>
            </w:r>
            <w:r w:rsidRPr="006368A3">
              <w:rPr>
                <w:rFonts w:ascii="GHEA Grapalat" w:hAnsi="GHEA Grapalat" w:cs="Arial"/>
                <w:b w:val="0"/>
                <w:bCs/>
                <w:i w:val="0"/>
                <w:iCs/>
                <w:color w:val="000000"/>
              </w:rPr>
              <w:t>ի</w:t>
            </w:r>
            <w:r w:rsidRPr="006368A3">
              <w:rPr>
                <w:rFonts w:ascii="GHEA Grapalat" w:hAnsi="GHEA Grapalat"/>
                <w:b w:val="0"/>
                <w:bCs/>
                <w:i w:val="0"/>
                <w:iCs/>
                <w:color w:val="000000"/>
              </w:rPr>
              <w:t xml:space="preserve"> </w:t>
            </w:r>
            <w:r w:rsidRPr="006368A3">
              <w:rPr>
                <w:rFonts w:ascii="GHEA Grapalat" w:hAnsi="GHEA Grapalat" w:cs="Arial"/>
                <w:b w:val="0"/>
                <w:bCs/>
                <w:i w:val="0"/>
                <w:iCs/>
                <w:color w:val="000000"/>
              </w:rPr>
              <w:t>խճուղի</w:t>
            </w:r>
            <w:r w:rsidRPr="006368A3">
              <w:rPr>
                <w:rFonts w:ascii="GHEA Grapalat" w:hAnsi="GHEA Grapalat"/>
                <w:b w:val="0"/>
                <w:bCs/>
                <w:i w:val="0"/>
                <w:iCs/>
                <w:color w:val="000000"/>
              </w:rPr>
              <w:t xml:space="preserve"> - </w:t>
            </w:r>
            <w:r w:rsidRPr="006368A3">
              <w:rPr>
                <w:rFonts w:ascii="GHEA Grapalat" w:hAnsi="GHEA Grapalat" w:cs="Arial"/>
                <w:b w:val="0"/>
                <w:bCs/>
                <w:i w:val="0"/>
                <w:iCs/>
                <w:color w:val="000000"/>
              </w:rPr>
              <w:t>Արագընթաց</w:t>
            </w:r>
            <w:r w:rsidRPr="006368A3">
              <w:rPr>
                <w:rFonts w:ascii="GHEA Grapalat" w:hAnsi="GHEA Grapalat"/>
                <w:b w:val="0"/>
                <w:bCs/>
                <w:i w:val="0"/>
                <w:iCs/>
                <w:color w:val="000000"/>
              </w:rPr>
              <w:t xml:space="preserve"> </w:t>
            </w:r>
            <w:r w:rsidRPr="006368A3">
              <w:rPr>
                <w:rFonts w:ascii="GHEA Grapalat" w:hAnsi="GHEA Grapalat" w:cs="Arial"/>
                <w:b w:val="0"/>
                <w:bCs/>
                <w:i w:val="0"/>
                <w:iCs/>
                <w:color w:val="000000"/>
              </w:rPr>
              <w:t>ճանապարհ</w:t>
            </w:r>
          </w:p>
        </w:tc>
        <w:tc>
          <w:tcPr>
            <w:tcW w:w="2818" w:type="dxa"/>
            <w:tcBorders>
              <w:top w:val="double" w:sz="4" w:space="0" w:color="auto"/>
              <w:left w:val="double" w:sz="4" w:space="0" w:color="auto"/>
              <w:bottom w:val="double" w:sz="4" w:space="0" w:color="auto"/>
              <w:right w:val="double" w:sz="4" w:space="0" w:color="auto"/>
            </w:tcBorders>
            <w:vAlign w:val="center"/>
            <w:hideMark/>
          </w:tcPr>
          <w:p w14:paraId="3796F7C9"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lang w:val="hy-AM"/>
              </w:rPr>
              <w:t>54</w:t>
            </w:r>
            <w:r w:rsidRPr="006368A3">
              <w:rPr>
                <w:rFonts w:ascii="GHEA Grapalat" w:hAnsi="GHEA Grapalat" w:cs="Arial"/>
                <w:sz w:val="20"/>
                <w:szCs w:val="20"/>
              </w:rPr>
              <w:t>00</w:t>
            </w:r>
          </w:p>
        </w:tc>
      </w:tr>
      <w:tr w:rsidR="0094626E" w:rsidRPr="006368A3" w14:paraId="233426B3" w14:textId="77777777">
        <w:trPr>
          <w:trHeight w:val="454"/>
          <w:jc w:val="center"/>
        </w:trPr>
        <w:tc>
          <w:tcPr>
            <w:tcW w:w="0" w:type="auto"/>
            <w:vMerge/>
            <w:tcBorders>
              <w:top w:val="double" w:sz="4" w:space="0" w:color="auto"/>
              <w:left w:val="double" w:sz="4" w:space="0" w:color="auto"/>
              <w:bottom w:val="double" w:sz="4" w:space="0" w:color="auto"/>
              <w:right w:val="double" w:sz="4" w:space="0" w:color="auto"/>
            </w:tcBorders>
            <w:vAlign w:val="center"/>
            <w:hideMark/>
          </w:tcPr>
          <w:p w14:paraId="3BD363BC" w14:textId="77777777" w:rsidR="0094626E" w:rsidRPr="006368A3" w:rsidRDefault="0094626E" w:rsidP="00BB376F">
            <w:pPr>
              <w:spacing w:after="0" w:line="240" w:lineRule="auto"/>
              <w:rPr>
                <w:rFonts w:ascii="GHEA Grapalat" w:hAnsi="GHEA Grapalat" w:cs="Arial"/>
                <w:sz w:val="20"/>
                <w:szCs w:val="20"/>
              </w:rPr>
            </w:pPr>
          </w:p>
        </w:tc>
        <w:tc>
          <w:tcPr>
            <w:tcW w:w="6078" w:type="dxa"/>
            <w:tcBorders>
              <w:top w:val="double" w:sz="4" w:space="0" w:color="auto"/>
              <w:left w:val="double" w:sz="4" w:space="0" w:color="auto"/>
              <w:bottom w:val="double" w:sz="4" w:space="0" w:color="auto"/>
              <w:right w:val="double" w:sz="4" w:space="0" w:color="auto"/>
            </w:tcBorders>
            <w:vAlign w:val="center"/>
            <w:hideMark/>
          </w:tcPr>
          <w:p w14:paraId="37A5F8CA" w14:textId="77777777" w:rsidR="0094626E" w:rsidRPr="006368A3" w:rsidRDefault="0094626E" w:rsidP="00BB376F">
            <w:pPr>
              <w:spacing w:line="240" w:lineRule="auto"/>
              <w:rPr>
                <w:rFonts w:ascii="GHEA Grapalat" w:hAnsi="GHEA Grapalat"/>
                <w:color w:val="000000"/>
                <w:sz w:val="20"/>
                <w:szCs w:val="20"/>
              </w:rPr>
            </w:pPr>
            <w:r w:rsidRPr="006368A3">
              <w:rPr>
                <w:rFonts w:ascii="GHEA Grapalat" w:hAnsi="GHEA Grapalat" w:cs="Arial"/>
                <w:color w:val="000000"/>
                <w:sz w:val="20"/>
                <w:szCs w:val="20"/>
              </w:rPr>
              <w:t>Արագընթաց</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ճանապարհ</w:t>
            </w:r>
            <w:r w:rsidRPr="006368A3">
              <w:rPr>
                <w:rFonts w:ascii="GHEA Grapalat" w:hAnsi="GHEA Grapalat"/>
                <w:color w:val="000000"/>
                <w:sz w:val="20"/>
                <w:szCs w:val="20"/>
              </w:rPr>
              <w:t xml:space="preserve"> - </w:t>
            </w:r>
            <w:r w:rsidRPr="006368A3">
              <w:rPr>
                <w:rFonts w:ascii="GHEA Grapalat" w:hAnsi="GHEA Grapalat" w:cs="Arial"/>
                <w:color w:val="000000"/>
                <w:sz w:val="20"/>
                <w:szCs w:val="20"/>
              </w:rPr>
              <w:t>Էջմիածնի</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խճուղի</w:t>
            </w:r>
          </w:p>
        </w:tc>
        <w:tc>
          <w:tcPr>
            <w:tcW w:w="2818" w:type="dxa"/>
            <w:tcBorders>
              <w:top w:val="double" w:sz="4" w:space="0" w:color="auto"/>
              <w:left w:val="double" w:sz="4" w:space="0" w:color="auto"/>
              <w:bottom w:val="double" w:sz="4" w:space="0" w:color="auto"/>
              <w:right w:val="double" w:sz="4" w:space="0" w:color="auto"/>
            </w:tcBorders>
            <w:vAlign w:val="center"/>
            <w:hideMark/>
          </w:tcPr>
          <w:p w14:paraId="754640E2"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3600</w:t>
            </w:r>
          </w:p>
        </w:tc>
      </w:tr>
      <w:tr w:rsidR="0094626E" w:rsidRPr="006368A3" w14:paraId="007CF7E9" w14:textId="77777777">
        <w:trPr>
          <w:trHeight w:val="454"/>
          <w:jc w:val="center"/>
        </w:trPr>
        <w:tc>
          <w:tcPr>
            <w:tcW w:w="0" w:type="auto"/>
            <w:vMerge/>
            <w:tcBorders>
              <w:top w:val="double" w:sz="4" w:space="0" w:color="auto"/>
              <w:left w:val="double" w:sz="4" w:space="0" w:color="auto"/>
              <w:bottom w:val="double" w:sz="4" w:space="0" w:color="auto"/>
              <w:right w:val="double" w:sz="4" w:space="0" w:color="auto"/>
            </w:tcBorders>
            <w:vAlign w:val="center"/>
            <w:hideMark/>
          </w:tcPr>
          <w:p w14:paraId="22BD599A" w14:textId="77777777" w:rsidR="0094626E" w:rsidRPr="006368A3" w:rsidRDefault="0094626E" w:rsidP="00BB376F">
            <w:pPr>
              <w:spacing w:after="0" w:line="240" w:lineRule="auto"/>
              <w:rPr>
                <w:rFonts w:ascii="GHEA Grapalat" w:hAnsi="GHEA Grapalat" w:cs="Arial"/>
                <w:sz w:val="20"/>
                <w:szCs w:val="20"/>
              </w:rPr>
            </w:pPr>
          </w:p>
        </w:tc>
        <w:tc>
          <w:tcPr>
            <w:tcW w:w="6078" w:type="dxa"/>
            <w:tcBorders>
              <w:top w:val="double" w:sz="4" w:space="0" w:color="auto"/>
              <w:left w:val="double" w:sz="4" w:space="0" w:color="auto"/>
              <w:bottom w:val="double" w:sz="4" w:space="0" w:color="auto"/>
              <w:right w:val="double" w:sz="4" w:space="0" w:color="auto"/>
            </w:tcBorders>
            <w:vAlign w:val="center"/>
            <w:hideMark/>
          </w:tcPr>
          <w:p w14:paraId="552321BD" w14:textId="77777777" w:rsidR="0094626E" w:rsidRPr="006368A3" w:rsidRDefault="0094626E" w:rsidP="00BB376F">
            <w:pPr>
              <w:spacing w:line="240" w:lineRule="auto"/>
              <w:rPr>
                <w:rFonts w:ascii="GHEA Grapalat" w:hAnsi="GHEA Grapalat"/>
                <w:sz w:val="20"/>
                <w:szCs w:val="20"/>
              </w:rPr>
            </w:pPr>
            <w:r w:rsidRPr="006368A3">
              <w:rPr>
                <w:rFonts w:ascii="GHEA Grapalat" w:hAnsi="GHEA Grapalat" w:cs="Arial"/>
                <w:sz w:val="20"/>
                <w:szCs w:val="20"/>
              </w:rPr>
              <w:t>Շիրակի</w:t>
            </w:r>
            <w:r w:rsidRPr="006368A3">
              <w:rPr>
                <w:rFonts w:ascii="GHEA Grapalat" w:hAnsi="GHEA Grapalat"/>
                <w:sz w:val="20"/>
                <w:szCs w:val="20"/>
              </w:rPr>
              <w:t xml:space="preserve"> </w:t>
            </w:r>
            <w:r w:rsidRPr="006368A3">
              <w:rPr>
                <w:rFonts w:ascii="GHEA Grapalat" w:hAnsi="GHEA Grapalat" w:cs="Arial"/>
                <w:sz w:val="20"/>
                <w:szCs w:val="20"/>
              </w:rPr>
              <w:t>փ</w:t>
            </w:r>
            <w:r w:rsidRPr="006368A3">
              <w:rPr>
                <w:rFonts w:ascii="GHEA Grapalat" w:hAnsi="GHEA Grapalat"/>
                <w:sz w:val="20"/>
                <w:szCs w:val="20"/>
              </w:rPr>
              <w:t xml:space="preserve"> </w:t>
            </w:r>
            <w:r w:rsidRPr="006368A3">
              <w:rPr>
                <w:rFonts w:ascii="GHEA Grapalat" w:hAnsi="GHEA Grapalat" w:cs="Arial"/>
                <w:sz w:val="20"/>
                <w:szCs w:val="20"/>
              </w:rPr>
              <w:t>–</w:t>
            </w:r>
            <w:r w:rsidRPr="006368A3">
              <w:rPr>
                <w:rFonts w:ascii="GHEA Grapalat" w:hAnsi="GHEA Grapalat"/>
                <w:sz w:val="20"/>
                <w:szCs w:val="20"/>
                <w:lang w:val="hy-AM"/>
              </w:rPr>
              <w:t xml:space="preserve"> </w:t>
            </w:r>
            <w:r w:rsidRPr="006368A3">
              <w:rPr>
                <w:rFonts w:ascii="GHEA Grapalat" w:hAnsi="GHEA Grapalat" w:cs="Arial"/>
                <w:sz w:val="20"/>
                <w:szCs w:val="20"/>
              </w:rPr>
              <w:t>ճանապարհ</w:t>
            </w:r>
            <w:r w:rsidRPr="006368A3">
              <w:rPr>
                <w:rFonts w:ascii="GHEA Grapalat" w:hAnsi="GHEA Grapalat"/>
                <w:sz w:val="20"/>
                <w:szCs w:val="20"/>
              </w:rPr>
              <w:t xml:space="preserve"> </w:t>
            </w:r>
            <w:r w:rsidRPr="006368A3">
              <w:rPr>
                <w:rFonts w:ascii="GHEA Grapalat" w:hAnsi="GHEA Grapalat" w:cs="Arial"/>
                <w:sz w:val="20"/>
                <w:szCs w:val="20"/>
              </w:rPr>
              <w:t>դեպի</w:t>
            </w:r>
            <w:r w:rsidRPr="006368A3">
              <w:rPr>
                <w:rFonts w:ascii="GHEA Grapalat" w:hAnsi="GHEA Grapalat"/>
                <w:sz w:val="20"/>
                <w:szCs w:val="20"/>
              </w:rPr>
              <w:t xml:space="preserve"> </w:t>
            </w:r>
            <w:r w:rsidRPr="006368A3">
              <w:rPr>
                <w:rFonts w:ascii="GHEA Grapalat" w:hAnsi="GHEA Grapalat" w:cs="Arial"/>
                <w:sz w:val="20"/>
                <w:szCs w:val="20"/>
              </w:rPr>
              <w:t>Դարակերտ</w:t>
            </w:r>
          </w:p>
        </w:tc>
        <w:tc>
          <w:tcPr>
            <w:tcW w:w="2818" w:type="dxa"/>
            <w:tcBorders>
              <w:top w:val="double" w:sz="4" w:space="0" w:color="auto"/>
              <w:left w:val="double" w:sz="4" w:space="0" w:color="auto"/>
              <w:bottom w:val="double" w:sz="4" w:space="0" w:color="auto"/>
              <w:right w:val="double" w:sz="4" w:space="0" w:color="auto"/>
            </w:tcBorders>
            <w:vAlign w:val="center"/>
            <w:hideMark/>
          </w:tcPr>
          <w:p w14:paraId="3FD243B9"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3000</w:t>
            </w:r>
          </w:p>
        </w:tc>
      </w:tr>
      <w:tr w:rsidR="0094626E" w:rsidRPr="006368A3" w14:paraId="7BEDA61E" w14:textId="77777777">
        <w:trPr>
          <w:trHeight w:val="454"/>
          <w:jc w:val="center"/>
        </w:trPr>
        <w:tc>
          <w:tcPr>
            <w:tcW w:w="0" w:type="auto"/>
            <w:vMerge/>
            <w:tcBorders>
              <w:top w:val="double" w:sz="4" w:space="0" w:color="auto"/>
              <w:left w:val="double" w:sz="4" w:space="0" w:color="auto"/>
              <w:bottom w:val="double" w:sz="4" w:space="0" w:color="auto"/>
              <w:right w:val="double" w:sz="4" w:space="0" w:color="auto"/>
            </w:tcBorders>
            <w:vAlign w:val="center"/>
            <w:hideMark/>
          </w:tcPr>
          <w:p w14:paraId="553F681B" w14:textId="77777777" w:rsidR="0094626E" w:rsidRPr="006368A3" w:rsidRDefault="0094626E" w:rsidP="00BB376F">
            <w:pPr>
              <w:spacing w:after="0" w:line="240" w:lineRule="auto"/>
              <w:rPr>
                <w:rFonts w:ascii="GHEA Grapalat" w:hAnsi="GHEA Grapalat" w:cs="Arial"/>
                <w:sz w:val="20"/>
                <w:szCs w:val="20"/>
              </w:rPr>
            </w:pPr>
          </w:p>
        </w:tc>
        <w:tc>
          <w:tcPr>
            <w:tcW w:w="6078" w:type="dxa"/>
            <w:tcBorders>
              <w:top w:val="double" w:sz="4" w:space="0" w:color="auto"/>
              <w:left w:val="double" w:sz="4" w:space="0" w:color="auto"/>
              <w:bottom w:val="double" w:sz="4" w:space="0" w:color="auto"/>
              <w:right w:val="double" w:sz="4" w:space="0" w:color="auto"/>
            </w:tcBorders>
            <w:shd w:val="clear" w:color="auto" w:fill="E0E0E0"/>
            <w:vAlign w:val="center"/>
            <w:hideMark/>
          </w:tcPr>
          <w:p w14:paraId="7C89B211" w14:textId="77777777" w:rsidR="0094626E" w:rsidRPr="006368A3" w:rsidRDefault="0094626E" w:rsidP="00BB376F">
            <w:pPr>
              <w:spacing w:line="240" w:lineRule="auto"/>
              <w:rPr>
                <w:rFonts w:ascii="GHEA Grapalat" w:hAnsi="GHEA Grapalat" w:cs="Arial"/>
                <w:b/>
                <w:color w:val="FF0000"/>
                <w:sz w:val="20"/>
                <w:szCs w:val="20"/>
              </w:rPr>
            </w:pPr>
            <w:r w:rsidRPr="006368A3">
              <w:rPr>
                <w:rFonts w:ascii="GHEA Grapalat" w:hAnsi="GHEA Grapalat" w:cs="Arial"/>
                <w:b/>
                <w:sz w:val="20"/>
                <w:szCs w:val="20"/>
              </w:rPr>
              <w:t>Ընդամենը</w:t>
            </w:r>
          </w:p>
        </w:tc>
        <w:tc>
          <w:tcPr>
            <w:tcW w:w="2818" w:type="dxa"/>
            <w:tcBorders>
              <w:top w:val="double" w:sz="4" w:space="0" w:color="auto"/>
              <w:left w:val="double" w:sz="4" w:space="0" w:color="auto"/>
              <w:bottom w:val="double" w:sz="4" w:space="0" w:color="auto"/>
              <w:right w:val="double" w:sz="4" w:space="0" w:color="auto"/>
            </w:tcBorders>
            <w:shd w:val="clear" w:color="auto" w:fill="E0E0E0"/>
            <w:vAlign w:val="center"/>
            <w:hideMark/>
          </w:tcPr>
          <w:p w14:paraId="49812ECF" w14:textId="77777777" w:rsidR="0094626E" w:rsidRPr="006368A3" w:rsidRDefault="0094626E" w:rsidP="00BB376F">
            <w:pPr>
              <w:spacing w:line="240" w:lineRule="auto"/>
              <w:jc w:val="center"/>
              <w:rPr>
                <w:rFonts w:ascii="GHEA Grapalat" w:hAnsi="GHEA Grapalat" w:cs="Arial"/>
                <w:b/>
                <w:sz w:val="20"/>
                <w:szCs w:val="20"/>
              </w:rPr>
            </w:pPr>
            <w:r w:rsidRPr="006368A3">
              <w:rPr>
                <w:rFonts w:ascii="GHEA Grapalat" w:hAnsi="GHEA Grapalat" w:cs="Arial"/>
                <w:b/>
                <w:sz w:val="20"/>
                <w:szCs w:val="20"/>
              </w:rPr>
              <w:t>12000</w:t>
            </w:r>
          </w:p>
        </w:tc>
      </w:tr>
      <w:tr w:rsidR="0094626E" w:rsidRPr="006368A3" w14:paraId="3E4EA5C6" w14:textId="77777777">
        <w:trPr>
          <w:trHeight w:val="454"/>
          <w:jc w:val="center"/>
        </w:trPr>
        <w:tc>
          <w:tcPr>
            <w:tcW w:w="0" w:type="auto"/>
            <w:vMerge/>
            <w:tcBorders>
              <w:top w:val="double" w:sz="4" w:space="0" w:color="auto"/>
              <w:left w:val="double" w:sz="4" w:space="0" w:color="auto"/>
              <w:bottom w:val="double" w:sz="4" w:space="0" w:color="auto"/>
              <w:right w:val="double" w:sz="4" w:space="0" w:color="auto"/>
            </w:tcBorders>
            <w:vAlign w:val="center"/>
            <w:hideMark/>
          </w:tcPr>
          <w:p w14:paraId="670AD4D1" w14:textId="77777777" w:rsidR="0094626E" w:rsidRPr="006368A3" w:rsidRDefault="0094626E" w:rsidP="00BB376F">
            <w:pPr>
              <w:spacing w:after="0" w:line="240" w:lineRule="auto"/>
              <w:rPr>
                <w:rFonts w:ascii="GHEA Grapalat" w:hAnsi="GHEA Grapalat" w:cs="Arial"/>
                <w:sz w:val="20"/>
                <w:szCs w:val="20"/>
              </w:rPr>
            </w:pPr>
          </w:p>
        </w:tc>
        <w:tc>
          <w:tcPr>
            <w:tcW w:w="6078" w:type="dxa"/>
            <w:tcBorders>
              <w:top w:val="double" w:sz="4" w:space="0" w:color="auto"/>
              <w:left w:val="double" w:sz="4" w:space="0" w:color="auto"/>
              <w:bottom w:val="double" w:sz="4" w:space="0" w:color="auto"/>
              <w:right w:val="double" w:sz="4" w:space="0" w:color="auto"/>
            </w:tcBorders>
            <w:shd w:val="clear" w:color="auto" w:fill="E0E0E0"/>
            <w:vAlign w:val="center"/>
            <w:hideMark/>
          </w:tcPr>
          <w:p w14:paraId="259342F3" w14:textId="77777777" w:rsidR="0094626E" w:rsidRPr="006368A3" w:rsidRDefault="0094626E" w:rsidP="00BB376F">
            <w:pPr>
              <w:spacing w:line="240" w:lineRule="auto"/>
              <w:rPr>
                <w:rFonts w:ascii="GHEA Grapalat" w:hAnsi="GHEA Grapalat" w:cs="Arial"/>
                <w:b/>
                <w:color w:val="FF0000"/>
                <w:sz w:val="20"/>
                <w:szCs w:val="20"/>
              </w:rPr>
            </w:pPr>
            <w:r w:rsidRPr="006368A3">
              <w:rPr>
                <w:rFonts w:ascii="GHEA Grapalat" w:hAnsi="GHEA Grapalat" w:cs="Arial"/>
                <w:b/>
                <w:sz w:val="20"/>
                <w:szCs w:val="20"/>
              </w:rPr>
              <w:t>Ընդհանուրը</w:t>
            </w:r>
          </w:p>
        </w:tc>
        <w:tc>
          <w:tcPr>
            <w:tcW w:w="2818" w:type="dxa"/>
            <w:tcBorders>
              <w:top w:val="double" w:sz="4" w:space="0" w:color="auto"/>
              <w:left w:val="double" w:sz="4" w:space="0" w:color="auto"/>
              <w:bottom w:val="double" w:sz="4" w:space="0" w:color="auto"/>
              <w:right w:val="double" w:sz="4" w:space="0" w:color="auto"/>
            </w:tcBorders>
            <w:shd w:val="clear" w:color="auto" w:fill="E0E0E0"/>
            <w:vAlign w:val="center"/>
            <w:hideMark/>
          </w:tcPr>
          <w:p w14:paraId="1D7C22C5" w14:textId="77777777" w:rsidR="0094626E" w:rsidRPr="006368A3" w:rsidRDefault="0094626E" w:rsidP="00BB376F">
            <w:pPr>
              <w:spacing w:line="240" w:lineRule="auto"/>
              <w:jc w:val="center"/>
              <w:rPr>
                <w:rFonts w:ascii="GHEA Grapalat" w:hAnsi="GHEA Grapalat" w:cs="Arial"/>
                <w:b/>
                <w:bCs/>
                <w:sz w:val="20"/>
                <w:szCs w:val="20"/>
                <w:lang w:val="hy-AM"/>
              </w:rPr>
            </w:pPr>
            <w:r w:rsidRPr="006368A3">
              <w:rPr>
                <w:rFonts w:ascii="GHEA Grapalat" w:hAnsi="GHEA Grapalat" w:cs="Arial"/>
                <w:b/>
                <w:bCs/>
                <w:sz w:val="20"/>
                <w:szCs w:val="20"/>
                <w:lang w:val="hy-AM"/>
              </w:rPr>
              <w:t>53570</w:t>
            </w:r>
          </w:p>
        </w:tc>
      </w:tr>
    </w:tbl>
    <w:p w14:paraId="6A3A7E56" w14:textId="77777777" w:rsidR="0094626E" w:rsidRPr="006368A3" w:rsidRDefault="0094626E" w:rsidP="00BB376F">
      <w:pPr>
        <w:spacing w:line="240" w:lineRule="auto"/>
        <w:rPr>
          <w:rFonts w:ascii="GHEA Grapalat" w:hAnsi="GHEA Grapalat" w:cs="Arial"/>
          <w:sz w:val="20"/>
          <w:szCs w:val="20"/>
        </w:rPr>
      </w:pPr>
      <w:r w:rsidRPr="006368A3">
        <w:rPr>
          <w:rFonts w:ascii="GHEA Grapalat" w:hAnsi="GHEA Grapalat" w:cs="Arial"/>
          <w:sz w:val="20"/>
          <w:szCs w:val="20"/>
        </w:rPr>
        <w:tab/>
      </w:r>
    </w:p>
    <w:p w14:paraId="610D882D" w14:textId="77777777" w:rsidR="0094626E" w:rsidRPr="006368A3" w:rsidRDefault="0094626E" w:rsidP="00BB376F">
      <w:pPr>
        <w:spacing w:line="240" w:lineRule="auto"/>
        <w:rPr>
          <w:rFonts w:ascii="GHEA Grapalat" w:eastAsia="MS Mincho" w:hAnsi="GHEA Grapalat" w:cs="MS Mincho"/>
          <w:sz w:val="20"/>
          <w:szCs w:val="20"/>
          <w:lang w:val="hy-AM"/>
        </w:rPr>
      </w:pPr>
      <w:r w:rsidRPr="006368A3">
        <w:rPr>
          <w:rFonts w:ascii="GHEA Grapalat" w:hAnsi="GHEA Grapalat" w:cs="Arial"/>
          <w:sz w:val="20"/>
          <w:szCs w:val="20"/>
          <w:lang w:val="hy-AM"/>
        </w:rPr>
        <w:t>Ծանոթագիր</w:t>
      </w:r>
      <w:r w:rsidRPr="006368A3">
        <w:rPr>
          <w:rFonts w:ascii="MS Mincho" w:eastAsia="MS Mincho" w:hAnsi="MS Mincho" w:cs="MS Mincho" w:hint="eastAsia"/>
          <w:sz w:val="20"/>
          <w:szCs w:val="20"/>
          <w:lang w:val="hy-AM"/>
        </w:rPr>
        <w:t>․</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Աստղանիշով</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նշված</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հատվածը</w:t>
      </w:r>
      <w:r w:rsidRPr="006368A3">
        <w:rPr>
          <w:rFonts w:ascii="GHEA Grapalat" w:eastAsia="MS Mincho" w:hAnsi="GHEA Grapalat" w:cs="MS Mincho"/>
          <w:sz w:val="20"/>
          <w:szCs w:val="20"/>
          <w:lang w:val="hy-AM"/>
        </w:rPr>
        <w:t xml:space="preserve"> </w:t>
      </w:r>
      <w:r w:rsidRPr="006368A3">
        <w:rPr>
          <w:rFonts w:ascii="GHEA Grapalat" w:eastAsia="MS Mincho" w:hAnsi="GHEA Grapalat" w:cs="MS Mincho"/>
          <w:sz w:val="20"/>
          <w:szCs w:val="20"/>
        </w:rPr>
        <w:t>(</w:t>
      </w:r>
      <w:r w:rsidRPr="006368A3">
        <w:rPr>
          <w:rFonts w:ascii="GHEA Grapalat" w:eastAsia="MS Mincho" w:hAnsi="GHEA Grapalat" w:cs="Arial"/>
          <w:sz w:val="20"/>
          <w:szCs w:val="20"/>
          <w:lang w:val="hy-AM"/>
        </w:rPr>
        <w:t>դեպի</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օդանավակայան</w:t>
      </w:r>
      <w:r w:rsidRPr="006368A3">
        <w:rPr>
          <w:rFonts w:ascii="GHEA Grapalat" w:eastAsia="MS Mincho" w:hAnsi="GHEA Grapalat" w:cs="MS Mincho"/>
          <w:sz w:val="20"/>
          <w:szCs w:val="20"/>
        </w:rPr>
        <w:t xml:space="preserve">) </w:t>
      </w:r>
      <w:r w:rsidRPr="006368A3">
        <w:rPr>
          <w:rFonts w:ascii="GHEA Grapalat" w:eastAsia="MS Mincho" w:hAnsi="GHEA Grapalat" w:cs="Arial"/>
          <w:sz w:val="20"/>
          <w:szCs w:val="20"/>
          <w:lang w:val="hy-AM"/>
        </w:rPr>
        <w:t>ունի</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նաև</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այլընտրանքային</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տարբերակ</w:t>
      </w:r>
      <w:r w:rsidRPr="006368A3">
        <w:rPr>
          <w:rFonts w:ascii="GHEA Grapalat" w:eastAsia="MS Mincho" w:hAnsi="GHEA Grapalat" w:cs="MS Mincho"/>
          <w:sz w:val="20"/>
          <w:szCs w:val="20"/>
          <w:lang w:val="hy-AM"/>
        </w:rPr>
        <w:t>-</w:t>
      </w:r>
      <w:r w:rsidRPr="006368A3">
        <w:rPr>
          <w:rFonts w:ascii="GHEA Grapalat" w:eastAsia="MS Mincho" w:hAnsi="GHEA Grapalat" w:cs="Arial"/>
          <w:sz w:val="20"/>
          <w:szCs w:val="20"/>
          <w:lang w:val="hy-AM"/>
        </w:rPr>
        <w:t>լուծում</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էստակադայի</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միջոցով</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Արգավանդի</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հանգույցից</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մինչև</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օդավավակայան</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մոտ</w:t>
      </w:r>
      <w:r w:rsidRPr="006368A3">
        <w:rPr>
          <w:rFonts w:ascii="GHEA Grapalat" w:eastAsia="MS Mincho" w:hAnsi="GHEA Grapalat" w:cs="MS Mincho"/>
          <w:sz w:val="20"/>
          <w:szCs w:val="20"/>
          <w:lang w:val="hy-AM"/>
        </w:rPr>
        <w:t xml:space="preserve"> 2.5 </w:t>
      </w:r>
      <w:r w:rsidRPr="006368A3">
        <w:rPr>
          <w:rFonts w:ascii="GHEA Grapalat" w:eastAsia="MS Mincho" w:hAnsi="GHEA Grapalat" w:cs="Arial"/>
          <w:sz w:val="20"/>
          <w:szCs w:val="20"/>
          <w:lang w:val="hy-AM"/>
        </w:rPr>
        <w:t>կմ</w:t>
      </w:r>
      <w:r w:rsidRPr="006368A3">
        <w:rPr>
          <w:rFonts w:ascii="GHEA Grapalat" w:eastAsia="MS Mincho" w:hAnsi="GHEA Grapalat" w:cs="MS Mincho"/>
          <w:sz w:val="20"/>
          <w:szCs w:val="20"/>
          <w:lang w:val="hy-AM"/>
        </w:rPr>
        <w:t xml:space="preserve"> </w:t>
      </w:r>
      <w:r w:rsidRPr="006368A3">
        <w:rPr>
          <w:rFonts w:ascii="GHEA Grapalat" w:eastAsia="MS Mincho" w:hAnsi="GHEA Grapalat" w:cs="Arial"/>
          <w:sz w:val="20"/>
          <w:szCs w:val="20"/>
          <w:lang w:val="hy-AM"/>
        </w:rPr>
        <w:t>երկարությամբ</w:t>
      </w:r>
      <w:r w:rsidRPr="006368A3">
        <w:rPr>
          <w:rFonts w:ascii="GHEA Grapalat" w:eastAsia="MS Mincho" w:hAnsi="GHEA Grapalat" w:cs="Arial"/>
          <w:sz w:val="18"/>
          <w:szCs w:val="20"/>
          <w:lang w:val="hy-AM"/>
        </w:rPr>
        <w:t>։</w:t>
      </w:r>
    </w:p>
    <w:p w14:paraId="5F2E0581" w14:textId="77777777" w:rsidR="0094626E" w:rsidRPr="00CE0CD9" w:rsidRDefault="0094626E" w:rsidP="00CE0CD9">
      <w:pPr>
        <w:spacing w:line="276" w:lineRule="auto"/>
        <w:jc w:val="both"/>
        <w:rPr>
          <w:rFonts w:ascii="GHEA Grapalat" w:hAnsi="GHEA Grapalat" w:cs="Arial"/>
          <w:lang w:val="hy-AM"/>
        </w:rPr>
      </w:pPr>
      <w:r w:rsidRPr="006368A3">
        <w:rPr>
          <w:rFonts w:ascii="GHEA Grapalat" w:hAnsi="GHEA Grapalat" w:cs="Arial"/>
        </w:rPr>
        <w:tab/>
      </w:r>
      <w:r w:rsidRPr="00CE0CD9">
        <w:rPr>
          <w:rFonts w:ascii="GHEA Grapalat" w:hAnsi="GHEA Grapalat" w:cs="Arial"/>
        </w:rPr>
        <w:t>Ծովակալ Իսակովի պողոտան հանդիսանում է քաղաքը Զվարթնոց</w:t>
      </w:r>
      <w:r w:rsidRPr="00CE0CD9">
        <w:rPr>
          <w:rFonts w:ascii="GHEA Grapalat" w:hAnsi="GHEA Grapalat" w:cs="Arial"/>
          <w:lang w:val="hy-AM"/>
        </w:rPr>
        <w:t xml:space="preserve">՚ </w:t>
      </w:r>
      <w:r w:rsidRPr="00CE0CD9">
        <w:rPr>
          <w:rFonts w:ascii="GHEA Grapalat" w:hAnsi="GHEA Grapalat" w:cs="Arial"/>
        </w:rPr>
        <w:t xml:space="preserve">օդանավակայանի, Էջմիածնի և այնուհետև Արմավիրի մարզի  հետ կապող միակ մայրուղին: Նշվածը կանխորոշել է նրա գերծանրաբեռնվածությունը տրանսպորտային հոսքերով: Տրանսպորտային հոսքերից նրա բեռնվածությունը թեթևացնելու նպատակով նախագծով նախատեսվում է իրականացնել տրանսպորտային կապ Րաֆֆու փ. շարունակությունից  մինչև </w:t>
      </w:r>
      <w:r w:rsidRPr="00CE0CD9">
        <w:rPr>
          <w:rFonts w:ascii="GHEA Grapalat" w:hAnsi="GHEA Grapalat" w:cs="Times Armenian"/>
        </w:rPr>
        <w:t>«</w:t>
      </w:r>
      <w:r w:rsidRPr="00CE0CD9">
        <w:rPr>
          <w:rFonts w:ascii="GHEA Grapalat" w:hAnsi="GHEA Grapalat" w:cs="Arial"/>
        </w:rPr>
        <w:t>Զվարթնոց</w:t>
      </w:r>
      <w:r w:rsidRPr="00CE0CD9">
        <w:rPr>
          <w:rFonts w:ascii="GHEA Grapalat" w:hAnsi="GHEA Grapalat" w:cs="Times Armenian"/>
        </w:rPr>
        <w:t>ե</w:t>
      </w:r>
      <w:r w:rsidRPr="00CE0CD9">
        <w:rPr>
          <w:rFonts w:ascii="GHEA Grapalat" w:hAnsi="GHEA Grapalat" w:cs="Arial"/>
        </w:rPr>
        <w:t xml:space="preserve"> օդանավակայան տանող ճանապաարհի հետ, որի երկարությունը կազմում է </w:t>
      </w:r>
      <w:r w:rsidRPr="00CE0CD9">
        <w:rPr>
          <w:rFonts w:ascii="GHEA Grapalat" w:hAnsi="GHEA Grapalat" w:cs="Arial"/>
          <w:b/>
        </w:rPr>
        <w:t>1.1</w:t>
      </w:r>
      <w:r w:rsidRPr="00CE0CD9">
        <w:rPr>
          <w:rFonts w:ascii="GHEA Grapalat" w:hAnsi="GHEA Grapalat" w:cs="Arial"/>
          <w:b/>
          <w:lang w:val="hy-AM"/>
        </w:rPr>
        <w:t xml:space="preserve"> </w:t>
      </w:r>
      <w:r w:rsidRPr="00CE0CD9">
        <w:rPr>
          <w:rFonts w:ascii="GHEA Grapalat" w:hAnsi="GHEA Grapalat" w:cs="Arial"/>
        </w:rPr>
        <w:t>կմ</w:t>
      </w:r>
      <w:r w:rsidRPr="00CE0CD9">
        <w:rPr>
          <w:rFonts w:ascii="GHEA Grapalat" w:hAnsi="GHEA Grapalat" w:cs="Arial"/>
          <w:lang w:val="hy-AM"/>
        </w:rPr>
        <w:t xml:space="preserve"> </w:t>
      </w:r>
      <w:r w:rsidRPr="00CE0CD9">
        <w:rPr>
          <w:rFonts w:ascii="GHEA Grapalat" w:hAnsi="GHEA Grapalat" w:cs="Arial"/>
        </w:rPr>
        <w:t>(</w:t>
      </w:r>
      <w:r w:rsidRPr="00CE0CD9">
        <w:rPr>
          <w:rFonts w:ascii="GHEA Grapalat" w:hAnsi="GHEA Grapalat" w:cs="Arial"/>
          <w:lang w:val="hy-AM"/>
        </w:rPr>
        <w:t>քաղաքի սահմաններից դուրս</w:t>
      </w:r>
      <w:r w:rsidRPr="00CE0CD9">
        <w:rPr>
          <w:rFonts w:ascii="GHEA Grapalat" w:hAnsi="GHEA Grapalat" w:cs="Arial"/>
        </w:rPr>
        <w:t xml:space="preserve">): Նշված ուղղությունը իր վրա կվերցնի </w:t>
      </w:r>
      <w:r w:rsidRPr="00CE0CD9">
        <w:rPr>
          <w:rFonts w:ascii="GHEA Grapalat" w:hAnsi="GHEA Grapalat" w:cs="Times Armenian"/>
        </w:rPr>
        <w:t>«</w:t>
      </w:r>
      <w:r w:rsidRPr="00CE0CD9">
        <w:rPr>
          <w:rFonts w:ascii="GHEA Grapalat" w:hAnsi="GHEA Grapalat" w:cs="Arial"/>
        </w:rPr>
        <w:t>Զվարթնոց</w:t>
      </w:r>
      <w:r w:rsidRPr="00CE0CD9">
        <w:rPr>
          <w:rFonts w:ascii="GHEA Grapalat" w:hAnsi="GHEA Grapalat" w:cs="Times Armenian"/>
        </w:rPr>
        <w:t>ե</w:t>
      </w:r>
      <w:r w:rsidRPr="00CE0CD9">
        <w:rPr>
          <w:rFonts w:ascii="GHEA Grapalat" w:hAnsi="GHEA Grapalat" w:cs="Arial"/>
        </w:rPr>
        <w:t xml:space="preserve"> օդանավակայանի ուղղութամբ ձգող քաղաքի հյուսիսային մասի տրանսպորտային հոսքը: Միաժամանակ նախագծով նախատեսվում է փողոցների և ճանապարհների վերակառուցում</w:t>
      </w:r>
      <w:r w:rsidRPr="00CE0CD9">
        <w:rPr>
          <w:rFonts w:ascii="GHEA Grapalat" w:hAnsi="GHEA Grapalat" w:cs="Arial"/>
          <w:lang w:val="hy-AM"/>
        </w:rPr>
        <w:t xml:space="preserve">, </w:t>
      </w:r>
      <w:r w:rsidRPr="00CE0CD9">
        <w:rPr>
          <w:rFonts w:ascii="GHEA Grapalat" w:hAnsi="GHEA Grapalat" w:cs="Arial"/>
        </w:rPr>
        <w:t>որոնք հանդիսանում են ընդհանուր մայրուղային ցանցի բաղկացուցիչ մաս՝</w:t>
      </w:r>
      <w:r w:rsidRPr="00CE0CD9">
        <w:rPr>
          <w:rFonts w:ascii="GHEA Grapalat" w:hAnsi="GHEA Grapalat" w:cs="Sylfaen"/>
          <w:lang w:val="hy-AM"/>
        </w:rPr>
        <w:t xml:space="preserve"> </w:t>
      </w:r>
      <w:r w:rsidRPr="00CE0CD9">
        <w:rPr>
          <w:rFonts w:ascii="GHEA Grapalat" w:hAnsi="GHEA Grapalat" w:cs="Arial"/>
        </w:rPr>
        <w:t xml:space="preserve">նրանց տեխնիկական պարամետրերը նորմատիվայինին հասցնելու </w:t>
      </w:r>
      <w:r w:rsidRPr="00CE0CD9">
        <w:rPr>
          <w:rFonts w:ascii="GHEA Grapalat" w:hAnsi="GHEA Grapalat" w:cs="Arial"/>
          <w:lang w:val="hy-AM"/>
        </w:rPr>
        <w:t>նպատակով</w:t>
      </w:r>
      <w:r w:rsidRPr="00CE0CD9">
        <w:rPr>
          <w:rFonts w:ascii="GHEA Grapalat" w:hAnsi="GHEA Grapalat" w:cs="Arial"/>
        </w:rPr>
        <w:t xml:space="preserve">: Նրանց ընդհանուր երկարությունը կազմում է </w:t>
      </w:r>
      <w:r w:rsidRPr="00CE0CD9">
        <w:rPr>
          <w:rFonts w:ascii="GHEA Grapalat" w:hAnsi="GHEA Grapalat" w:cs="Arial"/>
          <w:b/>
          <w:lang w:val="hy-AM"/>
        </w:rPr>
        <w:t xml:space="preserve">8.7 </w:t>
      </w:r>
      <w:r w:rsidRPr="00CE0CD9">
        <w:rPr>
          <w:rFonts w:ascii="GHEA Grapalat" w:hAnsi="GHEA Grapalat" w:cs="Arial"/>
          <w:lang w:val="hy-AM"/>
        </w:rPr>
        <w:t>կմ և ըստ հատվածների ներկայացված է աղյուսակ 3-ում:</w:t>
      </w:r>
    </w:p>
    <w:p w14:paraId="039619EE" w14:textId="2599E094" w:rsidR="0094626E" w:rsidRPr="006368A3" w:rsidRDefault="0094626E" w:rsidP="00CE0CD9">
      <w:pPr>
        <w:spacing w:line="240" w:lineRule="auto"/>
        <w:jc w:val="center"/>
        <w:rPr>
          <w:rFonts w:ascii="GHEA Grapalat" w:hAnsi="GHEA Grapalat"/>
          <w:b/>
          <w:lang w:val="af-ZA"/>
        </w:rPr>
      </w:pPr>
      <w:r w:rsidRPr="006368A3">
        <w:rPr>
          <w:rFonts w:ascii="GHEA Grapalat" w:hAnsi="GHEA Grapalat" w:cs="Arial"/>
          <w:b/>
          <w:lang w:val="hy-AM"/>
        </w:rPr>
        <w:t>Երևան քաղաքի վ</w:t>
      </w:r>
      <w:r w:rsidRPr="006368A3">
        <w:rPr>
          <w:rFonts w:ascii="GHEA Grapalat" w:hAnsi="GHEA Grapalat" w:cs="Arial"/>
          <w:b/>
          <w:lang w:val="af-ZA"/>
        </w:rPr>
        <w:t>երակառուցվող</w:t>
      </w:r>
      <w:r w:rsidRPr="006368A3">
        <w:rPr>
          <w:rFonts w:ascii="GHEA Grapalat" w:hAnsi="GHEA Grapalat"/>
          <w:b/>
          <w:lang w:val="af-ZA"/>
        </w:rPr>
        <w:t xml:space="preserve"> </w:t>
      </w:r>
      <w:r w:rsidRPr="006368A3">
        <w:rPr>
          <w:rFonts w:ascii="GHEA Grapalat" w:hAnsi="GHEA Grapalat" w:cs="Arial"/>
          <w:b/>
          <w:lang w:val="af-ZA"/>
        </w:rPr>
        <w:t>փողոցներ</w:t>
      </w:r>
      <w:r w:rsidRPr="006368A3">
        <w:rPr>
          <w:rFonts w:ascii="GHEA Grapalat" w:hAnsi="GHEA Grapalat"/>
          <w:b/>
          <w:lang w:val="af-ZA"/>
        </w:rPr>
        <w:t xml:space="preserve"> </w:t>
      </w:r>
      <w:r w:rsidRPr="006368A3">
        <w:rPr>
          <w:rFonts w:ascii="GHEA Grapalat" w:hAnsi="GHEA Grapalat" w:cs="Arial"/>
          <w:b/>
          <w:lang w:val="af-ZA"/>
        </w:rPr>
        <w:t>և</w:t>
      </w:r>
      <w:r w:rsidRPr="006368A3">
        <w:rPr>
          <w:rFonts w:ascii="GHEA Grapalat" w:hAnsi="GHEA Grapalat"/>
          <w:b/>
          <w:lang w:val="af-ZA"/>
        </w:rPr>
        <w:t xml:space="preserve"> </w:t>
      </w:r>
      <w:r w:rsidRPr="006368A3">
        <w:rPr>
          <w:rFonts w:ascii="GHEA Grapalat" w:hAnsi="GHEA Grapalat" w:cs="Arial"/>
          <w:b/>
          <w:lang w:val="af-ZA"/>
        </w:rPr>
        <w:t>ճանապարհներ</w:t>
      </w:r>
    </w:p>
    <w:p w14:paraId="306D80CD" w14:textId="77777777" w:rsidR="0094626E" w:rsidRPr="006368A3" w:rsidRDefault="0094626E" w:rsidP="00BB376F">
      <w:pPr>
        <w:spacing w:line="240" w:lineRule="auto"/>
        <w:jc w:val="right"/>
        <w:rPr>
          <w:rFonts w:ascii="GHEA Grapalat" w:hAnsi="GHEA Grapalat" w:cs="Arial"/>
          <w:lang w:val="hy-AM"/>
        </w:rPr>
      </w:pPr>
      <w:r w:rsidRPr="006368A3">
        <w:rPr>
          <w:rFonts w:ascii="GHEA Grapalat" w:hAnsi="GHEA Grapalat" w:cs="Arial"/>
          <w:b/>
          <w:lang w:val="af-ZA"/>
        </w:rPr>
        <w:t>Ա</w:t>
      </w:r>
      <w:r w:rsidRPr="006368A3">
        <w:rPr>
          <w:rFonts w:ascii="GHEA Grapalat" w:hAnsi="GHEA Grapalat" w:cs="Arial"/>
          <w:b/>
          <w:lang w:val="hy-AM"/>
        </w:rPr>
        <w:t>ղյուսակ 10.2.3</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7020"/>
        <w:gridCol w:w="1800"/>
      </w:tblGrid>
      <w:tr w:rsidR="0094626E" w:rsidRPr="006368A3" w14:paraId="432DBEAA" w14:textId="77777777">
        <w:trPr>
          <w:jc w:val="center"/>
        </w:trPr>
        <w:tc>
          <w:tcPr>
            <w:tcW w:w="900" w:type="dxa"/>
            <w:tcBorders>
              <w:top w:val="double" w:sz="4" w:space="0" w:color="auto"/>
              <w:left w:val="double" w:sz="4" w:space="0" w:color="auto"/>
              <w:bottom w:val="double" w:sz="4" w:space="0" w:color="auto"/>
              <w:right w:val="double" w:sz="4" w:space="0" w:color="auto"/>
            </w:tcBorders>
            <w:vAlign w:val="center"/>
            <w:hideMark/>
          </w:tcPr>
          <w:p w14:paraId="73F2FAEE"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w:t>
            </w:r>
          </w:p>
          <w:p w14:paraId="4B918115"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հ/հ</w:t>
            </w:r>
          </w:p>
        </w:tc>
        <w:tc>
          <w:tcPr>
            <w:tcW w:w="7020" w:type="dxa"/>
            <w:tcBorders>
              <w:top w:val="double" w:sz="4" w:space="0" w:color="auto"/>
              <w:left w:val="double" w:sz="4" w:space="0" w:color="auto"/>
              <w:bottom w:val="double" w:sz="4" w:space="0" w:color="auto"/>
              <w:right w:val="double" w:sz="4" w:space="0" w:color="auto"/>
            </w:tcBorders>
            <w:vAlign w:val="center"/>
            <w:hideMark/>
          </w:tcPr>
          <w:p w14:paraId="2811EFF3"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color w:val="000000"/>
                <w:sz w:val="20"/>
                <w:szCs w:val="20"/>
              </w:rPr>
              <w:t>Մայրուղային</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փողոցների</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և</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ճանապարհների</w:t>
            </w:r>
            <w:r w:rsidRPr="006368A3">
              <w:rPr>
                <w:rFonts w:ascii="GHEA Grapalat" w:hAnsi="GHEA Grapalat"/>
                <w:color w:val="000000"/>
                <w:sz w:val="20"/>
                <w:szCs w:val="20"/>
              </w:rPr>
              <w:t xml:space="preserve"> </w:t>
            </w:r>
            <w:r w:rsidRPr="006368A3">
              <w:rPr>
                <w:rFonts w:ascii="GHEA Grapalat" w:hAnsi="GHEA Grapalat" w:cs="Arial"/>
                <w:color w:val="000000"/>
                <w:sz w:val="20"/>
                <w:szCs w:val="20"/>
              </w:rPr>
              <w:t>անվանումը</w:t>
            </w:r>
          </w:p>
        </w:tc>
        <w:tc>
          <w:tcPr>
            <w:tcW w:w="1800" w:type="dxa"/>
            <w:tcBorders>
              <w:top w:val="double" w:sz="4" w:space="0" w:color="auto"/>
              <w:left w:val="double" w:sz="4" w:space="0" w:color="auto"/>
              <w:bottom w:val="double" w:sz="4" w:space="0" w:color="auto"/>
              <w:right w:val="double" w:sz="4" w:space="0" w:color="auto"/>
            </w:tcBorders>
            <w:vAlign w:val="bottom"/>
            <w:hideMark/>
          </w:tcPr>
          <w:p w14:paraId="532F17A4"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Երկարությունը</w:t>
            </w:r>
          </w:p>
          <w:p w14:paraId="50AACAAA"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մ</w:t>
            </w:r>
          </w:p>
        </w:tc>
      </w:tr>
      <w:tr w:rsidR="0094626E" w:rsidRPr="006368A3" w14:paraId="565BEB55" w14:textId="77777777">
        <w:trPr>
          <w:trHeight w:val="284"/>
          <w:jc w:val="center"/>
        </w:trPr>
        <w:tc>
          <w:tcPr>
            <w:tcW w:w="900" w:type="dxa"/>
            <w:tcBorders>
              <w:top w:val="double" w:sz="4" w:space="0" w:color="auto"/>
              <w:left w:val="double" w:sz="4" w:space="0" w:color="auto"/>
              <w:bottom w:val="double" w:sz="4" w:space="0" w:color="auto"/>
              <w:right w:val="double" w:sz="4" w:space="0" w:color="auto"/>
            </w:tcBorders>
            <w:vAlign w:val="center"/>
            <w:hideMark/>
          </w:tcPr>
          <w:p w14:paraId="4CF8509B"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w:t>
            </w:r>
          </w:p>
        </w:tc>
        <w:tc>
          <w:tcPr>
            <w:tcW w:w="7020" w:type="dxa"/>
            <w:tcBorders>
              <w:top w:val="double" w:sz="4" w:space="0" w:color="auto"/>
              <w:left w:val="double" w:sz="4" w:space="0" w:color="auto"/>
              <w:bottom w:val="double" w:sz="4" w:space="0" w:color="auto"/>
              <w:right w:val="double" w:sz="4" w:space="0" w:color="auto"/>
            </w:tcBorders>
            <w:vAlign w:val="center"/>
            <w:hideMark/>
          </w:tcPr>
          <w:p w14:paraId="6D3923C5" w14:textId="77777777" w:rsidR="0094626E" w:rsidRPr="00745871" w:rsidRDefault="0094626E" w:rsidP="00AB230E">
            <w:pPr>
              <w:pStyle w:val="NormalWeb"/>
              <w:rPr>
                <w:color w:val="000000"/>
              </w:rPr>
            </w:pPr>
            <w:r w:rsidRPr="00745871">
              <w:t>Վանթյանի փ</w:t>
            </w:r>
          </w:p>
        </w:tc>
        <w:tc>
          <w:tcPr>
            <w:tcW w:w="1800" w:type="dxa"/>
            <w:tcBorders>
              <w:top w:val="double" w:sz="4" w:space="0" w:color="auto"/>
              <w:left w:val="double" w:sz="4" w:space="0" w:color="auto"/>
              <w:bottom w:val="double" w:sz="4" w:space="0" w:color="auto"/>
              <w:right w:val="double" w:sz="4" w:space="0" w:color="auto"/>
            </w:tcBorders>
            <w:vAlign w:val="center"/>
            <w:hideMark/>
          </w:tcPr>
          <w:p w14:paraId="441E3820" w14:textId="77777777" w:rsidR="0094626E" w:rsidRPr="00745871" w:rsidRDefault="0094626E" w:rsidP="00BB376F">
            <w:pPr>
              <w:spacing w:line="240" w:lineRule="auto"/>
              <w:jc w:val="center"/>
              <w:rPr>
                <w:rFonts w:ascii="GHEA Grapalat" w:hAnsi="GHEA Grapalat" w:cs="Arial"/>
                <w:sz w:val="20"/>
                <w:szCs w:val="20"/>
              </w:rPr>
            </w:pPr>
            <w:r w:rsidRPr="00745871">
              <w:rPr>
                <w:rFonts w:ascii="GHEA Grapalat" w:hAnsi="GHEA Grapalat" w:cs="Arial"/>
                <w:sz w:val="20"/>
                <w:szCs w:val="20"/>
              </w:rPr>
              <w:t>800</w:t>
            </w:r>
          </w:p>
        </w:tc>
      </w:tr>
      <w:tr w:rsidR="0094626E" w:rsidRPr="006368A3" w14:paraId="72BD868D" w14:textId="77777777">
        <w:trPr>
          <w:trHeight w:val="284"/>
          <w:jc w:val="center"/>
        </w:trPr>
        <w:tc>
          <w:tcPr>
            <w:tcW w:w="900" w:type="dxa"/>
            <w:tcBorders>
              <w:top w:val="double" w:sz="4" w:space="0" w:color="auto"/>
              <w:left w:val="double" w:sz="4" w:space="0" w:color="auto"/>
              <w:bottom w:val="double" w:sz="4" w:space="0" w:color="auto"/>
              <w:right w:val="double" w:sz="4" w:space="0" w:color="auto"/>
            </w:tcBorders>
            <w:vAlign w:val="center"/>
            <w:hideMark/>
          </w:tcPr>
          <w:p w14:paraId="1F5FEF34" w14:textId="77777777" w:rsidR="0094626E" w:rsidRPr="006368A3" w:rsidRDefault="0094626E" w:rsidP="00BB376F">
            <w:pPr>
              <w:spacing w:line="240" w:lineRule="auto"/>
              <w:jc w:val="center"/>
              <w:rPr>
                <w:rFonts w:ascii="GHEA Grapalat" w:hAnsi="GHEA Grapalat" w:cs="Arial"/>
                <w:sz w:val="20"/>
                <w:szCs w:val="20"/>
                <w:lang w:val="af-ZA"/>
              </w:rPr>
            </w:pPr>
            <w:r w:rsidRPr="006368A3">
              <w:rPr>
                <w:rFonts w:ascii="GHEA Grapalat" w:hAnsi="GHEA Grapalat" w:cs="Arial"/>
                <w:sz w:val="20"/>
                <w:szCs w:val="20"/>
                <w:lang w:val="af-ZA"/>
              </w:rPr>
              <w:t>2</w:t>
            </w:r>
          </w:p>
        </w:tc>
        <w:tc>
          <w:tcPr>
            <w:tcW w:w="7020" w:type="dxa"/>
            <w:tcBorders>
              <w:top w:val="double" w:sz="4" w:space="0" w:color="auto"/>
              <w:left w:val="double" w:sz="4" w:space="0" w:color="auto"/>
              <w:bottom w:val="double" w:sz="4" w:space="0" w:color="auto"/>
              <w:right w:val="double" w:sz="4" w:space="0" w:color="auto"/>
            </w:tcBorders>
            <w:vAlign w:val="center"/>
            <w:hideMark/>
          </w:tcPr>
          <w:p w14:paraId="3E6850C4" w14:textId="77777777" w:rsidR="0094626E" w:rsidRPr="00745871" w:rsidRDefault="0094626E" w:rsidP="00AB230E">
            <w:pPr>
              <w:pStyle w:val="NormalWeb"/>
              <w:rPr>
                <w:color w:val="000000"/>
              </w:rPr>
            </w:pPr>
            <w:r w:rsidRPr="00745871">
              <w:t>Դ.Բեկի փ – Ս. Խանզադյանի փ 1 –ին նրբ. (Նորք-Մարաշ)</w:t>
            </w:r>
          </w:p>
        </w:tc>
        <w:tc>
          <w:tcPr>
            <w:tcW w:w="1800" w:type="dxa"/>
            <w:tcBorders>
              <w:top w:val="double" w:sz="4" w:space="0" w:color="auto"/>
              <w:left w:val="double" w:sz="4" w:space="0" w:color="auto"/>
              <w:bottom w:val="double" w:sz="4" w:space="0" w:color="auto"/>
              <w:right w:val="double" w:sz="4" w:space="0" w:color="auto"/>
            </w:tcBorders>
            <w:vAlign w:val="center"/>
            <w:hideMark/>
          </w:tcPr>
          <w:p w14:paraId="42EF55DB" w14:textId="77777777" w:rsidR="0094626E" w:rsidRPr="00745871" w:rsidRDefault="0094626E" w:rsidP="00BB376F">
            <w:pPr>
              <w:spacing w:line="240" w:lineRule="auto"/>
              <w:jc w:val="center"/>
              <w:rPr>
                <w:rFonts w:ascii="GHEA Grapalat" w:hAnsi="GHEA Grapalat" w:cs="Arial"/>
                <w:sz w:val="20"/>
                <w:szCs w:val="20"/>
              </w:rPr>
            </w:pPr>
            <w:r w:rsidRPr="00745871">
              <w:rPr>
                <w:rFonts w:ascii="GHEA Grapalat" w:hAnsi="GHEA Grapalat" w:cs="Arial"/>
                <w:sz w:val="20"/>
                <w:szCs w:val="20"/>
              </w:rPr>
              <w:t>2800</w:t>
            </w:r>
          </w:p>
        </w:tc>
      </w:tr>
      <w:tr w:rsidR="0094626E" w:rsidRPr="006368A3" w14:paraId="311B4FA6" w14:textId="77777777">
        <w:trPr>
          <w:trHeight w:val="454"/>
          <w:jc w:val="center"/>
        </w:trPr>
        <w:tc>
          <w:tcPr>
            <w:tcW w:w="900" w:type="dxa"/>
            <w:tcBorders>
              <w:top w:val="double" w:sz="4" w:space="0" w:color="auto"/>
              <w:left w:val="double" w:sz="4" w:space="0" w:color="auto"/>
              <w:bottom w:val="double" w:sz="4" w:space="0" w:color="auto"/>
              <w:right w:val="double" w:sz="4" w:space="0" w:color="auto"/>
            </w:tcBorders>
            <w:vAlign w:val="center"/>
            <w:hideMark/>
          </w:tcPr>
          <w:p w14:paraId="6BDFC0D0"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3</w:t>
            </w:r>
          </w:p>
        </w:tc>
        <w:tc>
          <w:tcPr>
            <w:tcW w:w="7020" w:type="dxa"/>
            <w:tcBorders>
              <w:top w:val="double" w:sz="4" w:space="0" w:color="auto"/>
              <w:left w:val="double" w:sz="4" w:space="0" w:color="auto"/>
              <w:bottom w:val="double" w:sz="4" w:space="0" w:color="auto"/>
              <w:right w:val="double" w:sz="4" w:space="0" w:color="auto"/>
            </w:tcBorders>
            <w:vAlign w:val="center"/>
            <w:hideMark/>
          </w:tcPr>
          <w:p w14:paraId="01F4D37E" w14:textId="77777777" w:rsidR="0094626E" w:rsidRPr="00745871" w:rsidRDefault="0094626E" w:rsidP="00BB376F">
            <w:pPr>
              <w:spacing w:line="240" w:lineRule="auto"/>
              <w:rPr>
                <w:rFonts w:ascii="GHEA Grapalat" w:hAnsi="GHEA Grapalat" w:cs="Arial"/>
                <w:sz w:val="20"/>
                <w:szCs w:val="20"/>
                <w:lang w:val="af-ZA"/>
              </w:rPr>
            </w:pPr>
            <w:r w:rsidRPr="00745871">
              <w:rPr>
                <w:rFonts w:ascii="GHEA Grapalat" w:hAnsi="GHEA Grapalat" w:cs="Arial"/>
                <w:sz w:val="20"/>
                <w:szCs w:val="20"/>
                <w:lang w:val="af-ZA"/>
              </w:rPr>
              <w:t>Արևմտյան շրջացիկ ճանապարհի հատվածներ</w:t>
            </w:r>
          </w:p>
          <w:p w14:paraId="286239DA" w14:textId="77777777" w:rsidR="0094626E" w:rsidRPr="00745871" w:rsidRDefault="0094626E" w:rsidP="00CE0CD9">
            <w:pPr>
              <w:numPr>
                <w:ilvl w:val="0"/>
                <w:numId w:val="26"/>
              </w:numPr>
              <w:spacing w:after="0" w:line="240" w:lineRule="auto"/>
              <w:ind w:left="409"/>
              <w:rPr>
                <w:rFonts w:ascii="GHEA Grapalat" w:hAnsi="GHEA Grapalat" w:cs="Arial"/>
                <w:sz w:val="20"/>
                <w:szCs w:val="20"/>
                <w:lang w:val="af-ZA"/>
              </w:rPr>
            </w:pPr>
            <w:r w:rsidRPr="00745871">
              <w:rPr>
                <w:rFonts w:ascii="GHEA Grapalat" w:hAnsi="GHEA Grapalat" w:cs="Arial"/>
                <w:sz w:val="20"/>
                <w:szCs w:val="20"/>
                <w:lang w:val="af-ZA"/>
              </w:rPr>
              <w:t>Ճանապարհ դեպի Մասիս - Արտաշատի խճ.</w:t>
            </w:r>
          </w:p>
          <w:p w14:paraId="18092E6A" w14:textId="77777777" w:rsidR="0094626E" w:rsidRDefault="0094626E" w:rsidP="00CE0CD9">
            <w:pPr>
              <w:numPr>
                <w:ilvl w:val="0"/>
                <w:numId w:val="26"/>
              </w:numPr>
              <w:spacing w:after="0" w:line="240" w:lineRule="auto"/>
              <w:ind w:left="409"/>
              <w:rPr>
                <w:rFonts w:ascii="GHEA Grapalat" w:hAnsi="GHEA Grapalat" w:cs="Arial"/>
                <w:sz w:val="20"/>
                <w:szCs w:val="20"/>
                <w:lang w:val="af-ZA"/>
              </w:rPr>
            </w:pPr>
            <w:r w:rsidRPr="00745871">
              <w:rPr>
                <w:rFonts w:ascii="GHEA Grapalat" w:hAnsi="GHEA Grapalat" w:cs="Arial"/>
                <w:sz w:val="20"/>
                <w:szCs w:val="20"/>
                <w:lang w:val="af-ZA"/>
              </w:rPr>
              <w:t>Արտաշատի խճ.- Արցախի փ.(Հարավային արդյունաբերական շրջան)</w:t>
            </w:r>
          </w:p>
          <w:p w14:paraId="5B523910" w14:textId="77777777" w:rsidR="004D53EB" w:rsidRPr="00745871" w:rsidRDefault="004D53EB" w:rsidP="00CE0CD9">
            <w:pPr>
              <w:spacing w:after="0" w:line="240" w:lineRule="auto"/>
              <w:ind w:left="409"/>
              <w:rPr>
                <w:rFonts w:ascii="GHEA Grapalat" w:hAnsi="GHEA Grapalat" w:cs="Arial"/>
                <w:sz w:val="20"/>
                <w:szCs w:val="20"/>
                <w:lang w:val="af-ZA"/>
              </w:rPr>
            </w:pPr>
          </w:p>
        </w:tc>
        <w:tc>
          <w:tcPr>
            <w:tcW w:w="1800" w:type="dxa"/>
            <w:tcBorders>
              <w:top w:val="double" w:sz="4" w:space="0" w:color="auto"/>
              <w:left w:val="double" w:sz="4" w:space="0" w:color="auto"/>
              <w:bottom w:val="double" w:sz="4" w:space="0" w:color="auto"/>
              <w:right w:val="double" w:sz="4" w:space="0" w:color="auto"/>
            </w:tcBorders>
            <w:vAlign w:val="center"/>
            <w:hideMark/>
          </w:tcPr>
          <w:p w14:paraId="7C63F59F" w14:textId="77777777" w:rsidR="0094626E" w:rsidRPr="00745871" w:rsidRDefault="0094626E" w:rsidP="00BB376F">
            <w:pPr>
              <w:spacing w:line="240" w:lineRule="auto"/>
              <w:jc w:val="center"/>
              <w:rPr>
                <w:rFonts w:ascii="GHEA Grapalat" w:hAnsi="GHEA Grapalat" w:cs="Arial"/>
                <w:sz w:val="20"/>
                <w:szCs w:val="20"/>
              </w:rPr>
            </w:pPr>
            <w:r w:rsidRPr="00745871">
              <w:rPr>
                <w:rFonts w:ascii="GHEA Grapalat" w:hAnsi="GHEA Grapalat" w:cs="Arial"/>
                <w:sz w:val="20"/>
                <w:szCs w:val="20"/>
              </w:rPr>
              <w:t>1000</w:t>
            </w:r>
          </w:p>
          <w:p w14:paraId="21D2DAA9" w14:textId="77777777" w:rsidR="0094626E" w:rsidRPr="00745871" w:rsidRDefault="0094626E" w:rsidP="00BB376F">
            <w:pPr>
              <w:spacing w:line="240" w:lineRule="auto"/>
              <w:jc w:val="center"/>
              <w:rPr>
                <w:rFonts w:ascii="GHEA Grapalat" w:hAnsi="GHEA Grapalat" w:cs="Arial"/>
                <w:sz w:val="20"/>
                <w:szCs w:val="20"/>
              </w:rPr>
            </w:pPr>
            <w:r w:rsidRPr="00745871">
              <w:rPr>
                <w:rFonts w:ascii="GHEA Grapalat" w:hAnsi="GHEA Grapalat" w:cs="Arial"/>
                <w:sz w:val="20"/>
                <w:szCs w:val="20"/>
              </w:rPr>
              <w:t>4100</w:t>
            </w:r>
          </w:p>
        </w:tc>
      </w:tr>
      <w:tr w:rsidR="0094626E" w:rsidRPr="006368A3" w14:paraId="7DD215CC" w14:textId="77777777">
        <w:trPr>
          <w:trHeight w:val="454"/>
          <w:jc w:val="center"/>
        </w:trPr>
        <w:tc>
          <w:tcPr>
            <w:tcW w:w="900" w:type="dxa"/>
            <w:tcBorders>
              <w:top w:val="double" w:sz="4" w:space="0" w:color="auto"/>
              <w:left w:val="double" w:sz="4" w:space="0" w:color="auto"/>
              <w:bottom w:val="double" w:sz="4" w:space="0" w:color="auto"/>
              <w:right w:val="double" w:sz="4" w:space="0" w:color="auto"/>
            </w:tcBorders>
            <w:shd w:val="clear" w:color="auto" w:fill="E0E0E0"/>
            <w:vAlign w:val="center"/>
          </w:tcPr>
          <w:p w14:paraId="7FCB6D5D" w14:textId="77777777" w:rsidR="0094626E" w:rsidRPr="006368A3" w:rsidRDefault="0094626E" w:rsidP="00BB376F">
            <w:pPr>
              <w:spacing w:line="240" w:lineRule="auto"/>
              <w:jc w:val="center"/>
              <w:rPr>
                <w:rFonts w:ascii="GHEA Grapalat" w:hAnsi="GHEA Grapalat" w:cs="Arial"/>
                <w:b/>
                <w:sz w:val="20"/>
                <w:szCs w:val="20"/>
              </w:rPr>
            </w:pPr>
          </w:p>
        </w:tc>
        <w:tc>
          <w:tcPr>
            <w:tcW w:w="7020" w:type="dxa"/>
            <w:tcBorders>
              <w:top w:val="double" w:sz="4" w:space="0" w:color="auto"/>
              <w:left w:val="double" w:sz="4" w:space="0" w:color="auto"/>
              <w:bottom w:val="double" w:sz="4" w:space="0" w:color="auto"/>
              <w:right w:val="double" w:sz="4" w:space="0" w:color="auto"/>
            </w:tcBorders>
            <w:shd w:val="clear" w:color="auto" w:fill="E0E0E0"/>
            <w:vAlign w:val="center"/>
            <w:hideMark/>
          </w:tcPr>
          <w:p w14:paraId="3A2F95BA" w14:textId="77777777" w:rsidR="0094626E" w:rsidRPr="006368A3" w:rsidRDefault="0094626E" w:rsidP="00BB376F">
            <w:pPr>
              <w:spacing w:line="240" w:lineRule="auto"/>
              <w:rPr>
                <w:rFonts w:ascii="GHEA Grapalat" w:hAnsi="GHEA Grapalat" w:cs="Arial"/>
                <w:b/>
                <w:sz w:val="20"/>
                <w:szCs w:val="20"/>
              </w:rPr>
            </w:pPr>
            <w:r w:rsidRPr="006368A3">
              <w:rPr>
                <w:rFonts w:ascii="GHEA Grapalat" w:hAnsi="GHEA Grapalat" w:cs="Arial"/>
                <w:b/>
                <w:sz w:val="20"/>
                <w:szCs w:val="20"/>
              </w:rPr>
              <w:t>Ընդամենը</w:t>
            </w:r>
          </w:p>
        </w:tc>
        <w:tc>
          <w:tcPr>
            <w:tcW w:w="1800" w:type="dxa"/>
            <w:tcBorders>
              <w:top w:val="double" w:sz="4" w:space="0" w:color="auto"/>
              <w:left w:val="double" w:sz="4" w:space="0" w:color="auto"/>
              <w:bottom w:val="double" w:sz="4" w:space="0" w:color="auto"/>
              <w:right w:val="double" w:sz="4" w:space="0" w:color="auto"/>
            </w:tcBorders>
            <w:shd w:val="clear" w:color="auto" w:fill="E0E0E0"/>
            <w:vAlign w:val="center"/>
            <w:hideMark/>
          </w:tcPr>
          <w:p w14:paraId="4E8FCDAC" w14:textId="77777777" w:rsidR="0094626E" w:rsidRPr="006368A3" w:rsidRDefault="0094626E" w:rsidP="00BB376F">
            <w:pPr>
              <w:spacing w:line="240" w:lineRule="auto"/>
              <w:jc w:val="center"/>
              <w:rPr>
                <w:rFonts w:ascii="GHEA Grapalat" w:hAnsi="GHEA Grapalat" w:cs="Arial"/>
                <w:b/>
                <w:bCs/>
                <w:sz w:val="20"/>
                <w:szCs w:val="20"/>
                <w:lang w:val="hy-AM"/>
              </w:rPr>
            </w:pPr>
            <w:r w:rsidRPr="006368A3">
              <w:rPr>
                <w:rFonts w:ascii="GHEA Grapalat" w:hAnsi="GHEA Grapalat" w:cs="Arial"/>
                <w:b/>
                <w:bCs/>
                <w:sz w:val="20"/>
                <w:szCs w:val="20"/>
                <w:lang w:val="hy-AM"/>
              </w:rPr>
              <w:t>8700</w:t>
            </w:r>
          </w:p>
        </w:tc>
      </w:tr>
    </w:tbl>
    <w:p w14:paraId="7F9B3CE6" w14:textId="77777777" w:rsidR="0094626E" w:rsidRPr="006368A3" w:rsidRDefault="0094626E" w:rsidP="00BB376F">
      <w:pPr>
        <w:spacing w:line="240" w:lineRule="auto"/>
        <w:jc w:val="both"/>
        <w:rPr>
          <w:rFonts w:ascii="GHEA Grapalat" w:hAnsi="GHEA Grapalat" w:cs="Arial"/>
        </w:rPr>
      </w:pPr>
      <w:r w:rsidRPr="006368A3">
        <w:rPr>
          <w:rFonts w:ascii="GHEA Grapalat" w:hAnsi="GHEA Grapalat" w:cs="Arial"/>
        </w:rPr>
        <w:tab/>
      </w:r>
    </w:p>
    <w:p w14:paraId="017C4542" w14:textId="77777777" w:rsidR="0094626E" w:rsidRPr="00CE0CD9" w:rsidRDefault="0094626E" w:rsidP="00CE0CD9">
      <w:pPr>
        <w:spacing w:line="276" w:lineRule="auto"/>
        <w:ind w:firstLine="360"/>
        <w:jc w:val="both"/>
        <w:rPr>
          <w:rFonts w:ascii="GHEA Grapalat" w:hAnsi="GHEA Grapalat" w:cs="Arial"/>
        </w:rPr>
      </w:pPr>
      <w:r w:rsidRPr="00CE0CD9">
        <w:rPr>
          <w:rFonts w:ascii="GHEA Grapalat" w:hAnsi="GHEA Grapalat" w:cs="Arial"/>
        </w:rPr>
        <w:t>Այսպիսով գլխավոր հատակագծով նախատեսված մարուղային փողոցների և ճանապարհների ընդհանուր երկարությունը ըստ իրենց իրականացման տեսակների  կազմում է`</w:t>
      </w:r>
    </w:p>
    <w:p w14:paraId="1779B8A4" w14:textId="77777777" w:rsidR="0094626E" w:rsidRPr="00CE0CD9" w:rsidRDefault="0094626E" w:rsidP="00CE0CD9">
      <w:pPr>
        <w:numPr>
          <w:ilvl w:val="0"/>
          <w:numId w:val="27"/>
        </w:numPr>
        <w:spacing w:after="0" w:line="276" w:lineRule="auto"/>
        <w:rPr>
          <w:rFonts w:ascii="GHEA Grapalat" w:hAnsi="GHEA Grapalat" w:cs="Arial"/>
        </w:rPr>
      </w:pPr>
      <w:r w:rsidRPr="00CE0CD9">
        <w:rPr>
          <w:rFonts w:ascii="GHEA Grapalat" w:hAnsi="GHEA Grapalat" w:cs="Arial"/>
        </w:rPr>
        <w:t xml:space="preserve">նոր շինարարություն – </w:t>
      </w:r>
      <w:r w:rsidRPr="00CE0CD9">
        <w:rPr>
          <w:rFonts w:ascii="GHEA Grapalat" w:hAnsi="GHEA Grapalat" w:cs="Arial"/>
          <w:b/>
          <w:lang w:val="hy-AM"/>
        </w:rPr>
        <w:t>53.570</w:t>
      </w:r>
      <w:r w:rsidRPr="00CE0CD9">
        <w:rPr>
          <w:rFonts w:ascii="GHEA Grapalat" w:hAnsi="GHEA Grapalat" w:cs="Arial"/>
          <w:lang w:val="hy-AM"/>
        </w:rPr>
        <w:t xml:space="preserve"> </w:t>
      </w:r>
      <w:r w:rsidRPr="00CE0CD9">
        <w:rPr>
          <w:rFonts w:ascii="GHEA Grapalat" w:hAnsi="GHEA Grapalat" w:cs="Arial"/>
        </w:rPr>
        <w:t>կմ.</w:t>
      </w:r>
    </w:p>
    <w:p w14:paraId="33AD1FE1" w14:textId="77777777" w:rsidR="0094626E" w:rsidRPr="00CE0CD9" w:rsidRDefault="0094626E" w:rsidP="00CE0CD9">
      <w:pPr>
        <w:numPr>
          <w:ilvl w:val="0"/>
          <w:numId w:val="27"/>
        </w:numPr>
        <w:spacing w:after="0" w:line="276" w:lineRule="auto"/>
        <w:rPr>
          <w:rFonts w:ascii="GHEA Grapalat" w:hAnsi="GHEA Grapalat" w:cs="Arial"/>
        </w:rPr>
      </w:pPr>
      <w:r w:rsidRPr="00CE0CD9">
        <w:rPr>
          <w:rFonts w:ascii="GHEA Grapalat" w:hAnsi="GHEA Grapalat" w:cs="Arial"/>
        </w:rPr>
        <w:t xml:space="preserve">վերակառուցում – </w:t>
      </w:r>
      <w:r w:rsidRPr="00CE0CD9">
        <w:rPr>
          <w:rFonts w:ascii="GHEA Grapalat" w:hAnsi="GHEA Grapalat" w:cs="Arial"/>
          <w:b/>
          <w:lang w:val="hy-AM"/>
        </w:rPr>
        <w:t xml:space="preserve">8.7 </w:t>
      </w:r>
      <w:r w:rsidRPr="00CE0CD9">
        <w:rPr>
          <w:rFonts w:ascii="GHEA Grapalat" w:hAnsi="GHEA Grapalat" w:cs="Arial"/>
        </w:rPr>
        <w:t>կմ:</w:t>
      </w:r>
    </w:p>
    <w:p w14:paraId="13ACD7D7" w14:textId="77777777" w:rsidR="0094626E" w:rsidRPr="00CE0CD9" w:rsidRDefault="0094626E" w:rsidP="00CE0CD9">
      <w:pPr>
        <w:spacing w:line="276" w:lineRule="auto"/>
        <w:jc w:val="both"/>
        <w:rPr>
          <w:rFonts w:ascii="GHEA Grapalat" w:hAnsi="GHEA Grapalat" w:cs="Arial"/>
        </w:rPr>
      </w:pPr>
      <w:r w:rsidRPr="00CE0CD9">
        <w:rPr>
          <w:rFonts w:ascii="GHEA Grapalat" w:hAnsi="GHEA Grapalat" w:cs="Arial"/>
        </w:rPr>
        <w:lastRenderedPageBreak/>
        <w:tab/>
        <w:t>Վերակառուցվողների թվից Դավիթ Բեկ փ. - Ս</w:t>
      </w:r>
      <w:r w:rsidRPr="00CE0CD9">
        <w:rPr>
          <w:rFonts w:ascii="GHEA Grapalat" w:hAnsi="GHEA Grapalat"/>
        </w:rPr>
        <w:t xml:space="preserve">. </w:t>
      </w:r>
      <w:r w:rsidRPr="00CE0CD9">
        <w:rPr>
          <w:rFonts w:ascii="GHEA Grapalat" w:hAnsi="GHEA Grapalat" w:cs="Arial"/>
        </w:rPr>
        <w:t>Խանզադյանի</w:t>
      </w:r>
      <w:r w:rsidRPr="00CE0CD9">
        <w:rPr>
          <w:rFonts w:ascii="GHEA Grapalat" w:hAnsi="GHEA Grapalat"/>
        </w:rPr>
        <w:t xml:space="preserve"> </w:t>
      </w:r>
      <w:r w:rsidRPr="00CE0CD9">
        <w:rPr>
          <w:rFonts w:ascii="GHEA Grapalat" w:hAnsi="GHEA Grapalat" w:cs="Arial"/>
        </w:rPr>
        <w:t>փ</w:t>
      </w:r>
      <w:r w:rsidRPr="00CE0CD9">
        <w:rPr>
          <w:rFonts w:ascii="GHEA Grapalat" w:hAnsi="GHEA Grapalat"/>
        </w:rPr>
        <w:t xml:space="preserve">. 1 </w:t>
      </w:r>
      <w:r w:rsidRPr="00CE0CD9">
        <w:rPr>
          <w:rFonts w:ascii="GHEA Grapalat" w:hAnsi="GHEA Grapalat" w:cs="Arial"/>
        </w:rPr>
        <w:t>–ին</w:t>
      </w:r>
      <w:r w:rsidRPr="00CE0CD9">
        <w:rPr>
          <w:rFonts w:ascii="GHEA Grapalat" w:hAnsi="GHEA Grapalat"/>
        </w:rPr>
        <w:t xml:space="preserve"> </w:t>
      </w:r>
      <w:r w:rsidRPr="00CE0CD9">
        <w:rPr>
          <w:rFonts w:ascii="GHEA Grapalat" w:hAnsi="GHEA Grapalat" w:cs="Arial"/>
        </w:rPr>
        <w:t>նրբ</w:t>
      </w:r>
      <w:r w:rsidRPr="00CE0CD9">
        <w:rPr>
          <w:rFonts w:ascii="GHEA Grapalat" w:hAnsi="GHEA Grapalat"/>
        </w:rPr>
        <w:t>. (</w:t>
      </w:r>
      <w:r w:rsidRPr="00CE0CD9">
        <w:rPr>
          <w:rFonts w:ascii="GHEA Grapalat" w:hAnsi="GHEA Grapalat" w:cs="Arial"/>
          <w:i/>
        </w:rPr>
        <w:t>Նորք</w:t>
      </w:r>
      <w:r w:rsidRPr="00CE0CD9">
        <w:rPr>
          <w:rFonts w:ascii="GHEA Grapalat" w:hAnsi="GHEA Grapalat"/>
          <w:i/>
        </w:rPr>
        <w:t>-</w:t>
      </w:r>
      <w:r w:rsidRPr="00CE0CD9">
        <w:rPr>
          <w:rFonts w:ascii="GHEA Grapalat" w:hAnsi="GHEA Grapalat" w:cs="Arial"/>
          <w:i/>
        </w:rPr>
        <w:t>Մարաշ</w:t>
      </w:r>
      <w:r w:rsidRPr="00CE0CD9">
        <w:rPr>
          <w:rFonts w:ascii="GHEA Grapalat" w:hAnsi="GHEA Grapalat"/>
        </w:rPr>
        <w:t xml:space="preserve">) </w:t>
      </w:r>
      <w:r w:rsidRPr="00CE0CD9">
        <w:rPr>
          <w:rFonts w:ascii="GHEA Grapalat" w:hAnsi="GHEA Grapalat" w:cs="Arial"/>
        </w:rPr>
        <w:t>և</w:t>
      </w:r>
      <w:r w:rsidRPr="00CE0CD9">
        <w:rPr>
          <w:rFonts w:ascii="GHEA Grapalat" w:hAnsi="GHEA Grapalat"/>
        </w:rPr>
        <w:t xml:space="preserve"> </w:t>
      </w:r>
      <w:r w:rsidRPr="00CE0CD9">
        <w:rPr>
          <w:rFonts w:ascii="GHEA Grapalat" w:hAnsi="GHEA Grapalat" w:cs="Arial"/>
        </w:rPr>
        <w:t>Արտաշատի խճ.</w:t>
      </w:r>
      <w:r w:rsidRPr="00CE0CD9">
        <w:rPr>
          <w:rFonts w:ascii="GHEA Grapalat" w:hAnsi="GHEA Grapalat" w:cs="Arial"/>
          <w:lang w:val="hy-AM"/>
        </w:rPr>
        <w:t xml:space="preserve"> </w:t>
      </w:r>
      <w:r w:rsidRPr="00CE0CD9">
        <w:rPr>
          <w:rFonts w:ascii="GHEA Grapalat" w:hAnsi="GHEA Grapalat" w:cs="Arial"/>
        </w:rPr>
        <w:t>- Արցախի փ (</w:t>
      </w:r>
      <w:r w:rsidRPr="00CE0CD9">
        <w:rPr>
          <w:rFonts w:ascii="GHEA Grapalat" w:hAnsi="GHEA Grapalat" w:cs="Arial"/>
          <w:i/>
        </w:rPr>
        <w:t>Հարավային արդյունաբերական շրջան</w:t>
      </w:r>
      <w:r w:rsidRPr="00CE0CD9">
        <w:rPr>
          <w:rFonts w:ascii="GHEA Grapalat" w:hAnsi="GHEA Grapalat" w:cs="Arial"/>
        </w:rPr>
        <w:t xml:space="preserve">), վերակառուցումից հետո նրանց ֆունկցիան բարձրանում է և տեղական նշանակության փողոցներից և վերածվում են համաքաղաքային նշանակության մայրուղիների: Նրանց ընդհանուր երկարութունը կազմում է </w:t>
      </w:r>
      <w:r w:rsidRPr="00CE0CD9">
        <w:rPr>
          <w:rFonts w:ascii="GHEA Grapalat" w:hAnsi="GHEA Grapalat" w:cs="Arial"/>
          <w:b/>
        </w:rPr>
        <w:t>6.9</w:t>
      </w:r>
      <w:r w:rsidRPr="00CE0CD9">
        <w:rPr>
          <w:rFonts w:ascii="GHEA Grapalat" w:hAnsi="GHEA Grapalat" w:cs="Arial"/>
        </w:rPr>
        <w:t xml:space="preserve"> կմ:</w:t>
      </w:r>
    </w:p>
    <w:p w14:paraId="68E10DCF" w14:textId="77777777" w:rsidR="0094626E" w:rsidRPr="00CE0CD9" w:rsidRDefault="0094626E" w:rsidP="00CE0CD9">
      <w:pPr>
        <w:spacing w:line="276" w:lineRule="auto"/>
        <w:ind w:firstLine="708"/>
        <w:jc w:val="both"/>
        <w:rPr>
          <w:rFonts w:ascii="GHEA Grapalat" w:hAnsi="GHEA Grapalat" w:cs="Sylfaen"/>
          <w:lang w:val="hy-AM"/>
        </w:rPr>
      </w:pPr>
      <w:r w:rsidRPr="00CE0CD9">
        <w:rPr>
          <w:rFonts w:ascii="GHEA Grapalat" w:hAnsi="GHEA Grapalat" w:cs="Arial"/>
          <w:lang w:val="hy-AM"/>
        </w:rPr>
        <w:t>Արևելյան</w:t>
      </w:r>
      <w:r w:rsidRPr="00CE0CD9">
        <w:rPr>
          <w:rFonts w:ascii="GHEA Grapalat" w:hAnsi="GHEA Grapalat" w:cs="Sylfaen"/>
          <w:lang w:val="hy-AM"/>
        </w:rPr>
        <w:t xml:space="preserve"> </w:t>
      </w:r>
      <w:r w:rsidRPr="00CE0CD9">
        <w:rPr>
          <w:rFonts w:ascii="GHEA Grapalat" w:hAnsi="GHEA Grapalat" w:cs="Arial"/>
          <w:lang w:val="hy-AM"/>
        </w:rPr>
        <w:t>Շրջանցիկ</w:t>
      </w:r>
      <w:r w:rsidRPr="00CE0CD9">
        <w:rPr>
          <w:rFonts w:ascii="GHEA Grapalat" w:hAnsi="GHEA Grapalat" w:cs="Sylfaen"/>
          <w:lang w:val="hy-AM"/>
        </w:rPr>
        <w:t xml:space="preserve"> </w:t>
      </w:r>
      <w:r w:rsidRPr="00CE0CD9">
        <w:rPr>
          <w:rFonts w:ascii="GHEA Grapalat" w:hAnsi="GHEA Grapalat" w:cs="Arial"/>
          <w:lang w:val="hy-AM"/>
        </w:rPr>
        <w:t>ճանապարհի</w:t>
      </w:r>
      <w:r w:rsidR="00BE425A" w:rsidRPr="00CE0CD9">
        <w:rPr>
          <w:rFonts w:ascii="GHEA Grapalat" w:hAnsi="GHEA Grapalat" w:cs="Arial"/>
          <w:lang w:val="hy-AM"/>
        </w:rPr>
        <w:t xml:space="preserve"> </w:t>
      </w:r>
      <w:r w:rsidRPr="00CE0CD9">
        <w:rPr>
          <w:rFonts w:ascii="GHEA Grapalat" w:hAnsi="GHEA Grapalat" w:cs="Sylfaen"/>
          <w:lang w:val="af-ZA"/>
        </w:rPr>
        <w:t>(</w:t>
      </w:r>
      <w:r w:rsidR="00BE425A" w:rsidRPr="00CE0CD9">
        <w:rPr>
          <w:rFonts w:ascii="GHEA Grapalat" w:hAnsi="GHEA Grapalat" w:cs="Arial"/>
          <w:lang w:val="hy-AM"/>
        </w:rPr>
        <w:t>Հ-61</w:t>
      </w:r>
      <w:r w:rsidRPr="00CE0CD9">
        <w:rPr>
          <w:rFonts w:ascii="GHEA Grapalat" w:hAnsi="GHEA Grapalat" w:cs="Sylfaen"/>
          <w:lang w:val="af-ZA"/>
        </w:rPr>
        <w:t>)</w:t>
      </w:r>
      <w:r w:rsidRPr="00CE0CD9">
        <w:rPr>
          <w:rFonts w:ascii="GHEA Grapalat" w:hAnsi="GHEA Grapalat" w:cs="Sylfaen"/>
          <w:b/>
          <w:lang w:val="hy-AM"/>
        </w:rPr>
        <w:t xml:space="preserve"> 6 </w:t>
      </w:r>
      <w:r w:rsidRPr="00CE0CD9">
        <w:rPr>
          <w:rFonts w:ascii="GHEA Grapalat" w:hAnsi="GHEA Grapalat" w:cs="Arial"/>
          <w:lang w:val="hy-AM"/>
        </w:rPr>
        <w:t>կմ</w:t>
      </w:r>
      <w:r w:rsidRPr="00CE0CD9">
        <w:rPr>
          <w:rFonts w:ascii="GHEA Grapalat" w:hAnsi="GHEA Grapalat" w:cs="Sylfaen"/>
          <w:lang w:val="hy-AM"/>
        </w:rPr>
        <w:t>-</w:t>
      </w:r>
      <w:r w:rsidRPr="00CE0CD9">
        <w:rPr>
          <w:rFonts w:ascii="GHEA Grapalat" w:hAnsi="GHEA Grapalat" w:cs="Arial"/>
          <w:lang w:val="hy-AM"/>
        </w:rPr>
        <w:t>ոց</w:t>
      </w:r>
      <w:r w:rsidRPr="00CE0CD9">
        <w:rPr>
          <w:rFonts w:ascii="GHEA Grapalat" w:hAnsi="GHEA Grapalat" w:cs="Sylfaen"/>
          <w:lang w:val="hy-AM"/>
        </w:rPr>
        <w:t xml:space="preserve"> </w:t>
      </w:r>
      <w:r w:rsidRPr="00CE0CD9">
        <w:rPr>
          <w:rFonts w:ascii="GHEA Grapalat" w:hAnsi="GHEA Grapalat" w:cs="Arial"/>
          <w:lang w:val="hy-AM"/>
        </w:rPr>
        <w:t>հատվածը</w:t>
      </w:r>
      <w:r w:rsidRPr="00CE0CD9">
        <w:rPr>
          <w:rFonts w:ascii="GHEA Grapalat" w:hAnsi="GHEA Grapalat" w:cs="Sylfaen"/>
          <w:lang w:val="hy-AM"/>
        </w:rPr>
        <w:t xml:space="preserve"> </w:t>
      </w:r>
      <w:r w:rsidRPr="00CE0CD9">
        <w:rPr>
          <w:rFonts w:ascii="GHEA Grapalat" w:hAnsi="GHEA Grapalat" w:cs="Sylfaen"/>
          <w:lang w:val="af-ZA"/>
        </w:rPr>
        <w:t>(</w:t>
      </w:r>
      <w:r w:rsidRPr="00CE0CD9">
        <w:rPr>
          <w:rFonts w:ascii="GHEA Grapalat" w:hAnsi="GHEA Grapalat" w:cs="Arial"/>
          <w:lang w:val="hy-AM"/>
        </w:rPr>
        <w:t>Մուշավան</w:t>
      </w:r>
      <w:r w:rsidRPr="00CE0CD9">
        <w:rPr>
          <w:rFonts w:ascii="GHEA Grapalat" w:hAnsi="GHEA Grapalat" w:cs="Sylfaen"/>
          <w:lang w:val="hy-AM"/>
        </w:rPr>
        <w:t>-</w:t>
      </w:r>
      <w:r w:rsidRPr="00CE0CD9">
        <w:rPr>
          <w:rFonts w:ascii="GHEA Grapalat" w:hAnsi="GHEA Grapalat" w:cs="Arial"/>
          <w:lang w:val="hy-AM"/>
        </w:rPr>
        <w:t>Նուբարաշեն</w:t>
      </w:r>
      <w:r w:rsidRPr="00CE0CD9">
        <w:rPr>
          <w:rFonts w:ascii="GHEA Grapalat" w:hAnsi="GHEA Grapalat" w:cs="Sylfaen"/>
          <w:lang w:val="af-ZA"/>
        </w:rPr>
        <w:t>)</w:t>
      </w:r>
      <w:r w:rsidRPr="00CE0CD9">
        <w:rPr>
          <w:rFonts w:ascii="GHEA Grapalat" w:hAnsi="GHEA Grapalat" w:cs="Sylfaen"/>
          <w:lang w:val="hy-AM"/>
        </w:rPr>
        <w:t xml:space="preserve"> </w:t>
      </w:r>
      <w:r w:rsidRPr="00CE0CD9">
        <w:rPr>
          <w:rFonts w:ascii="GHEA Grapalat" w:hAnsi="GHEA Grapalat" w:cs="Arial"/>
          <w:lang w:val="hy-AM"/>
        </w:rPr>
        <w:t>ենթակա</w:t>
      </w:r>
      <w:r w:rsidRPr="00CE0CD9">
        <w:rPr>
          <w:rFonts w:ascii="GHEA Grapalat" w:hAnsi="GHEA Grapalat" w:cs="Sylfaen"/>
          <w:lang w:val="hy-AM"/>
        </w:rPr>
        <w:t xml:space="preserve"> </w:t>
      </w:r>
      <w:r w:rsidRPr="00CE0CD9">
        <w:rPr>
          <w:rFonts w:ascii="GHEA Grapalat" w:hAnsi="GHEA Grapalat" w:cs="Arial"/>
          <w:lang w:val="hy-AM"/>
        </w:rPr>
        <w:t>է</w:t>
      </w:r>
      <w:r w:rsidRPr="00CE0CD9">
        <w:rPr>
          <w:rFonts w:ascii="GHEA Grapalat" w:hAnsi="GHEA Grapalat" w:cs="Sylfaen"/>
          <w:lang w:val="hy-AM"/>
        </w:rPr>
        <w:t xml:space="preserve"> </w:t>
      </w:r>
      <w:r w:rsidRPr="00CE0CD9">
        <w:rPr>
          <w:rFonts w:ascii="GHEA Grapalat" w:hAnsi="GHEA Grapalat" w:cs="Arial"/>
          <w:lang w:val="hy-AM"/>
        </w:rPr>
        <w:t>լրացուցիչ</w:t>
      </w:r>
      <w:r w:rsidRPr="00CE0CD9">
        <w:rPr>
          <w:rFonts w:ascii="GHEA Grapalat" w:hAnsi="GHEA Grapalat" w:cs="Sylfaen"/>
          <w:lang w:val="hy-AM"/>
        </w:rPr>
        <w:t xml:space="preserve"> </w:t>
      </w:r>
      <w:r w:rsidRPr="00CE0CD9">
        <w:rPr>
          <w:rFonts w:ascii="GHEA Grapalat" w:hAnsi="GHEA Grapalat" w:cs="Arial"/>
          <w:lang w:val="hy-AM"/>
        </w:rPr>
        <w:t>ինժեներական</w:t>
      </w:r>
      <w:r w:rsidRPr="00CE0CD9">
        <w:rPr>
          <w:rFonts w:ascii="GHEA Grapalat" w:hAnsi="GHEA Grapalat" w:cs="Sylfaen"/>
          <w:lang w:val="hy-AM"/>
        </w:rPr>
        <w:t xml:space="preserve"> </w:t>
      </w:r>
      <w:r w:rsidRPr="00CE0CD9">
        <w:rPr>
          <w:rFonts w:ascii="GHEA Grapalat" w:hAnsi="GHEA Grapalat" w:cs="Arial"/>
          <w:lang w:val="hy-AM"/>
        </w:rPr>
        <w:t>հետազոտություների</w:t>
      </w:r>
      <w:r w:rsidRPr="00CE0CD9">
        <w:rPr>
          <w:rFonts w:ascii="GHEA Grapalat" w:hAnsi="GHEA Grapalat" w:cs="Sylfaen"/>
          <w:lang w:val="hy-AM"/>
        </w:rPr>
        <w:t xml:space="preserve"> </w:t>
      </w:r>
      <w:r w:rsidRPr="00CE0CD9">
        <w:rPr>
          <w:rFonts w:ascii="GHEA Grapalat" w:hAnsi="GHEA Grapalat" w:cs="Arial"/>
          <w:lang w:val="hy-AM"/>
        </w:rPr>
        <w:t>հիման</w:t>
      </w:r>
      <w:r w:rsidRPr="00CE0CD9">
        <w:rPr>
          <w:rFonts w:ascii="GHEA Grapalat" w:hAnsi="GHEA Grapalat" w:cs="Sylfaen"/>
          <w:lang w:val="hy-AM"/>
        </w:rPr>
        <w:t xml:space="preserve"> </w:t>
      </w:r>
      <w:r w:rsidRPr="00CE0CD9">
        <w:rPr>
          <w:rFonts w:ascii="GHEA Grapalat" w:hAnsi="GHEA Grapalat" w:cs="Arial"/>
          <w:lang w:val="hy-AM"/>
        </w:rPr>
        <w:t>վրա</w:t>
      </w:r>
      <w:r w:rsidRPr="00CE0CD9">
        <w:rPr>
          <w:rFonts w:ascii="GHEA Grapalat" w:hAnsi="GHEA Grapalat" w:cs="Sylfaen"/>
          <w:lang w:val="hy-AM"/>
        </w:rPr>
        <w:t xml:space="preserve"> </w:t>
      </w:r>
      <w:r w:rsidRPr="00CE0CD9">
        <w:rPr>
          <w:rFonts w:ascii="GHEA Grapalat" w:hAnsi="GHEA Grapalat" w:cs="Arial"/>
          <w:lang w:val="hy-AM"/>
        </w:rPr>
        <w:t>վերակառուցման</w:t>
      </w:r>
      <w:r w:rsidRPr="00CE0CD9">
        <w:rPr>
          <w:rFonts w:ascii="GHEA Grapalat" w:hAnsi="GHEA Grapalat" w:cs="Sylfaen"/>
          <w:lang w:val="hy-AM"/>
        </w:rPr>
        <w:t xml:space="preserve">, </w:t>
      </w:r>
      <w:r w:rsidRPr="00CE0CD9">
        <w:rPr>
          <w:rFonts w:ascii="GHEA Grapalat" w:hAnsi="GHEA Grapalat" w:cs="Arial"/>
          <w:lang w:val="hy-AM"/>
        </w:rPr>
        <w:t>սակայն</w:t>
      </w:r>
      <w:r w:rsidRPr="00CE0CD9">
        <w:rPr>
          <w:rFonts w:ascii="GHEA Grapalat" w:hAnsi="GHEA Grapalat" w:cs="Sylfaen"/>
          <w:lang w:val="hy-AM"/>
        </w:rPr>
        <w:t xml:space="preserve"> </w:t>
      </w:r>
      <w:r w:rsidRPr="00CE0CD9">
        <w:rPr>
          <w:rFonts w:ascii="GHEA Grapalat" w:hAnsi="GHEA Grapalat" w:cs="Arial"/>
          <w:lang w:val="hy-AM"/>
        </w:rPr>
        <w:t>հստակ</w:t>
      </w:r>
      <w:r w:rsidRPr="00CE0CD9">
        <w:rPr>
          <w:rFonts w:ascii="GHEA Grapalat" w:hAnsi="GHEA Grapalat" w:cs="Sylfaen"/>
          <w:lang w:val="hy-AM"/>
        </w:rPr>
        <w:t xml:space="preserve"> </w:t>
      </w:r>
      <w:r w:rsidRPr="00CE0CD9">
        <w:rPr>
          <w:rFonts w:ascii="GHEA Grapalat" w:hAnsi="GHEA Grapalat" w:cs="Arial"/>
          <w:lang w:val="hy-AM"/>
        </w:rPr>
        <w:t>ժամկետներ</w:t>
      </w:r>
      <w:r w:rsidRPr="00CE0CD9">
        <w:rPr>
          <w:rFonts w:ascii="GHEA Grapalat" w:hAnsi="GHEA Grapalat" w:cs="Sylfaen"/>
          <w:lang w:val="hy-AM"/>
        </w:rPr>
        <w:t xml:space="preserve"> </w:t>
      </w:r>
      <w:r w:rsidRPr="00CE0CD9">
        <w:rPr>
          <w:rFonts w:ascii="GHEA Grapalat" w:hAnsi="GHEA Grapalat" w:cs="Arial"/>
          <w:lang w:val="hy-AM"/>
        </w:rPr>
        <w:t>չեն</w:t>
      </w:r>
      <w:r w:rsidRPr="00CE0CD9">
        <w:rPr>
          <w:rFonts w:ascii="GHEA Grapalat" w:hAnsi="GHEA Grapalat" w:cs="Sylfaen"/>
          <w:lang w:val="hy-AM"/>
        </w:rPr>
        <w:t xml:space="preserve"> </w:t>
      </w:r>
      <w:r w:rsidRPr="00CE0CD9">
        <w:rPr>
          <w:rFonts w:ascii="GHEA Grapalat" w:hAnsi="GHEA Grapalat" w:cs="Arial"/>
          <w:lang w:val="hy-AM"/>
        </w:rPr>
        <w:t>սահմանվում։</w:t>
      </w:r>
    </w:p>
    <w:p w14:paraId="1CDBB753" w14:textId="77777777" w:rsidR="0094626E" w:rsidRPr="00CE0CD9" w:rsidRDefault="0094626E" w:rsidP="00CE0CD9">
      <w:pPr>
        <w:spacing w:line="276" w:lineRule="auto"/>
        <w:jc w:val="both"/>
        <w:rPr>
          <w:rFonts w:ascii="GHEA Grapalat" w:hAnsi="GHEA Grapalat" w:cs="Arial"/>
        </w:rPr>
      </w:pPr>
      <w:r w:rsidRPr="00CE0CD9">
        <w:rPr>
          <w:rFonts w:ascii="GHEA Grapalat" w:hAnsi="GHEA Grapalat" w:cs="Arial"/>
        </w:rPr>
        <w:tab/>
        <w:t xml:space="preserve">Հաշվի առնելով մայրուղային փողոցների և ճանապարհների գործող ցանցը, նրանց ընդհանուր երկարությունը Գլխավոր հատակագծի հաշվարկային ժամանակահատվածում կկազմի </w:t>
      </w:r>
      <w:r w:rsidRPr="00CE0CD9">
        <w:rPr>
          <w:rFonts w:ascii="GHEA Grapalat" w:hAnsi="GHEA Grapalat" w:cs="Arial"/>
          <w:b/>
        </w:rPr>
        <w:t xml:space="preserve">311.0 </w:t>
      </w:r>
      <w:r w:rsidRPr="00CE0CD9">
        <w:rPr>
          <w:rFonts w:ascii="GHEA Grapalat" w:hAnsi="GHEA Grapalat" w:cs="Arial"/>
        </w:rPr>
        <w:t xml:space="preserve">կմ, իսկ միջին խտությունը քաղաքի մասշտաբով կկազմի </w:t>
      </w:r>
      <w:r w:rsidRPr="00CE0CD9">
        <w:rPr>
          <w:rFonts w:ascii="GHEA Grapalat" w:hAnsi="GHEA Grapalat" w:cs="Arial"/>
          <w:b/>
        </w:rPr>
        <w:t>2.43</w:t>
      </w:r>
      <w:r w:rsidRPr="00CE0CD9">
        <w:rPr>
          <w:rFonts w:ascii="GHEA Grapalat" w:hAnsi="GHEA Grapalat" w:cs="Arial"/>
        </w:rPr>
        <w:t xml:space="preserve"> կմ/կմ</w:t>
      </w:r>
      <w:r w:rsidRPr="00CE0CD9">
        <w:rPr>
          <w:rFonts w:ascii="GHEA Grapalat" w:hAnsi="GHEA Grapalat" w:cs="Sylfaen"/>
          <w:vertAlign w:val="superscript"/>
          <w:lang w:val="hy-AM"/>
        </w:rPr>
        <w:t>2</w:t>
      </w:r>
      <w:r w:rsidRPr="00CE0CD9">
        <w:rPr>
          <w:rFonts w:ascii="GHEA Grapalat" w:hAnsi="GHEA Grapalat" w:cs="Arial"/>
        </w:rPr>
        <w:t>, այսինքն կհասնի հանձնարարելի ցուցանիշին:</w:t>
      </w:r>
    </w:p>
    <w:p w14:paraId="3414A35A" w14:textId="77777777" w:rsidR="0094626E" w:rsidRPr="00CE0CD9" w:rsidRDefault="0094626E" w:rsidP="00CE0CD9">
      <w:pPr>
        <w:spacing w:line="276" w:lineRule="auto"/>
        <w:jc w:val="both"/>
        <w:rPr>
          <w:rFonts w:ascii="GHEA Grapalat" w:hAnsi="GHEA Grapalat" w:cs="Arial"/>
        </w:rPr>
      </w:pPr>
      <w:r w:rsidRPr="00CE0CD9">
        <w:rPr>
          <w:rFonts w:ascii="GHEA Grapalat" w:hAnsi="GHEA Grapalat" w:cs="Arial"/>
        </w:rPr>
        <w:tab/>
        <w:t>Գլխավոր հատակագծով նախատեսված մայրուղային փողոցներու</w:t>
      </w:r>
      <w:r w:rsidRPr="00CE0CD9">
        <w:rPr>
          <w:rFonts w:ascii="GHEA Grapalat" w:hAnsi="GHEA Grapalat" w:cs="Arial"/>
          <w:lang w:val="af-ZA"/>
        </w:rPr>
        <w:t xml:space="preserve">մ </w:t>
      </w:r>
      <w:r w:rsidRPr="00CE0CD9">
        <w:rPr>
          <w:rFonts w:ascii="GHEA Grapalat" w:hAnsi="GHEA Grapalat" w:cs="Arial"/>
        </w:rPr>
        <w:t xml:space="preserve">և ճանապարհներում նրանց իրականացման գործընթացում նախատեսվում է կառուցել </w:t>
      </w:r>
      <w:r w:rsidRPr="00CE0CD9">
        <w:rPr>
          <w:rFonts w:ascii="GHEA Grapalat" w:hAnsi="GHEA Grapalat" w:cs="Arial"/>
          <w:b/>
          <w:lang w:val="hy-AM"/>
        </w:rPr>
        <w:t>3</w:t>
      </w:r>
      <w:r w:rsidRPr="00CE0CD9">
        <w:rPr>
          <w:rFonts w:ascii="GHEA Grapalat" w:hAnsi="GHEA Grapalat" w:cs="Arial"/>
          <w:b/>
        </w:rPr>
        <w:t>6</w:t>
      </w:r>
      <w:r w:rsidRPr="00CE0CD9">
        <w:rPr>
          <w:rFonts w:ascii="GHEA Grapalat" w:hAnsi="GHEA Grapalat" w:cs="Arial"/>
        </w:rPr>
        <w:t xml:space="preserve"> արհեստական կառույցներ – տարբեր մակարդակներում հանգուցալուծումներ, կամուրջներ:</w:t>
      </w:r>
    </w:p>
    <w:p w14:paraId="16CB7004" w14:textId="0AEC88C5" w:rsidR="0094626E" w:rsidRPr="006368A3" w:rsidRDefault="0094626E" w:rsidP="004D53EB">
      <w:pPr>
        <w:spacing w:line="240" w:lineRule="auto"/>
        <w:jc w:val="center"/>
        <w:rPr>
          <w:rFonts w:ascii="GHEA Grapalat" w:hAnsi="GHEA Grapalat"/>
          <w:b/>
          <w:lang w:val="af-ZA"/>
        </w:rPr>
      </w:pPr>
      <w:r w:rsidRPr="006368A3">
        <w:rPr>
          <w:rFonts w:ascii="GHEA Grapalat" w:hAnsi="GHEA Grapalat" w:cs="Arial"/>
          <w:b/>
          <w:lang w:val="af-ZA"/>
        </w:rPr>
        <w:t>Մայրուղային</w:t>
      </w:r>
      <w:r w:rsidRPr="006368A3">
        <w:rPr>
          <w:rFonts w:ascii="GHEA Grapalat" w:hAnsi="GHEA Grapalat"/>
          <w:b/>
          <w:lang w:val="af-ZA"/>
        </w:rPr>
        <w:t xml:space="preserve"> </w:t>
      </w:r>
      <w:r w:rsidRPr="006368A3">
        <w:rPr>
          <w:rFonts w:ascii="GHEA Grapalat" w:hAnsi="GHEA Grapalat" w:cs="Arial"/>
          <w:b/>
          <w:lang w:val="af-ZA"/>
        </w:rPr>
        <w:t>փողոցաճանապարհային</w:t>
      </w:r>
      <w:r w:rsidRPr="006368A3">
        <w:rPr>
          <w:rFonts w:ascii="GHEA Grapalat" w:hAnsi="GHEA Grapalat"/>
          <w:b/>
          <w:lang w:val="af-ZA"/>
        </w:rPr>
        <w:t xml:space="preserve"> </w:t>
      </w:r>
      <w:r w:rsidRPr="006368A3">
        <w:rPr>
          <w:rFonts w:ascii="GHEA Grapalat" w:hAnsi="GHEA Grapalat" w:cs="Arial"/>
          <w:b/>
          <w:lang w:val="af-ZA"/>
        </w:rPr>
        <w:t>ցանցի</w:t>
      </w:r>
      <w:r w:rsidRPr="006368A3">
        <w:rPr>
          <w:rFonts w:ascii="GHEA Grapalat" w:hAnsi="GHEA Grapalat"/>
          <w:b/>
          <w:lang w:val="af-ZA"/>
        </w:rPr>
        <w:t xml:space="preserve"> </w:t>
      </w:r>
      <w:r w:rsidRPr="006368A3">
        <w:rPr>
          <w:rFonts w:ascii="GHEA Grapalat" w:hAnsi="GHEA Grapalat" w:cs="Arial"/>
          <w:b/>
          <w:lang w:val="af-ZA"/>
        </w:rPr>
        <w:t>զարգացման</w:t>
      </w:r>
      <w:r w:rsidRPr="006368A3">
        <w:rPr>
          <w:rFonts w:ascii="GHEA Grapalat" w:hAnsi="GHEA Grapalat"/>
          <w:b/>
          <w:lang w:val="hy-AM"/>
        </w:rPr>
        <w:t xml:space="preserve"> </w:t>
      </w:r>
      <w:r w:rsidRPr="006368A3">
        <w:rPr>
          <w:rFonts w:ascii="GHEA Grapalat" w:hAnsi="GHEA Grapalat"/>
          <w:b/>
          <w:lang w:val="hy-AM"/>
        </w:rPr>
        <w:br/>
      </w:r>
      <w:r w:rsidRPr="006368A3">
        <w:rPr>
          <w:rFonts w:ascii="GHEA Grapalat" w:hAnsi="GHEA Grapalat" w:cs="Arial"/>
          <w:b/>
          <w:lang w:val="af-ZA"/>
        </w:rPr>
        <w:t>առաջնահերթ</w:t>
      </w:r>
      <w:r w:rsidRPr="006368A3">
        <w:rPr>
          <w:rFonts w:ascii="GHEA Grapalat" w:hAnsi="GHEA Grapalat"/>
          <w:b/>
          <w:lang w:val="af-ZA"/>
        </w:rPr>
        <w:t xml:space="preserve"> </w:t>
      </w:r>
      <w:r w:rsidRPr="006368A3">
        <w:rPr>
          <w:rFonts w:ascii="GHEA Grapalat" w:hAnsi="GHEA Grapalat" w:cs="Arial"/>
          <w:b/>
          <w:lang w:val="hy-AM"/>
        </w:rPr>
        <w:t>մ</w:t>
      </w:r>
      <w:r w:rsidRPr="006368A3">
        <w:rPr>
          <w:rFonts w:ascii="GHEA Grapalat" w:hAnsi="GHEA Grapalat" w:cs="Arial"/>
          <w:b/>
          <w:lang w:val="af-ZA"/>
        </w:rPr>
        <w:t>իջոցառումներ</w:t>
      </w:r>
    </w:p>
    <w:p w14:paraId="15950566" w14:textId="77777777" w:rsidR="0094626E" w:rsidRPr="006368A3" w:rsidRDefault="0094626E" w:rsidP="00BB376F">
      <w:pPr>
        <w:spacing w:line="240" w:lineRule="auto"/>
        <w:jc w:val="right"/>
        <w:rPr>
          <w:rFonts w:ascii="GHEA Grapalat" w:hAnsi="GHEA Grapalat" w:cs="Arial"/>
          <w:b/>
          <w:bCs/>
          <w:color w:val="FF0000"/>
        </w:rPr>
      </w:pPr>
      <w:r w:rsidRPr="006368A3">
        <w:rPr>
          <w:rFonts w:ascii="GHEA Grapalat" w:hAnsi="GHEA Grapalat" w:cs="Arial"/>
          <w:b/>
          <w:i/>
          <w:lang w:val="af-ZA"/>
        </w:rPr>
        <w:t xml:space="preserve"> </w:t>
      </w:r>
      <w:r w:rsidRPr="006368A3">
        <w:rPr>
          <w:rFonts w:ascii="GHEA Grapalat" w:hAnsi="GHEA Grapalat" w:cs="Arial"/>
          <w:b/>
          <w:lang w:val="af-ZA"/>
        </w:rPr>
        <w:t>Ա</w:t>
      </w:r>
      <w:r w:rsidRPr="006368A3">
        <w:rPr>
          <w:rFonts w:ascii="GHEA Grapalat" w:hAnsi="GHEA Grapalat" w:cs="Arial"/>
          <w:b/>
        </w:rPr>
        <w:t xml:space="preserve">ղյուսակ </w:t>
      </w:r>
      <w:r w:rsidRPr="006368A3">
        <w:rPr>
          <w:rFonts w:ascii="GHEA Grapalat" w:hAnsi="GHEA Grapalat" w:cs="Arial"/>
          <w:b/>
          <w:lang w:val="hy-AM"/>
        </w:rPr>
        <w:t>10.2.4.</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6295"/>
        <w:gridCol w:w="1793"/>
      </w:tblGrid>
      <w:tr w:rsidR="0094626E" w:rsidRPr="006368A3" w14:paraId="0EF06DC6" w14:textId="77777777">
        <w:trPr>
          <w:trHeight w:val="692"/>
        </w:trPr>
        <w:tc>
          <w:tcPr>
            <w:tcW w:w="1260" w:type="dxa"/>
            <w:tcBorders>
              <w:top w:val="double" w:sz="4" w:space="0" w:color="auto"/>
              <w:left w:val="double" w:sz="4" w:space="0" w:color="auto"/>
              <w:bottom w:val="double" w:sz="4" w:space="0" w:color="auto"/>
              <w:right w:val="double" w:sz="4" w:space="0" w:color="auto"/>
            </w:tcBorders>
            <w:vAlign w:val="center"/>
            <w:hideMark/>
          </w:tcPr>
          <w:p w14:paraId="10FCD986" w14:textId="77777777" w:rsidR="0094626E" w:rsidRPr="006368A3" w:rsidRDefault="0094626E" w:rsidP="00BB376F">
            <w:pPr>
              <w:spacing w:line="240" w:lineRule="auto"/>
              <w:jc w:val="center"/>
              <w:rPr>
                <w:rFonts w:ascii="GHEA Grapalat" w:hAnsi="GHEA Grapalat" w:cs="Arial"/>
                <w:b/>
                <w:sz w:val="20"/>
                <w:szCs w:val="20"/>
              </w:rPr>
            </w:pPr>
            <w:r w:rsidRPr="006368A3">
              <w:rPr>
                <w:rFonts w:ascii="GHEA Grapalat" w:hAnsi="GHEA Grapalat" w:cs="Arial"/>
                <w:b/>
                <w:sz w:val="20"/>
                <w:szCs w:val="20"/>
              </w:rPr>
              <w:t>№</w:t>
            </w:r>
          </w:p>
          <w:p w14:paraId="4F319763" w14:textId="77777777" w:rsidR="0094626E" w:rsidRPr="006368A3" w:rsidRDefault="0094626E" w:rsidP="00BB376F">
            <w:pPr>
              <w:spacing w:line="240" w:lineRule="auto"/>
              <w:jc w:val="center"/>
              <w:rPr>
                <w:rFonts w:ascii="GHEA Grapalat" w:hAnsi="GHEA Grapalat" w:cs="Arial"/>
                <w:b/>
                <w:sz w:val="20"/>
                <w:szCs w:val="20"/>
              </w:rPr>
            </w:pPr>
            <w:r w:rsidRPr="006368A3">
              <w:rPr>
                <w:rFonts w:ascii="GHEA Grapalat" w:hAnsi="GHEA Grapalat" w:cs="Arial"/>
                <w:b/>
                <w:sz w:val="20"/>
                <w:szCs w:val="20"/>
              </w:rPr>
              <w:t>հ/հ</w:t>
            </w:r>
          </w:p>
        </w:tc>
        <w:tc>
          <w:tcPr>
            <w:tcW w:w="6295" w:type="dxa"/>
            <w:tcBorders>
              <w:top w:val="double" w:sz="4" w:space="0" w:color="auto"/>
              <w:left w:val="double" w:sz="4" w:space="0" w:color="auto"/>
              <w:bottom w:val="double" w:sz="4" w:space="0" w:color="auto"/>
              <w:right w:val="double" w:sz="4" w:space="0" w:color="auto"/>
            </w:tcBorders>
            <w:vAlign w:val="center"/>
            <w:hideMark/>
          </w:tcPr>
          <w:p w14:paraId="3C898329" w14:textId="77777777" w:rsidR="0094626E" w:rsidRPr="006368A3" w:rsidRDefault="0094626E" w:rsidP="00BB376F">
            <w:pPr>
              <w:spacing w:line="240" w:lineRule="auto"/>
              <w:jc w:val="center"/>
              <w:rPr>
                <w:rFonts w:ascii="GHEA Grapalat" w:hAnsi="GHEA Grapalat" w:cs="Arial"/>
                <w:b/>
                <w:sz w:val="20"/>
                <w:szCs w:val="20"/>
              </w:rPr>
            </w:pPr>
            <w:r w:rsidRPr="006368A3">
              <w:rPr>
                <w:rFonts w:ascii="GHEA Grapalat" w:hAnsi="GHEA Grapalat" w:cs="Arial"/>
                <w:b/>
                <w:sz w:val="20"/>
                <w:szCs w:val="20"/>
              </w:rPr>
              <w:t>Մայրուղային</w:t>
            </w:r>
            <w:r w:rsidRPr="006368A3">
              <w:rPr>
                <w:rFonts w:ascii="GHEA Grapalat" w:hAnsi="GHEA Grapalat"/>
                <w:b/>
                <w:sz w:val="20"/>
                <w:szCs w:val="20"/>
              </w:rPr>
              <w:t xml:space="preserve"> </w:t>
            </w:r>
            <w:r w:rsidRPr="006368A3">
              <w:rPr>
                <w:rFonts w:ascii="GHEA Grapalat" w:hAnsi="GHEA Grapalat" w:cs="Arial"/>
                <w:b/>
                <w:sz w:val="20"/>
                <w:szCs w:val="20"/>
              </w:rPr>
              <w:t>փողոցների</w:t>
            </w:r>
            <w:r w:rsidRPr="006368A3">
              <w:rPr>
                <w:rFonts w:ascii="GHEA Grapalat" w:hAnsi="GHEA Grapalat"/>
                <w:b/>
                <w:sz w:val="20"/>
                <w:szCs w:val="20"/>
              </w:rPr>
              <w:t xml:space="preserve"> </w:t>
            </w:r>
            <w:r w:rsidRPr="006368A3">
              <w:rPr>
                <w:rFonts w:ascii="GHEA Grapalat" w:hAnsi="GHEA Grapalat" w:cs="Arial"/>
                <w:b/>
                <w:sz w:val="20"/>
                <w:szCs w:val="20"/>
              </w:rPr>
              <w:t>և</w:t>
            </w:r>
            <w:r w:rsidRPr="006368A3">
              <w:rPr>
                <w:rFonts w:ascii="GHEA Grapalat" w:hAnsi="GHEA Grapalat"/>
                <w:b/>
                <w:sz w:val="20"/>
                <w:szCs w:val="20"/>
              </w:rPr>
              <w:t xml:space="preserve"> </w:t>
            </w:r>
            <w:r w:rsidRPr="006368A3">
              <w:rPr>
                <w:rFonts w:ascii="GHEA Grapalat" w:hAnsi="GHEA Grapalat" w:cs="Arial"/>
                <w:b/>
                <w:sz w:val="20"/>
                <w:szCs w:val="20"/>
              </w:rPr>
              <w:t>ճանապարհների</w:t>
            </w:r>
            <w:r w:rsidRPr="006368A3">
              <w:rPr>
                <w:rFonts w:ascii="GHEA Grapalat" w:hAnsi="GHEA Grapalat"/>
                <w:b/>
                <w:sz w:val="20"/>
                <w:szCs w:val="20"/>
              </w:rPr>
              <w:t xml:space="preserve"> </w:t>
            </w:r>
            <w:r w:rsidRPr="006368A3">
              <w:rPr>
                <w:rFonts w:ascii="GHEA Grapalat" w:hAnsi="GHEA Grapalat" w:cs="Arial"/>
                <w:b/>
                <w:sz w:val="20"/>
                <w:szCs w:val="20"/>
              </w:rPr>
              <w:t>անվանումը</w:t>
            </w:r>
          </w:p>
        </w:tc>
        <w:tc>
          <w:tcPr>
            <w:tcW w:w="1793" w:type="dxa"/>
            <w:tcBorders>
              <w:top w:val="double" w:sz="4" w:space="0" w:color="auto"/>
              <w:left w:val="double" w:sz="4" w:space="0" w:color="auto"/>
              <w:bottom w:val="double" w:sz="4" w:space="0" w:color="auto"/>
              <w:right w:val="double" w:sz="4" w:space="0" w:color="auto"/>
            </w:tcBorders>
            <w:vAlign w:val="center"/>
            <w:hideMark/>
          </w:tcPr>
          <w:p w14:paraId="02799FB4" w14:textId="77777777" w:rsidR="0094626E" w:rsidRPr="006368A3" w:rsidRDefault="0094626E" w:rsidP="00BB376F">
            <w:pPr>
              <w:spacing w:line="240" w:lineRule="auto"/>
              <w:jc w:val="center"/>
              <w:rPr>
                <w:rFonts w:ascii="GHEA Grapalat" w:hAnsi="GHEA Grapalat" w:cs="Arial"/>
                <w:b/>
                <w:sz w:val="20"/>
                <w:szCs w:val="20"/>
              </w:rPr>
            </w:pPr>
            <w:r w:rsidRPr="006368A3">
              <w:rPr>
                <w:rFonts w:ascii="GHEA Grapalat" w:hAnsi="GHEA Grapalat" w:cs="Arial"/>
                <w:b/>
                <w:sz w:val="20"/>
                <w:szCs w:val="20"/>
              </w:rPr>
              <w:t>Երկարությունը մ</w:t>
            </w:r>
          </w:p>
        </w:tc>
      </w:tr>
      <w:tr w:rsidR="0094626E" w:rsidRPr="006368A3" w14:paraId="5021CA3E" w14:textId="77777777">
        <w:trPr>
          <w:trHeight w:val="342"/>
        </w:trPr>
        <w:tc>
          <w:tcPr>
            <w:tcW w:w="9348" w:type="dxa"/>
            <w:gridSpan w:val="3"/>
            <w:tcBorders>
              <w:top w:val="double" w:sz="4" w:space="0" w:color="auto"/>
              <w:left w:val="double" w:sz="4" w:space="0" w:color="auto"/>
              <w:bottom w:val="double" w:sz="4" w:space="0" w:color="auto"/>
              <w:right w:val="double" w:sz="4" w:space="0" w:color="auto"/>
            </w:tcBorders>
            <w:vAlign w:val="center"/>
            <w:hideMark/>
          </w:tcPr>
          <w:p w14:paraId="38AFECF2" w14:textId="77777777" w:rsidR="0094626E" w:rsidRPr="006368A3" w:rsidRDefault="0094626E" w:rsidP="00BB376F">
            <w:pPr>
              <w:spacing w:line="240" w:lineRule="auto"/>
              <w:jc w:val="center"/>
              <w:rPr>
                <w:rFonts w:ascii="GHEA Grapalat" w:hAnsi="GHEA Grapalat" w:cs="Arial"/>
                <w:b/>
                <w:sz w:val="20"/>
                <w:szCs w:val="20"/>
              </w:rPr>
            </w:pPr>
            <w:r w:rsidRPr="006368A3">
              <w:rPr>
                <w:rFonts w:ascii="GHEA Grapalat" w:hAnsi="GHEA Grapalat" w:cs="Arial"/>
                <w:b/>
                <w:sz w:val="20"/>
                <w:szCs w:val="20"/>
              </w:rPr>
              <w:t>Նոր շինարարություն</w:t>
            </w:r>
          </w:p>
        </w:tc>
      </w:tr>
      <w:tr w:rsidR="0094626E" w:rsidRPr="006368A3" w14:paraId="7F2596E1" w14:textId="77777777">
        <w:trPr>
          <w:trHeight w:val="473"/>
        </w:trPr>
        <w:tc>
          <w:tcPr>
            <w:tcW w:w="1260" w:type="dxa"/>
            <w:tcBorders>
              <w:top w:val="double" w:sz="4" w:space="0" w:color="auto"/>
              <w:left w:val="double" w:sz="4" w:space="0" w:color="auto"/>
              <w:bottom w:val="double" w:sz="4" w:space="0" w:color="auto"/>
              <w:right w:val="double" w:sz="4" w:space="0" w:color="auto"/>
            </w:tcBorders>
            <w:vAlign w:val="center"/>
            <w:hideMark/>
          </w:tcPr>
          <w:p w14:paraId="3B588D8E"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1</w:t>
            </w:r>
          </w:p>
        </w:tc>
        <w:tc>
          <w:tcPr>
            <w:tcW w:w="6295" w:type="dxa"/>
            <w:tcBorders>
              <w:top w:val="double" w:sz="4" w:space="0" w:color="auto"/>
              <w:left w:val="double" w:sz="4" w:space="0" w:color="auto"/>
              <w:bottom w:val="double" w:sz="4" w:space="0" w:color="auto"/>
              <w:right w:val="double" w:sz="4" w:space="0" w:color="auto"/>
            </w:tcBorders>
            <w:vAlign w:val="center"/>
            <w:hideMark/>
          </w:tcPr>
          <w:p w14:paraId="4F3B630B" w14:textId="77777777" w:rsidR="0094626E" w:rsidRPr="007F5A83" w:rsidRDefault="0094626E" w:rsidP="00BB376F">
            <w:pPr>
              <w:spacing w:line="240" w:lineRule="auto"/>
              <w:rPr>
                <w:rFonts w:ascii="GHEA Grapalat" w:hAnsi="GHEA Grapalat" w:cs="Arial"/>
                <w:sz w:val="20"/>
                <w:szCs w:val="20"/>
                <w:lang w:val="hy-AM"/>
              </w:rPr>
            </w:pPr>
            <w:r w:rsidRPr="007F5A83">
              <w:rPr>
                <w:rFonts w:ascii="GHEA Grapalat" w:hAnsi="GHEA Grapalat" w:cs="Arial"/>
                <w:sz w:val="20"/>
                <w:szCs w:val="20"/>
                <w:lang w:val="hy-AM"/>
              </w:rPr>
              <w:t>Թևոսյանի փ – Նորք-Մարաշ</w:t>
            </w:r>
          </w:p>
        </w:tc>
        <w:tc>
          <w:tcPr>
            <w:tcW w:w="1793" w:type="dxa"/>
            <w:tcBorders>
              <w:top w:val="double" w:sz="4" w:space="0" w:color="auto"/>
              <w:left w:val="double" w:sz="4" w:space="0" w:color="auto"/>
              <w:bottom w:val="double" w:sz="4" w:space="0" w:color="auto"/>
              <w:right w:val="double" w:sz="4" w:space="0" w:color="auto"/>
            </w:tcBorders>
            <w:vAlign w:val="center"/>
            <w:hideMark/>
          </w:tcPr>
          <w:p w14:paraId="34536A66" w14:textId="77777777" w:rsidR="0094626E" w:rsidRPr="007F5A83" w:rsidRDefault="0094626E" w:rsidP="00BB376F">
            <w:pPr>
              <w:spacing w:line="240" w:lineRule="auto"/>
              <w:jc w:val="center"/>
              <w:rPr>
                <w:rFonts w:ascii="GHEA Grapalat" w:hAnsi="GHEA Grapalat" w:cs="Arial"/>
                <w:sz w:val="20"/>
                <w:szCs w:val="20"/>
                <w:lang w:val="hy-AM"/>
              </w:rPr>
            </w:pPr>
            <w:r w:rsidRPr="007F5A83">
              <w:rPr>
                <w:rFonts w:ascii="GHEA Grapalat" w:hAnsi="GHEA Grapalat" w:cs="Arial"/>
                <w:sz w:val="20"/>
                <w:szCs w:val="20"/>
                <w:lang w:val="hy-AM"/>
              </w:rPr>
              <w:t>2000</w:t>
            </w:r>
          </w:p>
        </w:tc>
      </w:tr>
      <w:tr w:rsidR="0094626E" w:rsidRPr="006368A3" w14:paraId="3151288B" w14:textId="77777777">
        <w:tc>
          <w:tcPr>
            <w:tcW w:w="1260" w:type="dxa"/>
            <w:tcBorders>
              <w:top w:val="double" w:sz="4" w:space="0" w:color="auto"/>
              <w:left w:val="double" w:sz="4" w:space="0" w:color="auto"/>
              <w:bottom w:val="single" w:sz="4" w:space="0" w:color="auto"/>
              <w:right w:val="double" w:sz="4" w:space="0" w:color="auto"/>
            </w:tcBorders>
            <w:vAlign w:val="center"/>
          </w:tcPr>
          <w:p w14:paraId="601A2F0C" w14:textId="77777777" w:rsidR="0094626E" w:rsidRPr="006368A3" w:rsidRDefault="0094626E" w:rsidP="00BB376F">
            <w:pPr>
              <w:spacing w:line="240" w:lineRule="auto"/>
              <w:jc w:val="center"/>
              <w:rPr>
                <w:rFonts w:ascii="GHEA Grapalat" w:hAnsi="GHEA Grapalat" w:cs="Arial"/>
                <w:sz w:val="20"/>
                <w:szCs w:val="20"/>
                <w:lang w:val="hy-AM"/>
              </w:rPr>
            </w:pPr>
          </w:p>
        </w:tc>
        <w:tc>
          <w:tcPr>
            <w:tcW w:w="6295" w:type="dxa"/>
            <w:tcBorders>
              <w:top w:val="double" w:sz="4" w:space="0" w:color="auto"/>
              <w:left w:val="double" w:sz="4" w:space="0" w:color="auto"/>
              <w:bottom w:val="single" w:sz="4" w:space="0" w:color="auto"/>
              <w:right w:val="double" w:sz="4" w:space="0" w:color="auto"/>
            </w:tcBorders>
            <w:vAlign w:val="center"/>
          </w:tcPr>
          <w:p w14:paraId="678BBC32" w14:textId="77777777" w:rsidR="0094626E" w:rsidRPr="007F5A83" w:rsidRDefault="0094626E" w:rsidP="00BB376F">
            <w:pPr>
              <w:spacing w:line="240" w:lineRule="auto"/>
              <w:rPr>
                <w:rFonts w:ascii="GHEA Grapalat" w:hAnsi="GHEA Grapalat" w:cs="Sylfaen"/>
                <w:sz w:val="20"/>
                <w:szCs w:val="20"/>
                <w:lang w:val="hy-AM"/>
              </w:rPr>
            </w:pPr>
          </w:p>
        </w:tc>
        <w:tc>
          <w:tcPr>
            <w:tcW w:w="1793" w:type="dxa"/>
            <w:tcBorders>
              <w:top w:val="double" w:sz="4" w:space="0" w:color="auto"/>
              <w:left w:val="double" w:sz="4" w:space="0" w:color="auto"/>
              <w:bottom w:val="single" w:sz="4" w:space="0" w:color="auto"/>
              <w:right w:val="double" w:sz="4" w:space="0" w:color="auto"/>
            </w:tcBorders>
            <w:vAlign w:val="center"/>
          </w:tcPr>
          <w:p w14:paraId="76BFA606" w14:textId="77777777" w:rsidR="0094626E" w:rsidRPr="007F5A83" w:rsidRDefault="0094626E" w:rsidP="00BB376F">
            <w:pPr>
              <w:spacing w:line="240" w:lineRule="auto"/>
              <w:jc w:val="center"/>
              <w:rPr>
                <w:rFonts w:ascii="GHEA Grapalat" w:hAnsi="GHEA Grapalat" w:cs="Arial"/>
                <w:sz w:val="20"/>
                <w:szCs w:val="20"/>
                <w:lang w:val="hy-AM"/>
              </w:rPr>
            </w:pPr>
          </w:p>
        </w:tc>
      </w:tr>
      <w:tr w:rsidR="0094626E" w:rsidRPr="006368A3" w14:paraId="68FAE4AE" w14:textId="77777777">
        <w:trPr>
          <w:trHeight w:val="340"/>
        </w:trPr>
        <w:tc>
          <w:tcPr>
            <w:tcW w:w="1260" w:type="dxa"/>
            <w:tcBorders>
              <w:top w:val="double" w:sz="4" w:space="0" w:color="auto"/>
              <w:left w:val="double" w:sz="4" w:space="0" w:color="auto"/>
              <w:bottom w:val="double" w:sz="4" w:space="0" w:color="auto"/>
              <w:right w:val="double" w:sz="4" w:space="0" w:color="auto"/>
            </w:tcBorders>
            <w:vAlign w:val="center"/>
            <w:hideMark/>
          </w:tcPr>
          <w:p w14:paraId="118D39C9"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2</w:t>
            </w:r>
          </w:p>
        </w:tc>
        <w:tc>
          <w:tcPr>
            <w:tcW w:w="6295" w:type="dxa"/>
            <w:tcBorders>
              <w:top w:val="double" w:sz="4" w:space="0" w:color="auto"/>
              <w:left w:val="double" w:sz="4" w:space="0" w:color="auto"/>
              <w:bottom w:val="double" w:sz="4" w:space="0" w:color="auto"/>
              <w:right w:val="double" w:sz="4" w:space="0" w:color="auto"/>
            </w:tcBorders>
            <w:vAlign w:val="center"/>
            <w:hideMark/>
          </w:tcPr>
          <w:p w14:paraId="71EE8CF6" w14:textId="77777777" w:rsidR="0094626E" w:rsidRPr="007F5A83" w:rsidRDefault="0094626E" w:rsidP="00BB376F">
            <w:pPr>
              <w:spacing w:line="240" w:lineRule="auto"/>
              <w:rPr>
                <w:rFonts w:ascii="GHEA Grapalat" w:hAnsi="GHEA Grapalat" w:cs="Arial"/>
                <w:sz w:val="20"/>
                <w:szCs w:val="20"/>
                <w:lang w:val="hy-AM"/>
              </w:rPr>
            </w:pPr>
            <w:r w:rsidRPr="007F5A83">
              <w:rPr>
                <w:rFonts w:ascii="GHEA Grapalat" w:hAnsi="GHEA Grapalat" w:cs="Arial"/>
                <w:color w:val="000000"/>
                <w:sz w:val="20"/>
                <w:szCs w:val="20"/>
                <w:lang w:val="hy-AM"/>
              </w:rPr>
              <w:t>Կամուրջ</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Նոր</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Նորքում</w:t>
            </w:r>
            <w:r w:rsidRPr="007F5A83">
              <w:rPr>
                <w:rFonts w:ascii="GHEA Grapalat" w:hAnsi="GHEA Grapalat"/>
                <w:color w:val="000000"/>
                <w:sz w:val="20"/>
                <w:szCs w:val="20"/>
                <w:lang w:val="hy-AM"/>
              </w:rPr>
              <w:t xml:space="preserve"> </w:t>
            </w:r>
            <w:r w:rsidRPr="007F5A83">
              <w:rPr>
                <w:rFonts w:ascii="GHEA Grapalat" w:hAnsi="GHEA Grapalat"/>
                <w:sz w:val="20"/>
                <w:szCs w:val="20"/>
                <w:lang w:val="hy-AM"/>
              </w:rPr>
              <w:t xml:space="preserve">(3-4 </w:t>
            </w:r>
            <w:r w:rsidRPr="007F5A83">
              <w:rPr>
                <w:rFonts w:ascii="GHEA Grapalat" w:hAnsi="GHEA Grapalat" w:cs="Arial"/>
                <w:sz w:val="20"/>
                <w:szCs w:val="20"/>
                <w:lang w:val="hy-AM"/>
              </w:rPr>
              <w:t>և</w:t>
            </w:r>
            <w:r w:rsidRPr="007F5A83">
              <w:rPr>
                <w:rFonts w:ascii="GHEA Grapalat" w:hAnsi="GHEA Grapalat"/>
                <w:sz w:val="20"/>
                <w:szCs w:val="20"/>
                <w:lang w:val="hy-AM"/>
              </w:rPr>
              <w:t xml:space="preserve"> 5-6 </w:t>
            </w:r>
            <w:r w:rsidRPr="007F5A83">
              <w:rPr>
                <w:rFonts w:ascii="GHEA Grapalat" w:hAnsi="GHEA Grapalat" w:cs="Arial"/>
                <w:sz w:val="20"/>
                <w:szCs w:val="20"/>
                <w:lang w:val="hy-AM"/>
              </w:rPr>
              <w:t>զանգվածների</w:t>
            </w:r>
            <w:r w:rsidRPr="007F5A83">
              <w:rPr>
                <w:rFonts w:ascii="GHEA Grapalat" w:hAnsi="GHEA Grapalat"/>
                <w:sz w:val="20"/>
                <w:szCs w:val="20"/>
                <w:lang w:val="hy-AM"/>
              </w:rPr>
              <w:t xml:space="preserve"> </w:t>
            </w:r>
            <w:r w:rsidRPr="007F5A83">
              <w:rPr>
                <w:rFonts w:ascii="GHEA Grapalat" w:hAnsi="GHEA Grapalat" w:cs="Arial"/>
                <w:sz w:val="20"/>
                <w:szCs w:val="20"/>
                <w:lang w:val="hy-AM"/>
              </w:rPr>
              <w:t>միջև</w:t>
            </w:r>
            <w:r w:rsidRPr="007F5A83">
              <w:rPr>
                <w:rFonts w:ascii="GHEA Grapalat" w:hAnsi="GHEA Grapalat"/>
                <w:sz w:val="20"/>
                <w:szCs w:val="20"/>
                <w:lang w:val="hy-AM"/>
              </w:rPr>
              <w:t>)</w:t>
            </w:r>
          </w:p>
        </w:tc>
        <w:tc>
          <w:tcPr>
            <w:tcW w:w="1793" w:type="dxa"/>
            <w:tcBorders>
              <w:top w:val="double" w:sz="4" w:space="0" w:color="auto"/>
              <w:left w:val="double" w:sz="4" w:space="0" w:color="auto"/>
              <w:bottom w:val="double" w:sz="4" w:space="0" w:color="auto"/>
              <w:right w:val="double" w:sz="4" w:space="0" w:color="auto"/>
            </w:tcBorders>
            <w:vAlign w:val="center"/>
            <w:hideMark/>
          </w:tcPr>
          <w:p w14:paraId="67A2BB5E" w14:textId="77777777" w:rsidR="0094626E" w:rsidRPr="007F5A83" w:rsidRDefault="0094626E" w:rsidP="00BB376F">
            <w:pPr>
              <w:spacing w:line="240" w:lineRule="auto"/>
              <w:jc w:val="center"/>
              <w:rPr>
                <w:rFonts w:ascii="GHEA Grapalat" w:hAnsi="GHEA Grapalat" w:cs="Arial"/>
                <w:sz w:val="20"/>
                <w:szCs w:val="20"/>
              </w:rPr>
            </w:pPr>
            <w:r w:rsidRPr="007F5A83">
              <w:rPr>
                <w:rFonts w:ascii="GHEA Grapalat" w:hAnsi="GHEA Grapalat" w:cs="Arial"/>
                <w:sz w:val="20"/>
                <w:szCs w:val="20"/>
              </w:rPr>
              <w:t>400</w:t>
            </w:r>
          </w:p>
        </w:tc>
      </w:tr>
      <w:tr w:rsidR="0094626E" w:rsidRPr="006368A3" w14:paraId="52BEF62A" w14:textId="77777777">
        <w:trPr>
          <w:trHeight w:val="340"/>
        </w:trPr>
        <w:tc>
          <w:tcPr>
            <w:tcW w:w="1260" w:type="dxa"/>
            <w:tcBorders>
              <w:top w:val="double" w:sz="4" w:space="0" w:color="auto"/>
              <w:left w:val="double" w:sz="4" w:space="0" w:color="auto"/>
              <w:bottom w:val="double" w:sz="4" w:space="0" w:color="auto"/>
              <w:right w:val="double" w:sz="4" w:space="0" w:color="auto"/>
            </w:tcBorders>
            <w:vAlign w:val="center"/>
            <w:hideMark/>
          </w:tcPr>
          <w:p w14:paraId="7C23D7C0"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3</w:t>
            </w:r>
          </w:p>
        </w:tc>
        <w:tc>
          <w:tcPr>
            <w:tcW w:w="6295" w:type="dxa"/>
            <w:tcBorders>
              <w:top w:val="double" w:sz="4" w:space="0" w:color="auto"/>
              <w:left w:val="double" w:sz="4" w:space="0" w:color="auto"/>
              <w:bottom w:val="double" w:sz="4" w:space="0" w:color="auto"/>
              <w:right w:val="double" w:sz="4" w:space="0" w:color="auto"/>
            </w:tcBorders>
            <w:vAlign w:val="center"/>
            <w:hideMark/>
          </w:tcPr>
          <w:p w14:paraId="0618DA36" w14:textId="77777777" w:rsidR="0094626E" w:rsidRPr="007F5A83" w:rsidRDefault="0094626E" w:rsidP="00BB376F">
            <w:pPr>
              <w:spacing w:line="240" w:lineRule="auto"/>
              <w:rPr>
                <w:rFonts w:ascii="GHEA Grapalat" w:hAnsi="GHEA Grapalat"/>
                <w:color w:val="000000"/>
                <w:sz w:val="20"/>
                <w:szCs w:val="20"/>
                <w:lang w:val="hy-AM"/>
              </w:rPr>
            </w:pPr>
            <w:r w:rsidRPr="007F5A83">
              <w:rPr>
                <w:rFonts w:ascii="GHEA Grapalat" w:hAnsi="GHEA Grapalat"/>
                <w:color w:val="000000"/>
                <w:sz w:val="20"/>
                <w:szCs w:val="20"/>
                <w:lang w:val="hy-AM"/>
              </w:rPr>
              <w:t>«</w:t>
            </w:r>
            <w:r w:rsidRPr="007F5A83">
              <w:rPr>
                <w:rFonts w:ascii="GHEA Grapalat" w:hAnsi="GHEA Grapalat" w:cs="Arial"/>
                <w:color w:val="000000"/>
                <w:sz w:val="20"/>
                <w:szCs w:val="20"/>
                <w:lang w:val="hy-AM"/>
              </w:rPr>
              <w:t>Ուլնեցի</w:t>
            </w:r>
            <w:r w:rsidRPr="007F5A83">
              <w:rPr>
                <w:rFonts w:ascii="GHEA Grapalat" w:hAnsi="GHEA Grapalat"/>
                <w:color w:val="000000"/>
                <w:sz w:val="20"/>
                <w:szCs w:val="20"/>
                <w:lang w:val="hy-AM"/>
              </w:rPr>
              <w:t>-</w:t>
            </w:r>
            <w:r w:rsidRPr="007F5A83">
              <w:rPr>
                <w:rFonts w:ascii="GHEA Grapalat" w:hAnsi="GHEA Grapalat" w:cs="Arial"/>
                <w:color w:val="000000"/>
                <w:sz w:val="20"/>
                <w:szCs w:val="20"/>
                <w:lang w:val="hy-AM"/>
              </w:rPr>
              <w:t>Ռուբենյանց</w:t>
            </w:r>
            <w:r w:rsidRPr="007F5A83">
              <w:rPr>
                <w:rFonts w:ascii="GHEA Grapalat" w:hAnsi="GHEA Grapalat" w:cs="Sylfaen"/>
                <w:color w:val="000000"/>
                <w:sz w:val="20"/>
                <w:szCs w:val="20"/>
                <w:lang w:val="hy-AM"/>
              </w:rPr>
              <w:t>ե</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ճանապարհի</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շարունակությունը</w:t>
            </w:r>
            <w:r w:rsidRPr="007F5A83">
              <w:rPr>
                <w:rFonts w:ascii="GHEA Grapalat" w:hAnsi="GHEA Grapalat"/>
                <w:color w:val="000000"/>
                <w:sz w:val="20"/>
                <w:szCs w:val="20"/>
                <w:lang w:val="hy-AM"/>
              </w:rPr>
              <w:t xml:space="preserve"> </w:t>
            </w:r>
            <w:r w:rsidRPr="007F5A83">
              <w:rPr>
                <w:rFonts w:ascii="GHEA Grapalat" w:hAnsi="GHEA Grapalat" w:cs="Times Armenian"/>
                <w:color w:val="000000"/>
                <w:sz w:val="20"/>
                <w:szCs w:val="20"/>
                <w:lang w:val="hy-AM"/>
              </w:rPr>
              <w:t>«</w:t>
            </w:r>
            <w:r w:rsidRPr="007F5A83">
              <w:rPr>
                <w:rFonts w:ascii="GHEA Grapalat" w:hAnsi="GHEA Grapalat" w:cs="Arial"/>
                <w:color w:val="000000"/>
                <w:sz w:val="20"/>
                <w:szCs w:val="20"/>
                <w:lang w:val="hy-AM"/>
              </w:rPr>
              <w:t>Ալմաստ</w:t>
            </w:r>
            <w:r w:rsidRPr="007F5A83">
              <w:rPr>
                <w:rFonts w:ascii="GHEA Grapalat" w:hAnsi="GHEA Grapalat" w:cs="Sylfaen"/>
                <w:color w:val="000000"/>
                <w:sz w:val="20"/>
                <w:szCs w:val="20"/>
                <w:lang w:val="hy-AM"/>
              </w:rPr>
              <w:t>ե</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գործարանից</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ե</w:t>
            </w:r>
            <w:r w:rsidRPr="007F5A83">
              <w:rPr>
                <w:rFonts w:ascii="GHEA Grapalat" w:hAnsi="GHEA Grapalat"/>
                <w:color w:val="000000"/>
                <w:sz w:val="20"/>
                <w:szCs w:val="20"/>
                <w:lang w:val="hy-AM"/>
              </w:rPr>
              <w:t>/</w:t>
            </w:r>
            <w:r w:rsidRPr="007F5A83">
              <w:rPr>
                <w:rFonts w:ascii="GHEA Grapalat" w:hAnsi="GHEA Grapalat" w:cs="Arial"/>
                <w:color w:val="000000"/>
                <w:sz w:val="20"/>
                <w:szCs w:val="20"/>
                <w:lang w:val="hy-AM"/>
              </w:rPr>
              <w:t>գ</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երկայնքով</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դեպի</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Աճառյան</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փողոց</w:t>
            </w:r>
          </w:p>
        </w:tc>
        <w:tc>
          <w:tcPr>
            <w:tcW w:w="1793" w:type="dxa"/>
            <w:tcBorders>
              <w:top w:val="double" w:sz="4" w:space="0" w:color="auto"/>
              <w:left w:val="double" w:sz="4" w:space="0" w:color="auto"/>
              <w:bottom w:val="double" w:sz="4" w:space="0" w:color="auto"/>
              <w:right w:val="double" w:sz="4" w:space="0" w:color="auto"/>
            </w:tcBorders>
            <w:vAlign w:val="center"/>
            <w:hideMark/>
          </w:tcPr>
          <w:p w14:paraId="02780E08" w14:textId="77777777" w:rsidR="0094626E" w:rsidRPr="007F5A83" w:rsidRDefault="0094626E" w:rsidP="00BB376F">
            <w:pPr>
              <w:spacing w:line="240" w:lineRule="auto"/>
              <w:jc w:val="center"/>
              <w:rPr>
                <w:rFonts w:ascii="GHEA Grapalat" w:hAnsi="GHEA Grapalat" w:cs="Arial"/>
                <w:sz w:val="20"/>
                <w:szCs w:val="20"/>
                <w:lang w:val="hy-AM"/>
              </w:rPr>
            </w:pPr>
            <w:r w:rsidRPr="007F5A83">
              <w:rPr>
                <w:rFonts w:ascii="GHEA Grapalat" w:hAnsi="GHEA Grapalat" w:cs="Arial"/>
                <w:sz w:val="20"/>
                <w:szCs w:val="20"/>
                <w:lang w:val="hy-AM"/>
              </w:rPr>
              <w:t>3600</w:t>
            </w:r>
          </w:p>
        </w:tc>
      </w:tr>
      <w:tr w:rsidR="0094626E" w:rsidRPr="006368A3" w14:paraId="0B570885" w14:textId="77777777">
        <w:trPr>
          <w:trHeight w:val="340"/>
        </w:trPr>
        <w:tc>
          <w:tcPr>
            <w:tcW w:w="1260" w:type="dxa"/>
            <w:tcBorders>
              <w:top w:val="double" w:sz="4" w:space="0" w:color="auto"/>
              <w:left w:val="double" w:sz="4" w:space="0" w:color="auto"/>
              <w:bottom w:val="double" w:sz="4" w:space="0" w:color="auto"/>
              <w:right w:val="double" w:sz="4" w:space="0" w:color="auto"/>
            </w:tcBorders>
            <w:vAlign w:val="center"/>
            <w:hideMark/>
          </w:tcPr>
          <w:p w14:paraId="02F67804"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4</w:t>
            </w:r>
          </w:p>
        </w:tc>
        <w:tc>
          <w:tcPr>
            <w:tcW w:w="6295" w:type="dxa"/>
            <w:tcBorders>
              <w:top w:val="double" w:sz="4" w:space="0" w:color="auto"/>
              <w:left w:val="double" w:sz="4" w:space="0" w:color="auto"/>
              <w:bottom w:val="double" w:sz="4" w:space="0" w:color="auto"/>
              <w:right w:val="double" w:sz="4" w:space="0" w:color="auto"/>
            </w:tcBorders>
            <w:vAlign w:val="center"/>
            <w:hideMark/>
          </w:tcPr>
          <w:p w14:paraId="4466D1E6" w14:textId="77777777" w:rsidR="0094626E" w:rsidRPr="007F5A83" w:rsidRDefault="0094626E" w:rsidP="00BB376F">
            <w:pPr>
              <w:spacing w:line="240" w:lineRule="auto"/>
              <w:rPr>
                <w:rFonts w:ascii="GHEA Grapalat" w:hAnsi="GHEA Grapalat"/>
                <w:color w:val="000000"/>
                <w:sz w:val="20"/>
                <w:szCs w:val="20"/>
                <w:lang w:val="hy-AM"/>
              </w:rPr>
            </w:pPr>
            <w:r w:rsidRPr="007F5A83">
              <w:rPr>
                <w:rFonts w:ascii="GHEA Grapalat" w:hAnsi="GHEA Grapalat" w:cs="Arial"/>
                <w:color w:val="000000"/>
                <w:sz w:val="20"/>
                <w:szCs w:val="20"/>
                <w:lang w:val="hy-AM"/>
              </w:rPr>
              <w:t>Աշտարակի</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խճուղի</w:t>
            </w:r>
            <w:r w:rsidRPr="007F5A83">
              <w:rPr>
                <w:rFonts w:ascii="GHEA Grapalat" w:hAnsi="GHEA Grapalat"/>
                <w:color w:val="000000"/>
                <w:sz w:val="20"/>
                <w:szCs w:val="20"/>
                <w:lang w:val="hy-AM"/>
              </w:rPr>
              <w:t xml:space="preserve"> - </w:t>
            </w:r>
            <w:r w:rsidRPr="007F5A83">
              <w:rPr>
                <w:rFonts w:ascii="GHEA Grapalat" w:hAnsi="GHEA Grapalat" w:cs="Arial"/>
                <w:color w:val="000000"/>
                <w:sz w:val="20"/>
                <w:szCs w:val="20"/>
                <w:lang w:val="hy-AM"/>
              </w:rPr>
              <w:t>Դավթաշեն</w:t>
            </w:r>
            <w:r w:rsidRPr="007F5A83">
              <w:rPr>
                <w:rFonts w:ascii="GHEA Grapalat" w:hAnsi="GHEA Grapalat"/>
                <w:color w:val="000000"/>
                <w:sz w:val="20"/>
                <w:szCs w:val="20"/>
                <w:lang w:val="hy-AM"/>
              </w:rPr>
              <w:t xml:space="preserve"> 4-</w:t>
            </w:r>
            <w:r w:rsidRPr="007F5A83">
              <w:rPr>
                <w:rFonts w:ascii="GHEA Grapalat" w:hAnsi="GHEA Grapalat" w:cs="Arial"/>
                <w:color w:val="000000"/>
                <w:sz w:val="20"/>
                <w:szCs w:val="20"/>
                <w:lang w:val="hy-AM"/>
              </w:rPr>
              <w:t>րդ</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թաղ</w:t>
            </w:r>
            <w:r w:rsidRPr="007F5A83">
              <w:rPr>
                <w:rFonts w:ascii="GHEA Grapalat" w:hAnsi="GHEA Grapalat"/>
                <w:color w:val="000000"/>
                <w:sz w:val="20"/>
                <w:szCs w:val="20"/>
                <w:lang w:val="hy-AM"/>
              </w:rPr>
              <w:t>. (</w:t>
            </w:r>
            <w:r w:rsidRPr="007F5A83">
              <w:rPr>
                <w:rFonts w:ascii="GHEA Grapalat" w:hAnsi="GHEA Grapalat" w:cs="Arial"/>
                <w:color w:val="000000"/>
                <w:sz w:val="20"/>
                <w:szCs w:val="20"/>
                <w:lang w:val="hy-AM"/>
              </w:rPr>
              <w:t>Զովունու</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խճուղի</w:t>
            </w:r>
            <w:r w:rsidRPr="007F5A83">
              <w:rPr>
                <w:rFonts w:ascii="GHEA Grapalat" w:hAnsi="GHEA Grapalat"/>
                <w:color w:val="000000"/>
                <w:sz w:val="20"/>
                <w:szCs w:val="20"/>
                <w:lang w:val="hy-AM"/>
              </w:rPr>
              <w:t>)</w:t>
            </w:r>
          </w:p>
        </w:tc>
        <w:tc>
          <w:tcPr>
            <w:tcW w:w="1793" w:type="dxa"/>
            <w:tcBorders>
              <w:top w:val="double" w:sz="4" w:space="0" w:color="auto"/>
              <w:left w:val="double" w:sz="4" w:space="0" w:color="auto"/>
              <w:bottom w:val="double" w:sz="4" w:space="0" w:color="auto"/>
              <w:right w:val="double" w:sz="4" w:space="0" w:color="auto"/>
            </w:tcBorders>
            <w:vAlign w:val="center"/>
            <w:hideMark/>
          </w:tcPr>
          <w:p w14:paraId="378F30FC" w14:textId="77777777" w:rsidR="0094626E" w:rsidRPr="007F5A83" w:rsidRDefault="0094626E" w:rsidP="00BB376F">
            <w:pPr>
              <w:spacing w:line="240" w:lineRule="auto"/>
              <w:jc w:val="center"/>
              <w:rPr>
                <w:rFonts w:ascii="GHEA Grapalat" w:hAnsi="GHEA Grapalat" w:cs="Arial"/>
                <w:sz w:val="20"/>
                <w:szCs w:val="20"/>
                <w:lang w:val="hy-AM"/>
              </w:rPr>
            </w:pPr>
            <w:r w:rsidRPr="007F5A83">
              <w:rPr>
                <w:rFonts w:ascii="GHEA Grapalat" w:hAnsi="GHEA Grapalat" w:cs="Arial"/>
                <w:sz w:val="20"/>
                <w:szCs w:val="20"/>
                <w:lang w:val="hy-AM"/>
              </w:rPr>
              <w:t>4200</w:t>
            </w:r>
          </w:p>
        </w:tc>
      </w:tr>
      <w:tr w:rsidR="0094626E" w:rsidRPr="006368A3" w14:paraId="5FD2629C" w14:textId="77777777">
        <w:trPr>
          <w:trHeight w:val="499"/>
        </w:trPr>
        <w:tc>
          <w:tcPr>
            <w:tcW w:w="1260" w:type="dxa"/>
            <w:tcBorders>
              <w:top w:val="double" w:sz="4" w:space="0" w:color="auto"/>
              <w:left w:val="double" w:sz="4" w:space="0" w:color="auto"/>
              <w:bottom w:val="double" w:sz="4" w:space="0" w:color="auto"/>
              <w:right w:val="double" w:sz="4" w:space="0" w:color="auto"/>
            </w:tcBorders>
            <w:vAlign w:val="center"/>
            <w:hideMark/>
          </w:tcPr>
          <w:p w14:paraId="24EE890B"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5</w:t>
            </w:r>
          </w:p>
        </w:tc>
        <w:tc>
          <w:tcPr>
            <w:tcW w:w="6295" w:type="dxa"/>
            <w:tcBorders>
              <w:top w:val="double" w:sz="4" w:space="0" w:color="auto"/>
              <w:left w:val="double" w:sz="4" w:space="0" w:color="auto"/>
              <w:bottom w:val="double" w:sz="4" w:space="0" w:color="auto"/>
              <w:right w:val="double" w:sz="4" w:space="0" w:color="auto"/>
            </w:tcBorders>
            <w:vAlign w:val="center"/>
            <w:hideMark/>
          </w:tcPr>
          <w:p w14:paraId="6E0C43B5" w14:textId="77777777" w:rsidR="0094626E" w:rsidRPr="007F5A83" w:rsidRDefault="0094626E" w:rsidP="00AB230E">
            <w:pPr>
              <w:pStyle w:val="NormalWeb"/>
            </w:pPr>
            <w:r w:rsidRPr="007F5A83">
              <w:t xml:space="preserve">Դավթաշեն 4-րդ թաղ. (Զովունու խճուղի) </w:t>
            </w:r>
            <w:r w:rsidRPr="007F5A83">
              <w:rPr>
                <w:rFonts w:cs="Arial Armenian"/>
              </w:rPr>
              <w:t>–</w:t>
            </w:r>
            <w:r w:rsidRPr="007F5A83">
              <w:t xml:space="preserve"> Սեվակի փ</w:t>
            </w:r>
            <w:r w:rsidRPr="007F5A83">
              <w:rPr>
                <w:rFonts w:ascii="MS Mincho" w:eastAsia="MS Mincho" w:hAnsi="MS Mincho" w:cs="MS Mincho" w:hint="eastAsia"/>
              </w:rPr>
              <w:t>․</w:t>
            </w:r>
            <w:r w:rsidRPr="007F5A83">
              <w:t xml:space="preserve"> -Ազատության պող</w:t>
            </w:r>
            <w:r w:rsidRPr="007F5A83">
              <w:rPr>
                <w:rFonts w:ascii="MS Mincho" w:eastAsia="MS Mincho" w:hAnsi="MS Mincho" w:cs="MS Mincho" w:hint="eastAsia"/>
              </w:rPr>
              <w:t>․</w:t>
            </w:r>
            <w:r w:rsidRPr="007F5A83">
              <w:t xml:space="preserve"> - Թբիլիսյան խճ</w:t>
            </w:r>
            <w:r w:rsidRPr="007F5A83">
              <w:rPr>
                <w:rFonts w:ascii="MS Mincho" w:eastAsia="MS Mincho" w:hAnsi="MS Mincho" w:cs="MS Mincho" w:hint="eastAsia"/>
              </w:rPr>
              <w:t>․</w:t>
            </w:r>
            <w:r w:rsidRPr="007F5A83">
              <w:t xml:space="preserve"> խաչմերուկ՝ կամրջով և հանգույցներով</w:t>
            </w:r>
          </w:p>
        </w:tc>
        <w:tc>
          <w:tcPr>
            <w:tcW w:w="1793" w:type="dxa"/>
            <w:tcBorders>
              <w:top w:val="double" w:sz="4" w:space="0" w:color="auto"/>
              <w:left w:val="double" w:sz="4" w:space="0" w:color="auto"/>
              <w:bottom w:val="double" w:sz="4" w:space="0" w:color="auto"/>
              <w:right w:val="double" w:sz="4" w:space="0" w:color="auto"/>
            </w:tcBorders>
            <w:vAlign w:val="center"/>
            <w:hideMark/>
          </w:tcPr>
          <w:p w14:paraId="678E795A" w14:textId="77777777" w:rsidR="0094626E" w:rsidRPr="007F5A83" w:rsidRDefault="0094626E" w:rsidP="00BB376F">
            <w:pPr>
              <w:spacing w:line="240" w:lineRule="auto"/>
              <w:jc w:val="center"/>
              <w:rPr>
                <w:rFonts w:ascii="GHEA Grapalat" w:hAnsi="GHEA Grapalat" w:cs="Arial"/>
                <w:sz w:val="20"/>
                <w:szCs w:val="20"/>
                <w:lang w:val="hy-AM"/>
              </w:rPr>
            </w:pPr>
            <w:r w:rsidRPr="007F5A83">
              <w:rPr>
                <w:rFonts w:ascii="GHEA Grapalat" w:hAnsi="GHEA Grapalat" w:cs="Arial"/>
                <w:sz w:val="20"/>
                <w:szCs w:val="20"/>
                <w:lang w:val="hy-AM"/>
              </w:rPr>
              <w:t>2650</w:t>
            </w:r>
          </w:p>
        </w:tc>
      </w:tr>
      <w:tr w:rsidR="0094626E" w:rsidRPr="006368A3" w14:paraId="7E8B3631" w14:textId="77777777">
        <w:trPr>
          <w:trHeight w:val="340"/>
        </w:trPr>
        <w:tc>
          <w:tcPr>
            <w:tcW w:w="1260" w:type="dxa"/>
            <w:tcBorders>
              <w:top w:val="double" w:sz="4" w:space="0" w:color="auto"/>
              <w:left w:val="double" w:sz="4" w:space="0" w:color="auto"/>
              <w:bottom w:val="double" w:sz="4" w:space="0" w:color="auto"/>
              <w:right w:val="double" w:sz="4" w:space="0" w:color="auto"/>
            </w:tcBorders>
            <w:vAlign w:val="center"/>
            <w:hideMark/>
          </w:tcPr>
          <w:p w14:paraId="251DF09C"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6</w:t>
            </w:r>
          </w:p>
        </w:tc>
        <w:tc>
          <w:tcPr>
            <w:tcW w:w="6295" w:type="dxa"/>
            <w:tcBorders>
              <w:top w:val="double" w:sz="4" w:space="0" w:color="auto"/>
              <w:left w:val="double" w:sz="4" w:space="0" w:color="auto"/>
              <w:bottom w:val="double" w:sz="4" w:space="0" w:color="auto"/>
              <w:right w:val="double" w:sz="4" w:space="0" w:color="auto"/>
            </w:tcBorders>
            <w:vAlign w:val="center"/>
            <w:hideMark/>
          </w:tcPr>
          <w:p w14:paraId="08A466C5" w14:textId="77777777" w:rsidR="0094626E" w:rsidRPr="007F5A83" w:rsidRDefault="0094626E" w:rsidP="00AB230E">
            <w:pPr>
              <w:pStyle w:val="NormalWeb"/>
              <w:rPr>
                <w:color w:val="000000"/>
              </w:rPr>
            </w:pPr>
            <w:r w:rsidRPr="007F5A83">
              <w:t xml:space="preserve">Սասնա Ծռերի շարունակություն (Դավթաշեն </w:t>
            </w:r>
            <w:r w:rsidRPr="007F5A83">
              <w:rPr>
                <w:color w:val="000000"/>
              </w:rPr>
              <w:t>1-րդ թաղ</w:t>
            </w:r>
            <w:r w:rsidRPr="007F5A83">
              <w:t>)</w:t>
            </w:r>
          </w:p>
        </w:tc>
        <w:tc>
          <w:tcPr>
            <w:tcW w:w="1793" w:type="dxa"/>
            <w:tcBorders>
              <w:top w:val="double" w:sz="4" w:space="0" w:color="auto"/>
              <w:left w:val="double" w:sz="4" w:space="0" w:color="auto"/>
              <w:bottom w:val="double" w:sz="4" w:space="0" w:color="auto"/>
              <w:right w:val="double" w:sz="4" w:space="0" w:color="auto"/>
            </w:tcBorders>
            <w:vAlign w:val="center"/>
            <w:hideMark/>
          </w:tcPr>
          <w:p w14:paraId="26073BBB" w14:textId="77777777" w:rsidR="0094626E" w:rsidRPr="007F5A83" w:rsidRDefault="0094626E" w:rsidP="00BB376F">
            <w:pPr>
              <w:spacing w:line="240" w:lineRule="auto"/>
              <w:jc w:val="center"/>
              <w:rPr>
                <w:rFonts w:ascii="GHEA Grapalat" w:hAnsi="GHEA Grapalat" w:cs="Arial"/>
                <w:sz w:val="20"/>
                <w:szCs w:val="20"/>
              </w:rPr>
            </w:pPr>
            <w:r w:rsidRPr="007F5A83">
              <w:rPr>
                <w:rFonts w:ascii="GHEA Grapalat" w:hAnsi="GHEA Grapalat" w:cs="Arial"/>
                <w:sz w:val="20"/>
                <w:szCs w:val="20"/>
              </w:rPr>
              <w:t>600</w:t>
            </w:r>
          </w:p>
        </w:tc>
      </w:tr>
      <w:tr w:rsidR="0094626E" w:rsidRPr="006368A3" w14:paraId="26FA2B19" w14:textId="77777777">
        <w:trPr>
          <w:trHeight w:val="340"/>
        </w:trPr>
        <w:tc>
          <w:tcPr>
            <w:tcW w:w="1260" w:type="dxa"/>
            <w:tcBorders>
              <w:top w:val="double" w:sz="4" w:space="0" w:color="auto"/>
              <w:left w:val="double" w:sz="4" w:space="0" w:color="auto"/>
              <w:bottom w:val="double" w:sz="4" w:space="0" w:color="auto"/>
              <w:right w:val="double" w:sz="4" w:space="0" w:color="auto"/>
            </w:tcBorders>
            <w:vAlign w:val="center"/>
            <w:hideMark/>
          </w:tcPr>
          <w:p w14:paraId="3DAAFE05"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7</w:t>
            </w:r>
          </w:p>
        </w:tc>
        <w:tc>
          <w:tcPr>
            <w:tcW w:w="6295" w:type="dxa"/>
            <w:tcBorders>
              <w:top w:val="double" w:sz="4" w:space="0" w:color="auto"/>
              <w:left w:val="double" w:sz="4" w:space="0" w:color="auto"/>
              <w:bottom w:val="double" w:sz="4" w:space="0" w:color="auto"/>
              <w:right w:val="double" w:sz="4" w:space="0" w:color="auto"/>
            </w:tcBorders>
            <w:vAlign w:val="center"/>
            <w:hideMark/>
          </w:tcPr>
          <w:p w14:paraId="63DFE858" w14:textId="77777777" w:rsidR="0094626E" w:rsidRPr="006368A3" w:rsidRDefault="0094626E" w:rsidP="00BB376F">
            <w:pPr>
              <w:spacing w:line="240" w:lineRule="auto"/>
              <w:rPr>
                <w:rFonts w:ascii="GHEA Grapalat" w:hAnsi="GHEA Grapalat"/>
                <w:color w:val="000000"/>
                <w:sz w:val="20"/>
                <w:szCs w:val="20"/>
                <w:lang w:val="hy-AM"/>
              </w:rPr>
            </w:pPr>
            <w:r w:rsidRPr="006368A3">
              <w:rPr>
                <w:rFonts w:ascii="GHEA Grapalat" w:hAnsi="GHEA Grapalat" w:cs="Arial"/>
                <w:color w:val="000000"/>
                <w:sz w:val="20"/>
                <w:szCs w:val="20"/>
                <w:lang w:val="hy-AM"/>
              </w:rPr>
              <w:t>Սիլիկյան</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խճուղի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Աշտարակի</w:t>
            </w:r>
            <w:r w:rsidRPr="006368A3">
              <w:rPr>
                <w:rFonts w:ascii="GHEA Grapalat" w:hAnsi="GHEA Grapalat"/>
                <w:color w:val="000000"/>
                <w:sz w:val="20"/>
                <w:szCs w:val="20"/>
                <w:lang w:val="hy-AM"/>
              </w:rPr>
              <w:t xml:space="preserve"> </w:t>
            </w:r>
            <w:r w:rsidRPr="006368A3">
              <w:rPr>
                <w:rFonts w:ascii="GHEA Grapalat" w:hAnsi="GHEA Grapalat" w:cs="Arial"/>
                <w:color w:val="000000"/>
                <w:sz w:val="20"/>
                <w:szCs w:val="20"/>
                <w:lang w:val="hy-AM"/>
              </w:rPr>
              <w:t>խճուղի</w:t>
            </w:r>
          </w:p>
        </w:tc>
        <w:tc>
          <w:tcPr>
            <w:tcW w:w="1793" w:type="dxa"/>
            <w:tcBorders>
              <w:top w:val="double" w:sz="4" w:space="0" w:color="auto"/>
              <w:left w:val="double" w:sz="4" w:space="0" w:color="auto"/>
              <w:bottom w:val="double" w:sz="4" w:space="0" w:color="auto"/>
              <w:right w:val="double" w:sz="4" w:space="0" w:color="auto"/>
            </w:tcBorders>
            <w:vAlign w:val="center"/>
            <w:hideMark/>
          </w:tcPr>
          <w:p w14:paraId="1FE172B4"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2100</w:t>
            </w:r>
          </w:p>
        </w:tc>
      </w:tr>
      <w:tr w:rsidR="0094626E" w:rsidRPr="006368A3" w14:paraId="2A177192" w14:textId="77777777">
        <w:trPr>
          <w:trHeight w:val="340"/>
        </w:trPr>
        <w:tc>
          <w:tcPr>
            <w:tcW w:w="1260" w:type="dxa"/>
            <w:tcBorders>
              <w:top w:val="double" w:sz="4" w:space="0" w:color="auto"/>
              <w:left w:val="double" w:sz="4" w:space="0" w:color="auto"/>
              <w:bottom w:val="double" w:sz="4" w:space="0" w:color="auto"/>
              <w:right w:val="double" w:sz="4" w:space="0" w:color="auto"/>
            </w:tcBorders>
            <w:vAlign w:val="center"/>
            <w:hideMark/>
          </w:tcPr>
          <w:p w14:paraId="66543166"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8</w:t>
            </w:r>
          </w:p>
        </w:tc>
        <w:tc>
          <w:tcPr>
            <w:tcW w:w="6295" w:type="dxa"/>
            <w:tcBorders>
              <w:top w:val="double" w:sz="4" w:space="0" w:color="auto"/>
              <w:left w:val="double" w:sz="4" w:space="0" w:color="auto"/>
              <w:bottom w:val="double" w:sz="4" w:space="0" w:color="auto"/>
              <w:right w:val="double" w:sz="4" w:space="0" w:color="auto"/>
            </w:tcBorders>
            <w:vAlign w:val="center"/>
            <w:hideMark/>
          </w:tcPr>
          <w:p w14:paraId="46F815A8" w14:textId="77777777" w:rsidR="0094626E" w:rsidRPr="006368A3" w:rsidRDefault="0094626E" w:rsidP="00BB376F">
            <w:pPr>
              <w:spacing w:line="240" w:lineRule="auto"/>
              <w:rPr>
                <w:rFonts w:ascii="GHEA Grapalat" w:hAnsi="GHEA Grapalat"/>
                <w:sz w:val="20"/>
                <w:szCs w:val="20"/>
                <w:lang w:val="af-ZA"/>
              </w:rPr>
            </w:pPr>
            <w:r w:rsidRPr="006368A3">
              <w:rPr>
                <w:rFonts w:ascii="GHEA Grapalat" w:hAnsi="GHEA Grapalat" w:cs="Arial"/>
                <w:sz w:val="20"/>
                <w:szCs w:val="20"/>
                <w:lang w:val="hy-AM"/>
              </w:rPr>
              <w:t>Լենինգրադյան</w:t>
            </w:r>
            <w:r w:rsidRPr="006368A3">
              <w:rPr>
                <w:rFonts w:ascii="GHEA Grapalat" w:hAnsi="GHEA Grapalat" w:cs="Sylfaen"/>
                <w:sz w:val="20"/>
                <w:szCs w:val="20"/>
                <w:lang w:val="hy-AM"/>
              </w:rPr>
              <w:t xml:space="preserve"> </w:t>
            </w:r>
            <w:r w:rsidRPr="006368A3">
              <w:rPr>
                <w:rFonts w:ascii="GHEA Grapalat" w:hAnsi="GHEA Grapalat" w:cs="Arial"/>
                <w:sz w:val="20"/>
                <w:szCs w:val="20"/>
                <w:lang w:val="hy-AM"/>
              </w:rPr>
              <w:t>փ</w:t>
            </w:r>
            <w:r w:rsidRPr="006368A3">
              <w:rPr>
                <w:rFonts w:ascii="GHEA Grapalat" w:hAnsi="GHEA Grapalat" w:cs="Sylfaen"/>
                <w:sz w:val="20"/>
                <w:szCs w:val="20"/>
                <w:lang w:val="hy-AM"/>
              </w:rPr>
              <w:t xml:space="preserve"> </w:t>
            </w:r>
            <w:r w:rsidRPr="006368A3">
              <w:rPr>
                <w:rFonts w:ascii="GHEA Grapalat" w:hAnsi="GHEA Grapalat" w:cs="Arial"/>
                <w:sz w:val="20"/>
                <w:szCs w:val="20"/>
                <w:lang w:val="hy-AM"/>
              </w:rPr>
              <w:t>- Մոնթե Մելքոնյան փ հանգույցից դեպի Սեբաստիա փողոց</w:t>
            </w:r>
          </w:p>
        </w:tc>
        <w:tc>
          <w:tcPr>
            <w:tcW w:w="1793" w:type="dxa"/>
            <w:tcBorders>
              <w:top w:val="double" w:sz="4" w:space="0" w:color="auto"/>
              <w:left w:val="double" w:sz="4" w:space="0" w:color="auto"/>
              <w:bottom w:val="double" w:sz="4" w:space="0" w:color="auto"/>
              <w:right w:val="double" w:sz="4" w:space="0" w:color="auto"/>
            </w:tcBorders>
            <w:vAlign w:val="center"/>
            <w:hideMark/>
          </w:tcPr>
          <w:p w14:paraId="3663B4AF"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1070</w:t>
            </w:r>
          </w:p>
        </w:tc>
      </w:tr>
      <w:tr w:rsidR="0094626E" w:rsidRPr="006368A3" w14:paraId="7BC6D374" w14:textId="77777777">
        <w:trPr>
          <w:trHeight w:val="340"/>
        </w:trPr>
        <w:tc>
          <w:tcPr>
            <w:tcW w:w="1260" w:type="dxa"/>
            <w:tcBorders>
              <w:top w:val="double" w:sz="4" w:space="0" w:color="auto"/>
              <w:left w:val="double" w:sz="4" w:space="0" w:color="auto"/>
              <w:bottom w:val="double" w:sz="4" w:space="0" w:color="auto"/>
              <w:right w:val="double" w:sz="4" w:space="0" w:color="auto"/>
            </w:tcBorders>
            <w:vAlign w:val="center"/>
            <w:hideMark/>
          </w:tcPr>
          <w:p w14:paraId="606CB944"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9</w:t>
            </w:r>
          </w:p>
        </w:tc>
        <w:tc>
          <w:tcPr>
            <w:tcW w:w="6295" w:type="dxa"/>
            <w:tcBorders>
              <w:top w:val="double" w:sz="4" w:space="0" w:color="auto"/>
              <w:left w:val="double" w:sz="4" w:space="0" w:color="auto"/>
              <w:bottom w:val="double" w:sz="4" w:space="0" w:color="auto"/>
              <w:right w:val="double" w:sz="4" w:space="0" w:color="auto"/>
            </w:tcBorders>
            <w:vAlign w:val="center"/>
            <w:hideMark/>
          </w:tcPr>
          <w:p w14:paraId="460C4DA1" w14:textId="77777777" w:rsidR="0094626E" w:rsidRPr="007F5A83" w:rsidRDefault="0094626E" w:rsidP="00AB230E">
            <w:pPr>
              <w:pStyle w:val="NormalWeb"/>
            </w:pPr>
            <w:r w:rsidRPr="007F5A83">
              <w:t>Րաֆֆու փ շարունակությունը  մինչև նախագծվող Արևմտյան շրջանցիկ ճանապարհը («Մարսե գործարան)</w:t>
            </w:r>
          </w:p>
        </w:tc>
        <w:tc>
          <w:tcPr>
            <w:tcW w:w="1793" w:type="dxa"/>
            <w:tcBorders>
              <w:top w:val="double" w:sz="4" w:space="0" w:color="auto"/>
              <w:left w:val="double" w:sz="4" w:space="0" w:color="auto"/>
              <w:bottom w:val="double" w:sz="4" w:space="0" w:color="auto"/>
              <w:right w:val="double" w:sz="4" w:space="0" w:color="auto"/>
            </w:tcBorders>
            <w:vAlign w:val="center"/>
            <w:hideMark/>
          </w:tcPr>
          <w:p w14:paraId="610AF0DA"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2450</w:t>
            </w:r>
          </w:p>
        </w:tc>
      </w:tr>
      <w:tr w:rsidR="0094626E" w:rsidRPr="006368A3" w14:paraId="211A49DC" w14:textId="77777777">
        <w:trPr>
          <w:trHeight w:val="340"/>
        </w:trPr>
        <w:tc>
          <w:tcPr>
            <w:tcW w:w="1260" w:type="dxa"/>
            <w:tcBorders>
              <w:top w:val="double" w:sz="4" w:space="0" w:color="auto"/>
              <w:left w:val="double" w:sz="4" w:space="0" w:color="auto"/>
              <w:bottom w:val="double" w:sz="4" w:space="0" w:color="auto"/>
              <w:right w:val="double" w:sz="4" w:space="0" w:color="auto"/>
            </w:tcBorders>
            <w:vAlign w:val="center"/>
            <w:hideMark/>
          </w:tcPr>
          <w:p w14:paraId="15AAF770"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lastRenderedPageBreak/>
              <w:t>10</w:t>
            </w:r>
          </w:p>
        </w:tc>
        <w:tc>
          <w:tcPr>
            <w:tcW w:w="6295" w:type="dxa"/>
            <w:tcBorders>
              <w:top w:val="double" w:sz="4" w:space="0" w:color="auto"/>
              <w:left w:val="double" w:sz="4" w:space="0" w:color="auto"/>
              <w:bottom w:val="double" w:sz="4" w:space="0" w:color="auto"/>
              <w:right w:val="double" w:sz="4" w:space="0" w:color="auto"/>
            </w:tcBorders>
            <w:vAlign w:val="center"/>
            <w:hideMark/>
          </w:tcPr>
          <w:p w14:paraId="5AE3458C" w14:textId="77777777" w:rsidR="0094626E" w:rsidRPr="007F5A83" w:rsidRDefault="0094626E" w:rsidP="00BB376F">
            <w:pPr>
              <w:spacing w:line="240" w:lineRule="auto"/>
              <w:rPr>
                <w:rFonts w:ascii="GHEA Grapalat" w:hAnsi="GHEA Grapalat" w:cs="Arial"/>
                <w:sz w:val="20"/>
                <w:szCs w:val="20"/>
              </w:rPr>
            </w:pPr>
            <w:r w:rsidRPr="007F5A83">
              <w:rPr>
                <w:rFonts w:ascii="GHEA Grapalat" w:hAnsi="GHEA Grapalat" w:cs="Arial"/>
                <w:sz w:val="20"/>
                <w:szCs w:val="20"/>
              </w:rPr>
              <w:t>Րաֆֆու փ շարունակությ</w:t>
            </w:r>
            <w:r w:rsidRPr="007F5A83">
              <w:rPr>
                <w:rFonts w:ascii="GHEA Grapalat" w:hAnsi="GHEA Grapalat" w:cs="Arial"/>
                <w:sz w:val="20"/>
                <w:szCs w:val="20"/>
                <w:lang w:val="hy-AM"/>
              </w:rPr>
              <w:t>ու</w:t>
            </w:r>
            <w:r w:rsidRPr="007F5A83">
              <w:rPr>
                <w:rFonts w:ascii="GHEA Grapalat" w:hAnsi="GHEA Grapalat" w:cs="Arial"/>
                <w:sz w:val="20"/>
                <w:szCs w:val="20"/>
              </w:rPr>
              <w:t>ն</w:t>
            </w:r>
            <w:r w:rsidRPr="007F5A83">
              <w:rPr>
                <w:rFonts w:ascii="GHEA Grapalat" w:hAnsi="GHEA Grapalat" w:cs="Arial"/>
                <w:sz w:val="20"/>
                <w:szCs w:val="20"/>
                <w:lang w:val="hy-AM"/>
              </w:rPr>
              <w:t>ը՝ Ա</w:t>
            </w:r>
            <w:r w:rsidRPr="007F5A83">
              <w:rPr>
                <w:rFonts w:ascii="GHEA Grapalat" w:hAnsi="GHEA Grapalat" w:cs="Arial"/>
                <w:color w:val="000000"/>
                <w:sz w:val="20"/>
                <w:szCs w:val="20"/>
              </w:rPr>
              <w:t>րևմտյան</w:t>
            </w:r>
            <w:r w:rsidRPr="007F5A83">
              <w:rPr>
                <w:rFonts w:ascii="GHEA Grapalat" w:hAnsi="GHEA Grapalat"/>
                <w:color w:val="000000"/>
                <w:sz w:val="20"/>
                <w:szCs w:val="20"/>
              </w:rPr>
              <w:t xml:space="preserve"> </w:t>
            </w:r>
            <w:r w:rsidRPr="007F5A83">
              <w:rPr>
                <w:rFonts w:ascii="GHEA Grapalat" w:hAnsi="GHEA Grapalat" w:cs="Arial"/>
                <w:color w:val="000000"/>
                <w:sz w:val="20"/>
                <w:szCs w:val="20"/>
              </w:rPr>
              <w:t>շրջանցիկ</w:t>
            </w:r>
            <w:r w:rsidRPr="007F5A83">
              <w:rPr>
                <w:rFonts w:ascii="GHEA Grapalat" w:hAnsi="GHEA Grapalat"/>
                <w:color w:val="000000"/>
                <w:sz w:val="20"/>
                <w:szCs w:val="20"/>
              </w:rPr>
              <w:t xml:space="preserve"> </w:t>
            </w:r>
            <w:r w:rsidRPr="007F5A83">
              <w:rPr>
                <w:rFonts w:ascii="GHEA Grapalat" w:hAnsi="GHEA Grapalat" w:cs="Arial"/>
                <w:color w:val="000000"/>
                <w:sz w:val="20"/>
                <w:szCs w:val="20"/>
              </w:rPr>
              <w:t>ճանապարհ</w:t>
            </w:r>
            <w:r w:rsidRPr="007F5A83">
              <w:rPr>
                <w:rFonts w:ascii="GHEA Grapalat" w:hAnsi="GHEA Grapalat" w:cs="Arial"/>
                <w:color w:val="000000"/>
                <w:sz w:val="20"/>
                <w:szCs w:val="20"/>
                <w:lang w:val="hy-AM"/>
              </w:rPr>
              <w:t>ից</w:t>
            </w:r>
            <w:r w:rsidRPr="007F5A83">
              <w:rPr>
                <w:rFonts w:ascii="GHEA Grapalat" w:hAnsi="GHEA Grapalat" w:cs="Arial"/>
                <w:sz w:val="20"/>
                <w:szCs w:val="20"/>
                <w:lang w:val="hy-AM"/>
              </w:rPr>
              <w:t xml:space="preserve"> </w:t>
            </w:r>
            <w:r w:rsidRPr="007F5A83">
              <w:rPr>
                <w:rFonts w:ascii="GHEA Grapalat" w:hAnsi="GHEA Grapalat" w:cs="Arial"/>
                <w:sz w:val="20"/>
                <w:szCs w:val="20"/>
              </w:rPr>
              <w:t>մինչև Զվարթնոց օդանավակայան</w:t>
            </w:r>
            <w:r w:rsidRPr="007F5A83">
              <w:rPr>
                <w:rFonts w:ascii="GHEA Grapalat" w:hAnsi="GHEA Grapalat" w:cs="Arial"/>
                <w:sz w:val="20"/>
                <w:szCs w:val="20"/>
                <w:lang w:val="hy-AM"/>
              </w:rPr>
              <w:t xml:space="preserve"> </w:t>
            </w:r>
            <w:r w:rsidRPr="007F5A83">
              <w:rPr>
                <w:rFonts w:ascii="GHEA Grapalat" w:hAnsi="GHEA Grapalat" w:cs="Arial"/>
                <w:sz w:val="20"/>
                <w:szCs w:val="20"/>
              </w:rPr>
              <w:t>(</w:t>
            </w:r>
            <w:r w:rsidRPr="007F5A83">
              <w:rPr>
                <w:rFonts w:ascii="GHEA Grapalat" w:hAnsi="GHEA Grapalat" w:cs="Arial"/>
                <w:sz w:val="20"/>
                <w:szCs w:val="20"/>
                <w:lang w:val="hy-AM"/>
              </w:rPr>
              <w:t>Քաղաքից դուրս</w:t>
            </w:r>
            <w:r w:rsidRPr="007F5A83">
              <w:rPr>
                <w:rFonts w:ascii="GHEA Grapalat" w:hAnsi="GHEA Grapalat" w:cs="Arial"/>
                <w:sz w:val="20"/>
                <w:szCs w:val="20"/>
              </w:rPr>
              <w:t>)</w:t>
            </w:r>
          </w:p>
        </w:tc>
        <w:tc>
          <w:tcPr>
            <w:tcW w:w="1793" w:type="dxa"/>
            <w:tcBorders>
              <w:top w:val="double" w:sz="4" w:space="0" w:color="auto"/>
              <w:left w:val="double" w:sz="4" w:space="0" w:color="auto"/>
              <w:bottom w:val="double" w:sz="4" w:space="0" w:color="auto"/>
              <w:right w:val="double" w:sz="4" w:space="0" w:color="auto"/>
            </w:tcBorders>
            <w:vAlign w:val="center"/>
            <w:hideMark/>
          </w:tcPr>
          <w:p w14:paraId="5BEFFF19"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1100</w:t>
            </w:r>
          </w:p>
        </w:tc>
      </w:tr>
      <w:tr w:rsidR="0094626E" w:rsidRPr="006368A3" w14:paraId="1937A901" w14:textId="77777777">
        <w:trPr>
          <w:trHeight w:val="340"/>
        </w:trPr>
        <w:tc>
          <w:tcPr>
            <w:tcW w:w="1260" w:type="dxa"/>
            <w:tcBorders>
              <w:top w:val="double" w:sz="4" w:space="0" w:color="auto"/>
              <w:left w:val="double" w:sz="4" w:space="0" w:color="auto"/>
              <w:bottom w:val="double" w:sz="4" w:space="0" w:color="auto"/>
              <w:right w:val="double" w:sz="4" w:space="0" w:color="auto"/>
            </w:tcBorders>
            <w:vAlign w:val="center"/>
            <w:hideMark/>
          </w:tcPr>
          <w:p w14:paraId="0890465B"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11</w:t>
            </w:r>
          </w:p>
        </w:tc>
        <w:tc>
          <w:tcPr>
            <w:tcW w:w="6295" w:type="dxa"/>
            <w:tcBorders>
              <w:top w:val="double" w:sz="4" w:space="0" w:color="auto"/>
              <w:left w:val="double" w:sz="4" w:space="0" w:color="auto"/>
              <w:bottom w:val="double" w:sz="4" w:space="0" w:color="auto"/>
              <w:right w:val="double" w:sz="4" w:space="0" w:color="auto"/>
            </w:tcBorders>
            <w:vAlign w:val="center"/>
            <w:hideMark/>
          </w:tcPr>
          <w:p w14:paraId="21E7C4D6" w14:textId="77777777" w:rsidR="0094626E" w:rsidRPr="007F5A83" w:rsidRDefault="0094626E" w:rsidP="00BB376F">
            <w:pPr>
              <w:spacing w:line="240" w:lineRule="auto"/>
              <w:rPr>
                <w:rFonts w:ascii="GHEA Grapalat" w:hAnsi="GHEA Grapalat"/>
                <w:color w:val="000000"/>
                <w:sz w:val="20"/>
                <w:szCs w:val="20"/>
                <w:lang w:val="hy-AM"/>
              </w:rPr>
            </w:pPr>
            <w:r w:rsidRPr="007F5A83">
              <w:rPr>
                <w:rFonts w:ascii="GHEA Grapalat" w:hAnsi="GHEA Grapalat" w:cs="Arial"/>
                <w:color w:val="000000"/>
                <w:sz w:val="20"/>
                <w:szCs w:val="20"/>
                <w:lang w:val="hy-AM"/>
              </w:rPr>
              <w:t>Իսակովի</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պող</w:t>
            </w:r>
            <w:r w:rsidRPr="007F5A83">
              <w:rPr>
                <w:rFonts w:ascii="GHEA Grapalat" w:hAnsi="GHEA Grapalat"/>
                <w:color w:val="000000"/>
                <w:sz w:val="20"/>
                <w:szCs w:val="20"/>
                <w:lang w:val="hy-AM"/>
              </w:rPr>
              <w:t xml:space="preserve">. - </w:t>
            </w:r>
            <w:r w:rsidRPr="007F5A83">
              <w:rPr>
                <w:rFonts w:ascii="GHEA Grapalat" w:hAnsi="GHEA Grapalat" w:cs="Arial"/>
                <w:color w:val="000000"/>
                <w:sz w:val="20"/>
                <w:szCs w:val="20"/>
                <w:lang w:val="hy-AM"/>
              </w:rPr>
              <w:t>Արշակունյանց</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պող</w:t>
            </w:r>
            <w:r w:rsidRPr="007F5A83">
              <w:rPr>
                <w:rFonts w:ascii="GHEA Grapalat" w:hAnsi="GHEA Grapalat"/>
                <w:color w:val="000000"/>
                <w:sz w:val="20"/>
                <w:szCs w:val="20"/>
                <w:lang w:val="hy-AM"/>
              </w:rPr>
              <w:t>.</w:t>
            </w:r>
            <w:r w:rsidRPr="007F5A83">
              <w:rPr>
                <w:rFonts w:ascii="GHEA Grapalat" w:hAnsi="GHEA Grapalat" w:cs="Arial"/>
                <w:color w:val="000000"/>
                <w:sz w:val="20"/>
                <w:szCs w:val="20"/>
                <w:lang w:val="hy-AM"/>
              </w:rPr>
              <w:t>՝</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կամրջով</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և</w:t>
            </w:r>
            <w:r w:rsidRPr="007F5A83">
              <w:rPr>
                <w:rFonts w:ascii="GHEA Grapalat" w:hAnsi="GHEA Grapalat"/>
                <w:color w:val="000000"/>
                <w:sz w:val="20"/>
                <w:szCs w:val="20"/>
                <w:lang w:val="hy-AM"/>
              </w:rPr>
              <w:t xml:space="preserve"> </w:t>
            </w:r>
            <w:r w:rsidRPr="007F5A83">
              <w:rPr>
                <w:rFonts w:ascii="GHEA Grapalat" w:hAnsi="GHEA Grapalat" w:cs="Arial"/>
                <w:color w:val="000000"/>
                <w:sz w:val="20"/>
                <w:szCs w:val="20"/>
                <w:lang w:val="hy-AM"/>
              </w:rPr>
              <w:t>հանգույցներով</w:t>
            </w:r>
          </w:p>
        </w:tc>
        <w:tc>
          <w:tcPr>
            <w:tcW w:w="1793" w:type="dxa"/>
            <w:tcBorders>
              <w:top w:val="double" w:sz="4" w:space="0" w:color="auto"/>
              <w:left w:val="double" w:sz="4" w:space="0" w:color="auto"/>
              <w:bottom w:val="double" w:sz="4" w:space="0" w:color="auto"/>
              <w:right w:val="double" w:sz="4" w:space="0" w:color="auto"/>
            </w:tcBorders>
            <w:vAlign w:val="center"/>
            <w:hideMark/>
          </w:tcPr>
          <w:p w14:paraId="53770CEC"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1900</w:t>
            </w:r>
          </w:p>
        </w:tc>
      </w:tr>
      <w:tr w:rsidR="0094626E" w:rsidRPr="006368A3" w14:paraId="7EA48A3D" w14:textId="77777777">
        <w:trPr>
          <w:trHeight w:val="340"/>
        </w:trPr>
        <w:tc>
          <w:tcPr>
            <w:tcW w:w="1260" w:type="dxa"/>
            <w:tcBorders>
              <w:top w:val="double" w:sz="4" w:space="0" w:color="auto"/>
              <w:left w:val="double" w:sz="4" w:space="0" w:color="auto"/>
              <w:bottom w:val="double" w:sz="4" w:space="0" w:color="auto"/>
              <w:right w:val="double" w:sz="4" w:space="0" w:color="auto"/>
            </w:tcBorders>
            <w:vAlign w:val="center"/>
            <w:hideMark/>
          </w:tcPr>
          <w:p w14:paraId="075B5B17"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12</w:t>
            </w:r>
          </w:p>
        </w:tc>
        <w:tc>
          <w:tcPr>
            <w:tcW w:w="6295" w:type="dxa"/>
            <w:tcBorders>
              <w:top w:val="double" w:sz="4" w:space="0" w:color="auto"/>
              <w:left w:val="double" w:sz="4" w:space="0" w:color="auto"/>
              <w:bottom w:val="double" w:sz="4" w:space="0" w:color="auto"/>
              <w:right w:val="double" w:sz="4" w:space="0" w:color="auto"/>
            </w:tcBorders>
            <w:vAlign w:val="center"/>
            <w:hideMark/>
          </w:tcPr>
          <w:p w14:paraId="56C23F05" w14:textId="77777777" w:rsidR="0094626E" w:rsidRPr="007F5A83" w:rsidRDefault="0094626E" w:rsidP="00BB376F">
            <w:pPr>
              <w:spacing w:line="240" w:lineRule="auto"/>
              <w:rPr>
                <w:rFonts w:ascii="GHEA Grapalat" w:hAnsi="GHEA Grapalat"/>
                <w:sz w:val="20"/>
                <w:szCs w:val="20"/>
                <w:lang w:val="hy-AM"/>
              </w:rPr>
            </w:pPr>
            <w:r w:rsidRPr="007F5A83">
              <w:rPr>
                <w:rFonts w:ascii="GHEA Grapalat" w:hAnsi="GHEA Grapalat" w:cs="Arial"/>
                <w:sz w:val="20"/>
                <w:szCs w:val="20"/>
                <w:lang w:val="hy-AM"/>
              </w:rPr>
              <w:t>Շիրակի</w:t>
            </w:r>
            <w:r w:rsidRPr="007F5A83">
              <w:rPr>
                <w:rFonts w:ascii="GHEA Grapalat" w:hAnsi="GHEA Grapalat"/>
                <w:sz w:val="20"/>
                <w:szCs w:val="20"/>
                <w:lang w:val="hy-AM"/>
              </w:rPr>
              <w:t xml:space="preserve"> </w:t>
            </w:r>
            <w:r w:rsidRPr="007F5A83">
              <w:rPr>
                <w:rFonts w:ascii="GHEA Grapalat" w:hAnsi="GHEA Grapalat" w:cs="Arial"/>
                <w:sz w:val="20"/>
                <w:szCs w:val="20"/>
                <w:lang w:val="hy-AM"/>
              </w:rPr>
              <w:t>փ</w:t>
            </w:r>
            <w:r w:rsidRPr="007F5A83">
              <w:rPr>
                <w:rFonts w:ascii="GHEA Grapalat" w:hAnsi="GHEA Grapalat" w:cs="Sylfaen"/>
                <w:sz w:val="20"/>
                <w:szCs w:val="20"/>
                <w:lang w:val="hy-AM"/>
              </w:rPr>
              <w:t xml:space="preserve"> </w:t>
            </w:r>
            <w:r w:rsidRPr="007F5A83">
              <w:rPr>
                <w:rFonts w:ascii="GHEA Grapalat" w:hAnsi="GHEA Grapalat"/>
                <w:sz w:val="20"/>
                <w:szCs w:val="20"/>
                <w:lang w:val="hy-AM"/>
              </w:rPr>
              <w:t>(</w:t>
            </w:r>
            <w:r w:rsidRPr="007F5A83">
              <w:rPr>
                <w:rFonts w:ascii="GHEA Grapalat" w:hAnsi="GHEA Grapalat" w:cs="Arial"/>
                <w:sz w:val="20"/>
                <w:szCs w:val="20"/>
                <w:lang w:val="hy-AM"/>
              </w:rPr>
              <w:t>Աերացիա</w:t>
            </w:r>
            <w:r w:rsidRPr="007F5A83">
              <w:rPr>
                <w:rFonts w:ascii="GHEA Grapalat" w:hAnsi="GHEA Grapalat"/>
                <w:sz w:val="20"/>
                <w:szCs w:val="20"/>
                <w:lang w:val="hy-AM"/>
              </w:rPr>
              <w:t xml:space="preserve">) - </w:t>
            </w:r>
            <w:r w:rsidRPr="007F5A83">
              <w:rPr>
                <w:rFonts w:ascii="GHEA Grapalat" w:hAnsi="GHEA Grapalat" w:cs="Arial"/>
                <w:sz w:val="20"/>
                <w:szCs w:val="20"/>
                <w:lang w:val="hy-AM"/>
              </w:rPr>
              <w:t>ճանապարհ</w:t>
            </w:r>
            <w:r w:rsidRPr="007F5A83">
              <w:rPr>
                <w:rFonts w:ascii="GHEA Grapalat" w:hAnsi="GHEA Grapalat"/>
                <w:sz w:val="20"/>
                <w:szCs w:val="20"/>
                <w:lang w:val="hy-AM"/>
              </w:rPr>
              <w:t xml:space="preserve"> </w:t>
            </w:r>
            <w:r w:rsidRPr="007F5A83">
              <w:rPr>
                <w:rFonts w:ascii="GHEA Grapalat" w:hAnsi="GHEA Grapalat" w:cs="Arial"/>
                <w:sz w:val="20"/>
                <w:szCs w:val="20"/>
                <w:lang w:val="hy-AM"/>
              </w:rPr>
              <w:t>դեպի</w:t>
            </w:r>
            <w:r w:rsidRPr="007F5A83">
              <w:rPr>
                <w:rFonts w:ascii="GHEA Grapalat" w:hAnsi="GHEA Grapalat"/>
                <w:sz w:val="20"/>
                <w:szCs w:val="20"/>
                <w:lang w:val="hy-AM"/>
              </w:rPr>
              <w:t xml:space="preserve"> </w:t>
            </w:r>
            <w:r w:rsidRPr="007F5A83">
              <w:rPr>
                <w:rFonts w:ascii="GHEA Grapalat" w:hAnsi="GHEA Grapalat" w:cs="Arial"/>
                <w:sz w:val="20"/>
                <w:szCs w:val="20"/>
                <w:lang w:val="hy-AM"/>
              </w:rPr>
              <w:t>Դարակերտ՝</w:t>
            </w:r>
            <w:r w:rsidRPr="007F5A83">
              <w:rPr>
                <w:rFonts w:ascii="GHEA Grapalat" w:hAnsi="GHEA Grapalat"/>
                <w:sz w:val="20"/>
                <w:szCs w:val="20"/>
                <w:lang w:val="hy-AM"/>
              </w:rPr>
              <w:t xml:space="preserve"> </w:t>
            </w:r>
            <w:r w:rsidRPr="007F5A83">
              <w:rPr>
                <w:rFonts w:ascii="GHEA Grapalat" w:hAnsi="GHEA Grapalat" w:cs="Arial"/>
                <w:sz w:val="20"/>
                <w:szCs w:val="20"/>
                <w:lang w:val="hy-AM"/>
              </w:rPr>
              <w:t>հանգույցով</w:t>
            </w:r>
          </w:p>
        </w:tc>
        <w:tc>
          <w:tcPr>
            <w:tcW w:w="1793" w:type="dxa"/>
            <w:tcBorders>
              <w:top w:val="double" w:sz="4" w:space="0" w:color="auto"/>
              <w:left w:val="double" w:sz="4" w:space="0" w:color="auto"/>
              <w:bottom w:val="double" w:sz="4" w:space="0" w:color="auto"/>
              <w:right w:val="double" w:sz="4" w:space="0" w:color="auto"/>
            </w:tcBorders>
            <w:vAlign w:val="center"/>
            <w:hideMark/>
          </w:tcPr>
          <w:p w14:paraId="74F88F76"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2250</w:t>
            </w:r>
          </w:p>
        </w:tc>
      </w:tr>
      <w:tr w:rsidR="0094626E" w:rsidRPr="006368A3" w14:paraId="72F91025" w14:textId="77777777">
        <w:trPr>
          <w:trHeight w:val="329"/>
        </w:trPr>
        <w:tc>
          <w:tcPr>
            <w:tcW w:w="1260" w:type="dxa"/>
            <w:tcBorders>
              <w:top w:val="double" w:sz="4" w:space="0" w:color="auto"/>
              <w:left w:val="double" w:sz="4" w:space="0" w:color="auto"/>
              <w:bottom w:val="double" w:sz="4" w:space="0" w:color="auto"/>
              <w:right w:val="double" w:sz="4" w:space="0" w:color="auto"/>
            </w:tcBorders>
            <w:shd w:val="clear" w:color="auto" w:fill="E0E0E0"/>
            <w:vAlign w:val="center"/>
          </w:tcPr>
          <w:p w14:paraId="0958476A" w14:textId="77777777" w:rsidR="0094626E" w:rsidRPr="006368A3" w:rsidRDefault="0094626E" w:rsidP="00BB376F">
            <w:pPr>
              <w:spacing w:line="240" w:lineRule="auto"/>
              <w:jc w:val="center"/>
              <w:rPr>
                <w:rFonts w:ascii="GHEA Grapalat" w:hAnsi="GHEA Grapalat" w:cs="Arial"/>
                <w:b/>
                <w:sz w:val="20"/>
                <w:szCs w:val="20"/>
              </w:rPr>
            </w:pPr>
          </w:p>
        </w:tc>
        <w:tc>
          <w:tcPr>
            <w:tcW w:w="6295" w:type="dxa"/>
            <w:tcBorders>
              <w:top w:val="double" w:sz="4" w:space="0" w:color="auto"/>
              <w:left w:val="double" w:sz="4" w:space="0" w:color="auto"/>
              <w:bottom w:val="double" w:sz="4" w:space="0" w:color="auto"/>
              <w:right w:val="double" w:sz="4" w:space="0" w:color="auto"/>
            </w:tcBorders>
            <w:shd w:val="clear" w:color="auto" w:fill="E0E0E0"/>
            <w:vAlign w:val="center"/>
            <w:hideMark/>
          </w:tcPr>
          <w:p w14:paraId="1AB86DB9" w14:textId="77777777" w:rsidR="0094626E" w:rsidRPr="006368A3" w:rsidRDefault="0094626E" w:rsidP="00BB376F">
            <w:pPr>
              <w:spacing w:line="240" w:lineRule="auto"/>
              <w:jc w:val="center"/>
              <w:rPr>
                <w:rFonts w:ascii="GHEA Grapalat" w:hAnsi="GHEA Grapalat" w:cs="Arial"/>
                <w:b/>
                <w:sz w:val="20"/>
                <w:szCs w:val="20"/>
              </w:rPr>
            </w:pPr>
            <w:r w:rsidRPr="006368A3">
              <w:rPr>
                <w:rFonts w:ascii="GHEA Grapalat" w:hAnsi="GHEA Grapalat" w:cs="Arial"/>
                <w:b/>
                <w:sz w:val="20"/>
                <w:szCs w:val="20"/>
              </w:rPr>
              <w:t>Ընդամենը</w:t>
            </w:r>
          </w:p>
        </w:tc>
        <w:tc>
          <w:tcPr>
            <w:tcW w:w="1793" w:type="dxa"/>
            <w:tcBorders>
              <w:top w:val="double" w:sz="4" w:space="0" w:color="auto"/>
              <w:left w:val="double" w:sz="4" w:space="0" w:color="auto"/>
              <w:bottom w:val="double" w:sz="4" w:space="0" w:color="auto"/>
              <w:right w:val="double" w:sz="4" w:space="0" w:color="auto"/>
            </w:tcBorders>
            <w:shd w:val="clear" w:color="auto" w:fill="E0E0E0"/>
            <w:vAlign w:val="center"/>
            <w:hideMark/>
          </w:tcPr>
          <w:p w14:paraId="30561F3C" w14:textId="77777777" w:rsidR="0094626E" w:rsidRPr="006368A3" w:rsidRDefault="0094626E" w:rsidP="00BB376F">
            <w:pPr>
              <w:spacing w:line="240" w:lineRule="auto"/>
              <w:jc w:val="center"/>
              <w:rPr>
                <w:rFonts w:ascii="GHEA Grapalat" w:hAnsi="GHEA Grapalat" w:cs="Arial"/>
                <w:b/>
                <w:sz w:val="20"/>
                <w:szCs w:val="20"/>
                <w:lang w:val="hy-AM"/>
              </w:rPr>
            </w:pPr>
            <w:r w:rsidRPr="006368A3">
              <w:rPr>
                <w:rFonts w:ascii="GHEA Grapalat" w:hAnsi="GHEA Grapalat" w:cs="Arial"/>
                <w:b/>
                <w:sz w:val="20"/>
                <w:szCs w:val="20"/>
                <w:lang w:val="hy-AM"/>
              </w:rPr>
              <w:t>24320</w:t>
            </w:r>
          </w:p>
        </w:tc>
      </w:tr>
      <w:tr w:rsidR="0094626E" w:rsidRPr="006368A3" w14:paraId="7C7CFC22" w14:textId="77777777">
        <w:trPr>
          <w:trHeight w:val="364"/>
        </w:trPr>
        <w:tc>
          <w:tcPr>
            <w:tcW w:w="7555" w:type="dxa"/>
            <w:gridSpan w:val="2"/>
            <w:tcBorders>
              <w:top w:val="double" w:sz="4" w:space="0" w:color="auto"/>
              <w:left w:val="double" w:sz="4" w:space="0" w:color="auto"/>
              <w:bottom w:val="single" w:sz="4" w:space="0" w:color="auto"/>
              <w:right w:val="double" w:sz="4" w:space="0" w:color="auto"/>
            </w:tcBorders>
            <w:vAlign w:val="center"/>
            <w:hideMark/>
          </w:tcPr>
          <w:p w14:paraId="57ED42FE" w14:textId="77777777" w:rsidR="0094626E" w:rsidRPr="006368A3" w:rsidRDefault="0094626E" w:rsidP="00BB376F">
            <w:pPr>
              <w:spacing w:line="240" w:lineRule="auto"/>
              <w:jc w:val="center"/>
              <w:rPr>
                <w:rFonts w:ascii="GHEA Grapalat" w:hAnsi="GHEA Grapalat" w:cs="Arial"/>
                <w:b/>
                <w:sz w:val="20"/>
                <w:szCs w:val="20"/>
              </w:rPr>
            </w:pPr>
            <w:r w:rsidRPr="006368A3">
              <w:rPr>
                <w:rFonts w:ascii="GHEA Grapalat" w:hAnsi="GHEA Grapalat" w:cs="Arial"/>
                <w:b/>
                <w:sz w:val="20"/>
                <w:szCs w:val="20"/>
              </w:rPr>
              <w:t>Վերակառուցում</w:t>
            </w:r>
          </w:p>
        </w:tc>
        <w:tc>
          <w:tcPr>
            <w:tcW w:w="1793" w:type="dxa"/>
            <w:tcBorders>
              <w:top w:val="double" w:sz="4" w:space="0" w:color="auto"/>
              <w:left w:val="single" w:sz="4" w:space="0" w:color="auto"/>
              <w:bottom w:val="double" w:sz="4" w:space="0" w:color="auto"/>
              <w:right w:val="double" w:sz="4" w:space="0" w:color="auto"/>
            </w:tcBorders>
            <w:vAlign w:val="center"/>
          </w:tcPr>
          <w:p w14:paraId="442FE550" w14:textId="77777777" w:rsidR="0094626E" w:rsidRPr="006368A3" w:rsidRDefault="0094626E" w:rsidP="00BB376F">
            <w:pPr>
              <w:spacing w:line="240" w:lineRule="auto"/>
              <w:jc w:val="center"/>
              <w:rPr>
                <w:rFonts w:ascii="GHEA Grapalat" w:hAnsi="GHEA Grapalat" w:cs="Arial"/>
                <w:b/>
                <w:sz w:val="20"/>
                <w:szCs w:val="20"/>
              </w:rPr>
            </w:pPr>
          </w:p>
        </w:tc>
      </w:tr>
      <w:tr w:rsidR="0094626E" w:rsidRPr="006368A3" w14:paraId="06980840" w14:textId="77777777">
        <w:trPr>
          <w:trHeight w:val="336"/>
        </w:trPr>
        <w:tc>
          <w:tcPr>
            <w:tcW w:w="1260" w:type="dxa"/>
            <w:tcBorders>
              <w:top w:val="double" w:sz="4" w:space="0" w:color="auto"/>
              <w:left w:val="double" w:sz="4" w:space="0" w:color="auto"/>
              <w:bottom w:val="double" w:sz="4" w:space="0" w:color="auto"/>
              <w:right w:val="double" w:sz="4" w:space="0" w:color="auto"/>
            </w:tcBorders>
            <w:vAlign w:val="center"/>
            <w:hideMark/>
          </w:tcPr>
          <w:p w14:paraId="61E1AEE4"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 xml:space="preserve">1 </w:t>
            </w:r>
          </w:p>
        </w:tc>
        <w:tc>
          <w:tcPr>
            <w:tcW w:w="6295" w:type="dxa"/>
            <w:tcBorders>
              <w:top w:val="double" w:sz="4" w:space="0" w:color="auto"/>
              <w:left w:val="double" w:sz="4" w:space="0" w:color="auto"/>
              <w:bottom w:val="double" w:sz="4" w:space="0" w:color="auto"/>
              <w:right w:val="double" w:sz="4" w:space="0" w:color="auto"/>
            </w:tcBorders>
            <w:vAlign w:val="center"/>
            <w:hideMark/>
          </w:tcPr>
          <w:p w14:paraId="29FF5B7D" w14:textId="77777777" w:rsidR="0094626E" w:rsidRPr="00CE0CD9" w:rsidRDefault="0094626E" w:rsidP="00BB376F">
            <w:pPr>
              <w:pStyle w:val="Heading1"/>
              <w:spacing w:line="240" w:lineRule="auto"/>
              <w:rPr>
                <w:rFonts w:ascii="GHEA Grapalat" w:hAnsi="GHEA Grapalat"/>
                <w:color w:val="auto"/>
                <w:sz w:val="20"/>
                <w:szCs w:val="20"/>
              </w:rPr>
            </w:pPr>
            <w:r w:rsidRPr="00CE0CD9">
              <w:rPr>
                <w:rFonts w:ascii="GHEA Grapalat" w:hAnsi="GHEA Grapalat" w:cs="Arial"/>
                <w:color w:val="auto"/>
                <w:sz w:val="20"/>
                <w:szCs w:val="20"/>
                <w:lang w:val="hy-AM"/>
              </w:rPr>
              <w:t>Զովունու</w:t>
            </w:r>
            <w:r w:rsidRPr="00CE0CD9">
              <w:rPr>
                <w:rFonts w:ascii="GHEA Grapalat" w:hAnsi="GHEA Grapalat"/>
                <w:color w:val="auto"/>
                <w:sz w:val="20"/>
                <w:szCs w:val="20"/>
                <w:lang w:val="hy-AM"/>
              </w:rPr>
              <w:t xml:space="preserve"> </w:t>
            </w:r>
            <w:r w:rsidRPr="00CE0CD9">
              <w:rPr>
                <w:rFonts w:ascii="GHEA Grapalat" w:hAnsi="GHEA Grapalat" w:cs="Arial"/>
                <w:color w:val="auto"/>
                <w:sz w:val="20"/>
                <w:szCs w:val="20"/>
                <w:lang w:val="hy-AM"/>
              </w:rPr>
              <w:t>խճուղի</w:t>
            </w:r>
            <w:r w:rsidRPr="00CE0CD9">
              <w:rPr>
                <w:rFonts w:ascii="GHEA Grapalat" w:hAnsi="GHEA Grapalat"/>
                <w:color w:val="auto"/>
                <w:sz w:val="20"/>
                <w:szCs w:val="20"/>
                <w:lang w:val="hy-AM"/>
              </w:rPr>
              <w:t xml:space="preserve"> – </w:t>
            </w:r>
            <w:r w:rsidRPr="00CE0CD9">
              <w:rPr>
                <w:rFonts w:ascii="GHEA Grapalat" w:hAnsi="GHEA Grapalat" w:cs="Arial"/>
                <w:color w:val="auto"/>
                <w:sz w:val="20"/>
                <w:szCs w:val="20"/>
                <w:lang w:val="hy-AM"/>
              </w:rPr>
              <w:t>Տիգրան</w:t>
            </w:r>
            <w:r w:rsidRPr="00CE0CD9">
              <w:rPr>
                <w:rFonts w:ascii="GHEA Grapalat" w:hAnsi="GHEA Grapalat"/>
                <w:color w:val="auto"/>
                <w:sz w:val="20"/>
                <w:szCs w:val="20"/>
                <w:lang w:val="hy-AM"/>
              </w:rPr>
              <w:t xml:space="preserve"> </w:t>
            </w:r>
            <w:r w:rsidRPr="00CE0CD9">
              <w:rPr>
                <w:rFonts w:ascii="GHEA Grapalat" w:hAnsi="GHEA Grapalat" w:cs="Arial"/>
                <w:color w:val="auto"/>
                <w:sz w:val="20"/>
                <w:szCs w:val="20"/>
                <w:lang w:val="hy-AM"/>
              </w:rPr>
              <w:t>Պետրոսյանի</w:t>
            </w:r>
            <w:r w:rsidRPr="00CE0CD9">
              <w:rPr>
                <w:rFonts w:ascii="GHEA Grapalat" w:hAnsi="GHEA Grapalat"/>
                <w:color w:val="auto"/>
                <w:sz w:val="20"/>
                <w:szCs w:val="20"/>
                <w:lang w:val="hy-AM"/>
              </w:rPr>
              <w:t xml:space="preserve"> </w:t>
            </w:r>
            <w:r w:rsidRPr="00CE0CD9">
              <w:rPr>
                <w:rFonts w:ascii="GHEA Grapalat" w:hAnsi="GHEA Grapalat" w:cs="Arial"/>
                <w:color w:val="auto"/>
                <w:sz w:val="20"/>
                <w:szCs w:val="20"/>
                <w:lang w:val="hy-AM"/>
              </w:rPr>
              <w:t>փողոց</w:t>
            </w:r>
            <w:r w:rsidRPr="00CE0CD9">
              <w:rPr>
                <w:rFonts w:ascii="GHEA Grapalat" w:hAnsi="GHEA Grapalat"/>
                <w:color w:val="auto"/>
                <w:sz w:val="20"/>
                <w:szCs w:val="20"/>
                <w:lang w:val="hy-AM"/>
              </w:rPr>
              <w:t xml:space="preserve"> </w:t>
            </w:r>
            <w:r w:rsidRPr="00CE0CD9">
              <w:rPr>
                <w:rFonts w:ascii="GHEA Grapalat" w:hAnsi="GHEA Grapalat"/>
                <w:color w:val="auto"/>
                <w:sz w:val="20"/>
                <w:szCs w:val="20"/>
              </w:rPr>
              <w:t>(</w:t>
            </w:r>
            <w:r w:rsidRPr="00CE0CD9">
              <w:rPr>
                <w:rFonts w:ascii="GHEA Grapalat" w:hAnsi="GHEA Grapalat" w:cs="Arial"/>
                <w:color w:val="auto"/>
                <w:sz w:val="20"/>
                <w:szCs w:val="20"/>
                <w:lang w:val="hy-AM"/>
              </w:rPr>
              <w:t>Դավթաշեն</w:t>
            </w:r>
            <w:r w:rsidRPr="00CE0CD9">
              <w:rPr>
                <w:rFonts w:ascii="GHEA Grapalat" w:hAnsi="GHEA Grapalat"/>
                <w:color w:val="auto"/>
                <w:sz w:val="20"/>
                <w:szCs w:val="20"/>
              </w:rPr>
              <w:t>)</w:t>
            </w:r>
          </w:p>
        </w:tc>
        <w:tc>
          <w:tcPr>
            <w:tcW w:w="1793" w:type="dxa"/>
            <w:tcBorders>
              <w:top w:val="double" w:sz="4" w:space="0" w:color="auto"/>
              <w:left w:val="double" w:sz="4" w:space="0" w:color="auto"/>
              <w:bottom w:val="double" w:sz="4" w:space="0" w:color="auto"/>
              <w:right w:val="double" w:sz="4" w:space="0" w:color="auto"/>
            </w:tcBorders>
            <w:vAlign w:val="center"/>
            <w:hideMark/>
          </w:tcPr>
          <w:p w14:paraId="44658B26"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450</w:t>
            </w:r>
          </w:p>
        </w:tc>
      </w:tr>
      <w:tr w:rsidR="0094626E" w:rsidRPr="006368A3" w14:paraId="79C27698" w14:textId="77777777">
        <w:trPr>
          <w:trHeight w:val="336"/>
        </w:trPr>
        <w:tc>
          <w:tcPr>
            <w:tcW w:w="1260" w:type="dxa"/>
            <w:tcBorders>
              <w:top w:val="double" w:sz="4" w:space="0" w:color="auto"/>
              <w:left w:val="double" w:sz="4" w:space="0" w:color="auto"/>
              <w:bottom w:val="double" w:sz="4" w:space="0" w:color="auto"/>
              <w:right w:val="double" w:sz="4" w:space="0" w:color="auto"/>
            </w:tcBorders>
            <w:vAlign w:val="center"/>
            <w:hideMark/>
          </w:tcPr>
          <w:p w14:paraId="118131C1"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2</w:t>
            </w:r>
          </w:p>
        </w:tc>
        <w:tc>
          <w:tcPr>
            <w:tcW w:w="6295" w:type="dxa"/>
            <w:tcBorders>
              <w:top w:val="double" w:sz="4" w:space="0" w:color="auto"/>
              <w:left w:val="double" w:sz="4" w:space="0" w:color="auto"/>
              <w:bottom w:val="double" w:sz="4" w:space="0" w:color="auto"/>
              <w:right w:val="double" w:sz="4" w:space="0" w:color="auto"/>
            </w:tcBorders>
            <w:vAlign w:val="center"/>
            <w:hideMark/>
          </w:tcPr>
          <w:p w14:paraId="245E7CED" w14:textId="77777777" w:rsidR="0094626E" w:rsidRPr="00CE0CD9" w:rsidRDefault="0094626E" w:rsidP="00BB376F">
            <w:pPr>
              <w:pStyle w:val="Heading1"/>
              <w:spacing w:line="240" w:lineRule="auto"/>
              <w:rPr>
                <w:rFonts w:ascii="GHEA Grapalat" w:hAnsi="GHEA Grapalat"/>
                <w:color w:val="auto"/>
                <w:sz w:val="20"/>
                <w:szCs w:val="20"/>
                <w:lang w:val="hy-AM"/>
              </w:rPr>
            </w:pPr>
            <w:r w:rsidRPr="00CE0CD9">
              <w:rPr>
                <w:rFonts w:ascii="GHEA Grapalat" w:hAnsi="GHEA Grapalat" w:cs="Arial"/>
                <w:color w:val="auto"/>
                <w:sz w:val="20"/>
                <w:szCs w:val="20"/>
                <w:lang w:val="hy-AM"/>
              </w:rPr>
              <w:t>Շիրակի</w:t>
            </w:r>
            <w:r w:rsidRPr="00CE0CD9">
              <w:rPr>
                <w:rFonts w:ascii="GHEA Grapalat" w:hAnsi="GHEA Grapalat"/>
                <w:color w:val="auto"/>
                <w:sz w:val="20"/>
                <w:szCs w:val="20"/>
                <w:lang w:val="hy-AM"/>
              </w:rPr>
              <w:t xml:space="preserve"> </w:t>
            </w:r>
            <w:r w:rsidRPr="00CE0CD9">
              <w:rPr>
                <w:rFonts w:ascii="GHEA Grapalat" w:hAnsi="GHEA Grapalat" w:cs="Arial"/>
                <w:color w:val="auto"/>
                <w:sz w:val="20"/>
                <w:szCs w:val="20"/>
                <w:lang w:val="hy-AM"/>
              </w:rPr>
              <w:t>փ</w:t>
            </w:r>
            <w:r w:rsidRPr="00CE0CD9">
              <w:rPr>
                <w:rFonts w:ascii="MS Mincho" w:eastAsia="MS Mincho" w:hAnsi="MS Mincho" w:cs="MS Mincho"/>
                <w:color w:val="auto"/>
                <w:sz w:val="20"/>
                <w:szCs w:val="20"/>
                <w:lang w:val="hy-AM"/>
              </w:rPr>
              <w:t>․</w:t>
            </w:r>
            <w:r w:rsidRPr="00CE0CD9">
              <w:rPr>
                <w:rFonts w:ascii="GHEA Grapalat" w:hAnsi="GHEA Grapalat"/>
                <w:color w:val="auto"/>
                <w:sz w:val="20"/>
                <w:szCs w:val="20"/>
                <w:lang w:val="hy-AM"/>
              </w:rPr>
              <w:t xml:space="preserve">– </w:t>
            </w:r>
            <w:r w:rsidRPr="00CE0CD9">
              <w:rPr>
                <w:rFonts w:ascii="GHEA Grapalat" w:hAnsi="GHEA Grapalat" w:cs="Arial"/>
                <w:color w:val="auto"/>
                <w:sz w:val="20"/>
                <w:szCs w:val="20"/>
                <w:lang w:val="hy-AM"/>
              </w:rPr>
              <w:t>Առնո</w:t>
            </w:r>
            <w:r w:rsidRPr="00CE0CD9">
              <w:rPr>
                <w:rFonts w:ascii="GHEA Grapalat" w:hAnsi="GHEA Grapalat"/>
                <w:color w:val="auto"/>
                <w:sz w:val="20"/>
                <w:szCs w:val="20"/>
                <w:lang w:val="hy-AM"/>
              </w:rPr>
              <w:t xml:space="preserve"> </w:t>
            </w:r>
            <w:r w:rsidRPr="00CE0CD9">
              <w:rPr>
                <w:rFonts w:ascii="GHEA Grapalat" w:hAnsi="GHEA Grapalat" w:cs="Arial"/>
                <w:color w:val="auto"/>
                <w:sz w:val="20"/>
                <w:szCs w:val="20"/>
                <w:lang w:val="hy-AM"/>
              </w:rPr>
              <w:t>Բաբաջանյան</w:t>
            </w:r>
            <w:r w:rsidRPr="00CE0CD9">
              <w:rPr>
                <w:rFonts w:ascii="GHEA Grapalat" w:hAnsi="GHEA Grapalat"/>
                <w:color w:val="auto"/>
                <w:sz w:val="20"/>
                <w:szCs w:val="20"/>
                <w:lang w:val="hy-AM"/>
              </w:rPr>
              <w:t xml:space="preserve"> </w:t>
            </w:r>
            <w:r w:rsidRPr="00CE0CD9">
              <w:rPr>
                <w:rFonts w:ascii="GHEA Grapalat" w:hAnsi="GHEA Grapalat" w:cs="Arial"/>
                <w:color w:val="auto"/>
                <w:sz w:val="20"/>
                <w:szCs w:val="20"/>
                <w:lang w:val="hy-AM"/>
              </w:rPr>
              <w:t>փ</w:t>
            </w:r>
            <w:r w:rsidRPr="00CE0CD9">
              <w:rPr>
                <w:rFonts w:ascii="MS Mincho" w:eastAsia="MS Mincho" w:hAnsi="MS Mincho" w:cs="MS Mincho"/>
                <w:color w:val="auto"/>
                <w:sz w:val="20"/>
                <w:szCs w:val="20"/>
                <w:lang w:val="hy-AM"/>
              </w:rPr>
              <w:t>․</w:t>
            </w:r>
            <w:r w:rsidRPr="00CE0CD9">
              <w:rPr>
                <w:rFonts w:ascii="GHEA Grapalat" w:hAnsi="GHEA Grapalat"/>
                <w:color w:val="auto"/>
                <w:sz w:val="20"/>
                <w:szCs w:val="20"/>
                <w:lang w:val="hy-AM"/>
              </w:rPr>
              <w:t xml:space="preserve"> </w:t>
            </w:r>
            <w:r w:rsidRPr="00CE0CD9">
              <w:rPr>
                <w:rFonts w:ascii="GHEA Grapalat" w:hAnsi="GHEA Grapalat" w:cs="Arial"/>
                <w:color w:val="auto"/>
                <w:sz w:val="20"/>
                <w:szCs w:val="20"/>
                <w:lang w:val="hy-AM"/>
              </w:rPr>
              <w:t>համգույցից</w:t>
            </w:r>
            <w:r w:rsidRPr="00CE0CD9">
              <w:rPr>
                <w:rFonts w:ascii="GHEA Grapalat" w:hAnsi="GHEA Grapalat"/>
                <w:color w:val="auto"/>
                <w:sz w:val="20"/>
                <w:szCs w:val="20"/>
                <w:lang w:val="hy-AM"/>
              </w:rPr>
              <w:t xml:space="preserve"> </w:t>
            </w:r>
            <w:r w:rsidRPr="00CE0CD9">
              <w:rPr>
                <w:rFonts w:ascii="GHEA Grapalat" w:hAnsi="GHEA Grapalat" w:cs="Arial"/>
                <w:color w:val="auto"/>
                <w:sz w:val="20"/>
                <w:szCs w:val="20"/>
                <w:lang w:val="hy-AM"/>
              </w:rPr>
              <w:t>մինչև</w:t>
            </w:r>
            <w:r w:rsidRPr="00CE0CD9">
              <w:rPr>
                <w:rFonts w:ascii="GHEA Grapalat" w:hAnsi="GHEA Grapalat"/>
                <w:color w:val="auto"/>
                <w:sz w:val="20"/>
                <w:szCs w:val="20"/>
                <w:lang w:val="hy-AM"/>
              </w:rPr>
              <w:t xml:space="preserve"> </w:t>
            </w:r>
            <w:r w:rsidRPr="00CE0CD9">
              <w:rPr>
                <w:rFonts w:ascii="GHEA Grapalat" w:hAnsi="GHEA Grapalat" w:cs="Arial"/>
                <w:color w:val="auto"/>
                <w:sz w:val="20"/>
                <w:szCs w:val="20"/>
                <w:lang w:val="hy-AM"/>
              </w:rPr>
              <w:t>Աերացիա</w:t>
            </w:r>
            <w:r w:rsidRPr="00CE0CD9">
              <w:rPr>
                <w:rFonts w:ascii="GHEA Grapalat" w:hAnsi="GHEA Grapalat"/>
                <w:color w:val="auto"/>
                <w:sz w:val="20"/>
                <w:szCs w:val="20"/>
                <w:lang w:val="hy-AM"/>
              </w:rPr>
              <w:t xml:space="preserve"> (</w:t>
            </w:r>
            <w:r w:rsidRPr="00CE0CD9">
              <w:rPr>
                <w:rFonts w:ascii="GHEA Grapalat" w:hAnsi="GHEA Grapalat" w:cs="Arial"/>
                <w:color w:val="auto"/>
                <w:sz w:val="20"/>
                <w:szCs w:val="20"/>
                <w:lang w:val="hy-AM"/>
              </w:rPr>
              <w:t>Շիրակի</w:t>
            </w:r>
            <w:r w:rsidRPr="00CE0CD9">
              <w:rPr>
                <w:rFonts w:ascii="GHEA Grapalat" w:hAnsi="GHEA Grapalat"/>
                <w:color w:val="auto"/>
                <w:sz w:val="20"/>
                <w:szCs w:val="20"/>
                <w:lang w:val="hy-AM"/>
              </w:rPr>
              <w:t xml:space="preserve"> </w:t>
            </w:r>
            <w:r w:rsidRPr="00CE0CD9">
              <w:rPr>
                <w:rFonts w:ascii="GHEA Grapalat" w:hAnsi="GHEA Grapalat" w:cs="Arial"/>
                <w:color w:val="auto"/>
                <w:sz w:val="20"/>
                <w:szCs w:val="20"/>
                <w:lang w:val="hy-AM"/>
              </w:rPr>
              <w:t>փ</w:t>
            </w:r>
            <w:r w:rsidRPr="00CE0CD9">
              <w:rPr>
                <w:rFonts w:ascii="MS Mincho" w:eastAsia="MS Mincho" w:hAnsi="MS Mincho" w:cs="MS Mincho"/>
                <w:color w:val="auto"/>
                <w:sz w:val="20"/>
                <w:szCs w:val="20"/>
                <w:lang w:val="hy-AM"/>
              </w:rPr>
              <w:t>․</w:t>
            </w:r>
            <w:r w:rsidRPr="00CE0CD9">
              <w:rPr>
                <w:rFonts w:ascii="GHEA Grapalat" w:hAnsi="GHEA Grapalat"/>
                <w:color w:val="auto"/>
                <w:sz w:val="20"/>
                <w:szCs w:val="20"/>
                <w:lang w:val="hy-AM"/>
              </w:rPr>
              <w:t>)</w:t>
            </w:r>
          </w:p>
        </w:tc>
        <w:tc>
          <w:tcPr>
            <w:tcW w:w="1793" w:type="dxa"/>
            <w:tcBorders>
              <w:top w:val="double" w:sz="4" w:space="0" w:color="auto"/>
              <w:left w:val="double" w:sz="4" w:space="0" w:color="auto"/>
              <w:bottom w:val="double" w:sz="4" w:space="0" w:color="auto"/>
              <w:right w:val="double" w:sz="4" w:space="0" w:color="auto"/>
            </w:tcBorders>
            <w:vAlign w:val="center"/>
            <w:hideMark/>
          </w:tcPr>
          <w:p w14:paraId="57EB5255" w14:textId="77777777" w:rsidR="0094626E" w:rsidRPr="006368A3" w:rsidRDefault="0094626E" w:rsidP="00BB376F">
            <w:pPr>
              <w:spacing w:line="240" w:lineRule="auto"/>
              <w:jc w:val="center"/>
              <w:rPr>
                <w:rFonts w:ascii="GHEA Grapalat" w:hAnsi="GHEA Grapalat" w:cs="Arial"/>
                <w:sz w:val="20"/>
                <w:szCs w:val="20"/>
                <w:lang w:val="hy-AM"/>
              </w:rPr>
            </w:pPr>
            <w:r w:rsidRPr="006368A3">
              <w:rPr>
                <w:rFonts w:ascii="GHEA Grapalat" w:hAnsi="GHEA Grapalat" w:cs="Arial"/>
                <w:sz w:val="20"/>
                <w:szCs w:val="20"/>
                <w:lang w:val="hy-AM"/>
              </w:rPr>
              <w:t>1900</w:t>
            </w:r>
          </w:p>
        </w:tc>
      </w:tr>
      <w:tr w:rsidR="0094626E" w:rsidRPr="006368A3" w14:paraId="5BF1C898" w14:textId="77777777">
        <w:trPr>
          <w:trHeight w:val="329"/>
        </w:trPr>
        <w:tc>
          <w:tcPr>
            <w:tcW w:w="1260" w:type="dxa"/>
            <w:tcBorders>
              <w:top w:val="double" w:sz="4" w:space="0" w:color="auto"/>
              <w:left w:val="double" w:sz="4" w:space="0" w:color="auto"/>
              <w:bottom w:val="double" w:sz="4" w:space="0" w:color="auto"/>
              <w:right w:val="double" w:sz="4" w:space="0" w:color="auto"/>
            </w:tcBorders>
            <w:shd w:val="clear" w:color="auto" w:fill="E0E0E0"/>
            <w:vAlign w:val="center"/>
          </w:tcPr>
          <w:p w14:paraId="344C9EC1" w14:textId="77777777" w:rsidR="0094626E" w:rsidRPr="006368A3" w:rsidRDefault="0094626E" w:rsidP="00BB376F">
            <w:pPr>
              <w:spacing w:line="240" w:lineRule="auto"/>
              <w:jc w:val="center"/>
              <w:rPr>
                <w:rFonts w:ascii="GHEA Grapalat" w:hAnsi="GHEA Grapalat" w:cs="Arial"/>
                <w:b/>
                <w:sz w:val="20"/>
                <w:szCs w:val="20"/>
                <w:highlight w:val="yellow"/>
                <w:lang w:val="hy-AM"/>
              </w:rPr>
            </w:pPr>
          </w:p>
        </w:tc>
        <w:tc>
          <w:tcPr>
            <w:tcW w:w="6295" w:type="dxa"/>
            <w:tcBorders>
              <w:top w:val="double" w:sz="4" w:space="0" w:color="auto"/>
              <w:left w:val="double" w:sz="4" w:space="0" w:color="auto"/>
              <w:bottom w:val="double" w:sz="4" w:space="0" w:color="auto"/>
              <w:right w:val="double" w:sz="4" w:space="0" w:color="auto"/>
            </w:tcBorders>
            <w:shd w:val="clear" w:color="auto" w:fill="E0E0E0"/>
            <w:vAlign w:val="center"/>
            <w:hideMark/>
          </w:tcPr>
          <w:p w14:paraId="7A731D90" w14:textId="77777777" w:rsidR="0094626E" w:rsidRPr="006368A3" w:rsidRDefault="0094626E" w:rsidP="00BB376F">
            <w:pPr>
              <w:spacing w:line="240" w:lineRule="auto"/>
              <w:jc w:val="center"/>
              <w:rPr>
                <w:rFonts w:ascii="GHEA Grapalat" w:hAnsi="GHEA Grapalat" w:cs="Arial"/>
                <w:b/>
                <w:sz w:val="20"/>
                <w:szCs w:val="20"/>
              </w:rPr>
            </w:pPr>
            <w:r w:rsidRPr="006368A3">
              <w:rPr>
                <w:rFonts w:ascii="GHEA Grapalat" w:hAnsi="GHEA Grapalat" w:cs="Arial"/>
                <w:b/>
                <w:sz w:val="20"/>
                <w:szCs w:val="20"/>
              </w:rPr>
              <w:t>Ընդամենը</w:t>
            </w:r>
          </w:p>
        </w:tc>
        <w:tc>
          <w:tcPr>
            <w:tcW w:w="1793" w:type="dxa"/>
            <w:tcBorders>
              <w:top w:val="double" w:sz="4" w:space="0" w:color="auto"/>
              <w:left w:val="double" w:sz="4" w:space="0" w:color="auto"/>
              <w:bottom w:val="double" w:sz="4" w:space="0" w:color="auto"/>
              <w:right w:val="double" w:sz="4" w:space="0" w:color="auto"/>
            </w:tcBorders>
            <w:shd w:val="clear" w:color="auto" w:fill="E0E0E0"/>
            <w:vAlign w:val="center"/>
            <w:hideMark/>
          </w:tcPr>
          <w:p w14:paraId="2D421A25" w14:textId="77777777" w:rsidR="0094626E" w:rsidRPr="006368A3" w:rsidRDefault="0094626E" w:rsidP="00BB376F">
            <w:pPr>
              <w:spacing w:line="240" w:lineRule="auto"/>
              <w:jc w:val="center"/>
              <w:rPr>
                <w:rFonts w:ascii="GHEA Grapalat" w:hAnsi="GHEA Grapalat" w:cs="Arial"/>
                <w:b/>
                <w:sz w:val="20"/>
                <w:szCs w:val="20"/>
                <w:lang w:val="af-ZA"/>
              </w:rPr>
            </w:pPr>
            <w:r w:rsidRPr="006368A3">
              <w:rPr>
                <w:rFonts w:ascii="GHEA Grapalat" w:hAnsi="GHEA Grapalat" w:cs="Arial"/>
                <w:b/>
                <w:sz w:val="20"/>
                <w:szCs w:val="20"/>
                <w:lang w:val="af-ZA"/>
              </w:rPr>
              <w:t>2</w:t>
            </w:r>
            <w:r w:rsidRPr="006368A3">
              <w:rPr>
                <w:rFonts w:ascii="GHEA Grapalat" w:hAnsi="GHEA Grapalat" w:cs="Arial"/>
                <w:b/>
                <w:sz w:val="20"/>
                <w:szCs w:val="20"/>
                <w:lang w:val="hy-AM"/>
              </w:rPr>
              <w:t>35</w:t>
            </w:r>
            <w:r w:rsidRPr="006368A3">
              <w:rPr>
                <w:rFonts w:ascii="GHEA Grapalat" w:hAnsi="GHEA Grapalat" w:cs="Arial"/>
                <w:b/>
                <w:sz w:val="20"/>
                <w:szCs w:val="20"/>
                <w:lang w:val="af-ZA"/>
              </w:rPr>
              <w:t>0</w:t>
            </w:r>
          </w:p>
        </w:tc>
      </w:tr>
    </w:tbl>
    <w:p w14:paraId="65A9502D" w14:textId="77777777" w:rsidR="0094626E" w:rsidRPr="006368A3" w:rsidRDefault="0094626E" w:rsidP="00BB376F">
      <w:pPr>
        <w:spacing w:line="240" w:lineRule="auto"/>
        <w:rPr>
          <w:rFonts w:ascii="GHEA Grapalat" w:hAnsi="GHEA Grapalat"/>
          <w:b/>
          <w:sz w:val="24"/>
          <w:szCs w:val="24"/>
          <w:lang w:val="af-ZA"/>
        </w:rPr>
      </w:pPr>
    </w:p>
    <w:p w14:paraId="2B75A9D6" w14:textId="2A1FFDFC" w:rsidR="0094626E" w:rsidRPr="006368A3" w:rsidRDefault="004D53EB" w:rsidP="00BB376F">
      <w:pPr>
        <w:spacing w:line="240" w:lineRule="auto"/>
        <w:ind w:left="709"/>
        <w:jc w:val="center"/>
        <w:rPr>
          <w:rFonts w:ascii="GHEA Grapalat" w:hAnsi="GHEA Grapalat"/>
          <w:b/>
          <w:sz w:val="24"/>
          <w:szCs w:val="24"/>
          <w:lang w:val="af-ZA"/>
        </w:rPr>
      </w:pPr>
      <w:r>
        <w:rPr>
          <w:rFonts w:ascii="GHEA Grapalat" w:hAnsi="GHEA Grapalat" w:cs="Arial"/>
          <w:b/>
          <w:sz w:val="24"/>
          <w:szCs w:val="24"/>
          <w:lang w:val="hy-AM"/>
        </w:rPr>
        <w:t>դ.4</w:t>
      </w:r>
      <w:r w:rsidR="0094626E" w:rsidRPr="006368A3">
        <w:rPr>
          <w:rFonts w:ascii="MS Mincho" w:eastAsia="MS Mincho" w:hAnsi="MS Mincho" w:cs="MS Mincho" w:hint="eastAsia"/>
          <w:b/>
          <w:sz w:val="24"/>
          <w:szCs w:val="24"/>
          <w:lang w:val="hy-AM"/>
        </w:rPr>
        <w:t>․</w:t>
      </w:r>
      <w:r w:rsidR="0094626E" w:rsidRPr="006368A3">
        <w:rPr>
          <w:rFonts w:ascii="GHEA Grapalat" w:hAnsi="GHEA Grapalat" w:cs="Arial"/>
          <w:b/>
          <w:sz w:val="24"/>
          <w:szCs w:val="24"/>
          <w:lang w:val="af-ZA"/>
        </w:rPr>
        <w:t>Հասարակական</w:t>
      </w:r>
      <w:r w:rsidR="0094626E" w:rsidRPr="006368A3">
        <w:rPr>
          <w:rFonts w:ascii="GHEA Grapalat" w:hAnsi="GHEA Grapalat"/>
          <w:b/>
          <w:sz w:val="24"/>
          <w:szCs w:val="24"/>
          <w:lang w:val="af-ZA"/>
        </w:rPr>
        <w:t xml:space="preserve"> </w:t>
      </w:r>
      <w:r w:rsidR="0094626E" w:rsidRPr="006368A3">
        <w:rPr>
          <w:rFonts w:ascii="GHEA Grapalat" w:hAnsi="GHEA Grapalat" w:cs="Arial"/>
          <w:b/>
          <w:sz w:val="24"/>
          <w:szCs w:val="24"/>
          <w:lang w:val="af-ZA"/>
        </w:rPr>
        <w:t>ուղևորատար</w:t>
      </w:r>
      <w:r w:rsidR="0094626E" w:rsidRPr="006368A3">
        <w:rPr>
          <w:rFonts w:ascii="GHEA Grapalat" w:hAnsi="GHEA Grapalat"/>
          <w:b/>
          <w:sz w:val="24"/>
          <w:szCs w:val="24"/>
          <w:lang w:val="af-ZA"/>
        </w:rPr>
        <w:t xml:space="preserve"> </w:t>
      </w:r>
      <w:r w:rsidR="0094626E" w:rsidRPr="006368A3">
        <w:rPr>
          <w:rFonts w:ascii="GHEA Grapalat" w:hAnsi="GHEA Grapalat" w:cs="Arial"/>
          <w:b/>
          <w:sz w:val="24"/>
          <w:szCs w:val="24"/>
          <w:lang w:val="af-ZA"/>
        </w:rPr>
        <w:t>տրանսպորտ</w:t>
      </w:r>
    </w:p>
    <w:p w14:paraId="5C014843" w14:textId="77777777" w:rsidR="0094626E" w:rsidRPr="00CE0CD9" w:rsidRDefault="0094626E" w:rsidP="00CE0CD9">
      <w:pPr>
        <w:spacing w:line="276" w:lineRule="auto"/>
        <w:jc w:val="both"/>
        <w:rPr>
          <w:rFonts w:ascii="GHEA Grapalat" w:hAnsi="GHEA Grapalat" w:cs="Arial"/>
          <w:lang w:val="af-ZA"/>
        </w:rPr>
      </w:pPr>
      <w:r w:rsidRPr="006368A3">
        <w:rPr>
          <w:rFonts w:ascii="GHEA Grapalat" w:hAnsi="GHEA Grapalat" w:cs="Arial"/>
          <w:sz w:val="24"/>
          <w:szCs w:val="24"/>
          <w:lang w:val="af-ZA"/>
        </w:rPr>
        <w:tab/>
      </w:r>
      <w:r w:rsidRPr="00CE0CD9">
        <w:rPr>
          <w:rFonts w:ascii="GHEA Grapalat" w:hAnsi="GHEA Grapalat" w:cs="Arial"/>
          <w:lang w:val="af-ZA"/>
        </w:rPr>
        <w:t xml:space="preserve">Ներկայումս քաղաքի բնակչության սպասարկումը </w:t>
      </w:r>
      <w:r w:rsidRPr="00CE0CD9">
        <w:rPr>
          <w:rFonts w:ascii="GHEA Grapalat" w:hAnsi="GHEA Grapalat" w:cs="Arial"/>
          <w:lang w:val="hy-AM"/>
        </w:rPr>
        <w:t>զանգվածին</w:t>
      </w:r>
      <w:r w:rsidRPr="00CE0CD9">
        <w:rPr>
          <w:rFonts w:ascii="GHEA Grapalat" w:hAnsi="GHEA Grapalat" w:cs="Arial"/>
          <w:lang w:val="af-ZA"/>
        </w:rPr>
        <w:t xml:space="preserve"> ուղևորատար տրանսպորտով իրականացվում է վերգետնյա տրանսպորտի տեսակներով</w:t>
      </w:r>
      <w:r w:rsidRPr="00CE0CD9">
        <w:rPr>
          <w:rFonts w:ascii="GHEA Grapalat" w:hAnsi="GHEA Grapalat" w:cs="Arial"/>
          <w:lang w:val="hy-AM"/>
        </w:rPr>
        <w:t>՝</w:t>
      </w:r>
      <w:r w:rsidRPr="00CE0CD9">
        <w:rPr>
          <w:rFonts w:ascii="GHEA Grapalat" w:hAnsi="GHEA Grapalat" w:cs="Arial"/>
          <w:lang w:val="af-ZA"/>
        </w:rPr>
        <w:t xml:space="preserve"> ավտոբուսներով, տրոլեյբուսներով, ինչպես նաև մետրոպոլիտենով:</w:t>
      </w:r>
    </w:p>
    <w:p w14:paraId="383E2428" w14:textId="77777777" w:rsidR="0094626E" w:rsidRPr="00CE0CD9" w:rsidRDefault="0094626E" w:rsidP="00CE0CD9">
      <w:pPr>
        <w:spacing w:after="0" w:line="276" w:lineRule="auto"/>
        <w:rPr>
          <w:rFonts w:ascii="GHEA Grapalat" w:hAnsi="GHEA Grapalat" w:cs="Arial"/>
          <w:u w:val="single"/>
          <w:lang w:val="af-ZA"/>
        </w:rPr>
      </w:pPr>
      <w:r w:rsidRPr="00CE0CD9">
        <w:rPr>
          <w:rFonts w:ascii="GHEA Grapalat" w:hAnsi="GHEA Grapalat" w:cs="Sylfaen"/>
          <w:b/>
          <w:lang w:val="hy-AM"/>
        </w:rPr>
        <w:t xml:space="preserve">        </w:t>
      </w:r>
      <w:r w:rsidRPr="00CE0CD9">
        <w:rPr>
          <w:rFonts w:ascii="GHEA Grapalat" w:hAnsi="GHEA Grapalat" w:cs="Arial"/>
          <w:b/>
          <w:u w:val="single"/>
          <w:lang w:val="af-ZA"/>
        </w:rPr>
        <w:t>Մետրոպոլիտեն</w:t>
      </w:r>
    </w:p>
    <w:p w14:paraId="42FDE900" w14:textId="77777777" w:rsidR="0094626E" w:rsidRPr="00CE0CD9" w:rsidRDefault="0094626E" w:rsidP="00CE0CD9">
      <w:pPr>
        <w:spacing w:line="276" w:lineRule="auto"/>
        <w:ind w:firstLine="720"/>
        <w:jc w:val="both"/>
        <w:rPr>
          <w:rFonts w:ascii="GHEA Grapalat" w:hAnsi="GHEA Grapalat" w:cs="Arial"/>
          <w:lang w:val="af-ZA"/>
        </w:rPr>
      </w:pPr>
      <w:r w:rsidRPr="00CE0CD9">
        <w:rPr>
          <w:rFonts w:ascii="GHEA Grapalat" w:hAnsi="GHEA Grapalat" w:cs="Arial"/>
          <w:lang w:val="af-ZA"/>
        </w:rPr>
        <w:t xml:space="preserve"> Քաղաքում գործում է մետրոպոլիտենի մեկ գիծ, որը կապում է </w:t>
      </w:r>
      <w:r w:rsidRPr="00CE0CD9">
        <w:rPr>
          <w:rFonts w:ascii="GHEA Grapalat" w:hAnsi="GHEA Grapalat" w:cs="Arial"/>
          <w:lang w:val="hy-AM"/>
        </w:rPr>
        <w:t xml:space="preserve">միմյանց </w:t>
      </w:r>
      <w:r w:rsidRPr="00CE0CD9">
        <w:rPr>
          <w:rFonts w:ascii="GHEA Grapalat" w:hAnsi="GHEA Grapalat" w:cs="Arial"/>
          <w:lang w:val="af-ZA"/>
        </w:rPr>
        <w:t>քաղաքի հյուսիսային</w:t>
      </w:r>
      <w:r w:rsidRPr="00CE0CD9">
        <w:rPr>
          <w:rFonts w:ascii="GHEA Grapalat" w:hAnsi="GHEA Grapalat" w:cs="Sylfaen"/>
          <w:lang w:val="hy-AM"/>
        </w:rPr>
        <w:t>,</w:t>
      </w:r>
      <w:r w:rsidRPr="00CE0CD9">
        <w:rPr>
          <w:rFonts w:ascii="GHEA Grapalat" w:hAnsi="GHEA Grapalat" w:cs="Arial"/>
          <w:lang w:val="af-ZA"/>
        </w:rPr>
        <w:t xml:space="preserve"> կենտրոնական</w:t>
      </w:r>
      <w:r w:rsidRPr="00CE0CD9">
        <w:rPr>
          <w:rFonts w:ascii="GHEA Grapalat" w:hAnsi="GHEA Grapalat" w:cs="Sylfaen"/>
          <w:lang w:val="af-ZA"/>
        </w:rPr>
        <w:t xml:space="preserve"> </w:t>
      </w:r>
      <w:r w:rsidRPr="00CE0CD9">
        <w:rPr>
          <w:rFonts w:ascii="GHEA Grapalat" w:hAnsi="GHEA Grapalat" w:cs="Arial"/>
          <w:lang w:val="hy-AM"/>
        </w:rPr>
        <w:t>և</w:t>
      </w:r>
      <w:r w:rsidRPr="00CE0CD9">
        <w:rPr>
          <w:rFonts w:ascii="GHEA Grapalat" w:hAnsi="GHEA Grapalat" w:cs="Sylfaen"/>
          <w:lang w:val="hy-AM"/>
        </w:rPr>
        <w:t xml:space="preserve"> </w:t>
      </w:r>
      <w:r w:rsidRPr="00CE0CD9">
        <w:rPr>
          <w:rFonts w:ascii="GHEA Grapalat" w:hAnsi="GHEA Grapalat" w:cs="Arial"/>
          <w:lang w:val="af-ZA"/>
        </w:rPr>
        <w:t>հարավ</w:t>
      </w:r>
      <w:r w:rsidRPr="00CE0CD9">
        <w:rPr>
          <w:rFonts w:ascii="GHEA Grapalat" w:hAnsi="GHEA Grapalat" w:cs="Arial"/>
          <w:lang w:val="hy-AM"/>
        </w:rPr>
        <w:t>այ</w:t>
      </w:r>
      <w:r w:rsidRPr="00CE0CD9">
        <w:rPr>
          <w:rFonts w:ascii="GHEA Grapalat" w:hAnsi="GHEA Grapalat" w:cs="Arial"/>
          <w:lang w:val="af-ZA"/>
        </w:rPr>
        <w:t>ի</w:t>
      </w:r>
      <w:r w:rsidRPr="00CE0CD9">
        <w:rPr>
          <w:rFonts w:ascii="GHEA Grapalat" w:hAnsi="GHEA Grapalat" w:cs="Arial"/>
          <w:lang w:val="hy-AM"/>
        </w:rPr>
        <w:t>ն</w:t>
      </w:r>
      <w:r w:rsidRPr="00CE0CD9">
        <w:rPr>
          <w:rFonts w:ascii="GHEA Grapalat" w:hAnsi="GHEA Grapalat" w:cs="Arial"/>
          <w:lang w:val="af-ZA"/>
        </w:rPr>
        <w:t xml:space="preserve"> մաս</w:t>
      </w:r>
      <w:r w:rsidRPr="00CE0CD9">
        <w:rPr>
          <w:rFonts w:ascii="GHEA Grapalat" w:hAnsi="GHEA Grapalat" w:cs="Arial"/>
          <w:lang w:val="hy-AM"/>
        </w:rPr>
        <w:t>երը</w:t>
      </w:r>
      <w:r w:rsidRPr="00CE0CD9">
        <w:rPr>
          <w:rFonts w:ascii="GHEA Grapalat" w:hAnsi="GHEA Grapalat" w:cs="Arial"/>
          <w:lang w:val="af-ZA"/>
        </w:rPr>
        <w:t>:</w:t>
      </w:r>
    </w:p>
    <w:p w14:paraId="21E07001" w14:textId="77777777" w:rsidR="0094626E" w:rsidRPr="00CE0CD9" w:rsidRDefault="0094626E" w:rsidP="00CE0CD9">
      <w:pPr>
        <w:spacing w:line="276" w:lineRule="auto"/>
        <w:ind w:firstLine="709"/>
        <w:jc w:val="both"/>
        <w:rPr>
          <w:rFonts w:ascii="GHEA Grapalat" w:hAnsi="GHEA Grapalat" w:cs="Arial"/>
          <w:lang w:val="af-ZA"/>
        </w:rPr>
      </w:pPr>
      <w:r w:rsidRPr="00CE0CD9">
        <w:rPr>
          <w:rFonts w:ascii="GHEA Grapalat" w:hAnsi="GHEA Grapalat" w:cs="Arial"/>
          <w:lang w:val="af-ZA"/>
        </w:rPr>
        <w:t>Գծի երկարությունը կազմում է 10.5</w:t>
      </w:r>
      <w:r w:rsidRPr="00CE0CD9">
        <w:rPr>
          <w:rFonts w:ascii="GHEA Grapalat" w:hAnsi="GHEA Grapalat" w:cs="Arial"/>
          <w:lang w:val="hy-AM"/>
        </w:rPr>
        <w:t xml:space="preserve"> </w:t>
      </w:r>
      <w:r w:rsidRPr="00CE0CD9">
        <w:rPr>
          <w:rFonts w:ascii="GHEA Grapalat" w:hAnsi="GHEA Grapalat" w:cs="Arial"/>
          <w:lang w:val="af-ZA"/>
        </w:rPr>
        <w:t xml:space="preserve">կմ՝ 9 </w:t>
      </w:r>
      <w:r w:rsidRPr="00CE0CD9">
        <w:rPr>
          <w:rFonts w:ascii="GHEA Grapalat" w:hAnsi="GHEA Grapalat" w:cs="Arial"/>
          <w:lang w:val="hy-AM"/>
        </w:rPr>
        <w:t xml:space="preserve">գործող </w:t>
      </w:r>
      <w:r w:rsidRPr="00CE0CD9">
        <w:rPr>
          <w:rFonts w:ascii="GHEA Grapalat" w:hAnsi="GHEA Grapalat" w:cs="Arial"/>
          <w:lang w:val="af-ZA"/>
        </w:rPr>
        <w:t>կայարաններով</w:t>
      </w:r>
      <w:r w:rsidRPr="00CE0CD9">
        <w:rPr>
          <w:rFonts w:ascii="GHEA Grapalat" w:hAnsi="GHEA Grapalat" w:cs="Sylfaen"/>
          <w:lang w:val="hy-AM"/>
        </w:rPr>
        <w:t>,</w:t>
      </w:r>
      <w:r w:rsidRPr="00CE0CD9">
        <w:rPr>
          <w:rFonts w:ascii="GHEA Grapalat" w:hAnsi="GHEA Grapalat" w:cs="Arial"/>
          <w:lang w:val="af-ZA"/>
        </w:rPr>
        <w:t xml:space="preserve"> որ</w:t>
      </w:r>
      <w:r w:rsidRPr="00CE0CD9">
        <w:rPr>
          <w:rFonts w:ascii="GHEA Grapalat" w:hAnsi="GHEA Grapalat" w:cs="Arial"/>
          <w:lang w:val="hy-AM"/>
        </w:rPr>
        <w:t>ոնց</w:t>
      </w:r>
      <w:r w:rsidRPr="00CE0CD9">
        <w:rPr>
          <w:rFonts w:ascii="GHEA Grapalat" w:hAnsi="GHEA Grapalat" w:cs="Arial"/>
          <w:lang w:val="af-ZA"/>
        </w:rPr>
        <w:t>ից 6-ը</w:t>
      </w:r>
      <w:r w:rsidRPr="00CE0CD9">
        <w:rPr>
          <w:rFonts w:ascii="GHEA Grapalat" w:hAnsi="GHEA Grapalat" w:cs="Arial"/>
          <w:lang w:val="hy-AM"/>
        </w:rPr>
        <w:t>՝</w:t>
      </w:r>
      <w:r w:rsidRPr="00CE0CD9">
        <w:rPr>
          <w:rFonts w:ascii="GHEA Grapalat" w:hAnsi="GHEA Grapalat" w:cs="Arial"/>
          <w:lang w:val="af-ZA"/>
        </w:rPr>
        <w:t xml:space="preserve"> խորը տեղակայմամբ, 1-ը</w:t>
      </w:r>
      <w:r w:rsidRPr="00CE0CD9">
        <w:rPr>
          <w:rFonts w:ascii="GHEA Grapalat" w:hAnsi="GHEA Grapalat" w:cs="Arial"/>
          <w:lang w:val="hy-AM"/>
        </w:rPr>
        <w:t>՝</w:t>
      </w:r>
      <w:r w:rsidRPr="00CE0CD9">
        <w:rPr>
          <w:rFonts w:ascii="GHEA Grapalat" w:hAnsi="GHEA Grapalat" w:cs="Arial"/>
          <w:lang w:val="af-ZA"/>
        </w:rPr>
        <w:t xml:space="preserve"> միջին և 2-ը</w:t>
      </w:r>
      <w:r w:rsidRPr="00CE0CD9">
        <w:rPr>
          <w:rFonts w:ascii="GHEA Grapalat" w:hAnsi="GHEA Grapalat" w:cs="Arial"/>
          <w:lang w:val="hy-AM"/>
        </w:rPr>
        <w:t>՝</w:t>
      </w:r>
      <w:r w:rsidRPr="00CE0CD9">
        <w:rPr>
          <w:rFonts w:ascii="GHEA Grapalat" w:hAnsi="GHEA Grapalat" w:cs="Arial"/>
          <w:lang w:val="af-ZA"/>
        </w:rPr>
        <w:t xml:space="preserve"> վերգետնյա: Բացի դրանից գործում է միագիծ միջանկյալ</w:t>
      </w:r>
      <w:r w:rsidRPr="00CE0CD9">
        <w:rPr>
          <w:rFonts w:ascii="GHEA Grapalat" w:hAnsi="GHEA Grapalat" w:cs="Sylfaen"/>
          <w:lang w:val="af-ZA"/>
        </w:rPr>
        <w:t xml:space="preserve"> </w:t>
      </w:r>
      <w:r w:rsidRPr="00CE0CD9">
        <w:rPr>
          <w:rFonts w:ascii="GHEA Grapalat" w:hAnsi="GHEA Grapalat" w:cs="Arial"/>
          <w:lang w:val="af-ZA"/>
        </w:rPr>
        <w:t>ուղի Շենգավիթ կայարանից մինչև Չարբախ կայարան</w:t>
      </w:r>
      <w:r w:rsidRPr="00CE0CD9">
        <w:rPr>
          <w:rFonts w:ascii="GHEA Grapalat" w:hAnsi="GHEA Grapalat" w:cs="Arial"/>
          <w:lang w:val="hy-AM"/>
        </w:rPr>
        <w:t>՝</w:t>
      </w:r>
      <w:r w:rsidRPr="00CE0CD9">
        <w:rPr>
          <w:rFonts w:ascii="GHEA Grapalat" w:hAnsi="GHEA Grapalat" w:cs="Arial"/>
          <w:lang w:val="af-ZA"/>
        </w:rPr>
        <w:t xml:space="preserve"> 1.6</w:t>
      </w:r>
      <w:r w:rsidRPr="00CE0CD9">
        <w:rPr>
          <w:rFonts w:ascii="GHEA Grapalat" w:hAnsi="GHEA Grapalat" w:cs="Arial"/>
          <w:lang w:val="hy-AM"/>
        </w:rPr>
        <w:t xml:space="preserve"> </w:t>
      </w:r>
      <w:r w:rsidRPr="00CE0CD9">
        <w:rPr>
          <w:rFonts w:ascii="GHEA Grapalat" w:hAnsi="GHEA Grapalat" w:cs="Arial"/>
          <w:lang w:val="af-ZA"/>
        </w:rPr>
        <w:t xml:space="preserve">կմ երկարությամբ, որի շահագործումը չի համապատասխանում անվտանգ երթևեկության նորմերին:  </w:t>
      </w:r>
    </w:p>
    <w:p w14:paraId="3A35A962" w14:textId="77777777" w:rsidR="0094626E" w:rsidRPr="00CE0CD9" w:rsidRDefault="0094626E" w:rsidP="00CE0CD9">
      <w:pPr>
        <w:spacing w:line="276" w:lineRule="auto"/>
        <w:jc w:val="both"/>
        <w:rPr>
          <w:rFonts w:ascii="GHEA Grapalat" w:hAnsi="GHEA Grapalat" w:cs="Arial"/>
          <w:lang w:val="af-ZA"/>
        </w:rPr>
      </w:pPr>
      <w:r w:rsidRPr="00CE0CD9">
        <w:rPr>
          <w:rFonts w:ascii="GHEA Grapalat" w:hAnsi="GHEA Grapalat" w:cs="Arial"/>
          <w:lang w:val="af-ZA"/>
        </w:rPr>
        <w:tab/>
        <w:t xml:space="preserve">Գլխավոր հատակագծով, որպես մետրոպոլիտենի զարգացման առաջին  հերթ,  նախատեսվում է գործող գծի երկարացում </w:t>
      </w:r>
      <w:r w:rsidRPr="00CE0CD9">
        <w:rPr>
          <w:rFonts w:ascii="GHEA Grapalat" w:hAnsi="GHEA Grapalat" w:cs="Times Armenian"/>
          <w:lang w:val="af-ZA"/>
        </w:rPr>
        <w:t>«</w:t>
      </w:r>
      <w:r w:rsidRPr="00CE0CD9">
        <w:rPr>
          <w:rFonts w:ascii="GHEA Grapalat" w:hAnsi="GHEA Grapalat" w:cs="Arial"/>
          <w:lang w:val="af-ZA"/>
        </w:rPr>
        <w:t>Բարեկամություն</w:t>
      </w:r>
      <w:r w:rsidRPr="00CE0CD9">
        <w:rPr>
          <w:rFonts w:ascii="GHEA Grapalat" w:hAnsi="GHEA Grapalat" w:cs="Times Armenian"/>
          <w:lang w:val="af-ZA"/>
        </w:rPr>
        <w:t>ե</w:t>
      </w:r>
      <w:r w:rsidRPr="00CE0CD9">
        <w:rPr>
          <w:rFonts w:ascii="GHEA Grapalat" w:hAnsi="GHEA Grapalat" w:cs="Arial"/>
          <w:lang w:val="af-ZA"/>
        </w:rPr>
        <w:t xml:space="preserve"> կայարանից  դեպի </w:t>
      </w:r>
      <w:r w:rsidRPr="00CE0CD9">
        <w:rPr>
          <w:rFonts w:ascii="GHEA Grapalat" w:hAnsi="GHEA Grapalat" w:cs="Times Armenian"/>
          <w:lang w:val="af-ZA"/>
        </w:rPr>
        <w:t>«</w:t>
      </w:r>
      <w:r w:rsidRPr="00CE0CD9">
        <w:rPr>
          <w:rFonts w:ascii="GHEA Grapalat" w:hAnsi="GHEA Grapalat" w:cs="Arial"/>
          <w:lang w:val="af-ZA"/>
        </w:rPr>
        <w:t>Աջափնյակ</w:t>
      </w:r>
      <w:r w:rsidRPr="00CE0CD9">
        <w:rPr>
          <w:rFonts w:ascii="GHEA Grapalat" w:hAnsi="GHEA Grapalat" w:cs="Times Armenian"/>
          <w:lang w:val="af-ZA"/>
        </w:rPr>
        <w:t>ե</w:t>
      </w:r>
      <w:r w:rsidRPr="00CE0CD9">
        <w:rPr>
          <w:rFonts w:ascii="GHEA Grapalat" w:hAnsi="GHEA Grapalat" w:cs="Arial"/>
          <w:lang w:val="af-ZA"/>
        </w:rPr>
        <w:t xml:space="preserve"> բնակելի թաղամաս մեկ «Aե կայարանի կառուցում Աբելյան և Շինարարների փողոցների միջև Աբելյան փողոցի ուղեհատվածում, որի երկարությունը կազմում է մոտ 1.5</w:t>
      </w:r>
      <w:r w:rsidRPr="00CE0CD9">
        <w:rPr>
          <w:rFonts w:ascii="GHEA Grapalat" w:hAnsi="GHEA Grapalat" w:cs="Arial"/>
          <w:lang w:val="hy-AM"/>
        </w:rPr>
        <w:t xml:space="preserve"> </w:t>
      </w:r>
      <w:r w:rsidRPr="00CE0CD9">
        <w:rPr>
          <w:rFonts w:ascii="GHEA Grapalat" w:hAnsi="GHEA Grapalat" w:cs="Arial"/>
          <w:lang w:val="af-ZA"/>
        </w:rPr>
        <w:t>կմ:</w:t>
      </w:r>
    </w:p>
    <w:p w14:paraId="37AFF855" w14:textId="77777777" w:rsidR="0094626E" w:rsidRPr="00CE0CD9" w:rsidRDefault="0094626E" w:rsidP="00CE0CD9">
      <w:pPr>
        <w:pStyle w:val="BodyText"/>
        <w:spacing w:line="276" w:lineRule="auto"/>
        <w:jc w:val="both"/>
        <w:rPr>
          <w:rFonts w:ascii="GHEA Grapalat" w:hAnsi="GHEA Grapalat"/>
          <w:b w:val="0"/>
          <w:sz w:val="22"/>
          <w:szCs w:val="22"/>
          <w:lang w:val="af-ZA"/>
        </w:rPr>
      </w:pPr>
      <w:r w:rsidRPr="00CE0CD9">
        <w:rPr>
          <w:rFonts w:ascii="GHEA Grapalat" w:hAnsi="GHEA Grapalat"/>
          <w:b w:val="0"/>
          <w:sz w:val="22"/>
          <w:szCs w:val="22"/>
          <w:lang w:val="af-ZA"/>
        </w:rPr>
        <w:t xml:space="preserve">    </w:t>
      </w:r>
      <w:r w:rsidRPr="00CE0CD9">
        <w:rPr>
          <w:rFonts w:ascii="GHEA Grapalat" w:hAnsi="GHEA Grapalat"/>
          <w:b w:val="0"/>
          <w:sz w:val="22"/>
          <w:szCs w:val="22"/>
          <w:lang w:val="af-ZA"/>
        </w:rPr>
        <w:tab/>
      </w:r>
      <w:r w:rsidRPr="00CE0CD9">
        <w:rPr>
          <w:rFonts w:ascii="GHEA Grapalat" w:hAnsi="GHEA Grapalat" w:cs="Arial"/>
          <w:b w:val="0"/>
          <w:sz w:val="22"/>
          <w:szCs w:val="22"/>
          <w:lang w:val="af-ZA"/>
        </w:rPr>
        <w:t>Մետրոպոլիտենի</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զարգացման</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հաջորդ</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փուլը</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նախատեսում</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է</w:t>
      </w:r>
      <w:r w:rsidRPr="00CE0CD9">
        <w:rPr>
          <w:rFonts w:ascii="GHEA Grapalat" w:hAnsi="GHEA Grapalat"/>
          <w:b w:val="0"/>
          <w:sz w:val="22"/>
          <w:szCs w:val="22"/>
          <w:lang w:val="af-ZA"/>
        </w:rPr>
        <w:t xml:space="preserve"> </w:t>
      </w:r>
      <w:r w:rsidRPr="00CE0CD9">
        <w:rPr>
          <w:rFonts w:ascii="GHEA Grapalat" w:hAnsi="GHEA Grapalat" w:cs="Times Armenian"/>
          <w:b w:val="0"/>
          <w:sz w:val="22"/>
          <w:szCs w:val="22"/>
          <w:lang w:val="af-ZA"/>
        </w:rPr>
        <w:t>«</w:t>
      </w:r>
      <w:r w:rsidRPr="00CE0CD9">
        <w:rPr>
          <w:rFonts w:ascii="GHEA Grapalat" w:hAnsi="GHEA Grapalat" w:cs="Arial"/>
          <w:b w:val="0"/>
          <w:sz w:val="22"/>
          <w:szCs w:val="22"/>
          <w:lang w:val="af-ZA"/>
        </w:rPr>
        <w:t>Արաբկիր</w:t>
      </w:r>
      <w:r w:rsidRPr="00CE0CD9">
        <w:rPr>
          <w:rFonts w:ascii="GHEA Grapalat" w:hAnsi="GHEA Grapalat" w:cs="Times Armenian"/>
          <w:b w:val="0"/>
          <w:sz w:val="22"/>
          <w:szCs w:val="22"/>
          <w:lang w:val="af-ZA"/>
        </w:rPr>
        <w:t>ե</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բնակելի</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զանգվածի</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մետրապոլիտենի</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կառուցումը</w:t>
      </w:r>
      <w:r w:rsidRPr="00CE0CD9">
        <w:rPr>
          <w:rFonts w:ascii="GHEA Grapalat" w:hAnsi="GHEA Grapalat"/>
          <w:b w:val="0"/>
          <w:sz w:val="22"/>
          <w:szCs w:val="22"/>
          <w:lang w:val="af-ZA"/>
        </w:rPr>
        <w:t xml:space="preserve"> </w:t>
      </w:r>
      <w:r w:rsidRPr="00CE0CD9">
        <w:rPr>
          <w:rFonts w:ascii="GHEA Grapalat" w:hAnsi="GHEA Grapalat" w:cs="Times Armenian"/>
          <w:b w:val="0"/>
          <w:sz w:val="22"/>
          <w:szCs w:val="22"/>
          <w:lang w:val="af-ZA"/>
        </w:rPr>
        <w:t>«</w:t>
      </w:r>
      <w:r w:rsidRPr="00CE0CD9">
        <w:rPr>
          <w:rFonts w:ascii="GHEA Grapalat" w:hAnsi="GHEA Grapalat" w:cs="Arial"/>
          <w:b w:val="0"/>
          <w:sz w:val="22"/>
          <w:szCs w:val="22"/>
          <w:lang w:val="af-ZA"/>
        </w:rPr>
        <w:t>Բարեկամություն</w:t>
      </w:r>
      <w:r w:rsidRPr="00CE0CD9">
        <w:rPr>
          <w:rFonts w:ascii="GHEA Grapalat" w:hAnsi="GHEA Grapalat"/>
          <w:b w:val="0"/>
          <w:sz w:val="22"/>
          <w:szCs w:val="22"/>
          <w:lang w:val="af-ZA"/>
        </w:rPr>
        <w:t>-2</w:t>
      </w:r>
      <w:r w:rsidRPr="00CE0CD9">
        <w:rPr>
          <w:rFonts w:ascii="GHEA Grapalat" w:hAnsi="GHEA Grapalat" w:cs="Times Armenian"/>
          <w:b w:val="0"/>
          <w:sz w:val="22"/>
          <w:szCs w:val="22"/>
          <w:lang w:val="af-ZA"/>
        </w:rPr>
        <w:t>ե</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կայարանից</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մինչև</w:t>
      </w:r>
      <w:r w:rsidRPr="00CE0CD9">
        <w:rPr>
          <w:rFonts w:ascii="GHEA Grapalat" w:hAnsi="GHEA Grapalat"/>
          <w:b w:val="0"/>
          <w:sz w:val="22"/>
          <w:szCs w:val="22"/>
          <w:lang w:val="af-ZA"/>
        </w:rPr>
        <w:t xml:space="preserve"> </w:t>
      </w:r>
      <w:r w:rsidRPr="00CE0CD9">
        <w:rPr>
          <w:rFonts w:ascii="GHEA Grapalat" w:hAnsi="GHEA Grapalat" w:cs="Times Armenian"/>
          <w:b w:val="0"/>
          <w:sz w:val="22"/>
          <w:szCs w:val="22"/>
          <w:lang w:val="af-ZA"/>
        </w:rPr>
        <w:t>«</w:t>
      </w:r>
      <w:r w:rsidRPr="00CE0CD9">
        <w:rPr>
          <w:rFonts w:ascii="GHEA Grapalat" w:hAnsi="GHEA Grapalat" w:cs="Arial"/>
          <w:b w:val="0"/>
          <w:sz w:val="22"/>
          <w:szCs w:val="22"/>
          <w:lang w:val="af-ZA"/>
        </w:rPr>
        <w:t>Երազ</w:t>
      </w:r>
      <w:r w:rsidRPr="00CE0CD9">
        <w:rPr>
          <w:rFonts w:ascii="GHEA Grapalat" w:hAnsi="GHEA Grapalat" w:cs="Times Armenian"/>
          <w:b w:val="0"/>
          <w:sz w:val="22"/>
          <w:szCs w:val="22"/>
          <w:lang w:val="af-ZA"/>
        </w:rPr>
        <w:t>ե</w:t>
      </w:r>
      <w:r w:rsidRPr="00CE0CD9">
        <w:rPr>
          <w:rFonts w:ascii="GHEA Grapalat" w:hAnsi="GHEA Grapalat" w:cs="Arial"/>
          <w:b w:val="0"/>
          <w:sz w:val="22"/>
          <w:szCs w:val="22"/>
          <w:lang w:val="hy-AM"/>
        </w:rPr>
        <w:t>՝</w:t>
      </w:r>
      <w:r w:rsidRPr="00CE0CD9">
        <w:rPr>
          <w:rFonts w:ascii="GHEA Grapalat" w:hAnsi="GHEA Grapalat"/>
          <w:b w:val="0"/>
          <w:sz w:val="22"/>
          <w:szCs w:val="22"/>
          <w:lang w:val="af-ZA"/>
        </w:rPr>
        <w:t xml:space="preserve"> 4 </w:t>
      </w:r>
      <w:r w:rsidRPr="00CE0CD9">
        <w:rPr>
          <w:rFonts w:ascii="GHEA Grapalat" w:hAnsi="GHEA Grapalat" w:cs="Arial"/>
          <w:b w:val="0"/>
          <w:sz w:val="22"/>
          <w:szCs w:val="22"/>
          <w:lang w:val="af-ZA"/>
        </w:rPr>
        <w:t>կայարաններով</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և</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մոտ</w:t>
      </w:r>
      <w:r w:rsidRPr="00CE0CD9">
        <w:rPr>
          <w:rFonts w:ascii="GHEA Grapalat" w:hAnsi="GHEA Grapalat"/>
          <w:b w:val="0"/>
          <w:sz w:val="22"/>
          <w:szCs w:val="22"/>
          <w:lang w:val="af-ZA"/>
        </w:rPr>
        <w:t xml:space="preserve"> 5.0 </w:t>
      </w:r>
      <w:r w:rsidRPr="00CE0CD9">
        <w:rPr>
          <w:rFonts w:ascii="GHEA Grapalat" w:hAnsi="GHEA Grapalat" w:cs="Arial"/>
          <w:b w:val="0"/>
          <w:sz w:val="22"/>
          <w:szCs w:val="22"/>
          <w:lang w:val="af-ZA"/>
        </w:rPr>
        <w:t>կմ</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երկարությամբ</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որը</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հանդիսանում</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է</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hy-AM"/>
        </w:rPr>
        <w:t>համակարգի</w:t>
      </w:r>
      <w:r w:rsidRPr="00CE0CD9">
        <w:rPr>
          <w:rFonts w:ascii="GHEA Grapalat" w:hAnsi="GHEA Grapalat"/>
          <w:b w:val="0"/>
          <w:sz w:val="22"/>
          <w:szCs w:val="22"/>
          <w:lang w:val="hy-AM"/>
        </w:rPr>
        <w:t xml:space="preserve"> </w:t>
      </w:r>
      <w:r w:rsidRPr="00CE0CD9">
        <w:rPr>
          <w:rFonts w:ascii="GHEA Grapalat" w:hAnsi="GHEA Grapalat" w:cs="Times Armenian"/>
          <w:b w:val="0"/>
          <w:sz w:val="22"/>
          <w:szCs w:val="22"/>
          <w:lang w:val="af-ZA"/>
        </w:rPr>
        <w:t>«</w:t>
      </w:r>
      <w:r w:rsidRPr="00CE0CD9">
        <w:rPr>
          <w:rFonts w:ascii="GHEA Grapalat" w:hAnsi="GHEA Grapalat" w:cs="Arial"/>
          <w:b w:val="0"/>
          <w:sz w:val="22"/>
          <w:szCs w:val="22"/>
          <w:lang w:val="af-ZA"/>
        </w:rPr>
        <w:t>Հյուսիս</w:t>
      </w:r>
      <w:r w:rsidRPr="00CE0CD9">
        <w:rPr>
          <w:rFonts w:ascii="GHEA Grapalat" w:hAnsi="GHEA Grapalat"/>
          <w:b w:val="0"/>
          <w:sz w:val="22"/>
          <w:szCs w:val="22"/>
          <w:lang w:val="af-ZA"/>
        </w:rPr>
        <w:t>-</w:t>
      </w:r>
      <w:r w:rsidRPr="00CE0CD9">
        <w:rPr>
          <w:rFonts w:ascii="GHEA Grapalat" w:hAnsi="GHEA Grapalat" w:cs="Arial"/>
          <w:b w:val="0"/>
          <w:sz w:val="22"/>
          <w:szCs w:val="22"/>
          <w:lang w:val="af-ZA"/>
        </w:rPr>
        <w:t>Հարավ</w:t>
      </w:r>
      <w:r w:rsidRPr="00CE0CD9">
        <w:rPr>
          <w:rFonts w:ascii="GHEA Grapalat" w:hAnsi="GHEA Grapalat" w:cs="Times Armenian"/>
          <w:b w:val="0"/>
          <w:sz w:val="22"/>
          <w:szCs w:val="22"/>
          <w:lang w:val="af-ZA"/>
        </w:rPr>
        <w:t>ե</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նոր</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լոկալ</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գծի</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բաղկացուցիչ</w:t>
      </w:r>
      <w:r w:rsidRPr="00CE0CD9">
        <w:rPr>
          <w:rFonts w:ascii="GHEA Grapalat" w:hAnsi="GHEA Grapalat"/>
          <w:b w:val="0"/>
          <w:sz w:val="22"/>
          <w:szCs w:val="22"/>
          <w:lang w:val="af-ZA"/>
        </w:rPr>
        <w:t xml:space="preserve"> </w:t>
      </w:r>
      <w:r w:rsidRPr="00CE0CD9">
        <w:rPr>
          <w:rFonts w:ascii="GHEA Grapalat" w:hAnsi="GHEA Grapalat" w:cs="Arial"/>
          <w:b w:val="0"/>
          <w:sz w:val="22"/>
          <w:szCs w:val="22"/>
          <w:lang w:val="af-ZA"/>
        </w:rPr>
        <w:t>մասը</w:t>
      </w:r>
      <w:r w:rsidRPr="00CE0CD9">
        <w:rPr>
          <w:rFonts w:ascii="GHEA Grapalat" w:hAnsi="GHEA Grapalat"/>
          <w:b w:val="0"/>
          <w:sz w:val="22"/>
          <w:szCs w:val="22"/>
          <w:lang w:val="af-ZA"/>
        </w:rPr>
        <w:t>:</w:t>
      </w:r>
    </w:p>
    <w:p w14:paraId="74D6A5A6" w14:textId="77777777" w:rsidR="0094626E" w:rsidRPr="00CE0CD9" w:rsidRDefault="0094626E" w:rsidP="00CE0CD9">
      <w:pPr>
        <w:pStyle w:val="BodyText"/>
        <w:spacing w:line="276" w:lineRule="auto"/>
        <w:jc w:val="both"/>
        <w:rPr>
          <w:rFonts w:ascii="GHEA Grapalat" w:hAnsi="GHEA Grapalat"/>
          <w:sz w:val="22"/>
          <w:szCs w:val="22"/>
          <w:lang w:val="af-ZA"/>
        </w:rPr>
      </w:pPr>
    </w:p>
    <w:p w14:paraId="6385F595" w14:textId="77777777" w:rsidR="00BB120F" w:rsidRPr="00CE0CD9" w:rsidRDefault="0094626E" w:rsidP="00CE0CD9">
      <w:pPr>
        <w:spacing w:after="0" w:line="276" w:lineRule="auto"/>
        <w:jc w:val="both"/>
        <w:rPr>
          <w:rFonts w:ascii="GHEA Grapalat" w:hAnsi="GHEA Grapalat" w:cs="Sylfaen"/>
          <w:b/>
          <w:lang w:val="hy-AM"/>
        </w:rPr>
      </w:pPr>
      <w:r w:rsidRPr="00CE0CD9">
        <w:rPr>
          <w:rFonts w:ascii="GHEA Grapalat" w:hAnsi="GHEA Grapalat" w:cs="Sylfaen"/>
          <w:b/>
          <w:lang w:val="hy-AM"/>
        </w:rPr>
        <w:t xml:space="preserve">      </w:t>
      </w:r>
    </w:p>
    <w:p w14:paraId="699DCA29" w14:textId="0BCD7173" w:rsidR="0094626E" w:rsidRPr="00CE0CD9" w:rsidRDefault="0094626E" w:rsidP="00CE0CD9">
      <w:pPr>
        <w:spacing w:after="0" w:line="276" w:lineRule="auto"/>
        <w:jc w:val="both"/>
        <w:rPr>
          <w:rFonts w:ascii="GHEA Grapalat" w:hAnsi="GHEA Grapalat"/>
          <w:b/>
          <w:u w:val="single"/>
          <w:lang w:val="af-ZA"/>
        </w:rPr>
      </w:pPr>
      <w:r w:rsidRPr="00CE0CD9">
        <w:rPr>
          <w:rFonts w:ascii="GHEA Grapalat" w:hAnsi="GHEA Grapalat" w:cs="Arial"/>
          <w:b/>
          <w:u w:val="single"/>
          <w:lang w:val="af-ZA"/>
        </w:rPr>
        <w:t>Արտաքին</w:t>
      </w:r>
      <w:r w:rsidRPr="00CE0CD9">
        <w:rPr>
          <w:rFonts w:ascii="GHEA Grapalat" w:hAnsi="GHEA Grapalat"/>
          <w:b/>
          <w:u w:val="single"/>
          <w:lang w:val="af-ZA"/>
        </w:rPr>
        <w:t xml:space="preserve"> </w:t>
      </w:r>
      <w:r w:rsidRPr="00CE0CD9">
        <w:rPr>
          <w:rFonts w:ascii="GHEA Grapalat" w:hAnsi="GHEA Grapalat" w:cs="Arial"/>
          <w:b/>
          <w:u w:val="single"/>
          <w:lang w:val="af-ZA"/>
        </w:rPr>
        <w:t>տրապսպորտ</w:t>
      </w:r>
    </w:p>
    <w:p w14:paraId="656186A5" w14:textId="77777777" w:rsidR="0094626E" w:rsidRPr="00CE0CD9" w:rsidRDefault="0094626E" w:rsidP="00CE0CD9">
      <w:pPr>
        <w:spacing w:line="276" w:lineRule="auto"/>
        <w:ind w:firstLine="720"/>
        <w:jc w:val="both"/>
        <w:rPr>
          <w:rFonts w:ascii="GHEA Grapalat" w:hAnsi="GHEA Grapalat" w:cs="Arial"/>
          <w:lang w:val="af-ZA"/>
        </w:rPr>
      </w:pPr>
      <w:r w:rsidRPr="00CE0CD9">
        <w:rPr>
          <w:rFonts w:ascii="GHEA Grapalat" w:hAnsi="GHEA Grapalat" w:cs="Arial"/>
          <w:lang w:val="hy-AM"/>
        </w:rPr>
        <w:t xml:space="preserve">2005-2020թթ </w:t>
      </w:r>
      <w:r w:rsidRPr="00CE0CD9">
        <w:rPr>
          <w:rFonts w:ascii="GHEA Grapalat" w:hAnsi="GHEA Grapalat" w:cs="Arial"/>
          <w:lang w:val="af-ZA"/>
        </w:rPr>
        <w:t xml:space="preserve">Գլխավավոր հատակագծում արտացոլված արտաքին տրանսպորտի </w:t>
      </w:r>
      <w:r w:rsidRPr="00CE0CD9">
        <w:rPr>
          <w:rFonts w:ascii="GHEA Grapalat" w:hAnsi="GHEA Grapalat" w:cs="Arial"/>
          <w:u w:val="single"/>
          <w:lang w:val="af-ZA"/>
        </w:rPr>
        <w:t>հիմնական դրույթները հինմականում փոփոխության չեն ենթարկվում</w:t>
      </w:r>
      <w:r w:rsidRPr="00CE0CD9">
        <w:rPr>
          <w:rFonts w:ascii="GHEA Grapalat" w:hAnsi="GHEA Grapalat" w:cs="Arial"/>
          <w:lang w:val="af-ZA"/>
        </w:rPr>
        <w:t>:</w:t>
      </w:r>
    </w:p>
    <w:p w14:paraId="69775C87" w14:textId="715B50BB" w:rsidR="0094626E" w:rsidRPr="00CE0CD9" w:rsidRDefault="0094626E" w:rsidP="00CE0CD9">
      <w:pPr>
        <w:spacing w:line="276" w:lineRule="auto"/>
        <w:jc w:val="both"/>
        <w:rPr>
          <w:rFonts w:ascii="GHEA Grapalat" w:hAnsi="GHEA Grapalat" w:cs="Arial"/>
          <w:lang w:val="af-ZA"/>
        </w:rPr>
      </w:pPr>
      <w:r w:rsidRPr="00CE0CD9">
        <w:rPr>
          <w:rFonts w:ascii="GHEA Grapalat" w:hAnsi="GHEA Grapalat" w:cs="Arial"/>
          <w:b/>
          <w:u w:val="single"/>
          <w:lang w:val="hy-AM"/>
        </w:rPr>
        <w:lastRenderedPageBreak/>
        <w:t xml:space="preserve">  </w:t>
      </w:r>
      <w:r w:rsidRPr="00CE0CD9">
        <w:rPr>
          <w:rFonts w:ascii="GHEA Grapalat" w:hAnsi="GHEA Grapalat" w:cs="Arial"/>
          <w:b/>
          <w:u w:val="single"/>
          <w:lang w:val="af-ZA"/>
        </w:rPr>
        <w:t>Երկաթուղային տրանսպորտ.</w:t>
      </w:r>
      <w:r w:rsidRPr="00CE0CD9">
        <w:rPr>
          <w:rFonts w:ascii="GHEA Grapalat" w:hAnsi="GHEA Grapalat" w:cs="Arial"/>
          <w:b/>
          <w:lang w:val="af-ZA"/>
        </w:rPr>
        <w:t xml:space="preserve"> </w:t>
      </w:r>
      <w:r w:rsidRPr="00CE0CD9">
        <w:rPr>
          <w:rFonts w:ascii="GHEA Grapalat" w:hAnsi="GHEA Grapalat" w:cs="Arial"/>
          <w:lang w:val="af-ZA"/>
        </w:rPr>
        <w:t>Երևան քաղաքի բնակչության երկաթուղային</w:t>
      </w:r>
      <w:r w:rsidRPr="00CE0CD9">
        <w:rPr>
          <w:rFonts w:ascii="GHEA Grapalat" w:hAnsi="GHEA Grapalat" w:cs="Arial"/>
          <w:b/>
          <w:lang w:val="af-ZA"/>
        </w:rPr>
        <w:t xml:space="preserve"> </w:t>
      </w:r>
      <w:r w:rsidRPr="00CE0CD9">
        <w:rPr>
          <w:rFonts w:ascii="GHEA Grapalat" w:hAnsi="GHEA Grapalat" w:cs="Arial"/>
          <w:lang w:val="af-ZA"/>
        </w:rPr>
        <w:t xml:space="preserve">տրանսպորտով սպասարկումը  քաղաքամերձ գոտու, միջքաղաքային և միջազգային հաղորդակցումը իրականացվում է </w:t>
      </w:r>
      <w:r w:rsidRPr="00CE0CD9">
        <w:rPr>
          <w:rFonts w:ascii="GHEA Grapalat" w:hAnsi="GHEA Grapalat" w:cs="Arial"/>
          <w:lang w:val="hy-AM"/>
        </w:rPr>
        <w:t>«</w:t>
      </w:r>
      <w:r w:rsidRPr="00CE0CD9">
        <w:rPr>
          <w:rFonts w:ascii="GHEA Grapalat" w:hAnsi="GHEA Grapalat" w:cs="Arial"/>
          <w:lang w:val="af-ZA"/>
        </w:rPr>
        <w:t xml:space="preserve">Երևան և </w:t>
      </w:r>
      <w:r w:rsidRPr="00CE0CD9">
        <w:rPr>
          <w:rFonts w:ascii="GHEA Grapalat" w:hAnsi="GHEA Grapalat" w:cs="Arial"/>
          <w:lang w:val="hy-AM"/>
        </w:rPr>
        <w:t>«</w:t>
      </w:r>
      <w:r w:rsidRPr="00CE0CD9">
        <w:rPr>
          <w:rFonts w:ascii="GHEA Grapalat" w:hAnsi="GHEA Grapalat" w:cs="Arial"/>
          <w:lang w:val="af-ZA"/>
        </w:rPr>
        <w:t xml:space="preserve">Քանաքեռ կայանների միջոցով: Միաժամանակ նշում ենք, որ </w:t>
      </w:r>
      <w:r w:rsidRPr="00CE0CD9">
        <w:rPr>
          <w:rFonts w:ascii="GHEA Grapalat" w:hAnsi="GHEA Grapalat" w:cs="Times Armenian"/>
          <w:lang w:val="af-ZA"/>
        </w:rPr>
        <w:t>«</w:t>
      </w:r>
      <w:r w:rsidRPr="00CE0CD9">
        <w:rPr>
          <w:rFonts w:ascii="GHEA Grapalat" w:hAnsi="GHEA Grapalat" w:cs="Arial"/>
          <w:lang w:val="af-ZA"/>
        </w:rPr>
        <w:t>Քանաքեռ-Զեյթուն</w:t>
      </w:r>
      <w:r w:rsidRPr="00CE0CD9">
        <w:rPr>
          <w:rFonts w:ascii="GHEA Grapalat" w:hAnsi="GHEA Grapalat" w:cs="Times Armenian"/>
          <w:lang w:val="af-ZA"/>
        </w:rPr>
        <w:t>ե</w:t>
      </w:r>
      <w:r w:rsidRPr="00CE0CD9">
        <w:rPr>
          <w:rFonts w:ascii="GHEA Grapalat" w:hAnsi="GHEA Grapalat" w:cs="Arial"/>
          <w:lang w:val="af-ZA"/>
        </w:rPr>
        <w:t xml:space="preserve"> համայնքով անցնող մատույցային ուղին</w:t>
      </w:r>
      <w:r w:rsidRPr="00CE0CD9">
        <w:rPr>
          <w:rFonts w:ascii="GHEA Grapalat" w:hAnsi="GHEA Grapalat" w:cs="Sylfaen"/>
          <w:lang w:val="hy-AM"/>
        </w:rPr>
        <w:t xml:space="preserve"> </w:t>
      </w:r>
      <w:r w:rsidRPr="00CE0CD9">
        <w:rPr>
          <w:rFonts w:ascii="GHEA Grapalat" w:hAnsi="GHEA Grapalat" w:cs="Arial"/>
          <w:lang w:val="af-ZA"/>
        </w:rPr>
        <w:t xml:space="preserve">Գլխավոր հատակագծում պահպանվել է </w:t>
      </w:r>
      <w:r w:rsidRPr="00CE0CD9">
        <w:rPr>
          <w:rFonts w:ascii="GHEA Grapalat" w:hAnsi="GHEA Grapalat" w:cs="Arial"/>
          <w:lang w:val="hy-AM"/>
        </w:rPr>
        <w:t xml:space="preserve">որպես </w:t>
      </w:r>
      <w:r w:rsidRPr="00CE0CD9">
        <w:rPr>
          <w:rFonts w:ascii="GHEA Grapalat" w:hAnsi="GHEA Grapalat" w:cs="Arial"/>
          <w:lang w:val="af-ZA"/>
        </w:rPr>
        <w:t xml:space="preserve">Հյուսիսային </w:t>
      </w:r>
      <w:r w:rsidRPr="00CE0CD9">
        <w:rPr>
          <w:rFonts w:ascii="GHEA Grapalat" w:hAnsi="GHEA Grapalat" w:cs="Arial"/>
          <w:lang w:val="hy-AM"/>
        </w:rPr>
        <w:t>հատվածի</w:t>
      </w:r>
      <w:r w:rsidRPr="00CE0CD9">
        <w:rPr>
          <w:rFonts w:ascii="GHEA Grapalat" w:hAnsi="GHEA Grapalat" w:cs="Arial"/>
          <w:lang w:val="af-ZA"/>
        </w:rPr>
        <w:t xml:space="preserve"> </w:t>
      </w:r>
      <w:r w:rsidRPr="00CE0CD9">
        <w:rPr>
          <w:rFonts w:ascii="GHEA Grapalat" w:hAnsi="GHEA Grapalat" w:cs="Arial"/>
          <w:lang w:val="hy-AM"/>
        </w:rPr>
        <w:t xml:space="preserve">ուղևորափոխադրման </w:t>
      </w:r>
      <w:r w:rsidRPr="00CE0CD9">
        <w:rPr>
          <w:rFonts w:ascii="GHEA Grapalat" w:hAnsi="GHEA Grapalat" w:cs="Arial"/>
          <w:lang w:val="af-ZA"/>
        </w:rPr>
        <w:t xml:space="preserve">համար մատույցային ուղի: Նրա երկարությունը կազմում է մոտ </w:t>
      </w:r>
      <w:r w:rsidRPr="00CE0CD9">
        <w:rPr>
          <w:rFonts w:ascii="GHEA Grapalat" w:hAnsi="GHEA Grapalat" w:cs="Arial"/>
          <w:b/>
          <w:lang w:val="hy-AM"/>
        </w:rPr>
        <w:t>2</w:t>
      </w:r>
      <w:r w:rsidRPr="00CE0CD9">
        <w:rPr>
          <w:rFonts w:ascii="GHEA Grapalat" w:hAnsi="GHEA Grapalat" w:cs="Arial"/>
          <w:lang w:val="hy-AM"/>
        </w:rPr>
        <w:t xml:space="preserve"> </w:t>
      </w:r>
      <w:r w:rsidRPr="00CE0CD9">
        <w:rPr>
          <w:rFonts w:ascii="GHEA Grapalat" w:hAnsi="GHEA Grapalat" w:cs="Arial"/>
          <w:lang w:val="af-ZA"/>
        </w:rPr>
        <w:t>կմ: Ն</w:t>
      </w:r>
      <w:r w:rsidRPr="00CE0CD9">
        <w:rPr>
          <w:rFonts w:ascii="GHEA Grapalat" w:hAnsi="GHEA Grapalat" w:cs="Arial"/>
          <w:lang w:val="hy-AM"/>
        </w:rPr>
        <w:t xml:space="preserve">ախատեսվում է ե/գ սկիզբը «Ալմաստ կայարանից տեղափոխել </w:t>
      </w:r>
      <w:r w:rsidRPr="00CE0CD9">
        <w:rPr>
          <w:rFonts w:ascii="GHEA Grapalat" w:hAnsi="GHEA Grapalat" w:cs="Arial"/>
          <w:lang w:val="af-ZA"/>
        </w:rPr>
        <w:t>«</w:t>
      </w:r>
      <w:r w:rsidRPr="00CE0CD9">
        <w:rPr>
          <w:rFonts w:ascii="GHEA Grapalat" w:hAnsi="GHEA Grapalat" w:cs="Arial"/>
          <w:lang w:val="hy-AM"/>
        </w:rPr>
        <w:t>Քանաքեռ կայարան, շարունակելով</w:t>
      </w:r>
      <w:r w:rsidRPr="00CE0CD9">
        <w:rPr>
          <w:rFonts w:ascii="GHEA Grapalat" w:hAnsi="GHEA Grapalat" w:cs="Arial"/>
          <w:lang w:val="af-ZA"/>
        </w:rPr>
        <w:t xml:space="preserve"> շահագործ</w:t>
      </w:r>
      <w:r w:rsidRPr="00CE0CD9">
        <w:rPr>
          <w:rFonts w:ascii="GHEA Grapalat" w:hAnsi="GHEA Grapalat" w:cs="Arial"/>
          <w:lang w:val="hy-AM"/>
        </w:rPr>
        <w:t>ումը</w:t>
      </w:r>
      <w:r w:rsidRPr="00CE0CD9">
        <w:rPr>
          <w:rFonts w:ascii="GHEA Grapalat" w:hAnsi="GHEA Grapalat" w:cs="Arial"/>
          <w:lang w:val="af-ZA"/>
        </w:rPr>
        <w:t xml:space="preserve"> մերձքաղաքային ուղևորատար էլեկտրագնացքներ</w:t>
      </w:r>
      <w:r w:rsidRPr="00CE0CD9">
        <w:rPr>
          <w:rFonts w:ascii="GHEA Grapalat" w:hAnsi="GHEA Grapalat" w:cs="Arial"/>
          <w:lang w:val="hy-AM"/>
        </w:rPr>
        <w:t>ի միջոց</w:t>
      </w:r>
      <w:r w:rsidRPr="00CE0CD9">
        <w:rPr>
          <w:rFonts w:ascii="GHEA Grapalat" w:hAnsi="GHEA Grapalat" w:cs="Arial"/>
          <w:lang w:val="af-ZA"/>
        </w:rPr>
        <w:t>ով</w:t>
      </w:r>
      <w:r w:rsidRPr="00CE0CD9">
        <w:rPr>
          <w:rFonts w:ascii="GHEA Grapalat" w:hAnsi="GHEA Grapalat" w:cs="Arial"/>
          <w:lang w:val="hy-AM"/>
        </w:rPr>
        <w:t>, ինչպես նա</w:t>
      </w:r>
      <w:r w:rsidRPr="00CE0CD9">
        <w:rPr>
          <w:rFonts w:ascii="GHEA Grapalat" w:hAnsi="GHEA Grapalat" w:cs="Arial"/>
          <w:lang w:val="af-ZA"/>
        </w:rPr>
        <w:t xml:space="preserve">և </w:t>
      </w:r>
      <w:r w:rsidRPr="00CE0CD9">
        <w:rPr>
          <w:rFonts w:ascii="GHEA Grapalat" w:hAnsi="GHEA Grapalat" w:cs="Arial"/>
          <w:lang w:val="hy-AM"/>
        </w:rPr>
        <w:t xml:space="preserve">պահպանել մոտեցումը </w:t>
      </w:r>
      <w:r w:rsidRPr="00CE0CD9">
        <w:rPr>
          <w:rFonts w:ascii="GHEA Grapalat" w:hAnsi="GHEA Grapalat" w:cs="Arial"/>
          <w:lang w:val="af-ZA"/>
        </w:rPr>
        <w:t>Ավանի աղի կոմբինատի կողմից:</w:t>
      </w:r>
    </w:p>
    <w:p w14:paraId="23259929" w14:textId="77777777" w:rsidR="0094626E" w:rsidRPr="00CE0CD9" w:rsidRDefault="0094626E" w:rsidP="00CE0CD9">
      <w:pPr>
        <w:spacing w:line="276" w:lineRule="auto"/>
        <w:jc w:val="both"/>
        <w:rPr>
          <w:rFonts w:ascii="GHEA Grapalat" w:hAnsi="GHEA Grapalat" w:cs="Arial"/>
          <w:lang w:val="af-ZA"/>
        </w:rPr>
      </w:pPr>
      <w:r w:rsidRPr="00CE0CD9">
        <w:rPr>
          <w:rFonts w:ascii="GHEA Grapalat" w:hAnsi="GHEA Grapalat" w:cs="Arial"/>
          <w:lang w:val="af-ZA"/>
        </w:rPr>
        <w:tab/>
        <w:t>Անցած ժամանակահատվածում Հյուսիսային արդյունաբերական հանգույցի արդյունաբերական ձեռնարկությունների կողմից մատույցային ուղին պահանջարկ չուներ, դրա համար էլ մատույցային ուղու տարածքը</w:t>
      </w:r>
      <w:r w:rsidRPr="00CE0CD9">
        <w:rPr>
          <w:rFonts w:ascii="GHEA Grapalat" w:hAnsi="GHEA Grapalat" w:cs="Arial"/>
          <w:lang w:val="hy-AM"/>
        </w:rPr>
        <w:t xml:space="preserve"> զգալիորեն կրճատվել է, </w:t>
      </w:r>
      <w:r w:rsidRPr="00CE0CD9">
        <w:rPr>
          <w:rFonts w:ascii="GHEA Grapalat" w:hAnsi="GHEA Grapalat" w:cs="Arial"/>
          <w:lang w:val="af-ZA"/>
        </w:rPr>
        <w:t xml:space="preserve"> </w:t>
      </w:r>
      <w:r w:rsidRPr="00CE0CD9">
        <w:rPr>
          <w:rFonts w:ascii="GHEA Grapalat" w:hAnsi="GHEA Grapalat" w:cs="Arial"/>
          <w:lang w:val="hy-AM"/>
        </w:rPr>
        <w:t xml:space="preserve">և ներկայումս </w:t>
      </w:r>
      <w:r w:rsidRPr="00CE0CD9">
        <w:rPr>
          <w:rFonts w:ascii="GHEA Grapalat" w:hAnsi="GHEA Grapalat" w:cs="Arial"/>
          <w:lang w:val="af-ZA"/>
        </w:rPr>
        <w:t xml:space="preserve">կարող է օգտագործվել զանազան </w:t>
      </w:r>
      <w:r w:rsidRPr="00CE0CD9">
        <w:rPr>
          <w:rFonts w:ascii="GHEA Grapalat" w:hAnsi="GHEA Grapalat" w:cs="Arial"/>
          <w:lang w:val="hy-AM"/>
        </w:rPr>
        <w:t xml:space="preserve">այլ </w:t>
      </w:r>
      <w:r w:rsidRPr="00CE0CD9">
        <w:rPr>
          <w:rFonts w:ascii="GHEA Grapalat" w:hAnsi="GHEA Grapalat" w:cs="Arial"/>
          <w:lang w:val="af-ZA"/>
        </w:rPr>
        <w:t xml:space="preserve">քաղաքային նպատակների համար:  </w:t>
      </w:r>
    </w:p>
    <w:p w14:paraId="747185DE" w14:textId="77777777" w:rsidR="0094626E" w:rsidRPr="00CE0CD9" w:rsidRDefault="0094626E" w:rsidP="00CE0CD9">
      <w:pPr>
        <w:spacing w:line="276" w:lineRule="auto"/>
        <w:jc w:val="both"/>
        <w:rPr>
          <w:rFonts w:ascii="GHEA Grapalat" w:hAnsi="GHEA Grapalat" w:cs="Sylfaen"/>
          <w:b/>
          <w:bCs/>
          <w:color w:val="000000"/>
          <w:u w:val="single"/>
          <w:lang w:val="af-ZA"/>
        </w:rPr>
      </w:pPr>
      <w:r w:rsidRPr="00CE0CD9">
        <w:rPr>
          <w:rFonts w:ascii="GHEA Grapalat" w:hAnsi="GHEA Grapalat" w:cs="Arial"/>
          <w:b/>
          <w:bCs/>
          <w:color w:val="000000"/>
          <w:u w:val="single"/>
          <w:lang w:val="af-ZA"/>
        </w:rPr>
        <w:t>Ավտոմոբիլային</w:t>
      </w:r>
      <w:r w:rsidRPr="00CE0CD9">
        <w:rPr>
          <w:rFonts w:ascii="GHEA Grapalat" w:hAnsi="GHEA Grapalat"/>
          <w:b/>
          <w:bCs/>
          <w:color w:val="000000"/>
          <w:u w:val="single"/>
          <w:lang w:val="af-ZA"/>
        </w:rPr>
        <w:t xml:space="preserve"> </w:t>
      </w:r>
      <w:r w:rsidRPr="00CE0CD9">
        <w:rPr>
          <w:rFonts w:ascii="GHEA Grapalat" w:hAnsi="GHEA Grapalat" w:cs="Arial"/>
          <w:b/>
          <w:bCs/>
          <w:color w:val="000000"/>
          <w:u w:val="single"/>
          <w:lang w:val="af-ZA"/>
        </w:rPr>
        <w:t>տրանսպորտ</w:t>
      </w:r>
    </w:p>
    <w:p w14:paraId="42299CE5" w14:textId="77777777" w:rsidR="0094626E" w:rsidRPr="00CE0CD9" w:rsidRDefault="0094626E" w:rsidP="00CE0CD9">
      <w:pPr>
        <w:spacing w:line="276" w:lineRule="auto"/>
        <w:ind w:firstLine="720"/>
        <w:jc w:val="both"/>
        <w:rPr>
          <w:rFonts w:ascii="GHEA Grapalat" w:eastAsia="MS Mincho" w:hAnsi="GHEA Grapalat" w:cs="MS Mincho"/>
          <w:color w:val="000000"/>
          <w:lang w:val="hy-AM"/>
        </w:rPr>
      </w:pPr>
      <w:r w:rsidRPr="00CE0CD9">
        <w:rPr>
          <w:rFonts w:ascii="GHEA Grapalat" w:hAnsi="GHEA Grapalat"/>
          <w:color w:val="000000"/>
          <w:lang w:val="af-ZA"/>
        </w:rPr>
        <w:t xml:space="preserve"> </w:t>
      </w:r>
      <w:r w:rsidRPr="00CE0CD9">
        <w:rPr>
          <w:rFonts w:ascii="GHEA Grapalat" w:hAnsi="GHEA Grapalat" w:cs="Arial"/>
          <w:color w:val="000000"/>
          <w:lang w:val="af-ZA"/>
        </w:rPr>
        <w:t>Բնակչության</w:t>
      </w:r>
      <w:r w:rsidRPr="00CE0CD9">
        <w:rPr>
          <w:rFonts w:ascii="GHEA Grapalat" w:hAnsi="GHEA Grapalat"/>
          <w:color w:val="000000"/>
          <w:lang w:val="af-ZA"/>
        </w:rPr>
        <w:t xml:space="preserve"> </w:t>
      </w:r>
      <w:r w:rsidRPr="00CE0CD9">
        <w:rPr>
          <w:rFonts w:ascii="GHEA Grapalat" w:hAnsi="GHEA Grapalat" w:cs="Arial"/>
          <w:color w:val="000000"/>
          <w:lang w:val="af-ZA"/>
        </w:rPr>
        <w:t>հիմնական</w:t>
      </w:r>
      <w:r w:rsidRPr="00CE0CD9">
        <w:rPr>
          <w:rFonts w:ascii="GHEA Grapalat" w:hAnsi="GHEA Grapalat"/>
          <w:color w:val="000000"/>
          <w:lang w:val="af-ZA"/>
        </w:rPr>
        <w:t xml:space="preserve"> </w:t>
      </w:r>
      <w:r w:rsidRPr="00CE0CD9">
        <w:rPr>
          <w:rFonts w:ascii="GHEA Grapalat" w:hAnsi="GHEA Grapalat" w:cs="Arial"/>
          <w:color w:val="000000"/>
          <w:lang w:val="af-ZA"/>
        </w:rPr>
        <w:t>ուղևորափոխադրումները</w:t>
      </w:r>
      <w:r w:rsidRPr="00CE0CD9">
        <w:rPr>
          <w:rFonts w:ascii="GHEA Grapalat" w:hAnsi="GHEA Grapalat"/>
          <w:color w:val="000000"/>
          <w:lang w:val="af-ZA"/>
        </w:rPr>
        <w:t xml:space="preserve"> </w:t>
      </w:r>
      <w:r w:rsidRPr="00CE0CD9">
        <w:rPr>
          <w:rFonts w:ascii="GHEA Grapalat" w:hAnsi="GHEA Grapalat" w:cs="Arial"/>
          <w:color w:val="000000"/>
          <w:lang w:val="af-ZA"/>
        </w:rPr>
        <w:t>միջ</w:t>
      </w:r>
      <w:r w:rsidRPr="00CE0CD9">
        <w:rPr>
          <w:rFonts w:ascii="GHEA Grapalat" w:hAnsi="GHEA Grapalat" w:cs="Arial"/>
          <w:color w:val="000000"/>
          <w:lang w:val="hy-AM"/>
        </w:rPr>
        <w:t>պետակա</w:t>
      </w:r>
      <w:r w:rsidRPr="00CE0CD9">
        <w:rPr>
          <w:rFonts w:ascii="GHEA Grapalat" w:hAnsi="GHEA Grapalat" w:cs="Arial"/>
          <w:color w:val="000000"/>
          <w:lang w:val="af-ZA"/>
        </w:rPr>
        <w:t>ն</w:t>
      </w:r>
      <w:r w:rsidRPr="00CE0CD9">
        <w:rPr>
          <w:rFonts w:ascii="GHEA Grapalat" w:hAnsi="GHEA Grapalat"/>
          <w:color w:val="000000"/>
          <w:lang w:val="af-ZA"/>
        </w:rPr>
        <w:t xml:space="preserve">, </w:t>
      </w:r>
      <w:r w:rsidRPr="00CE0CD9">
        <w:rPr>
          <w:rFonts w:ascii="GHEA Grapalat" w:hAnsi="GHEA Grapalat" w:cs="Arial"/>
          <w:color w:val="000000"/>
          <w:lang w:val="af-ZA"/>
        </w:rPr>
        <w:t>միջ</w:t>
      </w:r>
      <w:r w:rsidR="00F536E7" w:rsidRPr="00CE0CD9">
        <w:rPr>
          <w:rFonts w:ascii="GHEA Grapalat" w:hAnsi="GHEA Grapalat" w:cs="Arial"/>
          <w:color w:val="000000"/>
          <w:lang w:val="af-ZA"/>
        </w:rPr>
        <w:t>մարզ</w:t>
      </w:r>
      <w:r w:rsidRPr="00CE0CD9">
        <w:rPr>
          <w:rFonts w:ascii="GHEA Grapalat" w:hAnsi="GHEA Grapalat" w:cs="Arial"/>
          <w:color w:val="000000"/>
          <w:lang w:val="af-ZA"/>
        </w:rPr>
        <w:t>ային</w:t>
      </w:r>
      <w:r w:rsidRPr="00CE0CD9">
        <w:rPr>
          <w:rFonts w:ascii="GHEA Grapalat" w:hAnsi="GHEA Grapalat"/>
          <w:color w:val="000000"/>
          <w:lang w:val="af-ZA"/>
        </w:rPr>
        <w:t xml:space="preserve"> </w:t>
      </w:r>
      <w:r w:rsidRPr="00CE0CD9">
        <w:rPr>
          <w:rFonts w:ascii="GHEA Grapalat" w:hAnsi="GHEA Grapalat" w:cs="Arial"/>
          <w:color w:val="000000"/>
          <w:lang w:val="af-ZA"/>
        </w:rPr>
        <w:t>և</w:t>
      </w:r>
      <w:r w:rsidRPr="00CE0CD9">
        <w:rPr>
          <w:rFonts w:ascii="GHEA Grapalat" w:hAnsi="GHEA Grapalat"/>
          <w:color w:val="000000"/>
          <w:lang w:val="af-ZA"/>
        </w:rPr>
        <w:t xml:space="preserve"> </w:t>
      </w:r>
      <w:r w:rsidRPr="00CE0CD9">
        <w:rPr>
          <w:rFonts w:ascii="GHEA Grapalat" w:hAnsi="GHEA Grapalat" w:cs="Arial"/>
          <w:color w:val="000000"/>
          <w:lang w:val="af-ZA"/>
        </w:rPr>
        <w:t>մերձքաղաքային</w:t>
      </w:r>
      <w:r w:rsidRPr="00CE0CD9">
        <w:rPr>
          <w:rFonts w:ascii="GHEA Grapalat" w:hAnsi="GHEA Grapalat"/>
          <w:color w:val="000000"/>
          <w:lang w:val="af-ZA"/>
        </w:rPr>
        <w:t xml:space="preserve"> </w:t>
      </w:r>
      <w:r w:rsidRPr="00CE0CD9">
        <w:rPr>
          <w:rFonts w:ascii="GHEA Grapalat" w:hAnsi="GHEA Grapalat" w:cs="Arial"/>
          <w:color w:val="000000"/>
          <w:lang w:val="af-ZA"/>
        </w:rPr>
        <w:t>ուղղություններով</w:t>
      </w:r>
      <w:r w:rsidRPr="00CE0CD9">
        <w:rPr>
          <w:rFonts w:ascii="GHEA Grapalat" w:hAnsi="GHEA Grapalat"/>
          <w:color w:val="000000"/>
          <w:lang w:val="af-ZA"/>
        </w:rPr>
        <w:t xml:space="preserve"> </w:t>
      </w:r>
      <w:r w:rsidRPr="00CE0CD9">
        <w:rPr>
          <w:rFonts w:ascii="GHEA Grapalat" w:hAnsi="GHEA Grapalat" w:cs="Arial"/>
          <w:color w:val="000000"/>
          <w:lang w:val="af-ZA"/>
        </w:rPr>
        <w:t>իրականացվում</w:t>
      </w:r>
      <w:r w:rsidRPr="00CE0CD9">
        <w:rPr>
          <w:rFonts w:ascii="GHEA Grapalat" w:hAnsi="GHEA Grapalat"/>
          <w:color w:val="000000"/>
          <w:lang w:val="af-ZA"/>
        </w:rPr>
        <w:t xml:space="preserve"> </w:t>
      </w:r>
      <w:r w:rsidRPr="00CE0CD9">
        <w:rPr>
          <w:rFonts w:ascii="GHEA Grapalat" w:hAnsi="GHEA Grapalat" w:cs="Arial"/>
          <w:color w:val="000000"/>
          <w:lang w:val="af-ZA"/>
        </w:rPr>
        <w:t>են</w:t>
      </w:r>
      <w:r w:rsidRPr="00CE0CD9">
        <w:rPr>
          <w:rFonts w:ascii="GHEA Grapalat" w:hAnsi="GHEA Grapalat"/>
          <w:color w:val="000000"/>
          <w:lang w:val="af-ZA"/>
        </w:rPr>
        <w:t xml:space="preserve"> </w:t>
      </w:r>
      <w:r w:rsidRPr="00CE0CD9">
        <w:rPr>
          <w:rFonts w:ascii="GHEA Grapalat" w:hAnsi="GHEA Grapalat" w:cs="Arial"/>
          <w:color w:val="000000"/>
          <w:lang w:val="af-ZA"/>
        </w:rPr>
        <w:t>ավտոմոբիլային</w:t>
      </w:r>
      <w:r w:rsidRPr="00CE0CD9">
        <w:rPr>
          <w:rFonts w:ascii="GHEA Grapalat" w:hAnsi="GHEA Grapalat"/>
          <w:color w:val="000000"/>
          <w:lang w:val="af-ZA"/>
        </w:rPr>
        <w:t xml:space="preserve"> </w:t>
      </w:r>
      <w:r w:rsidRPr="00CE0CD9">
        <w:rPr>
          <w:rFonts w:ascii="GHEA Grapalat" w:hAnsi="GHEA Grapalat" w:cs="Arial"/>
          <w:color w:val="000000"/>
          <w:lang w:val="af-ZA"/>
        </w:rPr>
        <w:t>տրանսպորտով</w:t>
      </w:r>
      <w:r w:rsidRPr="00CE0CD9">
        <w:rPr>
          <w:rFonts w:ascii="GHEA Grapalat" w:hAnsi="GHEA Grapalat"/>
          <w:color w:val="000000"/>
          <w:lang w:val="af-ZA"/>
        </w:rPr>
        <w:t xml:space="preserve">: </w:t>
      </w:r>
      <w:r w:rsidRPr="00CE0CD9">
        <w:rPr>
          <w:rFonts w:ascii="GHEA Grapalat" w:hAnsi="GHEA Grapalat" w:cs="Arial"/>
          <w:color w:val="000000"/>
          <w:lang w:val="af-ZA"/>
        </w:rPr>
        <w:t>Այդ</w:t>
      </w:r>
      <w:r w:rsidRPr="00CE0CD9">
        <w:rPr>
          <w:rFonts w:ascii="GHEA Grapalat" w:hAnsi="GHEA Grapalat"/>
          <w:color w:val="000000"/>
          <w:lang w:val="af-ZA"/>
        </w:rPr>
        <w:t xml:space="preserve"> </w:t>
      </w:r>
      <w:r w:rsidRPr="00CE0CD9">
        <w:rPr>
          <w:rFonts w:ascii="GHEA Grapalat" w:hAnsi="GHEA Grapalat" w:cs="Arial"/>
          <w:color w:val="000000"/>
          <w:lang w:val="af-ZA"/>
        </w:rPr>
        <w:t>նպատակների</w:t>
      </w:r>
      <w:r w:rsidRPr="00CE0CD9">
        <w:rPr>
          <w:rFonts w:ascii="GHEA Grapalat" w:hAnsi="GHEA Grapalat"/>
          <w:color w:val="000000"/>
          <w:lang w:val="af-ZA"/>
        </w:rPr>
        <w:t xml:space="preserve"> </w:t>
      </w:r>
      <w:r w:rsidRPr="00CE0CD9">
        <w:rPr>
          <w:rFonts w:ascii="GHEA Grapalat" w:hAnsi="GHEA Grapalat" w:cs="Arial"/>
          <w:color w:val="000000"/>
          <w:lang w:val="af-ZA"/>
        </w:rPr>
        <w:t>համար</w:t>
      </w:r>
      <w:r w:rsidRPr="00CE0CD9">
        <w:rPr>
          <w:rFonts w:ascii="GHEA Grapalat" w:hAnsi="GHEA Grapalat"/>
          <w:color w:val="000000"/>
          <w:lang w:val="af-ZA"/>
        </w:rPr>
        <w:t xml:space="preserve"> </w:t>
      </w:r>
      <w:r w:rsidRPr="00CE0CD9">
        <w:rPr>
          <w:rFonts w:ascii="GHEA Grapalat" w:hAnsi="GHEA Grapalat" w:cs="Arial"/>
          <w:color w:val="000000"/>
          <w:lang w:val="af-ZA"/>
        </w:rPr>
        <w:t>քաղաքում</w:t>
      </w:r>
      <w:r w:rsidRPr="00CE0CD9">
        <w:rPr>
          <w:rFonts w:ascii="GHEA Grapalat" w:hAnsi="GHEA Grapalat"/>
          <w:color w:val="000000"/>
          <w:lang w:val="af-ZA"/>
        </w:rPr>
        <w:t xml:space="preserve"> </w:t>
      </w:r>
      <w:r w:rsidRPr="00CE0CD9">
        <w:rPr>
          <w:rFonts w:ascii="GHEA Grapalat" w:hAnsi="GHEA Grapalat" w:cs="Arial"/>
          <w:color w:val="000000"/>
          <w:lang w:val="af-ZA"/>
        </w:rPr>
        <w:t>գործում</w:t>
      </w:r>
      <w:r w:rsidRPr="00CE0CD9">
        <w:rPr>
          <w:rFonts w:ascii="GHEA Grapalat" w:hAnsi="GHEA Grapalat"/>
          <w:color w:val="000000"/>
          <w:lang w:val="af-ZA"/>
        </w:rPr>
        <w:t xml:space="preserve"> </w:t>
      </w:r>
      <w:r w:rsidRPr="00CE0CD9">
        <w:rPr>
          <w:rFonts w:ascii="GHEA Grapalat" w:hAnsi="GHEA Grapalat" w:cs="Arial"/>
          <w:color w:val="000000"/>
          <w:lang w:val="af-ZA"/>
        </w:rPr>
        <w:t>են</w:t>
      </w:r>
      <w:r w:rsidRPr="00CE0CD9">
        <w:rPr>
          <w:rFonts w:ascii="GHEA Grapalat" w:hAnsi="GHEA Grapalat"/>
          <w:color w:val="000000"/>
          <w:lang w:val="af-ZA"/>
        </w:rPr>
        <w:t xml:space="preserve"> </w:t>
      </w:r>
      <w:r w:rsidRPr="00CE0CD9">
        <w:rPr>
          <w:rFonts w:ascii="GHEA Grapalat" w:hAnsi="GHEA Grapalat" w:cs="Arial"/>
          <w:color w:val="000000"/>
          <w:lang w:val="af-ZA"/>
        </w:rPr>
        <w:t>երկու</w:t>
      </w:r>
      <w:r w:rsidRPr="00CE0CD9">
        <w:rPr>
          <w:rFonts w:ascii="GHEA Grapalat" w:hAnsi="GHEA Grapalat"/>
          <w:color w:val="000000"/>
          <w:lang w:val="af-ZA"/>
        </w:rPr>
        <w:t xml:space="preserve"> </w:t>
      </w:r>
      <w:r w:rsidRPr="00CE0CD9">
        <w:rPr>
          <w:rFonts w:ascii="GHEA Grapalat" w:hAnsi="GHEA Grapalat" w:cs="Arial"/>
          <w:color w:val="000000"/>
          <w:lang w:val="hy-AM"/>
        </w:rPr>
        <w:t xml:space="preserve">հիմնային </w:t>
      </w:r>
      <w:r w:rsidRPr="00CE0CD9">
        <w:rPr>
          <w:rFonts w:ascii="GHEA Grapalat" w:hAnsi="GHEA Grapalat"/>
          <w:color w:val="000000"/>
          <w:lang w:val="af-ZA"/>
        </w:rPr>
        <w:t>(</w:t>
      </w:r>
      <w:r w:rsidRPr="00CE0CD9">
        <w:rPr>
          <w:rFonts w:ascii="GHEA Grapalat" w:hAnsi="GHEA Grapalat" w:cs="Arial"/>
          <w:color w:val="000000"/>
          <w:lang w:val="hy-AM"/>
        </w:rPr>
        <w:t>ստացիոնար</w:t>
      </w:r>
      <w:r w:rsidRPr="00CE0CD9">
        <w:rPr>
          <w:rFonts w:ascii="GHEA Grapalat" w:hAnsi="GHEA Grapalat"/>
          <w:color w:val="000000"/>
          <w:lang w:val="af-ZA"/>
        </w:rPr>
        <w:t>)</w:t>
      </w:r>
      <w:r w:rsidRPr="00CE0CD9">
        <w:rPr>
          <w:rFonts w:ascii="GHEA Grapalat" w:hAnsi="GHEA Grapalat"/>
          <w:color w:val="000000"/>
          <w:lang w:val="hy-AM"/>
        </w:rPr>
        <w:t xml:space="preserve"> </w:t>
      </w:r>
      <w:r w:rsidRPr="00CE0CD9">
        <w:rPr>
          <w:rFonts w:ascii="GHEA Grapalat" w:hAnsi="GHEA Grapalat" w:cs="Arial"/>
          <w:color w:val="000000"/>
          <w:lang w:val="hy-AM"/>
        </w:rPr>
        <w:t>և</w:t>
      </w:r>
      <w:r w:rsidRPr="00CE0CD9">
        <w:rPr>
          <w:rFonts w:ascii="GHEA Grapalat" w:hAnsi="GHEA Grapalat"/>
          <w:color w:val="000000"/>
          <w:lang w:val="hy-AM"/>
        </w:rPr>
        <w:t xml:space="preserve"> </w:t>
      </w:r>
      <w:r w:rsidRPr="00CE0CD9">
        <w:rPr>
          <w:rFonts w:ascii="GHEA Grapalat" w:hAnsi="GHEA Grapalat" w:cs="Arial"/>
          <w:color w:val="000000"/>
          <w:lang w:val="hy-AM"/>
        </w:rPr>
        <w:t>մի</w:t>
      </w:r>
      <w:r w:rsidRPr="00CE0CD9">
        <w:rPr>
          <w:rFonts w:ascii="GHEA Grapalat" w:hAnsi="GHEA Grapalat"/>
          <w:color w:val="000000"/>
          <w:lang w:val="hy-AM"/>
        </w:rPr>
        <w:t xml:space="preserve"> </w:t>
      </w:r>
      <w:r w:rsidRPr="00CE0CD9">
        <w:rPr>
          <w:rFonts w:ascii="GHEA Grapalat" w:hAnsi="GHEA Grapalat" w:cs="Arial"/>
          <w:color w:val="000000"/>
          <w:lang w:val="hy-AM"/>
        </w:rPr>
        <w:t>քանի</w:t>
      </w:r>
      <w:r w:rsidRPr="00CE0CD9">
        <w:rPr>
          <w:rFonts w:ascii="GHEA Grapalat" w:hAnsi="GHEA Grapalat"/>
          <w:color w:val="000000"/>
          <w:lang w:val="hy-AM"/>
        </w:rPr>
        <w:t xml:space="preserve"> </w:t>
      </w:r>
      <w:r w:rsidRPr="00CE0CD9">
        <w:rPr>
          <w:rFonts w:ascii="GHEA Grapalat" w:hAnsi="GHEA Grapalat" w:cs="Arial"/>
          <w:color w:val="000000"/>
          <w:lang w:val="hy-AM"/>
        </w:rPr>
        <w:t xml:space="preserve">բացօթյա </w:t>
      </w:r>
      <w:r w:rsidRPr="00CE0CD9">
        <w:rPr>
          <w:rFonts w:ascii="GHEA Grapalat" w:hAnsi="GHEA Grapalat"/>
          <w:color w:val="000000"/>
          <w:lang w:val="af-ZA"/>
        </w:rPr>
        <w:t>(</w:t>
      </w:r>
      <w:r w:rsidRPr="00CE0CD9">
        <w:rPr>
          <w:rFonts w:ascii="GHEA Grapalat" w:hAnsi="GHEA Grapalat" w:cs="Arial"/>
          <w:color w:val="000000"/>
          <w:lang w:val="hy-AM"/>
        </w:rPr>
        <w:t>օժանդակ</w:t>
      </w:r>
      <w:r w:rsidRPr="00CE0CD9">
        <w:rPr>
          <w:rFonts w:ascii="GHEA Grapalat" w:hAnsi="GHEA Grapalat"/>
          <w:color w:val="000000"/>
          <w:lang w:val="af-ZA"/>
        </w:rPr>
        <w:t>)</w:t>
      </w:r>
      <w:r w:rsidRPr="00CE0CD9">
        <w:rPr>
          <w:rFonts w:ascii="GHEA Grapalat" w:hAnsi="GHEA Grapalat"/>
          <w:color w:val="000000"/>
          <w:lang w:val="hy-AM"/>
        </w:rPr>
        <w:t xml:space="preserve"> </w:t>
      </w:r>
      <w:r w:rsidRPr="00CE0CD9">
        <w:rPr>
          <w:rFonts w:ascii="GHEA Grapalat" w:hAnsi="GHEA Grapalat" w:cs="Arial"/>
          <w:color w:val="000000"/>
          <w:lang w:val="af-ZA"/>
        </w:rPr>
        <w:t>ավտոկայարաններ</w:t>
      </w:r>
      <w:r w:rsidRPr="00CE0CD9">
        <w:rPr>
          <w:rFonts w:ascii="GHEA Grapalat" w:eastAsia="MS Mincho" w:hAnsi="GHEA Grapalat" w:cs="Arial"/>
          <w:color w:val="000000"/>
          <w:lang w:val="hy-AM"/>
        </w:rPr>
        <w:t>։</w:t>
      </w:r>
    </w:p>
    <w:p w14:paraId="5174D1C9" w14:textId="77777777" w:rsidR="0094626E" w:rsidRPr="00CE0CD9" w:rsidRDefault="0094626E" w:rsidP="00CE0CD9">
      <w:pPr>
        <w:spacing w:line="276" w:lineRule="auto"/>
        <w:ind w:firstLine="720"/>
        <w:jc w:val="both"/>
        <w:rPr>
          <w:rFonts w:ascii="GHEA Grapalat" w:eastAsia="MS Mincho" w:hAnsi="GHEA Grapalat" w:cs="MS Mincho"/>
          <w:color w:val="000000"/>
          <w:lang w:val="hy-AM"/>
        </w:rPr>
      </w:pPr>
      <w:r w:rsidRPr="00CE0CD9">
        <w:rPr>
          <w:rFonts w:ascii="GHEA Grapalat" w:eastAsia="MS Mincho" w:hAnsi="GHEA Grapalat" w:cs="Arial"/>
          <w:color w:val="000000"/>
          <w:lang w:val="hy-AM"/>
        </w:rPr>
        <w:t xml:space="preserve">Հիմնայիններն </w:t>
      </w:r>
      <w:r w:rsidRPr="00CE0CD9">
        <w:rPr>
          <w:rFonts w:ascii="GHEA Grapalat" w:eastAsia="MS Mincho" w:hAnsi="GHEA Grapalat" w:cs="MS Mincho"/>
          <w:color w:val="000000"/>
          <w:lang w:val="hy-AM"/>
        </w:rPr>
        <w:t xml:space="preserve"> </w:t>
      </w:r>
      <w:r w:rsidRPr="00CE0CD9">
        <w:rPr>
          <w:rFonts w:ascii="GHEA Grapalat" w:eastAsia="MS Mincho" w:hAnsi="GHEA Grapalat" w:cs="Arial"/>
          <w:color w:val="000000"/>
          <w:lang w:val="hy-AM"/>
        </w:rPr>
        <w:t>են</w:t>
      </w:r>
      <w:r w:rsidRPr="00CE0CD9">
        <w:rPr>
          <w:rFonts w:ascii="MS Mincho" w:eastAsia="MS Mincho" w:hAnsi="MS Mincho" w:cs="MS Mincho"/>
          <w:color w:val="000000"/>
          <w:lang w:val="hy-AM"/>
        </w:rPr>
        <w:t>․</w:t>
      </w:r>
    </w:p>
    <w:p w14:paraId="09A0E8A2" w14:textId="77777777" w:rsidR="0094626E" w:rsidRPr="00CE0CD9" w:rsidRDefault="0094626E" w:rsidP="00CE0CD9">
      <w:pPr>
        <w:spacing w:line="276" w:lineRule="auto"/>
        <w:ind w:firstLine="720"/>
        <w:jc w:val="both"/>
        <w:rPr>
          <w:rFonts w:ascii="GHEA Grapalat" w:hAnsi="GHEA Grapalat"/>
          <w:color w:val="000000"/>
          <w:lang w:val="af-ZA"/>
        </w:rPr>
      </w:pPr>
      <w:r w:rsidRPr="00CE0CD9">
        <w:rPr>
          <w:rFonts w:ascii="GHEA Grapalat" w:hAnsi="GHEA Grapalat" w:cs="Arial"/>
          <w:color w:val="000000"/>
          <w:u w:val="single"/>
          <w:lang w:val="af-ZA"/>
        </w:rPr>
        <w:t>Կենտրոնականը</w:t>
      </w:r>
      <w:r w:rsidRPr="00CE0CD9">
        <w:rPr>
          <w:rFonts w:ascii="GHEA Grapalat" w:hAnsi="GHEA Grapalat" w:cs="Arial"/>
          <w:color w:val="000000"/>
          <w:lang w:val="af-ZA"/>
        </w:rPr>
        <w:t>՝</w:t>
      </w:r>
      <w:r w:rsidRPr="00CE0CD9">
        <w:rPr>
          <w:rFonts w:ascii="GHEA Grapalat" w:hAnsi="GHEA Grapalat"/>
          <w:color w:val="000000"/>
          <w:lang w:val="af-ZA"/>
        </w:rPr>
        <w:t xml:space="preserve"> </w:t>
      </w:r>
      <w:r w:rsidRPr="00CE0CD9">
        <w:rPr>
          <w:rFonts w:ascii="GHEA Grapalat" w:hAnsi="GHEA Grapalat" w:cs="Arial"/>
          <w:color w:val="000000"/>
          <w:lang w:val="af-ZA"/>
        </w:rPr>
        <w:t>տեղակայված</w:t>
      </w:r>
      <w:r w:rsidRPr="00CE0CD9">
        <w:rPr>
          <w:rFonts w:ascii="GHEA Grapalat" w:hAnsi="GHEA Grapalat"/>
          <w:color w:val="000000"/>
          <w:lang w:val="af-ZA"/>
        </w:rPr>
        <w:t xml:space="preserve"> </w:t>
      </w:r>
      <w:r w:rsidRPr="00CE0CD9">
        <w:rPr>
          <w:rFonts w:ascii="GHEA Grapalat" w:hAnsi="GHEA Grapalat" w:cs="Arial"/>
          <w:color w:val="000000"/>
          <w:lang w:val="af-ZA"/>
        </w:rPr>
        <w:t>է</w:t>
      </w:r>
      <w:r w:rsidRPr="00CE0CD9">
        <w:rPr>
          <w:rFonts w:ascii="GHEA Grapalat" w:hAnsi="GHEA Grapalat"/>
          <w:color w:val="000000"/>
          <w:lang w:val="af-ZA"/>
        </w:rPr>
        <w:t xml:space="preserve"> </w:t>
      </w:r>
      <w:r w:rsidRPr="00CE0CD9">
        <w:rPr>
          <w:rFonts w:ascii="GHEA Grapalat" w:hAnsi="GHEA Grapalat" w:cs="Arial"/>
          <w:color w:val="000000"/>
          <w:lang w:val="af-ZA"/>
        </w:rPr>
        <w:t>Իսակովի</w:t>
      </w:r>
      <w:r w:rsidRPr="00CE0CD9">
        <w:rPr>
          <w:rFonts w:ascii="GHEA Grapalat" w:hAnsi="GHEA Grapalat"/>
          <w:color w:val="000000"/>
          <w:lang w:val="af-ZA"/>
        </w:rPr>
        <w:t xml:space="preserve"> </w:t>
      </w:r>
      <w:r w:rsidRPr="00CE0CD9">
        <w:rPr>
          <w:rFonts w:ascii="GHEA Grapalat" w:hAnsi="GHEA Grapalat" w:cs="Arial"/>
          <w:color w:val="000000"/>
          <w:lang w:val="af-ZA"/>
        </w:rPr>
        <w:t>փողոցի</w:t>
      </w:r>
      <w:r w:rsidRPr="00CE0CD9">
        <w:rPr>
          <w:rFonts w:ascii="GHEA Grapalat" w:hAnsi="GHEA Grapalat"/>
          <w:color w:val="000000"/>
          <w:lang w:val="af-ZA"/>
        </w:rPr>
        <w:t xml:space="preserve"> </w:t>
      </w:r>
      <w:r w:rsidRPr="00CE0CD9">
        <w:rPr>
          <w:rFonts w:ascii="GHEA Grapalat" w:hAnsi="GHEA Grapalat" w:cs="Arial"/>
          <w:color w:val="000000"/>
          <w:lang w:val="af-ZA"/>
        </w:rPr>
        <w:t>վրա</w:t>
      </w:r>
      <w:r w:rsidRPr="00CE0CD9">
        <w:rPr>
          <w:rFonts w:ascii="GHEA Grapalat" w:hAnsi="GHEA Grapalat"/>
          <w:color w:val="000000"/>
          <w:lang w:val="af-ZA"/>
        </w:rPr>
        <w:t xml:space="preserve">, </w:t>
      </w:r>
      <w:r w:rsidRPr="00CE0CD9">
        <w:rPr>
          <w:rFonts w:ascii="GHEA Grapalat" w:hAnsi="GHEA Grapalat" w:cs="Arial"/>
          <w:color w:val="000000"/>
          <w:lang w:val="af-ZA"/>
        </w:rPr>
        <w:t>այն</w:t>
      </w:r>
      <w:r w:rsidRPr="00CE0CD9">
        <w:rPr>
          <w:rFonts w:ascii="GHEA Grapalat" w:hAnsi="GHEA Grapalat"/>
          <w:color w:val="000000"/>
          <w:lang w:val="af-ZA"/>
        </w:rPr>
        <w:t xml:space="preserve"> </w:t>
      </w:r>
      <w:r w:rsidRPr="00CE0CD9">
        <w:rPr>
          <w:rFonts w:ascii="GHEA Grapalat" w:hAnsi="GHEA Grapalat" w:cs="Arial"/>
          <w:color w:val="000000"/>
          <w:lang w:val="af-ZA"/>
        </w:rPr>
        <w:t>կառուցվել</w:t>
      </w:r>
      <w:r w:rsidRPr="00CE0CD9">
        <w:rPr>
          <w:rFonts w:ascii="GHEA Grapalat" w:hAnsi="GHEA Grapalat"/>
          <w:color w:val="000000"/>
          <w:lang w:val="af-ZA"/>
        </w:rPr>
        <w:t xml:space="preserve"> </w:t>
      </w:r>
      <w:r w:rsidRPr="00CE0CD9">
        <w:rPr>
          <w:rFonts w:ascii="GHEA Grapalat" w:hAnsi="GHEA Grapalat" w:cs="Arial"/>
          <w:color w:val="000000"/>
          <w:lang w:val="af-ZA"/>
        </w:rPr>
        <w:t>է</w:t>
      </w:r>
      <w:r w:rsidRPr="00CE0CD9">
        <w:rPr>
          <w:rFonts w:ascii="GHEA Grapalat" w:hAnsi="GHEA Grapalat"/>
          <w:color w:val="000000"/>
          <w:lang w:val="af-ZA"/>
        </w:rPr>
        <w:t xml:space="preserve"> </w:t>
      </w:r>
      <w:r w:rsidRPr="00CE0CD9">
        <w:rPr>
          <w:rFonts w:ascii="GHEA Grapalat" w:hAnsi="GHEA Grapalat" w:cs="Arial"/>
          <w:color w:val="000000"/>
          <w:lang w:val="af-ZA"/>
        </w:rPr>
        <w:t>մոտ</w:t>
      </w:r>
      <w:r w:rsidRPr="00CE0CD9">
        <w:rPr>
          <w:rFonts w:ascii="GHEA Grapalat" w:hAnsi="GHEA Grapalat"/>
          <w:color w:val="000000"/>
          <w:lang w:val="af-ZA"/>
        </w:rPr>
        <w:t xml:space="preserve"> </w:t>
      </w:r>
      <w:r w:rsidRPr="00CE0CD9">
        <w:rPr>
          <w:rFonts w:ascii="GHEA Grapalat" w:hAnsi="GHEA Grapalat"/>
          <w:color w:val="000000"/>
          <w:lang w:val="hy-AM"/>
        </w:rPr>
        <w:t>5</w:t>
      </w:r>
      <w:r w:rsidRPr="00CE0CD9">
        <w:rPr>
          <w:rFonts w:ascii="GHEA Grapalat" w:hAnsi="GHEA Grapalat"/>
          <w:color w:val="000000"/>
          <w:lang w:val="af-ZA"/>
        </w:rPr>
        <w:t xml:space="preserve">0 </w:t>
      </w:r>
      <w:r w:rsidRPr="00CE0CD9">
        <w:rPr>
          <w:rFonts w:ascii="GHEA Grapalat" w:hAnsi="GHEA Grapalat" w:cs="Arial"/>
          <w:color w:val="000000"/>
          <w:lang w:val="af-ZA"/>
        </w:rPr>
        <w:t>տարի</w:t>
      </w:r>
      <w:r w:rsidRPr="00CE0CD9">
        <w:rPr>
          <w:rFonts w:ascii="GHEA Grapalat" w:hAnsi="GHEA Grapalat"/>
          <w:color w:val="000000"/>
          <w:lang w:val="af-ZA"/>
        </w:rPr>
        <w:t xml:space="preserve"> </w:t>
      </w:r>
      <w:r w:rsidRPr="00CE0CD9">
        <w:rPr>
          <w:rFonts w:ascii="GHEA Grapalat" w:hAnsi="GHEA Grapalat" w:cs="Arial"/>
          <w:color w:val="000000"/>
          <w:lang w:val="af-ZA"/>
        </w:rPr>
        <w:t>առաջ</w:t>
      </w:r>
      <w:r w:rsidRPr="00CE0CD9">
        <w:rPr>
          <w:rFonts w:ascii="GHEA Grapalat" w:hAnsi="GHEA Grapalat"/>
          <w:color w:val="000000"/>
          <w:lang w:val="af-ZA"/>
        </w:rPr>
        <w:t xml:space="preserve">, </w:t>
      </w:r>
      <w:r w:rsidRPr="00CE0CD9">
        <w:rPr>
          <w:rFonts w:ascii="GHEA Grapalat" w:hAnsi="GHEA Grapalat" w:cs="Arial"/>
          <w:color w:val="000000"/>
          <w:lang w:val="af-ZA"/>
        </w:rPr>
        <w:t>բարոյապես</w:t>
      </w:r>
      <w:r w:rsidRPr="00CE0CD9">
        <w:rPr>
          <w:rFonts w:ascii="GHEA Grapalat" w:hAnsi="GHEA Grapalat"/>
          <w:color w:val="000000"/>
          <w:lang w:val="af-ZA"/>
        </w:rPr>
        <w:t xml:space="preserve"> </w:t>
      </w:r>
      <w:r w:rsidRPr="00CE0CD9">
        <w:rPr>
          <w:rFonts w:ascii="GHEA Grapalat" w:hAnsi="GHEA Grapalat" w:cs="Arial"/>
          <w:color w:val="000000"/>
          <w:lang w:val="af-ZA"/>
        </w:rPr>
        <w:t>մաշված</w:t>
      </w:r>
      <w:r w:rsidRPr="00CE0CD9">
        <w:rPr>
          <w:rFonts w:ascii="GHEA Grapalat" w:hAnsi="GHEA Grapalat"/>
          <w:color w:val="000000"/>
          <w:lang w:val="af-ZA"/>
        </w:rPr>
        <w:t xml:space="preserve"> </w:t>
      </w:r>
      <w:r w:rsidRPr="00CE0CD9">
        <w:rPr>
          <w:rFonts w:ascii="GHEA Grapalat" w:hAnsi="GHEA Grapalat" w:cs="Arial"/>
          <w:color w:val="000000"/>
          <w:lang w:val="af-ZA"/>
        </w:rPr>
        <w:t>է</w:t>
      </w:r>
      <w:r w:rsidRPr="00CE0CD9">
        <w:rPr>
          <w:rFonts w:ascii="GHEA Grapalat" w:hAnsi="GHEA Grapalat"/>
          <w:color w:val="000000"/>
          <w:lang w:val="af-ZA"/>
        </w:rPr>
        <w:t xml:space="preserve"> </w:t>
      </w:r>
      <w:r w:rsidRPr="00CE0CD9">
        <w:rPr>
          <w:rFonts w:ascii="GHEA Grapalat" w:hAnsi="GHEA Grapalat" w:cs="Arial"/>
          <w:color w:val="000000"/>
          <w:lang w:val="af-ZA"/>
        </w:rPr>
        <w:t>և</w:t>
      </w:r>
      <w:r w:rsidRPr="00CE0CD9">
        <w:rPr>
          <w:rFonts w:ascii="GHEA Grapalat" w:hAnsi="GHEA Grapalat"/>
          <w:color w:val="000000"/>
          <w:lang w:val="af-ZA"/>
        </w:rPr>
        <w:t xml:space="preserve"> </w:t>
      </w:r>
      <w:r w:rsidRPr="00CE0CD9">
        <w:rPr>
          <w:rFonts w:ascii="GHEA Grapalat" w:hAnsi="GHEA Grapalat" w:cs="Arial"/>
          <w:color w:val="000000"/>
          <w:lang w:val="af-ZA"/>
        </w:rPr>
        <w:t>չի</w:t>
      </w:r>
      <w:r w:rsidRPr="00CE0CD9">
        <w:rPr>
          <w:rFonts w:ascii="GHEA Grapalat" w:hAnsi="GHEA Grapalat"/>
          <w:color w:val="000000"/>
          <w:lang w:val="af-ZA"/>
        </w:rPr>
        <w:t xml:space="preserve"> </w:t>
      </w:r>
      <w:r w:rsidRPr="00CE0CD9">
        <w:rPr>
          <w:rFonts w:ascii="GHEA Grapalat" w:hAnsi="GHEA Grapalat" w:cs="Arial"/>
          <w:color w:val="000000"/>
          <w:lang w:val="af-ZA"/>
        </w:rPr>
        <w:t>համապատասխանում</w:t>
      </w:r>
      <w:r w:rsidRPr="00CE0CD9">
        <w:rPr>
          <w:rFonts w:ascii="GHEA Grapalat" w:hAnsi="GHEA Grapalat"/>
          <w:color w:val="000000"/>
          <w:lang w:val="af-ZA"/>
        </w:rPr>
        <w:t xml:space="preserve"> </w:t>
      </w:r>
      <w:r w:rsidRPr="00CE0CD9">
        <w:rPr>
          <w:rFonts w:ascii="GHEA Grapalat" w:hAnsi="GHEA Grapalat" w:cs="Arial"/>
          <w:color w:val="000000"/>
          <w:lang w:val="af-ZA"/>
        </w:rPr>
        <w:t>ուղևորների</w:t>
      </w:r>
      <w:r w:rsidRPr="00CE0CD9">
        <w:rPr>
          <w:rFonts w:ascii="GHEA Grapalat" w:hAnsi="GHEA Grapalat"/>
          <w:color w:val="000000"/>
          <w:lang w:val="af-ZA"/>
        </w:rPr>
        <w:t xml:space="preserve"> </w:t>
      </w:r>
      <w:r w:rsidRPr="00CE0CD9">
        <w:rPr>
          <w:rFonts w:ascii="GHEA Grapalat" w:hAnsi="GHEA Grapalat" w:cs="Arial"/>
          <w:color w:val="000000"/>
          <w:lang w:val="af-ZA"/>
        </w:rPr>
        <w:t>և</w:t>
      </w:r>
      <w:r w:rsidRPr="00CE0CD9">
        <w:rPr>
          <w:rFonts w:ascii="GHEA Grapalat" w:hAnsi="GHEA Grapalat"/>
          <w:color w:val="000000"/>
          <w:lang w:val="af-ZA"/>
        </w:rPr>
        <w:t xml:space="preserve"> </w:t>
      </w:r>
      <w:r w:rsidRPr="00CE0CD9">
        <w:rPr>
          <w:rFonts w:ascii="GHEA Grapalat" w:hAnsi="GHEA Grapalat" w:cs="Arial"/>
          <w:color w:val="000000"/>
          <w:lang w:val="af-ZA"/>
        </w:rPr>
        <w:t>շարժակազմի</w:t>
      </w:r>
      <w:r w:rsidRPr="00CE0CD9">
        <w:rPr>
          <w:rFonts w:ascii="GHEA Grapalat" w:hAnsi="GHEA Grapalat"/>
          <w:color w:val="000000"/>
          <w:lang w:val="af-ZA"/>
        </w:rPr>
        <w:t xml:space="preserve"> </w:t>
      </w:r>
      <w:r w:rsidRPr="00CE0CD9">
        <w:rPr>
          <w:rFonts w:ascii="GHEA Grapalat" w:hAnsi="GHEA Grapalat" w:cs="Arial"/>
          <w:color w:val="000000"/>
          <w:lang w:val="af-ZA"/>
        </w:rPr>
        <w:t>սպասարկման</w:t>
      </w:r>
      <w:r w:rsidRPr="00CE0CD9">
        <w:rPr>
          <w:rFonts w:ascii="GHEA Grapalat" w:hAnsi="GHEA Grapalat"/>
          <w:color w:val="000000"/>
          <w:lang w:val="af-ZA"/>
        </w:rPr>
        <w:t xml:space="preserve"> </w:t>
      </w:r>
      <w:r w:rsidRPr="00CE0CD9">
        <w:rPr>
          <w:rFonts w:ascii="GHEA Grapalat" w:hAnsi="GHEA Grapalat" w:cs="Arial"/>
          <w:color w:val="000000"/>
          <w:lang w:val="af-ZA"/>
        </w:rPr>
        <w:t>տեխնոլոգիական</w:t>
      </w:r>
      <w:r w:rsidRPr="00CE0CD9">
        <w:rPr>
          <w:rFonts w:ascii="GHEA Grapalat" w:hAnsi="GHEA Grapalat"/>
          <w:color w:val="000000"/>
          <w:lang w:val="af-ZA"/>
        </w:rPr>
        <w:t xml:space="preserve"> </w:t>
      </w:r>
      <w:r w:rsidRPr="00CE0CD9">
        <w:rPr>
          <w:rFonts w:ascii="GHEA Grapalat" w:hAnsi="GHEA Grapalat" w:cs="Arial"/>
          <w:color w:val="000000"/>
          <w:lang w:val="hy-AM"/>
        </w:rPr>
        <w:t>ժամանակակից</w:t>
      </w:r>
      <w:r w:rsidRPr="00CE0CD9">
        <w:rPr>
          <w:rFonts w:ascii="GHEA Grapalat" w:hAnsi="GHEA Grapalat"/>
          <w:color w:val="000000"/>
          <w:lang w:val="hy-AM"/>
        </w:rPr>
        <w:t xml:space="preserve"> </w:t>
      </w:r>
      <w:r w:rsidRPr="00CE0CD9">
        <w:rPr>
          <w:rFonts w:ascii="GHEA Grapalat" w:hAnsi="GHEA Grapalat" w:cs="Arial"/>
          <w:color w:val="000000"/>
          <w:lang w:val="af-ZA"/>
        </w:rPr>
        <w:t>պահանջներին</w:t>
      </w:r>
      <w:r w:rsidRPr="00CE0CD9">
        <w:rPr>
          <w:rFonts w:ascii="GHEA Grapalat" w:hAnsi="GHEA Grapalat"/>
          <w:color w:val="000000"/>
          <w:lang w:val="af-ZA"/>
        </w:rPr>
        <w:t xml:space="preserve">: </w:t>
      </w:r>
    </w:p>
    <w:p w14:paraId="7D0955CE" w14:textId="77777777" w:rsidR="0094626E" w:rsidRPr="00CE0CD9" w:rsidRDefault="0094626E" w:rsidP="00CE0CD9">
      <w:pPr>
        <w:spacing w:line="276" w:lineRule="auto"/>
        <w:ind w:firstLine="720"/>
        <w:jc w:val="both"/>
        <w:rPr>
          <w:rFonts w:ascii="GHEA Grapalat" w:hAnsi="GHEA Grapalat" w:cs="Sylfaen"/>
          <w:color w:val="000000"/>
          <w:lang w:val="hy-AM"/>
        </w:rPr>
      </w:pPr>
      <w:r w:rsidRPr="00CE0CD9">
        <w:rPr>
          <w:rFonts w:ascii="GHEA Grapalat" w:hAnsi="GHEA Grapalat"/>
          <w:color w:val="000000"/>
          <w:lang w:val="af-ZA"/>
        </w:rPr>
        <w:t xml:space="preserve"> </w:t>
      </w:r>
      <w:r w:rsidRPr="00CE0CD9">
        <w:rPr>
          <w:rFonts w:ascii="GHEA Grapalat" w:hAnsi="GHEA Grapalat" w:cs="Arial"/>
          <w:color w:val="000000"/>
          <w:u w:val="single"/>
          <w:lang w:val="af-ZA"/>
        </w:rPr>
        <w:t>Հյուսիսայինը</w:t>
      </w:r>
      <w:r w:rsidRPr="00CE0CD9">
        <w:rPr>
          <w:rFonts w:ascii="GHEA Grapalat" w:hAnsi="GHEA Grapalat" w:cs="Arial"/>
          <w:color w:val="000000"/>
          <w:lang w:val="af-ZA"/>
        </w:rPr>
        <w:t>՝</w:t>
      </w:r>
      <w:r w:rsidRPr="00CE0CD9">
        <w:rPr>
          <w:rFonts w:ascii="GHEA Grapalat" w:hAnsi="GHEA Grapalat"/>
          <w:color w:val="000000"/>
          <w:lang w:val="af-ZA"/>
        </w:rPr>
        <w:t xml:space="preserve"> </w:t>
      </w:r>
      <w:r w:rsidRPr="00CE0CD9">
        <w:rPr>
          <w:rFonts w:ascii="GHEA Grapalat" w:hAnsi="GHEA Grapalat" w:cs="Arial"/>
          <w:color w:val="000000"/>
          <w:lang w:val="af-ZA"/>
        </w:rPr>
        <w:t>տեղակայված</w:t>
      </w:r>
      <w:r w:rsidRPr="00CE0CD9">
        <w:rPr>
          <w:rFonts w:ascii="GHEA Grapalat" w:hAnsi="GHEA Grapalat"/>
          <w:color w:val="000000"/>
          <w:lang w:val="af-ZA"/>
        </w:rPr>
        <w:t xml:space="preserve"> </w:t>
      </w:r>
      <w:r w:rsidRPr="00CE0CD9">
        <w:rPr>
          <w:rFonts w:ascii="GHEA Grapalat" w:hAnsi="GHEA Grapalat" w:cs="Arial"/>
          <w:color w:val="000000"/>
          <w:lang w:val="af-ZA"/>
        </w:rPr>
        <w:t>քաղաքի</w:t>
      </w:r>
      <w:r w:rsidRPr="00CE0CD9">
        <w:rPr>
          <w:rFonts w:ascii="GHEA Grapalat" w:hAnsi="GHEA Grapalat"/>
          <w:color w:val="000000"/>
          <w:lang w:val="af-ZA"/>
        </w:rPr>
        <w:t xml:space="preserve"> </w:t>
      </w:r>
      <w:r w:rsidRPr="00CE0CD9">
        <w:rPr>
          <w:rFonts w:ascii="GHEA Grapalat" w:hAnsi="GHEA Grapalat" w:cs="Arial"/>
          <w:color w:val="000000"/>
          <w:lang w:val="af-ZA"/>
        </w:rPr>
        <w:t>հյուսիս</w:t>
      </w:r>
      <w:r w:rsidRPr="00CE0CD9">
        <w:rPr>
          <w:rFonts w:ascii="GHEA Grapalat" w:hAnsi="GHEA Grapalat"/>
          <w:color w:val="000000"/>
          <w:lang w:val="af-ZA"/>
        </w:rPr>
        <w:t>-</w:t>
      </w:r>
      <w:r w:rsidRPr="00CE0CD9">
        <w:rPr>
          <w:rFonts w:ascii="GHEA Grapalat" w:hAnsi="GHEA Grapalat" w:cs="Arial"/>
          <w:color w:val="000000"/>
          <w:lang w:val="af-ZA"/>
        </w:rPr>
        <w:t>արևելյան</w:t>
      </w:r>
      <w:r w:rsidRPr="00CE0CD9">
        <w:rPr>
          <w:rFonts w:ascii="GHEA Grapalat" w:hAnsi="GHEA Grapalat"/>
          <w:color w:val="000000"/>
          <w:lang w:val="af-ZA"/>
        </w:rPr>
        <w:t xml:space="preserve"> </w:t>
      </w:r>
      <w:r w:rsidRPr="00CE0CD9">
        <w:rPr>
          <w:rFonts w:ascii="GHEA Grapalat" w:hAnsi="GHEA Grapalat" w:cs="Arial"/>
          <w:color w:val="000000"/>
          <w:lang w:val="af-ZA"/>
        </w:rPr>
        <w:t>մասում</w:t>
      </w:r>
      <w:r w:rsidRPr="00CE0CD9">
        <w:rPr>
          <w:rFonts w:ascii="GHEA Grapalat" w:hAnsi="GHEA Grapalat"/>
          <w:color w:val="000000"/>
          <w:lang w:val="af-ZA"/>
        </w:rPr>
        <w:t xml:space="preserve"> </w:t>
      </w:r>
      <w:r w:rsidRPr="00CE0CD9">
        <w:rPr>
          <w:rFonts w:ascii="GHEA Grapalat" w:hAnsi="GHEA Grapalat" w:cs="Arial"/>
          <w:color w:val="000000"/>
          <w:lang w:val="af-ZA"/>
        </w:rPr>
        <w:t>Սևանի</w:t>
      </w:r>
      <w:r w:rsidRPr="00CE0CD9">
        <w:rPr>
          <w:rFonts w:ascii="GHEA Grapalat" w:hAnsi="GHEA Grapalat"/>
          <w:color w:val="000000"/>
          <w:lang w:val="af-ZA"/>
        </w:rPr>
        <w:t xml:space="preserve"> </w:t>
      </w:r>
      <w:r w:rsidRPr="00CE0CD9">
        <w:rPr>
          <w:rFonts w:ascii="GHEA Grapalat" w:hAnsi="GHEA Grapalat" w:cs="Arial"/>
          <w:color w:val="000000"/>
          <w:lang w:val="af-ZA"/>
        </w:rPr>
        <w:t>խճուղու</w:t>
      </w:r>
      <w:r w:rsidRPr="00CE0CD9">
        <w:rPr>
          <w:rFonts w:ascii="GHEA Grapalat" w:hAnsi="GHEA Grapalat"/>
          <w:color w:val="000000"/>
          <w:lang w:val="af-ZA"/>
        </w:rPr>
        <w:t xml:space="preserve"> </w:t>
      </w:r>
      <w:r w:rsidRPr="00CE0CD9">
        <w:rPr>
          <w:rFonts w:ascii="GHEA Grapalat" w:hAnsi="GHEA Grapalat" w:cs="Arial"/>
          <w:color w:val="000000"/>
          <w:lang w:val="af-ZA"/>
        </w:rPr>
        <w:t>վրա</w:t>
      </w:r>
      <w:r w:rsidRPr="00CE0CD9">
        <w:rPr>
          <w:rFonts w:ascii="GHEA Grapalat" w:hAnsi="GHEA Grapalat"/>
          <w:color w:val="000000"/>
          <w:lang w:val="af-ZA"/>
        </w:rPr>
        <w:t xml:space="preserve">, </w:t>
      </w:r>
      <w:r w:rsidRPr="00CE0CD9">
        <w:rPr>
          <w:rFonts w:ascii="GHEA Grapalat" w:hAnsi="GHEA Grapalat" w:cs="Arial"/>
          <w:color w:val="000000"/>
          <w:lang w:val="af-ZA"/>
        </w:rPr>
        <w:t>համապատասխանում</w:t>
      </w:r>
      <w:r w:rsidRPr="00CE0CD9">
        <w:rPr>
          <w:rFonts w:ascii="GHEA Grapalat" w:hAnsi="GHEA Grapalat"/>
          <w:color w:val="000000"/>
          <w:lang w:val="af-ZA"/>
        </w:rPr>
        <w:t xml:space="preserve"> </w:t>
      </w:r>
      <w:r w:rsidRPr="00CE0CD9">
        <w:rPr>
          <w:rFonts w:ascii="GHEA Grapalat" w:hAnsi="GHEA Grapalat" w:cs="Arial"/>
          <w:color w:val="000000"/>
          <w:lang w:val="af-ZA"/>
        </w:rPr>
        <w:t>է</w:t>
      </w:r>
      <w:r w:rsidRPr="00CE0CD9">
        <w:rPr>
          <w:rFonts w:ascii="GHEA Grapalat" w:hAnsi="GHEA Grapalat"/>
          <w:color w:val="000000"/>
          <w:lang w:val="af-ZA"/>
        </w:rPr>
        <w:t xml:space="preserve"> </w:t>
      </w:r>
      <w:r w:rsidRPr="00CE0CD9">
        <w:rPr>
          <w:rFonts w:ascii="GHEA Grapalat" w:hAnsi="GHEA Grapalat" w:cs="Arial"/>
          <w:color w:val="000000"/>
          <w:lang w:val="af-ZA"/>
        </w:rPr>
        <w:t>ուղևորների</w:t>
      </w:r>
      <w:r w:rsidRPr="00CE0CD9">
        <w:rPr>
          <w:rFonts w:ascii="GHEA Grapalat" w:hAnsi="GHEA Grapalat"/>
          <w:color w:val="000000"/>
          <w:lang w:val="af-ZA"/>
        </w:rPr>
        <w:t xml:space="preserve"> </w:t>
      </w:r>
      <w:r w:rsidRPr="00CE0CD9">
        <w:rPr>
          <w:rFonts w:ascii="GHEA Grapalat" w:hAnsi="GHEA Grapalat" w:cs="Arial"/>
          <w:color w:val="000000"/>
          <w:lang w:val="af-ZA"/>
        </w:rPr>
        <w:t>և</w:t>
      </w:r>
      <w:r w:rsidRPr="00CE0CD9">
        <w:rPr>
          <w:rFonts w:ascii="GHEA Grapalat" w:hAnsi="GHEA Grapalat"/>
          <w:color w:val="000000"/>
          <w:lang w:val="af-ZA"/>
        </w:rPr>
        <w:t xml:space="preserve"> </w:t>
      </w:r>
      <w:r w:rsidRPr="00CE0CD9">
        <w:rPr>
          <w:rFonts w:ascii="GHEA Grapalat" w:hAnsi="GHEA Grapalat" w:cs="Arial"/>
          <w:color w:val="000000"/>
          <w:lang w:val="af-ZA"/>
        </w:rPr>
        <w:t>շարժակազմի</w:t>
      </w:r>
      <w:r w:rsidRPr="00CE0CD9">
        <w:rPr>
          <w:rFonts w:ascii="GHEA Grapalat" w:hAnsi="GHEA Grapalat"/>
          <w:color w:val="000000"/>
          <w:lang w:val="af-ZA"/>
        </w:rPr>
        <w:t xml:space="preserve"> </w:t>
      </w:r>
      <w:r w:rsidRPr="00CE0CD9">
        <w:rPr>
          <w:rFonts w:ascii="GHEA Grapalat" w:hAnsi="GHEA Grapalat" w:cs="Arial"/>
          <w:color w:val="000000"/>
          <w:lang w:val="af-ZA"/>
        </w:rPr>
        <w:t>սպասարկման</w:t>
      </w:r>
      <w:r w:rsidRPr="00CE0CD9">
        <w:rPr>
          <w:rFonts w:ascii="GHEA Grapalat" w:hAnsi="GHEA Grapalat"/>
          <w:color w:val="000000"/>
          <w:lang w:val="af-ZA"/>
        </w:rPr>
        <w:t xml:space="preserve"> </w:t>
      </w:r>
      <w:r w:rsidRPr="00CE0CD9">
        <w:rPr>
          <w:rFonts w:ascii="GHEA Grapalat" w:hAnsi="GHEA Grapalat" w:cs="Arial"/>
          <w:color w:val="000000"/>
          <w:lang w:val="af-ZA"/>
        </w:rPr>
        <w:t>ժամանակակից</w:t>
      </w:r>
      <w:r w:rsidRPr="00CE0CD9">
        <w:rPr>
          <w:rFonts w:ascii="GHEA Grapalat" w:hAnsi="GHEA Grapalat"/>
          <w:color w:val="000000"/>
          <w:lang w:val="af-ZA"/>
        </w:rPr>
        <w:t xml:space="preserve"> </w:t>
      </w:r>
      <w:r w:rsidRPr="00CE0CD9">
        <w:rPr>
          <w:rFonts w:ascii="GHEA Grapalat" w:hAnsi="GHEA Grapalat" w:cs="Arial"/>
          <w:color w:val="000000"/>
          <w:lang w:val="af-ZA"/>
        </w:rPr>
        <w:t>պահանջներին</w:t>
      </w:r>
      <w:r w:rsidRPr="00CE0CD9">
        <w:rPr>
          <w:rFonts w:ascii="GHEA Grapalat" w:hAnsi="GHEA Grapalat" w:cs="Sylfaen"/>
          <w:color w:val="000000"/>
          <w:lang w:val="hy-AM"/>
        </w:rPr>
        <w:t xml:space="preserve">, </w:t>
      </w:r>
      <w:r w:rsidRPr="00CE0CD9">
        <w:rPr>
          <w:rFonts w:ascii="GHEA Grapalat" w:hAnsi="GHEA Grapalat" w:cs="Arial"/>
          <w:color w:val="000000"/>
          <w:lang w:val="hy-AM"/>
        </w:rPr>
        <w:t>սակայն</w:t>
      </w:r>
      <w:r w:rsidRPr="00CE0CD9">
        <w:rPr>
          <w:rFonts w:ascii="GHEA Grapalat" w:hAnsi="GHEA Grapalat" w:cs="Sylfaen"/>
          <w:color w:val="000000"/>
          <w:lang w:val="hy-AM"/>
        </w:rPr>
        <w:t xml:space="preserve"> </w:t>
      </w:r>
      <w:r w:rsidRPr="00CE0CD9">
        <w:rPr>
          <w:rFonts w:ascii="GHEA Grapalat" w:hAnsi="GHEA Grapalat" w:cs="Arial"/>
          <w:color w:val="000000"/>
          <w:lang w:val="hy-AM"/>
        </w:rPr>
        <w:t>ևս</w:t>
      </w:r>
      <w:r w:rsidRPr="00CE0CD9">
        <w:rPr>
          <w:rFonts w:ascii="GHEA Grapalat" w:hAnsi="GHEA Grapalat" w:cs="Sylfaen"/>
          <w:color w:val="000000"/>
          <w:lang w:val="hy-AM"/>
        </w:rPr>
        <w:t xml:space="preserve"> </w:t>
      </w:r>
      <w:r w:rsidRPr="00CE0CD9">
        <w:rPr>
          <w:rFonts w:ascii="GHEA Grapalat" w:hAnsi="GHEA Grapalat" w:cs="Arial"/>
          <w:color w:val="000000"/>
          <w:lang w:val="hy-AM"/>
        </w:rPr>
        <w:t>ենթակա</w:t>
      </w:r>
      <w:r w:rsidRPr="00CE0CD9">
        <w:rPr>
          <w:rFonts w:ascii="GHEA Grapalat" w:hAnsi="GHEA Grapalat" w:cs="Sylfaen"/>
          <w:color w:val="000000"/>
          <w:lang w:val="hy-AM"/>
        </w:rPr>
        <w:t xml:space="preserve"> </w:t>
      </w:r>
      <w:r w:rsidRPr="00CE0CD9">
        <w:rPr>
          <w:rFonts w:ascii="GHEA Grapalat" w:hAnsi="GHEA Grapalat" w:cs="Arial"/>
          <w:color w:val="000000"/>
          <w:lang w:val="hy-AM"/>
        </w:rPr>
        <w:t>է</w:t>
      </w:r>
      <w:r w:rsidRPr="00CE0CD9">
        <w:rPr>
          <w:rFonts w:ascii="GHEA Grapalat" w:hAnsi="GHEA Grapalat" w:cs="Sylfaen"/>
          <w:color w:val="000000"/>
          <w:lang w:val="hy-AM"/>
        </w:rPr>
        <w:t xml:space="preserve"> </w:t>
      </w:r>
      <w:r w:rsidRPr="00CE0CD9">
        <w:rPr>
          <w:rFonts w:ascii="GHEA Grapalat" w:hAnsi="GHEA Grapalat" w:cs="Arial"/>
          <w:color w:val="000000"/>
          <w:lang w:val="hy-AM"/>
        </w:rPr>
        <w:t>մասնակի</w:t>
      </w:r>
      <w:r w:rsidRPr="00CE0CD9">
        <w:rPr>
          <w:rFonts w:ascii="GHEA Grapalat" w:hAnsi="GHEA Grapalat" w:cs="Sylfaen"/>
          <w:color w:val="000000"/>
          <w:lang w:val="hy-AM"/>
        </w:rPr>
        <w:t xml:space="preserve"> </w:t>
      </w:r>
      <w:r w:rsidRPr="00CE0CD9">
        <w:rPr>
          <w:rFonts w:ascii="GHEA Grapalat" w:hAnsi="GHEA Grapalat" w:cs="Arial"/>
          <w:color w:val="000000"/>
          <w:lang w:val="hy-AM"/>
        </w:rPr>
        <w:t>տեխնիկական</w:t>
      </w:r>
      <w:r w:rsidRPr="00CE0CD9">
        <w:rPr>
          <w:rFonts w:ascii="GHEA Grapalat" w:hAnsi="GHEA Grapalat" w:cs="Sylfaen"/>
          <w:color w:val="000000"/>
          <w:lang w:val="hy-AM"/>
        </w:rPr>
        <w:t xml:space="preserve"> </w:t>
      </w:r>
      <w:r w:rsidRPr="00CE0CD9">
        <w:rPr>
          <w:rFonts w:ascii="GHEA Grapalat" w:hAnsi="GHEA Grapalat" w:cs="Arial"/>
          <w:color w:val="000000"/>
          <w:lang w:val="hy-AM"/>
        </w:rPr>
        <w:t>և</w:t>
      </w:r>
      <w:r w:rsidRPr="00CE0CD9">
        <w:rPr>
          <w:rFonts w:ascii="GHEA Grapalat" w:hAnsi="GHEA Grapalat" w:cs="Sylfaen"/>
          <w:color w:val="000000"/>
          <w:lang w:val="hy-AM"/>
        </w:rPr>
        <w:t xml:space="preserve"> </w:t>
      </w:r>
      <w:r w:rsidRPr="00CE0CD9">
        <w:rPr>
          <w:rFonts w:ascii="GHEA Grapalat" w:hAnsi="GHEA Grapalat" w:cs="Arial"/>
          <w:color w:val="000000"/>
          <w:lang w:val="hy-AM"/>
        </w:rPr>
        <w:t>տեխնոլոգիական</w:t>
      </w:r>
      <w:r w:rsidRPr="00CE0CD9">
        <w:rPr>
          <w:rFonts w:ascii="GHEA Grapalat" w:hAnsi="GHEA Grapalat" w:cs="Sylfaen"/>
          <w:color w:val="000000"/>
          <w:lang w:val="hy-AM"/>
        </w:rPr>
        <w:t xml:space="preserve"> </w:t>
      </w:r>
      <w:r w:rsidRPr="00CE0CD9">
        <w:rPr>
          <w:rFonts w:ascii="GHEA Grapalat" w:hAnsi="GHEA Grapalat" w:cs="Arial"/>
          <w:color w:val="000000"/>
          <w:lang w:val="hy-AM"/>
        </w:rPr>
        <w:t>թարմացման։</w:t>
      </w:r>
    </w:p>
    <w:p w14:paraId="6A2DC08F" w14:textId="77777777" w:rsidR="0094626E" w:rsidRPr="00CE0CD9" w:rsidRDefault="0094626E" w:rsidP="00CE0CD9">
      <w:pPr>
        <w:spacing w:line="276" w:lineRule="auto"/>
        <w:ind w:firstLine="720"/>
        <w:jc w:val="both"/>
        <w:rPr>
          <w:rFonts w:ascii="GHEA Grapalat" w:hAnsi="GHEA Grapalat" w:cs="Sylfaen"/>
          <w:color w:val="000000"/>
          <w:lang w:val="hy-AM"/>
        </w:rPr>
      </w:pPr>
      <w:r w:rsidRPr="00CE0CD9">
        <w:rPr>
          <w:rFonts w:ascii="GHEA Grapalat" w:hAnsi="GHEA Grapalat" w:cs="Arial"/>
          <w:color w:val="000000"/>
          <w:lang w:val="hy-AM"/>
        </w:rPr>
        <w:t>Կառավարության</w:t>
      </w:r>
      <w:r w:rsidRPr="00CE0CD9">
        <w:rPr>
          <w:rFonts w:ascii="GHEA Grapalat" w:hAnsi="GHEA Grapalat" w:cs="Sylfaen"/>
          <w:color w:val="000000"/>
          <w:lang w:val="hy-AM"/>
        </w:rPr>
        <w:t xml:space="preserve"> </w:t>
      </w:r>
      <w:r w:rsidRPr="00CE0CD9">
        <w:rPr>
          <w:rFonts w:ascii="GHEA Grapalat" w:hAnsi="GHEA Grapalat" w:cs="Arial"/>
          <w:color w:val="000000"/>
          <w:lang w:val="hy-AM"/>
        </w:rPr>
        <w:t>կողմից</w:t>
      </w:r>
      <w:r w:rsidRPr="00CE0CD9">
        <w:rPr>
          <w:rFonts w:ascii="GHEA Grapalat" w:hAnsi="GHEA Grapalat" w:cs="Sylfaen"/>
          <w:color w:val="000000"/>
          <w:lang w:val="hy-AM"/>
        </w:rPr>
        <w:t xml:space="preserve"> </w:t>
      </w:r>
      <w:r w:rsidRPr="00CE0CD9">
        <w:rPr>
          <w:rFonts w:ascii="GHEA Grapalat" w:hAnsi="GHEA Grapalat" w:cs="Arial"/>
          <w:color w:val="000000"/>
          <w:lang w:val="hy-AM"/>
        </w:rPr>
        <w:t>մշակվում</w:t>
      </w:r>
      <w:r w:rsidRPr="00CE0CD9">
        <w:rPr>
          <w:rFonts w:ascii="GHEA Grapalat" w:hAnsi="GHEA Grapalat" w:cs="Sylfaen"/>
          <w:color w:val="000000"/>
          <w:lang w:val="hy-AM"/>
        </w:rPr>
        <w:t xml:space="preserve"> </w:t>
      </w:r>
      <w:r w:rsidRPr="00CE0CD9">
        <w:rPr>
          <w:rFonts w:ascii="GHEA Grapalat" w:hAnsi="GHEA Grapalat" w:cs="Arial"/>
          <w:color w:val="000000"/>
          <w:lang w:val="hy-AM"/>
        </w:rPr>
        <w:t>են</w:t>
      </w:r>
      <w:r w:rsidRPr="00CE0CD9">
        <w:rPr>
          <w:rFonts w:ascii="GHEA Grapalat" w:hAnsi="GHEA Grapalat" w:cs="Sylfaen"/>
          <w:color w:val="000000"/>
          <w:lang w:val="hy-AM"/>
        </w:rPr>
        <w:t xml:space="preserve"> </w:t>
      </w:r>
      <w:r w:rsidRPr="00CE0CD9">
        <w:rPr>
          <w:rFonts w:ascii="GHEA Grapalat" w:hAnsi="GHEA Grapalat" w:cs="Arial"/>
          <w:color w:val="000000"/>
          <w:lang w:val="hy-AM"/>
        </w:rPr>
        <w:t>ծրագրեր</w:t>
      </w:r>
      <w:r w:rsidRPr="00CE0CD9">
        <w:rPr>
          <w:rFonts w:ascii="GHEA Grapalat" w:hAnsi="GHEA Grapalat" w:cs="Sylfaen"/>
          <w:color w:val="000000"/>
          <w:lang w:val="hy-AM"/>
        </w:rPr>
        <w:t xml:space="preserve"> </w:t>
      </w:r>
      <w:r w:rsidRPr="00CE0CD9">
        <w:rPr>
          <w:rFonts w:ascii="GHEA Grapalat" w:hAnsi="GHEA Grapalat" w:cs="Arial"/>
          <w:color w:val="000000"/>
          <w:lang w:val="hy-AM"/>
        </w:rPr>
        <w:t>Երևան</w:t>
      </w:r>
      <w:r w:rsidRPr="00CE0CD9">
        <w:rPr>
          <w:rFonts w:ascii="GHEA Grapalat" w:hAnsi="GHEA Grapalat" w:cs="Sylfaen"/>
          <w:color w:val="000000"/>
          <w:lang w:val="hy-AM"/>
        </w:rPr>
        <w:t xml:space="preserve"> </w:t>
      </w:r>
      <w:r w:rsidRPr="00CE0CD9">
        <w:rPr>
          <w:rFonts w:ascii="GHEA Grapalat" w:hAnsi="GHEA Grapalat" w:cs="Arial"/>
          <w:color w:val="000000"/>
          <w:lang w:val="hy-AM"/>
        </w:rPr>
        <w:t>քաղաքի</w:t>
      </w:r>
      <w:r w:rsidRPr="00CE0CD9">
        <w:rPr>
          <w:rFonts w:ascii="GHEA Grapalat" w:hAnsi="GHEA Grapalat" w:cs="Sylfaen"/>
          <w:color w:val="000000"/>
          <w:lang w:val="hy-AM"/>
        </w:rPr>
        <w:t xml:space="preserve"> </w:t>
      </w:r>
      <w:r w:rsidRPr="00CE0CD9">
        <w:rPr>
          <w:rFonts w:ascii="GHEA Grapalat" w:hAnsi="GHEA Grapalat" w:cs="Arial"/>
          <w:color w:val="000000"/>
          <w:lang w:val="hy-AM"/>
        </w:rPr>
        <w:t>գործող</w:t>
      </w:r>
      <w:r w:rsidRPr="00CE0CD9">
        <w:rPr>
          <w:rFonts w:ascii="GHEA Grapalat" w:hAnsi="GHEA Grapalat" w:cs="Sylfaen"/>
          <w:color w:val="000000"/>
          <w:lang w:val="hy-AM"/>
        </w:rPr>
        <w:t xml:space="preserve"> </w:t>
      </w:r>
      <w:r w:rsidRPr="00CE0CD9">
        <w:rPr>
          <w:rFonts w:ascii="GHEA Grapalat" w:hAnsi="GHEA Grapalat" w:cs="Arial"/>
          <w:color w:val="000000"/>
          <w:lang w:val="hy-AM"/>
        </w:rPr>
        <w:t>ավտոկայանների</w:t>
      </w:r>
      <w:r w:rsidRPr="00CE0CD9">
        <w:rPr>
          <w:rFonts w:ascii="GHEA Grapalat" w:hAnsi="GHEA Grapalat" w:cs="Sylfaen"/>
          <w:color w:val="000000"/>
          <w:lang w:val="hy-AM"/>
        </w:rPr>
        <w:t xml:space="preserve"> </w:t>
      </w:r>
      <w:r w:rsidRPr="00CE0CD9">
        <w:rPr>
          <w:rFonts w:ascii="GHEA Grapalat" w:hAnsi="GHEA Grapalat" w:cs="Arial"/>
          <w:color w:val="000000"/>
          <w:lang w:val="hy-AM"/>
        </w:rPr>
        <w:t>արդիականացման</w:t>
      </w:r>
      <w:r w:rsidRPr="00CE0CD9">
        <w:rPr>
          <w:rFonts w:ascii="GHEA Grapalat" w:hAnsi="GHEA Grapalat" w:cs="Sylfaen"/>
          <w:color w:val="000000"/>
          <w:lang w:val="hy-AM"/>
        </w:rPr>
        <w:t xml:space="preserve">, </w:t>
      </w:r>
      <w:r w:rsidRPr="00CE0CD9">
        <w:rPr>
          <w:rFonts w:ascii="GHEA Grapalat" w:hAnsi="GHEA Grapalat" w:cs="Arial"/>
          <w:color w:val="000000"/>
          <w:lang w:val="hy-AM"/>
        </w:rPr>
        <w:t>ինչպես</w:t>
      </w:r>
      <w:r w:rsidRPr="00CE0CD9">
        <w:rPr>
          <w:rFonts w:ascii="GHEA Grapalat" w:hAnsi="GHEA Grapalat" w:cs="Sylfaen"/>
          <w:color w:val="000000"/>
          <w:lang w:val="hy-AM"/>
        </w:rPr>
        <w:t xml:space="preserve"> </w:t>
      </w:r>
      <w:r w:rsidRPr="00CE0CD9">
        <w:rPr>
          <w:rFonts w:ascii="GHEA Grapalat" w:hAnsi="GHEA Grapalat" w:cs="Arial"/>
          <w:color w:val="000000"/>
          <w:lang w:val="hy-AM"/>
        </w:rPr>
        <w:t>նաև</w:t>
      </w:r>
      <w:r w:rsidRPr="00CE0CD9">
        <w:rPr>
          <w:rFonts w:ascii="GHEA Grapalat" w:hAnsi="GHEA Grapalat" w:cs="Sylfaen"/>
          <w:color w:val="000000"/>
          <w:lang w:val="hy-AM"/>
        </w:rPr>
        <w:t xml:space="preserve"> </w:t>
      </w:r>
      <w:r w:rsidRPr="00CE0CD9">
        <w:rPr>
          <w:rFonts w:ascii="GHEA Grapalat" w:hAnsi="GHEA Grapalat" w:cs="Arial"/>
          <w:color w:val="000000"/>
          <w:lang w:val="hy-AM"/>
        </w:rPr>
        <w:t>նոր</w:t>
      </w:r>
      <w:r w:rsidRPr="00CE0CD9">
        <w:rPr>
          <w:rFonts w:ascii="GHEA Grapalat" w:hAnsi="GHEA Grapalat" w:cs="Sylfaen"/>
          <w:color w:val="000000"/>
          <w:lang w:val="hy-AM"/>
        </w:rPr>
        <w:t xml:space="preserve"> </w:t>
      </w:r>
      <w:r w:rsidRPr="00CE0CD9">
        <w:rPr>
          <w:rFonts w:ascii="GHEA Grapalat" w:hAnsi="GHEA Grapalat" w:cs="Arial"/>
          <w:color w:val="000000"/>
          <w:lang w:val="hy-AM"/>
        </w:rPr>
        <w:t>ավտոկայանի</w:t>
      </w:r>
      <w:r w:rsidRPr="00CE0CD9">
        <w:rPr>
          <w:rFonts w:ascii="GHEA Grapalat" w:hAnsi="GHEA Grapalat" w:cs="Sylfaen"/>
          <w:color w:val="000000"/>
          <w:lang w:val="hy-AM"/>
        </w:rPr>
        <w:t xml:space="preserve"> </w:t>
      </w:r>
      <w:r w:rsidRPr="00CE0CD9">
        <w:rPr>
          <w:rFonts w:ascii="GHEA Grapalat" w:hAnsi="GHEA Grapalat" w:cs="Arial"/>
          <w:color w:val="000000"/>
          <w:lang w:val="hy-AM"/>
        </w:rPr>
        <w:t>կառուցման</w:t>
      </w:r>
      <w:r w:rsidRPr="00CE0CD9">
        <w:rPr>
          <w:rFonts w:ascii="GHEA Grapalat" w:hAnsi="GHEA Grapalat" w:cs="Sylfaen"/>
          <w:color w:val="000000"/>
          <w:lang w:val="hy-AM"/>
        </w:rPr>
        <w:t xml:space="preserve"> </w:t>
      </w:r>
      <w:r w:rsidRPr="00CE0CD9">
        <w:rPr>
          <w:rFonts w:ascii="GHEA Grapalat" w:hAnsi="GHEA Grapalat" w:cs="Arial"/>
          <w:color w:val="000000"/>
          <w:lang w:val="hy-AM"/>
        </w:rPr>
        <w:t>վերաբերյալ։</w:t>
      </w:r>
    </w:p>
    <w:p w14:paraId="7841308C" w14:textId="77777777" w:rsidR="0094626E" w:rsidRPr="00CE0CD9" w:rsidRDefault="0094626E" w:rsidP="00CE0CD9">
      <w:pPr>
        <w:spacing w:line="276" w:lineRule="auto"/>
        <w:ind w:firstLine="708"/>
        <w:jc w:val="both"/>
        <w:rPr>
          <w:rFonts w:ascii="GHEA Grapalat" w:hAnsi="GHEA Grapalat" w:cs="Arial"/>
          <w:u w:val="single"/>
          <w:lang w:val="af-ZA"/>
        </w:rPr>
      </w:pPr>
      <w:r w:rsidRPr="00CE0CD9">
        <w:rPr>
          <w:rFonts w:ascii="GHEA Grapalat" w:hAnsi="GHEA Grapalat" w:cs="Arial"/>
          <w:b/>
          <w:u w:val="single"/>
          <w:lang w:val="af-ZA"/>
        </w:rPr>
        <w:t>Օդային տրանսպորտ</w:t>
      </w:r>
      <w:r w:rsidRPr="00CE0CD9">
        <w:rPr>
          <w:rFonts w:ascii="GHEA Grapalat" w:hAnsi="GHEA Grapalat" w:cs="Arial"/>
          <w:u w:val="single"/>
          <w:lang w:val="af-ZA"/>
        </w:rPr>
        <w:t xml:space="preserve">    </w:t>
      </w:r>
    </w:p>
    <w:p w14:paraId="77F05BB3" w14:textId="77777777" w:rsidR="0094626E" w:rsidRPr="00CE0CD9" w:rsidRDefault="0094626E" w:rsidP="00CE0CD9">
      <w:pPr>
        <w:spacing w:line="276" w:lineRule="auto"/>
        <w:ind w:firstLine="708"/>
        <w:jc w:val="both"/>
        <w:rPr>
          <w:rFonts w:ascii="GHEA Grapalat" w:hAnsi="GHEA Grapalat" w:cs="Arial"/>
          <w:lang w:val="af-ZA"/>
        </w:rPr>
      </w:pPr>
      <w:r w:rsidRPr="00CE0CD9">
        <w:rPr>
          <w:rFonts w:ascii="GHEA Grapalat" w:hAnsi="GHEA Grapalat" w:cs="Arial"/>
          <w:lang w:val="af-ZA"/>
        </w:rPr>
        <w:t>Բնակչության սպասարկումը օդային տրանսպորտով իրականա</w:t>
      </w:r>
      <w:r w:rsidRPr="00CE0CD9">
        <w:rPr>
          <w:rFonts w:ascii="GHEA Grapalat" w:hAnsi="GHEA Grapalat" w:cs="Arial"/>
          <w:lang w:val="hy-AM"/>
        </w:rPr>
        <w:t>ց</w:t>
      </w:r>
      <w:r w:rsidRPr="00CE0CD9">
        <w:rPr>
          <w:rFonts w:ascii="GHEA Grapalat" w:hAnsi="GHEA Grapalat" w:cs="Arial"/>
          <w:lang w:val="af-ZA"/>
        </w:rPr>
        <w:t xml:space="preserve">նում է </w:t>
      </w:r>
      <w:r w:rsidRPr="00CE0CD9">
        <w:rPr>
          <w:rFonts w:ascii="GHEA Grapalat" w:hAnsi="GHEA Grapalat" w:cs="Times Armenian"/>
          <w:lang w:val="af-ZA"/>
        </w:rPr>
        <w:t>«</w:t>
      </w:r>
      <w:r w:rsidRPr="00CE0CD9">
        <w:rPr>
          <w:rFonts w:ascii="GHEA Grapalat" w:hAnsi="GHEA Grapalat" w:cs="Arial"/>
          <w:lang w:val="af-ZA"/>
        </w:rPr>
        <w:t>Զվարթնոց</w:t>
      </w:r>
      <w:r w:rsidRPr="00CE0CD9">
        <w:rPr>
          <w:rFonts w:ascii="GHEA Grapalat" w:hAnsi="GHEA Grapalat" w:cs="Times Armenian"/>
          <w:lang w:val="af-ZA"/>
        </w:rPr>
        <w:t>ե</w:t>
      </w:r>
      <w:r w:rsidRPr="00CE0CD9">
        <w:rPr>
          <w:rFonts w:ascii="GHEA Grapalat" w:hAnsi="GHEA Grapalat" w:cs="Arial"/>
          <w:lang w:val="af-ZA"/>
        </w:rPr>
        <w:t xml:space="preserve"> օդանավակայանը, որը համապատասխանում է միջազգային բաձր  չափանիշներին: </w:t>
      </w:r>
    </w:p>
    <w:p w14:paraId="5AFAD125" w14:textId="77777777" w:rsidR="003734E8" w:rsidRPr="00CE0CD9" w:rsidRDefault="0094626E" w:rsidP="00CE0CD9">
      <w:pPr>
        <w:spacing w:line="276" w:lineRule="auto"/>
        <w:ind w:firstLine="708"/>
        <w:jc w:val="both"/>
        <w:rPr>
          <w:rFonts w:ascii="GHEA Grapalat" w:hAnsi="GHEA Grapalat" w:cs="Arial"/>
          <w:lang w:val="af-ZA"/>
        </w:rPr>
      </w:pPr>
      <w:r w:rsidRPr="00CE0CD9">
        <w:rPr>
          <w:rFonts w:ascii="GHEA Grapalat" w:hAnsi="GHEA Grapalat" w:cs="Arial"/>
          <w:lang w:val="hy-AM"/>
        </w:rPr>
        <w:t xml:space="preserve">Հայաստանաի Հանրապետության տարաբնակեցման նախագծով </w:t>
      </w:r>
      <w:r w:rsidRPr="00CE0CD9">
        <w:rPr>
          <w:rFonts w:ascii="GHEA Grapalat" w:hAnsi="GHEA Grapalat" w:cs="Sylfaen"/>
          <w:bCs/>
          <w:color w:val="000000"/>
          <w:shd w:val="clear" w:color="auto" w:fill="FFFFFF"/>
          <w:lang w:val="af-ZA"/>
        </w:rPr>
        <w:t xml:space="preserve"> </w:t>
      </w:r>
      <w:r w:rsidRPr="00CE0CD9">
        <w:rPr>
          <w:rFonts w:ascii="GHEA Grapalat" w:hAnsi="GHEA Grapalat" w:cs="Arial"/>
          <w:lang w:val="af-ZA"/>
        </w:rPr>
        <w:t xml:space="preserve">նախատեսված է նոր օդանավակայանի կառուցում </w:t>
      </w:r>
      <w:r w:rsidRPr="00CE0CD9">
        <w:rPr>
          <w:rFonts w:ascii="GHEA Grapalat" w:hAnsi="GHEA Grapalat" w:cs="Arial"/>
          <w:lang w:val="hy-AM"/>
        </w:rPr>
        <w:t xml:space="preserve">Կոտայքի մարզում՝ </w:t>
      </w:r>
      <w:r w:rsidRPr="00CE0CD9">
        <w:rPr>
          <w:rFonts w:ascii="GHEA Grapalat" w:hAnsi="GHEA Grapalat" w:cs="Arial"/>
          <w:lang w:val="af-ZA"/>
        </w:rPr>
        <w:t>Եղվարդ քաղաքի շրջակայքում։</w:t>
      </w:r>
    </w:p>
    <w:p w14:paraId="633660AA" w14:textId="77777777" w:rsidR="003734E8" w:rsidRPr="00CE0CD9" w:rsidRDefault="003734E8" w:rsidP="00CE0CD9">
      <w:pPr>
        <w:spacing w:line="276" w:lineRule="auto"/>
        <w:ind w:firstLine="708"/>
        <w:jc w:val="both"/>
        <w:rPr>
          <w:rFonts w:ascii="GHEA Grapalat" w:hAnsi="GHEA Grapalat" w:cs="Arial"/>
          <w:b/>
          <w:u w:val="single"/>
          <w:lang w:val="af-ZA"/>
        </w:rPr>
      </w:pPr>
      <w:r w:rsidRPr="00CE0CD9">
        <w:rPr>
          <w:rFonts w:ascii="GHEA Grapalat" w:hAnsi="GHEA Grapalat" w:cs="Arial"/>
          <w:b/>
          <w:u w:val="single"/>
          <w:lang w:val="af-ZA"/>
        </w:rPr>
        <w:t>Միառելս (Մոնոռելս)</w:t>
      </w:r>
    </w:p>
    <w:p w14:paraId="38274D00" w14:textId="77777777" w:rsidR="003734E8" w:rsidRPr="00CE0CD9" w:rsidRDefault="003734E8" w:rsidP="00CE0CD9">
      <w:pPr>
        <w:spacing w:line="276" w:lineRule="auto"/>
        <w:ind w:firstLine="708"/>
        <w:jc w:val="both"/>
        <w:rPr>
          <w:rFonts w:ascii="GHEA Grapalat" w:hAnsi="GHEA Grapalat" w:cs="Arial"/>
          <w:lang w:val="hy-AM"/>
        </w:rPr>
      </w:pPr>
      <w:r w:rsidRPr="00CE0CD9">
        <w:rPr>
          <w:rFonts w:ascii="GHEA Grapalat" w:hAnsi="GHEA Grapalat" w:cs="Arial"/>
          <w:lang w:val="hy-AM"/>
        </w:rPr>
        <w:t xml:space="preserve">Նախատեսվում է որպես հայեցարգային տարբերակ մոնոռոլսային տրանսպորտային միջոցի կիրառում՝ ինչպես ներքաղաքային, այնպես էլ միջքաղաքային կապի համար, ընդվորում դիտակվում են ինչպես վերևից ընթացող, այնպես էլ ստորև տեղակայվաց ռելսի տարբերակները։ </w:t>
      </w:r>
      <w:r w:rsidRPr="00CE0CD9">
        <w:rPr>
          <w:rFonts w:ascii="GHEA Grapalat" w:hAnsi="GHEA Grapalat" w:cs="Arial"/>
          <w:lang w:val="hy-AM"/>
        </w:rPr>
        <w:lastRenderedPageBreak/>
        <w:t xml:space="preserve">Չի բացառվում մագլևի </w:t>
      </w:r>
      <w:r w:rsidRPr="00CE0CD9">
        <w:rPr>
          <w:rFonts w:ascii="GHEA Grapalat" w:hAnsi="GHEA Grapalat" w:cs="Arial"/>
          <w:color w:val="202122"/>
          <w:shd w:val="clear" w:color="auto" w:fill="FFFFFF"/>
          <w:lang w:val="hy-AM"/>
        </w:rPr>
        <w:t>(անգլ</w:t>
      </w:r>
      <w:r w:rsidRPr="00CE0CD9">
        <w:rPr>
          <w:rFonts w:ascii="MS Mincho" w:eastAsia="MS Mincho" w:hAnsi="MS Mincho" w:cs="MS Mincho"/>
          <w:color w:val="202122"/>
          <w:shd w:val="clear" w:color="auto" w:fill="FFFFFF"/>
          <w:lang w:val="hy-AM"/>
        </w:rPr>
        <w:t>․</w:t>
      </w:r>
      <w:r w:rsidRPr="00CE0CD9">
        <w:rPr>
          <w:rFonts w:cs="Calibri"/>
          <w:color w:val="202122"/>
          <w:shd w:val="clear" w:color="auto" w:fill="FFFFFF"/>
          <w:lang w:val="hy-AM"/>
        </w:rPr>
        <w:t> </w:t>
      </w:r>
      <w:r w:rsidRPr="00CE0CD9">
        <w:rPr>
          <w:rFonts w:ascii="GHEA Grapalat" w:hAnsi="GHEA Grapalat" w:cs="Arial"/>
          <w:i/>
          <w:iCs/>
          <w:color w:val="202122"/>
          <w:shd w:val="clear" w:color="auto" w:fill="FFFFFF"/>
          <w:lang w:val="hy-AM"/>
        </w:rPr>
        <w:t>magnetic levitation</w:t>
      </w:r>
      <w:r w:rsidRPr="00CE0CD9">
        <w:rPr>
          <w:rFonts w:cs="Calibri"/>
          <w:color w:val="202122"/>
          <w:shd w:val="clear" w:color="auto" w:fill="FFFFFF"/>
          <w:lang w:val="hy-AM"/>
        </w:rPr>
        <w:t> </w:t>
      </w:r>
      <w:r w:rsidRPr="00CE0CD9">
        <w:rPr>
          <w:rFonts w:ascii="GHEA Grapalat" w:hAnsi="GHEA Grapalat" w:cs="GHEA Grapalat"/>
          <w:color w:val="202122"/>
          <w:shd w:val="clear" w:color="auto" w:fill="FFFFFF"/>
          <w:lang w:val="hy-AM"/>
        </w:rPr>
        <w:t>«</w:t>
      </w:r>
      <w:r w:rsidRPr="00CE0CD9">
        <w:rPr>
          <w:rFonts w:ascii="GHEA Grapalat" w:hAnsi="GHEA Grapalat" w:cs="Arial"/>
          <w:color w:val="202122"/>
          <w:shd w:val="clear" w:color="auto" w:fill="FFFFFF"/>
          <w:lang w:val="hy-AM"/>
        </w:rPr>
        <w:t>մագնիսական լեվիտացիա</w:t>
      </w:r>
      <w:hyperlink r:id="rId30" w:tooltip="Магнитная левитация" w:history="1"/>
      <w:r w:rsidRPr="00CE0CD9">
        <w:rPr>
          <w:rFonts w:ascii="GHEA Grapalat" w:hAnsi="GHEA Grapalat" w:cs="Arial"/>
          <w:color w:val="202122"/>
          <w:shd w:val="clear" w:color="auto" w:fill="FFFFFF"/>
          <w:lang w:val="hy-AM"/>
        </w:rPr>
        <w:t>»)</w:t>
      </w:r>
      <w:r w:rsidRPr="00CE0CD9">
        <w:rPr>
          <w:rFonts w:cs="Calibri"/>
          <w:color w:val="202122"/>
          <w:shd w:val="clear" w:color="auto" w:fill="FFFFFF"/>
          <w:lang w:val="hy-AM"/>
        </w:rPr>
        <w:t> </w:t>
      </w:r>
      <w:r w:rsidRPr="00CE0CD9">
        <w:rPr>
          <w:rFonts w:ascii="GHEA Grapalat" w:hAnsi="GHEA Grapalat" w:cs="Arial"/>
          <w:lang w:val="hy-AM"/>
        </w:rPr>
        <w:t>տարբերակ, գնացք մագնիսական հենառանների վրա։</w:t>
      </w:r>
    </w:p>
    <w:p w14:paraId="56C1BA69" w14:textId="77777777" w:rsidR="003734E8" w:rsidRPr="00CE0CD9" w:rsidRDefault="003734E8" w:rsidP="00CE0CD9">
      <w:pPr>
        <w:spacing w:line="276" w:lineRule="auto"/>
        <w:ind w:firstLine="708"/>
        <w:jc w:val="both"/>
        <w:rPr>
          <w:rFonts w:ascii="GHEA Grapalat" w:hAnsi="GHEA Grapalat" w:cs="Arial"/>
          <w:lang w:val="hy-AM"/>
        </w:rPr>
      </w:pPr>
      <w:r w:rsidRPr="00CE0CD9">
        <w:rPr>
          <w:rFonts w:ascii="GHEA Grapalat" w:hAnsi="GHEA Grapalat" w:cs="Arial"/>
          <w:lang w:val="hy-AM"/>
        </w:rPr>
        <w:t>Միջքաղաքային միառելսի գիծը նախկին Գլխավոր Հատակագծերով պետք է սկիզբ առներ Թբիլիսյան խճուղուն կից տարածքից և ընթանար դեպի հյուսիս՝ առաջնահերթ կապելով Աբովյան քաղաքը մայրաքաղաքին, հեռանկարում՝ նաև Սևան և Իջևան քազաքները։</w:t>
      </w:r>
    </w:p>
    <w:p w14:paraId="61193DF0" w14:textId="77777777" w:rsidR="00E5183B" w:rsidRPr="00CE0CD9" w:rsidRDefault="003734E8" w:rsidP="00CE0CD9">
      <w:pPr>
        <w:spacing w:line="276" w:lineRule="auto"/>
        <w:ind w:firstLine="708"/>
        <w:jc w:val="both"/>
        <w:rPr>
          <w:rFonts w:ascii="GHEA Grapalat" w:hAnsi="GHEA Grapalat" w:cs="Arial"/>
          <w:lang w:val="hy-AM"/>
        </w:rPr>
      </w:pPr>
      <w:r w:rsidRPr="00CE0CD9">
        <w:rPr>
          <w:rFonts w:ascii="GHEA Grapalat" w:hAnsi="GHEA Grapalat" w:cs="Arial"/>
          <w:lang w:val="hy-AM"/>
        </w:rPr>
        <w:t>Ներքաղաքային միառեսլը նախնական հայեցակարգային բնույթ կրող ծրագրով նախատեսում է սիզբ առնել ե/գ Կենտրոնական կայարանից, որին կից գտնվում են նաև «Սասունցւ Դավիթ» մետրոյի կայարանը, ինչպես նաև բացօթյան Հարավային ավտոկայանը: Այս տրանսպորտային հանգուցը կկապնվի «Ակադեմիական քաղաքի» հետ, ընթանալով զուգահեր ներկայիս գործող ե/գ ուղուն։ Ծրագիծը կազմում է մոտ 22.7 կմ։</w:t>
      </w:r>
    </w:p>
    <w:p w14:paraId="2069FA54" w14:textId="285788A4" w:rsidR="0094626E" w:rsidRPr="006368A3" w:rsidRDefault="00B85D4E" w:rsidP="00CE0CD9">
      <w:pPr>
        <w:spacing w:line="240" w:lineRule="auto"/>
        <w:jc w:val="center"/>
        <w:rPr>
          <w:rFonts w:ascii="GHEA Grapalat" w:hAnsi="GHEA Grapalat"/>
          <w:b/>
          <w:sz w:val="24"/>
          <w:szCs w:val="24"/>
          <w:lang w:val="af-ZA"/>
        </w:rPr>
      </w:pPr>
      <w:r>
        <w:rPr>
          <w:rFonts w:ascii="GHEA Grapalat" w:hAnsi="GHEA Grapalat"/>
          <w:b/>
          <w:sz w:val="24"/>
          <w:szCs w:val="24"/>
          <w:lang w:val="hy-AM"/>
        </w:rPr>
        <w:t>դ</w:t>
      </w:r>
      <w:r w:rsidR="0094626E" w:rsidRPr="006368A3">
        <w:rPr>
          <w:rFonts w:ascii="GHEA Grapalat" w:hAnsi="GHEA Grapalat"/>
          <w:b/>
          <w:sz w:val="24"/>
          <w:szCs w:val="24"/>
          <w:lang w:val="hy-AM"/>
        </w:rPr>
        <w:t>.</w:t>
      </w:r>
      <w:r>
        <w:rPr>
          <w:rFonts w:ascii="GHEA Grapalat" w:hAnsi="GHEA Grapalat"/>
          <w:b/>
          <w:sz w:val="24"/>
          <w:szCs w:val="24"/>
          <w:lang w:val="hy-AM"/>
        </w:rPr>
        <w:t>5</w:t>
      </w:r>
      <w:r w:rsidR="0094626E" w:rsidRPr="006368A3">
        <w:rPr>
          <w:rFonts w:ascii="GHEA Grapalat" w:hAnsi="GHEA Grapalat"/>
          <w:b/>
          <w:sz w:val="24"/>
          <w:szCs w:val="24"/>
          <w:lang w:val="hy-AM"/>
        </w:rPr>
        <w:t xml:space="preserve">. </w:t>
      </w:r>
      <w:r w:rsidR="0094626E" w:rsidRPr="006368A3">
        <w:rPr>
          <w:rFonts w:ascii="GHEA Grapalat" w:hAnsi="GHEA Grapalat" w:cs="Arial"/>
          <w:b/>
          <w:sz w:val="24"/>
          <w:szCs w:val="24"/>
          <w:lang w:val="hy-AM"/>
        </w:rPr>
        <w:t>Կարմիր</w:t>
      </w:r>
      <w:r w:rsidR="0094626E" w:rsidRPr="006368A3">
        <w:rPr>
          <w:rFonts w:ascii="GHEA Grapalat" w:hAnsi="GHEA Grapalat"/>
          <w:b/>
          <w:sz w:val="24"/>
          <w:szCs w:val="24"/>
          <w:lang w:val="hy-AM"/>
        </w:rPr>
        <w:t xml:space="preserve"> </w:t>
      </w:r>
      <w:r w:rsidR="0094626E" w:rsidRPr="006368A3">
        <w:rPr>
          <w:rFonts w:ascii="GHEA Grapalat" w:hAnsi="GHEA Grapalat" w:cs="Arial"/>
          <w:b/>
          <w:sz w:val="24"/>
          <w:szCs w:val="24"/>
          <w:lang w:val="hy-AM"/>
        </w:rPr>
        <w:t>գծեր</w:t>
      </w:r>
    </w:p>
    <w:p w14:paraId="396F1FD6" w14:textId="71964D8A" w:rsidR="007C2E50" w:rsidRPr="00317030" w:rsidRDefault="0094626E" w:rsidP="007F5A83">
      <w:pPr>
        <w:spacing w:line="240" w:lineRule="auto"/>
        <w:ind w:firstLine="708"/>
        <w:jc w:val="both"/>
        <w:rPr>
          <w:rFonts w:ascii="GHEA Grapalat" w:hAnsi="GHEA Grapalat"/>
          <w:sz w:val="24"/>
          <w:szCs w:val="24"/>
          <w:lang w:val="hy-AM"/>
        </w:rPr>
      </w:pPr>
      <w:r w:rsidRPr="006368A3">
        <w:rPr>
          <w:rFonts w:ascii="GHEA Grapalat" w:hAnsi="GHEA Grapalat" w:cs="Arial"/>
          <w:sz w:val="24"/>
          <w:szCs w:val="24"/>
          <w:lang w:val="hy-AM"/>
        </w:rPr>
        <w:t>Հայաստանի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Հանրապետության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կառավարության</w:t>
      </w:r>
      <w:r w:rsidRPr="006368A3">
        <w:rPr>
          <w:rFonts w:ascii="GHEA Grapalat" w:hAnsi="GHEA Grapalat"/>
          <w:sz w:val="24"/>
          <w:szCs w:val="24"/>
          <w:lang w:val="hy-AM"/>
        </w:rPr>
        <w:t xml:space="preserve"> 29 </w:t>
      </w:r>
      <w:r w:rsidRPr="006368A3">
        <w:rPr>
          <w:rFonts w:ascii="GHEA Grapalat" w:hAnsi="GHEA Grapalat" w:cs="Arial"/>
          <w:sz w:val="24"/>
          <w:szCs w:val="24"/>
          <w:lang w:val="hy-AM"/>
        </w:rPr>
        <w:t>դեկտեմբերի</w:t>
      </w:r>
      <w:r w:rsidRPr="006368A3">
        <w:rPr>
          <w:rFonts w:ascii="GHEA Grapalat" w:hAnsi="GHEA Grapalat"/>
          <w:sz w:val="24"/>
          <w:szCs w:val="24"/>
          <w:lang w:val="hy-AM"/>
        </w:rPr>
        <w:t xml:space="preserve"> 2011 </w:t>
      </w:r>
      <w:r w:rsidRPr="006368A3">
        <w:rPr>
          <w:rFonts w:ascii="GHEA Grapalat" w:hAnsi="GHEA Grapalat" w:cs="Arial"/>
          <w:sz w:val="24"/>
          <w:szCs w:val="24"/>
          <w:lang w:val="hy-AM"/>
        </w:rPr>
        <w:t>թվականի</w:t>
      </w:r>
      <w:r w:rsidRPr="006368A3">
        <w:rPr>
          <w:rFonts w:ascii="GHEA Grapalat" w:hAnsi="GHEA Grapalat"/>
          <w:sz w:val="24"/>
          <w:szCs w:val="24"/>
          <w:lang w:val="hy-AM"/>
        </w:rPr>
        <w:t xml:space="preserve"> N 1920-</w:t>
      </w:r>
      <w:r w:rsidRPr="006368A3">
        <w:rPr>
          <w:rFonts w:ascii="GHEA Grapalat" w:hAnsi="GHEA Grapalat" w:cs="Arial"/>
          <w:sz w:val="24"/>
          <w:szCs w:val="24"/>
          <w:lang w:val="hy-AM"/>
        </w:rPr>
        <w:t>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որոշմամբ</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հաստատված</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Հայաստանի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Հանրապետության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համայնքների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բնակավայրերի</w:t>
      </w:r>
      <w:r w:rsidRPr="006368A3">
        <w:rPr>
          <w:rFonts w:ascii="GHEA Grapalat" w:hAnsi="GHEA Grapalat"/>
          <w:sz w:val="24"/>
          <w:szCs w:val="24"/>
          <w:lang w:val="hy-AM"/>
        </w:rPr>
        <w:t xml:space="preserve">) </w:t>
      </w:r>
      <w:r w:rsidRPr="006368A3">
        <w:rPr>
          <w:rFonts w:ascii="GHEA Grapalat" w:hAnsi="GHEA Grapalat" w:cs="Arial"/>
          <w:sz w:val="24"/>
          <w:szCs w:val="24"/>
          <w:lang w:val="af-ZA"/>
        </w:rPr>
        <w:t>գ</w:t>
      </w:r>
      <w:r w:rsidRPr="006368A3">
        <w:rPr>
          <w:rFonts w:ascii="GHEA Grapalat" w:hAnsi="GHEA Grapalat" w:cs="Arial"/>
          <w:sz w:val="24"/>
          <w:szCs w:val="24"/>
          <w:lang w:val="hy-AM"/>
        </w:rPr>
        <w:t>լխավոր</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հատակա</w:t>
      </w:r>
      <w:r w:rsidRPr="006368A3">
        <w:rPr>
          <w:rFonts w:ascii="GHEA Grapalat" w:hAnsi="GHEA Grapalat" w:cs="Arial"/>
          <w:sz w:val="24"/>
          <w:szCs w:val="24"/>
          <w:lang w:val="af-ZA"/>
        </w:rPr>
        <w:t>գ</w:t>
      </w:r>
      <w:r w:rsidRPr="006368A3">
        <w:rPr>
          <w:rFonts w:ascii="GHEA Grapalat" w:hAnsi="GHEA Grapalat" w:cs="Arial"/>
          <w:sz w:val="24"/>
          <w:szCs w:val="24"/>
          <w:lang w:val="hy-AM"/>
        </w:rPr>
        <w:t>ծերի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մշակման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փորձաքննության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համաձայնեցման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հաստատման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ու</w:t>
      </w:r>
      <w:r w:rsidRPr="006368A3">
        <w:rPr>
          <w:rFonts w:ascii="GHEA Grapalat" w:hAnsi="GHEA Grapalat"/>
          <w:sz w:val="24"/>
          <w:szCs w:val="24"/>
          <w:lang w:val="hy-AM"/>
        </w:rPr>
        <w:t xml:space="preserve"> </w:t>
      </w:r>
      <w:r w:rsidRPr="006368A3">
        <w:rPr>
          <w:rFonts w:ascii="GHEA Grapalat" w:hAnsi="GHEA Grapalat" w:cs="Arial"/>
          <w:sz w:val="24"/>
          <w:szCs w:val="24"/>
          <w:lang w:val="hy-AM"/>
        </w:rPr>
        <w:t>փոփոխման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կար</w:t>
      </w:r>
      <w:r w:rsidRPr="006368A3">
        <w:rPr>
          <w:rFonts w:ascii="GHEA Grapalat" w:hAnsi="GHEA Grapalat" w:cs="Arial"/>
          <w:sz w:val="24"/>
          <w:szCs w:val="24"/>
          <w:lang w:val="af-ZA"/>
        </w:rPr>
        <w:t>գ-</w:t>
      </w:r>
      <w:r w:rsidRPr="006368A3">
        <w:rPr>
          <w:rFonts w:ascii="GHEA Grapalat" w:hAnsi="GHEA Grapalat" w:cs="Arial"/>
          <w:sz w:val="24"/>
          <w:szCs w:val="24"/>
          <w:lang w:val="hy-AM"/>
        </w:rPr>
        <w:t>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հավելված</w:t>
      </w:r>
      <w:r w:rsidRPr="006368A3">
        <w:rPr>
          <w:rFonts w:ascii="GHEA Grapalat" w:hAnsi="GHEA Grapalat"/>
          <w:sz w:val="24"/>
          <w:szCs w:val="24"/>
          <w:lang w:val="hy-AM"/>
        </w:rPr>
        <w:t xml:space="preserve"> 4-</w:t>
      </w:r>
      <w:r w:rsidRPr="006368A3">
        <w:rPr>
          <w:rFonts w:ascii="GHEA Grapalat" w:hAnsi="GHEA Grapalat" w:cs="Arial"/>
          <w:sz w:val="24"/>
          <w:szCs w:val="24"/>
          <w:lang w:val="hy-AM"/>
        </w:rPr>
        <w:t>ի</w:t>
      </w:r>
      <w:r w:rsidRPr="006368A3">
        <w:rPr>
          <w:rFonts w:ascii="GHEA Grapalat" w:hAnsi="GHEA Grapalat"/>
          <w:sz w:val="24"/>
          <w:szCs w:val="24"/>
          <w:lang w:val="hy-AM"/>
        </w:rPr>
        <w:t xml:space="preserve"> 3</w:t>
      </w:r>
      <w:r w:rsidRPr="006368A3">
        <w:rPr>
          <w:rFonts w:ascii="GHEA Grapalat" w:hAnsi="GHEA Grapalat" w:cs="Arial"/>
          <w:sz w:val="24"/>
          <w:szCs w:val="24"/>
          <w:lang w:val="hy-AM"/>
        </w:rPr>
        <w:t>գ</w:t>
      </w:r>
      <w:r w:rsidRPr="006368A3">
        <w:rPr>
          <w:rFonts w:ascii="GHEA Grapalat" w:hAnsi="GHEA Grapalat"/>
          <w:sz w:val="24"/>
          <w:szCs w:val="24"/>
          <w:lang w:val="hy-AM"/>
        </w:rPr>
        <w:t xml:space="preserve"> </w:t>
      </w:r>
      <w:r w:rsidRPr="006368A3">
        <w:rPr>
          <w:rFonts w:ascii="GHEA Grapalat" w:hAnsi="GHEA Grapalat" w:cs="Arial"/>
          <w:sz w:val="24"/>
          <w:szCs w:val="24"/>
          <w:lang w:val="hy-AM"/>
        </w:rPr>
        <w:t>կետում</w:t>
      </w:r>
      <w:r w:rsidRPr="006368A3">
        <w:rPr>
          <w:rFonts w:ascii="GHEA Grapalat" w:hAnsi="GHEA Grapalat"/>
          <w:sz w:val="24"/>
          <w:szCs w:val="24"/>
          <w:lang w:val="hy-AM"/>
        </w:rPr>
        <w:t xml:space="preserve"> </w:t>
      </w:r>
      <w:r w:rsidRPr="006368A3">
        <w:rPr>
          <w:rFonts w:ascii="GHEA Grapalat" w:hAnsi="GHEA Grapalat" w:cs="Arial"/>
          <w:sz w:val="24"/>
          <w:szCs w:val="24"/>
          <w:lang w:val="hy-AM"/>
        </w:rPr>
        <w:t>նշվում</w:t>
      </w:r>
      <w:r w:rsidRPr="006368A3">
        <w:rPr>
          <w:rFonts w:ascii="GHEA Grapalat" w:hAnsi="GHEA Grapalat"/>
          <w:sz w:val="24"/>
          <w:szCs w:val="24"/>
          <w:lang w:val="hy-AM"/>
        </w:rPr>
        <w:t xml:space="preserve"> </w:t>
      </w:r>
      <w:r w:rsidRPr="006368A3">
        <w:rPr>
          <w:rFonts w:ascii="GHEA Grapalat" w:hAnsi="GHEA Grapalat" w:cs="Arial"/>
          <w:sz w:val="24"/>
          <w:szCs w:val="24"/>
          <w:lang w:val="hy-AM"/>
        </w:rPr>
        <w:t>է</w:t>
      </w:r>
      <w:r w:rsidRPr="006368A3">
        <w:rPr>
          <w:rFonts w:ascii="GHEA Grapalat" w:hAnsi="GHEA Grapalat"/>
          <w:sz w:val="24"/>
          <w:szCs w:val="24"/>
          <w:lang w:val="hy-AM"/>
        </w:rPr>
        <w:t xml:space="preserve"> </w:t>
      </w:r>
      <w:r w:rsidRPr="006368A3">
        <w:rPr>
          <w:rFonts w:ascii="GHEA Grapalat" w:hAnsi="GHEA Grapalat" w:cs="Arial"/>
          <w:sz w:val="24"/>
          <w:szCs w:val="24"/>
          <w:lang w:val="hy-AM"/>
        </w:rPr>
        <w:t>գլխավոր</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հատակագծի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նախագծի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կազմում</w:t>
      </w:r>
      <w:r w:rsidRPr="006368A3">
        <w:rPr>
          <w:rFonts w:ascii="GHEA Grapalat" w:hAnsi="GHEA Grapalat"/>
          <w:sz w:val="24"/>
          <w:szCs w:val="24"/>
          <w:lang w:val="hy-AM"/>
        </w:rPr>
        <w:t xml:space="preserve"> </w:t>
      </w:r>
      <w:r w:rsidRPr="006368A3">
        <w:rPr>
          <w:rFonts w:ascii="GHEA Grapalat" w:hAnsi="GHEA Grapalat" w:cs="Arial"/>
          <w:sz w:val="24"/>
          <w:szCs w:val="24"/>
          <w:lang w:val="hy-AM"/>
        </w:rPr>
        <w:t>ներհամայնքային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ճանապարհների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կարմիր</w:t>
      </w:r>
      <w:r w:rsidRPr="006368A3">
        <w:rPr>
          <w:rFonts w:ascii="GHEA Grapalat" w:hAnsi="GHEA Grapalat"/>
          <w:sz w:val="24"/>
          <w:szCs w:val="24"/>
          <w:lang w:val="hy-AM"/>
        </w:rPr>
        <w:t xml:space="preserve"> </w:t>
      </w:r>
      <w:r w:rsidRPr="006368A3">
        <w:rPr>
          <w:rFonts w:ascii="GHEA Grapalat" w:hAnsi="GHEA Grapalat" w:cs="Arial"/>
          <w:sz w:val="24"/>
          <w:szCs w:val="24"/>
          <w:lang w:val="hy-AM"/>
        </w:rPr>
        <w:t>գծերի</w:t>
      </w:r>
      <w:r w:rsidRPr="006368A3">
        <w:rPr>
          <w:rFonts w:ascii="GHEA Grapalat" w:hAnsi="GHEA Grapalat"/>
          <w:sz w:val="24"/>
          <w:szCs w:val="24"/>
          <w:lang w:val="hy-AM"/>
        </w:rPr>
        <w:t xml:space="preserve"> </w:t>
      </w:r>
      <w:r w:rsidRPr="006368A3">
        <w:rPr>
          <w:rFonts w:ascii="GHEA Grapalat" w:hAnsi="GHEA Grapalat" w:cs="Arial"/>
          <w:sz w:val="24"/>
          <w:szCs w:val="24"/>
          <w:lang w:val="hy-AM"/>
        </w:rPr>
        <w:t>ցույց</w:t>
      </w:r>
      <w:r w:rsidRPr="006368A3">
        <w:rPr>
          <w:rFonts w:ascii="GHEA Grapalat" w:hAnsi="GHEA Grapalat"/>
          <w:sz w:val="24"/>
          <w:szCs w:val="24"/>
          <w:lang w:val="hy-AM"/>
        </w:rPr>
        <w:t xml:space="preserve"> </w:t>
      </w:r>
      <w:r w:rsidRPr="006368A3">
        <w:rPr>
          <w:rFonts w:ascii="GHEA Grapalat" w:hAnsi="GHEA Grapalat" w:cs="Arial"/>
          <w:sz w:val="24"/>
          <w:szCs w:val="24"/>
          <w:lang w:val="hy-AM"/>
        </w:rPr>
        <w:t>տալու</w:t>
      </w:r>
      <w:r w:rsidRPr="006368A3">
        <w:rPr>
          <w:rFonts w:ascii="GHEA Grapalat" w:hAnsi="GHEA Grapalat"/>
          <w:sz w:val="24"/>
          <w:szCs w:val="24"/>
          <w:lang w:val="hy-AM"/>
        </w:rPr>
        <w:t xml:space="preserve"> </w:t>
      </w:r>
      <w:r w:rsidRPr="006368A3">
        <w:rPr>
          <w:rFonts w:ascii="GHEA Grapalat" w:hAnsi="GHEA Grapalat" w:cs="Arial"/>
          <w:sz w:val="24"/>
          <w:szCs w:val="24"/>
          <w:lang w:val="hy-AM"/>
        </w:rPr>
        <w:t>անհրաժեշտությունը</w:t>
      </w:r>
      <w:r w:rsidRPr="006368A3">
        <w:rPr>
          <w:rFonts w:ascii="GHEA Grapalat" w:hAnsi="GHEA Grapalat"/>
          <w:sz w:val="24"/>
          <w:szCs w:val="24"/>
          <w:lang w:val="hy-AM"/>
        </w:rPr>
        <w:t xml:space="preserve">, </w:t>
      </w:r>
      <w:r w:rsidRPr="006368A3">
        <w:rPr>
          <w:rFonts w:ascii="GHEA Grapalat" w:hAnsi="GHEA Grapalat" w:cs="Arial"/>
          <w:sz w:val="24"/>
          <w:szCs w:val="24"/>
          <w:lang w:val="hy-AM"/>
        </w:rPr>
        <w:t>որը</w:t>
      </w:r>
      <w:r w:rsidRPr="006368A3">
        <w:rPr>
          <w:rFonts w:ascii="GHEA Grapalat" w:hAnsi="GHEA Grapalat"/>
          <w:sz w:val="24"/>
          <w:szCs w:val="24"/>
          <w:lang w:val="hy-AM"/>
        </w:rPr>
        <w:t xml:space="preserve"> </w:t>
      </w:r>
      <w:r w:rsidRPr="006368A3">
        <w:rPr>
          <w:rFonts w:ascii="GHEA Grapalat" w:hAnsi="GHEA Grapalat" w:cs="Arial"/>
          <w:sz w:val="24"/>
          <w:szCs w:val="24"/>
          <w:lang w:val="hy-AM"/>
        </w:rPr>
        <w:t>Երևանի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համար</w:t>
      </w:r>
      <w:r w:rsidRPr="006368A3">
        <w:rPr>
          <w:rFonts w:ascii="GHEA Grapalat" w:hAnsi="GHEA Grapalat"/>
          <w:sz w:val="24"/>
          <w:szCs w:val="24"/>
          <w:lang w:val="hy-AM"/>
        </w:rPr>
        <w:t xml:space="preserve"> </w:t>
      </w:r>
      <w:r w:rsidRPr="006368A3">
        <w:rPr>
          <w:rFonts w:ascii="GHEA Grapalat" w:hAnsi="GHEA Grapalat" w:cs="Arial"/>
          <w:sz w:val="24"/>
          <w:szCs w:val="24"/>
          <w:lang w:val="hy-AM"/>
        </w:rPr>
        <w:t>կիրականացվի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մանրամասնեցման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հաջորդ</w:t>
      </w:r>
      <w:r w:rsidRPr="006368A3">
        <w:rPr>
          <w:rFonts w:ascii="GHEA Grapalat" w:hAnsi="GHEA Grapalat"/>
          <w:sz w:val="24"/>
          <w:szCs w:val="24"/>
          <w:lang w:val="hy-AM"/>
        </w:rPr>
        <w:t xml:space="preserve"> </w:t>
      </w:r>
      <w:r w:rsidRPr="006368A3">
        <w:rPr>
          <w:rFonts w:ascii="GHEA Grapalat" w:hAnsi="GHEA Grapalat" w:cs="Arial"/>
          <w:sz w:val="24"/>
          <w:szCs w:val="24"/>
          <w:lang w:val="hy-AM"/>
        </w:rPr>
        <w:t>անհրաժեշտ</w:t>
      </w:r>
      <w:r w:rsidRPr="006368A3">
        <w:rPr>
          <w:rFonts w:ascii="GHEA Grapalat" w:hAnsi="GHEA Grapalat"/>
          <w:sz w:val="24"/>
          <w:szCs w:val="24"/>
          <w:lang w:val="hy-AM"/>
        </w:rPr>
        <w:t xml:space="preserve"> </w:t>
      </w:r>
      <w:r w:rsidRPr="006368A3">
        <w:rPr>
          <w:rFonts w:ascii="GHEA Grapalat" w:hAnsi="GHEA Grapalat" w:cs="Arial"/>
          <w:sz w:val="24"/>
          <w:szCs w:val="24"/>
          <w:lang w:val="hy-AM"/>
        </w:rPr>
        <w:t>փուլերում</w:t>
      </w:r>
      <w:r w:rsidRPr="006368A3">
        <w:rPr>
          <w:rFonts w:ascii="GHEA Grapalat" w:hAnsi="GHEA Grapalat"/>
          <w:sz w:val="24"/>
          <w:szCs w:val="24"/>
          <w:lang w:val="hy-AM"/>
        </w:rPr>
        <w:t xml:space="preserve">, </w:t>
      </w:r>
      <w:r w:rsidRPr="006368A3">
        <w:rPr>
          <w:rFonts w:ascii="GHEA Grapalat" w:hAnsi="GHEA Grapalat" w:cs="Arial"/>
          <w:sz w:val="24"/>
          <w:szCs w:val="24"/>
          <w:lang w:val="hy-AM"/>
        </w:rPr>
        <w:t>օրինակ</w:t>
      </w:r>
      <w:r w:rsidRPr="006368A3">
        <w:rPr>
          <w:rFonts w:ascii="GHEA Grapalat" w:hAnsi="GHEA Grapalat"/>
          <w:sz w:val="24"/>
          <w:szCs w:val="24"/>
          <w:lang w:val="hy-AM"/>
        </w:rPr>
        <w:t xml:space="preserve">, </w:t>
      </w:r>
      <w:r w:rsidRPr="006368A3">
        <w:rPr>
          <w:rFonts w:ascii="GHEA Grapalat" w:hAnsi="GHEA Grapalat" w:cs="Arial"/>
          <w:sz w:val="24"/>
          <w:szCs w:val="24"/>
          <w:lang w:val="hy-AM"/>
        </w:rPr>
        <w:t>առանձին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տարածքների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կամ</w:t>
      </w:r>
      <w:r w:rsidRPr="006368A3">
        <w:rPr>
          <w:rFonts w:ascii="GHEA Grapalat" w:hAnsi="GHEA Grapalat"/>
          <w:sz w:val="24"/>
          <w:szCs w:val="24"/>
          <w:lang w:val="hy-AM"/>
        </w:rPr>
        <w:t xml:space="preserve"> </w:t>
      </w:r>
      <w:r w:rsidRPr="006368A3">
        <w:rPr>
          <w:rFonts w:ascii="GHEA Grapalat" w:hAnsi="GHEA Grapalat" w:cs="Arial"/>
          <w:sz w:val="24"/>
          <w:szCs w:val="24"/>
          <w:lang w:val="hy-AM"/>
        </w:rPr>
        <w:t>վարչական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շրջանների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գոտևրորման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նախագծերում</w:t>
      </w:r>
      <w:r w:rsidRPr="006368A3">
        <w:rPr>
          <w:rFonts w:ascii="GHEA Grapalat" w:hAnsi="GHEA Grapalat"/>
          <w:sz w:val="24"/>
          <w:szCs w:val="24"/>
          <w:lang w:val="hy-AM"/>
        </w:rPr>
        <w:t xml:space="preserve">, </w:t>
      </w:r>
      <w:r w:rsidRPr="006368A3">
        <w:rPr>
          <w:rFonts w:ascii="GHEA Grapalat" w:hAnsi="GHEA Grapalat" w:cs="Arial"/>
          <w:sz w:val="24"/>
          <w:szCs w:val="24"/>
          <w:lang w:val="hy-AM"/>
        </w:rPr>
        <w:t>որոնց</w:t>
      </w:r>
      <w:r w:rsidRPr="006368A3">
        <w:rPr>
          <w:rFonts w:ascii="GHEA Grapalat" w:hAnsi="GHEA Grapalat"/>
          <w:sz w:val="24"/>
          <w:szCs w:val="24"/>
          <w:lang w:val="hy-AM"/>
        </w:rPr>
        <w:t xml:space="preserve"> </w:t>
      </w:r>
      <w:r w:rsidRPr="006368A3">
        <w:rPr>
          <w:rFonts w:ascii="GHEA Grapalat" w:hAnsi="GHEA Grapalat" w:cs="Arial"/>
          <w:sz w:val="24"/>
          <w:szCs w:val="24"/>
          <w:lang w:val="hy-AM"/>
        </w:rPr>
        <w:t>գրաֆիկական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մասը</w:t>
      </w:r>
      <w:r w:rsidRPr="006368A3">
        <w:rPr>
          <w:rFonts w:ascii="GHEA Grapalat" w:hAnsi="GHEA Grapalat"/>
          <w:sz w:val="24"/>
          <w:szCs w:val="24"/>
          <w:lang w:val="hy-AM"/>
        </w:rPr>
        <w:t xml:space="preserve"> (</w:t>
      </w:r>
      <w:r w:rsidRPr="006368A3">
        <w:rPr>
          <w:rFonts w:ascii="GHEA Grapalat" w:hAnsi="GHEA Grapalat" w:cs="Arial"/>
          <w:sz w:val="24"/>
          <w:szCs w:val="24"/>
          <w:lang w:val="hy-AM"/>
        </w:rPr>
        <w:t>ինչպես</w:t>
      </w:r>
      <w:r w:rsidRPr="006368A3">
        <w:rPr>
          <w:rFonts w:ascii="GHEA Grapalat" w:hAnsi="GHEA Grapalat"/>
          <w:sz w:val="24"/>
          <w:szCs w:val="24"/>
          <w:lang w:val="hy-AM"/>
        </w:rPr>
        <w:t xml:space="preserve"> </w:t>
      </w:r>
      <w:r w:rsidRPr="006368A3">
        <w:rPr>
          <w:rFonts w:ascii="GHEA Grapalat" w:hAnsi="GHEA Grapalat" w:cs="Arial"/>
          <w:sz w:val="24"/>
          <w:szCs w:val="24"/>
          <w:lang w:val="hy-AM"/>
        </w:rPr>
        <w:t>նաև</w:t>
      </w:r>
      <w:r w:rsidRPr="006368A3">
        <w:rPr>
          <w:rFonts w:ascii="GHEA Grapalat" w:hAnsi="GHEA Grapalat"/>
          <w:sz w:val="24"/>
          <w:szCs w:val="24"/>
          <w:lang w:val="hy-AM"/>
        </w:rPr>
        <w:t xml:space="preserve"> </w:t>
      </w:r>
      <w:r w:rsidRPr="006368A3">
        <w:rPr>
          <w:rFonts w:ascii="GHEA Grapalat" w:hAnsi="GHEA Grapalat" w:cs="Arial"/>
          <w:sz w:val="24"/>
          <w:szCs w:val="24"/>
          <w:lang w:val="hy-AM"/>
        </w:rPr>
        <w:t>«Կարմիր</w:t>
      </w:r>
      <w:r w:rsidRPr="006368A3">
        <w:rPr>
          <w:rFonts w:ascii="GHEA Grapalat" w:hAnsi="GHEA Grapalat"/>
          <w:sz w:val="24"/>
          <w:szCs w:val="24"/>
          <w:lang w:val="hy-AM"/>
        </w:rPr>
        <w:t xml:space="preserve"> </w:t>
      </w:r>
      <w:r w:rsidRPr="006368A3">
        <w:rPr>
          <w:rFonts w:ascii="GHEA Grapalat" w:hAnsi="GHEA Grapalat" w:cs="Arial"/>
          <w:sz w:val="24"/>
          <w:szCs w:val="24"/>
          <w:lang w:val="hy-AM"/>
        </w:rPr>
        <w:t>գծերիե</w:t>
      </w:r>
      <w:r w:rsidRPr="006368A3">
        <w:rPr>
          <w:rFonts w:ascii="GHEA Grapalat" w:hAnsi="GHEA Grapalat"/>
          <w:sz w:val="24"/>
          <w:szCs w:val="24"/>
          <w:lang w:val="hy-AM"/>
        </w:rPr>
        <w:t xml:space="preserve"> </w:t>
      </w:r>
      <w:r w:rsidRPr="006368A3">
        <w:rPr>
          <w:rFonts w:ascii="GHEA Grapalat" w:hAnsi="GHEA Grapalat" w:cs="Arial"/>
          <w:sz w:val="24"/>
          <w:szCs w:val="24"/>
          <w:lang w:val="hy-AM"/>
        </w:rPr>
        <w:t>ամբողջ</w:t>
      </w:r>
      <w:r w:rsidRPr="006368A3">
        <w:rPr>
          <w:rFonts w:ascii="GHEA Grapalat" w:hAnsi="GHEA Grapalat"/>
          <w:sz w:val="24"/>
          <w:szCs w:val="24"/>
          <w:lang w:val="hy-AM"/>
        </w:rPr>
        <w:t xml:space="preserve"> </w:t>
      </w:r>
      <w:r w:rsidRPr="006368A3">
        <w:rPr>
          <w:rFonts w:ascii="GHEA Grapalat" w:hAnsi="GHEA Grapalat" w:cs="Arial"/>
          <w:sz w:val="24"/>
          <w:szCs w:val="24"/>
          <w:lang w:val="hy-AM"/>
        </w:rPr>
        <w:t>նախագծային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նյութը</w:t>
      </w:r>
      <w:r w:rsidRPr="006368A3">
        <w:rPr>
          <w:rFonts w:ascii="GHEA Grapalat" w:hAnsi="GHEA Grapalat"/>
          <w:sz w:val="24"/>
          <w:szCs w:val="24"/>
          <w:lang w:val="hy-AM"/>
        </w:rPr>
        <w:t xml:space="preserve">) </w:t>
      </w:r>
      <w:r w:rsidRPr="006368A3">
        <w:rPr>
          <w:rFonts w:ascii="GHEA Grapalat" w:hAnsi="GHEA Grapalat" w:cs="Arial"/>
          <w:sz w:val="24"/>
          <w:szCs w:val="24"/>
          <w:lang w:val="hy-AM"/>
        </w:rPr>
        <w:t>իրականացվում</w:t>
      </w:r>
      <w:r w:rsidRPr="006368A3">
        <w:rPr>
          <w:rFonts w:ascii="GHEA Grapalat" w:hAnsi="GHEA Grapalat"/>
          <w:sz w:val="24"/>
          <w:szCs w:val="24"/>
          <w:lang w:val="hy-AM"/>
        </w:rPr>
        <w:t xml:space="preserve"> </w:t>
      </w:r>
      <w:r w:rsidRPr="006368A3">
        <w:rPr>
          <w:rFonts w:ascii="GHEA Grapalat" w:hAnsi="GHEA Grapalat" w:cs="Arial"/>
          <w:sz w:val="24"/>
          <w:szCs w:val="24"/>
          <w:lang w:val="hy-AM"/>
        </w:rPr>
        <w:t>է</w:t>
      </w:r>
      <w:r w:rsidRPr="006368A3">
        <w:rPr>
          <w:rFonts w:ascii="GHEA Grapalat" w:hAnsi="GHEA Grapalat"/>
          <w:sz w:val="24"/>
          <w:szCs w:val="24"/>
          <w:lang w:val="hy-AM"/>
        </w:rPr>
        <w:t xml:space="preserve">  1:2000 </w:t>
      </w:r>
      <w:r w:rsidRPr="006368A3">
        <w:rPr>
          <w:rFonts w:ascii="GHEA Grapalat" w:hAnsi="GHEA Grapalat" w:cs="Arial"/>
          <w:sz w:val="24"/>
          <w:szCs w:val="24"/>
          <w:lang w:val="hy-AM"/>
        </w:rPr>
        <w:t>մասշտաբով</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համապատասխանում</w:t>
      </w:r>
      <w:r w:rsidRPr="006368A3">
        <w:rPr>
          <w:rFonts w:ascii="GHEA Grapalat" w:hAnsi="GHEA Grapalat"/>
          <w:sz w:val="24"/>
          <w:szCs w:val="24"/>
          <w:lang w:val="hy-AM"/>
        </w:rPr>
        <w:t xml:space="preserve"> </w:t>
      </w:r>
      <w:r w:rsidRPr="006368A3">
        <w:rPr>
          <w:rFonts w:ascii="GHEA Grapalat" w:hAnsi="GHEA Grapalat" w:cs="Arial"/>
          <w:sz w:val="24"/>
          <w:szCs w:val="24"/>
          <w:lang w:val="hy-AM"/>
        </w:rPr>
        <w:t>է</w:t>
      </w:r>
      <w:r w:rsidRPr="006368A3">
        <w:rPr>
          <w:rFonts w:ascii="GHEA Grapalat" w:hAnsi="GHEA Grapalat"/>
          <w:sz w:val="24"/>
          <w:szCs w:val="24"/>
          <w:lang w:val="hy-AM"/>
        </w:rPr>
        <w:t xml:space="preserve"> </w:t>
      </w:r>
      <w:r w:rsidRPr="006368A3">
        <w:rPr>
          <w:rFonts w:ascii="GHEA Grapalat" w:hAnsi="GHEA Grapalat" w:cs="Arial"/>
          <w:sz w:val="24"/>
          <w:szCs w:val="24"/>
          <w:lang w:val="hy-AM"/>
        </w:rPr>
        <w:t>գործող</w:t>
      </w:r>
      <w:r w:rsidRPr="006368A3">
        <w:rPr>
          <w:rFonts w:ascii="GHEA Grapalat" w:hAnsi="GHEA Grapalat"/>
          <w:sz w:val="24"/>
          <w:szCs w:val="24"/>
          <w:lang w:val="hy-AM"/>
        </w:rPr>
        <w:t xml:space="preserve"> </w:t>
      </w:r>
      <w:r w:rsidRPr="006368A3">
        <w:rPr>
          <w:rFonts w:ascii="GHEA Grapalat" w:hAnsi="GHEA Grapalat" w:cs="Arial"/>
          <w:sz w:val="24"/>
          <w:szCs w:val="24"/>
          <w:lang w:val="hy-AM"/>
        </w:rPr>
        <w:t>նորմերին</w:t>
      </w:r>
      <w:r w:rsidRPr="006368A3">
        <w:rPr>
          <w:rFonts w:ascii="GHEA Grapalat" w:hAnsi="GHEA Grapalat"/>
          <w:sz w:val="24"/>
          <w:szCs w:val="24"/>
          <w:lang w:val="hy-AM"/>
        </w:rPr>
        <w:t xml:space="preserve"> </w:t>
      </w:r>
      <w:r w:rsidRPr="006368A3">
        <w:rPr>
          <w:rFonts w:ascii="GHEA Grapalat" w:hAnsi="GHEA Grapalat" w:cs="Arial"/>
          <w:sz w:val="24"/>
          <w:szCs w:val="24"/>
          <w:lang w:val="hy-AM"/>
        </w:rPr>
        <w:t>և</w:t>
      </w:r>
      <w:r w:rsidRPr="006368A3">
        <w:rPr>
          <w:rFonts w:ascii="GHEA Grapalat" w:hAnsi="GHEA Grapalat"/>
          <w:sz w:val="24"/>
          <w:szCs w:val="24"/>
          <w:lang w:val="hy-AM"/>
        </w:rPr>
        <w:t xml:space="preserve"> </w:t>
      </w:r>
      <w:r w:rsidRPr="006368A3">
        <w:rPr>
          <w:rFonts w:ascii="GHEA Grapalat" w:hAnsi="GHEA Grapalat" w:cs="Arial"/>
          <w:sz w:val="24"/>
          <w:szCs w:val="24"/>
          <w:lang w:val="hy-AM"/>
        </w:rPr>
        <w:t>այլ</w:t>
      </w:r>
      <w:r w:rsidRPr="006368A3">
        <w:rPr>
          <w:rFonts w:ascii="GHEA Grapalat" w:hAnsi="GHEA Grapalat"/>
          <w:sz w:val="24"/>
          <w:szCs w:val="24"/>
          <w:lang w:val="hy-AM"/>
        </w:rPr>
        <w:t xml:space="preserve"> </w:t>
      </w:r>
      <w:r w:rsidRPr="006368A3">
        <w:rPr>
          <w:rFonts w:ascii="GHEA Grapalat" w:hAnsi="GHEA Grapalat" w:cs="Arial"/>
          <w:sz w:val="24"/>
          <w:szCs w:val="24"/>
          <w:lang w:val="hy-AM"/>
        </w:rPr>
        <w:t>անհրաժեշտ</w:t>
      </w:r>
      <w:r w:rsidRPr="006368A3">
        <w:rPr>
          <w:rFonts w:ascii="GHEA Grapalat" w:hAnsi="GHEA Grapalat"/>
          <w:sz w:val="24"/>
          <w:szCs w:val="24"/>
          <w:lang w:val="hy-AM"/>
        </w:rPr>
        <w:t xml:space="preserve"> </w:t>
      </w:r>
      <w:r w:rsidRPr="006368A3">
        <w:rPr>
          <w:rFonts w:ascii="GHEA Grapalat" w:hAnsi="GHEA Grapalat" w:cs="Arial"/>
          <w:sz w:val="24"/>
          <w:szCs w:val="24"/>
          <w:lang w:val="hy-AM"/>
        </w:rPr>
        <w:t>պահանջներին</w:t>
      </w:r>
      <w:r w:rsidRPr="006368A3">
        <w:rPr>
          <w:rFonts w:ascii="GHEA Grapalat" w:hAnsi="GHEA Grapalat"/>
          <w:sz w:val="24"/>
          <w:szCs w:val="24"/>
          <w:lang w:val="hy-AM"/>
        </w:rPr>
        <w:t>:</w:t>
      </w:r>
    </w:p>
    <w:p w14:paraId="4BDEC9CF" w14:textId="77777777" w:rsidR="00B85D4E" w:rsidRDefault="00B85D4E" w:rsidP="00BB376F">
      <w:pPr>
        <w:spacing w:line="240" w:lineRule="auto"/>
        <w:ind w:left="720"/>
        <w:rPr>
          <w:rFonts w:ascii="GHEA Grapalat" w:hAnsi="GHEA Grapalat"/>
          <w:b/>
          <w:sz w:val="24"/>
          <w:szCs w:val="24"/>
          <w:lang w:val="hy-AM"/>
        </w:rPr>
      </w:pPr>
    </w:p>
    <w:p w14:paraId="6DF3AEEE" w14:textId="48D7691F" w:rsidR="0094626E" w:rsidRPr="006368A3" w:rsidRDefault="00B85D4E" w:rsidP="00BB376F">
      <w:pPr>
        <w:spacing w:line="240" w:lineRule="auto"/>
        <w:ind w:left="720"/>
        <w:rPr>
          <w:rFonts w:ascii="GHEA Grapalat" w:hAnsi="GHEA Grapalat"/>
          <w:b/>
          <w:sz w:val="24"/>
          <w:szCs w:val="24"/>
          <w:lang w:val="hy-AM"/>
        </w:rPr>
      </w:pPr>
      <w:r>
        <w:rPr>
          <w:rFonts w:ascii="GHEA Grapalat" w:hAnsi="GHEA Grapalat"/>
          <w:b/>
          <w:sz w:val="24"/>
          <w:szCs w:val="24"/>
          <w:lang w:val="hy-AM"/>
        </w:rPr>
        <w:t>դ</w:t>
      </w:r>
      <w:r w:rsidR="0094626E" w:rsidRPr="006368A3">
        <w:rPr>
          <w:rFonts w:ascii="GHEA Grapalat" w:hAnsi="GHEA Grapalat"/>
          <w:b/>
          <w:sz w:val="24"/>
          <w:szCs w:val="24"/>
          <w:lang w:val="hy-AM"/>
        </w:rPr>
        <w:t>.</w:t>
      </w:r>
      <w:r>
        <w:rPr>
          <w:rFonts w:ascii="GHEA Grapalat" w:hAnsi="GHEA Grapalat"/>
          <w:b/>
          <w:sz w:val="24"/>
          <w:szCs w:val="24"/>
          <w:lang w:val="hy-AM"/>
        </w:rPr>
        <w:t>6</w:t>
      </w:r>
      <w:r w:rsidR="0094626E" w:rsidRPr="006368A3">
        <w:rPr>
          <w:rFonts w:ascii="GHEA Grapalat" w:hAnsi="GHEA Grapalat"/>
          <w:b/>
          <w:sz w:val="24"/>
          <w:szCs w:val="24"/>
          <w:lang w:val="hy-AM"/>
        </w:rPr>
        <w:t xml:space="preserve">. </w:t>
      </w:r>
      <w:r w:rsidR="0094626E" w:rsidRPr="006368A3">
        <w:rPr>
          <w:rFonts w:ascii="GHEA Grapalat" w:hAnsi="GHEA Grapalat" w:cs="Arial"/>
          <w:b/>
          <w:sz w:val="24"/>
          <w:szCs w:val="24"/>
          <w:lang w:val="hy-AM"/>
        </w:rPr>
        <w:t>Ճանապարհափողոցային ցանցի նախագծային առաջարկություններ</w:t>
      </w:r>
    </w:p>
    <w:p w14:paraId="388AD68C" w14:textId="77777777" w:rsidR="0094626E" w:rsidRPr="006368A3" w:rsidRDefault="0094626E" w:rsidP="00CE0CD9">
      <w:pPr>
        <w:spacing w:line="276" w:lineRule="auto"/>
        <w:jc w:val="both"/>
        <w:rPr>
          <w:rFonts w:ascii="GHEA Grapalat" w:hAnsi="GHEA Grapalat" w:cs="Arial"/>
          <w:sz w:val="24"/>
          <w:szCs w:val="24"/>
          <w:lang w:val="af-ZA"/>
        </w:rPr>
      </w:pPr>
      <w:r w:rsidRPr="006368A3">
        <w:rPr>
          <w:rFonts w:ascii="GHEA Grapalat" w:hAnsi="GHEA Grapalat" w:cs="Arial"/>
          <w:lang w:val="af-ZA"/>
        </w:rPr>
        <w:tab/>
      </w:r>
      <w:r w:rsidRPr="006368A3">
        <w:rPr>
          <w:rFonts w:ascii="GHEA Grapalat" w:hAnsi="GHEA Grapalat" w:cs="Arial"/>
          <w:sz w:val="24"/>
          <w:szCs w:val="24"/>
          <w:lang w:val="hy-AM"/>
        </w:rPr>
        <w:t>Քաղաքի</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փողոցաճանապարհային</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ցանցը</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դա</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տրանսպորտային</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կապերի</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համակարգ</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է</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որը</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միավորում</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է</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քաղաքը</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ամբողջական</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ֆունկցիոնալ</w:t>
      </w:r>
      <w:r w:rsidRPr="006368A3">
        <w:rPr>
          <w:rFonts w:ascii="GHEA Grapalat" w:hAnsi="GHEA Grapalat" w:cs="Arial"/>
          <w:sz w:val="24"/>
          <w:szCs w:val="24"/>
          <w:lang w:val="af-ZA"/>
        </w:rPr>
        <w:t>-</w:t>
      </w:r>
      <w:r w:rsidRPr="006368A3">
        <w:rPr>
          <w:rFonts w:ascii="GHEA Grapalat" w:hAnsi="GHEA Grapalat" w:cs="Arial"/>
          <w:sz w:val="24"/>
          <w:szCs w:val="24"/>
          <w:lang w:val="hy-AM"/>
        </w:rPr>
        <w:t>հատակագծային</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միասնության մեջ:</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Վերջինիս</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հիմնակախքը</w:t>
      </w:r>
      <w:r w:rsidRPr="006368A3">
        <w:rPr>
          <w:rFonts w:ascii="GHEA Grapalat" w:hAnsi="GHEA Grapalat" w:cs="Sylfaen"/>
          <w:sz w:val="24"/>
          <w:szCs w:val="24"/>
          <w:lang w:val="hy-AM"/>
        </w:rPr>
        <w:t xml:space="preserve"> </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հանդիսանում է մայրուղային</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փողոցների</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և</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ճանապարհների</w:t>
      </w:r>
      <w:r w:rsidRPr="006368A3">
        <w:rPr>
          <w:rFonts w:ascii="GHEA Grapalat" w:hAnsi="GHEA Grapalat" w:cs="Arial"/>
          <w:sz w:val="24"/>
          <w:szCs w:val="24"/>
          <w:lang w:val="af-ZA"/>
        </w:rPr>
        <w:t xml:space="preserve"> </w:t>
      </w:r>
      <w:r w:rsidRPr="006368A3">
        <w:rPr>
          <w:rFonts w:ascii="GHEA Grapalat" w:hAnsi="GHEA Grapalat" w:cs="Arial"/>
          <w:sz w:val="24"/>
          <w:szCs w:val="24"/>
          <w:lang w:val="hy-AM"/>
        </w:rPr>
        <w:t>ցանցը</w:t>
      </w:r>
      <w:r w:rsidRPr="006368A3">
        <w:rPr>
          <w:rFonts w:ascii="GHEA Grapalat" w:hAnsi="GHEA Grapalat" w:cs="Arial"/>
          <w:sz w:val="24"/>
          <w:szCs w:val="24"/>
          <w:lang w:val="af-ZA"/>
        </w:rPr>
        <w:t xml:space="preserve">: </w:t>
      </w:r>
    </w:p>
    <w:p w14:paraId="41559CE4" w14:textId="77777777" w:rsidR="0094626E" w:rsidRPr="006368A3" w:rsidRDefault="0094626E" w:rsidP="00CE0CD9">
      <w:pPr>
        <w:spacing w:line="276" w:lineRule="auto"/>
        <w:ind w:firstLine="709"/>
        <w:jc w:val="both"/>
        <w:rPr>
          <w:rFonts w:ascii="GHEA Grapalat" w:hAnsi="GHEA Grapalat" w:cs="Arial"/>
          <w:sz w:val="24"/>
          <w:szCs w:val="24"/>
          <w:lang w:val="af-ZA"/>
        </w:rPr>
      </w:pPr>
      <w:r w:rsidRPr="006368A3">
        <w:rPr>
          <w:rFonts w:ascii="GHEA Grapalat" w:hAnsi="GHEA Grapalat" w:cs="Arial"/>
          <w:sz w:val="24"/>
          <w:szCs w:val="24"/>
          <w:lang w:val="af-ZA"/>
        </w:rPr>
        <w:t xml:space="preserve"> </w:t>
      </w:r>
      <w:r w:rsidRPr="006368A3">
        <w:rPr>
          <w:rFonts w:ascii="GHEA Grapalat" w:hAnsi="GHEA Grapalat" w:cs="Arial"/>
          <w:sz w:val="24"/>
          <w:szCs w:val="24"/>
        </w:rPr>
        <w:t>Ներքաղաքային</w:t>
      </w:r>
      <w:r w:rsidRPr="006368A3">
        <w:rPr>
          <w:rFonts w:ascii="GHEA Grapalat" w:hAnsi="GHEA Grapalat" w:cs="Arial"/>
          <w:sz w:val="24"/>
          <w:szCs w:val="24"/>
          <w:lang w:val="af-ZA"/>
        </w:rPr>
        <w:t xml:space="preserve"> </w:t>
      </w:r>
      <w:r w:rsidRPr="006368A3">
        <w:rPr>
          <w:rFonts w:ascii="GHEA Grapalat" w:hAnsi="GHEA Grapalat" w:cs="Arial"/>
          <w:sz w:val="24"/>
          <w:szCs w:val="24"/>
        </w:rPr>
        <w:t>հինական</w:t>
      </w:r>
      <w:r w:rsidRPr="006368A3">
        <w:rPr>
          <w:rFonts w:ascii="GHEA Grapalat" w:hAnsi="GHEA Grapalat" w:cs="Arial"/>
          <w:sz w:val="24"/>
          <w:szCs w:val="24"/>
          <w:lang w:val="af-ZA"/>
        </w:rPr>
        <w:t xml:space="preserve"> </w:t>
      </w:r>
      <w:r w:rsidRPr="006368A3">
        <w:rPr>
          <w:rFonts w:ascii="GHEA Grapalat" w:hAnsi="GHEA Grapalat" w:cs="Arial"/>
          <w:sz w:val="24"/>
          <w:szCs w:val="24"/>
        </w:rPr>
        <w:t>տրանսպորտային</w:t>
      </w:r>
      <w:r w:rsidRPr="006368A3">
        <w:rPr>
          <w:rFonts w:ascii="GHEA Grapalat" w:hAnsi="GHEA Grapalat" w:cs="Arial"/>
          <w:sz w:val="24"/>
          <w:szCs w:val="24"/>
          <w:lang w:val="af-ZA"/>
        </w:rPr>
        <w:t xml:space="preserve"> </w:t>
      </w:r>
      <w:r w:rsidRPr="006368A3">
        <w:rPr>
          <w:rFonts w:ascii="GHEA Grapalat" w:hAnsi="GHEA Grapalat" w:cs="Arial"/>
          <w:sz w:val="24"/>
          <w:szCs w:val="24"/>
        </w:rPr>
        <w:t>կապերը</w:t>
      </w:r>
      <w:r w:rsidRPr="006368A3">
        <w:rPr>
          <w:rFonts w:ascii="GHEA Grapalat" w:hAnsi="GHEA Grapalat" w:cs="Arial"/>
          <w:sz w:val="24"/>
          <w:szCs w:val="24"/>
          <w:lang w:val="af-ZA"/>
        </w:rPr>
        <w:t xml:space="preserve"> </w:t>
      </w:r>
      <w:r w:rsidRPr="006368A3">
        <w:rPr>
          <w:rFonts w:ascii="GHEA Grapalat" w:hAnsi="GHEA Grapalat" w:cs="Arial"/>
          <w:sz w:val="24"/>
          <w:szCs w:val="24"/>
        </w:rPr>
        <w:t>ապահովվուն</w:t>
      </w:r>
      <w:r w:rsidRPr="006368A3">
        <w:rPr>
          <w:rFonts w:ascii="GHEA Grapalat" w:hAnsi="GHEA Grapalat" w:cs="Arial"/>
          <w:sz w:val="24"/>
          <w:szCs w:val="24"/>
          <w:lang w:val="af-ZA"/>
        </w:rPr>
        <w:t xml:space="preserve"> </w:t>
      </w:r>
      <w:r w:rsidRPr="006368A3">
        <w:rPr>
          <w:rFonts w:ascii="GHEA Grapalat" w:hAnsi="GHEA Grapalat" w:cs="Arial"/>
          <w:sz w:val="24"/>
          <w:szCs w:val="24"/>
        </w:rPr>
        <w:t>են</w:t>
      </w:r>
      <w:r w:rsidRPr="006368A3">
        <w:rPr>
          <w:rFonts w:ascii="GHEA Grapalat" w:hAnsi="GHEA Grapalat" w:cs="Arial"/>
          <w:sz w:val="24"/>
          <w:szCs w:val="24"/>
          <w:lang w:val="af-ZA"/>
        </w:rPr>
        <w:t xml:space="preserve"> </w:t>
      </w:r>
      <w:r w:rsidRPr="006368A3">
        <w:rPr>
          <w:rFonts w:ascii="GHEA Grapalat" w:hAnsi="GHEA Grapalat" w:cs="Arial"/>
          <w:sz w:val="24"/>
          <w:szCs w:val="24"/>
        </w:rPr>
        <w:t>մայրուղային</w:t>
      </w:r>
      <w:r w:rsidRPr="006368A3">
        <w:rPr>
          <w:rFonts w:ascii="GHEA Grapalat" w:hAnsi="GHEA Grapalat" w:cs="Arial"/>
          <w:sz w:val="24"/>
          <w:szCs w:val="24"/>
          <w:lang w:val="af-ZA"/>
        </w:rPr>
        <w:t xml:space="preserve"> </w:t>
      </w:r>
      <w:r w:rsidRPr="006368A3">
        <w:rPr>
          <w:rFonts w:ascii="GHEA Grapalat" w:hAnsi="GHEA Grapalat" w:cs="Arial"/>
          <w:sz w:val="24"/>
          <w:szCs w:val="24"/>
        </w:rPr>
        <w:t>փողոցների</w:t>
      </w:r>
      <w:r w:rsidRPr="006368A3">
        <w:rPr>
          <w:rFonts w:ascii="GHEA Grapalat" w:hAnsi="GHEA Grapalat" w:cs="Arial"/>
          <w:sz w:val="24"/>
          <w:szCs w:val="24"/>
          <w:lang w:val="af-ZA"/>
        </w:rPr>
        <w:t xml:space="preserve"> </w:t>
      </w:r>
      <w:r w:rsidRPr="006368A3">
        <w:rPr>
          <w:rFonts w:ascii="GHEA Grapalat" w:hAnsi="GHEA Grapalat" w:cs="Arial"/>
          <w:sz w:val="24"/>
          <w:szCs w:val="24"/>
        </w:rPr>
        <w:t>միջոցով</w:t>
      </w:r>
      <w:r w:rsidRPr="006368A3">
        <w:rPr>
          <w:rFonts w:ascii="GHEA Grapalat" w:hAnsi="GHEA Grapalat" w:cs="Arial"/>
          <w:sz w:val="24"/>
          <w:szCs w:val="24"/>
          <w:lang w:val="af-ZA"/>
        </w:rPr>
        <w:t xml:space="preserve">, </w:t>
      </w:r>
      <w:r w:rsidRPr="006368A3">
        <w:rPr>
          <w:rFonts w:ascii="GHEA Grapalat" w:hAnsi="GHEA Grapalat" w:cs="Arial"/>
          <w:sz w:val="24"/>
          <w:szCs w:val="24"/>
        </w:rPr>
        <w:t>որոնք</w:t>
      </w:r>
      <w:r w:rsidRPr="006368A3">
        <w:rPr>
          <w:rFonts w:ascii="GHEA Grapalat" w:hAnsi="GHEA Grapalat" w:cs="Arial"/>
          <w:sz w:val="24"/>
          <w:szCs w:val="24"/>
          <w:lang w:val="af-ZA"/>
        </w:rPr>
        <w:t xml:space="preserve"> </w:t>
      </w:r>
      <w:r w:rsidRPr="006368A3">
        <w:rPr>
          <w:rFonts w:ascii="GHEA Grapalat" w:hAnsi="GHEA Grapalat" w:cs="Arial"/>
          <w:sz w:val="24"/>
          <w:szCs w:val="24"/>
        </w:rPr>
        <w:t>կապում</w:t>
      </w:r>
      <w:r w:rsidRPr="006368A3">
        <w:rPr>
          <w:rFonts w:ascii="GHEA Grapalat" w:hAnsi="GHEA Grapalat" w:cs="Arial"/>
          <w:sz w:val="24"/>
          <w:szCs w:val="24"/>
          <w:lang w:val="af-ZA"/>
        </w:rPr>
        <w:t xml:space="preserve"> </w:t>
      </w:r>
      <w:r w:rsidRPr="006368A3">
        <w:rPr>
          <w:rFonts w:ascii="GHEA Grapalat" w:hAnsi="GHEA Grapalat" w:cs="Arial"/>
          <w:sz w:val="24"/>
          <w:szCs w:val="24"/>
        </w:rPr>
        <w:t>են</w:t>
      </w:r>
      <w:r w:rsidRPr="006368A3">
        <w:rPr>
          <w:rFonts w:ascii="GHEA Grapalat" w:hAnsi="GHEA Grapalat" w:cs="Arial"/>
          <w:sz w:val="24"/>
          <w:szCs w:val="24"/>
          <w:lang w:val="af-ZA"/>
        </w:rPr>
        <w:t xml:space="preserve"> </w:t>
      </w:r>
      <w:r w:rsidRPr="006368A3">
        <w:rPr>
          <w:rFonts w:ascii="GHEA Grapalat" w:hAnsi="GHEA Grapalat" w:cs="Arial"/>
          <w:sz w:val="24"/>
          <w:szCs w:val="24"/>
        </w:rPr>
        <w:t>բնակելի</w:t>
      </w:r>
      <w:r w:rsidRPr="006368A3">
        <w:rPr>
          <w:rFonts w:ascii="GHEA Grapalat" w:hAnsi="GHEA Grapalat" w:cs="Arial"/>
          <w:sz w:val="24"/>
          <w:szCs w:val="24"/>
          <w:lang w:val="af-ZA"/>
        </w:rPr>
        <w:t xml:space="preserve"> </w:t>
      </w:r>
      <w:r w:rsidRPr="006368A3">
        <w:rPr>
          <w:rFonts w:ascii="GHEA Grapalat" w:hAnsi="GHEA Grapalat" w:cs="Arial"/>
          <w:sz w:val="24"/>
          <w:szCs w:val="24"/>
        </w:rPr>
        <w:t>թաղամասերը</w:t>
      </w:r>
      <w:r w:rsidRPr="006368A3">
        <w:rPr>
          <w:rFonts w:ascii="GHEA Grapalat" w:hAnsi="GHEA Grapalat" w:cs="Arial"/>
          <w:sz w:val="24"/>
          <w:szCs w:val="24"/>
          <w:lang w:val="af-ZA"/>
        </w:rPr>
        <w:t xml:space="preserve"> </w:t>
      </w:r>
      <w:r w:rsidRPr="006368A3">
        <w:rPr>
          <w:rFonts w:ascii="GHEA Grapalat" w:hAnsi="GHEA Grapalat" w:cs="Arial"/>
          <w:sz w:val="24"/>
          <w:szCs w:val="24"/>
        </w:rPr>
        <w:t>միմյանց</w:t>
      </w:r>
      <w:r w:rsidRPr="006368A3">
        <w:rPr>
          <w:rFonts w:ascii="GHEA Grapalat" w:hAnsi="GHEA Grapalat" w:cs="Arial"/>
          <w:sz w:val="24"/>
          <w:szCs w:val="24"/>
          <w:lang w:val="af-ZA"/>
        </w:rPr>
        <w:t xml:space="preserve">: </w:t>
      </w:r>
      <w:r w:rsidRPr="006368A3">
        <w:rPr>
          <w:rFonts w:ascii="GHEA Grapalat" w:hAnsi="GHEA Grapalat" w:cs="Arial"/>
          <w:sz w:val="24"/>
          <w:szCs w:val="24"/>
        </w:rPr>
        <w:t>Քաղաքի</w:t>
      </w:r>
      <w:r w:rsidRPr="006368A3">
        <w:rPr>
          <w:rFonts w:ascii="GHEA Grapalat" w:hAnsi="GHEA Grapalat" w:cs="Arial"/>
          <w:sz w:val="24"/>
          <w:szCs w:val="24"/>
          <w:lang w:val="af-ZA"/>
        </w:rPr>
        <w:t xml:space="preserve"> </w:t>
      </w:r>
      <w:r w:rsidRPr="006368A3">
        <w:rPr>
          <w:rFonts w:ascii="GHEA Grapalat" w:hAnsi="GHEA Grapalat" w:cs="Arial"/>
          <w:sz w:val="24"/>
          <w:szCs w:val="24"/>
        </w:rPr>
        <w:t>կենտրոնական</w:t>
      </w:r>
      <w:r w:rsidRPr="006368A3">
        <w:rPr>
          <w:rFonts w:ascii="GHEA Grapalat" w:hAnsi="GHEA Grapalat" w:cs="Arial"/>
          <w:sz w:val="24"/>
          <w:szCs w:val="24"/>
          <w:lang w:val="af-ZA"/>
        </w:rPr>
        <w:t xml:space="preserve"> </w:t>
      </w:r>
      <w:r w:rsidRPr="006368A3">
        <w:rPr>
          <w:rFonts w:ascii="GHEA Grapalat" w:hAnsi="GHEA Grapalat" w:cs="Arial"/>
          <w:sz w:val="24"/>
          <w:szCs w:val="24"/>
        </w:rPr>
        <w:t>մասի</w:t>
      </w:r>
      <w:r w:rsidRPr="006368A3">
        <w:rPr>
          <w:rFonts w:ascii="GHEA Grapalat" w:hAnsi="GHEA Grapalat" w:cs="Arial"/>
          <w:sz w:val="24"/>
          <w:szCs w:val="24"/>
          <w:lang w:val="af-ZA"/>
        </w:rPr>
        <w:t xml:space="preserve"> </w:t>
      </w:r>
      <w:r w:rsidRPr="006368A3">
        <w:rPr>
          <w:rFonts w:ascii="GHEA Grapalat" w:hAnsi="GHEA Grapalat" w:cs="Arial"/>
          <w:sz w:val="24"/>
          <w:szCs w:val="24"/>
        </w:rPr>
        <w:t>հետ</w:t>
      </w:r>
      <w:r w:rsidRPr="006368A3">
        <w:rPr>
          <w:rFonts w:ascii="GHEA Grapalat" w:hAnsi="GHEA Grapalat" w:cs="Arial"/>
          <w:sz w:val="24"/>
          <w:szCs w:val="24"/>
          <w:lang w:val="af-ZA"/>
        </w:rPr>
        <w:t xml:space="preserve"> </w:t>
      </w:r>
      <w:r w:rsidRPr="006368A3">
        <w:rPr>
          <w:rFonts w:ascii="GHEA Grapalat" w:hAnsi="GHEA Grapalat" w:cs="Arial"/>
          <w:sz w:val="24"/>
          <w:szCs w:val="24"/>
        </w:rPr>
        <w:t>տրանսպորտային</w:t>
      </w:r>
      <w:r w:rsidRPr="006368A3">
        <w:rPr>
          <w:rFonts w:ascii="GHEA Grapalat" w:hAnsi="GHEA Grapalat" w:cs="Arial"/>
          <w:sz w:val="24"/>
          <w:szCs w:val="24"/>
          <w:lang w:val="af-ZA"/>
        </w:rPr>
        <w:t xml:space="preserve"> </w:t>
      </w:r>
      <w:r w:rsidRPr="006368A3">
        <w:rPr>
          <w:rFonts w:ascii="GHEA Grapalat" w:hAnsi="GHEA Grapalat" w:cs="Arial"/>
          <w:sz w:val="24"/>
          <w:szCs w:val="24"/>
        </w:rPr>
        <w:t>կապերը</w:t>
      </w:r>
      <w:r w:rsidRPr="006368A3">
        <w:rPr>
          <w:rFonts w:ascii="GHEA Grapalat" w:hAnsi="GHEA Grapalat" w:cs="Arial"/>
          <w:sz w:val="24"/>
          <w:szCs w:val="24"/>
          <w:lang w:val="af-ZA"/>
        </w:rPr>
        <w:t xml:space="preserve"> </w:t>
      </w:r>
      <w:r w:rsidRPr="006368A3">
        <w:rPr>
          <w:rFonts w:ascii="GHEA Grapalat" w:hAnsi="GHEA Grapalat" w:cs="Arial"/>
          <w:sz w:val="24"/>
          <w:szCs w:val="24"/>
        </w:rPr>
        <w:t>իրականացվում</w:t>
      </w:r>
      <w:r w:rsidRPr="006368A3">
        <w:rPr>
          <w:rFonts w:ascii="GHEA Grapalat" w:hAnsi="GHEA Grapalat" w:cs="Arial"/>
          <w:sz w:val="24"/>
          <w:szCs w:val="24"/>
          <w:lang w:val="af-ZA"/>
        </w:rPr>
        <w:t xml:space="preserve"> </w:t>
      </w:r>
      <w:r w:rsidRPr="006368A3">
        <w:rPr>
          <w:rFonts w:ascii="GHEA Grapalat" w:hAnsi="GHEA Grapalat" w:cs="Arial"/>
          <w:sz w:val="24"/>
          <w:szCs w:val="24"/>
        </w:rPr>
        <w:t>են</w:t>
      </w:r>
      <w:r w:rsidRPr="006368A3">
        <w:rPr>
          <w:rFonts w:ascii="GHEA Grapalat" w:hAnsi="GHEA Grapalat" w:cs="Arial"/>
          <w:sz w:val="24"/>
          <w:szCs w:val="24"/>
          <w:lang w:val="af-ZA"/>
        </w:rPr>
        <w:t xml:space="preserve"> </w:t>
      </w:r>
      <w:r w:rsidRPr="006368A3">
        <w:rPr>
          <w:rFonts w:ascii="GHEA Grapalat" w:hAnsi="GHEA Grapalat" w:cs="Arial"/>
          <w:sz w:val="24"/>
          <w:szCs w:val="24"/>
        </w:rPr>
        <w:t>շառավղային</w:t>
      </w:r>
      <w:r w:rsidRPr="006368A3">
        <w:rPr>
          <w:rFonts w:ascii="GHEA Grapalat" w:hAnsi="GHEA Grapalat" w:cs="Arial"/>
          <w:sz w:val="24"/>
          <w:szCs w:val="24"/>
          <w:lang w:val="af-ZA"/>
        </w:rPr>
        <w:t xml:space="preserve"> </w:t>
      </w:r>
      <w:r w:rsidRPr="006368A3">
        <w:rPr>
          <w:rFonts w:ascii="GHEA Grapalat" w:hAnsi="GHEA Grapalat" w:cs="Arial"/>
          <w:sz w:val="24"/>
          <w:szCs w:val="24"/>
        </w:rPr>
        <w:t>մայրուղիներով</w:t>
      </w:r>
      <w:r w:rsidRPr="006368A3">
        <w:rPr>
          <w:rFonts w:ascii="GHEA Grapalat" w:hAnsi="GHEA Grapalat" w:cs="Arial"/>
          <w:sz w:val="24"/>
          <w:szCs w:val="24"/>
          <w:lang w:val="af-ZA"/>
        </w:rPr>
        <w:t xml:space="preserve">, </w:t>
      </w:r>
      <w:r w:rsidRPr="006368A3">
        <w:rPr>
          <w:rFonts w:ascii="GHEA Grapalat" w:hAnsi="GHEA Grapalat" w:cs="Arial"/>
          <w:sz w:val="24"/>
          <w:szCs w:val="24"/>
        </w:rPr>
        <w:t>որոնք</w:t>
      </w:r>
      <w:r w:rsidRPr="006368A3">
        <w:rPr>
          <w:rFonts w:ascii="GHEA Grapalat" w:hAnsi="GHEA Grapalat" w:cs="Arial"/>
          <w:sz w:val="24"/>
          <w:szCs w:val="24"/>
          <w:lang w:val="af-ZA"/>
        </w:rPr>
        <w:t xml:space="preserve"> </w:t>
      </w:r>
      <w:r w:rsidRPr="006368A3">
        <w:rPr>
          <w:rFonts w:ascii="GHEA Grapalat" w:hAnsi="GHEA Grapalat" w:cs="Arial"/>
          <w:sz w:val="24"/>
          <w:szCs w:val="24"/>
        </w:rPr>
        <w:t>սկիզբ</w:t>
      </w:r>
      <w:r w:rsidRPr="006368A3">
        <w:rPr>
          <w:rFonts w:ascii="GHEA Grapalat" w:hAnsi="GHEA Grapalat" w:cs="Arial"/>
          <w:sz w:val="24"/>
          <w:szCs w:val="24"/>
          <w:lang w:val="af-ZA"/>
        </w:rPr>
        <w:t xml:space="preserve"> </w:t>
      </w:r>
      <w:r w:rsidRPr="006368A3">
        <w:rPr>
          <w:rFonts w:ascii="GHEA Grapalat" w:hAnsi="GHEA Grapalat" w:cs="Arial"/>
          <w:sz w:val="24"/>
          <w:szCs w:val="24"/>
        </w:rPr>
        <w:t>են</w:t>
      </w:r>
      <w:r w:rsidRPr="006368A3">
        <w:rPr>
          <w:rFonts w:ascii="GHEA Grapalat" w:hAnsi="GHEA Grapalat" w:cs="Arial"/>
          <w:sz w:val="24"/>
          <w:szCs w:val="24"/>
          <w:lang w:val="af-ZA"/>
        </w:rPr>
        <w:t xml:space="preserve"> </w:t>
      </w:r>
      <w:r w:rsidRPr="006368A3">
        <w:rPr>
          <w:rFonts w:ascii="GHEA Grapalat" w:hAnsi="GHEA Grapalat" w:cs="Arial"/>
          <w:sz w:val="24"/>
          <w:szCs w:val="24"/>
        </w:rPr>
        <w:t>առնում</w:t>
      </w:r>
      <w:r w:rsidRPr="006368A3">
        <w:rPr>
          <w:rFonts w:ascii="GHEA Grapalat" w:hAnsi="GHEA Grapalat" w:cs="Arial"/>
          <w:sz w:val="24"/>
          <w:szCs w:val="24"/>
          <w:lang w:val="af-ZA"/>
        </w:rPr>
        <w:t xml:space="preserve"> </w:t>
      </w:r>
      <w:r w:rsidRPr="006368A3">
        <w:rPr>
          <w:rFonts w:ascii="GHEA Grapalat" w:hAnsi="GHEA Grapalat" w:cs="Arial"/>
          <w:sz w:val="24"/>
          <w:szCs w:val="24"/>
        </w:rPr>
        <w:t>քաղաքի</w:t>
      </w:r>
      <w:r w:rsidRPr="006368A3">
        <w:rPr>
          <w:rFonts w:ascii="GHEA Grapalat" w:hAnsi="GHEA Grapalat" w:cs="Arial"/>
          <w:sz w:val="24"/>
          <w:szCs w:val="24"/>
          <w:lang w:val="af-ZA"/>
        </w:rPr>
        <w:t xml:space="preserve"> </w:t>
      </w:r>
      <w:r w:rsidRPr="006368A3">
        <w:rPr>
          <w:rFonts w:ascii="GHEA Grapalat" w:hAnsi="GHEA Grapalat" w:cs="Arial"/>
          <w:sz w:val="24"/>
          <w:szCs w:val="24"/>
        </w:rPr>
        <w:t>կենտրոնական</w:t>
      </w:r>
      <w:r w:rsidRPr="006368A3">
        <w:rPr>
          <w:rFonts w:ascii="GHEA Grapalat" w:hAnsi="GHEA Grapalat" w:cs="Arial"/>
          <w:sz w:val="24"/>
          <w:szCs w:val="24"/>
          <w:lang w:val="af-ZA"/>
        </w:rPr>
        <w:t xml:space="preserve"> </w:t>
      </w:r>
      <w:r w:rsidRPr="006368A3">
        <w:rPr>
          <w:rFonts w:ascii="GHEA Grapalat" w:hAnsi="GHEA Grapalat" w:cs="Arial"/>
          <w:sz w:val="24"/>
          <w:szCs w:val="24"/>
        </w:rPr>
        <w:t>մասից</w:t>
      </w:r>
      <w:r w:rsidRPr="006368A3">
        <w:rPr>
          <w:rFonts w:ascii="GHEA Grapalat" w:hAnsi="GHEA Grapalat" w:cs="Arial"/>
          <w:sz w:val="24"/>
          <w:szCs w:val="24"/>
          <w:lang w:val="af-ZA"/>
        </w:rPr>
        <w:t xml:space="preserve">: </w:t>
      </w:r>
    </w:p>
    <w:p w14:paraId="0C709D1D" w14:textId="77777777" w:rsidR="00520DFD" w:rsidRPr="006368A3" w:rsidRDefault="0094626E" w:rsidP="00CE0CD9">
      <w:pPr>
        <w:spacing w:line="276" w:lineRule="auto"/>
        <w:ind w:firstLine="709"/>
        <w:jc w:val="both"/>
        <w:rPr>
          <w:rFonts w:ascii="GHEA Grapalat" w:hAnsi="GHEA Grapalat" w:cs="Arial"/>
          <w:sz w:val="24"/>
          <w:szCs w:val="24"/>
          <w:lang w:val="af-ZA"/>
        </w:rPr>
      </w:pPr>
      <w:r w:rsidRPr="006368A3">
        <w:rPr>
          <w:rFonts w:ascii="GHEA Grapalat" w:hAnsi="GHEA Grapalat" w:cs="Arial"/>
          <w:sz w:val="24"/>
          <w:szCs w:val="24"/>
          <w:lang w:val="af-ZA"/>
        </w:rPr>
        <w:t>2005-20</w:t>
      </w:r>
      <w:r w:rsidRPr="006368A3">
        <w:rPr>
          <w:rFonts w:ascii="GHEA Grapalat" w:hAnsi="GHEA Grapalat" w:cs="Arial"/>
          <w:sz w:val="24"/>
          <w:szCs w:val="24"/>
          <w:lang w:val="hy-AM"/>
        </w:rPr>
        <w:t>24</w:t>
      </w:r>
      <w:r w:rsidRPr="006368A3">
        <w:rPr>
          <w:rFonts w:ascii="GHEA Grapalat" w:hAnsi="GHEA Grapalat" w:cs="Arial"/>
          <w:sz w:val="24"/>
          <w:szCs w:val="24"/>
        </w:rPr>
        <w:t>թթ</w:t>
      </w:r>
      <w:r w:rsidRPr="006368A3">
        <w:rPr>
          <w:rFonts w:ascii="GHEA Grapalat" w:hAnsi="GHEA Grapalat" w:cs="Arial"/>
          <w:sz w:val="24"/>
          <w:szCs w:val="24"/>
          <w:lang w:val="af-ZA"/>
        </w:rPr>
        <w:t xml:space="preserve"> </w:t>
      </w:r>
      <w:r w:rsidRPr="006368A3">
        <w:rPr>
          <w:rFonts w:ascii="GHEA Grapalat" w:hAnsi="GHEA Grapalat" w:cs="Arial"/>
          <w:sz w:val="24"/>
          <w:szCs w:val="24"/>
        </w:rPr>
        <w:t>մայրուղային</w:t>
      </w:r>
      <w:r w:rsidRPr="006368A3">
        <w:rPr>
          <w:rFonts w:ascii="GHEA Grapalat" w:hAnsi="GHEA Grapalat" w:cs="Arial"/>
          <w:sz w:val="24"/>
          <w:szCs w:val="24"/>
          <w:lang w:val="af-ZA"/>
        </w:rPr>
        <w:t xml:space="preserve"> </w:t>
      </w:r>
      <w:r w:rsidRPr="006368A3">
        <w:rPr>
          <w:rFonts w:ascii="GHEA Grapalat" w:hAnsi="GHEA Grapalat" w:cs="Arial"/>
          <w:sz w:val="24"/>
          <w:szCs w:val="24"/>
        </w:rPr>
        <w:t>փողոցների</w:t>
      </w:r>
      <w:r w:rsidRPr="006368A3">
        <w:rPr>
          <w:rFonts w:ascii="GHEA Grapalat" w:hAnsi="GHEA Grapalat" w:cs="Arial"/>
          <w:sz w:val="24"/>
          <w:szCs w:val="24"/>
          <w:lang w:val="af-ZA"/>
        </w:rPr>
        <w:t xml:space="preserve"> </w:t>
      </w:r>
      <w:r w:rsidRPr="006368A3">
        <w:rPr>
          <w:rFonts w:ascii="GHEA Grapalat" w:hAnsi="GHEA Grapalat" w:cs="Arial"/>
          <w:sz w:val="24"/>
          <w:szCs w:val="24"/>
        </w:rPr>
        <w:t>երկարությունը</w:t>
      </w:r>
      <w:r w:rsidRPr="006368A3">
        <w:rPr>
          <w:rFonts w:ascii="GHEA Grapalat" w:hAnsi="GHEA Grapalat" w:cs="Arial"/>
          <w:sz w:val="24"/>
          <w:szCs w:val="24"/>
          <w:lang w:val="af-ZA"/>
        </w:rPr>
        <w:t xml:space="preserve"> </w:t>
      </w:r>
      <w:r w:rsidRPr="006368A3">
        <w:rPr>
          <w:rFonts w:ascii="GHEA Grapalat" w:hAnsi="GHEA Grapalat" w:cs="Arial"/>
          <w:sz w:val="24"/>
          <w:szCs w:val="24"/>
        </w:rPr>
        <w:t>ավելացել</w:t>
      </w:r>
      <w:r w:rsidRPr="006368A3">
        <w:rPr>
          <w:rFonts w:ascii="GHEA Grapalat" w:hAnsi="GHEA Grapalat" w:cs="Arial"/>
          <w:sz w:val="24"/>
          <w:szCs w:val="24"/>
          <w:lang w:val="af-ZA"/>
        </w:rPr>
        <w:t xml:space="preserve"> </w:t>
      </w:r>
      <w:r w:rsidRPr="006368A3">
        <w:rPr>
          <w:rFonts w:ascii="GHEA Grapalat" w:hAnsi="GHEA Grapalat" w:cs="Arial"/>
          <w:sz w:val="24"/>
          <w:szCs w:val="24"/>
        </w:rPr>
        <w:t>է</w:t>
      </w:r>
      <w:r w:rsidRPr="006368A3">
        <w:rPr>
          <w:rFonts w:ascii="GHEA Grapalat" w:hAnsi="GHEA Grapalat" w:cs="Arial"/>
          <w:sz w:val="24"/>
          <w:szCs w:val="24"/>
          <w:lang w:val="af-ZA"/>
        </w:rPr>
        <w:t xml:space="preserve"> </w:t>
      </w:r>
      <w:r w:rsidRPr="006368A3">
        <w:rPr>
          <w:rFonts w:ascii="GHEA Grapalat" w:hAnsi="GHEA Grapalat" w:cs="Arial"/>
          <w:b/>
          <w:sz w:val="24"/>
          <w:szCs w:val="24"/>
          <w:lang w:val="af-ZA"/>
        </w:rPr>
        <w:t>22.7</w:t>
      </w:r>
      <w:r w:rsidRPr="006368A3">
        <w:rPr>
          <w:rFonts w:ascii="GHEA Grapalat" w:hAnsi="GHEA Grapalat" w:cs="Arial"/>
          <w:sz w:val="24"/>
          <w:szCs w:val="24"/>
          <w:lang w:val="af-ZA"/>
        </w:rPr>
        <w:t xml:space="preserve"> </w:t>
      </w:r>
      <w:r w:rsidRPr="006368A3">
        <w:rPr>
          <w:rFonts w:ascii="GHEA Grapalat" w:hAnsi="GHEA Grapalat" w:cs="Arial"/>
          <w:sz w:val="24"/>
          <w:szCs w:val="24"/>
        </w:rPr>
        <w:t>կմ</w:t>
      </w:r>
      <w:r w:rsidRPr="006368A3">
        <w:rPr>
          <w:rFonts w:ascii="GHEA Grapalat" w:hAnsi="GHEA Grapalat" w:cs="Arial"/>
          <w:sz w:val="24"/>
          <w:szCs w:val="24"/>
          <w:lang w:val="af-ZA"/>
        </w:rPr>
        <w:t xml:space="preserve"> </w:t>
      </w:r>
      <w:r w:rsidRPr="006368A3">
        <w:rPr>
          <w:rFonts w:ascii="GHEA Grapalat" w:hAnsi="GHEA Grapalat" w:cs="Arial"/>
          <w:sz w:val="24"/>
          <w:szCs w:val="24"/>
        </w:rPr>
        <w:t>և</w:t>
      </w:r>
      <w:r w:rsidRPr="006368A3">
        <w:rPr>
          <w:rFonts w:ascii="GHEA Grapalat" w:hAnsi="GHEA Grapalat" w:cs="Arial"/>
          <w:sz w:val="24"/>
          <w:szCs w:val="24"/>
          <w:lang w:val="af-ZA"/>
        </w:rPr>
        <w:t xml:space="preserve"> </w:t>
      </w:r>
      <w:r w:rsidRPr="006368A3">
        <w:rPr>
          <w:rFonts w:ascii="GHEA Grapalat" w:hAnsi="GHEA Grapalat" w:cs="Arial"/>
          <w:sz w:val="24"/>
          <w:szCs w:val="24"/>
        </w:rPr>
        <w:t>կազմել</w:t>
      </w:r>
      <w:r w:rsidRPr="006368A3">
        <w:rPr>
          <w:rFonts w:ascii="GHEA Grapalat" w:hAnsi="GHEA Grapalat" w:cs="Arial"/>
          <w:sz w:val="24"/>
          <w:szCs w:val="24"/>
          <w:lang w:val="af-ZA"/>
        </w:rPr>
        <w:t xml:space="preserve"> </w:t>
      </w:r>
      <w:r w:rsidRPr="006368A3">
        <w:rPr>
          <w:rFonts w:ascii="GHEA Grapalat" w:hAnsi="GHEA Grapalat" w:cs="Arial"/>
          <w:sz w:val="24"/>
          <w:szCs w:val="24"/>
        </w:rPr>
        <w:t>է</w:t>
      </w:r>
      <w:r w:rsidRPr="006368A3">
        <w:rPr>
          <w:rFonts w:ascii="GHEA Grapalat" w:hAnsi="GHEA Grapalat" w:cs="Arial"/>
          <w:sz w:val="24"/>
          <w:szCs w:val="24"/>
          <w:lang w:val="af-ZA"/>
        </w:rPr>
        <w:t xml:space="preserve"> </w:t>
      </w:r>
      <w:r w:rsidRPr="006368A3">
        <w:rPr>
          <w:rFonts w:ascii="GHEA Grapalat" w:hAnsi="GHEA Grapalat" w:cs="Arial"/>
          <w:b/>
          <w:sz w:val="24"/>
          <w:szCs w:val="24"/>
          <w:lang w:val="af-ZA"/>
        </w:rPr>
        <w:t>256.3</w:t>
      </w:r>
      <w:r w:rsidRPr="006368A3">
        <w:rPr>
          <w:rFonts w:ascii="GHEA Grapalat" w:hAnsi="GHEA Grapalat" w:cs="Arial"/>
          <w:sz w:val="24"/>
          <w:szCs w:val="24"/>
          <w:lang w:val="af-ZA"/>
        </w:rPr>
        <w:t xml:space="preserve"> </w:t>
      </w:r>
      <w:r w:rsidRPr="006368A3">
        <w:rPr>
          <w:rFonts w:ascii="GHEA Grapalat" w:hAnsi="GHEA Grapalat" w:cs="Arial"/>
          <w:sz w:val="24"/>
          <w:szCs w:val="24"/>
        </w:rPr>
        <w:t>կմ</w:t>
      </w:r>
      <w:r w:rsidRPr="006368A3">
        <w:rPr>
          <w:rFonts w:ascii="GHEA Grapalat" w:hAnsi="GHEA Grapalat" w:cs="Arial"/>
          <w:sz w:val="24"/>
          <w:szCs w:val="24"/>
          <w:lang w:val="af-ZA"/>
        </w:rPr>
        <w:t xml:space="preserve">, </w:t>
      </w:r>
      <w:r w:rsidRPr="006368A3">
        <w:rPr>
          <w:rFonts w:ascii="GHEA Grapalat" w:hAnsi="GHEA Grapalat" w:cs="Arial"/>
          <w:sz w:val="24"/>
          <w:szCs w:val="24"/>
        </w:rPr>
        <w:t>իսկ</w:t>
      </w:r>
      <w:r w:rsidRPr="006368A3">
        <w:rPr>
          <w:rFonts w:ascii="GHEA Grapalat" w:hAnsi="GHEA Grapalat" w:cs="Arial"/>
          <w:sz w:val="24"/>
          <w:szCs w:val="24"/>
          <w:lang w:val="af-ZA"/>
        </w:rPr>
        <w:t xml:space="preserve"> </w:t>
      </w:r>
      <w:r w:rsidRPr="006368A3">
        <w:rPr>
          <w:rFonts w:ascii="GHEA Grapalat" w:hAnsi="GHEA Grapalat" w:cs="Arial"/>
          <w:sz w:val="24"/>
          <w:szCs w:val="24"/>
        </w:rPr>
        <w:t>քաղաքի</w:t>
      </w:r>
      <w:r w:rsidRPr="006368A3">
        <w:rPr>
          <w:rFonts w:ascii="GHEA Grapalat" w:hAnsi="GHEA Grapalat" w:cs="Arial"/>
          <w:sz w:val="24"/>
          <w:szCs w:val="24"/>
          <w:lang w:val="af-ZA"/>
        </w:rPr>
        <w:t xml:space="preserve"> </w:t>
      </w:r>
      <w:r w:rsidRPr="006368A3">
        <w:rPr>
          <w:rFonts w:ascii="GHEA Grapalat" w:hAnsi="GHEA Grapalat" w:cs="Arial"/>
          <w:sz w:val="24"/>
          <w:szCs w:val="24"/>
        </w:rPr>
        <w:t>միջին</w:t>
      </w:r>
      <w:r w:rsidRPr="006368A3">
        <w:rPr>
          <w:rFonts w:ascii="GHEA Grapalat" w:hAnsi="GHEA Grapalat" w:cs="Arial"/>
          <w:sz w:val="24"/>
          <w:szCs w:val="24"/>
          <w:lang w:val="af-ZA"/>
        </w:rPr>
        <w:t xml:space="preserve"> </w:t>
      </w:r>
      <w:r w:rsidRPr="006368A3">
        <w:rPr>
          <w:rFonts w:ascii="GHEA Grapalat" w:hAnsi="GHEA Grapalat" w:cs="Arial"/>
          <w:sz w:val="24"/>
          <w:szCs w:val="24"/>
        </w:rPr>
        <w:t>մայրուղային</w:t>
      </w:r>
      <w:r w:rsidRPr="006368A3">
        <w:rPr>
          <w:rFonts w:ascii="GHEA Grapalat" w:hAnsi="GHEA Grapalat" w:cs="Arial"/>
          <w:sz w:val="24"/>
          <w:szCs w:val="24"/>
          <w:lang w:val="af-ZA"/>
        </w:rPr>
        <w:t xml:space="preserve"> </w:t>
      </w:r>
      <w:r w:rsidRPr="006368A3">
        <w:rPr>
          <w:rFonts w:ascii="GHEA Grapalat" w:hAnsi="GHEA Grapalat" w:cs="Arial"/>
          <w:sz w:val="24"/>
          <w:szCs w:val="24"/>
        </w:rPr>
        <w:t>ցանցի</w:t>
      </w:r>
      <w:r w:rsidRPr="006368A3">
        <w:rPr>
          <w:rFonts w:ascii="GHEA Grapalat" w:hAnsi="GHEA Grapalat" w:cs="Arial"/>
          <w:sz w:val="24"/>
          <w:szCs w:val="24"/>
          <w:lang w:val="af-ZA"/>
        </w:rPr>
        <w:t xml:space="preserve"> </w:t>
      </w:r>
      <w:r w:rsidRPr="006368A3">
        <w:rPr>
          <w:rFonts w:ascii="GHEA Grapalat" w:hAnsi="GHEA Grapalat" w:cs="Arial"/>
          <w:sz w:val="24"/>
          <w:szCs w:val="24"/>
        </w:rPr>
        <w:t>խտությունը</w:t>
      </w:r>
      <w:r w:rsidRPr="006368A3">
        <w:rPr>
          <w:rFonts w:ascii="GHEA Grapalat" w:hAnsi="GHEA Grapalat" w:cs="Arial"/>
          <w:sz w:val="24"/>
          <w:szCs w:val="24"/>
          <w:lang w:val="af-ZA"/>
        </w:rPr>
        <w:t xml:space="preserve"> </w:t>
      </w:r>
      <w:r w:rsidRPr="006368A3">
        <w:rPr>
          <w:rFonts w:ascii="GHEA Grapalat" w:hAnsi="GHEA Grapalat" w:cs="Arial"/>
          <w:sz w:val="24"/>
          <w:szCs w:val="24"/>
        </w:rPr>
        <w:t>կազմել</w:t>
      </w:r>
      <w:r w:rsidRPr="006368A3">
        <w:rPr>
          <w:rFonts w:ascii="GHEA Grapalat" w:hAnsi="GHEA Grapalat" w:cs="Arial"/>
          <w:sz w:val="24"/>
          <w:szCs w:val="24"/>
          <w:lang w:val="af-ZA"/>
        </w:rPr>
        <w:t xml:space="preserve"> </w:t>
      </w:r>
      <w:r w:rsidRPr="006368A3">
        <w:rPr>
          <w:rFonts w:ascii="GHEA Grapalat" w:hAnsi="GHEA Grapalat" w:cs="Arial"/>
          <w:sz w:val="24"/>
          <w:szCs w:val="24"/>
        </w:rPr>
        <w:t>է</w:t>
      </w:r>
      <w:r w:rsidRPr="006368A3">
        <w:rPr>
          <w:rFonts w:ascii="GHEA Grapalat" w:hAnsi="GHEA Grapalat" w:cs="Arial"/>
          <w:sz w:val="24"/>
          <w:szCs w:val="24"/>
          <w:lang w:val="af-ZA"/>
        </w:rPr>
        <w:t xml:space="preserve"> </w:t>
      </w:r>
      <w:r w:rsidRPr="006368A3">
        <w:rPr>
          <w:rFonts w:ascii="GHEA Grapalat" w:hAnsi="GHEA Grapalat" w:cs="Arial"/>
          <w:b/>
          <w:sz w:val="24"/>
          <w:szCs w:val="24"/>
          <w:lang w:val="af-ZA"/>
        </w:rPr>
        <w:t>2.0</w:t>
      </w:r>
      <w:r w:rsidRPr="006368A3">
        <w:rPr>
          <w:rFonts w:ascii="GHEA Grapalat" w:hAnsi="GHEA Grapalat" w:cs="Arial"/>
          <w:sz w:val="24"/>
          <w:szCs w:val="24"/>
          <w:lang w:val="af-ZA"/>
        </w:rPr>
        <w:t xml:space="preserve"> </w:t>
      </w:r>
      <w:r w:rsidRPr="006368A3">
        <w:rPr>
          <w:rFonts w:ascii="GHEA Grapalat" w:hAnsi="GHEA Grapalat" w:cs="Arial"/>
          <w:sz w:val="24"/>
          <w:szCs w:val="24"/>
        </w:rPr>
        <w:t>կմ</w:t>
      </w:r>
      <w:r w:rsidRPr="006368A3">
        <w:rPr>
          <w:rFonts w:ascii="GHEA Grapalat" w:hAnsi="GHEA Grapalat" w:cs="Arial"/>
          <w:sz w:val="24"/>
          <w:szCs w:val="24"/>
          <w:lang w:val="af-ZA"/>
        </w:rPr>
        <w:t>/</w:t>
      </w:r>
      <w:r w:rsidRPr="006368A3">
        <w:rPr>
          <w:rFonts w:ascii="GHEA Grapalat" w:hAnsi="GHEA Grapalat" w:cs="Arial"/>
          <w:sz w:val="24"/>
          <w:szCs w:val="24"/>
        </w:rPr>
        <w:t>կմ</w:t>
      </w:r>
      <w:r w:rsidRPr="006368A3">
        <w:rPr>
          <w:rFonts w:ascii="GHEA Grapalat" w:hAnsi="GHEA Grapalat" w:cs="Arial"/>
          <w:sz w:val="24"/>
          <w:szCs w:val="24"/>
          <w:vertAlign w:val="superscript"/>
          <w:lang w:val="hy-AM"/>
        </w:rPr>
        <w:t>2</w:t>
      </w:r>
      <w:r w:rsidRPr="006368A3">
        <w:rPr>
          <w:rFonts w:ascii="GHEA Grapalat" w:hAnsi="GHEA Grapalat" w:cs="Arial"/>
          <w:sz w:val="24"/>
          <w:szCs w:val="24"/>
          <w:lang w:val="hy-AM"/>
        </w:rPr>
        <w:t xml:space="preserve">՝ </w:t>
      </w:r>
      <w:r w:rsidRPr="006368A3">
        <w:rPr>
          <w:rFonts w:ascii="GHEA Grapalat" w:hAnsi="GHEA Grapalat" w:cs="Arial"/>
          <w:sz w:val="24"/>
          <w:szCs w:val="24"/>
          <w:lang w:val="af-ZA"/>
        </w:rPr>
        <w:t xml:space="preserve"> </w:t>
      </w:r>
      <w:r w:rsidRPr="006368A3">
        <w:rPr>
          <w:rFonts w:ascii="GHEA Grapalat" w:hAnsi="GHEA Grapalat" w:cs="Arial"/>
          <w:b/>
          <w:sz w:val="24"/>
          <w:szCs w:val="24"/>
          <w:lang w:val="af-ZA"/>
        </w:rPr>
        <w:t>2005</w:t>
      </w:r>
      <w:r w:rsidRPr="006368A3">
        <w:rPr>
          <w:rFonts w:ascii="GHEA Grapalat" w:hAnsi="GHEA Grapalat" w:cs="Arial"/>
          <w:b/>
          <w:sz w:val="24"/>
          <w:szCs w:val="24"/>
        </w:rPr>
        <w:t>թ</w:t>
      </w:r>
      <w:r w:rsidRPr="006368A3">
        <w:rPr>
          <w:rFonts w:ascii="GHEA Grapalat" w:hAnsi="GHEA Grapalat" w:cs="Arial"/>
          <w:b/>
          <w:sz w:val="24"/>
          <w:szCs w:val="24"/>
          <w:lang w:val="af-ZA"/>
        </w:rPr>
        <w:t xml:space="preserve"> 1.7</w:t>
      </w:r>
      <w:r w:rsidRPr="006368A3">
        <w:rPr>
          <w:rFonts w:ascii="GHEA Grapalat" w:hAnsi="GHEA Grapalat" w:cs="Arial"/>
          <w:sz w:val="24"/>
          <w:szCs w:val="24"/>
          <w:lang w:val="af-ZA"/>
        </w:rPr>
        <w:t xml:space="preserve"> </w:t>
      </w:r>
      <w:r w:rsidRPr="006368A3">
        <w:rPr>
          <w:rFonts w:ascii="GHEA Grapalat" w:hAnsi="GHEA Grapalat" w:cs="Arial"/>
          <w:sz w:val="24"/>
          <w:szCs w:val="24"/>
        </w:rPr>
        <w:t>դիմաց</w:t>
      </w:r>
      <w:r w:rsidRPr="006368A3">
        <w:rPr>
          <w:rFonts w:ascii="GHEA Grapalat" w:hAnsi="GHEA Grapalat" w:cs="Arial"/>
          <w:sz w:val="24"/>
          <w:szCs w:val="24"/>
          <w:lang w:val="af-ZA"/>
        </w:rPr>
        <w:t xml:space="preserve"> (</w:t>
      </w:r>
      <w:r w:rsidRPr="006368A3">
        <w:rPr>
          <w:rFonts w:ascii="GHEA Grapalat" w:hAnsi="GHEA Grapalat" w:cs="Arial"/>
          <w:sz w:val="24"/>
          <w:szCs w:val="24"/>
        </w:rPr>
        <w:t>հանձնարարելի</w:t>
      </w:r>
      <w:r w:rsidRPr="006368A3">
        <w:rPr>
          <w:rFonts w:ascii="GHEA Grapalat" w:hAnsi="GHEA Grapalat" w:cs="Arial"/>
          <w:sz w:val="24"/>
          <w:szCs w:val="24"/>
          <w:lang w:val="af-ZA"/>
        </w:rPr>
        <w:t xml:space="preserve"> </w:t>
      </w:r>
      <w:r w:rsidRPr="006368A3">
        <w:rPr>
          <w:rFonts w:ascii="GHEA Grapalat" w:hAnsi="GHEA Grapalat" w:cs="Arial"/>
          <w:sz w:val="24"/>
          <w:szCs w:val="24"/>
        </w:rPr>
        <w:t>խտությունը</w:t>
      </w:r>
      <w:r w:rsidRPr="006368A3">
        <w:rPr>
          <w:rFonts w:ascii="GHEA Grapalat" w:hAnsi="GHEA Grapalat" w:cs="Arial"/>
          <w:sz w:val="24"/>
          <w:szCs w:val="24"/>
          <w:lang w:val="af-ZA"/>
        </w:rPr>
        <w:t xml:space="preserve"> </w:t>
      </w:r>
      <w:r w:rsidRPr="006368A3">
        <w:rPr>
          <w:rFonts w:ascii="GHEA Grapalat" w:hAnsi="GHEA Grapalat" w:cs="Arial"/>
          <w:sz w:val="24"/>
          <w:szCs w:val="24"/>
        </w:rPr>
        <w:t>կազմումէ</w:t>
      </w:r>
      <w:r w:rsidRPr="006368A3">
        <w:rPr>
          <w:rFonts w:ascii="GHEA Grapalat" w:hAnsi="GHEA Grapalat" w:cs="Arial"/>
          <w:sz w:val="24"/>
          <w:szCs w:val="24"/>
          <w:lang w:val="af-ZA"/>
        </w:rPr>
        <w:t xml:space="preserve"> </w:t>
      </w:r>
      <w:r w:rsidRPr="006368A3">
        <w:rPr>
          <w:rFonts w:ascii="GHEA Grapalat" w:hAnsi="GHEA Grapalat" w:cs="Arial"/>
          <w:b/>
          <w:sz w:val="24"/>
          <w:szCs w:val="24"/>
          <w:lang w:val="af-ZA"/>
        </w:rPr>
        <w:t>2.5</w:t>
      </w:r>
      <w:r w:rsidRPr="006368A3">
        <w:rPr>
          <w:rFonts w:ascii="GHEA Grapalat" w:hAnsi="GHEA Grapalat" w:cs="Arial"/>
          <w:sz w:val="24"/>
          <w:szCs w:val="24"/>
          <w:lang w:val="af-ZA"/>
        </w:rPr>
        <w:t xml:space="preserve"> </w:t>
      </w:r>
      <w:r w:rsidRPr="006368A3">
        <w:rPr>
          <w:rFonts w:ascii="GHEA Grapalat" w:hAnsi="GHEA Grapalat" w:cs="Arial"/>
          <w:sz w:val="24"/>
          <w:szCs w:val="24"/>
        </w:rPr>
        <w:t>կմ</w:t>
      </w:r>
      <w:r w:rsidRPr="006368A3">
        <w:rPr>
          <w:rFonts w:ascii="GHEA Grapalat" w:hAnsi="GHEA Grapalat" w:cs="Arial"/>
          <w:sz w:val="24"/>
          <w:szCs w:val="24"/>
          <w:lang w:val="af-ZA"/>
        </w:rPr>
        <w:t>/</w:t>
      </w:r>
      <w:r w:rsidRPr="006368A3">
        <w:rPr>
          <w:rFonts w:ascii="GHEA Grapalat" w:hAnsi="GHEA Grapalat" w:cs="Arial"/>
          <w:sz w:val="24"/>
          <w:szCs w:val="24"/>
        </w:rPr>
        <w:t>քառ</w:t>
      </w:r>
      <w:r w:rsidRPr="006368A3">
        <w:rPr>
          <w:rFonts w:ascii="GHEA Grapalat" w:hAnsi="GHEA Grapalat" w:cs="Arial"/>
          <w:sz w:val="24"/>
          <w:szCs w:val="24"/>
          <w:lang w:val="af-ZA"/>
        </w:rPr>
        <w:t>.</w:t>
      </w:r>
      <w:r w:rsidRPr="006368A3">
        <w:rPr>
          <w:rFonts w:ascii="GHEA Grapalat" w:hAnsi="GHEA Grapalat" w:cs="Arial"/>
          <w:sz w:val="24"/>
          <w:szCs w:val="24"/>
        </w:rPr>
        <w:t>կմ</w:t>
      </w:r>
      <w:r w:rsidRPr="006368A3">
        <w:rPr>
          <w:rFonts w:ascii="GHEA Grapalat" w:hAnsi="GHEA Grapalat" w:cs="Arial"/>
          <w:sz w:val="24"/>
          <w:szCs w:val="24"/>
          <w:lang w:val="af-ZA"/>
        </w:rPr>
        <w:t xml:space="preserve">): </w:t>
      </w:r>
    </w:p>
    <w:p w14:paraId="5748238C" w14:textId="0AE8AE5F" w:rsidR="0094626E" w:rsidRPr="006368A3" w:rsidRDefault="0094626E" w:rsidP="00CE0CD9">
      <w:pPr>
        <w:spacing w:line="240" w:lineRule="auto"/>
        <w:rPr>
          <w:rFonts w:ascii="GHEA Grapalat" w:hAnsi="GHEA Grapalat" w:cs="Arial"/>
          <w:b/>
          <w:sz w:val="24"/>
          <w:szCs w:val="24"/>
          <w:lang w:val="af-ZA"/>
        </w:rPr>
      </w:pPr>
      <w:r w:rsidRPr="006368A3">
        <w:rPr>
          <w:rFonts w:ascii="GHEA Grapalat" w:hAnsi="GHEA Grapalat" w:cs="Arial"/>
          <w:b/>
          <w:sz w:val="24"/>
          <w:szCs w:val="24"/>
        </w:rPr>
        <w:t>Քաղաքի</w:t>
      </w:r>
      <w:r w:rsidRPr="006368A3">
        <w:rPr>
          <w:rFonts w:ascii="GHEA Grapalat" w:hAnsi="GHEA Grapalat" w:cs="Arial"/>
          <w:b/>
          <w:sz w:val="24"/>
          <w:szCs w:val="24"/>
          <w:lang w:val="af-ZA"/>
        </w:rPr>
        <w:t xml:space="preserve"> </w:t>
      </w:r>
      <w:r w:rsidRPr="006368A3">
        <w:rPr>
          <w:rFonts w:ascii="GHEA Grapalat" w:hAnsi="GHEA Grapalat" w:cs="Arial"/>
          <w:b/>
          <w:sz w:val="24"/>
          <w:szCs w:val="24"/>
        </w:rPr>
        <w:t>մայրուղային</w:t>
      </w:r>
      <w:r w:rsidRPr="006368A3">
        <w:rPr>
          <w:rFonts w:ascii="GHEA Grapalat" w:hAnsi="GHEA Grapalat" w:cs="Arial"/>
          <w:b/>
          <w:sz w:val="24"/>
          <w:szCs w:val="24"/>
          <w:lang w:val="af-ZA"/>
        </w:rPr>
        <w:t xml:space="preserve"> </w:t>
      </w:r>
      <w:r w:rsidRPr="006368A3">
        <w:rPr>
          <w:rFonts w:ascii="GHEA Grapalat" w:hAnsi="GHEA Grapalat" w:cs="Arial"/>
          <w:b/>
          <w:sz w:val="24"/>
          <w:szCs w:val="24"/>
        </w:rPr>
        <w:t>ցանցի</w:t>
      </w:r>
      <w:r w:rsidRPr="006368A3">
        <w:rPr>
          <w:rFonts w:ascii="GHEA Grapalat" w:hAnsi="GHEA Grapalat" w:cs="Arial"/>
          <w:b/>
          <w:sz w:val="24"/>
          <w:szCs w:val="24"/>
          <w:lang w:val="af-ZA"/>
        </w:rPr>
        <w:t xml:space="preserve"> </w:t>
      </w:r>
      <w:r w:rsidRPr="006368A3">
        <w:rPr>
          <w:rFonts w:ascii="GHEA Grapalat" w:hAnsi="GHEA Grapalat" w:cs="Arial"/>
          <w:b/>
          <w:sz w:val="24"/>
          <w:szCs w:val="24"/>
        </w:rPr>
        <w:t>խտությունը</w:t>
      </w:r>
      <w:r w:rsidRPr="006368A3">
        <w:rPr>
          <w:rFonts w:ascii="GHEA Grapalat" w:hAnsi="GHEA Grapalat" w:cs="Arial"/>
          <w:b/>
          <w:sz w:val="24"/>
          <w:szCs w:val="24"/>
          <w:lang w:val="af-ZA"/>
        </w:rPr>
        <w:t xml:space="preserve"> </w:t>
      </w:r>
      <w:r w:rsidRPr="006368A3">
        <w:rPr>
          <w:rFonts w:ascii="GHEA Grapalat" w:hAnsi="GHEA Grapalat" w:cs="Arial"/>
          <w:b/>
          <w:sz w:val="24"/>
          <w:szCs w:val="24"/>
        </w:rPr>
        <w:t>ըստ</w:t>
      </w:r>
      <w:r w:rsidRPr="006368A3">
        <w:rPr>
          <w:rFonts w:ascii="GHEA Grapalat" w:hAnsi="GHEA Grapalat" w:cs="Arial"/>
          <w:b/>
          <w:sz w:val="24"/>
          <w:szCs w:val="24"/>
          <w:lang w:val="af-ZA"/>
        </w:rPr>
        <w:t xml:space="preserve"> </w:t>
      </w:r>
      <w:r w:rsidRPr="006368A3">
        <w:rPr>
          <w:rFonts w:ascii="GHEA Grapalat" w:hAnsi="GHEA Grapalat" w:cs="Arial"/>
          <w:b/>
          <w:sz w:val="24"/>
          <w:szCs w:val="24"/>
          <w:lang w:val="hy-AM"/>
        </w:rPr>
        <w:t>վարչական շրջանների</w:t>
      </w:r>
    </w:p>
    <w:p w14:paraId="05888CAD" w14:textId="77777777" w:rsidR="0094626E" w:rsidRPr="006368A3" w:rsidRDefault="0094626E" w:rsidP="00BB376F">
      <w:pPr>
        <w:spacing w:line="240" w:lineRule="auto"/>
        <w:jc w:val="right"/>
        <w:rPr>
          <w:rFonts w:ascii="GHEA Grapalat" w:hAnsi="GHEA Grapalat"/>
          <w:lang w:val="hy-AM"/>
        </w:rPr>
      </w:pPr>
      <w:r w:rsidRPr="006368A3">
        <w:rPr>
          <w:rFonts w:ascii="GHEA Grapalat" w:hAnsi="GHEA Grapalat" w:cs="Arial"/>
          <w:i/>
          <w:lang w:val="af-ZA"/>
        </w:rPr>
        <w:t xml:space="preserve"> </w:t>
      </w:r>
      <w:r w:rsidRPr="006368A3">
        <w:rPr>
          <w:rFonts w:ascii="GHEA Grapalat" w:hAnsi="GHEA Grapalat" w:cs="Arial"/>
        </w:rPr>
        <w:t>Աղյուսակ</w:t>
      </w:r>
      <w:r w:rsidRPr="006368A3">
        <w:rPr>
          <w:rFonts w:ascii="GHEA Grapalat" w:hAnsi="GHEA Grapalat"/>
        </w:rPr>
        <w:t xml:space="preserve"> 1</w:t>
      </w:r>
      <w:r w:rsidRPr="006368A3">
        <w:rPr>
          <w:rFonts w:ascii="GHEA Grapalat" w:hAnsi="GHEA Grapalat"/>
          <w:lang w:val="hy-AM"/>
        </w:rPr>
        <w:t>0</w:t>
      </w:r>
      <w:r w:rsidRPr="006368A3">
        <w:rPr>
          <w:rFonts w:ascii="GHEA Grapalat" w:hAnsi="GHEA Grapalat" w:cs="Arial"/>
        </w:rPr>
        <w:t>.</w:t>
      </w:r>
      <w:r w:rsidRPr="006368A3">
        <w:rPr>
          <w:rFonts w:ascii="GHEA Grapalat" w:hAnsi="GHEA Grapalat" w:cs="Arial"/>
          <w:lang w:val="hy-AM"/>
        </w:rPr>
        <w:t>5</w:t>
      </w:r>
      <w:r w:rsidRPr="006368A3">
        <w:rPr>
          <w:rFonts w:ascii="MS Mincho" w:eastAsia="MS Mincho" w:hAnsi="MS Mincho" w:cs="MS Mincho" w:hint="eastAsia"/>
          <w:lang w:val="hy-AM"/>
        </w:rPr>
        <w:t>․</w:t>
      </w:r>
      <w:r w:rsidRPr="006368A3">
        <w:rPr>
          <w:rFonts w:ascii="GHEA Grapalat" w:hAnsi="GHEA Grapalat" w:cs="Arial"/>
          <w:lang w:val="hy-AM"/>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418"/>
        <w:gridCol w:w="1843"/>
        <w:gridCol w:w="1417"/>
        <w:gridCol w:w="1847"/>
      </w:tblGrid>
      <w:tr w:rsidR="0094626E" w:rsidRPr="006368A3" w14:paraId="0472C4A2" w14:textId="77777777">
        <w:trPr>
          <w:trHeight w:val="851"/>
        </w:trPr>
        <w:tc>
          <w:tcPr>
            <w:tcW w:w="2835" w:type="dxa"/>
            <w:tcBorders>
              <w:top w:val="double" w:sz="4" w:space="0" w:color="auto"/>
              <w:left w:val="double" w:sz="4" w:space="0" w:color="auto"/>
              <w:bottom w:val="double" w:sz="4" w:space="0" w:color="auto"/>
              <w:right w:val="double" w:sz="4" w:space="0" w:color="auto"/>
            </w:tcBorders>
            <w:vAlign w:val="center"/>
            <w:hideMark/>
          </w:tcPr>
          <w:p w14:paraId="62898204"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lastRenderedPageBreak/>
              <w:t>Համայնքի</w:t>
            </w:r>
            <w:r w:rsidRPr="006368A3">
              <w:rPr>
                <w:rFonts w:ascii="GHEA Grapalat" w:hAnsi="GHEA Grapalat"/>
                <w:sz w:val="20"/>
                <w:szCs w:val="20"/>
              </w:rPr>
              <w:t xml:space="preserve"> </w:t>
            </w:r>
            <w:r w:rsidRPr="006368A3">
              <w:rPr>
                <w:rFonts w:ascii="GHEA Grapalat" w:hAnsi="GHEA Grapalat" w:cs="Arial"/>
                <w:sz w:val="20"/>
                <w:szCs w:val="20"/>
              </w:rPr>
              <w:t>անվանումը</w:t>
            </w:r>
          </w:p>
        </w:tc>
        <w:tc>
          <w:tcPr>
            <w:tcW w:w="1418" w:type="dxa"/>
            <w:tcBorders>
              <w:top w:val="double" w:sz="4" w:space="0" w:color="auto"/>
              <w:left w:val="double" w:sz="4" w:space="0" w:color="auto"/>
              <w:bottom w:val="double" w:sz="4" w:space="0" w:color="auto"/>
              <w:right w:val="double" w:sz="4" w:space="0" w:color="auto"/>
            </w:tcBorders>
            <w:vAlign w:val="center"/>
            <w:hideMark/>
          </w:tcPr>
          <w:p w14:paraId="504DC3FF"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Տարածքի</w:t>
            </w:r>
            <w:r w:rsidRPr="006368A3">
              <w:rPr>
                <w:rFonts w:ascii="GHEA Grapalat" w:hAnsi="GHEA Grapalat"/>
                <w:sz w:val="20"/>
                <w:szCs w:val="20"/>
              </w:rPr>
              <w:t xml:space="preserve"> </w:t>
            </w:r>
            <w:r w:rsidRPr="006368A3">
              <w:rPr>
                <w:rFonts w:ascii="GHEA Grapalat" w:hAnsi="GHEA Grapalat" w:cs="Arial"/>
                <w:sz w:val="20"/>
                <w:szCs w:val="20"/>
              </w:rPr>
              <w:t>մակերեսը</w:t>
            </w:r>
          </w:p>
          <w:p w14:paraId="5264E0BB"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քառ</w:t>
            </w:r>
            <w:r w:rsidRPr="006368A3">
              <w:rPr>
                <w:rFonts w:ascii="GHEA Grapalat" w:hAnsi="GHEA Grapalat"/>
                <w:sz w:val="20"/>
                <w:szCs w:val="20"/>
              </w:rPr>
              <w:t>.</w:t>
            </w:r>
            <w:r w:rsidRPr="006368A3">
              <w:rPr>
                <w:rFonts w:ascii="GHEA Grapalat" w:hAnsi="GHEA Grapalat" w:cs="Arial"/>
                <w:sz w:val="20"/>
                <w:szCs w:val="20"/>
              </w:rPr>
              <w:t>կմ</w:t>
            </w:r>
            <w:r w:rsidRPr="006368A3">
              <w:rPr>
                <w:rFonts w:ascii="GHEA Grapalat" w:hAnsi="GHEA Grapalat"/>
                <w:sz w:val="20"/>
                <w:szCs w:val="20"/>
              </w:rPr>
              <w:t>.</w:t>
            </w:r>
          </w:p>
        </w:tc>
        <w:tc>
          <w:tcPr>
            <w:tcW w:w="1843" w:type="dxa"/>
            <w:tcBorders>
              <w:top w:val="double" w:sz="4" w:space="0" w:color="auto"/>
              <w:left w:val="double" w:sz="4" w:space="0" w:color="auto"/>
              <w:bottom w:val="double" w:sz="4" w:space="0" w:color="auto"/>
              <w:right w:val="double" w:sz="4" w:space="0" w:color="auto"/>
            </w:tcBorders>
            <w:vAlign w:val="center"/>
            <w:hideMark/>
          </w:tcPr>
          <w:p w14:paraId="030E50A3"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Սպասարկվող</w:t>
            </w:r>
            <w:r w:rsidRPr="006368A3">
              <w:rPr>
                <w:rFonts w:ascii="GHEA Grapalat" w:hAnsi="GHEA Grapalat"/>
                <w:sz w:val="20"/>
                <w:szCs w:val="20"/>
              </w:rPr>
              <w:t xml:space="preserve"> </w:t>
            </w:r>
            <w:r w:rsidRPr="006368A3">
              <w:rPr>
                <w:rFonts w:ascii="GHEA Grapalat" w:hAnsi="GHEA Grapalat" w:cs="Arial"/>
                <w:sz w:val="20"/>
                <w:szCs w:val="20"/>
              </w:rPr>
              <w:t>տարածքը</w:t>
            </w:r>
          </w:p>
          <w:p w14:paraId="57382381"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քառ</w:t>
            </w:r>
            <w:r w:rsidRPr="006368A3">
              <w:rPr>
                <w:rFonts w:ascii="GHEA Grapalat" w:hAnsi="GHEA Grapalat"/>
                <w:sz w:val="20"/>
                <w:szCs w:val="20"/>
              </w:rPr>
              <w:t>.</w:t>
            </w:r>
            <w:r w:rsidRPr="006368A3">
              <w:rPr>
                <w:rFonts w:ascii="GHEA Grapalat" w:hAnsi="GHEA Grapalat" w:cs="Arial"/>
                <w:sz w:val="20"/>
                <w:szCs w:val="20"/>
              </w:rPr>
              <w:t>կմ</w:t>
            </w:r>
          </w:p>
        </w:tc>
        <w:tc>
          <w:tcPr>
            <w:tcW w:w="1417" w:type="dxa"/>
            <w:tcBorders>
              <w:top w:val="double" w:sz="4" w:space="0" w:color="auto"/>
              <w:left w:val="double" w:sz="4" w:space="0" w:color="auto"/>
              <w:bottom w:val="double" w:sz="4" w:space="0" w:color="auto"/>
              <w:right w:val="double" w:sz="4" w:space="0" w:color="auto"/>
            </w:tcBorders>
            <w:vAlign w:val="center"/>
            <w:hideMark/>
          </w:tcPr>
          <w:p w14:paraId="1FB6DEBD"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Մայրուղ</w:t>
            </w:r>
            <w:r w:rsidRPr="006368A3">
              <w:rPr>
                <w:rFonts w:ascii="GHEA Grapalat" w:hAnsi="GHEA Grapalat"/>
                <w:sz w:val="20"/>
                <w:szCs w:val="20"/>
              </w:rPr>
              <w:t>.</w:t>
            </w:r>
          </w:p>
          <w:p w14:paraId="458BBF18"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ցանցի</w:t>
            </w:r>
            <w:r w:rsidRPr="006368A3">
              <w:rPr>
                <w:rFonts w:ascii="GHEA Grapalat" w:hAnsi="GHEA Grapalat"/>
                <w:sz w:val="20"/>
                <w:szCs w:val="20"/>
              </w:rPr>
              <w:t xml:space="preserve"> </w:t>
            </w:r>
            <w:r w:rsidRPr="006368A3">
              <w:rPr>
                <w:rFonts w:ascii="GHEA Grapalat" w:hAnsi="GHEA Grapalat" w:cs="Arial"/>
                <w:sz w:val="20"/>
                <w:szCs w:val="20"/>
              </w:rPr>
              <w:t>երկրությունը</w:t>
            </w:r>
            <w:r w:rsidRPr="006368A3">
              <w:rPr>
                <w:rFonts w:ascii="GHEA Grapalat" w:hAnsi="GHEA Grapalat"/>
                <w:sz w:val="20"/>
                <w:szCs w:val="20"/>
              </w:rPr>
              <w:t xml:space="preserve"> </w:t>
            </w:r>
            <w:r w:rsidRPr="006368A3">
              <w:rPr>
                <w:rFonts w:ascii="GHEA Grapalat" w:hAnsi="GHEA Grapalat" w:cs="Arial"/>
                <w:sz w:val="20"/>
                <w:szCs w:val="20"/>
              </w:rPr>
              <w:t>կմ</w:t>
            </w:r>
          </w:p>
        </w:tc>
        <w:tc>
          <w:tcPr>
            <w:tcW w:w="1847" w:type="dxa"/>
            <w:tcBorders>
              <w:top w:val="double" w:sz="4" w:space="0" w:color="auto"/>
              <w:left w:val="double" w:sz="4" w:space="0" w:color="auto"/>
              <w:bottom w:val="double" w:sz="4" w:space="0" w:color="auto"/>
              <w:right w:val="double" w:sz="4" w:space="0" w:color="auto"/>
            </w:tcBorders>
            <w:vAlign w:val="center"/>
            <w:hideMark/>
          </w:tcPr>
          <w:p w14:paraId="1D2ECBAB"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Մայրուղ</w:t>
            </w:r>
            <w:r w:rsidRPr="006368A3">
              <w:rPr>
                <w:rFonts w:ascii="GHEA Grapalat" w:hAnsi="GHEA Grapalat"/>
                <w:sz w:val="20"/>
                <w:szCs w:val="20"/>
              </w:rPr>
              <w:t>.</w:t>
            </w:r>
          </w:p>
          <w:p w14:paraId="274831B2"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ցանցի</w:t>
            </w:r>
            <w:r w:rsidRPr="006368A3">
              <w:rPr>
                <w:rFonts w:ascii="GHEA Grapalat" w:hAnsi="GHEA Grapalat"/>
                <w:sz w:val="20"/>
                <w:szCs w:val="20"/>
              </w:rPr>
              <w:t xml:space="preserve"> </w:t>
            </w:r>
            <w:r w:rsidRPr="006368A3">
              <w:rPr>
                <w:rFonts w:ascii="GHEA Grapalat" w:hAnsi="GHEA Grapalat" w:cs="Arial"/>
                <w:sz w:val="20"/>
                <w:szCs w:val="20"/>
              </w:rPr>
              <w:t>խտությունը</w:t>
            </w:r>
          </w:p>
          <w:p w14:paraId="17A73396"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կմ/քառ.կմ</w:t>
            </w:r>
            <w:r w:rsidRPr="006368A3">
              <w:rPr>
                <w:rFonts w:ascii="GHEA Grapalat" w:hAnsi="GHEA Grapalat"/>
                <w:sz w:val="20"/>
                <w:szCs w:val="20"/>
              </w:rPr>
              <w:t xml:space="preserve"> </w:t>
            </w:r>
          </w:p>
        </w:tc>
      </w:tr>
      <w:tr w:rsidR="0094626E" w:rsidRPr="006368A3" w14:paraId="6ED914BE" w14:textId="77777777">
        <w:tc>
          <w:tcPr>
            <w:tcW w:w="2835" w:type="dxa"/>
            <w:tcBorders>
              <w:top w:val="double" w:sz="4" w:space="0" w:color="auto"/>
              <w:left w:val="double" w:sz="4" w:space="0" w:color="auto"/>
              <w:bottom w:val="double" w:sz="4" w:space="0" w:color="auto"/>
              <w:right w:val="double" w:sz="4" w:space="0" w:color="auto"/>
            </w:tcBorders>
            <w:vAlign w:val="center"/>
            <w:hideMark/>
          </w:tcPr>
          <w:p w14:paraId="41EE24BD" w14:textId="77777777" w:rsidR="0094626E" w:rsidRPr="006368A3" w:rsidRDefault="0094626E" w:rsidP="00BB376F">
            <w:pPr>
              <w:spacing w:line="240" w:lineRule="auto"/>
              <w:jc w:val="center"/>
              <w:rPr>
                <w:rFonts w:ascii="GHEA Grapalat" w:hAnsi="GHEA Grapalat"/>
                <w:b/>
                <w:i/>
                <w:sz w:val="20"/>
                <w:szCs w:val="20"/>
              </w:rPr>
            </w:pPr>
            <w:r w:rsidRPr="006368A3">
              <w:rPr>
                <w:rFonts w:ascii="GHEA Grapalat" w:hAnsi="GHEA Grapalat"/>
                <w:b/>
                <w:i/>
                <w:sz w:val="20"/>
                <w:szCs w:val="20"/>
              </w:rPr>
              <w:t>1</w:t>
            </w:r>
          </w:p>
        </w:tc>
        <w:tc>
          <w:tcPr>
            <w:tcW w:w="1418" w:type="dxa"/>
            <w:tcBorders>
              <w:top w:val="double" w:sz="4" w:space="0" w:color="auto"/>
              <w:left w:val="double" w:sz="4" w:space="0" w:color="auto"/>
              <w:bottom w:val="double" w:sz="4" w:space="0" w:color="auto"/>
              <w:right w:val="double" w:sz="4" w:space="0" w:color="auto"/>
            </w:tcBorders>
            <w:vAlign w:val="center"/>
            <w:hideMark/>
          </w:tcPr>
          <w:p w14:paraId="68042EBD" w14:textId="77777777" w:rsidR="0094626E" w:rsidRPr="006368A3" w:rsidRDefault="0094626E" w:rsidP="00BB376F">
            <w:pPr>
              <w:spacing w:line="240" w:lineRule="auto"/>
              <w:jc w:val="center"/>
              <w:rPr>
                <w:rFonts w:ascii="GHEA Grapalat" w:hAnsi="GHEA Grapalat"/>
                <w:b/>
                <w:i/>
                <w:sz w:val="20"/>
                <w:szCs w:val="20"/>
              </w:rPr>
            </w:pPr>
            <w:r w:rsidRPr="006368A3">
              <w:rPr>
                <w:rFonts w:ascii="GHEA Grapalat" w:hAnsi="GHEA Grapalat"/>
                <w:b/>
                <w:i/>
                <w:sz w:val="20"/>
                <w:szCs w:val="20"/>
              </w:rPr>
              <w:t>2</w:t>
            </w:r>
          </w:p>
        </w:tc>
        <w:tc>
          <w:tcPr>
            <w:tcW w:w="1843" w:type="dxa"/>
            <w:tcBorders>
              <w:top w:val="double" w:sz="4" w:space="0" w:color="auto"/>
              <w:left w:val="double" w:sz="4" w:space="0" w:color="auto"/>
              <w:bottom w:val="double" w:sz="4" w:space="0" w:color="auto"/>
              <w:right w:val="double" w:sz="4" w:space="0" w:color="auto"/>
            </w:tcBorders>
            <w:vAlign w:val="center"/>
            <w:hideMark/>
          </w:tcPr>
          <w:p w14:paraId="0381FED3" w14:textId="77777777" w:rsidR="0094626E" w:rsidRPr="006368A3" w:rsidRDefault="0094626E" w:rsidP="00BB376F">
            <w:pPr>
              <w:spacing w:line="240" w:lineRule="auto"/>
              <w:jc w:val="center"/>
              <w:rPr>
                <w:rFonts w:ascii="GHEA Grapalat" w:hAnsi="GHEA Grapalat"/>
                <w:b/>
                <w:i/>
                <w:sz w:val="20"/>
                <w:szCs w:val="20"/>
              </w:rPr>
            </w:pPr>
            <w:r w:rsidRPr="006368A3">
              <w:rPr>
                <w:rFonts w:ascii="GHEA Grapalat" w:hAnsi="GHEA Grapalat"/>
                <w:b/>
                <w:i/>
                <w:sz w:val="20"/>
                <w:szCs w:val="20"/>
              </w:rPr>
              <w:t>3</w:t>
            </w:r>
          </w:p>
        </w:tc>
        <w:tc>
          <w:tcPr>
            <w:tcW w:w="1417" w:type="dxa"/>
            <w:tcBorders>
              <w:top w:val="double" w:sz="4" w:space="0" w:color="auto"/>
              <w:left w:val="double" w:sz="4" w:space="0" w:color="auto"/>
              <w:bottom w:val="double" w:sz="4" w:space="0" w:color="auto"/>
              <w:right w:val="double" w:sz="4" w:space="0" w:color="auto"/>
            </w:tcBorders>
            <w:vAlign w:val="center"/>
            <w:hideMark/>
          </w:tcPr>
          <w:p w14:paraId="2D19A94A" w14:textId="77777777" w:rsidR="0094626E" w:rsidRPr="006368A3" w:rsidRDefault="0094626E" w:rsidP="00BB376F">
            <w:pPr>
              <w:spacing w:line="240" w:lineRule="auto"/>
              <w:jc w:val="center"/>
              <w:rPr>
                <w:rFonts w:ascii="GHEA Grapalat" w:hAnsi="GHEA Grapalat"/>
                <w:b/>
                <w:i/>
                <w:sz w:val="20"/>
                <w:szCs w:val="20"/>
              </w:rPr>
            </w:pPr>
            <w:r w:rsidRPr="006368A3">
              <w:rPr>
                <w:rFonts w:ascii="GHEA Grapalat" w:hAnsi="GHEA Grapalat"/>
                <w:b/>
                <w:i/>
                <w:sz w:val="20"/>
                <w:szCs w:val="20"/>
              </w:rPr>
              <w:t>4</w:t>
            </w:r>
          </w:p>
        </w:tc>
        <w:tc>
          <w:tcPr>
            <w:tcW w:w="1847" w:type="dxa"/>
            <w:tcBorders>
              <w:top w:val="double" w:sz="4" w:space="0" w:color="auto"/>
              <w:left w:val="double" w:sz="4" w:space="0" w:color="auto"/>
              <w:bottom w:val="double" w:sz="4" w:space="0" w:color="auto"/>
              <w:right w:val="double" w:sz="4" w:space="0" w:color="auto"/>
            </w:tcBorders>
            <w:vAlign w:val="center"/>
            <w:hideMark/>
          </w:tcPr>
          <w:p w14:paraId="4C803E0B" w14:textId="77777777" w:rsidR="0094626E" w:rsidRPr="006368A3" w:rsidRDefault="0094626E" w:rsidP="00BB376F">
            <w:pPr>
              <w:spacing w:line="240" w:lineRule="auto"/>
              <w:jc w:val="center"/>
              <w:rPr>
                <w:rFonts w:ascii="GHEA Grapalat" w:hAnsi="GHEA Grapalat"/>
                <w:b/>
                <w:i/>
                <w:sz w:val="20"/>
                <w:szCs w:val="20"/>
              </w:rPr>
            </w:pPr>
            <w:r w:rsidRPr="006368A3">
              <w:rPr>
                <w:rFonts w:ascii="GHEA Grapalat" w:hAnsi="GHEA Grapalat"/>
                <w:b/>
                <w:i/>
                <w:sz w:val="20"/>
                <w:szCs w:val="20"/>
              </w:rPr>
              <w:t>5</w:t>
            </w:r>
          </w:p>
        </w:tc>
      </w:tr>
      <w:tr w:rsidR="0094626E" w:rsidRPr="006368A3" w14:paraId="17B59020" w14:textId="77777777">
        <w:trPr>
          <w:trHeight w:val="284"/>
        </w:trPr>
        <w:tc>
          <w:tcPr>
            <w:tcW w:w="2835" w:type="dxa"/>
            <w:tcBorders>
              <w:top w:val="double" w:sz="4" w:space="0" w:color="auto"/>
              <w:left w:val="double" w:sz="4" w:space="0" w:color="auto"/>
              <w:bottom w:val="single" w:sz="4" w:space="0" w:color="auto"/>
              <w:right w:val="double" w:sz="4" w:space="0" w:color="auto"/>
            </w:tcBorders>
            <w:vAlign w:val="center"/>
            <w:hideMark/>
          </w:tcPr>
          <w:p w14:paraId="18FDBAAE"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Աջափնյակ</w:t>
            </w:r>
          </w:p>
        </w:tc>
        <w:tc>
          <w:tcPr>
            <w:tcW w:w="1418" w:type="dxa"/>
            <w:tcBorders>
              <w:top w:val="double" w:sz="4" w:space="0" w:color="auto"/>
              <w:left w:val="double" w:sz="4" w:space="0" w:color="auto"/>
              <w:bottom w:val="single" w:sz="4" w:space="0" w:color="auto"/>
              <w:right w:val="double" w:sz="4" w:space="0" w:color="auto"/>
            </w:tcBorders>
            <w:vAlign w:val="center"/>
            <w:hideMark/>
          </w:tcPr>
          <w:p w14:paraId="58EF7037" w14:textId="55C57336" w:rsidR="0094626E" w:rsidRPr="00745871" w:rsidRDefault="0094626E" w:rsidP="00BB376F">
            <w:pPr>
              <w:spacing w:line="240" w:lineRule="auto"/>
              <w:jc w:val="center"/>
              <w:rPr>
                <w:rFonts w:ascii="GHEA Grapalat" w:hAnsi="GHEA Grapalat"/>
                <w:sz w:val="20"/>
                <w:szCs w:val="20"/>
                <w:highlight w:val="yellow"/>
                <w:lang w:val="ru-RU"/>
              </w:rPr>
            </w:pPr>
            <w:r w:rsidRPr="006368A3">
              <w:rPr>
                <w:rFonts w:ascii="GHEA Grapalat" w:hAnsi="GHEA Grapalat"/>
                <w:sz w:val="20"/>
                <w:szCs w:val="20"/>
              </w:rPr>
              <w:t>25.</w:t>
            </w:r>
            <w:r w:rsidR="00745871">
              <w:rPr>
                <w:rFonts w:ascii="GHEA Grapalat" w:hAnsi="GHEA Grapalat"/>
                <w:sz w:val="20"/>
                <w:szCs w:val="20"/>
                <w:lang w:val="ru-RU"/>
              </w:rPr>
              <w:t>877</w:t>
            </w:r>
          </w:p>
        </w:tc>
        <w:tc>
          <w:tcPr>
            <w:tcW w:w="1843" w:type="dxa"/>
            <w:tcBorders>
              <w:top w:val="double" w:sz="4" w:space="0" w:color="auto"/>
              <w:left w:val="double" w:sz="4" w:space="0" w:color="auto"/>
              <w:bottom w:val="single" w:sz="4" w:space="0" w:color="auto"/>
              <w:right w:val="double" w:sz="4" w:space="0" w:color="auto"/>
            </w:tcBorders>
            <w:vAlign w:val="center"/>
            <w:hideMark/>
          </w:tcPr>
          <w:p w14:paraId="74B0C100"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10.00</w:t>
            </w:r>
          </w:p>
        </w:tc>
        <w:tc>
          <w:tcPr>
            <w:tcW w:w="1417" w:type="dxa"/>
            <w:tcBorders>
              <w:top w:val="double" w:sz="4" w:space="0" w:color="auto"/>
              <w:left w:val="double" w:sz="4" w:space="0" w:color="auto"/>
              <w:bottom w:val="single" w:sz="4" w:space="0" w:color="auto"/>
              <w:right w:val="double" w:sz="4" w:space="0" w:color="auto"/>
            </w:tcBorders>
            <w:vAlign w:val="center"/>
            <w:hideMark/>
          </w:tcPr>
          <w:p w14:paraId="3BE900BB" w14:textId="77777777" w:rsidR="0094626E" w:rsidRPr="006368A3" w:rsidRDefault="0094626E" w:rsidP="00BB376F">
            <w:pPr>
              <w:spacing w:line="240" w:lineRule="auto"/>
              <w:jc w:val="center"/>
              <w:rPr>
                <w:rFonts w:ascii="GHEA Grapalat" w:hAnsi="GHEA Grapalat"/>
                <w:sz w:val="20"/>
                <w:szCs w:val="20"/>
                <w:highlight w:val="yellow"/>
                <w:lang w:val="hy-AM"/>
              </w:rPr>
            </w:pPr>
            <w:r w:rsidRPr="006368A3">
              <w:rPr>
                <w:rFonts w:ascii="GHEA Grapalat" w:hAnsi="GHEA Grapalat"/>
                <w:sz w:val="20"/>
                <w:szCs w:val="20"/>
                <w:lang w:val="hy-AM"/>
              </w:rPr>
              <w:t>26.1</w:t>
            </w:r>
          </w:p>
        </w:tc>
        <w:tc>
          <w:tcPr>
            <w:tcW w:w="1847" w:type="dxa"/>
            <w:tcBorders>
              <w:top w:val="double" w:sz="4" w:space="0" w:color="auto"/>
              <w:left w:val="double" w:sz="4" w:space="0" w:color="auto"/>
              <w:bottom w:val="single" w:sz="4" w:space="0" w:color="auto"/>
              <w:right w:val="double" w:sz="4" w:space="0" w:color="auto"/>
            </w:tcBorders>
            <w:vAlign w:val="center"/>
            <w:hideMark/>
          </w:tcPr>
          <w:p w14:paraId="74CDD6C7" w14:textId="77777777" w:rsidR="0094626E" w:rsidRPr="006368A3" w:rsidRDefault="0094626E" w:rsidP="00BB376F">
            <w:pPr>
              <w:spacing w:line="240" w:lineRule="auto"/>
              <w:jc w:val="center"/>
              <w:rPr>
                <w:rFonts w:ascii="GHEA Grapalat" w:hAnsi="GHEA Grapalat"/>
                <w:sz w:val="20"/>
                <w:szCs w:val="20"/>
                <w:highlight w:val="yellow"/>
                <w:lang w:val="hy-AM"/>
              </w:rPr>
            </w:pPr>
            <w:r w:rsidRPr="006368A3">
              <w:rPr>
                <w:rFonts w:ascii="GHEA Grapalat" w:hAnsi="GHEA Grapalat"/>
                <w:sz w:val="20"/>
                <w:szCs w:val="20"/>
                <w:lang w:val="hy-AM"/>
              </w:rPr>
              <w:t>2.61</w:t>
            </w:r>
          </w:p>
        </w:tc>
      </w:tr>
      <w:tr w:rsidR="0094626E" w:rsidRPr="006368A3" w14:paraId="715519B0" w14:textId="77777777">
        <w:trPr>
          <w:trHeight w:val="284"/>
        </w:trPr>
        <w:tc>
          <w:tcPr>
            <w:tcW w:w="2835" w:type="dxa"/>
            <w:tcBorders>
              <w:top w:val="single" w:sz="4" w:space="0" w:color="auto"/>
              <w:left w:val="double" w:sz="4" w:space="0" w:color="auto"/>
              <w:bottom w:val="single" w:sz="4" w:space="0" w:color="auto"/>
              <w:right w:val="double" w:sz="4" w:space="0" w:color="auto"/>
            </w:tcBorders>
            <w:vAlign w:val="center"/>
            <w:hideMark/>
          </w:tcPr>
          <w:p w14:paraId="2B66CA9B"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Ավան</w:t>
            </w:r>
          </w:p>
        </w:tc>
        <w:tc>
          <w:tcPr>
            <w:tcW w:w="1418" w:type="dxa"/>
            <w:tcBorders>
              <w:top w:val="single" w:sz="4" w:space="0" w:color="auto"/>
              <w:left w:val="double" w:sz="4" w:space="0" w:color="auto"/>
              <w:bottom w:val="single" w:sz="4" w:space="0" w:color="auto"/>
              <w:right w:val="double" w:sz="4" w:space="0" w:color="auto"/>
            </w:tcBorders>
            <w:vAlign w:val="center"/>
            <w:hideMark/>
          </w:tcPr>
          <w:p w14:paraId="217771E1" w14:textId="5C0949B9" w:rsidR="0094626E" w:rsidRPr="00745871" w:rsidRDefault="00745871" w:rsidP="00745871">
            <w:pPr>
              <w:spacing w:line="240" w:lineRule="auto"/>
              <w:jc w:val="center"/>
              <w:rPr>
                <w:rFonts w:ascii="GHEA Grapalat" w:hAnsi="GHEA Grapalat"/>
                <w:sz w:val="20"/>
                <w:szCs w:val="20"/>
                <w:lang w:val="ru-RU"/>
              </w:rPr>
            </w:pPr>
            <w:r>
              <w:rPr>
                <w:rFonts w:ascii="GHEA Grapalat" w:hAnsi="GHEA Grapalat"/>
                <w:sz w:val="20"/>
                <w:szCs w:val="20"/>
                <w:lang w:val="ru-RU"/>
              </w:rPr>
              <w:t>6.994</w:t>
            </w:r>
          </w:p>
        </w:tc>
        <w:tc>
          <w:tcPr>
            <w:tcW w:w="1843" w:type="dxa"/>
            <w:tcBorders>
              <w:top w:val="single" w:sz="4" w:space="0" w:color="auto"/>
              <w:left w:val="double" w:sz="4" w:space="0" w:color="auto"/>
              <w:bottom w:val="single" w:sz="4" w:space="0" w:color="auto"/>
              <w:right w:val="double" w:sz="4" w:space="0" w:color="auto"/>
            </w:tcBorders>
            <w:vAlign w:val="center"/>
            <w:hideMark/>
          </w:tcPr>
          <w:p w14:paraId="7E5888D8"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6.37</w:t>
            </w:r>
          </w:p>
        </w:tc>
        <w:tc>
          <w:tcPr>
            <w:tcW w:w="1417" w:type="dxa"/>
            <w:tcBorders>
              <w:top w:val="single" w:sz="4" w:space="0" w:color="auto"/>
              <w:left w:val="double" w:sz="4" w:space="0" w:color="auto"/>
              <w:bottom w:val="single" w:sz="4" w:space="0" w:color="auto"/>
              <w:right w:val="double" w:sz="4" w:space="0" w:color="auto"/>
            </w:tcBorders>
            <w:vAlign w:val="center"/>
            <w:hideMark/>
          </w:tcPr>
          <w:p w14:paraId="2586CAF2" w14:textId="77777777" w:rsidR="0094626E" w:rsidRPr="006368A3" w:rsidRDefault="0094626E" w:rsidP="00BB376F">
            <w:pPr>
              <w:spacing w:line="240" w:lineRule="auto"/>
              <w:jc w:val="center"/>
              <w:rPr>
                <w:rFonts w:ascii="GHEA Grapalat" w:hAnsi="GHEA Grapalat"/>
                <w:sz w:val="20"/>
                <w:szCs w:val="20"/>
                <w:highlight w:val="yellow"/>
              </w:rPr>
            </w:pPr>
            <w:r w:rsidRPr="006368A3">
              <w:rPr>
                <w:rFonts w:ascii="GHEA Grapalat" w:hAnsi="GHEA Grapalat"/>
                <w:sz w:val="20"/>
                <w:szCs w:val="20"/>
              </w:rPr>
              <w:t>8.92</w:t>
            </w:r>
          </w:p>
        </w:tc>
        <w:tc>
          <w:tcPr>
            <w:tcW w:w="1847" w:type="dxa"/>
            <w:tcBorders>
              <w:top w:val="single" w:sz="4" w:space="0" w:color="auto"/>
              <w:left w:val="double" w:sz="4" w:space="0" w:color="auto"/>
              <w:bottom w:val="single" w:sz="4" w:space="0" w:color="auto"/>
              <w:right w:val="double" w:sz="4" w:space="0" w:color="auto"/>
            </w:tcBorders>
            <w:vAlign w:val="center"/>
            <w:hideMark/>
          </w:tcPr>
          <w:p w14:paraId="3F245EC9" w14:textId="77777777" w:rsidR="0094626E" w:rsidRPr="006368A3" w:rsidRDefault="0094626E" w:rsidP="00BB376F">
            <w:pPr>
              <w:spacing w:line="240" w:lineRule="auto"/>
              <w:jc w:val="center"/>
              <w:rPr>
                <w:rFonts w:ascii="GHEA Grapalat" w:hAnsi="GHEA Grapalat"/>
                <w:sz w:val="20"/>
                <w:szCs w:val="20"/>
                <w:highlight w:val="yellow"/>
              </w:rPr>
            </w:pPr>
            <w:r w:rsidRPr="006368A3">
              <w:rPr>
                <w:rFonts w:ascii="GHEA Grapalat" w:hAnsi="GHEA Grapalat"/>
                <w:sz w:val="20"/>
                <w:szCs w:val="20"/>
              </w:rPr>
              <w:t>1.4</w:t>
            </w:r>
          </w:p>
        </w:tc>
      </w:tr>
      <w:tr w:rsidR="0094626E" w:rsidRPr="006368A3" w14:paraId="188AD898" w14:textId="77777777">
        <w:trPr>
          <w:trHeight w:val="284"/>
        </w:trPr>
        <w:tc>
          <w:tcPr>
            <w:tcW w:w="2835" w:type="dxa"/>
            <w:tcBorders>
              <w:top w:val="single" w:sz="4" w:space="0" w:color="auto"/>
              <w:left w:val="double" w:sz="4" w:space="0" w:color="auto"/>
              <w:bottom w:val="single" w:sz="4" w:space="0" w:color="auto"/>
              <w:right w:val="double" w:sz="4" w:space="0" w:color="auto"/>
            </w:tcBorders>
            <w:vAlign w:val="center"/>
            <w:hideMark/>
          </w:tcPr>
          <w:p w14:paraId="68C75884"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Արաբկիր</w:t>
            </w:r>
          </w:p>
        </w:tc>
        <w:tc>
          <w:tcPr>
            <w:tcW w:w="1418" w:type="dxa"/>
            <w:tcBorders>
              <w:top w:val="single" w:sz="4" w:space="0" w:color="auto"/>
              <w:left w:val="double" w:sz="4" w:space="0" w:color="auto"/>
              <w:bottom w:val="single" w:sz="4" w:space="0" w:color="auto"/>
              <w:right w:val="double" w:sz="4" w:space="0" w:color="auto"/>
            </w:tcBorders>
            <w:vAlign w:val="center"/>
            <w:hideMark/>
          </w:tcPr>
          <w:p w14:paraId="429BA93A" w14:textId="162A6D35" w:rsidR="0094626E" w:rsidRPr="00745871" w:rsidRDefault="0094626E" w:rsidP="00BB376F">
            <w:pPr>
              <w:spacing w:line="240" w:lineRule="auto"/>
              <w:jc w:val="center"/>
              <w:rPr>
                <w:rFonts w:ascii="GHEA Grapalat" w:hAnsi="GHEA Grapalat"/>
                <w:sz w:val="20"/>
                <w:szCs w:val="20"/>
                <w:lang w:val="ru-RU"/>
              </w:rPr>
            </w:pPr>
            <w:r w:rsidRPr="006368A3">
              <w:rPr>
                <w:rFonts w:ascii="GHEA Grapalat" w:hAnsi="GHEA Grapalat"/>
                <w:sz w:val="20"/>
                <w:szCs w:val="20"/>
              </w:rPr>
              <w:t>13.1</w:t>
            </w:r>
            <w:r w:rsidR="00745871">
              <w:rPr>
                <w:rFonts w:ascii="GHEA Grapalat" w:hAnsi="GHEA Grapalat"/>
                <w:sz w:val="20"/>
                <w:szCs w:val="20"/>
                <w:lang w:val="ru-RU"/>
              </w:rPr>
              <w:t>72</w:t>
            </w:r>
          </w:p>
        </w:tc>
        <w:tc>
          <w:tcPr>
            <w:tcW w:w="1843" w:type="dxa"/>
            <w:tcBorders>
              <w:top w:val="single" w:sz="4" w:space="0" w:color="auto"/>
              <w:left w:val="double" w:sz="4" w:space="0" w:color="auto"/>
              <w:bottom w:val="single" w:sz="4" w:space="0" w:color="auto"/>
              <w:right w:val="double" w:sz="4" w:space="0" w:color="auto"/>
            </w:tcBorders>
            <w:vAlign w:val="center"/>
            <w:hideMark/>
          </w:tcPr>
          <w:p w14:paraId="68B7F7C6"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9.1</w:t>
            </w:r>
          </w:p>
        </w:tc>
        <w:tc>
          <w:tcPr>
            <w:tcW w:w="1417" w:type="dxa"/>
            <w:tcBorders>
              <w:top w:val="single" w:sz="4" w:space="0" w:color="auto"/>
              <w:left w:val="double" w:sz="4" w:space="0" w:color="auto"/>
              <w:bottom w:val="single" w:sz="4" w:space="0" w:color="auto"/>
              <w:right w:val="double" w:sz="4" w:space="0" w:color="auto"/>
            </w:tcBorders>
            <w:vAlign w:val="center"/>
            <w:hideMark/>
          </w:tcPr>
          <w:p w14:paraId="74A961BC" w14:textId="77777777" w:rsidR="0094626E" w:rsidRPr="006368A3" w:rsidRDefault="0094626E" w:rsidP="00BB376F">
            <w:pPr>
              <w:spacing w:line="240" w:lineRule="auto"/>
              <w:jc w:val="center"/>
              <w:rPr>
                <w:rFonts w:ascii="GHEA Grapalat" w:hAnsi="GHEA Grapalat"/>
                <w:sz w:val="20"/>
                <w:szCs w:val="20"/>
                <w:highlight w:val="yellow"/>
                <w:lang w:val="hy-AM"/>
              </w:rPr>
            </w:pPr>
            <w:r w:rsidRPr="006368A3">
              <w:rPr>
                <w:rFonts w:ascii="GHEA Grapalat" w:hAnsi="GHEA Grapalat"/>
                <w:sz w:val="20"/>
                <w:szCs w:val="20"/>
              </w:rPr>
              <w:t>2</w:t>
            </w:r>
            <w:r w:rsidRPr="006368A3">
              <w:rPr>
                <w:rFonts w:ascii="GHEA Grapalat" w:hAnsi="GHEA Grapalat"/>
                <w:sz w:val="20"/>
                <w:szCs w:val="20"/>
                <w:lang w:val="hy-AM"/>
              </w:rPr>
              <w:t>8</w:t>
            </w:r>
            <w:r w:rsidRPr="006368A3">
              <w:rPr>
                <w:rFonts w:ascii="GHEA Grapalat" w:hAnsi="GHEA Grapalat"/>
                <w:sz w:val="20"/>
                <w:szCs w:val="20"/>
              </w:rPr>
              <w:t>.</w:t>
            </w:r>
            <w:r w:rsidRPr="006368A3">
              <w:rPr>
                <w:rFonts w:ascii="GHEA Grapalat" w:hAnsi="GHEA Grapalat"/>
                <w:sz w:val="20"/>
                <w:szCs w:val="20"/>
                <w:lang w:val="hy-AM"/>
              </w:rPr>
              <w:t>7</w:t>
            </w:r>
          </w:p>
        </w:tc>
        <w:tc>
          <w:tcPr>
            <w:tcW w:w="1847" w:type="dxa"/>
            <w:tcBorders>
              <w:top w:val="single" w:sz="4" w:space="0" w:color="auto"/>
              <w:left w:val="double" w:sz="4" w:space="0" w:color="auto"/>
              <w:bottom w:val="single" w:sz="4" w:space="0" w:color="auto"/>
              <w:right w:val="double" w:sz="4" w:space="0" w:color="auto"/>
            </w:tcBorders>
            <w:vAlign w:val="center"/>
            <w:hideMark/>
          </w:tcPr>
          <w:p w14:paraId="21175E56"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3.15</w:t>
            </w:r>
          </w:p>
        </w:tc>
      </w:tr>
      <w:tr w:rsidR="0094626E" w:rsidRPr="006368A3" w14:paraId="50742FAC" w14:textId="77777777">
        <w:trPr>
          <w:trHeight w:val="284"/>
        </w:trPr>
        <w:tc>
          <w:tcPr>
            <w:tcW w:w="2835" w:type="dxa"/>
            <w:tcBorders>
              <w:top w:val="single" w:sz="4" w:space="0" w:color="auto"/>
              <w:left w:val="double" w:sz="4" w:space="0" w:color="auto"/>
              <w:bottom w:val="single" w:sz="4" w:space="0" w:color="auto"/>
              <w:right w:val="double" w:sz="4" w:space="0" w:color="auto"/>
            </w:tcBorders>
            <w:vAlign w:val="center"/>
            <w:hideMark/>
          </w:tcPr>
          <w:p w14:paraId="21A40069"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Դավթաշեն</w:t>
            </w:r>
          </w:p>
        </w:tc>
        <w:tc>
          <w:tcPr>
            <w:tcW w:w="1418" w:type="dxa"/>
            <w:tcBorders>
              <w:top w:val="single" w:sz="4" w:space="0" w:color="auto"/>
              <w:left w:val="double" w:sz="4" w:space="0" w:color="auto"/>
              <w:bottom w:val="single" w:sz="4" w:space="0" w:color="auto"/>
              <w:right w:val="double" w:sz="4" w:space="0" w:color="auto"/>
            </w:tcBorders>
            <w:vAlign w:val="center"/>
            <w:hideMark/>
          </w:tcPr>
          <w:p w14:paraId="2BB070AC" w14:textId="77777777" w:rsidR="0094626E" w:rsidRPr="006368A3" w:rsidRDefault="0094626E" w:rsidP="00BB376F">
            <w:pPr>
              <w:spacing w:line="240" w:lineRule="auto"/>
              <w:jc w:val="center"/>
              <w:rPr>
                <w:rFonts w:ascii="GHEA Grapalat" w:hAnsi="GHEA Grapalat"/>
                <w:sz w:val="20"/>
                <w:szCs w:val="20"/>
                <w:highlight w:val="yellow"/>
              </w:rPr>
            </w:pPr>
            <w:r w:rsidRPr="006368A3">
              <w:rPr>
                <w:rFonts w:ascii="GHEA Grapalat" w:hAnsi="GHEA Grapalat"/>
                <w:sz w:val="20"/>
                <w:szCs w:val="20"/>
              </w:rPr>
              <w:t>6.53</w:t>
            </w:r>
          </w:p>
        </w:tc>
        <w:tc>
          <w:tcPr>
            <w:tcW w:w="1843" w:type="dxa"/>
            <w:tcBorders>
              <w:top w:val="single" w:sz="4" w:space="0" w:color="auto"/>
              <w:left w:val="double" w:sz="4" w:space="0" w:color="auto"/>
              <w:bottom w:val="single" w:sz="4" w:space="0" w:color="auto"/>
              <w:right w:val="double" w:sz="4" w:space="0" w:color="auto"/>
            </w:tcBorders>
            <w:vAlign w:val="center"/>
            <w:hideMark/>
          </w:tcPr>
          <w:p w14:paraId="2ADF36A0"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3.6</w:t>
            </w:r>
          </w:p>
        </w:tc>
        <w:tc>
          <w:tcPr>
            <w:tcW w:w="1417" w:type="dxa"/>
            <w:tcBorders>
              <w:top w:val="single" w:sz="4" w:space="0" w:color="auto"/>
              <w:left w:val="double" w:sz="4" w:space="0" w:color="auto"/>
              <w:bottom w:val="single" w:sz="4" w:space="0" w:color="auto"/>
              <w:right w:val="double" w:sz="4" w:space="0" w:color="auto"/>
            </w:tcBorders>
            <w:vAlign w:val="center"/>
            <w:hideMark/>
          </w:tcPr>
          <w:p w14:paraId="503F5E2F" w14:textId="77777777" w:rsidR="0094626E" w:rsidRPr="006368A3" w:rsidRDefault="0094626E" w:rsidP="00BB376F">
            <w:pPr>
              <w:spacing w:line="240" w:lineRule="auto"/>
              <w:jc w:val="center"/>
              <w:rPr>
                <w:rFonts w:ascii="GHEA Grapalat" w:hAnsi="GHEA Grapalat"/>
                <w:sz w:val="20"/>
                <w:szCs w:val="20"/>
                <w:highlight w:val="yellow"/>
                <w:lang w:val="hy-AM"/>
              </w:rPr>
            </w:pPr>
            <w:r w:rsidRPr="006368A3">
              <w:rPr>
                <w:rFonts w:ascii="GHEA Grapalat" w:hAnsi="GHEA Grapalat"/>
                <w:sz w:val="20"/>
                <w:szCs w:val="20"/>
                <w:lang w:val="hy-AM"/>
              </w:rPr>
              <w:t>8.3</w:t>
            </w:r>
          </w:p>
        </w:tc>
        <w:tc>
          <w:tcPr>
            <w:tcW w:w="1847" w:type="dxa"/>
            <w:tcBorders>
              <w:top w:val="single" w:sz="4" w:space="0" w:color="auto"/>
              <w:left w:val="double" w:sz="4" w:space="0" w:color="auto"/>
              <w:bottom w:val="single" w:sz="4" w:space="0" w:color="auto"/>
              <w:right w:val="double" w:sz="4" w:space="0" w:color="auto"/>
            </w:tcBorders>
            <w:vAlign w:val="center"/>
            <w:hideMark/>
          </w:tcPr>
          <w:p w14:paraId="2A0D048C" w14:textId="77777777" w:rsidR="0094626E" w:rsidRPr="006368A3" w:rsidRDefault="0094626E" w:rsidP="00BB376F">
            <w:pPr>
              <w:spacing w:line="240" w:lineRule="auto"/>
              <w:jc w:val="center"/>
              <w:rPr>
                <w:rFonts w:ascii="GHEA Grapalat" w:hAnsi="GHEA Grapalat"/>
                <w:sz w:val="20"/>
                <w:szCs w:val="20"/>
                <w:lang w:val="hy-AM"/>
              </w:rPr>
            </w:pPr>
            <w:r w:rsidRPr="006368A3">
              <w:rPr>
                <w:rFonts w:ascii="GHEA Grapalat" w:hAnsi="GHEA Grapalat"/>
                <w:sz w:val="20"/>
                <w:szCs w:val="20"/>
                <w:lang w:val="hy-AM"/>
              </w:rPr>
              <w:t>2.3</w:t>
            </w:r>
          </w:p>
        </w:tc>
      </w:tr>
      <w:tr w:rsidR="0094626E" w:rsidRPr="006368A3" w14:paraId="562BDE23" w14:textId="77777777">
        <w:trPr>
          <w:trHeight w:val="284"/>
        </w:trPr>
        <w:tc>
          <w:tcPr>
            <w:tcW w:w="2835" w:type="dxa"/>
            <w:tcBorders>
              <w:top w:val="single" w:sz="4" w:space="0" w:color="auto"/>
              <w:left w:val="double" w:sz="4" w:space="0" w:color="auto"/>
              <w:bottom w:val="single" w:sz="4" w:space="0" w:color="auto"/>
              <w:right w:val="double" w:sz="4" w:space="0" w:color="auto"/>
            </w:tcBorders>
            <w:vAlign w:val="center"/>
            <w:hideMark/>
          </w:tcPr>
          <w:p w14:paraId="1455B7E6"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Էրեբունի</w:t>
            </w:r>
          </w:p>
        </w:tc>
        <w:tc>
          <w:tcPr>
            <w:tcW w:w="1418" w:type="dxa"/>
            <w:tcBorders>
              <w:top w:val="single" w:sz="4" w:space="0" w:color="auto"/>
              <w:left w:val="double" w:sz="4" w:space="0" w:color="auto"/>
              <w:bottom w:val="single" w:sz="4" w:space="0" w:color="auto"/>
              <w:right w:val="double" w:sz="4" w:space="0" w:color="auto"/>
            </w:tcBorders>
            <w:vAlign w:val="center"/>
            <w:hideMark/>
          </w:tcPr>
          <w:p w14:paraId="377CA0F0" w14:textId="789B82D4" w:rsidR="0094626E" w:rsidRPr="00745871" w:rsidRDefault="0094626E" w:rsidP="00BB376F">
            <w:pPr>
              <w:spacing w:line="240" w:lineRule="auto"/>
              <w:jc w:val="center"/>
              <w:rPr>
                <w:rFonts w:ascii="GHEA Grapalat" w:hAnsi="GHEA Grapalat"/>
                <w:sz w:val="20"/>
                <w:szCs w:val="20"/>
                <w:highlight w:val="yellow"/>
                <w:lang w:val="ru-RU"/>
              </w:rPr>
            </w:pPr>
            <w:r w:rsidRPr="006368A3">
              <w:rPr>
                <w:rFonts w:ascii="GHEA Grapalat" w:hAnsi="GHEA Grapalat"/>
                <w:sz w:val="20"/>
                <w:szCs w:val="20"/>
              </w:rPr>
              <w:t>47.</w:t>
            </w:r>
            <w:r w:rsidR="00745871">
              <w:rPr>
                <w:rFonts w:ascii="GHEA Grapalat" w:hAnsi="GHEA Grapalat"/>
                <w:sz w:val="20"/>
                <w:szCs w:val="20"/>
                <w:lang w:val="ru-RU"/>
              </w:rPr>
              <w:t>185</w:t>
            </w:r>
          </w:p>
        </w:tc>
        <w:tc>
          <w:tcPr>
            <w:tcW w:w="1843" w:type="dxa"/>
            <w:tcBorders>
              <w:top w:val="single" w:sz="4" w:space="0" w:color="auto"/>
              <w:left w:val="double" w:sz="4" w:space="0" w:color="auto"/>
              <w:bottom w:val="single" w:sz="4" w:space="0" w:color="auto"/>
              <w:right w:val="double" w:sz="4" w:space="0" w:color="auto"/>
            </w:tcBorders>
            <w:vAlign w:val="center"/>
            <w:hideMark/>
          </w:tcPr>
          <w:p w14:paraId="4336DB5F"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24.2</w:t>
            </w:r>
          </w:p>
        </w:tc>
        <w:tc>
          <w:tcPr>
            <w:tcW w:w="1417" w:type="dxa"/>
            <w:tcBorders>
              <w:top w:val="single" w:sz="4" w:space="0" w:color="auto"/>
              <w:left w:val="double" w:sz="4" w:space="0" w:color="auto"/>
              <w:bottom w:val="single" w:sz="4" w:space="0" w:color="auto"/>
              <w:right w:val="double" w:sz="4" w:space="0" w:color="auto"/>
            </w:tcBorders>
            <w:vAlign w:val="center"/>
            <w:hideMark/>
          </w:tcPr>
          <w:p w14:paraId="2A8AB097" w14:textId="77777777" w:rsidR="0094626E" w:rsidRPr="006368A3" w:rsidRDefault="0094626E" w:rsidP="00BB376F">
            <w:pPr>
              <w:spacing w:line="240" w:lineRule="auto"/>
              <w:jc w:val="center"/>
              <w:rPr>
                <w:rFonts w:ascii="GHEA Grapalat" w:hAnsi="GHEA Grapalat"/>
                <w:sz w:val="20"/>
                <w:szCs w:val="20"/>
                <w:highlight w:val="yellow"/>
                <w:lang w:val="hy-AM"/>
              </w:rPr>
            </w:pPr>
            <w:r w:rsidRPr="006368A3">
              <w:rPr>
                <w:rFonts w:ascii="GHEA Grapalat" w:hAnsi="GHEA Grapalat"/>
                <w:sz w:val="20"/>
                <w:szCs w:val="20"/>
                <w:lang w:val="hy-AM"/>
              </w:rPr>
              <w:t>35.7</w:t>
            </w:r>
          </w:p>
        </w:tc>
        <w:tc>
          <w:tcPr>
            <w:tcW w:w="1847" w:type="dxa"/>
            <w:tcBorders>
              <w:top w:val="single" w:sz="4" w:space="0" w:color="auto"/>
              <w:left w:val="double" w:sz="4" w:space="0" w:color="auto"/>
              <w:bottom w:val="single" w:sz="4" w:space="0" w:color="auto"/>
              <w:right w:val="double" w:sz="4" w:space="0" w:color="auto"/>
            </w:tcBorders>
            <w:vAlign w:val="center"/>
            <w:hideMark/>
          </w:tcPr>
          <w:p w14:paraId="25A56BF8" w14:textId="77777777" w:rsidR="0094626E" w:rsidRPr="006368A3" w:rsidRDefault="0094626E" w:rsidP="00BB376F">
            <w:pPr>
              <w:spacing w:line="240" w:lineRule="auto"/>
              <w:jc w:val="center"/>
              <w:rPr>
                <w:rFonts w:ascii="GHEA Grapalat" w:hAnsi="GHEA Grapalat"/>
                <w:sz w:val="20"/>
                <w:szCs w:val="20"/>
                <w:highlight w:val="yellow"/>
              </w:rPr>
            </w:pPr>
            <w:r w:rsidRPr="006368A3">
              <w:rPr>
                <w:rFonts w:ascii="GHEA Grapalat" w:hAnsi="GHEA Grapalat"/>
                <w:sz w:val="20"/>
                <w:szCs w:val="20"/>
              </w:rPr>
              <w:t>1.5</w:t>
            </w:r>
          </w:p>
        </w:tc>
      </w:tr>
      <w:tr w:rsidR="0094626E" w:rsidRPr="006368A3" w14:paraId="56C5A7E7" w14:textId="77777777">
        <w:trPr>
          <w:trHeight w:val="284"/>
        </w:trPr>
        <w:tc>
          <w:tcPr>
            <w:tcW w:w="2835" w:type="dxa"/>
            <w:tcBorders>
              <w:top w:val="single" w:sz="4" w:space="0" w:color="auto"/>
              <w:left w:val="double" w:sz="4" w:space="0" w:color="auto"/>
              <w:bottom w:val="single" w:sz="4" w:space="0" w:color="auto"/>
              <w:right w:val="double" w:sz="4" w:space="0" w:color="auto"/>
            </w:tcBorders>
            <w:vAlign w:val="center"/>
            <w:hideMark/>
          </w:tcPr>
          <w:p w14:paraId="6BF5C4C5"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Կենտրոն</w:t>
            </w:r>
          </w:p>
        </w:tc>
        <w:tc>
          <w:tcPr>
            <w:tcW w:w="1418" w:type="dxa"/>
            <w:tcBorders>
              <w:top w:val="single" w:sz="4" w:space="0" w:color="auto"/>
              <w:left w:val="double" w:sz="4" w:space="0" w:color="auto"/>
              <w:bottom w:val="single" w:sz="4" w:space="0" w:color="auto"/>
              <w:right w:val="double" w:sz="4" w:space="0" w:color="auto"/>
            </w:tcBorders>
            <w:vAlign w:val="center"/>
            <w:hideMark/>
          </w:tcPr>
          <w:p w14:paraId="4E8AB486" w14:textId="2414E688" w:rsidR="0094626E" w:rsidRPr="00745871" w:rsidRDefault="0094626E" w:rsidP="00BB376F">
            <w:pPr>
              <w:spacing w:line="240" w:lineRule="auto"/>
              <w:jc w:val="center"/>
              <w:rPr>
                <w:rFonts w:ascii="GHEA Grapalat" w:hAnsi="GHEA Grapalat"/>
                <w:sz w:val="20"/>
                <w:szCs w:val="20"/>
                <w:highlight w:val="yellow"/>
                <w:lang w:val="ru-RU"/>
              </w:rPr>
            </w:pPr>
            <w:r w:rsidRPr="006368A3">
              <w:rPr>
                <w:rFonts w:ascii="GHEA Grapalat" w:hAnsi="GHEA Grapalat"/>
                <w:sz w:val="20"/>
                <w:szCs w:val="20"/>
              </w:rPr>
              <w:t>13.4</w:t>
            </w:r>
            <w:r w:rsidR="00745871">
              <w:rPr>
                <w:rFonts w:ascii="GHEA Grapalat" w:hAnsi="GHEA Grapalat"/>
                <w:sz w:val="20"/>
                <w:szCs w:val="20"/>
                <w:lang w:val="ru-RU"/>
              </w:rPr>
              <w:t>18</w:t>
            </w:r>
          </w:p>
        </w:tc>
        <w:tc>
          <w:tcPr>
            <w:tcW w:w="1843" w:type="dxa"/>
            <w:tcBorders>
              <w:top w:val="single" w:sz="4" w:space="0" w:color="auto"/>
              <w:left w:val="double" w:sz="4" w:space="0" w:color="auto"/>
              <w:bottom w:val="single" w:sz="4" w:space="0" w:color="auto"/>
              <w:right w:val="double" w:sz="4" w:space="0" w:color="auto"/>
            </w:tcBorders>
            <w:vAlign w:val="center"/>
            <w:hideMark/>
          </w:tcPr>
          <w:p w14:paraId="3A3C555E"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12.26</w:t>
            </w:r>
          </w:p>
        </w:tc>
        <w:tc>
          <w:tcPr>
            <w:tcW w:w="1417" w:type="dxa"/>
            <w:tcBorders>
              <w:top w:val="single" w:sz="4" w:space="0" w:color="auto"/>
              <w:left w:val="double" w:sz="4" w:space="0" w:color="auto"/>
              <w:bottom w:val="single" w:sz="4" w:space="0" w:color="auto"/>
              <w:right w:val="double" w:sz="4" w:space="0" w:color="auto"/>
            </w:tcBorders>
            <w:vAlign w:val="center"/>
            <w:hideMark/>
          </w:tcPr>
          <w:p w14:paraId="37A3C513" w14:textId="77777777" w:rsidR="0094626E" w:rsidRPr="006368A3" w:rsidRDefault="0094626E" w:rsidP="00BB376F">
            <w:pPr>
              <w:spacing w:line="240" w:lineRule="auto"/>
              <w:jc w:val="center"/>
              <w:rPr>
                <w:rFonts w:ascii="GHEA Grapalat" w:hAnsi="GHEA Grapalat"/>
                <w:sz w:val="20"/>
                <w:szCs w:val="20"/>
                <w:highlight w:val="yellow"/>
                <w:lang w:val="hy-AM"/>
              </w:rPr>
            </w:pPr>
            <w:r w:rsidRPr="006368A3">
              <w:rPr>
                <w:rFonts w:ascii="GHEA Grapalat" w:hAnsi="GHEA Grapalat"/>
                <w:sz w:val="20"/>
                <w:szCs w:val="20"/>
                <w:lang w:val="hy-AM"/>
              </w:rPr>
              <w:t>53.1</w:t>
            </w:r>
          </w:p>
        </w:tc>
        <w:tc>
          <w:tcPr>
            <w:tcW w:w="1847" w:type="dxa"/>
            <w:tcBorders>
              <w:top w:val="single" w:sz="4" w:space="0" w:color="auto"/>
              <w:left w:val="double" w:sz="4" w:space="0" w:color="auto"/>
              <w:bottom w:val="single" w:sz="4" w:space="0" w:color="auto"/>
              <w:right w:val="double" w:sz="4" w:space="0" w:color="auto"/>
            </w:tcBorders>
            <w:vAlign w:val="center"/>
            <w:hideMark/>
          </w:tcPr>
          <w:p w14:paraId="20CC4026" w14:textId="77777777" w:rsidR="0094626E" w:rsidRPr="006368A3" w:rsidRDefault="0094626E" w:rsidP="00BB376F">
            <w:pPr>
              <w:spacing w:line="240" w:lineRule="auto"/>
              <w:jc w:val="center"/>
              <w:rPr>
                <w:rFonts w:ascii="GHEA Grapalat" w:hAnsi="GHEA Grapalat"/>
                <w:sz w:val="20"/>
                <w:szCs w:val="20"/>
                <w:highlight w:val="yellow"/>
                <w:lang w:val="hy-AM"/>
              </w:rPr>
            </w:pPr>
            <w:r w:rsidRPr="006368A3">
              <w:rPr>
                <w:rFonts w:ascii="GHEA Grapalat" w:hAnsi="GHEA Grapalat"/>
                <w:sz w:val="20"/>
                <w:szCs w:val="20"/>
              </w:rPr>
              <w:t>4.</w:t>
            </w:r>
            <w:r w:rsidRPr="006368A3">
              <w:rPr>
                <w:rFonts w:ascii="GHEA Grapalat" w:hAnsi="GHEA Grapalat"/>
                <w:sz w:val="20"/>
                <w:szCs w:val="20"/>
                <w:lang w:val="hy-AM"/>
              </w:rPr>
              <w:t>3</w:t>
            </w:r>
          </w:p>
        </w:tc>
      </w:tr>
      <w:tr w:rsidR="0094626E" w:rsidRPr="006368A3" w14:paraId="4DAEB180" w14:textId="77777777">
        <w:trPr>
          <w:trHeight w:val="284"/>
        </w:trPr>
        <w:tc>
          <w:tcPr>
            <w:tcW w:w="2835" w:type="dxa"/>
            <w:tcBorders>
              <w:top w:val="single" w:sz="4" w:space="0" w:color="auto"/>
              <w:left w:val="double" w:sz="4" w:space="0" w:color="auto"/>
              <w:bottom w:val="single" w:sz="4" w:space="0" w:color="auto"/>
              <w:right w:val="double" w:sz="4" w:space="0" w:color="auto"/>
            </w:tcBorders>
            <w:vAlign w:val="center"/>
            <w:hideMark/>
          </w:tcPr>
          <w:p w14:paraId="77C7284C"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Մալաթիա</w:t>
            </w:r>
            <w:r w:rsidRPr="006368A3">
              <w:rPr>
                <w:rFonts w:ascii="GHEA Grapalat" w:hAnsi="GHEA Grapalat"/>
                <w:sz w:val="20"/>
                <w:szCs w:val="20"/>
              </w:rPr>
              <w:t>-</w:t>
            </w:r>
            <w:r w:rsidRPr="006368A3">
              <w:rPr>
                <w:rFonts w:ascii="GHEA Grapalat" w:hAnsi="GHEA Grapalat" w:cs="Arial"/>
                <w:sz w:val="20"/>
                <w:szCs w:val="20"/>
              </w:rPr>
              <w:t>Սեբաստիա</w:t>
            </w:r>
          </w:p>
        </w:tc>
        <w:tc>
          <w:tcPr>
            <w:tcW w:w="1418" w:type="dxa"/>
            <w:tcBorders>
              <w:top w:val="single" w:sz="4" w:space="0" w:color="auto"/>
              <w:left w:val="double" w:sz="4" w:space="0" w:color="auto"/>
              <w:bottom w:val="single" w:sz="4" w:space="0" w:color="auto"/>
              <w:right w:val="double" w:sz="4" w:space="0" w:color="auto"/>
            </w:tcBorders>
            <w:vAlign w:val="center"/>
            <w:hideMark/>
          </w:tcPr>
          <w:p w14:paraId="2E61F494" w14:textId="10DD6BCA" w:rsidR="0094626E" w:rsidRPr="00745871" w:rsidRDefault="0094626E" w:rsidP="00BB376F">
            <w:pPr>
              <w:spacing w:line="240" w:lineRule="auto"/>
              <w:jc w:val="center"/>
              <w:rPr>
                <w:rFonts w:ascii="GHEA Grapalat" w:hAnsi="GHEA Grapalat"/>
                <w:sz w:val="20"/>
                <w:szCs w:val="20"/>
                <w:highlight w:val="yellow"/>
                <w:lang w:val="ru-RU"/>
              </w:rPr>
            </w:pPr>
            <w:r w:rsidRPr="006368A3">
              <w:rPr>
                <w:rFonts w:ascii="GHEA Grapalat" w:hAnsi="GHEA Grapalat"/>
                <w:sz w:val="20"/>
                <w:szCs w:val="20"/>
              </w:rPr>
              <w:t>25.</w:t>
            </w:r>
            <w:r w:rsidR="00745871">
              <w:rPr>
                <w:rFonts w:ascii="GHEA Grapalat" w:hAnsi="GHEA Grapalat"/>
                <w:sz w:val="20"/>
                <w:szCs w:val="20"/>
                <w:lang w:val="ru-RU"/>
              </w:rPr>
              <w:t>525</w:t>
            </w:r>
          </w:p>
        </w:tc>
        <w:tc>
          <w:tcPr>
            <w:tcW w:w="1843" w:type="dxa"/>
            <w:tcBorders>
              <w:top w:val="single" w:sz="4" w:space="0" w:color="auto"/>
              <w:left w:val="double" w:sz="4" w:space="0" w:color="auto"/>
              <w:bottom w:val="single" w:sz="4" w:space="0" w:color="auto"/>
              <w:right w:val="double" w:sz="4" w:space="0" w:color="auto"/>
            </w:tcBorders>
            <w:vAlign w:val="center"/>
            <w:hideMark/>
          </w:tcPr>
          <w:p w14:paraId="7EF0AD1A"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8.0</w:t>
            </w:r>
          </w:p>
        </w:tc>
        <w:tc>
          <w:tcPr>
            <w:tcW w:w="1417" w:type="dxa"/>
            <w:tcBorders>
              <w:top w:val="single" w:sz="4" w:space="0" w:color="auto"/>
              <w:left w:val="double" w:sz="4" w:space="0" w:color="auto"/>
              <w:bottom w:val="single" w:sz="4" w:space="0" w:color="auto"/>
              <w:right w:val="double" w:sz="4" w:space="0" w:color="auto"/>
            </w:tcBorders>
            <w:vAlign w:val="center"/>
            <w:hideMark/>
          </w:tcPr>
          <w:p w14:paraId="722DA864" w14:textId="77777777" w:rsidR="0094626E" w:rsidRPr="006368A3" w:rsidRDefault="0094626E" w:rsidP="00BB376F">
            <w:pPr>
              <w:spacing w:line="240" w:lineRule="auto"/>
              <w:jc w:val="center"/>
              <w:rPr>
                <w:rFonts w:ascii="GHEA Grapalat" w:hAnsi="GHEA Grapalat"/>
                <w:sz w:val="20"/>
                <w:szCs w:val="20"/>
                <w:highlight w:val="yellow"/>
                <w:lang w:val="hy-AM"/>
              </w:rPr>
            </w:pPr>
            <w:r w:rsidRPr="006368A3">
              <w:rPr>
                <w:rFonts w:ascii="GHEA Grapalat" w:hAnsi="GHEA Grapalat"/>
                <w:sz w:val="20"/>
                <w:szCs w:val="20"/>
                <w:lang w:val="hy-AM"/>
              </w:rPr>
              <w:t>19.83</w:t>
            </w:r>
          </w:p>
        </w:tc>
        <w:tc>
          <w:tcPr>
            <w:tcW w:w="1847" w:type="dxa"/>
            <w:tcBorders>
              <w:top w:val="single" w:sz="4" w:space="0" w:color="auto"/>
              <w:left w:val="double" w:sz="4" w:space="0" w:color="auto"/>
              <w:bottom w:val="single" w:sz="4" w:space="0" w:color="auto"/>
              <w:right w:val="double" w:sz="4" w:space="0" w:color="auto"/>
            </w:tcBorders>
            <w:vAlign w:val="center"/>
            <w:hideMark/>
          </w:tcPr>
          <w:p w14:paraId="5CA1FE89" w14:textId="77777777" w:rsidR="0094626E" w:rsidRPr="006368A3" w:rsidRDefault="0094626E" w:rsidP="00BB376F">
            <w:pPr>
              <w:spacing w:line="240" w:lineRule="auto"/>
              <w:jc w:val="center"/>
              <w:rPr>
                <w:rFonts w:ascii="GHEA Grapalat" w:hAnsi="GHEA Grapalat"/>
                <w:sz w:val="20"/>
                <w:szCs w:val="20"/>
                <w:highlight w:val="yellow"/>
              </w:rPr>
            </w:pPr>
            <w:r w:rsidRPr="006368A3">
              <w:rPr>
                <w:rFonts w:ascii="GHEA Grapalat" w:hAnsi="GHEA Grapalat"/>
                <w:sz w:val="20"/>
                <w:szCs w:val="20"/>
              </w:rPr>
              <w:t>2.48</w:t>
            </w:r>
          </w:p>
        </w:tc>
      </w:tr>
      <w:tr w:rsidR="0094626E" w:rsidRPr="006368A3" w14:paraId="04D21ABE" w14:textId="77777777">
        <w:trPr>
          <w:trHeight w:val="284"/>
        </w:trPr>
        <w:tc>
          <w:tcPr>
            <w:tcW w:w="2835" w:type="dxa"/>
            <w:tcBorders>
              <w:top w:val="single" w:sz="4" w:space="0" w:color="auto"/>
              <w:left w:val="double" w:sz="4" w:space="0" w:color="auto"/>
              <w:bottom w:val="single" w:sz="4" w:space="0" w:color="auto"/>
              <w:right w:val="double" w:sz="4" w:space="0" w:color="auto"/>
            </w:tcBorders>
            <w:vAlign w:val="center"/>
            <w:hideMark/>
          </w:tcPr>
          <w:p w14:paraId="41DC4C46"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Նոր</w:t>
            </w:r>
            <w:r w:rsidRPr="006368A3">
              <w:rPr>
                <w:rFonts w:ascii="GHEA Grapalat" w:hAnsi="GHEA Grapalat"/>
                <w:sz w:val="20"/>
                <w:szCs w:val="20"/>
              </w:rPr>
              <w:t>-</w:t>
            </w:r>
            <w:r w:rsidRPr="006368A3">
              <w:rPr>
                <w:rFonts w:ascii="GHEA Grapalat" w:hAnsi="GHEA Grapalat" w:cs="Arial"/>
                <w:sz w:val="20"/>
                <w:szCs w:val="20"/>
              </w:rPr>
              <w:t>Նորք</w:t>
            </w:r>
          </w:p>
        </w:tc>
        <w:tc>
          <w:tcPr>
            <w:tcW w:w="1418" w:type="dxa"/>
            <w:tcBorders>
              <w:top w:val="single" w:sz="4" w:space="0" w:color="auto"/>
              <w:left w:val="double" w:sz="4" w:space="0" w:color="auto"/>
              <w:bottom w:val="single" w:sz="4" w:space="0" w:color="auto"/>
              <w:right w:val="double" w:sz="4" w:space="0" w:color="auto"/>
            </w:tcBorders>
            <w:vAlign w:val="center"/>
            <w:hideMark/>
          </w:tcPr>
          <w:p w14:paraId="3B66EBED" w14:textId="4DC6FCC7" w:rsidR="0094626E" w:rsidRPr="00745871" w:rsidRDefault="0094626E" w:rsidP="00BB376F">
            <w:pPr>
              <w:spacing w:line="240" w:lineRule="auto"/>
              <w:jc w:val="center"/>
              <w:rPr>
                <w:rFonts w:ascii="GHEA Grapalat" w:hAnsi="GHEA Grapalat"/>
                <w:sz w:val="20"/>
                <w:szCs w:val="20"/>
                <w:highlight w:val="yellow"/>
                <w:lang w:val="ru-RU"/>
              </w:rPr>
            </w:pPr>
            <w:r w:rsidRPr="006368A3">
              <w:rPr>
                <w:rFonts w:ascii="GHEA Grapalat" w:hAnsi="GHEA Grapalat"/>
                <w:sz w:val="20"/>
                <w:szCs w:val="20"/>
              </w:rPr>
              <w:t>14.</w:t>
            </w:r>
            <w:r w:rsidR="00745871">
              <w:rPr>
                <w:rFonts w:ascii="GHEA Grapalat" w:hAnsi="GHEA Grapalat"/>
                <w:sz w:val="20"/>
                <w:szCs w:val="20"/>
                <w:lang w:val="ru-RU"/>
              </w:rPr>
              <w:t>59</w:t>
            </w:r>
          </w:p>
        </w:tc>
        <w:tc>
          <w:tcPr>
            <w:tcW w:w="1843" w:type="dxa"/>
            <w:tcBorders>
              <w:top w:val="single" w:sz="4" w:space="0" w:color="auto"/>
              <w:left w:val="double" w:sz="4" w:space="0" w:color="auto"/>
              <w:bottom w:val="single" w:sz="4" w:space="0" w:color="auto"/>
              <w:right w:val="double" w:sz="4" w:space="0" w:color="auto"/>
            </w:tcBorders>
            <w:vAlign w:val="center"/>
            <w:hideMark/>
          </w:tcPr>
          <w:p w14:paraId="7675BC69"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11.2</w:t>
            </w:r>
          </w:p>
        </w:tc>
        <w:tc>
          <w:tcPr>
            <w:tcW w:w="1417" w:type="dxa"/>
            <w:tcBorders>
              <w:top w:val="single" w:sz="4" w:space="0" w:color="auto"/>
              <w:left w:val="double" w:sz="4" w:space="0" w:color="auto"/>
              <w:bottom w:val="single" w:sz="4" w:space="0" w:color="auto"/>
              <w:right w:val="double" w:sz="4" w:space="0" w:color="auto"/>
            </w:tcBorders>
            <w:vAlign w:val="center"/>
            <w:hideMark/>
          </w:tcPr>
          <w:p w14:paraId="1DC9F5C4" w14:textId="77777777" w:rsidR="0094626E" w:rsidRPr="006368A3" w:rsidRDefault="0094626E" w:rsidP="00BB376F">
            <w:pPr>
              <w:spacing w:line="240" w:lineRule="auto"/>
              <w:jc w:val="center"/>
              <w:rPr>
                <w:rFonts w:ascii="GHEA Grapalat" w:hAnsi="GHEA Grapalat"/>
                <w:sz w:val="20"/>
                <w:szCs w:val="20"/>
                <w:highlight w:val="yellow"/>
              </w:rPr>
            </w:pPr>
            <w:r w:rsidRPr="006368A3">
              <w:rPr>
                <w:rFonts w:ascii="GHEA Grapalat" w:hAnsi="GHEA Grapalat"/>
                <w:sz w:val="20"/>
                <w:szCs w:val="20"/>
              </w:rPr>
              <w:t>16.75</w:t>
            </w:r>
          </w:p>
        </w:tc>
        <w:tc>
          <w:tcPr>
            <w:tcW w:w="1847" w:type="dxa"/>
            <w:tcBorders>
              <w:top w:val="single" w:sz="4" w:space="0" w:color="auto"/>
              <w:left w:val="double" w:sz="4" w:space="0" w:color="auto"/>
              <w:bottom w:val="single" w:sz="4" w:space="0" w:color="auto"/>
              <w:right w:val="double" w:sz="4" w:space="0" w:color="auto"/>
            </w:tcBorders>
            <w:vAlign w:val="center"/>
            <w:hideMark/>
          </w:tcPr>
          <w:p w14:paraId="67E63026" w14:textId="77777777" w:rsidR="0094626E" w:rsidRPr="006368A3" w:rsidRDefault="0094626E" w:rsidP="00BB376F">
            <w:pPr>
              <w:spacing w:line="240" w:lineRule="auto"/>
              <w:jc w:val="center"/>
              <w:rPr>
                <w:rFonts w:ascii="GHEA Grapalat" w:hAnsi="GHEA Grapalat"/>
                <w:sz w:val="20"/>
                <w:szCs w:val="20"/>
                <w:highlight w:val="yellow"/>
              </w:rPr>
            </w:pPr>
            <w:r w:rsidRPr="006368A3">
              <w:rPr>
                <w:rFonts w:ascii="GHEA Grapalat" w:hAnsi="GHEA Grapalat"/>
                <w:sz w:val="20"/>
                <w:szCs w:val="20"/>
              </w:rPr>
              <w:t>1.5</w:t>
            </w:r>
          </w:p>
        </w:tc>
      </w:tr>
      <w:tr w:rsidR="0094626E" w:rsidRPr="006368A3" w14:paraId="002CEB34" w14:textId="77777777">
        <w:trPr>
          <w:trHeight w:val="284"/>
        </w:trPr>
        <w:tc>
          <w:tcPr>
            <w:tcW w:w="2835" w:type="dxa"/>
            <w:tcBorders>
              <w:top w:val="single" w:sz="4" w:space="0" w:color="auto"/>
              <w:left w:val="double" w:sz="4" w:space="0" w:color="auto"/>
              <w:bottom w:val="single" w:sz="4" w:space="0" w:color="auto"/>
              <w:right w:val="double" w:sz="4" w:space="0" w:color="auto"/>
            </w:tcBorders>
            <w:vAlign w:val="center"/>
            <w:hideMark/>
          </w:tcPr>
          <w:p w14:paraId="0B58A4F2"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Նորք</w:t>
            </w:r>
            <w:r w:rsidRPr="006368A3">
              <w:rPr>
                <w:rFonts w:ascii="GHEA Grapalat" w:hAnsi="GHEA Grapalat"/>
                <w:sz w:val="20"/>
                <w:szCs w:val="20"/>
              </w:rPr>
              <w:t>-</w:t>
            </w:r>
            <w:r w:rsidRPr="006368A3">
              <w:rPr>
                <w:rFonts w:ascii="GHEA Grapalat" w:hAnsi="GHEA Grapalat" w:cs="Arial"/>
                <w:sz w:val="20"/>
                <w:szCs w:val="20"/>
              </w:rPr>
              <w:t>Մարաշ</w:t>
            </w:r>
          </w:p>
        </w:tc>
        <w:tc>
          <w:tcPr>
            <w:tcW w:w="1418" w:type="dxa"/>
            <w:tcBorders>
              <w:top w:val="single" w:sz="4" w:space="0" w:color="auto"/>
              <w:left w:val="double" w:sz="4" w:space="0" w:color="auto"/>
              <w:bottom w:val="single" w:sz="4" w:space="0" w:color="auto"/>
              <w:right w:val="double" w:sz="4" w:space="0" w:color="auto"/>
            </w:tcBorders>
            <w:vAlign w:val="center"/>
            <w:hideMark/>
          </w:tcPr>
          <w:p w14:paraId="62BC9B0C" w14:textId="65DC300A" w:rsidR="0094626E" w:rsidRPr="00745871" w:rsidRDefault="0094626E" w:rsidP="00BB376F">
            <w:pPr>
              <w:spacing w:line="240" w:lineRule="auto"/>
              <w:jc w:val="center"/>
              <w:rPr>
                <w:rFonts w:ascii="GHEA Grapalat" w:hAnsi="GHEA Grapalat"/>
                <w:sz w:val="20"/>
                <w:szCs w:val="20"/>
                <w:highlight w:val="yellow"/>
                <w:lang w:val="ru-RU"/>
              </w:rPr>
            </w:pPr>
            <w:r w:rsidRPr="006368A3">
              <w:rPr>
                <w:rFonts w:ascii="GHEA Grapalat" w:hAnsi="GHEA Grapalat"/>
                <w:sz w:val="20"/>
                <w:szCs w:val="20"/>
              </w:rPr>
              <w:t>4.52</w:t>
            </w:r>
            <w:r w:rsidR="00745871">
              <w:rPr>
                <w:rFonts w:ascii="GHEA Grapalat" w:hAnsi="GHEA Grapalat"/>
                <w:sz w:val="20"/>
                <w:szCs w:val="20"/>
                <w:lang w:val="ru-RU"/>
              </w:rPr>
              <w:t>4</w:t>
            </w:r>
          </w:p>
        </w:tc>
        <w:tc>
          <w:tcPr>
            <w:tcW w:w="1843" w:type="dxa"/>
            <w:tcBorders>
              <w:top w:val="single" w:sz="4" w:space="0" w:color="auto"/>
              <w:left w:val="double" w:sz="4" w:space="0" w:color="auto"/>
              <w:bottom w:val="single" w:sz="4" w:space="0" w:color="auto"/>
              <w:right w:val="double" w:sz="4" w:space="0" w:color="auto"/>
            </w:tcBorders>
            <w:vAlign w:val="center"/>
            <w:hideMark/>
          </w:tcPr>
          <w:p w14:paraId="789511F8"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2.76</w:t>
            </w:r>
          </w:p>
        </w:tc>
        <w:tc>
          <w:tcPr>
            <w:tcW w:w="1417" w:type="dxa"/>
            <w:tcBorders>
              <w:top w:val="single" w:sz="4" w:space="0" w:color="auto"/>
              <w:left w:val="double" w:sz="4" w:space="0" w:color="auto"/>
              <w:bottom w:val="single" w:sz="4" w:space="0" w:color="auto"/>
              <w:right w:val="double" w:sz="4" w:space="0" w:color="auto"/>
            </w:tcBorders>
            <w:vAlign w:val="center"/>
            <w:hideMark/>
          </w:tcPr>
          <w:p w14:paraId="09DF458B" w14:textId="77777777" w:rsidR="0094626E" w:rsidRPr="006368A3" w:rsidRDefault="0094626E" w:rsidP="00BB376F">
            <w:pPr>
              <w:spacing w:line="240" w:lineRule="auto"/>
              <w:jc w:val="center"/>
              <w:rPr>
                <w:rFonts w:ascii="GHEA Grapalat" w:hAnsi="GHEA Grapalat"/>
                <w:sz w:val="20"/>
                <w:szCs w:val="20"/>
                <w:highlight w:val="yellow"/>
                <w:lang w:val="hy-AM"/>
              </w:rPr>
            </w:pPr>
            <w:r w:rsidRPr="006368A3">
              <w:rPr>
                <w:rFonts w:ascii="GHEA Grapalat" w:hAnsi="GHEA Grapalat"/>
                <w:sz w:val="20"/>
                <w:szCs w:val="20"/>
                <w:lang w:val="hy-AM"/>
              </w:rPr>
              <w:t>4.2</w:t>
            </w:r>
          </w:p>
        </w:tc>
        <w:tc>
          <w:tcPr>
            <w:tcW w:w="1847" w:type="dxa"/>
            <w:tcBorders>
              <w:top w:val="single" w:sz="4" w:space="0" w:color="auto"/>
              <w:left w:val="double" w:sz="4" w:space="0" w:color="auto"/>
              <w:bottom w:val="single" w:sz="4" w:space="0" w:color="auto"/>
              <w:right w:val="double" w:sz="4" w:space="0" w:color="auto"/>
            </w:tcBorders>
            <w:vAlign w:val="center"/>
            <w:hideMark/>
          </w:tcPr>
          <w:p w14:paraId="557B8F15"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1.5</w:t>
            </w:r>
          </w:p>
        </w:tc>
      </w:tr>
      <w:tr w:rsidR="0094626E" w:rsidRPr="006368A3" w14:paraId="23EF8DEA" w14:textId="77777777">
        <w:trPr>
          <w:trHeight w:val="284"/>
        </w:trPr>
        <w:tc>
          <w:tcPr>
            <w:tcW w:w="2835" w:type="dxa"/>
            <w:tcBorders>
              <w:top w:val="single" w:sz="4" w:space="0" w:color="auto"/>
              <w:left w:val="double" w:sz="4" w:space="0" w:color="auto"/>
              <w:bottom w:val="single" w:sz="4" w:space="0" w:color="auto"/>
              <w:right w:val="double" w:sz="4" w:space="0" w:color="auto"/>
            </w:tcBorders>
            <w:vAlign w:val="center"/>
            <w:hideMark/>
          </w:tcPr>
          <w:p w14:paraId="5647E3CF"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Նուբարաշեն</w:t>
            </w:r>
          </w:p>
        </w:tc>
        <w:tc>
          <w:tcPr>
            <w:tcW w:w="1418" w:type="dxa"/>
            <w:tcBorders>
              <w:top w:val="single" w:sz="4" w:space="0" w:color="auto"/>
              <w:left w:val="double" w:sz="4" w:space="0" w:color="auto"/>
              <w:bottom w:val="single" w:sz="4" w:space="0" w:color="auto"/>
              <w:right w:val="double" w:sz="4" w:space="0" w:color="auto"/>
            </w:tcBorders>
            <w:vAlign w:val="center"/>
            <w:hideMark/>
          </w:tcPr>
          <w:p w14:paraId="1EFB65B4" w14:textId="2035A9F0" w:rsidR="0094626E" w:rsidRPr="00745871" w:rsidRDefault="0094626E" w:rsidP="00BB376F">
            <w:pPr>
              <w:spacing w:line="240" w:lineRule="auto"/>
              <w:jc w:val="center"/>
              <w:rPr>
                <w:rFonts w:ascii="GHEA Grapalat" w:hAnsi="GHEA Grapalat"/>
                <w:sz w:val="20"/>
                <w:szCs w:val="20"/>
                <w:highlight w:val="yellow"/>
                <w:lang w:val="ru-RU"/>
              </w:rPr>
            </w:pPr>
            <w:r w:rsidRPr="006368A3">
              <w:rPr>
                <w:rFonts w:ascii="GHEA Grapalat" w:hAnsi="GHEA Grapalat"/>
                <w:sz w:val="20"/>
                <w:szCs w:val="20"/>
              </w:rPr>
              <w:t>1</w:t>
            </w:r>
            <w:r w:rsidR="00745871">
              <w:rPr>
                <w:rFonts w:ascii="GHEA Grapalat" w:hAnsi="GHEA Grapalat"/>
                <w:sz w:val="20"/>
                <w:szCs w:val="20"/>
                <w:lang w:val="ru-RU"/>
              </w:rPr>
              <w:t>8.237</w:t>
            </w:r>
          </w:p>
        </w:tc>
        <w:tc>
          <w:tcPr>
            <w:tcW w:w="1843" w:type="dxa"/>
            <w:tcBorders>
              <w:top w:val="single" w:sz="4" w:space="0" w:color="auto"/>
              <w:left w:val="double" w:sz="4" w:space="0" w:color="auto"/>
              <w:bottom w:val="single" w:sz="4" w:space="0" w:color="auto"/>
              <w:right w:val="double" w:sz="4" w:space="0" w:color="auto"/>
            </w:tcBorders>
            <w:vAlign w:val="center"/>
            <w:hideMark/>
          </w:tcPr>
          <w:p w14:paraId="2D7962AA"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3.5</w:t>
            </w:r>
          </w:p>
        </w:tc>
        <w:tc>
          <w:tcPr>
            <w:tcW w:w="1417" w:type="dxa"/>
            <w:tcBorders>
              <w:top w:val="single" w:sz="4" w:space="0" w:color="auto"/>
              <w:left w:val="double" w:sz="4" w:space="0" w:color="auto"/>
              <w:bottom w:val="single" w:sz="4" w:space="0" w:color="auto"/>
              <w:right w:val="double" w:sz="4" w:space="0" w:color="auto"/>
            </w:tcBorders>
            <w:vAlign w:val="center"/>
            <w:hideMark/>
          </w:tcPr>
          <w:p w14:paraId="24CAD70C" w14:textId="77777777" w:rsidR="0094626E" w:rsidRPr="006368A3" w:rsidRDefault="0094626E" w:rsidP="00BB376F">
            <w:pPr>
              <w:spacing w:line="240" w:lineRule="auto"/>
              <w:jc w:val="center"/>
              <w:rPr>
                <w:rFonts w:ascii="GHEA Grapalat" w:hAnsi="GHEA Grapalat"/>
                <w:sz w:val="20"/>
                <w:szCs w:val="20"/>
                <w:highlight w:val="yellow"/>
                <w:lang w:val="hy-AM"/>
              </w:rPr>
            </w:pPr>
            <w:r w:rsidRPr="006368A3">
              <w:rPr>
                <w:rFonts w:ascii="GHEA Grapalat" w:hAnsi="GHEA Grapalat"/>
                <w:sz w:val="20"/>
                <w:szCs w:val="20"/>
                <w:lang w:val="hy-AM"/>
              </w:rPr>
              <w:t>1.0</w:t>
            </w:r>
          </w:p>
        </w:tc>
        <w:tc>
          <w:tcPr>
            <w:tcW w:w="1847" w:type="dxa"/>
            <w:tcBorders>
              <w:top w:val="single" w:sz="4" w:space="0" w:color="auto"/>
              <w:left w:val="double" w:sz="4" w:space="0" w:color="auto"/>
              <w:bottom w:val="single" w:sz="4" w:space="0" w:color="auto"/>
              <w:right w:val="double" w:sz="4" w:space="0" w:color="auto"/>
            </w:tcBorders>
            <w:vAlign w:val="center"/>
            <w:hideMark/>
          </w:tcPr>
          <w:p w14:paraId="14A89F2F"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0.28</w:t>
            </w:r>
          </w:p>
        </w:tc>
      </w:tr>
      <w:tr w:rsidR="0094626E" w:rsidRPr="006368A3" w14:paraId="461A1880" w14:textId="77777777">
        <w:trPr>
          <w:trHeight w:val="284"/>
        </w:trPr>
        <w:tc>
          <w:tcPr>
            <w:tcW w:w="2835" w:type="dxa"/>
            <w:tcBorders>
              <w:top w:val="single" w:sz="4" w:space="0" w:color="auto"/>
              <w:left w:val="double" w:sz="4" w:space="0" w:color="auto"/>
              <w:bottom w:val="single" w:sz="4" w:space="0" w:color="auto"/>
              <w:right w:val="double" w:sz="4" w:space="0" w:color="auto"/>
            </w:tcBorders>
            <w:vAlign w:val="center"/>
            <w:hideMark/>
          </w:tcPr>
          <w:p w14:paraId="38241A8E"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Շենգավիթ</w:t>
            </w:r>
          </w:p>
        </w:tc>
        <w:tc>
          <w:tcPr>
            <w:tcW w:w="1418" w:type="dxa"/>
            <w:tcBorders>
              <w:top w:val="single" w:sz="4" w:space="0" w:color="auto"/>
              <w:left w:val="double" w:sz="4" w:space="0" w:color="auto"/>
              <w:bottom w:val="single" w:sz="4" w:space="0" w:color="auto"/>
              <w:right w:val="double" w:sz="4" w:space="0" w:color="auto"/>
            </w:tcBorders>
            <w:vAlign w:val="center"/>
            <w:hideMark/>
          </w:tcPr>
          <w:p w14:paraId="5C1B9D8A" w14:textId="08D6592B" w:rsidR="0094626E" w:rsidRPr="00745871" w:rsidRDefault="0094626E" w:rsidP="00BB376F">
            <w:pPr>
              <w:spacing w:line="240" w:lineRule="auto"/>
              <w:jc w:val="center"/>
              <w:rPr>
                <w:rFonts w:ascii="GHEA Grapalat" w:hAnsi="GHEA Grapalat"/>
                <w:sz w:val="20"/>
                <w:szCs w:val="20"/>
                <w:lang w:val="ru-RU"/>
              </w:rPr>
            </w:pPr>
            <w:r w:rsidRPr="006368A3">
              <w:rPr>
                <w:rFonts w:ascii="GHEA Grapalat" w:hAnsi="GHEA Grapalat"/>
                <w:sz w:val="20"/>
                <w:szCs w:val="20"/>
              </w:rPr>
              <w:t>40.</w:t>
            </w:r>
            <w:r w:rsidR="00745871">
              <w:rPr>
                <w:rFonts w:ascii="GHEA Grapalat" w:hAnsi="GHEA Grapalat"/>
                <w:sz w:val="20"/>
                <w:szCs w:val="20"/>
                <w:lang w:val="ru-RU"/>
              </w:rPr>
              <w:t>702</w:t>
            </w:r>
          </w:p>
        </w:tc>
        <w:tc>
          <w:tcPr>
            <w:tcW w:w="1843" w:type="dxa"/>
            <w:tcBorders>
              <w:top w:val="single" w:sz="4" w:space="0" w:color="auto"/>
              <w:left w:val="double" w:sz="4" w:space="0" w:color="auto"/>
              <w:bottom w:val="single" w:sz="4" w:space="0" w:color="auto"/>
              <w:right w:val="double" w:sz="4" w:space="0" w:color="auto"/>
            </w:tcBorders>
            <w:vAlign w:val="center"/>
            <w:hideMark/>
          </w:tcPr>
          <w:p w14:paraId="2A779CD0"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30.2</w:t>
            </w:r>
          </w:p>
        </w:tc>
        <w:tc>
          <w:tcPr>
            <w:tcW w:w="1417" w:type="dxa"/>
            <w:tcBorders>
              <w:top w:val="single" w:sz="4" w:space="0" w:color="auto"/>
              <w:left w:val="double" w:sz="4" w:space="0" w:color="auto"/>
              <w:bottom w:val="single" w:sz="4" w:space="0" w:color="auto"/>
              <w:right w:val="double" w:sz="4" w:space="0" w:color="auto"/>
            </w:tcBorders>
            <w:vAlign w:val="center"/>
            <w:hideMark/>
          </w:tcPr>
          <w:p w14:paraId="49C79DB2"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lang w:val="hy-AM"/>
              </w:rPr>
              <w:t>3</w:t>
            </w:r>
            <w:r w:rsidRPr="006368A3">
              <w:rPr>
                <w:rFonts w:ascii="GHEA Grapalat" w:hAnsi="GHEA Grapalat"/>
                <w:sz w:val="20"/>
                <w:szCs w:val="20"/>
              </w:rPr>
              <w:t>8</w:t>
            </w:r>
            <w:r w:rsidRPr="006368A3">
              <w:rPr>
                <w:rFonts w:ascii="GHEA Grapalat" w:hAnsi="GHEA Grapalat"/>
                <w:sz w:val="20"/>
                <w:szCs w:val="20"/>
                <w:lang w:val="hy-AM"/>
              </w:rPr>
              <w:t>.</w:t>
            </w:r>
            <w:r w:rsidRPr="006368A3">
              <w:rPr>
                <w:rFonts w:ascii="GHEA Grapalat" w:hAnsi="GHEA Grapalat"/>
                <w:sz w:val="20"/>
                <w:szCs w:val="20"/>
              </w:rPr>
              <w:t>9</w:t>
            </w:r>
          </w:p>
        </w:tc>
        <w:tc>
          <w:tcPr>
            <w:tcW w:w="1847" w:type="dxa"/>
            <w:tcBorders>
              <w:top w:val="single" w:sz="4" w:space="0" w:color="auto"/>
              <w:left w:val="double" w:sz="4" w:space="0" w:color="auto"/>
              <w:bottom w:val="single" w:sz="4" w:space="0" w:color="auto"/>
              <w:right w:val="double" w:sz="4" w:space="0" w:color="auto"/>
            </w:tcBorders>
            <w:vAlign w:val="center"/>
            <w:hideMark/>
          </w:tcPr>
          <w:p w14:paraId="09F9901B"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1.29</w:t>
            </w:r>
          </w:p>
        </w:tc>
      </w:tr>
      <w:tr w:rsidR="0094626E" w:rsidRPr="006368A3" w14:paraId="5EF59369" w14:textId="77777777">
        <w:trPr>
          <w:trHeight w:val="284"/>
        </w:trPr>
        <w:tc>
          <w:tcPr>
            <w:tcW w:w="2835" w:type="dxa"/>
            <w:tcBorders>
              <w:top w:val="single" w:sz="4" w:space="0" w:color="auto"/>
              <w:left w:val="double" w:sz="4" w:space="0" w:color="auto"/>
              <w:bottom w:val="single" w:sz="4" w:space="0" w:color="auto"/>
              <w:right w:val="double" w:sz="4" w:space="0" w:color="auto"/>
            </w:tcBorders>
            <w:vAlign w:val="center"/>
            <w:hideMark/>
          </w:tcPr>
          <w:p w14:paraId="722AC548"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cs="Arial"/>
                <w:sz w:val="20"/>
                <w:szCs w:val="20"/>
              </w:rPr>
              <w:t>Քանաքեռ</w:t>
            </w:r>
            <w:r w:rsidRPr="006368A3">
              <w:rPr>
                <w:rFonts w:ascii="GHEA Grapalat" w:hAnsi="GHEA Grapalat"/>
                <w:sz w:val="20"/>
                <w:szCs w:val="20"/>
              </w:rPr>
              <w:t>-</w:t>
            </w:r>
            <w:r w:rsidRPr="006368A3">
              <w:rPr>
                <w:rFonts w:ascii="GHEA Grapalat" w:hAnsi="GHEA Grapalat" w:cs="Arial"/>
                <w:sz w:val="20"/>
                <w:szCs w:val="20"/>
              </w:rPr>
              <w:t>Զեյթուն</w:t>
            </w:r>
          </w:p>
        </w:tc>
        <w:tc>
          <w:tcPr>
            <w:tcW w:w="1418" w:type="dxa"/>
            <w:tcBorders>
              <w:top w:val="single" w:sz="4" w:space="0" w:color="auto"/>
              <w:left w:val="double" w:sz="4" w:space="0" w:color="auto"/>
              <w:bottom w:val="single" w:sz="4" w:space="0" w:color="auto"/>
              <w:right w:val="double" w:sz="4" w:space="0" w:color="auto"/>
            </w:tcBorders>
            <w:vAlign w:val="center"/>
            <w:hideMark/>
          </w:tcPr>
          <w:p w14:paraId="6DDF52BD" w14:textId="46809FA3" w:rsidR="0094626E" w:rsidRPr="00745871" w:rsidRDefault="0094626E" w:rsidP="00BB376F">
            <w:pPr>
              <w:spacing w:line="240" w:lineRule="auto"/>
              <w:jc w:val="center"/>
              <w:rPr>
                <w:rFonts w:ascii="GHEA Grapalat" w:hAnsi="GHEA Grapalat"/>
                <w:sz w:val="20"/>
                <w:szCs w:val="20"/>
                <w:highlight w:val="yellow"/>
                <w:lang w:val="ru-RU"/>
              </w:rPr>
            </w:pPr>
            <w:r w:rsidRPr="006368A3">
              <w:rPr>
                <w:rFonts w:ascii="GHEA Grapalat" w:hAnsi="GHEA Grapalat"/>
                <w:sz w:val="20"/>
                <w:szCs w:val="20"/>
              </w:rPr>
              <w:t>7.</w:t>
            </w:r>
            <w:r w:rsidR="00745871">
              <w:rPr>
                <w:rFonts w:ascii="GHEA Grapalat" w:hAnsi="GHEA Grapalat"/>
                <w:sz w:val="20"/>
                <w:szCs w:val="20"/>
                <w:lang w:val="ru-RU"/>
              </w:rPr>
              <w:t>698</w:t>
            </w:r>
          </w:p>
        </w:tc>
        <w:tc>
          <w:tcPr>
            <w:tcW w:w="1843" w:type="dxa"/>
            <w:tcBorders>
              <w:top w:val="single" w:sz="4" w:space="0" w:color="auto"/>
              <w:left w:val="double" w:sz="4" w:space="0" w:color="auto"/>
              <w:bottom w:val="single" w:sz="4" w:space="0" w:color="auto"/>
              <w:right w:val="double" w:sz="4" w:space="0" w:color="auto"/>
            </w:tcBorders>
            <w:vAlign w:val="center"/>
            <w:hideMark/>
          </w:tcPr>
          <w:p w14:paraId="2B7618F8"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7.2</w:t>
            </w:r>
          </w:p>
        </w:tc>
        <w:tc>
          <w:tcPr>
            <w:tcW w:w="1417" w:type="dxa"/>
            <w:tcBorders>
              <w:top w:val="single" w:sz="4" w:space="0" w:color="auto"/>
              <w:left w:val="double" w:sz="4" w:space="0" w:color="auto"/>
              <w:bottom w:val="single" w:sz="4" w:space="0" w:color="auto"/>
              <w:right w:val="double" w:sz="4" w:space="0" w:color="auto"/>
            </w:tcBorders>
            <w:vAlign w:val="center"/>
            <w:hideMark/>
          </w:tcPr>
          <w:p w14:paraId="6CA8A2C1" w14:textId="77777777" w:rsidR="0094626E" w:rsidRPr="006368A3" w:rsidRDefault="0094626E" w:rsidP="00BB376F">
            <w:pPr>
              <w:spacing w:line="240" w:lineRule="auto"/>
              <w:jc w:val="center"/>
              <w:rPr>
                <w:rFonts w:ascii="GHEA Grapalat" w:hAnsi="GHEA Grapalat"/>
                <w:sz w:val="20"/>
                <w:szCs w:val="20"/>
                <w:highlight w:val="yellow"/>
                <w:lang w:val="hy-AM"/>
              </w:rPr>
            </w:pPr>
            <w:r w:rsidRPr="006368A3">
              <w:rPr>
                <w:rFonts w:ascii="GHEA Grapalat" w:hAnsi="GHEA Grapalat"/>
                <w:sz w:val="20"/>
                <w:szCs w:val="20"/>
                <w:lang w:val="hy-AM"/>
              </w:rPr>
              <w:t>15.1</w:t>
            </w:r>
          </w:p>
        </w:tc>
        <w:tc>
          <w:tcPr>
            <w:tcW w:w="1847" w:type="dxa"/>
            <w:tcBorders>
              <w:top w:val="single" w:sz="4" w:space="0" w:color="auto"/>
              <w:left w:val="double" w:sz="4" w:space="0" w:color="auto"/>
              <w:bottom w:val="single" w:sz="4" w:space="0" w:color="auto"/>
              <w:right w:val="double" w:sz="4" w:space="0" w:color="auto"/>
            </w:tcBorders>
            <w:vAlign w:val="center"/>
            <w:hideMark/>
          </w:tcPr>
          <w:p w14:paraId="1C78BCF4" w14:textId="77777777" w:rsidR="0094626E" w:rsidRPr="006368A3" w:rsidRDefault="0094626E" w:rsidP="00BB376F">
            <w:pPr>
              <w:spacing w:line="240" w:lineRule="auto"/>
              <w:jc w:val="center"/>
              <w:rPr>
                <w:rFonts w:ascii="GHEA Grapalat" w:hAnsi="GHEA Grapalat"/>
                <w:sz w:val="20"/>
                <w:szCs w:val="20"/>
              </w:rPr>
            </w:pPr>
            <w:r w:rsidRPr="006368A3">
              <w:rPr>
                <w:rFonts w:ascii="GHEA Grapalat" w:hAnsi="GHEA Grapalat"/>
                <w:sz w:val="20"/>
                <w:szCs w:val="20"/>
              </w:rPr>
              <w:t>2.1</w:t>
            </w:r>
          </w:p>
        </w:tc>
      </w:tr>
      <w:tr w:rsidR="0094626E" w:rsidRPr="006368A3" w14:paraId="660D821F" w14:textId="77777777">
        <w:trPr>
          <w:trHeight w:val="567"/>
        </w:trPr>
        <w:tc>
          <w:tcPr>
            <w:tcW w:w="2835" w:type="dxa"/>
            <w:tcBorders>
              <w:top w:val="single" w:sz="4" w:space="0" w:color="auto"/>
              <w:left w:val="double" w:sz="4" w:space="0" w:color="auto"/>
              <w:bottom w:val="double" w:sz="4" w:space="0" w:color="auto"/>
              <w:right w:val="double" w:sz="4" w:space="0" w:color="auto"/>
            </w:tcBorders>
            <w:vAlign w:val="center"/>
            <w:hideMark/>
          </w:tcPr>
          <w:p w14:paraId="0E251AE2" w14:textId="77777777" w:rsidR="0094626E" w:rsidRPr="006368A3" w:rsidRDefault="0094626E" w:rsidP="00BB376F">
            <w:pPr>
              <w:spacing w:line="240" w:lineRule="auto"/>
              <w:jc w:val="center"/>
              <w:rPr>
                <w:rFonts w:ascii="GHEA Grapalat" w:hAnsi="GHEA Grapalat"/>
                <w:b/>
                <w:sz w:val="20"/>
                <w:szCs w:val="20"/>
                <w:lang w:val="hy-AM"/>
              </w:rPr>
            </w:pPr>
            <w:r w:rsidRPr="006368A3">
              <w:rPr>
                <w:rFonts w:ascii="GHEA Grapalat" w:hAnsi="GHEA Grapalat" w:cs="Arial"/>
                <w:b/>
                <w:sz w:val="20"/>
                <w:szCs w:val="20"/>
              </w:rPr>
              <w:t>Ամբողջը՝</w:t>
            </w:r>
          </w:p>
        </w:tc>
        <w:tc>
          <w:tcPr>
            <w:tcW w:w="1418" w:type="dxa"/>
            <w:tcBorders>
              <w:top w:val="single" w:sz="4" w:space="0" w:color="auto"/>
              <w:left w:val="double" w:sz="4" w:space="0" w:color="auto"/>
              <w:bottom w:val="double" w:sz="4" w:space="0" w:color="auto"/>
              <w:right w:val="double" w:sz="4" w:space="0" w:color="auto"/>
            </w:tcBorders>
            <w:vAlign w:val="center"/>
            <w:hideMark/>
          </w:tcPr>
          <w:p w14:paraId="40850D9E" w14:textId="04243912" w:rsidR="0094626E" w:rsidRPr="00745871" w:rsidRDefault="0094626E" w:rsidP="00BB376F">
            <w:pPr>
              <w:spacing w:line="240" w:lineRule="auto"/>
              <w:jc w:val="center"/>
              <w:rPr>
                <w:rFonts w:ascii="GHEA Grapalat" w:hAnsi="GHEA Grapalat"/>
                <w:b/>
                <w:sz w:val="20"/>
                <w:szCs w:val="20"/>
                <w:highlight w:val="yellow"/>
                <w:lang w:val="ru-RU"/>
              </w:rPr>
            </w:pPr>
            <w:r w:rsidRPr="006368A3">
              <w:rPr>
                <w:rFonts w:ascii="GHEA Grapalat" w:hAnsi="GHEA Grapalat"/>
                <w:b/>
                <w:sz w:val="20"/>
                <w:szCs w:val="20"/>
              </w:rPr>
              <w:t>22</w:t>
            </w:r>
            <w:r w:rsidR="00745871">
              <w:rPr>
                <w:rFonts w:ascii="GHEA Grapalat" w:hAnsi="GHEA Grapalat"/>
                <w:b/>
                <w:sz w:val="20"/>
                <w:szCs w:val="20"/>
                <w:lang w:val="ru-RU"/>
              </w:rPr>
              <w:t>4.1765</w:t>
            </w:r>
          </w:p>
        </w:tc>
        <w:tc>
          <w:tcPr>
            <w:tcW w:w="1843" w:type="dxa"/>
            <w:tcBorders>
              <w:top w:val="single" w:sz="4" w:space="0" w:color="auto"/>
              <w:left w:val="double" w:sz="4" w:space="0" w:color="auto"/>
              <w:bottom w:val="double" w:sz="4" w:space="0" w:color="auto"/>
              <w:right w:val="double" w:sz="4" w:space="0" w:color="auto"/>
            </w:tcBorders>
            <w:vAlign w:val="center"/>
            <w:hideMark/>
          </w:tcPr>
          <w:p w14:paraId="4B68451C" w14:textId="77777777" w:rsidR="0094626E" w:rsidRPr="006368A3" w:rsidRDefault="0094626E" w:rsidP="00BB376F">
            <w:pPr>
              <w:spacing w:line="240" w:lineRule="auto"/>
              <w:jc w:val="center"/>
              <w:rPr>
                <w:rFonts w:ascii="GHEA Grapalat" w:hAnsi="GHEA Grapalat"/>
                <w:b/>
                <w:sz w:val="20"/>
                <w:szCs w:val="20"/>
              </w:rPr>
            </w:pPr>
            <w:r w:rsidRPr="006368A3">
              <w:rPr>
                <w:rFonts w:ascii="GHEA Grapalat" w:hAnsi="GHEA Grapalat"/>
                <w:b/>
                <w:sz w:val="20"/>
                <w:szCs w:val="20"/>
              </w:rPr>
              <w:t>128.4</w:t>
            </w:r>
          </w:p>
        </w:tc>
        <w:tc>
          <w:tcPr>
            <w:tcW w:w="1417" w:type="dxa"/>
            <w:tcBorders>
              <w:top w:val="single" w:sz="4" w:space="0" w:color="auto"/>
              <w:left w:val="double" w:sz="4" w:space="0" w:color="auto"/>
              <w:bottom w:val="double" w:sz="4" w:space="0" w:color="auto"/>
              <w:right w:val="double" w:sz="4" w:space="0" w:color="auto"/>
            </w:tcBorders>
            <w:vAlign w:val="center"/>
            <w:hideMark/>
          </w:tcPr>
          <w:p w14:paraId="7A300D6C" w14:textId="77777777" w:rsidR="0094626E" w:rsidRPr="006368A3" w:rsidRDefault="0094626E" w:rsidP="00BB376F">
            <w:pPr>
              <w:spacing w:line="240" w:lineRule="auto"/>
              <w:jc w:val="center"/>
              <w:rPr>
                <w:rFonts w:ascii="GHEA Grapalat" w:hAnsi="GHEA Grapalat"/>
                <w:b/>
                <w:sz w:val="20"/>
                <w:szCs w:val="20"/>
                <w:highlight w:val="yellow"/>
                <w:lang w:val="hy-AM"/>
              </w:rPr>
            </w:pPr>
            <w:r w:rsidRPr="006368A3">
              <w:rPr>
                <w:rFonts w:ascii="GHEA Grapalat" w:hAnsi="GHEA Grapalat"/>
                <w:b/>
                <w:sz w:val="20"/>
                <w:szCs w:val="20"/>
                <w:lang w:val="hy-AM"/>
              </w:rPr>
              <w:t>256.3</w:t>
            </w:r>
          </w:p>
        </w:tc>
        <w:tc>
          <w:tcPr>
            <w:tcW w:w="1847" w:type="dxa"/>
            <w:tcBorders>
              <w:top w:val="single" w:sz="4" w:space="0" w:color="auto"/>
              <w:left w:val="double" w:sz="4" w:space="0" w:color="auto"/>
              <w:bottom w:val="double" w:sz="4" w:space="0" w:color="auto"/>
              <w:right w:val="double" w:sz="4" w:space="0" w:color="auto"/>
            </w:tcBorders>
            <w:vAlign w:val="center"/>
            <w:hideMark/>
          </w:tcPr>
          <w:p w14:paraId="207FE8AA" w14:textId="77777777" w:rsidR="0094626E" w:rsidRPr="006368A3" w:rsidRDefault="0094626E" w:rsidP="00BB376F">
            <w:pPr>
              <w:spacing w:line="240" w:lineRule="auto"/>
              <w:jc w:val="center"/>
              <w:rPr>
                <w:rFonts w:ascii="GHEA Grapalat" w:hAnsi="GHEA Grapalat"/>
                <w:b/>
                <w:sz w:val="20"/>
                <w:szCs w:val="20"/>
                <w:highlight w:val="yellow"/>
                <w:lang w:val="hy-AM"/>
              </w:rPr>
            </w:pPr>
            <w:r w:rsidRPr="006368A3">
              <w:rPr>
                <w:rFonts w:ascii="GHEA Grapalat" w:hAnsi="GHEA Grapalat"/>
                <w:b/>
                <w:sz w:val="20"/>
                <w:szCs w:val="20"/>
                <w:lang w:val="hy-AM"/>
              </w:rPr>
              <w:t>2.0</w:t>
            </w:r>
          </w:p>
        </w:tc>
      </w:tr>
    </w:tbl>
    <w:p w14:paraId="2F45BA3A" w14:textId="77777777" w:rsidR="0094626E" w:rsidRPr="006368A3" w:rsidRDefault="0094626E" w:rsidP="00BB376F">
      <w:pPr>
        <w:spacing w:line="240" w:lineRule="auto"/>
        <w:rPr>
          <w:rFonts w:ascii="GHEA Grapalat" w:hAnsi="GHEA Grapalat" w:cs="Arial"/>
        </w:rPr>
      </w:pPr>
    </w:p>
    <w:p w14:paraId="21060A2E" w14:textId="77777777" w:rsidR="0094626E" w:rsidRPr="00CE0CD9" w:rsidRDefault="0094626E" w:rsidP="00CE0CD9">
      <w:pPr>
        <w:spacing w:line="276" w:lineRule="auto"/>
        <w:ind w:firstLine="709"/>
        <w:jc w:val="both"/>
        <w:rPr>
          <w:rFonts w:ascii="GHEA Grapalat" w:hAnsi="GHEA Grapalat" w:cs="Arial"/>
          <w:lang w:val="af-ZA"/>
        </w:rPr>
      </w:pPr>
      <w:r w:rsidRPr="00CE0CD9">
        <w:rPr>
          <w:rFonts w:ascii="GHEA Grapalat" w:hAnsi="GHEA Grapalat" w:cs="Arial"/>
          <w:lang w:val="af-ZA"/>
        </w:rPr>
        <w:t>Մայրուղային փողոցների երկարության աճը տեղի է ունեցել ի հաշիվ նոր շինարարության</w:t>
      </w:r>
      <w:r w:rsidRPr="00CE0CD9">
        <w:rPr>
          <w:rFonts w:ascii="GHEA Grapalat" w:hAnsi="GHEA Grapalat" w:cs="Arial"/>
          <w:lang w:val="hy-AM"/>
        </w:rPr>
        <w:t>՝</w:t>
      </w:r>
      <w:r w:rsidRPr="00CE0CD9">
        <w:rPr>
          <w:rFonts w:ascii="GHEA Grapalat" w:hAnsi="GHEA Grapalat" w:cs="Arial"/>
          <w:lang w:val="af-ZA"/>
        </w:rPr>
        <w:t xml:space="preserve"> մոտ </w:t>
      </w:r>
      <w:r w:rsidRPr="00CE0CD9">
        <w:rPr>
          <w:rFonts w:ascii="GHEA Grapalat" w:hAnsi="GHEA Grapalat" w:cs="Arial"/>
          <w:b/>
          <w:lang w:val="af-ZA"/>
        </w:rPr>
        <w:t>22.7</w:t>
      </w:r>
      <w:r w:rsidRPr="00CE0CD9">
        <w:rPr>
          <w:rFonts w:ascii="GHEA Grapalat" w:hAnsi="GHEA Grapalat" w:cs="Arial"/>
          <w:b/>
          <w:lang w:val="hy-AM"/>
        </w:rPr>
        <w:t xml:space="preserve"> </w:t>
      </w:r>
      <w:r w:rsidRPr="00CE0CD9">
        <w:rPr>
          <w:rFonts w:ascii="GHEA Grapalat" w:hAnsi="GHEA Grapalat" w:cs="Arial"/>
          <w:lang w:val="af-ZA"/>
        </w:rPr>
        <w:t>կմ, ինչպես նաև</w:t>
      </w:r>
      <w:r w:rsidRPr="00CE0CD9">
        <w:rPr>
          <w:rFonts w:ascii="GHEA Grapalat" w:hAnsi="GHEA Grapalat" w:cs="Arial"/>
          <w:lang w:val="hy-AM"/>
        </w:rPr>
        <w:t xml:space="preserve"> գործառական նշանակության բարձրացման արդյունքում </w:t>
      </w:r>
      <w:r w:rsidRPr="00CE0CD9">
        <w:rPr>
          <w:rFonts w:ascii="GHEA Grapalat" w:hAnsi="GHEA Grapalat" w:cs="Arial"/>
          <w:lang w:val="af-ZA"/>
        </w:rPr>
        <w:t xml:space="preserve"> մոտ </w:t>
      </w:r>
      <w:r w:rsidRPr="00CE0CD9">
        <w:rPr>
          <w:rFonts w:ascii="GHEA Grapalat" w:hAnsi="GHEA Grapalat" w:cs="Arial"/>
          <w:b/>
          <w:lang w:val="af-ZA"/>
        </w:rPr>
        <w:t>8</w:t>
      </w:r>
      <w:r w:rsidRPr="00CE0CD9">
        <w:rPr>
          <w:rFonts w:ascii="GHEA Grapalat" w:hAnsi="GHEA Grapalat" w:cs="Arial"/>
          <w:b/>
          <w:lang w:val="hy-AM"/>
        </w:rPr>
        <w:t xml:space="preserve"> </w:t>
      </w:r>
      <w:r w:rsidRPr="00CE0CD9">
        <w:rPr>
          <w:rFonts w:ascii="GHEA Grapalat" w:hAnsi="GHEA Grapalat" w:cs="Arial"/>
          <w:lang w:val="af-ZA"/>
        </w:rPr>
        <w:t xml:space="preserve">կմ </w:t>
      </w:r>
      <w:r w:rsidRPr="00CE0CD9">
        <w:rPr>
          <w:rFonts w:ascii="GHEA Grapalat" w:hAnsi="GHEA Grapalat" w:cs="Arial"/>
          <w:lang w:val="hy-AM"/>
        </w:rPr>
        <w:t xml:space="preserve">երկարությամբ </w:t>
      </w:r>
      <w:r w:rsidRPr="00CE0CD9">
        <w:rPr>
          <w:rFonts w:ascii="GHEA Grapalat" w:hAnsi="GHEA Grapalat" w:cs="Arial"/>
          <w:lang w:val="af-ZA"/>
        </w:rPr>
        <w:t>որոշ տեղական նշանակության փողոցների</w:t>
      </w:r>
      <w:r w:rsidRPr="00CE0CD9">
        <w:rPr>
          <w:rFonts w:ascii="GHEA Grapalat" w:hAnsi="GHEA Grapalat" w:cs="Arial"/>
          <w:lang w:val="hy-AM"/>
        </w:rPr>
        <w:t>՝</w:t>
      </w:r>
      <w:r w:rsidRPr="00CE0CD9">
        <w:rPr>
          <w:rFonts w:ascii="GHEA Grapalat" w:hAnsi="GHEA Grapalat" w:cs="Arial"/>
          <w:lang w:val="af-ZA"/>
        </w:rPr>
        <w:t xml:space="preserve"> շրջանային նշանակության կարգի անցման </w:t>
      </w:r>
      <w:r w:rsidRPr="00CE0CD9">
        <w:rPr>
          <w:rFonts w:ascii="GHEA Grapalat" w:hAnsi="GHEA Grapalat" w:cs="Arial"/>
          <w:lang w:val="hy-AM"/>
        </w:rPr>
        <w:t>պատճառով</w:t>
      </w:r>
      <w:r w:rsidRPr="00CE0CD9">
        <w:rPr>
          <w:rFonts w:ascii="GHEA Grapalat" w:hAnsi="GHEA Grapalat" w:cs="Arial"/>
          <w:lang w:val="af-ZA"/>
        </w:rPr>
        <w:t>:</w:t>
      </w:r>
    </w:p>
    <w:p w14:paraId="7FC148A5" w14:textId="77777777" w:rsidR="0094626E" w:rsidRPr="00CE0CD9" w:rsidRDefault="0094626E" w:rsidP="00CE0CD9">
      <w:pPr>
        <w:spacing w:line="276" w:lineRule="auto"/>
        <w:ind w:firstLine="709"/>
        <w:jc w:val="both"/>
        <w:rPr>
          <w:rFonts w:ascii="GHEA Grapalat" w:hAnsi="GHEA Grapalat" w:cs="Arial"/>
          <w:lang w:val="af-ZA"/>
        </w:rPr>
      </w:pPr>
      <w:r w:rsidRPr="00CE0CD9">
        <w:rPr>
          <w:rFonts w:ascii="GHEA Grapalat" w:hAnsi="GHEA Grapalat" w:cs="Arial"/>
          <w:lang w:val="af-ZA"/>
        </w:rPr>
        <w:t>Իրագործված ճանապարհաշինարարական աշխատանքների վերլուծությունը ցույց տվեց, որ</w:t>
      </w:r>
      <w:r w:rsidRPr="00CE0CD9">
        <w:rPr>
          <w:rFonts w:ascii="MS Mincho" w:eastAsia="MS Mincho" w:hAnsi="MS Mincho" w:cs="MS Mincho"/>
          <w:lang w:val="af-ZA"/>
        </w:rPr>
        <w:t>․</w:t>
      </w:r>
    </w:p>
    <w:p w14:paraId="350CDC27" w14:textId="77777777" w:rsidR="0094626E" w:rsidRPr="00CE0CD9" w:rsidRDefault="0094626E" w:rsidP="00CE0CD9">
      <w:pPr>
        <w:numPr>
          <w:ilvl w:val="0"/>
          <w:numId w:val="28"/>
        </w:numPr>
        <w:spacing w:after="0" w:line="276" w:lineRule="auto"/>
        <w:ind w:left="709" w:hanging="283"/>
        <w:jc w:val="both"/>
        <w:rPr>
          <w:rFonts w:ascii="GHEA Grapalat" w:hAnsi="GHEA Grapalat" w:cs="Arial"/>
          <w:lang w:val="af-ZA"/>
        </w:rPr>
      </w:pPr>
      <w:r w:rsidRPr="00CE0CD9">
        <w:rPr>
          <w:rFonts w:ascii="GHEA Grapalat" w:hAnsi="GHEA Grapalat" w:cs="Arial"/>
          <w:lang w:val="af-ZA"/>
        </w:rPr>
        <w:t>«Ռոսիաե կ/թ</w:t>
      </w:r>
      <w:r w:rsidRPr="00CE0CD9">
        <w:rPr>
          <w:rFonts w:ascii="GHEA Grapalat" w:hAnsi="GHEA Grapalat" w:cs="Arial"/>
          <w:lang w:val="hy-AM"/>
        </w:rPr>
        <w:t>-ի հարակից տարածքում՝ Ագաթանգեղոս-Տիգրան Մեծ փողոցների հատման հանգույցում,</w:t>
      </w:r>
      <w:r w:rsidRPr="00CE0CD9">
        <w:rPr>
          <w:rFonts w:ascii="GHEA Grapalat" w:hAnsi="GHEA Grapalat" w:cs="Arial"/>
          <w:lang w:val="af-ZA"/>
        </w:rPr>
        <w:t xml:space="preserve"> չնայած նրան, որ կառուցվել է տարբեր մակարդակներով ուղեբաժանք, այնուամենայնիվ տրանսպորտային</w:t>
      </w:r>
      <w:r w:rsidRPr="00CE0CD9">
        <w:rPr>
          <w:rFonts w:ascii="GHEA Grapalat" w:hAnsi="GHEA Grapalat" w:cs="Arial"/>
          <w:lang w:val="hy-AM"/>
        </w:rPr>
        <w:t xml:space="preserve"> միջոցների</w:t>
      </w:r>
      <w:r w:rsidRPr="00CE0CD9">
        <w:rPr>
          <w:rFonts w:ascii="GHEA Grapalat" w:hAnsi="GHEA Grapalat" w:cs="Arial"/>
          <w:lang w:val="af-ZA"/>
        </w:rPr>
        <w:t xml:space="preserve"> խցանումների</w:t>
      </w:r>
      <w:r w:rsidRPr="00CE0CD9">
        <w:rPr>
          <w:rFonts w:ascii="GHEA Grapalat" w:hAnsi="GHEA Grapalat" w:cs="Arial"/>
          <w:lang w:val="hy-AM"/>
        </w:rPr>
        <w:t xml:space="preserve"> </w:t>
      </w:r>
      <w:r w:rsidRPr="00CE0CD9">
        <w:rPr>
          <w:rFonts w:ascii="GHEA Grapalat" w:hAnsi="GHEA Grapalat" w:cs="Arial"/>
          <w:lang w:val="af-ZA"/>
        </w:rPr>
        <w:t xml:space="preserve">հիմնախնդիրը </w:t>
      </w:r>
      <w:r w:rsidRPr="00CE0CD9">
        <w:rPr>
          <w:rFonts w:ascii="GHEA Grapalat" w:hAnsi="GHEA Grapalat" w:cs="Arial"/>
          <w:lang w:val="hy-AM"/>
        </w:rPr>
        <w:t xml:space="preserve">դեռևս </w:t>
      </w:r>
      <w:r w:rsidRPr="00CE0CD9">
        <w:rPr>
          <w:rFonts w:ascii="GHEA Grapalat" w:hAnsi="GHEA Grapalat" w:cs="Arial"/>
          <w:lang w:val="af-ZA"/>
        </w:rPr>
        <w:t xml:space="preserve">չի լուծվել, </w:t>
      </w:r>
      <w:r w:rsidRPr="00CE0CD9">
        <w:rPr>
          <w:rFonts w:ascii="GHEA Grapalat" w:hAnsi="GHEA Grapalat" w:cs="Arial"/>
          <w:lang w:val="hy-AM"/>
        </w:rPr>
        <w:t>քանի որ չի</w:t>
      </w:r>
      <w:r w:rsidRPr="00CE0CD9">
        <w:rPr>
          <w:rFonts w:ascii="GHEA Grapalat" w:hAnsi="GHEA Grapalat" w:cs="Sylfaen"/>
          <w:lang w:val="hy-AM"/>
        </w:rPr>
        <w:t xml:space="preserve"> </w:t>
      </w:r>
      <w:r w:rsidRPr="00CE0CD9">
        <w:rPr>
          <w:rFonts w:ascii="GHEA Grapalat" w:hAnsi="GHEA Grapalat" w:cs="Arial"/>
          <w:lang w:val="hy-AM"/>
        </w:rPr>
        <w:t>հանգուցալուծվել</w:t>
      </w:r>
      <w:r w:rsidRPr="00CE0CD9">
        <w:rPr>
          <w:rFonts w:ascii="GHEA Grapalat" w:hAnsi="GHEA Grapalat" w:cs="Sylfaen"/>
          <w:lang w:val="hy-AM"/>
        </w:rPr>
        <w:t xml:space="preserve"> </w:t>
      </w:r>
      <w:r w:rsidRPr="00CE0CD9">
        <w:rPr>
          <w:rFonts w:ascii="GHEA Grapalat" w:hAnsi="GHEA Grapalat" w:cs="Arial Armenian"/>
          <w:lang w:val="hy-AM"/>
        </w:rPr>
        <w:t>«</w:t>
      </w:r>
      <w:r w:rsidRPr="00CE0CD9">
        <w:rPr>
          <w:rFonts w:ascii="GHEA Grapalat" w:hAnsi="GHEA Grapalat" w:cs="Arial"/>
          <w:lang w:val="hy-AM"/>
        </w:rPr>
        <w:t>Ագաթանգեղոս-Գ</w:t>
      </w:r>
      <w:r w:rsidRPr="00CE0CD9">
        <w:rPr>
          <w:rFonts w:ascii="MS Mincho" w:eastAsia="MS Mincho" w:hAnsi="MS Mincho" w:cs="MS Mincho"/>
          <w:lang w:val="hy-AM"/>
        </w:rPr>
        <w:t>․</w:t>
      </w:r>
      <w:r w:rsidRPr="00CE0CD9">
        <w:rPr>
          <w:rFonts w:ascii="GHEA Grapalat" w:hAnsi="GHEA Grapalat" w:cs="Arial"/>
          <w:lang w:val="hy-AM"/>
        </w:rPr>
        <w:t>Լուսավորիչ-Արշակունյաց</w:t>
      </w:r>
      <w:r w:rsidRPr="00CE0CD9">
        <w:rPr>
          <w:rFonts w:ascii="GHEA Grapalat" w:hAnsi="GHEA Grapalat" w:cs="Arial Armenian"/>
          <w:lang w:val="hy-AM"/>
        </w:rPr>
        <w:t>ե</w:t>
      </w:r>
      <w:r w:rsidRPr="00CE0CD9">
        <w:rPr>
          <w:rFonts w:ascii="GHEA Grapalat" w:hAnsi="GHEA Grapalat" w:cs="Arial"/>
          <w:lang w:val="af-ZA"/>
        </w:rPr>
        <w:t xml:space="preserve"> </w:t>
      </w:r>
      <w:r w:rsidRPr="00CE0CD9">
        <w:rPr>
          <w:rFonts w:ascii="GHEA Grapalat" w:hAnsi="GHEA Grapalat" w:cs="Arial"/>
          <w:lang w:val="hy-AM"/>
        </w:rPr>
        <w:t>խաչմերուկի կարգավորման</w:t>
      </w:r>
      <w:r w:rsidRPr="00CE0CD9">
        <w:rPr>
          <w:rFonts w:ascii="GHEA Grapalat" w:hAnsi="GHEA Grapalat" w:cs="Sylfaen"/>
          <w:lang w:val="hy-AM"/>
        </w:rPr>
        <w:t xml:space="preserve"> </w:t>
      </w:r>
      <w:r w:rsidRPr="00CE0CD9">
        <w:rPr>
          <w:rFonts w:ascii="GHEA Grapalat" w:hAnsi="GHEA Grapalat" w:cs="Arial"/>
          <w:lang w:val="hy-AM"/>
        </w:rPr>
        <w:t>խնդիրը</w:t>
      </w:r>
      <w:r w:rsidRPr="00CE0CD9">
        <w:rPr>
          <w:rFonts w:ascii="GHEA Grapalat" w:hAnsi="GHEA Grapalat" w:cs="Arial"/>
          <w:lang w:val="af-ZA"/>
        </w:rPr>
        <w:t>:</w:t>
      </w:r>
    </w:p>
    <w:p w14:paraId="49668189" w14:textId="77777777" w:rsidR="0094626E" w:rsidRPr="00CE0CD9" w:rsidRDefault="0094626E" w:rsidP="00CE0CD9">
      <w:pPr>
        <w:numPr>
          <w:ilvl w:val="0"/>
          <w:numId w:val="28"/>
        </w:numPr>
        <w:spacing w:after="0" w:line="276" w:lineRule="auto"/>
        <w:ind w:left="709" w:hanging="283"/>
        <w:jc w:val="both"/>
        <w:rPr>
          <w:rFonts w:ascii="GHEA Grapalat" w:hAnsi="GHEA Grapalat" w:cs="Arial"/>
          <w:lang w:val="af-ZA"/>
        </w:rPr>
      </w:pPr>
      <w:r w:rsidRPr="00CE0CD9">
        <w:rPr>
          <w:rFonts w:ascii="GHEA Grapalat" w:hAnsi="GHEA Grapalat" w:cs="Arial"/>
          <w:lang w:val="af-ZA"/>
        </w:rPr>
        <w:t>Ագաթանգեղոս փողոցի</w:t>
      </w:r>
      <w:r w:rsidRPr="00CE0CD9">
        <w:rPr>
          <w:rFonts w:ascii="GHEA Grapalat" w:hAnsi="GHEA Grapalat" w:cs="Arial"/>
          <w:lang w:val="hy-AM"/>
        </w:rPr>
        <w:t>՝</w:t>
      </w:r>
      <w:r w:rsidRPr="00CE0CD9">
        <w:rPr>
          <w:rFonts w:ascii="GHEA Grapalat" w:hAnsi="GHEA Grapalat" w:cs="Arial"/>
          <w:lang w:val="af-ZA"/>
        </w:rPr>
        <w:t xml:space="preserve"> վրա Գ.Լուսավորիչ-Խորենացի փողոցների հատվածում Խորենացի փողոցից դեպի Խանջյան իրականացվող տրանսպորտային ուղղության համար  հատկացված ձախ շրջադարձի պատճառով առաջանում են տրանսպորտային</w:t>
      </w:r>
      <w:r w:rsidRPr="00CE0CD9">
        <w:rPr>
          <w:rFonts w:ascii="GHEA Grapalat" w:hAnsi="GHEA Grapalat" w:cs="Arial"/>
          <w:lang w:val="hy-AM"/>
        </w:rPr>
        <w:t xml:space="preserve"> միջոցների</w:t>
      </w:r>
      <w:r w:rsidRPr="00CE0CD9">
        <w:rPr>
          <w:rFonts w:ascii="GHEA Grapalat" w:hAnsi="GHEA Grapalat" w:cs="Arial"/>
          <w:lang w:val="af-ZA"/>
        </w:rPr>
        <w:t xml:space="preserve"> խցանումներ:</w:t>
      </w:r>
    </w:p>
    <w:p w14:paraId="7C84358A" w14:textId="77777777" w:rsidR="0094626E" w:rsidRPr="00CE0CD9" w:rsidRDefault="0094626E" w:rsidP="00CE0CD9">
      <w:pPr>
        <w:numPr>
          <w:ilvl w:val="0"/>
          <w:numId w:val="28"/>
        </w:numPr>
        <w:spacing w:after="0" w:line="276" w:lineRule="auto"/>
        <w:ind w:left="709" w:hanging="283"/>
        <w:jc w:val="both"/>
        <w:rPr>
          <w:rFonts w:ascii="GHEA Grapalat" w:hAnsi="GHEA Grapalat" w:cs="Arial"/>
          <w:lang w:val="af-ZA"/>
        </w:rPr>
      </w:pPr>
      <w:r w:rsidRPr="00CE0CD9">
        <w:rPr>
          <w:rFonts w:ascii="GHEA Grapalat" w:hAnsi="GHEA Grapalat" w:cs="Arial"/>
          <w:lang w:val="af-ZA"/>
        </w:rPr>
        <w:t>«Բարեկամությանե հրապարակում</w:t>
      </w:r>
      <w:r w:rsidRPr="00CE0CD9">
        <w:rPr>
          <w:rFonts w:ascii="GHEA Grapalat" w:hAnsi="GHEA Grapalat" w:cs="Arial"/>
          <w:lang w:val="hy-AM"/>
        </w:rPr>
        <w:t>՝</w:t>
      </w:r>
      <w:r w:rsidRPr="00CE0CD9">
        <w:rPr>
          <w:rFonts w:ascii="GHEA Grapalat" w:hAnsi="GHEA Grapalat" w:cs="Arial"/>
          <w:lang w:val="af-ZA"/>
        </w:rPr>
        <w:t xml:space="preserve"> էստակադայից դեպի Բարեկամության պող. Տրանսպորտ</w:t>
      </w:r>
      <w:r w:rsidRPr="00CE0CD9">
        <w:rPr>
          <w:rFonts w:ascii="GHEA Grapalat" w:hAnsi="GHEA Grapalat" w:cs="Arial"/>
          <w:lang w:val="hy-AM"/>
        </w:rPr>
        <w:t xml:space="preserve">ային միջոցների </w:t>
      </w:r>
      <w:r w:rsidRPr="00CE0CD9">
        <w:rPr>
          <w:rFonts w:ascii="GHEA Grapalat" w:hAnsi="GHEA Grapalat" w:cs="Arial"/>
          <w:lang w:val="af-ZA"/>
        </w:rPr>
        <w:t xml:space="preserve"> </w:t>
      </w:r>
      <w:r w:rsidRPr="00CE0CD9">
        <w:rPr>
          <w:rFonts w:ascii="GHEA Grapalat" w:hAnsi="GHEA Grapalat" w:cs="Arial"/>
          <w:lang w:val="hy-AM"/>
        </w:rPr>
        <w:t xml:space="preserve">շարժը </w:t>
      </w:r>
      <w:r w:rsidRPr="00CE0CD9">
        <w:rPr>
          <w:rFonts w:ascii="GHEA Grapalat" w:hAnsi="GHEA Grapalat" w:cs="Arial"/>
          <w:lang w:val="af-ZA"/>
        </w:rPr>
        <w:t>առաջա</w:t>
      </w:r>
      <w:r w:rsidRPr="00CE0CD9">
        <w:rPr>
          <w:rFonts w:ascii="GHEA Grapalat" w:hAnsi="GHEA Grapalat" w:cs="Arial"/>
          <w:lang w:val="hy-AM"/>
        </w:rPr>
        <w:t>ց</w:t>
      </w:r>
      <w:r w:rsidRPr="00CE0CD9">
        <w:rPr>
          <w:rFonts w:ascii="GHEA Grapalat" w:hAnsi="GHEA Grapalat" w:cs="Arial"/>
          <w:lang w:val="af-ZA"/>
        </w:rPr>
        <w:t xml:space="preserve">նում </w:t>
      </w:r>
      <w:r w:rsidRPr="00CE0CD9">
        <w:rPr>
          <w:rFonts w:ascii="GHEA Grapalat" w:hAnsi="GHEA Grapalat" w:cs="Arial"/>
          <w:lang w:val="hy-AM"/>
        </w:rPr>
        <w:t>է</w:t>
      </w:r>
      <w:r w:rsidRPr="00CE0CD9">
        <w:rPr>
          <w:rFonts w:ascii="GHEA Grapalat" w:hAnsi="GHEA Grapalat" w:cs="Arial"/>
          <w:lang w:val="af-ZA"/>
        </w:rPr>
        <w:t xml:space="preserve"> վթարային իրադրություններ:</w:t>
      </w:r>
    </w:p>
    <w:p w14:paraId="7706E7FD" w14:textId="77777777" w:rsidR="0094626E" w:rsidRPr="00CE0CD9" w:rsidRDefault="0094626E" w:rsidP="00CE0CD9">
      <w:pPr>
        <w:numPr>
          <w:ilvl w:val="0"/>
          <w:numId w:val="28"/>
        </w:numPr>
        <w:spacing w:after="0" w:line="276" w:lineRule="auto"/>
        <w:ind w:left="709" w:hanging="283"/>
        <w:jc w:val="both"/>
        <w:rPr>
          <w:rFonts w:ascii="GHEA Grapalat" w:hAnsi="GHEA Grapalat" w:cs="Arial"/>
          <w:lang w:val="af-ZA"/>
        </w:rPr>
      </w:pPr>
      <w:r w:rsidRPr="00CE0CD9">
        <w:rPr>
          <w:rFonts w:ascii="GHEA Grapalat" w:hAnsi="GHEA Grapalat" w:cs="Arial"/>
          <w:lang w:val="af-ZA"/>
        </w:rPr>
        <w:lastRenderedPageBreak/>
        <w:t xml:space="preserve">Ուղևորաստեղծ հզոր տրանսպորտափոխանակային հանգույցներում (Տ.Մեծ-Խանջյան փողոցների հատման </w:t>
      </w:r>
      <w:r w:rsidRPr="00CE0CD9">
        <w:rPr>
          <w:rFonts w:ascii="GHEA Grapalat" w:hAnsi="GHEA Grapalat" w:cs="Arial"/>
          <w:lang w:val="hy-AM"/>
        </w:rPr>
        <w:t>հատվածում</w:t>
      </w:r>
      <w:r w:rsidRPr="00CE0CD9">
        <w:rPr>
          <w:rFonts w:ascii="GHEA Grapalat" w:hAnsi="GHEA Grapalat" w:cs="Arial"/>
          <w:lang w:val="af-ZA"/>
        </w:rPr>
        <w:t xml:space="preserve">,  «Բարեկամությանե հրապարակում) </w:t>
      </w:r>
      <w:r w:rsidRPr="00CE0CD9">
        <w:rPr>
          <w:rFonts w:ascii="GHEA Grapalat" w:hAnsi="GHEA Grapalat" w:cs="Arial"/>
          <w:lang w:val="hy-AM"/>
        </w:rPr>
        <w:t>բացակայում</w:t>
      </w:r>
      <w:r w:rsidRPr="00CE0CD9">
        <w:rPr>
          <w:rFonts w:ascii="GHEA Grapalat" w:hAnsi="GHEA Grapalat" w:cs="Sylfaen"/>
          <w:lang w:val="hy-AM"/>
        </w:rPr>
        <w:t xml:space="preserve"> </w:t>
      </w:r>
      <w:r w:rsidRPr="00CE0CD9">
        <w:rPr>
          <w:rFonts w:ascii="GHEA Grapalat" w:hAnsi="GHEA Grapalat" w:cs="Arial"/>
          <w:lang w:val="hy-AM"/>
        </w:rPr>
        <w:t>է</w:t>
      </w:r>
      <w:r w:rsidRPr="00CE0CD9">
        <w:rPr>
          <w:rFonts w:ascii="GHEA Grapalat" w:hAnsi="GHEA Grapalat" w:cs="Sylfaen"/>
          <w:lang w:val="hy-AM"/>
        </w:rPr>
        <w:t xml:space="preserve"> </w:t>
      </w:r>
      <w:r w:rsidRPr="00CE0CD9">
        <w:rPr>
          <w:rFonts w:ascii="GHEA Grapalat" w:hAnsi="GHEA Grapalat" w:cs="Arial"/>
          <w:lang w:val="af-ZA"/>
        </w:rPr>
        <w:t>հասարակական տրանսպորտի կանգառների կոմպակտությունը</w:t>
      </w:r>
      <w:r w:rsidRPr="00CE0CD9">
        <w:rPr>
          <w:rFonts w:ascii="GHEA Grapalat" w:hAnsi="GHEA Grapalat" w:cs="Arial"/>
          <w:lang w:val="hy-AM"/>
        </w:rPr>
        <w:t xml:space="preserve">՝  </w:t>
      </w:r>
      <w:r w:rsidRPr="00CE0CD9">
        <w:rPr>
          <w:rFonts w:ascii="GHEA Grapalat" w:hAnsi="GHEA Grapalat" w:cs="Arial"/>
          <w:lang w:val="af-ZA"/>
        </w:rPr>
        <w:t xml:space="preserve">նրանք </w:t>
      </w:r>
      <w:r w:rsidRPr="00CE0CD9">
        <w:rPr>
          <w:rFonts w:ascii="GHEA Grapalat" w:hAnsi="GHEA Grapalat" w:cs="Arial"/>
          <w:lang w:val="hy-AM"/>
        </w:rPr>
        <w:t xml:space="preserve">գտնվում </w:t>
      </w:r>
      <w:r w:rsidRPr="00CE0CD9">
        <w:rPr>
          <w:rFonts w:ascii="GHEA Grapalat" w:hAnsi="GHEA Grapalat" w:cs="Arial"/>
          <w:lang w:val="af-ZA"/>
        </w:rPr>
        <w:t xml:space="preserve"> են հանգույցից զգալի հեռավորության վրա, </w:t>
      </w:r>
      <w:r w:rsidRPr="00CE0CD9">
        <w:rPr>
          <w:rFonts w:ascii="GHEA Grapalat" w:hAnsi="GHEA Grapalat" w:cs="Arial"/>
          <w:lang w:val="hy-AM"/>
        </w:rPr>
        <w:t>ինչը</w:t>
      </w:r>
      <w:r w:rsidRPr="00CE0CD9">
        <w:rPr>
          <w:rFonts w:ascii="GHEA Grapalat" w:hAnsi="GHEA Grapalat" w:cs="Arial"/>
          <w:lang w:val="af-ZA"/>
        </w:rPr>
        <w:t xml:space="preserve"> ստեղծ</w:t>
      </w:r>
      <w:r w:rsidRPr="00CE0CD9">
        <w:rPr>
          <w:rFonts w:ascii="GHEA Grapalat" w:hAnsi="GHEA Grapalat" w:cs="Arial"/>
          <w:lang w:val="hy-AM"/>
        </w:rPr>
        <w:t xml:space="preserve">ում է </w:t>
      </w:r>
      <w:r w:rsidRPr="00CE0CD9">
        <w:rPr>
          <w:rFonts w:ascii="GHEA Grapalat" w:hAnsi="GHEA Grapalat" w:cs="Arial"/>
          <w:lang w:val="af-ZA"/>
        </w:rPr>
        <w:t xml:space="preserve">բնակչության համար էական անհարմարություններ </w:t>
      </w:r>
      <w:r w:rsidRPr="00CE0CD9">
        <w:rPr>
          <w:rFonts w:ascii="GHEA Grapalat" w:hAnsi="GHEA Grapalat" w:cs="Arial"/>
          <w:lang w:val="hy-AM"/>
        </w:rPr>
        <w:t xml:space="preserve">ուղևորատար </w:t>
      </w:r>
      <w:r w:rsidRPr="00CE0CD9">
        <w:rPr>
          <w:rFonts w:ascii="GHEA Grapalat" w:hAnsi="GHEA Grapalat" w:cs="Arial"/>
          <w:lang w:val="af-ZA"/>
        </w:rPr>
        <w:t>տրանսպորտ</w:t>
      </w:r>
      <w:r w:rsidRPr="00CE0CD9">
        <w:rPr>
          <w:rFonts w:ascii="GHEA Grapalat" w:hAnsi="GHEA Grapalat" w:cs="Arial"/>
          <w:lang w:val="hy-AM"/>
        </w:rPr>
        <w:t xml:space="preserve">ային </w:t>
      </w:r>
      <w:r w:rsidRPr="00CE0CD9">
        <w:rPr>
          <w:rFonts w:ascii="GHEA Grapalat" w:hAnsi="GHEA Grapalat" w:cs="Arial"/>
          <w:lang w:val="af-ZA"/>
        </w:rPr>
        <w:t xml:space="preserve"> </w:t>
      </w:r>
      <w:r w:rsidRPr="00CE0CD9">
        <w:rPr>
          <w:rFonts w:ascii="GHEA Grapalat" w:hAnsi="GHEA Grapalat" w:cs="Arial"/>
          <w:lang w:val="hy-AM"/>
        </w:rPr>
        <w:t>միջոցներից օգտվելու համար:</w:t>
      </w:r>
      <w:r w:rsidRPr="00CE0CD9">
        <w:rPr>
          <w:rFonts w:ascii="GHEA Grapalat" w:hAnsi="GHEA Grapalat" w:cs="Arial"/>
          <w:lang w:val="af-ZA"/>
        </w:rPr>
        <w:t xml:space="preserve">   </w:t>
      </w:r>
    </w:p>
    <w:p w14:paraId="5EFED4A9" w14:textId="77777777" w:rsidR="0094626E" w:rsidRPr="00CE0CD9" w:rsidRDefault="0094626E" w:rsidP="00CE0CD9">
      <w:pPr>
        <w:numPr>
          <w:ilvl w:val="0"/>
          <w:numId w:val="28"/>
        </w:numPr>
        <w:spacing w:after="0" w:line="276" w:lineRule="auto"/>
        <w:ind w:left="709" w:hanging="283"/>
        <w:jc w:val="both"/>
        <w:rPr>
          <w:rFonts w:ascii="GHEA Grapalat" w:hAnsi="GHEA Grapalat" w:cs="Arial"/>
          <w:lang w:val="af-ZA"/>
        </w:rPr>
      </w:pPr>
      <w:r w:rsidRPr="00CE0CD9">
        <w:rPr>
          <w:rFonts w:ascii="GHEA Grapalat" w:hAnsi="GHEA Grapalat" w:cs="Arial"/>
          <w:lang w:val="af-ZA"/>
        </w:rPr>
        <w:t>Երկաթգծի</w:t>
      </w:r>
      <w:r w:rsidRPr="00CE0CD9">
        <w:rPr>
          <w:rFonts w:ascii="GHEA Grapalat" w:hAnsi="GHEA Grapalat" w:cs="Arial"/>
          <w:lang w:val="hy-AM"/>
        </w:rPr>
        <w:t>ն հատկացված տեղամասով</w:t>
      </w:r>
      <w:r w:rsidRPr="00CE0CD9">
        <w:rPr>
          <w:rFonts w:ascii="GHEA Grapalat" w:hAnsi="GHEA Grapalat" w:cs="Arial"/>
          <w:lang w:val="af-ZA"/>
        </w:rPr>
        <w:t xml:space="preserve"> (</w:t>
      </w:r>
      <w:r w:rsidRPr="00CE0CD9">
        <w:rPr>
          <w:rFonts w:ascii="GHEA Grapalat" w:hAnsi="GHEA Grapalat" w:cs="Arial"/>
          <w:lang w:val="hy-AM"/>
        </w:rPr>
        <w:t xml:space="preserve">Նորք-Մարաշ </w:t>
      </w:r>
      <w:r w:rsidRPr="00CE0CD9">
        <w:rPr>
          <w:rFonts w:ascii="GHEA Grapalat" w:hAnsi="GHEA Grapalat" w:cs="Arial Armenian"/>
          <w:lang w:val="hy-AM"/>
        </w:rPr>
        <w:t>–</w:t>
      </w:r>
      <w:r w:rsidRPr="00CE0CD9">
        <w:rPr>
          <w:rFonts w:ascii="GHEA Grapalat" w:hAnsi="GHEA Grapalat" w:cs="Arial"/>
          <w:lang w:val="hy-AM"/>
        </w:rPr>
        <w:t xml:space="preserve"> Սարի Թաղ հատվածում) </w:t>
      </w:r>
      <w:r w:rsidRPr="00CE0CD9">
        <w:rPr>
          <w:rFonts w:ascii="GHEA Grapalat" w:hAnsi="GHEA Grapalat" w:cs="Arial"/>
          <w:lang w:val="af-ZA"/>
        </w:rPr>
        <w:t xml:space="preserve">վրա իրականացված ճանապարհը` </w:t>
      </w:r>
      <w:r w:rsidRPr="00CE0CD9">
        <w:rPr>
          <w:rFonts w:ascii="GHEA Grapalat" w:hAnsi="GHEA Grapalat" w:cs="Arial"/>
          <w:b/>
          <w:lang w:val="af-ZA"/>
        </w:rPr>
        <w:t>7</w:t>
      </w:r>
      <w:r w:rsidRPr="00CE0CD9">
        <w:rPr>
          <w:rFonts w:ascii="GHEA Grapalat" w:hAnsi="GHEA Grapalat" w:cs="Arial"/>
          <w:lang w:val="af-ZA"/>
        </w:rPr>
        <w:t xml:space="preserve">մ երթևեկելի մասի լայնությամբ, չի համապատասխանում ճանապարհի անվտանգ երթևեկության ժամանակակից </w:t>
      </w:r>
      <w:r w:rsidRPr="00CE0CD9">
        <w:rPr>
          <w:rFonts w:ascii="GHEA Grapalat" w:hAnsi="GHEA Grapalat" w:cs="Arial"/>
          <w:lang w:val="hy-AM"/>
        </w:rPr>
        <w:t>պահանջներին և</w:t>
      </w:r>
      <w:r w:rsidRPr="00CE0CD9">
        <w:rPr>
          <w:rFonts w:ascii="GHEA Grapalat" w:hAnsi="GHEA Grapalat" w:cs="Arial"/>
          <w:b/>
          <w:lang w:val="hy-AM"/>
        </w:rPr>
        <w:t xml:space="preserve"> </w:t>
      </w:r>
      <w:r w:rsidRPr="00CE0CD9">
        <w:rPr>
          <w:rFonts w:ascii="GHEA Grapalat" w:hAnsi="GHEA Grapalat" w:cs="Arial"/>
          <w:lang w:val="hy-AM"/>
        </w:rPr>
        <w:t>ենթակա է ընդլայման</w:t>
      </w:r>
      <w:r w:rsidRPr="00CE0CD9">
        <w:rPr>
          <w:rFonts w:ascii="GHEA Grapalat" w:hAnsi="GHEA Grapalat" w:cs="Arial"/>
          <w:lang w:val="af-ZA"/>
        </w:rPr>
        <w:t>:</w:t>
      </w:r>
      <w:r w:rsidRPr="00CE0CD9">
        <w:rPr>
          <w:rFonts w:ascii="GHEA Grapalat" w:hAnsi="GHEA Grapalat" w:cs="Arial"/>
          <w:lang w:val="hy-AM"/>
        </w:rPr>
        <w:t xml:space="preserve"> Դա թույլ կտա լիարժեք անըննդհատ շրջանցիկ երթևեկություն ունենալ քաղաքի կենտրոնի շուրջ, ինչպես նաև կբարելավի Տ</w:t>
      </w:r>
      <w:r w:rsidRPr="00CE0CD9">
        <w:rPr>
          <w:rFonts w:ascii="MS Mincho" w:eastAsia="MS Mincho" w:hAnsi="MS Mincho" w:cs="MS Mincho"/>
          <w:lang w:val="hy-AM"/>
        </w:rPr>
        <w:t>․</w:t>
      </w:r>
      <w:r w:rsidRPr="00CE0CD9">
        <w:rPr>
          <w:rFonts w:ascii="GHEA Grapalat" w:hAnsi="GHEA Grapalat" w:cs="Arial"/>
          <w:lang w:val="hy-AM"/>
        </w:rPr>
        <w:t>Մեծի</w:t>
      </w:r>
      <w:r w:rsidRPr="00CE0CD9">
        <w:rPr>
          <w:rFonts w:ascii="GHEA Grapalat" w:hAnsi="GHEA Grapalat" w:cs="Sylfaen"/>
          <w:lang w:val="af-ZA"/>
        </w:rPr>
        <w:t xml:space="preserve"> </w:t>
      </w:r>
      <w:r w:rsidRPr="00CE0CD9">
        <w:rPr>
          <w:rFonts w:ascii="GHEA Grapalat" w:hAnsi="GHEA Grapalat" w:cs="Arial"/>
          <w:lang w:val="hy-AM"/>
        </w:rPr>
        <w:t>փողոցից դեպի հարավ ուղղության երթևեկությունը։</w:t>
      </w:r>
    </w:p>
    <w:p w14:paraId="71314C0E" w14:textId="77777777" w:rsidR="0094626E" w:rsidRPr="00CE0CD9" w:rsidRDefault="0094626E" w:rsidP="00CE0CD9">
      <w:pPr>
        <w:numPr>
          <w:ilvl w:val="0"/>
          <w:numId w:val="28"/>
        </w:numPr>
        <w:spacing w:after="0" w:line="276" w:lineRule="auto"/>
        <w:ind w:left="709" w:hanging="283"/>
        <w:jc w:val="both"/>
        <w:rPr>
          <w:rFonts w:ascii="GHEA Grapalat" w:hAnsi="GHEA Grapalat" w:cs="Arial"/>
          <w:lang w:val="af-ZA"/>
        </w:rPr>
      </w:pPr>
      <w:r w:rsidRPr="00CE0CD9">
        <w:rPr>
          <w:rFonts w:ascii="GHEA Grapalat" w:hAnsi="GHEA Grapalat" w:cs="Arial"/>
          <w:lang w:val="hy-AM"/>
        </w:rPr>
        <w:t>Հետիոտն շարժումը անվտանգ ապահովելու նպատակով անհրաժեշտ է համալրել ստորգետնյա և վերգետնյա անցումների համակարգը։</w:t>
      </w:r>
    </w:p>
    <w:p w14:paraId="0B3FAE2C" w14:textId="77777777" w:rsidR="0094626E" w:rsidRPr="00CE0CD9" w:rsidRDefault="0094626E" w:rsidP="00CE0CD9">
      <w:pPr>
        <w:numPr>
          <w:ilvl w:val="0"/>
          <w:numId w:val="28"/>
        </w:numPr>
        <w:spacing w:after="0" w:line="276" w:lineRule="auto"/>
        <w:ind w:left="709" w:hanging="283"/>
        <w:jc w:val="both"/>
        <w:rPr>
          <w:rFonts w:ascii="GHEA Grapalat" w:hAnsi="GHEA Grapalat" w:cs="Arial"/>
          <w:lang w:val="af-ZA"/>
        </w:rPr>
      </w:pPr>
      <w:r w:rsidRPr="00CE0CD9">
        <w:rPr>
          <w:rFonts w:ascii="GHEA Grapalat" w:hAnsi="GHEA Grapalat" w:cs="Arial"/>
          <w:lang w:val="hy-AM"/>
        </w:rPr>
        <w:t>Ամբողջ քաղաքում</w:t>
      </w:r>
      <w:r w:rsidRPr="00CE0CD9">
        <w:rPr>
          <w:rFonts w:ascii="GHEA Grapalat" w:hAnsi="GHEA Grapalat" w:cs="Sylfaen"/>
          <w:lang w:val="hy-AM"/>
        </w:rPr>
        <w:t xml:space="preserve"> </w:t>
      </w:r>
      <w:r w:rsidRPr="00CE0CD9">
        <w:rPr>
          <w:rFonts w:ascii="GHEA Grapalat" w:hAnsi="GHEA Grapalat" w:cs="Arial"/>
          <w:lang w:val="hy-AM"/>
        </w:rPr>
        <w:t>առկա է ավտոկայանատեղերի խիստ պակաս, ինչը բերում է խնդրի լուծման հրատապ անհրաժեշտության։</w:t>
      </w:r>
    </w:p>
    <w:p w14:paraId="250995D8" w14:textId="77777777" w:rsidR="0094626E" w:rsidRPr="00CE0CD9" w:rsidRDefault="0094626E" w:rsidP="00CE0CD9">
      <w:pPr>
        <w:spacing w:line="276" w:lineRule="auto"/>
        <w:ind w:firstLine="709"/>
        <w:jc w:val="both"/>
        <w:rPr>
          <w:rFonts w:ascii="GHEA Grapalat" w:hAnsi="GHEA Grapalat" w:cs="Arial"/>
          <w:lang w:val="af-ZA"/>
        </w:rPr>
      </w:pPr>
      <w:r w:rsidRPr="00CE0CD9">
        <w:rPr>
          <w:rFonts w:ascii="GHEA Grapalat" w:hAnsi="GHEA Grapalat" w:cs="Arial"/>
          <w:lang w:val="af-ZA"/>
        </w:rPr>
        <w:t>Քաղաքի կենտրոնական մասից տարանցիկ տրանսպորտային հոսքերը հեռացնելու նպատակով</w:t>
      </w:r>
      <w:r w:rsidRPr="00CE0CD9">
        <w:rPr>
          <w:rFonts w:ascii="GHEA Grapalat" w:hAnsi="GHEA Grapalat" w:cs="Arial"/>
          <w:lang w:val="hy-AM"/>
        </w:rPr>
        <w:t>՝</w:t>
      </w:r>
      <w:r w:rsidRPr="00CE0CD9">
        <w:rPr>
          <w:rFonts w:ascii="GHEA Grapalat" w:hAnsi="GHEA Grapalat" w:cs="Arial"/>
          <w:lang w:val="af-ZA"/>
        </w:rPr>
        <w:t xml:space="preserve"> </w:t>
      </w:r>
      <w:r w:rsidRPr="00CE0CD9">
        <w:rPr>
          <w:rFonts w:ascii="GHEA Grapalat" w:hAnsi="GHEA Grapalat" w:cs="Arial"/>
          <w:lang w:val="hy-AM"/>
        </w:rPr>
        <w:t>Գ</w:t>
      </w:r>
      <w:r w:rsidRPr="00CE0CD9">
        <w:rPr>
          <w:rFonts w:ascii="GHEA Grapalat" w:hAnsi="GHEA Grapalat" w:cs="Arial"/>
          <w:lang w:val="af-ZA"/>
        </w:rPr>
        <w:t>լխավոր հատակագծով նախատեսված էր «</w:t>
      </w:r>
      <w:r w:rsidRPr="00CE0CD9">
        <w:rPr>
          <w:rFonts w:ascii="GHEA Grapalat" w:hAnsi="GHEA Grapalat" w:cs="Arial"/>
          <w:lang w:val="hy-AM"/>
        </w:rPr>
        <w:t>Շրջանցող</w:t>
      </w:r>
      <w:r w:rsidRPr="00CE0CD9">
        <w:rPr>
          <w:rFonts w:ascii="GHEA Grapalat" w:hAnsi="GHEA Grapalat" w:cs="Arial"/>
          <w:lang w:val="af-ZA"/>
        </w:rPr>
        <w:t xml:space="preserve"> </w:t>
      </w:r>
      <w:r w:rsidRPr="00CE0CD9">
        <w:rPr>
          <w:rFonts w:ascii="GHEA Grapalat" w:hAnsi="GHEA Grapalat" w:cs="Arial"/>
          <w:lang w:val="hy-AM"/>
        </w:rPr>
        <w:t>անընդհատ շարժմասն մայրուղի</w:t>
      </w:r>
      <w:r w:rsidRPr="00CE0CD9">
        <w:rPr>
          <w:rFonts w:ascii="GHEA Grapalat" w:hAnsi="GHEA Grapalat" w:cs="Arial"/>
          <w:lang w:val="af-ZA"/>
        </w:rPr>
        <w:t xml:space="preserve">ե, որը </w:t>
      </w:r>
      <w:r w:rsidRPr="00CE0CD9">
        <w:rPr>
          <w:rFonts w:ascii="GHEA Grapalat" w:hAnsi="GHEA Grapalat" w:cs="Arial"/>
          <w:lang w:val="hy-AM"/>
        </w:rPr>
        <w:t>եզերում է</w:t>
      </w:r>
      <w:r w:rsidRPr="00CE0CD9">
        <w:rPr>
          <w:rFonts w:ascii="GHEA Grapalat" w:hAnsi="GHEA Grapalat" w:cs="Arial"/>
          <w:lang w:val="af-ZA"/>
        </w:rPr>
        <w:t xml:space="preserve"> քաղաքի կենտրոնական մասը: Նշված  «</w:t>
      </w:r>
      <w:r w:rsidRPr="00CE0CD9">
        <w:rPr>
          <w:rFonts w:ascii="GHEA Grapalat" w:hAnsi="GHEA Grapalat" w:cs="Arial"/>
          <w:lang w:val="hy-AM"/>
        </w:rPr>
        <w:t>Շրջանցող</w:t>
      </w:r>
      <w:r w:rsidRPr="00CE0CD9">
        <w:rPr>
          <w:rFonts w:ascii="GHEA Grapalat" w:hAnsi="GHEA Grapalat" w:cs="Sylfaen"/>
          <w:lang w:val="hy-AM"/>
        </w:rPr>
        <w:t xml:space="preserve"> </w:t>
      </w:r>
      <w:r w:rsidRPr="00CE0CD9">
        <w:rPr>
          <w:rFonts w:ascii="GHEA Grapalat" w:hAnsi="GHEA Grapalat" w:cs="Arial"/>
          <w:lang w:val="hy-AM"/>
        </w:rPr>
        <w:t>անընդհատ շարժմասն մայրուղին</w:t>
      </w:r>
      <w:r w:rsidRPr="00CE0CD9">
        <w:rPr>
          <w:rFonts w:ascii="GHEA Grapalat" w:hAnsi="GHEA Grapalat" w:cs="Arial"/>
          <w:lang w:val="af-ZA"/>
        </w:rPr>
        <w:t xml:space="preserve">ե   իրեն հարող շառավղային մայրուղիների համակցությամբ, որոնք ապահովում են ծայրամասային բնակելի շրջանների հետ քաղաքի կենտրոնական </w:t>
      </w:r>
      <w:r w:rsidRPr="00CE0CD9">
        <w:rPr>
          <w:rFonts w:ascii="GHEA Grapalat" w:hAnsi="GHEA Grapalat" w:cs="Arial"/>
          <w:lang w:val="hy-AM"/>
        </w:rPr>
        <w:t xml:space="preserve">հատվածի </w:t>
      </w:r>
      <w:r w:rsidRPr="00CE0CD9">
        <w:rPr>
          <w:rFonts w:ascii="GHEA Grapalat" w:hAnsi="GHEA Grapalat" w:cs="Arial"/>
          <w:lang w:val="af-ZA"/>
        </w:rPr>
        <w:t xml:space="preserve">տրանսպորտային կապը, հանդիսանում է քաղաքի մայրուղային ցանցի </w:t>
      </w:r>
      <w:r w:rsidRPr="00CE0CD9">
        <w:rPr>
          <w:rFonts w:ascii="GHEA Grapalat" w:hAnsi="GHEA Grapalat" w:cs="Arial"/>
          <w:b/>
          <w:lang w:val="af-ZA"/>
        </w:rPr>
        <w:t xml:space="preserve">կառուցվածքաստեղծ  </w:t>
      </w:r>
      <w:r w:rsidRPr="00CE0CD9">
        <w:rPr>
          <w:rFonts w:ascii="GHEA Grapalat" w:hAnsi="GHEA Grapalat" w:cs="Arial"/>
          <w:b/>
          <w:lang w:val="hy-AM"/>
        </w:rPr>
        <w:t>կմախքը</w:t>
      </w:r>
      <w:r w:rsidRPr="00CE0CD9">
        <w:rPr>
          <w:rFonts w:ascii="GHEA Grapalat" w:hAnsi="GHEA Grapalat" w:cs="Arial"/>
          <w:lang w:val="af-ZA"/>
        </w:rPr>
        <w:t xml:space="preserve">: Սակայն </w:t>
      </w:r>
      <w:r w:rsidRPr="00CE0CD9">
        <w:rPr>
          <w:rFonts w:ascii="GHEA Grapalat" w:hAnsi="GHEA Grapalat" w:cs="Arial"/>
          <w:lang w:val="hy-AM"/>
        </w:rPr>
        <w:t xml:space="preserve">վերոհիշյալ </w:t>
      </w:r>
      <w:r w:rsidRPr="00CE0CD9">
        <w:rPr>
          <w:rFonts w:ascii="GHEA Grapalat" w:hAnsi="GHEA Grapalat" w:cs="Arial"/>
          <w:lang w:val="af-ZA"/>
        </w:rPr>
        <w:t xml:space="preserve"> նախագծային ուղղեգծի հյուսիսային մասի վրա իրականացված բնակելի</w:t>
      </w:r>
      <w:r w:rsidRPr="00CE0CD9">
        <w:rPr>
          <w:rFonts w:ascii="GHEA Grapalat" w:hAnsi="GHEA Grapalat" w:cs="Arial"/>
          <w:lang w:val="hy-AM"/>
        </w:rPr>
        <w:t xml:space="preserve"> </w:t>
      </w:r>
      <w:r w:rsidRPr="00CE0CD9">
        <w:rPr>
          <w:rFonts w:ascii="GHEA Grapalat" w:hAnsi="GHEA Grapalat" w:cs="Arial"/>
          <w:lang w:val="af-ZA"/>
        </w:rPr>
        <w:t xml:space="preserve">կառուցապատումը անհնար է դարձրել նրա իրականացումը Ռիգայի </w:t>
      </w:r>
      <w:r w:rsidRPr="00CE0CD9">
        <w:rPr>
          <w:rFonts w:ascii="GHEA Grapalat" w:hAnsi="GHEA Grapalat" w:cs="Arial"/>
          <w:lang w:val="hy-AM"/>
        </w:rPr>
        <w:t>փ</w:t>
      </w:r>
      <w:r w:rsidRPr="00CE0CD9">
        <w:rPr>
          <w:rFonts w:ascii="GHEA Grapalat" w:hAnsi="GHEA Grapalat" w:cs="Arial"/>
          <w:lang w:val="af-ZA"/>
        </w:rPr>
        <w:t xml:space="preserve">ողոցից մինչև Լենինգրադյան փողոցի հատվածը:  </w:t>
      </w:r>
    </w:p>
    <w:p w14:paraId="7BC63A5C" w14:textId="77777777" w:rsidR="0094626E" w:rsidRPr="00CE0CD9" w:rsidRDefault="0094626E" w:rsidP="00CE0CD9">
      <w:pPr>
        <w:spacing w:line="276" w:lineRule="auto"/>
        <w:ind w:firstLine="709"/>
        <w:jc w:val="both"/>
        <w:rPr>
          <w:rFonts w:ascii="GHEA Grapalat" w:hAnsi="GHEA Grapalat" w:cs="Arial"/>
          <w:lang w:val="af-ZA"/>
        </w:rPr>
      </w:pPr>
      <w:r w:rsidRPr="00CE0CD9">
        <w:rPr>
          <w:rFonts w:ascii="GHEA Grapalat" w:hAnsi="GHEA Grapalat" w:cs="Arial"/>
          <w:lang w:val="hy-AM"/>
        </w:rPr>
        <w:t xml:space="preserve">Շրջանաձև </w:t>
      </w:r>
      <w:r w:rsidRPr="00CE0CD9">
        <w:rPr>
          <w:rFonts w:ascii="GHEA Grapalat" w:hAnsi="GHEA Grapalat" w:cs="Arial"/>
          <w:lang w:val="af-ZA"/>
        </w:rPr>
        <w:t xml:space="preserve"> </w:t>
      </w:r>
      <w:r w:rsidRPr="00CE0CD9">
        <w:rPr>
          <w:rFonts w:ascii="GHEA Grapalat" w:hAnsi="GHEA Grapalat" w:cs="Arial"/>
          <w:lang w:val="hy-AM"/>
        </w:rPr>
        <w:t>անընդհատ շարժմասն մայրուղու</w:t>
      </w:r>
      <w:r w:rsidRPr="00CE0CD9">
        <w:rPr>
          <w:rFonts w:ascii="GHEA Grapalat" w:hAnsi="GHEA Grapalat" w:cs="Arial"/>
          <w:lang w:val="af-ZA"/>
        </w:rPr>
        <w:t xml:space="preserve"> հատումները շառավղային մայրուղիների հետ</w:t>
      </w:r>
      <w:r w:rsidRPr="00CE0CD9">
        <w:rPr>
          <w:rFonts w:ascii="GHEA Grapalat" w:hAnsi="GHEA Grapalat" w:cs="Arial"/>
          <w:lang w:val="hy-AM"/>
        </w:rPr>
        <w:t xml:space="preserve"> պետք է</w:t>
      </w:r>
      <w:r w:rsidRPr="00CE0CD9">
        <w:rPr>
          <w:rFonts w:ascii="GHEA Grapalat" w:hAnsi="GHEA Grapalat" w:cs="Arial"/>
          <w:lang w:val="af-ZA"/>
        </w:rPr>
        <w:t xml:space="preserve"> իրականացվ</w:t>
      </w:r>
      <w:r w:rsidRPr="00CE0CD9">
        <w:rPr>
          <w:rFonts w:ascii="GHEA Grapalat" w:hAnsi="GHEA Grapalat" w:cs="Arial"/>
          <w:lang w:val="hy-AM"/>
        </w:rPr>
        <w:t>են</w:t>
      </w:r>
      <w:r w:rsidRPr="00CE0CD9">
        <w:rPr>
          <w:rFonts w:ascii="GHEA Grapalat" w:hAnsi="GHEA Grapalat" w:cs="Arial"/>
          <w:lang w:val="af-ZA"/>
        </w:rPr>
        <w:t xml:space="preserve"> տարբեր մակարդակներ</w:t>
      </w:r>
      <w:r w:rsidRPr="00CE0CD9">
        <w:rPr>
          <w:rFonts w:ascii="GHEA Grapalat" w:hAnsi="GHEA Grapalat" w:cs="Arial"/>
          <w:lang w:val="hy-AM"/>
        </w:rPr>
        <w:t xml:space="preserve">ի </w:t>
      </w:r>
      <w:r w:rsidRPr="00CE0CD9">
        <w:rPr>
          <w:rFonts w:ascii="GHEA Grapalat" w:hAnsi="GHEA Grapalat" w:cs="Arial"/>
          <w:lang w:val="af-ZA"/>
        </w:rPr>
        <w:t>ուղեբաժանքներ</w:t>
      </w:r>
      <w:r w:rsidRPr="00CE0CD9">
        <w:rPr>
          <w:rFonts w:ascii="GHEA Grapalat" w:hAnsi="GHEA Grapalat" w:cs="Arial"/>
          <w:lang w:val="hy-AM"/>
        </w:rPr>
        <w:t xml:space="preserve">ով </w:t>
      </w:r>
      <w:r w:rsidRPr="00CE0CD9">
        <w:rPr>
          <w:rFonts w:ascii="GHEA Grapalat" w:hAnsi="GHEA Grapalat" w:cs="Arial"/>
          <w:lang w:val="af-ZA"/>
        </w:rPr>
        <w:t xml:space="preserve"> </w:t>
      </w:r>
      <w:r w:rsidRPr="00CE0CD9">
        <w:rPr>
          <w:rFonts w:ascii="GHEA Grapalat" w:hAnsi="GHEA Grapalat" w:cs="Arial"/>
          <w:lang w:val="hy-AM"/>
        </w:rPr>
        <w:t>տեսքով</w:t>
      </w:r>
      <w:r w:rsidRPr="00CE0CD9">
        <w:rPr>
          <w:rFonts w:ascii="GHEA Grapalat" w:hAnsi="GHEA Grapalat" w:cs="Arial"/>
          <w:lang w:val="af-ZA"/>
        </w:rPr>
        <w:t>:</w:t>
      </w:r>
    </w:p>
    <w:p w14:paraId="39D82A22" w14:textId="39BC699C" w:rsidR="00D84173" w:rsidRPr="00CE0CD9" w:rsidRDefault="0094626E" w:rsidP="00CE0CD9">
      <w:pPr>
        <w:spacing w:line="276" w:lineRule="auto"/>
        <w:jc w:val="both"/>
        <w:rPr>
          <w:rFonts w:ascii="GHEA Grapalat" w:hAnsi="GHEA Grapalat" w:cs="Arial"/>
          <w:lang w:val="af-ZA"/>
        </w:rPr>
        <w:sectPr w:rsidR="00D84173" w:rsidRPr="00CE0CD9" w:rsidSect="00CE0CD9">
          <w:pgSz w:w="11906" w:h="16838"/>
          <w:pgMar w:top="1134" w:right="851" w:bottom="284" w:left="1134" w:header="720" w:footer="195" w:gutter="0"/>
          <w:pgNumType w:start="92"/>
          <w:cols w:space="720"/>
        </w:sectPr>
      </w:pPr>
      <w:r w:rsidRPr="00CE0CD9">
        <w:rPr>
          <w:rFonts w:ascii="GHEA Grapalat" w:hAnsi="GHEA Grapalat" w:cs="Arial"/>
          <w:b/>
          <w:lang w:val="af-ZA"/>
        </w:rPr>
        <w:t xml:space="preserve"> </w:t>
      </w:r>
      <w:r w:rsidRPr="00CE0CD9">
        <w:rPr>
          <w:rFonts w:ascii="GHEA Grapalat" w:hAnsi="GHEA Grapalat" w:cs="Arial"/>
          <w:b/>
          <w:lang w:val="af-ZA"/>
        </w:rPr>
        <w:tab/>
        <w:t>Ավտոմոբիլիզացիայի մակարդակը.</w:t>
      </w:r>
      <w:r w:rsidRPr="00CE0CD9">
        <w:rPr>
          <w:rFonts w:ascii="GHEA Grapalat" w:hAnsi="GHEA Grapalat" w:cs="Arial"/>
          <w:lang w:val="af-ZA"/>
        </w:rPr>
        <w:t xml:space="preserve"> </w:t>
      </w:r>
      <w:r w:rsidRPr="00CE0CD9">
        <w:rPr>
          <w:rFonts w:ascii="GHEA Grapalat" w:hAnsi="GHEA Grapalat" w:cs="Arial"/>
          <w:lang w:val="hy-AM"/>
        </w:rPr>
        <w:t>Համաձայն Երևանի 2005-2020 թթ</w:t>
      </w:r>
      <w:r w:rsidRPr="00CE0CD9">
        <w:rPr>
          <w:rFonts w:ascii="MS Mincho" w:eastAsia="MS Mincho" w:hAnsi="MS Mincho" w:cs="MS Mincho"/>
          <w:lang w:val="hy-AM"/>
        </w:rPr>
        <w:t>․</w:t>
      </w:r>
      <w:r w:rsidRPr="00CE0CD9">
        <w:rPr>
          <w:rFonts w:ascii="GHEA Grapalat" w:hAnsi="GHEA Grapalat" w:cs="Arial"/>
          <w:lang w:val="hy-AM"/>
        </w:rPr>
        <w:t xml:space="preserve">-ի </w:t>
      </w:r>
      <w:r w:rsidRPr="00CE0CD9">
        <w:rPr>
          <w:rFonts w:ascii="GHEA Grapalat" w:hAnsi="GHEA Grapalat" w:cs="Arial"/>
          <w:lang w:val="af-ZA"/>
        </w:rPr>
        <w:t>Գլխավոր հատակագծ</w:t>
      </w:r>
      <w:r w:rsidRPr="00CE0CD9">
        <w:rPr>
          <w:rFonts w:ascii="GHEA Grapalat" w:hAnsi="GHEA Grapalat" w:cs="Arial"/>
          <w:lang w:val="hy-AM"/>
        </w:rPr>
        <w:t xml:space="preserve">ի՝, </w:t>
      </w:r>
      <w:r w:rsidRPr="00CE0CD9">
        <w:rPr>
          <w:rFonts w:ascii="GHEA Grapalat" w:hAnsi="GHEA Grapalat" w:cs="Arial"/>
          <w:lang w:val="af-ZA"/>
        </w:rPr>
        <w:t xml:space="preserve"> 2010թ</w:t>
      </w:r>
      <w:r w:rsidRPr="00CE0CD9">
        <w:rPr>
          <w:rFonts w:ascii="GHEA Grapalat" w:hAnsi="GHEA Grapalat" w:cs="Arial"/>
          <w:lang w:val="hy-AM"/>
        </w:rPr>
        <w:t>-ին</w:t>
      </w:r>
      <w:r w:rsidRPr="00CE0CD9">
        <w:rPr>
          <w:rFonts w:ascii="GHEA Grapalat" w:hAnsi="GHEA Grapalat" w:cs="Arial"/>
          <w:lang w:val="af-ZA"/>
        </w:rPr>
        <w:t xml:space="preserve"> մարդատար ավտոմեքենաներ</w:t>
      </w:r>
      <w:r w:rsidRPr="00CE0CD9">
        <w:rPr>
          <w:rFonts w:ascii="GHEA Grapalat" w:hAnsi="GHEA Grapalat" w:cs="Arial"/>
          <w:lang w:val="hy-AM"/>
        </w:rPr>
        <w:t>ով</w:t>
      </w:r>
      <w:r w:rsidRPr="00CE0CD9">
        <w:rPr>
          <w:rFonts w:ascii="GHEA Grapalat" w:hAnsi="GHEA Grapalat" w:cs="Arial"/>
          <w:lang w:val="af-ZA"/>
        </w:rPr>
        <w:t xml:space="preserve"> սպասվող </w:t>
      </w:r>
      <w:r w:rsidRPr="00CE0CD9">
        <w:rPr>
          <w:rFonts w:ascii="GHEA Grapalat" w:hAnsi="GHEA Grapalat" w:cs="Arial"/>
          <w:lang w:val="hy-AM"/>
        </w:rPr>
        <w:t>ապպահովվածությունը պետք է կազմեր</w:t>
      </w:r>
      <w:r w:rsidRPr="00CE0CD9">
        <w:rPr>
          <w:rFonts w:ascii="GHEA Grapalat" w:hAnsi="GHEA Grapalat"/>
          <w:lang w:val="hy-AM"/>
        </w:rPr>
        <w:t xml:space="preserve"> </w:t>
      </w:r>
      <w:r w:rsidRPr="00CE0CD9">
        <w:rPr>
          <w:rFonts w:ascii="GHEA Grapalat" w:hAnsi="GHEA Grapalat" w:cs="Arial"/>
          <w:lang w:val="af-ZA"/>
        </w:rPr>
        <w:t xml:space="preserve"> </w:t>
      </w:r>
      <w:r w:rsidRPr="00CE0CD9">
        <w:rPr>
          <w:rFonts w:ascii="GHEA Grapalat" w:hAnsi="GHEA Grapalat" w:cs="Arial"/>
          <w:b/>
          <w:lang w:val="af-ZA"/>
        </w:rPr>
        <w:t>130</w:t>
      </w:r>
      <w:r w:rsidRPr="00CE0CD9">
        <w:rPr>
          <w:rFonts w:ascii="GHEA Grapalat" w:hAnsi="GHEA Grapalat" w:cs="Arial"/>
          <w:lang w:val="af-ZA"/>
        </w:rPr>
        <w:t xml:space="preserve"> մարդատար</w:t>
      </w:r>
      <w:r w:rsidRPr="00CE0CD9">
        <w:rPr>
          <w:rFonts w:ascii="GHEA Grapalat" w:hAnsi="GHEA Grapalat"/>
          <w:lang w:val="af-ZA"/>
        </w:rPr>
        <w:t xml:space="preserve"> </w:t>
      </w:r>
      <w:r w:rsidRPr="00CE0CD9">
        <w:rPr>
          <w:rFonts w:ascii="GHEA Grapalat" w:hAnsi="GHEA Grapalat" w:cs="Arial"/>
          <w:lang w:val="af-ZA"/>
        </w:rPr>
        <w:t>մեքենա</w:t>
      </w:r>
      <w:r w:rsidRPr="00CE0CD9">
        <w:rPr>
          <w:rFonts w:ascii="GHEA Grapalat" w:hAnsi="GHEA Grapalat"/>
          <w:lang w:val="af-ZA"/>
        </w:rPr>
        <w:t xml:space="preserve"> </w:t>
      </w:r>
      <w:r w:rsidRPr="00CE0CD9">
        <w:rPr>
          <w:rFonts w:ascii="GHEA Grapalat" w:hAnsi="GHEA Grapalat"/>
          <w:lang w:val="hy-AM"/>
        </w:rPr>
        <w:t xml:space="preserve"> </w:t>
      </w:r>
      <w:r w:rsidRPr="00CE0CD9">
        <w:rPr>
          <w:rFonts w:ascii="GHEA Grapalat" w:hAnsi="GHEA Grapalat" w:cs="Arial"/>
          <w:lang w:val="hy-AM"/>
        </w:rPr>
        <w:t>ամեն</w:t>
      </w:r>
      <w:r w:rsidRPr="00CE0CD9">
        <w:rPr>
          <w:rFonts w:ascii="GHEA Grapalat" w:hAnsi="GHEA Grapalat"/>
          <w:lang w:val="hy-AM"/>
        </w:rPr>
        <w:t xml:space="preserve"> </w:t>
      </w:r>
      <w:r w:rsidRPr="00CE0CD9">
        <w:rPr>
          <w:rFonts w:ascii="GHEA Grapalat" w:hAnsi="GHEA Grapalat"/>
          <w:lang w:val="af-ZA"/>
        </w:rPr>
        <w:t xml:space="preserve">1000 </w:t>
      </w:r>
      <w:r w:rsidRPr="00CE0CD9">
        <w:rPr>
          <w:rFonts w:ascii="GHEA Grapalat" w:hAnsi="GHEA Grapalat" w:cs="Arial"/>
          <w:lang w:val="af-ZA"/>
        </w:rPr>
        <w:t>բնակչի</w:t>
      </w:r>
      <w:r w:rsidRPr="00CE0CD9">
        <w:rPr>
          <w:rFonts w:ascii="GHEA Grapalat" w:hAnsi="GHEA Grapalat"/>
          <w:lang w:val="af-ZA"/>
        </w:rPr>
        <w:t xml:space="preserve"> </w:t>
      </w:r>
      <w:r w:rsidRPr="00CE0CD9">
        <w:rPr>
          <w:rFonts w:ascii="GHEA Grapalat" w:hAnsi="GHEA Grapalat" w:cs="Arial"/>
          <w:lang w:val="af-ZA"/>
        </w:rPr>
        <w:t>համար</w:t>
      </w:r>
      <w:r w:rsidRPr="00CE0CD9">
        <w:rPr>
          <w:rFonts w:ascii="GHEA Grapalat" w:hAnsi="GHEA Grapalat"/>
          <w:lang w:val="af-ZA"/>
        </w:rPr>
        <w:t xml:space="preserve">: </w:t>
      </w:r>
      <w:r w:rsidRPr="00CE0CD9">
        <w:rPr>
          <w:rFonts w:ascii="GHEA Grapalat" w:hAnsi="GHEA Grapalat" w:cs="Arial"/>
          <w:lang w:val="af-ZA"/>
        </w:rPr>
        <w:t xml:space="preserve"> Սակայն 2024թ մարդատար ավտոմեքենաների թվաքանակը համաձայն ճանապարհային ոստիկանության ծառայության տվյալների արդեն կազմել է </w:t>
      </w:r>
      <w:r w:rsidRPr="00CE0CD9">
        <w:rPr>
          <w:rFonts w:ascii="GHEA Grapalat" w:hAnsi="GHEA Grapalat" w:cs="Arial"/>
          <w:lang w:val="hy-AM"/>
        </w:rPr>
        <w:t>313349</w:t>
      </w:r>
      <w:r w:rsidRPr="00CE0CD9">
        <w:rPr>
          <w:rFonts w:ascii="GHEA Grapalat" w:hAnsi="GHEA Grapalat" w:cs="Arial"/>
          <w:lang w:val="af-ZA"/>
        </w:rPr>
        <w:t xml:space="preserve"> միավոր, իսկ ավտոմոբիլիզացիայի մակարդակը – </w:t>
      </w:r>
      <w:r w:rsidRPr="00CE0CD9">
        <w:rPr>
          <w:rFonts w:ascii="GHEA Grapalat" w:hAnsi="GHEA Grapalat" w:cs="Arial"/>
          <w:lang w:val="hy-AM"/>
        </w:rPr>
        <w:t xml:space="preserve">286 </w:t>
      </w:r>
      <w:r w:rsidRPr="00CE0CD9">
        <w:rPr>
          <w:rFonts w:ascii="GHEA Grapalat" w:hAnsi="GHEA Grapalat" w:cs="Arial"/>
          <w:lang w:val="af-ZA"/>
        </w:rPr>
        <w:t>մարդատար</w:t>
      </w:r>
      <w:r w:rsidRPr="00CE0CD9">
        <w:rPr>
          <w:rFonts w:ascii="GHEA Grapalat" w:hAnsi="GHEA Grapalat"/>
          <w:lang w:val="af-ZA"/>
        </w:rPr>
        <w:t xml:space="preserve"> </w:t>
      </w:r>
      <w:r w:rsidRPr="00CE0CD9">
        <w:rPr>
          <w:rFonts w:ascii="GHEA Grapalat" w:hAnsi="GHEA Grapalat" w:cs="Arial"/>
          <w:lang w:val="af-ZA"/>
        </w:rPr>
        <w:t>մեքենա</w:t>
      </w:r>
      <w:r w:rsidRPr="00CE0CD9">
        <w:rPr>
          <w:rFonts w:ascii="GHEA Grapalat" w:hAnsi="GHEA Grapalat"/>
          <w:lang w:val="af-ZA"/>
        </w:rPr>
        <w:t xml:space="preserve"> 1000 </w:t>
      </w:r>
      <w:r w:rsidRPr="00CE0CD9">
        <w:rPr>
          <w:rFonts w:ascii="GHEA Grapalat" w:hAnsi="GHEA Grapalat" w:cs="Arial"/>
          <w:lang w:val="af-ZA"/>
        </w:rPr>
        <w:t>բնակչի</w:t>
      </w:r>
      <w:r w:rsidRPr="00CE0CD9">
        <w:rPr>
          <w:rFonts w:ascii="GHEA Grapalat" w:hAnsi="GHEA Grapalat"/>
          <w:lang w:val="af-ZA"/>
        </w:rPr>
        <w:t xml:space="preserve"> </w:t>
      </w:r>
      <w:r w:rsidRPr="00CE0CD9">
        <w:rPr>
          <w:rFonts w:ascii="GHEA Grapalat" w:hAnsi="GHEA Grapalat" w:cs="Arial"/>
          <w:lang w:val="af-ZA"/>
        </w:rPr>
        <w:t>համար</w:t>
      </w:r>
      <w:r w:rsidRPr="00CE0CD9">
        <w:rPr>
          <w:rFonts w:ascii="GHEA Grapalat" w:hAnsi="GHEA Grapalat"/>
          <w:lang w:val="af-ZA"/>
        </w:rPr>
        <w:t>:</w:t>
      </w:r>
      <w:r w:rsidRPr="00CE0CD9">
        <w:rPr>
          <w:rFonts w:ascii="GHEA Grapalat" w:hAnsi="GHEA Grapalat" w:cs="Arial"/>
          <w:lang w:val="af-ZA"/>
        </w:rPr>
        <w:t xml:space="preserve"> </w:t>
      </w:r>
      <w:r w:rsidR="00BB120F" w:rsidRPr="00CE0CD9">
        <w:rPr>
          <w:rFonts w:ascii="GHEA Grapalat" w:hAnsi="GHEA Grapalat" w:cs="Arial"/>
          <w:lang w:val="af-ZA"/>
        </w:rPr>
        <w:t xml:space="preserve"> </w:t>
      </w:r>
      <w:r w:rsidRPr="00CE0CD9">
        <w:rPr>
          <w:rFonts w:ascii="GHEA Grapalat" w:hAnsi="GHEA Grapalat" w:cs="Arial"/>
          <w:lang w:val="af-ZA"/>
        </w:rPr>
        <w:t>Այսպիսով բնակչության ավտոմոբիլիզացիայի մակարդակը մարդատար ավտոմեքենաներով արդեն 20</w:t>
      </w:r>
      <w:r w:rsidRPr="00CE0CD9">
        <w:rPr>
          <w:rFonts w:ascii="GHEA Grapalat" w:hAnsi="GHEA Grapalat" w:cs="Arial"/>
          <w:lang w:val="hy-AM"/>
        </w:rPr>
        <w:t>24</w:t>
      </w:r>
      <w:r w:rsidRPr="00CE0CD9">
        <w:rPr>
          <w:rFonts w:ascii="GHEA Grapalat" w:hAnsi="GHEA Grapalat" w:cs="Arial"/>
          <w:lang w:val="af-ZA"/>
        </w:rPr>
        <w:t xml:space="preserve">թ գերազանցել է Գլխավոր հատակագծի նմանօրինակ ցուցանիշը </w:t>
      </w:r>
      <w:r w:rsidRPr="00CE0CD9">
        <w:rPr>
          <w:rFonts w:ascii="GHEA Grapalat" w:hAnsi="GHEA Grapalat" w:cs="Arial"/>
          <w:lang w:val="hy-AM"/>
        </w:rPr>
        <w:t>2.2 անգամ</w:t>
      </w:r>
      <w:r w:rsidRPr="00CE0CD9">
        <w:rPr>
          <w:rFonts w:ascii="GHEA Grapalat" w:hAnsi="GHEA Grapalat" w:cs="Arial"/>
          <w:lang w:val="af-ZA"/>
        </w:rPr>
        <w:t xml:space="preserve"> (</w:t>
      </w:r>
      <w:r w:rsidRPr="00CE0CD9">
        <w:rPr>
          <w:rFonts w:ascii="GHEA Grapalat" w:hAnsi="GHEA Grapalat" w:cs="Arial"/>
          <w:lang w:val="hy-AM"/>
        </w:rPr>
        <w:t>աղյուսակ 10.5.2-ում և 10.5.3-ում</w:t>
      </w:r>
      <w:r w:rsidRPr="00CE0CD9">
        <w:rPr>
          <w:rFonts w:ascii="GHEA Grapalat" w:hAnsi="GHEA Grapalat" w:cs="Arial"/>
          <w:lang w:val="af-ZA"/>
        </w:rPr>
        <w:t>)</w:t>
      </w:r>
    </w:p>
    <w:p w14:paraId="5028329B" w14:textId="3F3FAB37" w:rsidR="00B85D4E" w:rsidRDefault="00B85D4E" w:rsidP="00CE0CD9">
      <w:pPr>
        <w:tabs>
          <w:tab w:val="left" w:pos="1102"/>
        </w:tabs>
        <w:rPr>
          <w:rFonts w:ascii="GHEA Grapalat" w:hAnsi="GHEA Grapalat" w:cs="Arial"/>
          <w:sz w:val="24"/>
          <w:szCs w:val="24"/>
          <w:lang w:val="hy-AM"/>
        </w:rPr>
      </w:pPr>
      <w:r>
        <w:rPr>
          <w:rFonts w:ascii="GHEA Grapalat" w:hAnsi="GHEA Grapalat" w:cs="Arial"/>
          <w:sz w:val="24"/>
          <w:szCs w:val="24"/>
          <w:lang w:val="hy-AM"/>
        </w:rPr>
        <w:lastRenderedPageBreak/>
        <w:tab/>
      </w:r>
    </w:p>
    <w:p w14:paraId="34D52E59" w14:textId="312A4FAF" w:rsidR="00B85D4E" w:rsidRPr="00B85D4E" w:rsidRDefault="00B85D4E" w:rsidP="00CE0CD9">
      <w:pPr>
        <w:tabs>
          <w:tab w:val="left" w:pos="1102"/>
        </w:tabs>
        <w:rPr>
          <w:rFonts w:ascii="GHEA Grapalat" w:hAnsi="GHEA Grapalat" w:cs="Arial"/>
          <w:sz w:val="24"/>
          <w:szCs w:val="24"/>
          <w:lang w:val="hy-AM"/>
        </w:rPr>
        <w:sectPr w:rsidR="00B85D4E" w:rsidRPr="00B85D4E" w:rsidSect="005E187C">
          <w:pgSz w:w="16838" w:h="11906" w:orient="landscape"/>
          <w:pgMar w:top="1134" w:right="1134" w:bottom="851" w:left="284" w:header="720" w:footer="720" w:gutter="0"/>
          <w:pgNumType w:start="92"/>
          <w:cols w:space="720"/>
        </w:sectPr>
      </w:pPr>
      <w:r>
        <w:rPr>
          <w:rFonts w:ascii="GHEA Grapalat" w:hAnsi="GHEA Grapalat" w:cs="Arial"/>
          <w:sz w:val="24"/>
          <w:szCs w:val="24"/>
          <w:lang w:val="hy-AM"/>
        </w:rPr>
        <w:tab/>
      </w:r>
    </w:p>
    <w:tbl>
      <w:tblPr>
        <w:tblpPr w:leftFromText="180" w:rightFromText="180" w:vertAnchor="page" w:horzAnchor="margin" w:tblpY="10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4"/>
        <w:gridCol w:w="1265"/>
        <w:gridCol w:w="1271"/>
        <w:gridCol w:w="1255"/>
        <w:gridCol w:w="1272"/>
        <w:gridCol w:w="1271"/>
        <w:gridCol w:w="1303"/>
        <w:gridCol w:w="1255"/>
        <w:gridCol w:w="1283"/>
        <w:gridCol w:w="1294"/>
        <w:gridCol w:w="1287"/>
      </w:tblGrid>
      <w:tr w:rsidR="0094626E" w:rsidRPr="006368A3" w14:paraId="3C04E2CB" w14:textId="77777777">
        <w:trPr>
          <w:trHeight w:val="737"/>
        </w:trPr>
        <w:tc>
          <w:tcPr>
            <w:tcW w:w="0" w:type="auto"/>
            <w:tcBorders>
              <w:top w:val="nil"/>
              <w:left w:val="nil"/>
              <w:bottom w:val="double" w:sz="4" w:space="0" w:color="auto"/>
              <w:right w:val="nil"/>
            </w:tcBorders>
            <w:vAlign w:val="center"/>
          </w:tcPr>
          <w:p w14:paraId="715FD78F" w14:textId="77777777" w:rsidR="0094626E" w:rsidRPr="006368A3" w:rsidRDefault="0094626E" w:rsidP="00BB376F">
            <w:pPr>
              <w:spacing w:line="240" w:lineRule="auto"/>
              <w:jc w:val="center"/>
              <w:rPr>
                <w:rFonts w:ascii="GHEA Grapalat" w:hAnsi="GHEA Grapalat" w:cs="Arial"/>
                <w:lang w:val="af-ZA"/>
              </w:rPr>
            </w:pPr>
          </w:p>
        </w:tc>
        <w:tc>
          <w:tcPr>
            <w:tcW w:w="0" w:type="auto"/>
            <w:gridSpan w:val="10"/>
            <w:tcBorders>
              <w:top w:val="nil"/>
              <w:left w:val="nil"/>
              <w:bottom w:val="double" w:sz="4" w:space="0" w:color="auto"/>
              <w:right w:val="nil"/>
            </w:tcBorders>
            <w:vAlign w:val="center"/>
            <w:hideMark/>
          </w:tcPr>
          <w:p w14:paraId="04DD70E1" w14:textId="77777777" w:rsidR="0094626E" w:rsidRPr="006368A3" w:rsidRDefault="0094626E" w:rsidP="00BB376F">
            <w:pPr>
              <w:spacing w:line="240" w:lineRule="auto"/>
              <w:rPr>
                <w:rFonts w:ascii="GHEA Grapalat" w:hAnsi="GHEA Grapalat" w:cs="Sylfaen"/>
                <w:b/>
                <w:sz w:val="24"/>
                <w:szCs w:val="24"/>
                <w:lang w:val="hy-AM"/>
              </w:rPr>
            </w:pPr>
            <w:r w:rsidRPr="006368A3">
              <w:rPr>
                <w:rFonts w:ascii="GHEA Grapalat" w:hAnsi="GHEA Grapalat" w:cs="Arial"/>
                <w:b/>
                <w:sz w:val="24"/>
                <w:szCs w:val="24"/>
                <w:lang w:val="hy-AM"/>
              </w:rPr>
              <w:t>Երևան</w:t>
            </w:r>
            <w:r w:rsidRPr="006368A3">
              <w:rPr>
                <w:rFonts w:ascii="GHEA Grapalat" w:hAnsi="GHEA Grapalat" w:cs="Sylfaen"/>
                <w:b/>
                <w:sz w:val="24"/>
                <w:szCs w:val="24"/>
                <w:lang w:val="hy-AM"/>
              </w:rPr>
              <w:t xml:space="preserve"> </w:t>
            </w:r>
            <w:r w:rsidRPr="006368A3">
              <w:rPr>
                <w:rFonts w:ascii="GHEA Grapalat" w:hAnsi="GHEA Grapalat" w:cs="Arial"/>
                <w:b/>
                <w:sz w:val="24"/>
                <w:szCs w:val="24"/>
                <w:lang w:val="hy-AM"/>
              </w:rPr>
              <w:t>քաղաքում</w:t>
            </w:r>
            <w:r w:rsidRPr="006368A3">
              <w:rPr>
                <w:rFonts w:ascii="GHEA Grapalat" w:hAnsi="GHEA Grapalat" w:cs="Sylfaen"/>
                <w:b/>
                <w:sz w:val="24"/>
                <w:szCs w:val="24"/>
                <w:lang w:val="hy-AM"/>
              </w:rPr>
              <w:t xml:space="preserve"> </w:t>
            </w:r>
            <w:r w:rsidRPr="006368A3">
              <w:rPr>
                <w:rFonts w:ascii="GHEA Grapalat" w:hAnsi="GHEA Grapalat" w:cs="Arial"/>
                <w:b/>
                <w:sz w:val="24"/>
                <w:szCs w:val="24"/>
                <w:lang w:val="hy-AM"/>
              </w:rPr>
              <w:t>ավտոմեքենաների</w:t>
            </w:r>
            <w:r w:rsidRPr="006368A3">
              <w:rPr>
                <w:rFonts w:ascii="GHEA Grapalat" w:hAnsi="GHEA Grapalat" w:cs="Sylfaen"/>
                <w:b/>
                <w:sz w:val="24"/>
                <w:szCs w:val="24"/>
                <w:lang w:val="hy-AM"/>
              </w:rPr>
              <w:t xml:space="preserve"> </w:t>
            </w:r>
            <w:r w:rsidRPr="006368A3">
              <w:rPr>
                <w:rFonts w:ascii="GHEA Grapalat" w:hAnsi="GHEA Grapalat" w:cs="Arial"/>
                <w:b/>
                <w:sz w:val="24"/>
                <w:szCs w:val="24"/>
                <w:lang w:val="hy-AM"/>
              </w:rPr>
              <w:t>բաշխվածությունը</w:t>
            </w:r>
            <w:r w:rsidRPr="006368A3">
              <w:rPr>
                <w:rFonts w:ascii="GHEA Grapalat" w:hAnsi="GHEA Grapalat" w:cs="Sylfaen"/>
                <w:b/>
                <w:sz w:val="24"/>
                <w:szCs w:val="24"/>
                <w:lang w:val="hy-AM"/>
              </w:rPr>
              <w:t xml:space="preserve"> </w:t>
            </w:r>
            <w:r w:rsidRPr="006368A3">
              <w:rPr>
                <w:rFonts w:ascii="GHEA Grapalat" w:hAnsi="GHEA Grapalat" w:cs="Arial"/>
                <w:b/>
                <w:sz w:val="24"/>
                <w:szCs w:val="24"/>
                <w:lang w:val="hy-AM"/>
              </w:rPr>
              <w:t>ըստ</w:t>
            </w:r>
            <w:r w:rsidRPr="006368A3">
              <w:rPr>
                <w:rFonts w:ascii="GHEA Grapalat" w:hAnsi="GHEA Grapalat" w:cs="Sylfaen"/>
                <w:b/>
                <w:sz w:val="24"/>
                <w:szCs w:val="24"/>
                <w:lang w:val="hy-AM"/>
              </w:rPr>
              <w:t xml:space="preserve"> </w:t>
            </w:r>
            <w:r w:rsidRPr="006368A3">
              <w:rPr>
                <w:rFonts w:ascii="GHEA Grapalat" w:hAnsi="GHEA Grapalat" w:cs="Arial"/>
                <w:b/>
                <w:sz w:val="24"/>
                <w:szCs w:val="24"/>
                <w:lang w:val="hy-AM"/>
              </w:rPr>
              <w:t>տեսակների</w:t>
            </w:r>
            <w:r w:rsidRPr="006368A3">
              <w:rPr>
                <w:rFonts w:ascii="GHEA Grapalat" w:hAnsi="GHEA Grapalat" w:cs="Sylfaen"/>
                <w:b/>
                <w:sz w:val="24"/>
                <w:szCs w:val="24"/>
                <w:lang w:val="hy-AM"/>
              </w:rPr>
              <w:t xml:space="preserve"> / 2015-2024 </w:t>
            </w:r>
            <w:r w:rsidRPr="006368A3">
              <w:rPr>
                <w:rFonts w:ascii="GHEA Grapalat" w:hAnsi="GHEA Grapalat" w:cs="Arial"/>
                <w:b/>
                <w:sz w:val="24"/>
                <w:szCs w:val="24"/>
                <w:lang w:val="hy-AM"/>
              </w:rPr>
              <w:t>թթ</w:t>
            </w:r>
            <w:r w:rsidRPr="006368A3">
              <w:rPr>
                <w:rFonts w:ascii="GHEA Grapalat" w:hAnsi="GHEA Grapalat" w:cs="Sylfaen"/>
                <w:b/>
                <w:sz w:val="24"/>
                <w:szCs w:val="24"/>
                <w:lang w:val="hy-AM"/>
              </w:rPr>
              <w:t>/</w:t>
            </w:r>
          </w:p>
          <w:p w14:paraId="3E4018D1" w14:textId="77777777" w:rsidR="0094626E" w:rsidRPr="006368A3" w:rsidRDefault="0094626E" w:rsidP="00BB376F">
            <w:pPr>
              <w:spacing w:line="240" w:lineRule="auto"/>
              <w:jc w:val="right"/>
              <w:rPr>
                <w:rFonts w:ascii="GHEA Grapalat" w:hAnsi="GHEA Grapalat" w:cs="Arial"/>
                <w:b/>
                <w:lang w:val="hy-AM"/>
              </w:rPr>
            </w:pPr>
            <w:r w:rsidRPr="006368A3">
              <w:rPr>
                <w:rFonts w:ascii="GHEA Grapalat" w:hAnsi="GHEA Grapalat" w:cs="Arial"/>
                <w:b/>
                <w:lang w:val="hy-AM"/>
              </w:rPr>
              <w:t>Աղյուսակ 10.5.2.</w:t>
            </w:r>
          </w:p>
        </w:tc>
      </w:tr>
      <w:tr w:rsidR="0094626E" w:rsidRPr="006368A3" w14:paraId="6B2D5BAC" w14:textId="77777777">
        <w:trPr>
          <w:trHeight w:val="737"/>
        </w:trPr>
        <w:tc>
          <w:tcPr>
            <w:tcW w:w="0" w:type="auto"/>
            <w:vMerge w:val="restart"/>
            <w:tcBorders>
              <w:top w:val="double" w:sz="4" w:space="0" w:color="auto"/>
              <w:left w:val="double" w:sz="4" w:space="0" w:color="auto"/>
              <w:bottom w:val="single" w:sz="4" w:space="0" w:color="auto"/>
              <w:right w:val="double" w:sz="4" w:space="0" w:color="auto"/>
            </w:tcBorders>
            <w:vAlign w:val="center"/>
          </w:tcPr>
          <w:p w14:paraId="227D498F" w14:textId="77777777" w:rsidR="0094626E" w:rsidRPr="006368A3" w:rsidRDefault="0094626E" w:rsidP="00BB376F">
            <w:pPr>
              <w:spacing w:line="240" w:lineRule="auto"/>
              <w:jc w:val="center"/>
              <w:rPr>
                <w:rFonts w:ascii="GHEA Grapalat" w:hAnsi="GHEA Grapalat" w:cs="Arial"/>
                <w:lang w:val="af-ZA"/>
              </w:rPr>
            </w:pPr>
          </w:p>
          <w:p w14:paraId="3B7BB530" w14:textId="77777777" w:rsidR="0094626E" w:rsidRPr="006368A3" w:rsidRDefault="0094626E" w:rsidP="00BB376F">
            <w:pPr>
              <w:spacing w:line="240" w:lineRule="auto"/>
              <w:jc w:val="center"/>
              <w:rPr>
                <w:rFonts w:ascii="GHEA Grapalat" w:hAnsi="GHEA Grapalat" w:cs="Arial"/>
                <w:lang w:val="hy-AM"/>
              </w:rPr>
            </w:pPr>
            <w:r w:rsidRPr="006368A3">
              <w:rPr>
                <w:rFonts w:ascii="GHEA Grapalat" w:hAnsi="GHEA Grapalat" w:cs="Arial"/>
                <w:lang w:val="hy-AM"/>
              </w:rPr>
              <w:t>Փոխադրամիջոցի տեսակ</w:t>
            </w:r>
          </w:p>
          <w:p w14:paraId="13E2BBCC" w14:textId="77777777" w:rsidR="0094626E" w:rsidRPr="006368A3" w:rsidRDefault="0094626E" w:rsidP="00BB376F">
            <w:pPr>
              <w:spacing w:line="240" w:lineRule="auto"/>
              <w:rPr>
                <w:rFonts w:ascii="GHEA Grapalat" w:hAnsi="GHEA Grapalat" w:cs="Arial"/>
              </w:rPr>
            </w:pPr>
          </w:p>
        </w:tc>
        <w:tc>
          <w:tcPr>
            <w:tcW w:w="0" w:type="auto"/>
            <w:gridSpan w:val="10"/>
            <w:tcBorders>
              <w:top w:val="double" w:sz="4" w:space="0" w:color="auto"/>
              <w:left w:val="double" w:sz="4" w:space="0" w:color="auto"/>
              <w:bottom w:val="double" w:sz="4" w:space="0" w:color="auto"/>
              <w:right w:val="double" w:sz="4" w:space="0" w:color="auto"/>
            </w:tcBorders>
            <w:vAlign w:val="center"/>
            <w:hideMark/>
          </w:tcPr>
          <w:p w14:paraId="7C4B2DEA" w14:textId="77777777" w:rsidR="0094626E" w:rsidRPr="006368A3" w:rsidRDefault="0094626E" w:rsidP="00BB376F">
            <w:pPr>
              <w:spacing w:line="240" w:lineRule="auto"/>
              <w:jc w:val="center"/>
              <w:rPr>
                <w:rFonts w:ascii="GHEA Grapalat" w:hAnsi="GHEA Grapalat" w:cs="Arial"/>
                <w:lang w:val="hy-AM"/>
              </w:rPr>
            </w:pPr>
            <w:r w:rsidRPr="006368A3">
              <w:rPr>
                <w:rFonts w:ascii="GHEA Grapalat" w:hAnsi="GHEA Grapalat" w:cs="Arial"/>
                <w:lang w:val="hy-AM"/>
              </w:rPr>
              <w:t>Տարի</w:t>
            </w:r>
          </w:p>
        </w:tc>
      </w:tr>
      <w:tr w:rsidR="0094626E" w:rsidRPr="006368A3" w14:paraId="54174379" w14:textId="77777777">
        <w:trPr>
          <w:trHeight w:val="284"/>
        </w:trPr>
        <w:tc>
          <w:tcPr>
            <w:tcW w:w="0" w:type="auto"/>
            <w:vMerge/>
            <w:tcBorders>
              <w:top w:val="double" w:sz="4" w:space="0" w:color="auto"/>
              <w:left w:val="double" w:sz="4" w:space="0" w:color="auto"/>
              <w:bottom w:val="single" w:sz="4" w:space="0" w:color="auto"/>
              <w:right w:val="double" w:sz="4" w:space="0" w:color="auto"/>
            </w:tcBorders>
            <w:vAlign w:val="center"/>
            <w:hideMark/>
          </w:tcPr>
          <w:p w14:paraId="4622C474" w14:textId="77777777" w:rsidR="0094626E" w:rsidRPr="006368A3" w:rsidRDefault="0094626E" w:rsidP="00BB376F">
            <w:pPr>
              <w:spacing w:after="0" w:line="240" w:lineRule="auto"/>
              <w:rPr>
                <w:rFonts w:ascii="GHEA Grapalat" w:hAnsi="GHEA Grapalat" w:cs="Arial"/>
              </w:rPr>
            </w:pPr>
          </w:p>
        </w:tc>
        <w:tc>
          <w:tcPr>
            <w:tcW w:w="0" w:type="auto"/>
            <w:tcBorders>
              <w:top w:val="double" w:sz="4" w:space="0" w:color="auto"/>
              <w:left w:val="double" w:sz="4" w:space="0" w:color="auto"/>
              <w:bottom w:val="single" w:sz="4" w:space="0" w:color="000000"/>
              <w:right w:val="double" w:sz="4" w:space="0" w:color="auto"/>
            </w:tcBorders>
            <w:vAlign w:val="center"/>
            <w:hideMark/>
          </w:tcPr>
          <w:p w14:paraId="3ED7706E" w14:textId="77777777" w:rsidR="0094626E" w:rsidRPr="006368A3" w:rsidRDefault="0094626E" w:rsidP="00BB376F">
            <w:pPr>
              <w:spacing w:line="240" w:lineRule="auto"/>
              <w:rPr>
                <w:rFonts w:ascii="GHEA Grapalat" w:hAnsi="GHEA Grapalat" w:cs="Arial"/>
              </w:rPr>
            </w:pPr>
            <w:r w:rsidRPr="006368A3">
              <w:rPr>
                <w:rFonts w:ascii="GHEA Grapalat" w:hAnsi="GHEA Grapalat" w:cs="Arial"/>
              </w:rPr>
              <w:t>01.01.2015</w:t>
            </w:r>
          </w:p>
        </w:tc>
        <w:tc>
          <w:tcPr>
            <w:tcW w:w="0" w:type="auto"/>
            <w:tcBorders>
              <w:top w:val="double" w:sz="4" w:space="0" w:color="auto"/>
              <w:left w:val="double" w:sz="4" w:space="0" w:color="auto"/>
              <w:bottom w:val="single" w:sz="4" w:space="0" w:color="000000"/>
              <w:right w:val="double" w:sz="4" w:space="0" w:color="auto"/>
            </w:tcBorders>
            <w:vAlign w:val="center"/>
            <w:hideMark/>
          </w:tcPr>
          <w:p w14:paraId="6A010114" w14:textId="77777777" w:rsidR="0094626E" w:rsidRPr="006368A3" w:rsidRDefault="0094626E" w:rsidP="00BB376F">
            <w:pPr>
              <w:spacing w:line="240" w:lineRule="auto"/>
              <w:rPr>
                <w:rFonts w:ascii="GHEA Grapalat" w:hAnsi="GHEA Grapalat" w:cs="Arial"/>
              </w:rPr>
            </w:pPr>
            <w:r w:rsidRPr="006368A3">
              <w:rPr>
                <w:rFonts w:ascii="GHEA Grapalat" w:hAnsi="GHEA Grapalat" w:cs="Arial"/>
              </w:rPr>
              <w:t>01.01.2016</w:t>
            </w:r>
          </w:p>
        </w:tc>
        <w:tc>
          <w:tcPr>
            <w:tcW w:w="0" w:type="auto"/>
            <w:tcBorders>
              <w:top w:val="double" w:sz="4" w:space="0" w:color="auto"/>
              <w:left w:val="double" w:sz="4" w:space="0" w:color="auto"/>
              <w:bottom w:val="single" w:sz="4" w:space="0" w:color="000000"/>
              <w:right w:val="double" w:sz="4" w:space="0" w:color="auto"/>
            </w:tcBorders>
            <w:vAlign w:val="center"/>
            <w:hideMark/>
          </w:tcPr>
          <w:p w14:paraId="4393434B" w14:textId="77777777" w:rsidR="0094626E" w:rsidRPr="006368A3" w:rsidRDefault="0094626E" w:rsidP="00BB376F">
            <w:pPr>
              <w:spacing w:line="240" w:lineRule="auto"/>
              <w:rPr>
                <w:rFonts w:ascii="GHEA Grapalat" w:hAnsi="GHEA Grapalat" w:cs="Arial"/>
              </w:rPr>
            </w:pPr>
            <w:r w:rsidRPr="006368A3">
              <w:rPr>
                <w:rFonts w:ascii="GHEA Grapalat" w:hAnsi="GHEA Grapalat" w:cs="Arial"/>
              </w:rPr>
              <w:t>01.01.2017</w:t>
            </w:r>
          </w:p>
        </w:tc>
        <w:tc>
          <w:tcPr>
            <w:tcW w:w="0" w:type="auto"/>
            <w:tcBorders>
              <w:top w:val="double" w:sz="4" w:space="0" w:color="auto"/>
              <w:left w:val="double" w:sz="4" w:space="0" w:color="auto"/>
              <w:bottom w:val="single" w:sz="4" w:space="0" w:color="000000"/>
              <w:right w:val="double" w:sz="4" w:space="0" w:color="auto"/>
            </w:tcBorders>
            <w:vAlign w:val="center"/>
            <w:hideMark/>
          </w:tcPr>
          <w:p w14:paraId="038964B9" w14:textId="77777777" w:rsidR="0094626E" w:rsidRPr="006368A3" w:rsidRDefault="0094626E" w:rsidP="00BB376F">
            <w:pPr>
              <w:spacing w:line="240" w:lineRule="auto"/>
              <w:rPr>
                <w:rFonts w:ascii="GHEA Grapalat" w:hAnsi="GHEA Grapalat" w:cs="Arial"/>
              </w:rPr>
            </w:pPr>
            <w:r w:rsidRPr="006368A3">
              <w:rPr>
                <w:rFonts w:ascii="GHEA Grapalat" w:hAnsi="GHEA Grapalat" w:cs="Arial"/>
              </w:rPr>
              <w:t>01.01.2018</w:t>
            </w:r>
          </w:p>
        </w:tc>
        <w:tc>
          <w:tcPr>
            <w:tcW w:w="0" w:type="auto"/>
            <w:tcBorders>
              <w:top w:val="double" w:sz="4" w:space="0" w:color="auto"/>
              <w:left w:val="double" w:sz="4" w:space="0" w:color="auto"/>
              <w:bottom w:val="single" w:sz="4" w:space="0" w:color="000000"/>
              <w:right w:val="double" w:sz="4" w:space="0" w:color="auto"/>
            </w:tcBorders>
            <w:vAlign w:val="center"/>
            <w:hideMark/>
          </w:tcPr>
          <w:p w14:paraId="48E9C3D4" w14:textId="77777777" w:rsidR="0094626E" w:rsidRPr="006368A3" w:rsidRDefault="0094626E" w:rsidP="00BB376F">
            <w:pPr>
              <w:spacing w:line="240" w:lineRule="auto"/>
              <w:rPr>
                <w:rFonts w:ascii="GHEA Grapalat" w:hAnsi="GHEA Grapalat" w:cs="Arial"/>
              </w:rPr>
            </w:pPr>
            <w:r w:rsidRPr="006368A3">
              <w:rPr>
                <w:rFonts w:ascii="GHEA Grapalat" w:hAnsi="GHEA Grapalat" w:cs="Arial"/>
              </w:rPr>
              <w:t>01.01.2019</w:t>
            </w:r>
          </w:p>
        </w:tc>
        <w:tc>
          <w:tcPr>
            <w:tcW w:w="0" w:type="auto"/>
            <w:tcBorders>
              <w:top w:val="double" w:sz="4" w:space="0" w:color="auto"/>
              <w:left w:val="double" w:sz="4" w:space="0" w:color="auto"/>
              <w:bottom w:val="single" w:sz="4" w:space="0" w:color="000000"/>
              <w:right w:val="double" w:sz="4" w:space="0" w:color="auto"/>
            </w:tcBorders>
            <w:vAlign w:val="center"/>
            <w:hideMark/>
          </w:tcPr>
          <w:p w14:paraId="4B0A85D0" w14:textId="77777777" w:rsidR="0094626E" w:rsidRPr="006368A3" w:rsidRDefault="0094626E" w:rsidP="00BB376F">
            <w:pPr>
              <w:spacing w:line="240" w:lineRule="auto"/>
              <w:rPr>
                <w:rFonts w:ascii="GHEA Grapalat" w:hAnsi="GHEA Grapalat" w:cs="Arial"/>
              </w:rPr>
            </w:pPr>
            <w:r w:rsidRPr="006368A3">
              <w:rPr>
                <w:rFonts w:ascii="GHEA Grapalat" w:hAnsi="GHEA Grapalat" w:cs="Arial"/>
              </w:rPr>
              <w:t>01.01.2020</w:t>
            </w:r>
          </w:p>
        </w:tc>
        <w:tc>
          <w:tcPr>
            <w:tcW w:w="0" w:type="auto"/>
            <w:tcBorders>
              <w:top w:val="double" w:sz="4" w:space="0" w:color="auto"/>
              <w:left w:val="double" w:sz="4" w:space="0" w:color="auto"/>
              <w:bottom w:val="single" w:sz="4" w:space="0" w:color="000000"/>
              <w:right w:val="double" w:sz="4" w:space="0" w:color="auto"/>
            </w:tcBorders>
            <w:vAlign w:val="center"/>
            <w:hideMark/>
          </w:tcPr>
          <w:p w14:paraId="6DBC68AE" w14:textId="77777777" w:rsidR="0094626E" w:rsidRPr="006368A3" w:rsidRDefault="0094626E" w:rsidP="00BB376F">
            <w:pPr>
              <w:spacing w:line="240" w:lineRule="auto"/>
              <w:rPr>
                <w:rFonts w:ascii="GHEA Grapalat" w:hAnsi="GHEA Grapalat" w:cs="Arial"/>
              </w:rPr>
            </w:pPr>
            <w:r w:rsidRPr="006368A3">
              <w:rPr>
                <w:rFonts w:ascii="GHEA Grapalat" w:hAnsi="GHEA Grapalat" w:cs="Arial"/>
              </w:rPr>
              <w:t>01.01.2021</w:t>
            </w:r>
          </w:p>
        </w:tc>
        <w:tc>
          <w:tcPr>
            <w:tcW w:w="0" w:type="auto"/>
            <w:tcBorders>
              <w:top w:val="double" w:sz="4" w:space="0" w:color="auto"/>
              <w:left w:val="double" w:sz="4" w:space="0" w:color="auto"/>
              <w:bottom w:val="single" w:sz="4" w:space="0" w:color="000000"/>
              <w:right w:val="double" w:sz="4" w:space="0" w:color="auto"/>
            </w:tcBorders>
            <w:vAlign w:val="center"/>
            <w:hideMark/>
          </w:tcPr>
          <w:p w14:paraId="7008DF88" w14:textId="77777777" w:rsidR="0094626E" w:rsidRPr="006368A3" w:rsidRDefault="0094626E" w:rsidP="00BB376F">
            <w:pPr>
              <w:spacing w:line="240" w:lineRule="auto"/>
              <w:rPr>
                <w:rFonts w:ascii="GHEA Grapalat" w:hAnsi="GHEA Grapalat" w:cs="Arial"/>
              </w:rPr>
            </w:pPr>
            <w:r w:rsidRPr="006368A3">
              <w:rPr>
                <w:rFonts w:ascii="GHEA Grapalat" w:hAnsi="GHEA Grapalat" w:cs="Arial"/>
              </w:rPr>
              <w:t>01.01.2022</w:t>
            </w:r>
          </w:p>
        </w:tc>
        <w:tc>
          <w:tcPr>
            <w:tcW w:w="0" w:type="auto"/>
            <w:tcBorders>
              <w:top w:val="double" w:sz="4" w:space="0" w:color="auto"/>
              <w:left w:val="double" w:sz="4" w:space="0" w:color="auto"/>
              <w:bottom w:val="single" w:sz="4" w:space="0" w:color="000000"/>
              <w:right w:val="double" w:sz="4" w:space="0" w:color="auto"/>
            </w:tcBorders>
            <w:vAlign w:val="center"/>
            <w:hideMark/>
          </w:tcPr>
          <w:p w14:paraId="1F745C38" w14:textId="77777777" w:rsidR="0094626E" w:rsidRPr="006368A3" w:rsidRDefault="0094626E" w:rsidP="00BB376F">
            <w:pPr>
              <w:spacing w:line="240" w:lineRule="auto"/>
              <w:rPr>
                <w:rFonts w:ascii="GHEA Grapalat" w:hAnsi="GHEA Grapalat" w:cs="Arial"/>
              </w:rPr>
            </w:pPr>
            <w:r w:rsidRPr="006368A3">
              <w:rPr>
                <w:rFonts w:ascii="GHEA Grapalat" w:hAnsi="GHEA Grapalat" w:cs="Arial"/>
              </w:rPr>
              <w:t>01.01.2023</w:t>
            </w:r>
          </w:p>
        </w:tc>
        <w:tc>
          <w:tcPr>
            <w:tcW w:w="0" w:type="auto"/>
            <w:tcBorders>
              <w:top w:val="double" w:sz="4" w:space="0" w:color="auto"/>
              <w:left w:val="double" w:sz="4" w:space="0" w:color="auto"/>
              <w:bottom w:val="single" w:sz="4" w:space="0" w:color="000000"/>
              <w:right w:val="double" w:sz="4" w:space="0" w:color="auto"/>
            </w:tcBorders>
            <w:vAlign w:val="center"/>
            <w:hideMark/>
          </w:tcPr>
          <w:p w14:paraId="4E0294E7" w14:textId="77777777" w:rsidR="0094626E" w:rsidRPr="006368A3" w:rsidRDefault="0094626E" w:rsidP="00BB376F">
            <w:pPr>
              <w:spacing w:line="240" w:lineRule="auto"/>
              <w:rPr>
                <w:rFonts w:ascii="GHEA Grapalat" w:hAnsi="GHEA Grapalat" w:cs="Arial"/>
              </w:rPr>
            </w:pPr>
            <w:r w:rsidRPr="006368A3">
              <w:rPr>
                <w:rFonts w:ascii="GHEA Grapalat" w:hAnsi="GHEA Grapalat" w:cs="Arial"/>
              </w:rPr>
              <w:t>01.01.2024</w:t>
            </w:r>
          </w:p>
        </w:tc>
      </w:tr>
      <w:tr w:rsidR="0094626E" w:rsidRPr="006368A3" w14:paraId="676F0892" w14:textId="77777777">
        <w:trPr>
          <w:trHeight w:val="633"/>
        </w:trPr>
        <w:tc>
          <w:tcPr>
            <w:tcW w:w="0" w:type="auto"/>
            <w:tcBorders>
              <w:top w:val="double" w:sz="4" w:space="0" w:color="auto"/>
              <w:left w:val="double" w:sz="4" w:space="0" w:color="auto"/>
              <w:bottom w:val="double" w:sz="4" w:space="0" w:color="auto"/>
              <w:right w:val="double" w:sz="4" w:space="0" w:color="auto"/>
            </w:tcBorders>
            <w:vAlign w:val="center"/>
            <w:hideMark/>
          </w:tcPr>
          <w:p w14:paraId="1B8465D5" w14:textId="77777777" w:rsidR="0094626E" w:rsidRPr="006368A3" w:rsidRDefault="0094626E" w:rsidP="00BB376F">
            <w:pPr>
              <w:spacing w:line="240" w:lineRule="auto"/>
              <w:jc w:val="center"/>
              <w:rPr>
                <w:rFonts w:ascii="GHEA Grapalat" w:hAnsi="GHEA Grapalat" w:cs="Arial"/>
                <w:lang w:val="hy-AM"/>
              </w:rPr>
            </w:pPr>
            <w:r w:rsidRPr="006368A3">
              <w:rPr>
                <w:rFonts w:ascii="GHEA Grapalat" w:hAnsi="GHEA Grapalat" w:cs="Arial"/>
                <w:lang w:val="hy-AM"/>
              </w:rPr>
              <w:t>Թեթև Մարդատար</w:t>
            </w:r>
            <w:r w:rsidRPr="006368A3">
              <w:rPr>
                <w:rFonts w:ascii="MS Mincho" w:eastAsia="MS Mincho" w:hAnsi="MS Mincho" w:cs="MS Mincho" w:hint="eastAsia"/>
                <w:lang w:val="hy-AM"/>
              </w:rPr>
              <w:t>․</w:t>
            </w:r>
            <w:r w:rsidRPr="006368A3">
              <w:rPr>
                <w:rFonts w:ascii="GHEA Grapalat" w:hAnsi="GHEA Grapalat" w:cs="Arial"/>
                <w:lang w:val="hy-AM"/>
              </w:rPr>
              <w:t xml:space="preserve"> </w:t>
            </w:r>
            <w:r w:rsidRPr="006368A3">
              <w:rPr>
                <w:rFonts w:ascii="GHEA Grapalat" w:hAnsi="GHEA Grapalat" w:cs="Arial"/>
              </w:rPr>
              <w:t>(</w:t>
            </w:r>
            <w:r w:rsidRPr="006368A3">
              <w:rPr>
                <w:rFonts w:ascii="GHEA Grapalat" w:hAnsi="GHEA Grapalat" w:cs="Arial"/>
                <w:lang w:val="hy-AM"/>
              </w:rPr>
              <w:t>Ֆիզիկական անձ</w:t>
            </w:r>
            <w:r w:rsidRPr="006368A3">
              <w:rPr>
                <w:rFonts w:ascii="GHEA Grapalat" w:hAnsi="GHEA Grapalat" w:cs="Arial"/>
              </w:rPr>
              <w:t>)</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1434CEF"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149644</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DEB3B46"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152408</w:t>
            </w:r>
          </w:p>
        </w:tc>
        <w:tc>
          <w:tcPr>
            <w:tcW w:w="1217" w:type="dxa"/>
            <w:tcBorders>
              <w:top w:val="double" w:sz="4" w:space="0" w:color="auto"/>
              <w:left w:val="double" w:sz="4" w:space="0" w:color="auto"/>
              <w:bottom w:val="double" w:sz="4" w:space="0" w:color="auto"/>
              <w:right w:val="double" w:sz="4" w:space="0" w:color="auto"/>
            </w:tcBorders>
            <w:vAlign w:val="center"/>
            <w:hideMark/>
          </w:tcPr>
          <w:p w14:paraId="544DCD16"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155363</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7C1AAF8"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164908</w:t>
            </w:r>
          </w:p>
        </w:tc>
        <w:tc>
          <w:tcPr>
            <w:tcW w:w="1217" w:type="dxa"/>
            <w:tcBorders>
              <w:top w:val="double" w:sz="4" w:space="0" w:color="auto"/>
              <w:left w:val="double" w:sz="4" w:space="0" w:color="auto"/>
              <w:bottom w:val="double" w:sz="4" w:space="0" w:color="auto"/>
              <w:right w:val="double" w:sz="4" w:space="0" w:color="auto"/>
            </w:tcBorders>
            <w:vAlign w:val="center"/>
            <w:hideMark/>
          </w:tcPr>
          <w:p w14:paraId="6BC8CE19"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185910</w:t>
            </w:r>
          </w:p>
        </w:tc>
        <w:tc>
          <w:tcPr>
            <w:tcW w:w="1217" w:type="dxa"/>
            <w:tcBorders>
              <w:top w:val="double" w:sz="4" w:space="0" w:color="auto"/>
              <w:left w:val="double" w:sz="4" w:space="0" w:color="auto"/>
              <w:bottom w:val="double" w:sz="4" w:space="0" w:color="auto"/>
              <w:right w:val="double" w:sz="4" w:space="0" w:color="auto"/>
            </w:tcBorders>
            <w:vAlign w:val="center"/>
            <w:hideMark/>
          </w:tcPr>
          <w:p w14:paraId="11978567"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251716</w:t>
            </w:r>
          </w:p>
        </w:tc>
        <w:tc>
          <w:tcPr>
            <w:tcW w:w="1217" w:type="dxa"/>
            <w:tcBorders>
              <w:top w:val="double" w:sz="4" w:space="0" w:color="auto"/>
              <w:left w:val="double" w:sz="4" w:space="0" w:color="auto"/>
              <w:bottom w:val="double" w:sz="4" w:space="0" w:color="auto"/>
              <w:right w:val="double" w:sz="4" w:space="0" w:color="auto"/>
            </w:tcBorders>
            <w:vAlign w:val="center"/>
            <w:hideMark/>
          </w:tcPr>
          <w:p w14:paraId="7CE57EAE"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260481</w:t>
            </w:r>
          </w:p>
        </w:tc>
        <w:tc>
          <w:tcPr>
            <w:tcW w:w="1217" w:type="dxa"/>
            <w:tcBorders>
              <w:top w:val="double" w:sz="4" w:space="0" w:color="auto"/>
              <w:left w:val="double" w:sz="4" w:space="0" w:color="auto"/>
              <w:bottom w:val="double" w:sz="4" w:space="0" w:color="auto"/>
              <w:right w:val="double" w:sz="4" w:space="0" w:color="auto"/>
            </w:tcBorders>
            <w:vAlign w:val="center"/>
            <w:hideMark/>
          </w:tcPr>
          <w:p w14:paraId="0B39D73E"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257699</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5032D14"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258084</w:t>
            </w:r>
          </w:p>
        </w:tc>
        <w:tc>
          <w:tcPr>
            <w:tcW w:w="1217" w:type="dxa"/>
            <w:tcBorders>
              <w:top w:val="double" w:sz="4" w:space="0" w:color="auto"/>
              <w:left w:val="double" w:sz="4" w:space="0" w:color="auto"/>
              <w:bottom w:val="double" w:sz="4" w:space="0" w:color="auto"/>
              <w:right w:val="double" w:sz="4" w:space="0" w:color="auto"/>
            </w:tcBorders>
            <w:vAlign w:val="center"/>
            <w:hideMark/>
          </w:tcPr>
          <w:p w14:paraId="25E54404"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267888</w:t>
            </w:r>
          </w:p>
        </w:tc>
      </w:tr>
      <w:tr w:rsidR="0094626E" w:rsidRPr="006368A3" w14:paraId="4C8D651A" w14:textId="77777777">
        <w:trPr>
          <w:trHeight w:val="633"/>
        </w:trPr>
        <w:tc>
          <w:tcPr>
            <w:tcW w:w="0" w:type="auto"/>
            <w:tcBorders>
              <w:top w:val="double" w:sz="4" w:space="0" w:color="auto"/>
              <w:left w:val="double" w:sz="4" w:space="0" w:color="auto"/>
              <w:bottom w:val="double" w:sz="4" w:space="0" w:color="auto"/>
              <w:right w:val="double" w:sz="4" w:space="0" w:color="auto"/>
            </w:tcBorders>
            <w:vAlign w:val="center"/>
            <w:hideMark/>
          </w:tcPr>
          <w:p w14:paraId="29A8AEF1" w14:textId="77777777" w:rsidR="0094626E" w:rsidRPr="006368A3" w:rsidRDefault="0094626E" w:rsidP="00BB376F">
            <w:pPr>
              <w:spacing w:line="240" w:lineRule="auto"/>
              <w:jc w:val="center"/>
              <w:rPr>
                <w:rFonts w:ascii="GHEA Grapalat" w:hAnsi="GHEA Grapalat" w:cs="Arial"/>
                <w:lang w:val="hy-AM"/>
              </w:rPr>
            </w:pPr>
            <w:r w:rsidRPr="006368A3">
              <w:rPr>
                <w:rFonts w:ascii="GHEA Grapalat" w:hAnsi="GHEA Grapalat" w:cs="Arial"/>
                <w:lang w:val="hy-AM"/>
              </w:rPr>
              <w:t>Թեթև Մարդատար</w:t>
            </w:r>
            <w:r w:rsidRPr="006368A3">
              <w:rPr>
                <w:rFonts w:ascii="MS Mincho" w:eastAsia="MS Mincho" w:hAnsi="MS Mincho" w:cs="MS Mincho" w:hint="eastAsia"/>
                <w:lang w:val="hy-AM"/>
              </w:rPr>
              <w:t>․</w:t>
            </w:r>
            <w:r w:rsidRPr="006368A3">
              <w:rPr>
                <w:rFonts w:ascii="GHEA Grapalat" w:eastAsia="MS Mincho" w:hAnsi="GHEA Grapalat" w:cs="MS Mincho"/>
                <w:lang w:val="hy-AM"/>
              </w:rPr>
              <w:t xml:space="preserve"> </w:t>
            </w:r>
            <w:r w:rsidRPr="006368A3">
              <w:rPr>
                <w:rFonts w:ascii="GHEA Grapalat" w:hAnsi="GHEA Grapalat" w:cs="Arial"/>
              </w:rPr>
              <w:t>(</w:t>
            </w:r>
            <w:r w:rsidRPr="006368A3">
              <w:rPr>
                <w:rFonts w:ascii="GHEA Grapalat" w:hAnsi="GHEA Grapalat" w:cs="Arial"/>
                <w:lang w:val="hy-AM"/>
              </w:rPr>
              <w:t>Իրավաբան</w:t>
            </w:r>
            <w:r w:rsidRPr="006368A3">
              <w:rPr>
                <w:rFonts w:ascii="MS Mincho" w:eastAsia="MS Mincho" w:hAnsi="MS Mincho" w:cs="MS Mincho" w:hint="eastAsia"/>
                <w:lang w:val="hy-AM"/>
              </w:rPr>
              <w:t>․</w:t>
            </w:r>
            <w:r w:rsidRPr="006368A3">
              <w:rPr>
                <w:rFonts w:ascii="GHEA Grapalat" w:hAnsi="GHEA Grapalat" w:cs="Arial"/>
                <w:lang w:val="hy-AM"/>
              </w:rPr>
              <w:t>Անձ</w:t>
            </w:r>
            <w:r w:rsidRPr="006368A3">
              <w:rPr>
                <w:rFonts w:ascii="GHEA Grapalat" w:hAnsi="GHEA Grapalat" w:cs="Arial"/>
              </w:rPr>
              <w:t>)</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74C2E97"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14009</w:t>
            </w:r>
          </w:p>
        </w:tc>
        <w:tc>
          <w:tcPr>
            <w:tcW w:w="1217" w:type="dxa"/>
            <w:tcBorders>
              <w:top w:val="double" w:sz="4" w:space="0" w:color="auto"/>
              <w:left w:val="double" w:sz="4" w:space="0" w:color="auto"/>
              <w:bottom w:val="double" w:sz="4" w:space="0" w:color="auto"/>
              <w:right w:val="double" w:sz="4" w:space="0" w:color="auto"/>
            </w:tcBorders>
            <w:vAlign w:val="center"/>
            <w:hideMark/>
          </w:tcPr>
          <w:p w14:paraId="50A424EE"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14574</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429A2A4"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14251</w:t>
            </w:r>
          </w:p>
        </w:tc>
        <w:tc>
          <w:tcPr>
            <w:tcW w:w="1217" w:type="dxa"/>
            <w:tcBorders>
              <w:top w:val="double" w:sz="4" w:space="0" w:color="auto"/>
              <w:left w:val="double" w:sz="4" w:space="0" w:color="auto"/>
              <w:bottom w:val="double" w:sz="4" w:space="0" w:color="auto"/>
              <w:right w:val="double" w:sz="4" w:space="0" w:color="auto"/>
            </w:tcBorders>
            <w:vAlign w:val="center"/>
            <w:hideMark/>
          </w:tcPr>
          <w:p w14:paraId="0C5141CD"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14400</w:t>
            </w:r>
          </w:p>
        </w:tc>
        <w:tc>
          <w:tcPr>
            <w:tcW w:w="1217" w:type="dxa"/>
            <w:tcBorders>
              <w:top w:val="double" w:sz="4" w:space="0" w:color="auto"/>
              <w:left w:val="double" w:sz="4" w:space="0" w:color="auto"/>
              <w:bottom w:val="double" w:sz="4" w:space="0" w:color="auto"/>
              <w:right w:val="double" w:sz="4" w:space="0" w:color="auto"/>
            </w:tcBorders>
            <w:vAlign w:val="center"/>
            <w:hideMark/>
          </w:tcPr>
          <w:p w14:paraId="24560F3F"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14023</w:t>
            </w:r>
          </w:p>
        </w:tc>
        <w:tc>
          <w:tcPr>
            <w:tcW w:w="1217" w:type="dxa"/>
            <w:tcBorders>
              <w:top w:val="double" w:sz="4" w:space="0" w:color="auto"/>
              <w:left w:val="double" w:sz="4" w:space="0" w:color="auto"/>
              <w:bottom w:val="double" w:sz="4" w:space="0" w:color="auto"/>
              <w:right w:val="double" w:sz="4" w:space="0" w:color="auto"/>
            </w:tcBorders>
            <w:vAlign w:val="center"/>
            <w:hideMark/>
          </w:tcPr>
          <w:p w14:paraId="14939917"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13832</w:t>
            </w:r>
          </w:p>
        </w:tc>
        <w:tc>
          <w:tcPr>
            <w:tcW w:w="1217" w:type="dxa"/>
            <w:tcBorders>
              <w:top w:val="double" w:sz="4" w:space="0" w:color="auto"/>
              <w:left w:val="double" w:sz="4" w:space="0" w:color="auto"/>
              <w:bottom w:val="double" w:sz="4" w:space="0" w:color="auto"/>
              <w:right w:val="double" w:sz="4" w:space="0" w:color="auto"/>
            </w:tcBorders>
            <w:vAlign w:val="center"/>
            <w:hideMark/>
          </w:tcPr>
          <w:p w14:paraId="7D64B97B"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13836</w:t>
            </w:r>
          </w:p>
        </w:tc>
        <w:tc>
          <w:tcPr>
            <w:tcW w:w="1217" w:type="dxa"/>
            <w:tcBorders>
              <w:top w:val="double" w:sz="4" w:space="0" w:color="auto"/>
              <w:left w:val="double" w:sz="4" w:space="0" w:color="auto"/>
              <w:bottom w:val="double" w:sz="4" w:space="0" w:color="auto"/>
              <w:right w:val="double" w:sz="4" w:space="0" w:color="auto"/>
            </w:tcBorders>
            <w:vAlign w:val="center"/>
            <w:hideMark/>
          </w:tcPr>
          <w:p w14:paraId="1C2C9162"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13941</w:t>
            </w:r>
          </w:p>
        </w:tc>
        <w:tc>
          <w:tcPr>
            <w:tcW w:w="1217" w:type="dxa"/>
            <w:tcBorders>
              <w:top w:val="double" w:sz="4" w:space="0" w:color="auto"/>
              <w:left w:val="double" w:sz="4" w:space="0" w:color="auto"/>
              <w:bottom w:val="double" w:sz="4" w:space="0" w:color="auto"/>
              <w:right w:val="double" w:sz="4" w:space="0" w:color="auto"/>
            </w:tcBorders>
            <w:vAlign w:val="center"/>
            <w:hideMark/>
          </w:tcPr>
          <w:p w14:paraId="74D20D14"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14650</w:t>
            </w:r>
          </w:p>
        </w:tc>
        <w:tc>
          <w:tcPr>
            <w:tcW w:w="1217" w:type="dxa"/>
            <w:tcBorders>
              <w:top w:val="double" w:sz="4" w:space="0" w:color="auto"/>
              <w:left w:val="double" w:sz="4" w:space="0" w:color="auto"/>
              <w:bottom w:val="double" w:sz="4" w:space="0" w:color="auto"/>
              <w:right w:val="double" w:sz="4" w:space="0" w:color="auto"/>
            </w:tcBorders>
            <w:vAlign w:val="center"/>
            <w:hideMark/>
          </w:tcPr>
          <w:p w14:paraId="394CA61C"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16042</w:t>
            </w:r>
          </w:p>
        </w:tc>
      </w:tr>
      <w:tr w:rsidR="0094626E" w:rsidRPr="006368A3" w14:paraId="5D04A748" w14:textId="77777777">
        <w:trPr>
          <w:trHeight w:val="633"/>
        </w:trPr>
        <w:tc>
          <w:tcPr>
            <w:tcW w:w="0" w:type="auto"/>
            <w:tcBorders>
              <w:top w:val="double" w:sz="4" w:space="0" w:color="auto"/>
              <w:left w:val="double" w:sz="4" w:space="0" w:color="auto"/>
              <w:bottom w:val="double" w:sz="4" w:space="0" w:color="auto"/>
              <w:right w:val="double" w:sz="4" w:space="0" w:color="auto"/>
            </w:tcBorders>
            <w:vAlign w:val="center"/>
            <w:hideMark/>
          </w:tcPr>
          <w:p w14:paraId="676C639F" w14:textId="77777777" w:rsidR="0094626E" w:rsidRPr="006368A3" w:rsidRDefault="0094626E" w:rsidP="00BB376F">
            <w:pPr>
              <w:spacing w:line="240" w:lineRule="auto"/>
              <w:jc w:val="center"/>
              <w:rPr>
                <w:rFonts w:ascii="GHEA Grapalat" w:hAnsi="GHEA Grapalat" w:cs="Arial"/>
                <w:lang w:val="hy-AM"/>
              </w:rPr>
            </w:pPr>
            <w:r w:rsidRPr="006368A3">
              <w:rPr>
                <w:rFonts w:ascii="GHEA Grapalat" w:hAnsi="GHEA Grapalat" w:cs="Arial"/>
                <w:lang w:val="hy-AM"/>
              </w:rPr>
              <w:t>Բեռնատար</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436A80C"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16658</w:t>
            </w:r>
          </w:p>
        </w:tc>
        <w:tc>
          <w:tcPr>
            <w:tcW w:w="1217" w:type="dxa"/>
            <w:tcBorders>
              <w:top w:val="double" w:sz="4" w:space="0" w:color="auto"/>
              <w:left w:val="double" w:sz="4" w:space="0" w:color="auto"/>
              <w:bottom w:val="double" w:sz="4" w:space="0" w:color="auto"/>
              <w:right w:val="double" w:sz="4" w:space="0" w:color="auto"/>
            </w:tcBorders>
            <w:vAlign w:val="center"/>
            <w:hideMark/>
          </w:tcPr>
          <w:p w14:paraId="7FD9B3AA"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17178</w:t>
            </w:r>
          </w:p>
        </w:tc>
        <w:tc>
          <w:tcPr>
            <w:tcW w:w="1217" w:type="dxa"/>
            <w:tcBorders>
              <w:top w:val="double" w:sz="4" w:space="0" w:color="auto"/>
              <w:left w:val="double" w:sz="4" w:space="0" w:color="auto"/>
              <w:bottom w:val="double" w:sz="4" w:space="0" w:color="auto"/>
              <w:right w:val="double" w:sz="4" w:space="0" w:color="auto"/>
            </w:tcBorders>
            <w:vAlign w:val="center"/>
            <w:hideMark/>
          </w:tcPr>
          <w:p w14:paraId="5DCE82C2"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17554</w:t>
            </w:r>
          </w:p>
        </w:tc>
        <w:tc>
          <w:tcPr>
            <w:tcW w:w="1217" w:type="dxa"/>
            <w:tcBorders>
              <w:top w:val="double" w:sz="4" w:space="0" w:color="auto"/>
              <w:left w:val="double" w:sz="4" w:space="0" w:color="auto"/>
              <w:bottom w:val="double" w:sz="4" w:space="0" w:color="auto"/>
              <w:right w:val="double" w:sz="4" w:space="0" w:color="auto"/>
            </w:tcBorders>
            <w:vAlign w:val="center"/>
            <w:hideMark/>
          </w:tcPr>
          <w:p w14:paraId="567B2C02"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18479</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E543945"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19592</w:t>
            </w:r>
          </w:p>
        </w:tc>
        <w:tc>
          <w:tcPr>
            <w:tcW w:w="1217" w:type="dxa"/>
            <w:tcBorders>
              <w:top w:val="double" w:sz="4" w:space="0" w:color="auto"/>
              <w:left w:val="double" w:sz="4" w:space="0" w:color="auto"/>
              <w:bottom w:val="double" w:sz="4" w:space="0" w:color="auto"/>
              <w:right w:val="double" w:sz="4" w:space="0" w:color="auto"/>
            </w:tcBorders>
            <w:vAlign w:val="center"/>
            <w:hideMark/>
          </w:tcPr>
          <w:p w14:paraId="1025DF2A"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21872</w:t>
            </w:r>
          </w:p>
        </w:tc>
        <w:tc>
          <w:tcPr>
            <w:tcW w:w="1217" w:type="dxa"/>
            <w:tcBorders>
              <w:top w:val="double" w:sz="4" w:space="0" w:color="auto"/>
              <w:left w:val="double" w:sz="4" w:space="0" w:color="auto"/>
              <w:bottom w:val="double" w:sz="4" w:space="0" w:color="auto"/>
              <w:right w:val="double" w:sz="4" w:space="0" w:color="auto"/>
            </w:tcBorders>
            <w:vAlign w:val="center"/>
            <w:hideMark/>
          </w:tcPr>
          <w:p w14:paraId="17EF1298"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22377</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9A91DDF"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22613</w:t>
            </w:r>
          </w:p>
        </w:tc>
        <w:tc>
          <w:tcPr>
            <w:tcW w:w="1217" w:type="dxa"/>
            <w:tcBorders>
              <w:top w:val="double" w:sz="4" w:space="0" w:color="auto"/>
              <w:left w:val="double" w:sz="4" w:space="0" w:color="auto"/>
              <w:bottom w:val="double" w:sz="4" w:space="0" w:color="auto"/>
              <w:right w:val="double" w:sz="4" w:space="0" w:color="auto"/>
            </w:tcBorders>
            <w:vAlign w:val="center"/>
            <w:hideMark/>
          </w:tcPr>
          <w:p w14:paraId="77EBC6E1"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23278</w:t>
            </w:r>
          </w:p>
        </w:tc>
        <w:tc>
          <w:tcPr>
            <w:tcW w:w="1217" w:type="dxa"/>
            <w:tcBorders>
              <w:top w:val="double" w:sz="4" w:space="0" w:color="auto"/>
              <w:left w:val="double" w:sz="4" w:space="0" w:color="auto"/>
              <w:bottom w:val="double" w:sz="4" w:space="0" w:color="auto"/>
              <w:right w:val="double" w:sz="4" w:space="0" w:color="auto"/>
            </w:tcBorders>
            <w:vAlign w:val="center"/>
            <w:hideMark/>
          </w:tcPr>
          <w:p w14:paraId="2B39A1E5"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24882</w:t>
            </w:r>
          </w:p>
        </w:tc>
      </w:tr>
      <w:tr w:rsidR="0094626E" w:rsidRPr="006368A3" w14:paraId="0FE29752" w14:textId="77777777">
        <w:trPr>
          <w:trHeight w:val="633"/>
        </w:trPr>
        <w:tc>
          <w:tcPr>
            <w:tcW w:w="0" w:type="auto"/>
            <w:tcBorders>
              <w:top w:val="double" w:sz="4" w:space="0" w:color="auto"/>
              <w:left w:val="double" w:sz="4" w:space="0" w:color="auto"/>
              <w:bottom w:val="double" w:sz="4" w:space="0" w:color="auto"/>
              <w:right w:val="double" w:sz="4" w:space="0" w:color="auto"/>
            </w:tcBorders>
            <w:vAlign w:val="center"/>
            <w:hideMark/>
          </w:tcPr>
          <w:p w14:paraId="16924DE0" w14:textId="77777777" w:rsidR="0094626E" w:rsidRPr="006368A3" w:rsidRDefault="0094626E" w:rsidP="00BB376F">
            <w:pPr>
              <w:spacing w:line="240" w:lineRule="auto"/>
              <w:jc w:val="center"/>
              <w:rPr>
                <w:rFonts w:ascii="GHEA Grapalat" w:hAnsi="GHEA Grapalat" w:cs="Arial"/>
                <w:lang w:val="hy-AM"/>
              </w:rPr>
            </w:pPr>
            <w:r w:rsidRPr="006368A3">
              <w:rPr>
                <w:rFonts w:ascii="GHEA Grapalat" w:hAnsi="GHEA Grapalat" w:cs="Arial"/>
                <w:lang w:val="hy-AM"/>
              </w:rPr>
              <w:t>Ավտոբուս</w:t>
            </w:r>
          </w:p>
        </w:tc>
        <w:tc>
          <w:tcPr>
            <w:tcW w:w="1217" w:type="dxa"/>
            <w:tcBorders>
              <w:top w:val="double" w:sz="4" w:space="0" w:color="auto"/>
              <w:left w:val="double" w:sz="4" w:space="0" w:color="auto"/>
              <w:bottom w:val="double" w:sz="4" w:space="0" w:color="auto"/>
              <w:right w:val="double" w:sz="4" w:space="0" w:color="auto"/>
            </w:tcBorders>
            <w:vAlign w:val="center"/>
            <w:hideMark/>
          </w:tcPr>
          <w:p w14:paraId="05C24041"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2562</w:t>
            </w:r>
          </w:p>
        </w:tc>
        <w:tc>
          <w:tcPr>
            <w:tcW w:w="1217" w:type="dxa"/>
            <w:tcBorders>
              <w:top w:val="double" w:sz="4" w:space="0" w:color="auto"/>
              <w:left w:val="double" w:sz="4" w:space="0" w:color="auto"/>
              <w:bottom w:val="double" w:sz="4" w:space="0" w:color="auto"/>
              <w:right w:val="double" w:sz="4" w:space="0" w:color="auto"/>
            </w:tcBorders>
            <w:vAlign w:val="center"/>
            <w:hideMark/>
          </w:tcPr>
          <w:p w14:paraId="0827A1BC"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2701</w:t>
            </w:r>
          </w:p>
        </w:tc>
        <w:tc>
          <w:tcPr>
            <w:tcW w:w="1217" w:type="dxa"/>
            <w:tcBorders>
              <w:top w:val="double" w:sz="4" w:space="0" w:color="auto"/>
              <w:left w:val="double" w:sz="4" w:space="0" w:color="auto"/>
              <w:bottom w:val="double" w:sz="4" w:space="0" w:color="auto"/>
              <w:right w:val="double" w:sz="4" w:space="0" w:color="auto"/>
            </w:tcBorders>
            <w:vAlign w:val="center"/>
            <w:hideMark/>
          </w:tcPr>
          <w:p w14:paraId="73744B89"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2974</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F82C759"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3154</w:t>
            </w:r>
          </w:p>
        </w:tc>
        <w:tc>
          <w:tcPr>
            <w:tcW w:w="1217" w:type="dxa"/>
            <w:tcBorders>
              <w:top w:val="double" w:sz="4" w:space="0" w:color="auto"/>
              <w:left w:val="double" w:sz="4" w:space="0" w:color="auto"/>
              <w:bottom w:val="double" w:sz="4" w:space="0" w:color="auto"/>
              <w:right w:val="double" w:sz="4" w:space="0" w:color="auto"/>
            </w:tcBorders>
            <w:vAlign w:val="center"/>
            <w:hideMark/>
          </w:tcPr>
          <w:p w14:paraId="67266F7B"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3298</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88FACD5"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3413</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AE6377A"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3425</w:t>
            </w:r>
          </w:p>
        </w:tc>
        <w:tc>
          <w:tcPr>
            <w:tcW w:w="1217" w:type="dxa"/>
            <w:tcBorders>
              <w:top w:val="double" w:sz="4" w:space="0" w:color="auto"/>
              <w:left w:val="double" w:sz="4" w:space="0" w:color="auto"/>
              <w:bottom w:val="double" w:sz="4" w:space="0" w:color="auto"/>
              <w:right w:val="double" w:sz="4" w:space="0" w:color="auto"/>
            </w:tcBorders>
            <w:vAlign w:val="center"/>
            <w:hideMark/>
          </w:tcPr>
          <w:p w14:paraId="7CEB23D3"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3616</w:t>
            </w:r>
          </w:p>
        </w:tc>
        <w:tc>
          <w:tcPr>
            <w:tcW w:w="1217" w:type="dxa"/>
            <w:tcBorders>
              <w:top w:val="double" w:sz="4" w:space="0" w:color="auto"/>
              <w:left w:val="double" w:sz="4" w:space="0" w:color="auto"/>
              <w:bottom w:val="double" w:sz="4" w:space="0" w:color="auto"/>
              <w:right w:val="double" w:sz="4" w:space="0" w:color="auto"/>
            </w:tcBorders>
            <w:vAlign w:val="center"/>
            <w:hideMark/>
          </w:tcPr>
          <w:p w14:paraId="63CA540E"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3523</w:t>
            </w:r>
          </w:p>
        </w:tc>
        <w:tc>
          <w:tcPr>
            <w:tcW w:w="1217" w:type="dxa"/>
            <w:tcBorders>
              <w:top w:val="double" w:sz="4" w:space="0" w:color="auto"/>
              <w:left w:val="double" w:sz="4" w:space="0" w:color="auto"/>
              <w:bottom w:val="double" w:sz="4" w:space="0" w:color="auto"/>
              <w:right w:val="double" w:sz="4" w:space="0" w:color="auto"/>
            </w:tcBorders>
            <w:vAlign w:val="center"/>
            <w:hideMark/>
          </w:tcPr>
          <w:p w14:paraId="64078768"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3624</w:t>
            </w:r>
          </w:p>
        </w:tc>
      </w:tr>
      <w:tr w:rsidR="0094626E" w:rsidRPr="006368A3" w14:paraId="603D07C3" w14:textId="77777777">
        <w:trPr>
          <w:trHeight w:val="633"/>
        </w:trPr>
        <w:tc>
          <w:tcPr>
            <w:tcW w:w="0" w:type="auto"/>
            <w:tcBorders>
              <w:top w:val="double" w:sz="4" w:space="0" w:color="auto"/>
              <w:left w:val="double" w:sz="4" w:space="0" w:color="auto"/>
              <w:bottom w:val="double" w:sz="4" w:space="0" w:color="auto"/>
              <w:right w:val="double" w:sz="4" w:space="0" w:color="auto"/>
            </w:tcBorders>
            <w:vAlign w:val="center"/>
            <w:hideMark/>
          </w:tcPr>
          <w:p w14:paraId="02D3E5E8" w14:textId="77777777" w:rsidR="0094626E" w:rsidRPr="006368A3" w:rsidRDefault="0094626E" w:rsidP="00BB376F">
            <w:pPr>
              <w:spacing w:line="240" w:lineRule="auto"/>
              <w:jc w:val="center"/>
              <w:rPr>
                <w:rFonts w:ascii="GHEA Grapalat" w:hAnsi="GHEA Grapalat" w:cs="Arial"/>
                <w:lang w:val="hy-AM"/>
              </w:rPr>
            </w:pPr>
            <w:r w:rsidRPr="006368A3">
              <w:rPr>
                <w:rFonts w:ascii="GHEA Grapalat" w:hAnsi="GHEA Grapalat" w:cs="Arial"/>
                <w:lang w:val="hy-AM"/>
              </w:rPr>
              <w:t>Միկրոավտոբուս</w:t>
            </w:r>
          </w:p>
        </w:tc>
        <w:tc>
          <w:tcPr>
            <w:tcW w:w="1217" w:type="dxa"/>
            <w:tcBorders>
              <w:top w:val="double" w:sz="4" w:space="0" w:color="auto"/>
              <w:left w:val="double" w:sz="4" w:space="0" w:color="auto"/>
              <w:bottom w:val="double" w:sz="4" w:space="0" w:color="auto"/>
              <w:right w:val="double" w:sz="4" w:space="0" w:color="auto"/>
            </w:tcBorders>
            <w:vAlign w:val="center"/>
            <w:hideMark/>
          </w:tcPr>
          <w:p w14:paraId="1627A2D7"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2668</w:t>
            </w:r>
          </w:p>
        </w:tc>
        <w:tc>
          <w:tcPr>
            <w:tcW w:w="1217" w:type="dxa"/>
            <w:tcBorders>
              <w:top w:val="double" w:sz="4" w:space="0" w:color="auto"/>
              <w:left w:val="double" w:sz="4" w:space="0" w:color="auto"/>
              <w:bottom w:val="double" w:sz="4" w:space="0" w:color="auto"/>
              <w:right w:val="double" w:sz="4" w:space="0" w:color="auto"/>
            </w:tcBorders>
            <w:vAlign w:val="center"/>
            <w:hideMark/>
          </w:tcPr>
          <w:p w14:paraId="099ED65F"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2386</w:t>
            </w:r>
          </w:p>
        </w:tc>
        <w:tc>
          <w:tcPr>
            <w:tcW w:w="1217" w:type="dxa"/>
            <w:tcBorders>
              <w:top w:val="double" w:sz="4" w:space="0" w:color="auto"/>
              <w:left w:val="double" w:sz="4" w:space="0" w:color="auto"/>
              <w:bottom w:val="double" w:sz="4" w:space="0" w:color="auto"/>
              <w:right w:val="double" w:sz="4" w:space="0" w:color="auto"/>
            </w:tcBorders>
            <w:vAlign w:val="center"/>
            <w:hideMark/>
          </w:tcPr>
          <w:p w14:paraId="2D92B0D6"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2174</w:t>
            </w:r>
          </w:p>
        </w:tc>
        <w:tc>
          <w:tcPr>
            <w:tcW w:w="1217" w:type="dxa"/>
            <w:tcBorders>
              <w:top w:val="double" w:sz="4" w:space="0" w:color="auto"/>
              <w:left w:val="double" w:sz="4" w:space="0" w:color="auto"/>
              <w:bottom w:val="double" w:sz="4" w:space="0" w:color="auto"/>
              <w:right w:val="double" w:sz="4" w:space="0" w:color="auto"/>
            </w:tcBorders>
            <w:vAlign w:val="center"/>
            <w:hideMark/>
          </w:tcPr>
          <w:p w14:paraId="6F96CFAA"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1932</w:t>
            </w:r>
          </w:p>
        </w:tc>
        <w:tc>
          <w:tcPr>
            <w:tcW w:w="1217" w:type="dxa"/>
            <w:tcBorders>
              <w:top w:val="double" w:sz="4" w:space="0" w:color="auto"/>
              <w:left w:val="double" w:sz="4" w:space="0" w:color="auto"/>
              <w:bottom w:val="double" w:sz="4" w:space="0" w:color="auto"/>
              <w:right w:val="double" w:sz="4" w:space="0" w:color="auto"/>
            </w:tcBorders>
            <w:vAlign w:val="center"/>
            <w:hideMark/>
          </w:tcPr>
          <w:p w14:paraId="07A9A95E"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1730</w:t>
            </w:r>
          </w:p>
        </w:tc>
        <w:tc>
          <w:tcPr>
            <w:tcW w:w="1217" w:type="dxa"/>
            <w:tcBorders>
              <w:top w:val="double" w:sz="4" w:space="0" w:color="auto"/>
              <w:left w:val="double" w:sz="4" w:space="0" w:color="auto"/>
              <w:bottom w:val="double" w:sz="4" w:space="0" w:color="auto"/>
              <w:right w:val="double" w:sz="4" w:space="0" w:color="auto"/>
            </w:tcBorders>
            <w:vAlign w:val="center"/>
            <w:hideMark/>
          </w:tcPr>
          <w:p w14:paraId="12D33153"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1530</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B17FD24"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1401</w:t>
            </w:r>
          </w:p>
        </w:tc>
        <w:tc>
          <w:tcPr>
            <w:tcW w:w="1217" w:type="dxa"/>
            <w:tcBorders>
              <w:top w:val="double" w:sz="4" w:space="0" w:color="auto"/>
              <w:left w:val="double" w:sz="4" w:space="0" w:color="auto"/>
              <w:bottom w:val="double" w:sz="4" w:space="0" w:color="auto"/>
              <w:right w:val="double" w:sz="4" w:space="0" w:color="auto"/>
            </w:tcBorders>
            <w:vAlign w:val="center"/>
            <w:hideMark/>
          </w:tcPr>
          <w:p w14:paraId="72572C8F"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1180</w:t>
            </w:r>
          </w:p>
        </w:tc>
        <w:tc>
          <w:tcPr>
            <w:tcW w:w="1217" w:type="dxa"/>
            <w:tcBorders>
              <w:top w:val="double" w:sz="4" w:space="0" w:color="auto"/>
              <w:left w:val="double" w:sz="4" w:space="0" w:color="auto"/>
              <w:bottom w:val="double" w:sz="4" w:space="0" w:color="auto"/>
              <w:right w:val="double" w:sz="4" w:space="0" w:color="auto"/>
            </w:tcBorders>
            <w:vAlign w:val="center"/>
            <w:hideMark/>
          </w:tcPr>
          <w:p w14:paraId="15556C07"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1036</w:t>
            </w:r>
          </w:p>
        </w:tc>
        <w:tc>
          <w:tcPr>
            <w:tcW w:w="1217" w:type="dxa"/>
            <w:tcBorders>
              <w:top w:val="double" w:sz="4" w:space="0" w:color="auto"/>
              <w:left w:val="double" w:sz="4" w:space="0" w:color="auto"/>
              <w:bottom w:val="double" w:sz="4" w:space="0" w:color="auto"/>
              <w:right w:val="double" w:sz="4" w:space="0" w:color="auto"/>
            </w:tcBorders>
            <w:vAlign w:val="center"/>
            <w:hideMark/>
          </w:tcPr>
          <w:p w14:paraId="091E089C"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913</w:t>
            </w:r>
          </w:p>
        </w:tc>
      </w:tr>
      <w:tr w:rsidR="0094626E" w:rsidRPr="006368A3" w14:paraId="7DEAD131" w14:textId="77777777">
        <w:trPr>
          <w:trHeight w:val="633"/>
        </w:trPr>
        <w:tc>
          <w:tcPr>
            <w:tcW w:w="0" w:type="auto"/>
            <w:tcBorders>
              <w:top w:val="double" w:sz="4" w:space="0" w:color="auto"/>
              <w:left w:val="double" w:sz="4" w:space="0" w:color="auto"/>
              <w:bottom w:val="double" w:sz="4" w:space="0" w:color="auto"/>
              <w:right w:val="double" w:sz="4" w:space="0" w:color="auto"/>
            </w:tcBorders>
            <w:vAlign w:val="center"/>
            <w:hideMark/>
          </w:tcPr>
          <w:p w14:paraId="205F9B6F" w14:textId="77777777" w:rsidR="0094626E" w:rsidRPr="006368A3" w:rsidRDefault="0094626E" w:rsidP="00BB376F">
            <w:pPr>
              <w:spacing w:line="240" w:lineRule="auto"/>
              <w:jc w:val="center"/>
              <w:rPr>
                <w:rFonts w:ascii="GHEA Grapalat" w:hAnsi="GHEA Grapalat" w:cs="Arial"/>
                <w:b/>
                <w:i/>
                <w:lang w:val="hy-AM"/>
              </w:rPr>
            </w:pPr>
            <w:r w:rsidRPr="006368A3">
              <w:rPr>
                <w:rFonts w:ascii="GHEA Grapalat" w:hAnsi="GHEA Grapalat" w:cs="Arial"/>
                <w:b/>
                <w:i/>
                <w:lang w:val="hy-AM"/>
              </w:rPr>
              <w:t>Ընդամենը</w:t>
            </w:r>
          </w:p>
        </w:tc>
        <w:tc>
          <w:tcPr>
            <w:tcW w:w="1217" w:type="dxa"/>
            <w:tcBorders>
              <w:top w:val="double" w:sz="4" w:space="0" w:color="auto"/>
              <w:left w:val="double" w:sz="4" w:space="0" w:color="auto"/>
              <w:bottom w:val="double" w:sz="4" w:space="0" w:color="auto"/>
              <w:right w:val="double" w:sz="4" w:space="0" w:color="auto"/>
            </w:tcBorders>
            <w:vAlign w:val="center"/>
            <w:hideMark/>
          </w:tcPr>
          <w:p w14:paraId="0EDAB1C4" w14:textId="77777777" w:rsidR="0094626E" w:rsidRPr="006368A3" w:rsidRDefault="0094626E" w:rsidP="00BB376F">
            <w:pPr>
              <w:spacing w:line="240" w:lineRule="auto"/>
              <w:jc w:val="center"/>
              <w:rPr>
                <w:rFonts w:ascii="GHEA Grapalat" w:hAnsi="GHEA Grapalat" w:cs="Arial"/>
                <w:b/>
                <w:i/>
              </w:rPr>
            </w:pPr>
            <w:r w:rsidRPr="006368A3">
              <w:rPr>
                <w:rFonts w:ascii="GHEA Grapalat" w:hAnsi="GHEA Grapalat" w:cs="Arial"/>
                <w:b/>
                <w:i/>
              </w:rPr>
              <w:t>185541</w:t>
            </w:r>
          </w:p>
        </w:tc>
        <w:tc>
          <w:tcPr>
            <w:tcW w:w="1217" w:type="dxa"/>
            <w:tcBorders>
              <w:top w:val="double" w:sz="4" w:space="0" w:color="auto"/>
              <w:left w:val="double" w:sz="4" w:space="0" w:color="auto"/>
              <w:bottom w:val="double" w:sz="4" w:space="0" w:color="auto"/>
              <w:right w:val="double" w:sz="4" w:space="0" w:color="auto"/>
            </w:tcBorders>
            <w:vAlign w:val="center"/>
            <w:hideMark/>
          </w:tcPr>
          <w:p w14:paraId="76E267C5" w14:textId="77777777" w:rsidR="0094626E" w:rsidRPr="006368A3" w:rsidRDefault="0094626E" w:rsidP="00BB376F">
            <w:pPr>
              <w:spacing w:line="240" w:lineRule="auto"/>
              <w:jc w:val="center"/>
              <w:rPr>
                <w:rFonts w:ascii="GHEA Grapalat" w:hAnsi="GHEA Grapalat" w:cs="Arial"/>
                <w:b/>
                <w:i/>
              </w:rPr>
            </w:pPr>
            <w:r w:rsidRPr="006368A3">
              <w:rPr>
                <w:rFonts w:ascii="GHEA Grapalat" w:hAnsi="GHEA Grapalat" w:cs="Arial"/>
                <w:b/>
                <w:i/>
              </w:rPr>
              <w:t>189247</w:t>
            </w:r>
          </w:p>
        </w:tc>
        <w:tc>
          <w:tcPr>
            <w:tcW w:w="1217" w:type="dxa"/>
            <w:tcBorders>
              <w:top w:val="double" w:sz="4" w:space="0" w:color="auto"/>
              <w:left w:val="double" w:sz="4" w:space="0" w:color="auto"/>
              <w:bottom w:val="double" w:sz="4" w:space="0" w:color="auto"/>
              <w:right w:val="double" w:sz="4" w:space="0" w:color="auto"/>
            </w:tcBorders>
            <w:vAlign w:val="center"/>
            <w:hideMark/>
          </w:tcPr>
          <w:p w14:paraId="66B3D9EA" w14:textId="77777777" w:rsidR="0094626E" w:rsidRPr="006368A3" w:rsidRDefault="0094626E" w:rsidP="00BB376F">
            <w:pPr>
              <w:spacing w:line="240" w:lineRule="auto"/>
              <w:jc w:val="center"/>
              <w:rPr>
                <w:rFonts w:ascii="GHEA Grapalat" w:hAnsi="GHEA Grapalat" w:cs="Arial"/>
                <w:b/>
                <w:i/>
              </w:rPr>
            </w:pPr>
            <w:r w:rsidRPr="006368A3">
              <w:rPr>
                <w:rFonts w:ascii="GHEA Grapalat" w:hAnsi="GHEA Grapalat" w:cs="Arial"/>
                <w:b/>
                <w:i/>
              </w:rPr>
              <w:t>192316</w:t>
            </w:r>
          </w:p>
        </w:tc>
        <w:tc>
          <w:tcPr>
            <w:tcW w:w="1217" w:type="dxa"/>
            <w:tcBorders>
              <w:top w:val="double" w:sz="4" w:space="0" w:color="auto"/>
              <w:left w:val="double" w:sz="4" w:space="0" w:color="auto"/>
              <w:bottom w:val="double" w:sz="4" w:space="0" w:color="auto"/>
              <w:right w:val="double" w:sz="4" w:space="0" w:color="auto"/>
            </w:tcBorders>
            <w:vAlign w:val="center"/>
            <w:hideMark/>
          </w:tcPr>
          <w:p w14:paraId="1CBBCED6" w14:textId="77777777" w:rsidR="0094626E" w:rsidRPr="006368A3" w:rsidRDefault="0094626E" w:rsidP="00BB376F">
            <w:pPr>
              <w:spacing w:line="240" w:lineRule="auto"/>
              <w:jc w:val="center"/>
              <w:rPr>
                <w:rFonts w:ascii="GHEA Grapalat" w:hAnsi="GHEA Grapalat" w:cs="Arial"/>
                <w:b/>
                <w:i/>
              </w:rPr>
            </w:pPr>
            <w:r w:rsidRPr="006368A3">
              <w:rPr>
                <w:rFonts w:ascii="GHEA Grapalat" w:hAnsi="GHEA Grapalat" w:cs="Arial"/>
                <w:b/>
                <w:i/>
              </w:rPr>
              <w:t>202873</w:t>
            </w:r>
          </w:p>
        </w:tc>
        <w:tc>
          <w:tcPr>
            <w:tcW w:w="1217" w:type="dxa"/>
            <w:tcBorders>
              <w:top w:val="double" w:sz="4" w:space="0" w:color="auto"/>
              <w:left w:val="double" w:sz="4" w:space="0" w:color="auto"/>
              <w:bottom w:val="double" w:sz="4" w:space="0" w:color="auto"/>
              <w:right w:val="double" w:sz="4" w:space="0" w:color="auto"/>
            </w:tcBorders>
            <w:vAlign w:val="center"/>
            <w:hideMark/>
          </w:tcPr>
          <w:p w14:paraId="6BFA9FA3" w14:textId="77777777" w:rsidR="0094626E" w:rsidRPr="006368A3" w:rsidRDefault="0094626E" w:rsidP="00BB376F">
            <w:pPr>
              <w:spacing w:line="240" w:lineRule="auto"/>
              <w:jc w:val="center"/>
              <w:rPr>
                <w:rFonts w:ascii="GHEA Grapalat" w:hAnsi="GHEA Grapalat" w:cs="Arial"/>
                <w:b/>
                <w:i/>
              </w:rPr>
            </w:pPr>
            <w:r w:rsidRPr="006368A3">
              <w:rPr>
                <w:rFonts w:ascii="GHEA Grapalat" w:hAnsi="GHEA Grapalat" w:cs="Arial"/>
                <w:b/>
                <w:i/>
              </w:rPr>
              <w:t>224913</w:t>
            </w:r>
          </w:p>
        </w:tc>
        <w:tc>
          <w:tcPr>
            <w:tcW w:w="1217" w:type="dxa"/>
            <w:tcBorders>
              <w:top w:val="double" w:sz="4" w:space="0" w:color="auto"/>
              <w:left w:val="double" w:sz="4" w:space="0" w:color="auto"/>
              <w:bottom w:val="double" w:sz="4" w:space="0" w:color="auto"/>
              <w:right w:val="double" w:sz="4" w:space="0" w:color="auto"/>
            </w:tcBorders>
            <w:vAlign w:val="center"/>
            <w:hideMark/>
          </w:tcPr>
          <w:p w14:paraId="08CB1D64" w14:textId="77777777" w:rsidR="0094626E" w:rsidRPr="006368A3" w:rsidRDefault="0094626E" w:rsidP="00BB376F">
            <w:pPr>
              <w:spacing w:line="240" w:lineRule="auto"/>
              <w:jc w:val="center"/>
              <w:rPr>
                <w:rFonts w:ascii="GHEA Grapalat" w:hAnsi="GHEA Grapalat" w:cs="Arial"/>
                <w:b/>
                <w:i/>
              </w:rPr>
            </w:pPr>
            <w:r w:rsidRPr="006368A3">
              <w:rPr>
                <w:rFonts w:ascii="GHEA Grapalat" w:hAnsi="GHEA Grapalat" w:cs="Arial"/>
                <w:b/>
                <w:i/>
              </w:rPr>
              <w:t>292363</w:t>
            </w:r>
          </w:p>
        </w:tc>
        <w:tc>
          <w:tcPr>
            <w:tcW w:w="1217" w:type="dxa"/>
            <w:tcBorders>
              <w:top w:val="double" w:sz="4" w:space="0" w:color="auto"/>
              <w:left w:val="double" w:sz="4" w:space="0" w:color="auto"/>
              <w:bottom w:val="double" w:sz="4" w:space="0" w:color="auto"/>
              <w:right w:val="double" w:sz="4" w:space="0" w:color="auto"/>
            </w:tcBorders>
            <w:vAlign w:val="center"/>
            <w:hideMark/>
          </w:tcPr>
          <w:p w14:paraId="73332B77" w14:textId="77777777" w:rsidR="0094626E" w:rsidRPr="006368A3" w:rsidRDefault="0094626E" w:rsidP="00BB376F">
            <w:pPr>
              <w:spacing w:line="240" w:lineRule="auto"/>
              <w:jc w:val="center"/>
              <w:rPr>
                <w:rFonts w:ascii="GHEA Grapalat" w:hAnsi="GHEA Grapalat" w:cs="Arial"/>
                <w:b/>
                <w:i/>
              </w:rPr>
            </w:pPr>
            <w:r w:rsidRPr="006368A3">
              <w:rPr>
                <w:rFonts w:ascii="GHEA Grapalat" w:hAnsi="GHEA Grapalat" w:cs="Arial"/>
                <w:b/>
                <w:i/>
              </w:rPr>
              <w:t>301520</w:t>
            </w:r>
          </w:p>
        </w:tc>
        <w:tc>
          <w:tcPr>
            <w:tcW w:w="1217" w:type="dxa"/>
            <w:tcBorders>
              <w:top w:val="double" w:sz="4" w:space="0" w:color="auto"/>
              <w:left w:val="double" w:sz="4" w:space="0" w:color="auto"/>
              <w:bottom w:val="double" w:sz="4" w:space="0" w:color="auto"/>
              <w:right w:val="double" w:sz="4" w:space="0" w:color="auto"/>
            </w:tcBorders>
            <w:vAlign w:val="center"/>
            <w:hideMark/>
          </w:tcPr>
          <w:p w14:paraId="0D175F88" w14:textId="77777777" w:rsidR="0094626E" w:rsidRPr="006368A3" w:rsidRDefault="0094626E" w:rsidP="00BB376F">
            <w:pPr>
              <w:spacing w:line="240" w:lineRule="auto"/>
              <w:jc w:val="center"/>
              <w:rPr>
                <w:rFonts w:ascii="GHEA Grapalat" w:hAnsi="GHEA Grapalat" w:cs="Arial"/>
                <w:b/>
                <w:i/>
              </w:rPr>
            </w:pPr>
            <w:r w:rsidRPr="006368A3">
              <w:rPr>
                <w:rFonts w:ascii="GHEA Grapalat" w:hAnsi="GHEA Grapalat" w:cs="Arial"/>
                <w:b/>
                <w:i/>
              </w:rPr>
              <w:t>299049</w:t>
            </w:r>
          </w:p>
        </w:tc>
        <w:tc>
          <w:tcPr>
            <w:tcW w:w="1217" w:type="dxa"/>
            <w:tcBorders>
              <w:top w:val="double" w:sz="4" w:space="0" w:color="auto"/>
              <w:left w:val="double" w:sz="4" w:space="0" w:color="auto"/>
              <w:bottom w:val="double" w:sz="4" w:space="0" w:color="auto"/>
              <w:right w:val="double" w:sz="4" w:space="0" w:color="auto"/>
            </w:tcBorders>
            <w:vAlign w:val="center"/>
            <w:hideMark/>
          </w:tcPr>
          <w:p w14:paraId="54B89C14" w14:textId="77777777" w:rsidR="0094626E" w:rsidRPr="006368A3" w:rsidRDefault="0094626E" w:rsidP="00BB376F">
            <w:pPr>
              <w:spacing w:line="240" w:lineRule="auto"/>
              <w:jc w:val="center"/>
              <w:rPr>
                <w:rFonts w:ascii="GHEA Grapalat" w:hAnsi="GHEA Grapalat" w:cs="Arial"/>
                <w:b/>
                <w:i/>
              </w:rPr>
            </w:pPr>
            <w:r w:rsidRPr="006368A3">
              <w:rPr>
                <w:rFonts w:ascii="GHEA Grapalat" w:hAnsi="GHEA Grapalat" w:cs="Arial"/>
                <w:b/>
                <w:i/>
              </w:rPr>
              <w:t>300571</w:t>
            </w:r>
          </w:p>
        </w:tc>
        <w:tc>
          <w:tcPr>
            <w:tcW w:w="1217" w:type="dxa"/>
            <w:tcBorders>
              <w:top w:val="double" w:sz="4" w:space="0" w:color="auto"/>
              <w:left w:val="double" w:sz="4" w:space="0" w:color="auto"/>
              <w:bottom w:val="double" w:sz="4" w:space="0" w:color="auto"/>
              <w:right w:val="double" w:sz="4" w:space="0" w:color="auto"/>
            </w:tcBorders>
            <w:vAlign w:val="center"/>
            <w:hideMark/>
          </w:tcPr>
          <w:p w14:paraId="49488388" w14:textId="77777777" w:rsidR="0094626E" w:rsidRPr="006368A3" w:rsidRDefault="0094626E" w:rsidP="00BB376F">
            <w:pPr>
              <w:spacing w:line="240" w:lineRule="auto"/>
              <w:jc w:val="center"/>
              <w:rPr>
                <w:rFonts w:ascii="GHEA Grapalat" w:hAnsi="GHEA Grapalat" w:cs="Arial"/>
                <w:b/>
                <w:i/>
              </w:rPr>
            </w:pPr>
            <w:r w:rsidRPr="006368A3">
              <w:rPr>
                <w:rFonts w:ascii="GHEA Grapalat" w:hAnsi="GHEA Grapalat" w:cs="Arial"/>
                <w:b/>
                <w:i/>
              </w:rPr>
              <w:t>313349</w:t>
            </w:r>
          </w:p>
        </w:tc>
      </w:tr>
    </w:tbl>
    <w:p w14:paraId="34684E5F" w14:textId="77777777" w:rsidR="0094626E" w:rsidRPr="006368A3" w:rsidRDefault="0094626E" w:rsidP="00BB376F">
      <w:pPr>
        <w:spacing w:line="240" w:lineRule="auto"/>
        <w:rPr>
          <w:rFonts w:ascii="GHEA Grapalat" w:hAnsi="GHEA Grapalat" w:cs="Sylfaen"/>
          <w:i/>
          <w:lang w:val="hy-AM"/>
        </w:rPr>
      </w:pPr>
      <w:r w:rsidRPr="006368A3">
        <w:rPr>
          <w:rFonts w:ascii="GHEA Grapalat" w:hAnsi="GHEA Grapalat" w:cs="Arial"/>
          <w:i/>
          <w:lang w:val="hy-AM"/>
        </w:rPr>
        <w:br/>
      </w:r>
    </w:p>
    <w:p w14:paraId="209358DF" w14:textId="77777777" w:rsidR="0094626E" w:rsidRPr="006368A3" w:rsidRDefault="0094626E" w:rsidP="00BB376F">
      <w:pPr>
        <w:spacing w:line="240" w:lineRule="auto"/>
        <w:jc w:val="right"/>
        <w:rPr>
          <w:rFonts w:ascii="GHEA Grapalat" w:hAnsi="GHEA Grapalat" w:cs="Sylfaen"/>
          <w:i/>
          <w:lang w:val="hy-AM"/>
        </w:rPr>
      </w:pPr>
    </w:p>
    <w:p w14:paraId="4FC52BFE" w14:textId="77777777" w:rsidR="0094626E" w:rsidRPr="006368A3" w:rsidRDefault="0094626E" w:rsidP="00BB376F">
      <w:pPr>
        <w:spacing w:line="240" w:lineRule="auto"/>
        <w:jc w:val="right"/>
        <w:rPr>
          <w:rFonts w:ascii="GHEA Grapalat" w:hAnsi="GHEA Grapalat" w:cs="Sylfaen"/>
          <w:i/>
          <w:lang w:val="hy-AM"/>
        </w:rPr>
      </w:pPr>
    </w:p>
    <w:p w14:paraId="5A3585F7" w14:textId="77777777" w:rsidR="0094626E" w:rsidRPr="006368A3" w:rsidRDefault="0094626E" w:rsidP="00BB376F">
      <w:pPr>
        <w:spacing w:line="240" w:lineRule="auto"/>
        <w:jc w:val="right"/>
        <w:rPr>
          <w:rFonts w:ascii="GHEA Grapalat" w:hAnsi="GHEA Grapalat" w:cs="Sylfaen"/>
          <w:i/>
          <w:lang w:val="hy-AM"/>
        </w:rPr>
      </w:pPr>
    </w:p>
    <w:p w14:paraId="526134A3" w14:textId="77777777" w:rsidR="0094626E" w:rsidRPr="006368A3" w:rsidRDefault="0094626E" w:rsidP="00BB376F">
      <w:pPr>
        <w:spacing w:line="240" w:lineRule="auto"/>
        <w:rPr>
          <w:rFonts w:ascii="GHEA Grapalat" w:hAnsi="GHEA Grapalat" w:cs="Sylfaen"/>
          <w:i/>
          <w:lang w:val="hy-AM"/>
        </w:rPr>
      </w:pPr>
    </w:p>
    <w:p w14:paraId="762D3E3C" w14:textId="77777777" w:rsidR="0094626E" w:rsidRPr="006368A3" w:rsidRDefault="0094626E" w:rsidP="00BB376F">
      <w:pPr>
        <w:spacing w:line="240" w:lineRule="auto"/>
        <w:jc w:val="center"/>
        <w:rPr>
          <w:rFonts w:ascii="GHEA Grapalat" w:hAnsi="GHEA Grapalat" w:cs="Sylfaen"/>
          <w:b/>
          <w:sz w:val="24"/>
          <w:szCs w:val="24"/>
          <w:lang w:val="hy-AM"/>
        </w:rPr>
      </w:pPr>
      <w:r w:rsidRPr="006368A3">
        <w:rPr>
          <w:rFonts w:ascii="GHEA Grapalat" w:hAnsi="GHEA Grapalat" w:cs="Arial"/>
          <w:b/>
          <w:sz w:val="24"/>
          <w:szCs w:val="24"/>
          <w:lang w:val="hy-AM"/>
        </w:rPr>
        <w:lastRenderedPageBreak/>
        <w:t>Երևան</w:t>
      </w:r>
      <w:r w:rsidRPr="006368A3">
        <w:rPr>
          <w:rFonts w:ascii="GHEA Grapalat" w:hAnsi="GHEA Grapalat" w:cs="Sylfaen"/>
          <w:b/>
          <w:sz w:val="24"/>
          <w:szCs w:val="24"/>
          <w:lang w:val="hy-AM"/>
        </w:rPr>
        <w:t xml:space="preserve"> </w:t>
      </w:r>
      <w:r w:rsidRPr="006368A3">
        <w:rPr>
          <w:rFonts w:ascii="GHEA Grapalat" w:hAnsi="GHEA Grapalat" w:cs="Arial"/>
          <w:b/>
          <w:sz w:val="24"/>
          <w:szCs w:val="24"/>
          <w:lang w:val="hy-AM"/>
        </w:rPr>
        <w:t>քաղաքում</w:t>
      </w:r>
      <w:r w:rsidRPr="006368A3">
        <w:rPr>
          <w:rFonts w:ascii="GHEA Grapalat" w:hAnsi="GHEA Grapalat" w:cs="Sylfaen"/>
          <w:b/>
          <w:sz w:val="24"/>
          <w:szCs w:val="24"/>
          <w:lang w:val="hy-AM"/>
        </w:rPr>
        <w:t xml:space="preserve"> </w:t>
      </w:r>
      <w:r w:rsidRPr="006368A3">
        <w:rPr>
          <w:rFonts w:ascii="GHEA Grapalat" w:hAnsi="GHEA Grapalat" w:cs="Arial"/>
          <w:b/>
          <w:sz w:val="24"/>
          <w:szCs w:val="24"/>
          <w:lang w:val="hy-AM"/>
        </w:rPr>
        <w:t>ավտոմեքենաներով</w:t>
      </w:r>
      <w:r w:rsidRPr="006368A3">
        <w:rPr>
          <w:rFonts w:ascii="GHEA Grapalat" w:hAnsi="GHEA Grapalat" w:cs="Sylfaen"/>
          <w:b/>
          <w:sz w:val="24"/>
          <w:szCs w:val="24"/>
          <w:lang w:val="hy-AM"/>
        </w:rPr>
        <w:t xml:space="preserve"> </w:t>
      </w:r>
      <w:r w:rsidRPr="006368A3">
        <w:rPr>
          <w:rFonts w:ascii="GHEA Grapalat" w:hAnsi="GHEA Grapalat" w:cs="Arial"/>
          <w:b/>
          <w:sz w:val="24"/>
          <w:szCs w:val="24"/>
          <w:lang w:val="hy-AM"/>
        </w:rPr>
        <w:t>ապահովվածության</w:t>
      </w:r>
      <w:r w:rsidRPr="006368A3">
        <w:rPr>
          <w:rFonts w:ascii="GHEA Grapalat" w:hAnsi="GHEA Grapalat" w:cs="Sylfaen"/>
          <w:b/>
          <w:sz w:val="24"/>
          <w:szCs w:val="24"/>
          <w:lang w:val="hy-AM"/>
        </w:rPr>
        <w:t xml:space="preserve"> </w:t>
      </w:r>
      <w:r w:rsidRPr="006368A3">
        <w:rPr>
          <w:rFonts w:ascii="GHEA Grapalat" w:hAnsi="GHEA Grapalat" w:cs="Arial"/>
          <w:b/>
          <w:sz w:val="24"/>
          <w:szCs w:val="24"/>
          <w:lang w:val="hy-AM"/>
        </w:rPr>
        <w:t>մակարդակը</w:t>
      </w:r>
    </w:p>
    <w:p w14:paraId="40B968A7" w14:textId="77777777" w:rsidR="0094626E" w:rsidRPr="006368A3" w:rsidRDefault="0094626E" w:rsidP="00BB376F">
      <w:pPr>
        <w:spacing w:line="240" w:lineRule="auto"/>
        <w:jc w:val="right"/>
        <w:rPr>
          <w:rFonts w:ascii="GHEA Grapalat" w:hAnsi="GHEA Grapalat" w:cs="Arial"/>
          <w:b/>
          <w:lang w:val="hy-AM"/>
        </w:rPr>
      </w:pPr>
      <w:r w:rsidRPr="006368A3">
        <w:rPr>
          <w:rFonts w:ascii="GHEA Grapalat" w:hAnsi="GHEA Grapalat" w:cs="Arial"/>
          <w:b/>
          <w:lang w:val="hy-AM"/>
        </w:rPr>
        <w:t>Աղյուսակ 10.5.3.</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2"/>
        <w:gridCol w:w="1171"/>
        <w:gridCol w:w="1178"/>
        <w:gridCol w:w="1164"/>
        <w:gridCol w:w="1179"/>
        <w:gridCol w:w="1178"/>
        <w:gridCol w:w="1204"/>
        <w:gridCol w:w="1164"/>
        <w:gridCol w:w="1188"/>
        <w:gridCol w:w="1197"/>
        <w:gridCol w:w="1191"/>
      </w:tblGrid>
      <w:tr w:rsidR="0094626E" w:rsidRPr="006368A3" w14:paraId="7DAB495E" w14:textId="77777777" w:rsidTr="005E187C">
        <w:trPr>
          <w:trHeight w:val="567"/>
        </w:trPr>
        <w:tc>
          <w:tcPr>
            <w:tcW w:w="1166" w:type="dxa"/>
            <w:vMerge w:val="restart"/>
            <w:tcBorders>
              <w:top w:val="double" w:sz="4" w:space="0" w:color="auto"/>
              <w:left w:val="single" w:sz="4" w:space="0" w:color="000000"/>
              <w:bottom w:val="double" w:sz="4" w:space="0" w:color="auto"/>
              <w:right w:val="double" w:sz="4" w:space="0" w:color="auto"/>
            </w:tcBorders>
            <w:vAlign w:val="center"/>
          </w:tcPr>
          <w:p w14:paraId="23F09507" w14:textId="77777777" w:rsidR="0094626E" w:rsidRPr="006368A3" w:rsidRDefault="0094626E" w:rsidP="00BB376F">
            <w:pPr>
              <w:spacing w:line="240" w:lineRule="auto"/>
              <w:jc w:val="center"/>
              <w:rPr>
                <w:rFonts w:ascii="GHEA Grapalat" w:hAnsi="GHEA Grapalat" w:cs="Arial"/>
                <w:lang w:val="hy-AM"/>
              </w:rPr>
            </w:pPr>
          </w:p>
        </w:tc>
        <w:tc>
          <w:tcPr>
            <w:tcW w:w="12010" w:type="dxa"/>
            <w:gridSpan w:val="10"/>
            <w:tcBorders>
              <w:top w:val="double" w:sz="4" w:space="0" w:color="auto"/>
              <w:left w:val="double" w:sz="4" w:space="0" w:color="auto"/>
              <w:bottom w:val="double" w:sz="4" w:space="0" w:color="auto"/>
              <w:right w:val="double" w:sz="4" w:space="0" w:color="auto"/>
            </w:tcBorders>
            <w:vAlign w:val="center"/>
            <w:hideMark/>
          </w:tcPr>
          <w:p w14:paraId="5F91F686" w14:textId="77777777" w:rsidR="0094626E" w:rsidRPr="006368A3" w:rsidRDefault="0094626E" w:rsidP="00BB376F">
            <w:pPr>
              <w:spacing w:line="240" w:lineRule="auto"/>
              <w:jc w:val="center"/>
              <w:rPr>
                <w:rFonts w:ascii="GHEA Grapalat" w:hAnsi="GHEA Grapalat"/>
                <w:lang w:val="hy-AM"/>
              </w:rPr>
            </w:pPr>
            <w:r w:rsidRPr="006368A3">
              <w:rPr>
                <w:rFonts w:ascii="GHEA Grapalat" w:hAnsi="GHEA Grapalat" w:cs="Arial"/>
                <w:lang w:val="hy-AM"/>
              </w:rPr>
              <w:t>Տարի</w:t>
            </w:r>
          </w:p>
        </w:tc>
      </w:tr>
      <w:tr w:rsidR="0094626E" w:rsidRPr="006368A3" w14:paraId="1324500F" w14:textId="77777777" w:rsidTr="005E187C">
        <w:trPr>
          <w:trHeight w:val="264"/>
        </w:trPr>
        <w:tc>
          <w:tcPr>
            <w:tcW w:w="1166" w:type="dxa"/>
            <w:vMerge/>
            <w:tcBorders>
              <w:top w:val="double" w:sz="4" w:space="0" w:color="auto"/>
              <w:left w:val="single" w:sz="4" w:space="0" w:color="000000"/>
              <w:bottom w:val="double" w:sz="4" w:space="0" w:color="auto"/>
              <w:right w:val="double" w:sz="4" w:space="0" w:color="auto"/>
            </w:tcBorders>
            <w:vAlign w:val="center"/>
            <w:hideMark/>
          </w:tcPr>
          <w:p w14:paraId="2F2AA16C" w14:textId="77777777" w:rsidR="0094626E" w:rsidRPr="006368A3" w:rsidRDefault="0094626E" w:rsidP="00BB376F">
            <w:pPr>
              <w:spacing w:after="0" w:line="240" w:lineRule="auto"/>
              <w:rPr>
                <w:rFonts w:ascii="GHEA Grapalat" w:hAnsi="GHEA Grapalat" w:cs="Arial"/>
                <w:lang w:val="hy-AM"/>
              </w:rPr>
            </w:pPr>
          </w:p>
        </w:tc>
        <w:tc>
          <w:tcPr>
            <w:tcW w:w="1201" w:type="dxa"/>
            <w:tcBorders>
              <w:top w:val="double" w:sz="4" w:space="0" w:color="auto"/>
              <w:left w:val="double" w:sz="4" w:space="0" w:color="auto"/>
              <w:bottom w:val="double" w:sz="4" w:space="0" w:color="auto"/>
              <w:right w:val="double" w:sz="4" w:space="0" w:color="auto"/>
            </w:tcBorders>
            <w:vAlign w:val="center"/>
            <w:hideMark/>
          </w:tcPr>
          <w:p w14:paraId="117F72E5"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01.01.2015</w:t>
            </w:r>
          </w:p>
        </w:tc>
        <w:tc>
          <w:tcPr>
            <w:tcW w:w="1201" w:type="dxa"/>
            <w:tcBorders>
              <w:top w:val="double" w:sz="4" w:space="0" w:color="auto"/>
              <w:left w:val="double" w:sz="4" w:space="0" w:color="auto"/>
              <w:bottom w:val="double" w:sz="4" w:space="0" w:color="auto"/>
              <w:right w:val="double" w:sz="4" w:space="0" w:color="auto"/>
            </w:tcBorders>
            <w:vAlign w:val="center"/>
            <w:hideMark/>
          </w:tcPr>
          <w:p w14:paraId="616779AE"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01.01.2016</w:t>
            </w:r>
          </w:p>
        </w:tc>
        <w:tc>
          <w:tcPr>
            <w:tcW w:w="1201" w:type="dxa"/>
            <w:tcBorders>
              <w:top w:val="double" w:sz="4" w:space="0" w:color="auto"/>
              <w:left w:val="double" w:sz="4" w:space="0" w:color="auto"/>
              <w:bottom w:val="double" w:sz="4" w:space="0" w:color="auto"/>
              <w:right w:val="double" w:sz="4" w:space="0" w:color="auto"/>
            </w:tcBorders>
            <w:vAlign w:val="center"/>
            <w:hideMark/>
          </w:tcPr>
          <w:p w14:paraId="59B3F4C8"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01.01.2017</w:t>
            </w:r>
          </w:p>
        </w:tc>
        <w:tc>
          <w:tcPr>
            <w:tcW w:w="1201" w:type="dxa"/>
            <w:tcBorders>
              <w:top w:val="double" w:sz="4" w:space="0" w:color="auto"/>
              <w:left w:val="double" w:sz="4" w:space="0" w:color="auto"/>
              <w:bottom w:val="double" w:sz="4" w:space="0" w:color="auto"/>
              <w:right w:val="double" w:sz="4" w:space="0" w:color="auto"/>
            </w:tcBorders>
            <w:vAlign w:val="center"/>
            <w:hideMark/>
          </w:tcPr>
          <w:p w14:paraId="67C27E10"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01.01.2018</w:t>
            </w:r>
          </w:p>
        </w:tc>
        <w:tc>
          <w:tcPr>
            <w:tcW w:w="1201" w:type="dxa"/>
            <w:tcBorders>
              <w:top w:val="double" w:sz="4" w:space="0" w:color="auto"/>
              <w:left w:val="double" w:sz="4" w:space="0" w:color="auto"/>
              <w:bottom w:val="double" w:sz="4" w:space="0" w:color="auto"/>
              <w:right w:val="double" w:sz="4" w:space="0" w:color="auto"/>
            </w:tcBorders>
            <w:vAlign w:val="center"/>
            <w:hideMark/>
          </w:tcPr>
          <w:p w14:paraId="2B6B0AC0"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01.01.2019</w:t>
            </w:r>
          </w:p>
        </w:tc>
        <w:tc>
          <w:tcPr>
            <w:tcW w:w="1201" w:type="dxa"/>
            <w:tcBorders>
              <w:top w:val="double" w:sz="4" w:space="0" w:color="auto"/>
              <w:left w:val="double" w:sz="4" w:space="0" w:color="auto"/>
              <w:bottom w:val="double" w:sz="4" w:space="0" w:color="auto"/>
              <w:right w:val="double" w:sz="4" w:space="0" w:color="auto"/>
            </w:tcBorders>
            <w:vAlign w:val="center"/>
            <w:hideMark/>
          </w:tcPr>
          <w:p w14:paraId="4488208C"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01.01.2020</w:t>
            </w:r>
          </w:p>
        </w:tc>
        <w:tc>
          <w:tcPr>
            <w:tcW w:w="1201" w:type="dxa"/>
            <w:tcBorders>
              <w:top w:val="double" w:sz="4" w:space="0" w:color="auto"/>
              <w:left w:val="double" w:sz="4" w:space="0" w:color="auto"/>
              <w:bottom w:val="double" w:sz="4" w:space="0" w:color="auto"/>
              <w:right w:val="double" w:sz="4" w:space="0" w:color="auto"/>
            </w:tcBorders>
            <w:vAlign w:val="center"/>
            <w:hideMark/>
          </w:tcPr>
          <w:p w14:paraId="35556890"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01.01.2021</w:t>
            </w:r>
          </w:p>
        </w:tc>
        <w:tc>
          <w:tcPr>
            <w:tcW w:w="1201" w:type="dxa"/>
            <w:tcBorders>
              <w:top w:val="double" w:sz="4" w:space="0" w:color="auto"/>
              <w:left w:val="double" w:sz="4" w:space="0" w:color="auto"/>
              <w:bottom w:val="double" w:sz="4" w:space="0" w:color="auto"/>
              <w:right w:val="double" w:sz="4" w:space="0" w:color="auto"/>
            </w:tcBorders>
            <w:vAlign w:val="center"/>
            <w:hideMark/>
          </w:tcPr>
          <w:p w14:paraId="28991DA7"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01.01.2022</w:t>
            </w:r>
          </w:p>
        </w:tc>
        <w:tc>
          <w:tcPr>
            <w:tcW w:w="1201" w:type="dxa"/>
            <w:tcBorders>
              <w:top w:val="double" w:sz="4" w:space="0" w:color="auto"/>
              <w:left w:val="double" w:sz="4" w:space="0" w:color="auto"/>
              <w:bottom w:val="double" w:sz="4" w:space="0" w:color="auto"/>
              <w:right w:val="double" w:sz="4" w:space="0" w:color="auto"/>
            </w:tcBorders>
            <w:vAlign w:val="center"/>
            <w:hideMark/>
          </w:tcPr>
          <w:p w14:paraId="15135222"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01.01.2023</w:t>
            </w:r>
          </w:p>
        </w:tc>
        <w:tc>
          <w:tcPr>
            <w:tcW w:w="1201" w:type="dxa"/>
            <w:tcBorders>
              <w:top w:val="double" w:sz="4" w:space="0" w:color="auto"/>
              <w:left w:val="double" w:sz="4" w:space="0" w:color="auto"/>
              <w:bottom w:val="double" w:sz="4" w:space="0" w:color="auto"/>
              <w:right w:val="double" w:sz="4" w:space="0" w:color="auto"/>
            </w:tcBorders>
            <w:vAlign w:val="center"/>
            <w:hideMark/>
          </w:tcPr>
          <w:p w14:paraId="21429A40" w14:textId="77777777" w:rsidR="0094626E" w:rsidRPr="006368A3" w:rsidRDefault="0094626E" w:rsidP="00BB376F">
            <w:pPr>
              <w:spacing w:line="240" w:lineRule="auto"/>
              <w:jc w:val="center"/>
              <w:rPr>
                <w:rFonts w:ascii="GHEA Grapalat" w:hAnsi="GHEA Grapalat" w:cs="Arial"/>
                <w:sz w:val="20"/>
                <w:szCs w:val="20"/>
              </w:rPr>
            </w:pPr>
            <w:r w:rsidRPr="006368A3">
              <w:rPr>
                <w:rFonts w:ascii="GHEA Grapalat" w:hAnsi="GHEA Grapalat" w:cs="Arial"/>
                <w:sz w:val="20"/>
                <w:szCs w:val="20"/>
              </w:rPr>
              <w:t>01.01.2024</w:t>
            </w:r>
          </w:p>
        </w:tc>
      </w:tr>
      <w:tr w:rsidR="0094626E" w:rsidRPr="006368A3" w14:paraId="70987A35" w14:textId="77777777" w:rsidTr="005E187C">
        <w:trPr>
          <w:trHeight w:val="782"/>
        </w:trPr>
        <w:tc>
          <w:tcPr>
            <w:tcW w:w="1166" w:type="dxa"/>
            <w:tcBorders>
              <w:top w:val="double" w:sz="4" w:space="0" w:color="auto"/>
              <w:left w:val="single" w:sz="4" w:space="0" w:color="000000"/>
              <w:bottom w:val="double" w:sz="4" w:space="0" w:color="auto"/>
              <w:right w:val="double" w:sz="4" w:space="0" w:color="auto"/>
            </w:tcBorders>
            <w:vAlign w:val="center"/>
            <w:hideMark/>
          </w:tcPr>
          <w:p w14:paraId="73201BE0" w14:textId="77777777" w:rsidR="0094626E" w:rsidRPr="006368A3" w:rsidRDefault="0094626E" w:rsidP="00BB376F">
            <w:pPr>
              <w:spacing w:line="240" w:lineRule="auto"/>
              <w:jc w:val="center"/>
              <w:rPr>
                <w:rFonts w:ascii="GHEA Grapalat" w:hAnsi="GHEA Grapalat" w:cs="Arial"/>
                <w:lang w:val="hy-AM"/>
              </w:rPr>
            </w:pPr>
            <w:r w:rsidRPr="006368A3">
              <w:rPr>
                <w:rFonts w:ascii="GHEA Grapalat" w:hAnsi="GHEA Grapalat" w:cs="Arial"/>
                <w:lang w:val="hy-AM"/>
              </w:rPr>
              <w:t>Գրանցված մեքենաների քանակ</w:t>
            </w:r>
          </w:p>
        </w:tc>
        <w:tc>
          <w:tcPr>
            <w:tcW w:w="1201" w:type="dxa"/>
            <w:tcBorders>
              <w:top w:val="double" w:sz="4" w:space="0" w:color="auto"/>
              <w:left w:val="double" w:sz="4" w:space="0" w:color="auto"/>
              <w:bottom w:val="double" w:sz="4" w:space="0" w:color="auto"/>
              <w:right w:val="double" w:sz="4" w:space="0" w:color="auto"/>
            </w:tcBorders>
            <w:vAlign w:val="center"/>
            <w:hideMark/>
          </w:tcPr>
          <w:p w14:paraId="31DA44B5"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185541</w:t>
            </w:r>
          </w:p>
        </w:tc>
        <w:tc>
          <w:tcPr>
            <w:tcW w:w="1201" w:type="dxa"/>
            <w:tcBorders>
              <w:top w:val="double" w:sz="4" w:space="0" w:color="auto"/>
              <w:left w:val="double" w:sz="4" w:space="0" w:color="auto"/>
              <w:bottom w:val="double" w:sz="4" w:space="0" w:color="auto"/>
              <w:right w:val="double" w:sz="4" w:space="0" w:color="auto"/>
            </w:tcBorders>
            <w:vAlign w:val="center"/>
            <w:hideMark/>
          </w:tcPr>
          <w:p w14:paraId="1D8A8FA0"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189247</w:t>
            </w:r>
          </w:p>
        </w:tc>
        <w:tc>
          <w:tcPr>
            <w:tcW w:w="1201" w:type="dxa"/>
            <w:tcBorders>
              <w:top w:val="double" w:sz="4" w:space="0" w:color="auto"/>
              <w:left w:val="double" w:sz="4" w:space="0" w:color="auto"/>
              <w:bottom w:val="double" w:sz="4" w:space="0" w:color="auto"/>
              <w:right w:val="double" w:sz="4" w:space="0" w:color="auto"/>
            </w:tcBorders>
            <w:vAlign w:val="center"/>
            <w:hideMark/>
          </w:tcPr>
          <w:p w14:paraId="67B4A59E"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192316</w:t>
            </w:r>
          </w:p>
        </w:tc>
        <w:tc>
          <w:tcPr>
            <w:tcW w:w="1201" w:type="dxa"/>
            <w:tcBorders>
              <w:top w:val="double" w:sz="4" w:space="0" w:color="auto"/>
              <w:left w:val="double" w:sz="4" w:space="0" w:color="auto"/>
              <w:bottom w:val="double" w:sz="4" w:space="0" w:color="auto"/>
              <w:right w:val="double" w:sz="4" w:space="0" w:color="auto"/>
            </w:tcBorders>
            <w:vAlign w:val="center"/>
            <w:hideMark/>
          </w:tcPr>
          <w:p w14:paraId="18429CF4"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202873</w:t>
            </w:r>
          </w:p>
        </w:tc>
        <w:tc>
          <w:tcPr>
            <w:tcW w:w="1201" w:type="dxa"/>
            <w:tcBorders>
              <w:top w:val="double" w:sz="4" w:space="0" w:color="auto"/>
              <w:left w:val="double" w:sz="4" w:space="0" w:color="auto"/>
              <w:bottom w:val="double" w:sz="4" w:space="0" w:color="auto"/>
              <w:right w:val="double" w:sz="4" w:space="0" w:color="auto"/>
            </w:tcBorders>
            <w:vAlign w:val="center"/>
            <w:hideMark/>
          </w:tcPr>
          <w:p w14:paraId="4E8C0E76"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224913</w:t>
            </w:r>
          </w:p>
        </w:tc>
        <w:tc>
          <w:tcPr>
            <w:tcW w:w="1201" w:type="dxa"/>
            <w:tcBorders>
              <w:top w:val="double" w:sz="4" w:space="0" w:color="auto"/>
              <w:left w:val="double" w:sz="4" w:space="0" w:color="auto"/>
              <w:bottom w:val="double" w:sz="4" w:space="0" w:color="auto"/>
              <w:right w:val="double" w:sz="4" w:space="0" w:color="auto"/>
            </w:tcBorders>
            <w:vAlign w:val="center"/>
            <w:hideMark/>
          </w:tcPr>
          <w:p w14:paraId="6E13AC31"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292363</w:t>
            </w:r>
          </w:p>
        </w:tc>
        <w:tc>
          <w:tcPr>
            <w:tcW w:w="1201" w:type="dxa"/>
            <w:tcBorders>
              <w:top w:val="double" w:sz="4" w:space="0" w:color="auto"/>
              <w:left w:val="double" w:sz="4" w:space="0" w:color="auto"/>
              <w:bottom w:val="double" w:sz="4" w:space="0" w:color="auto"/>
              <w:right w:val="double" w:sz="4" w:space="0" w:color="auto"/>
            </w:tcBorders>
            <w:vAlign w:val="center"/>
            <w:hideMark/>
          </w:tcPr>
          <w:p w14:paraId="03C1C027"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301520</w:t>
            </w:r>
          </w:p>
        </w:tc>
        <w:tc>
          <w:tcPr>
            <w:tcW w:w="1201" w:type="dxa"/>
            <w:tcBorders>
              <w:top w:val="double" w:sz="4" w:space="0" w:color="auto"/>
              <w:left w:val="double" w:sz="4" w:space="0" w:color="auto"/>
              <w:bottom w:val="double" w:sz="4" w:space="0" w:color="auto"/>
              <w:right w:val="double" w:sz="4" w:space="0" w:color="auto"/>
            </w:tcBorders>
            <w:vAlign w:val="center"/>
            <w:hideMark/>
          </w:tcPr>
          <w:p w14:paraId="3AF53E75"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299049</w:t>
            </w:r>
          </w:p>
        </w:tc>
        <w:tc>
          <w:tcPr>
            <w:tcW w:w="1201" w:type="dxa"/>
            <w:tcBorders>
              <w:top w:val="double" w:sz="4" w:space="0" w:color="auto"/>
              <w:left w:val="double" w:sz="4" w:space="0" w:color="auto"/>
              <w:bottom w:val="double" w:sz="4" w:space="0" w:color="auto"/>
              <w:right w:val="double" w:sz="4" w:space="0" w:color="auto"/>
            </w:tcBorders>
            <w:vAlign w:val="center"/>
            <w:hideMark/>
          </w:tcPr>
          <w:p w14:paraId="6D69E15F"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300571</w:t>
            </w:r>
          </w:p>
        </w:tc>
        <w:tc>
          <w:tcPr>
            <w:tcW w:w="1201" w:type="dxa"/>
            <w:tcBorders>
              <w:top w:val="double" w:sz="4" w:space="0" w:color="auto"/>
              <w:left w:val="double" w:sz="4" w:space="0" w:color="auto"/>
              <w:bottom w:val="double" w:sz="4" w:space="0" w:color="auto"/>
              <w:right w:val="double" w:sz="4" w:space="0" w:color="auto"/>
            </w:tcBorders>
            <w:vAlign w:val="center"/>
            <w:hideMark/>
          </w:tcPr>
          <w:p w14:paraId="11F7F5AC"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313349</w:t>
            </w:r>
          </w:p>
        </w:tc>
      </w:tr>
      <w:tr w:rsidR="0094626E" w:rsidRPr="006368A3" w14:paraId="1D366E81" w14:textId="77777777" w:rsidTr="005E187C">
        <w:trPr>
          <w:trHeight w:val="558"/>
        </w:trPr>
        <w:tc>
          <w:tcPr>
            <w:tcW w:w="1166" w:type="dxa"/>
            <w:tcBorders>
              <w:top w:val="double" w:sz="4" w:space="0" w:color="auto"/>
              <w:left w:val="single" w:sz="4" w:space="0" w:color="000000"/>
              <w:bottom w:val="single" w:sz="4" w:space="0" w:color="000000"/>
              <w:right w:val="double" w:sz="4" w:space="0" w:color="auto"/>
            </w:tcBorders>
            <w:vAlign w:val="center"/>
            <w:hideMark/>
          </w:tcPr>
          <w:p w14:paraId="24954256" w14:textId="77777777" w:rsidR="0094626E" w:rsidRPr="006368A3" w:rsidRDefault="0094626E" w:rsidP="00BB376F">
            <w:pPr>
              <w:spacing w:line="240" w:lineRule="auto"/>
              <w:jc w:val="center"/>
              <w:rPr>
                <w:rFonts w:ascii="GHEA Grapalat" w:hAnsi="GHEA Grapalat" w:cs="Arial"/>
                <w:lang w:val="hy-AM"/>
              </w:rPr>
            </w:pPr>
            <w:r w:rsidRPr="006368A3">
              <w:rPr>
                <w:rFonts w:ascii="GHEA Grapalat" w:hAnsi="GHEA Grapalat" w:cs="Arial"/>
                <w:lang w:val="hy-AM"/>
              </w:rPr>
              <w:t>Բնակչության թիվ</w:t>
            </w:r>
          </w:p>
        </w:tc>
        <w:tc>
          <w:tcPr>
            <w:tcW w:w="1201" w:type="dxa"/>
            <w:tcBorders>
              <w:top w:val="double" w:sz="4" w:space="0" w:color="auto"/>
              <w:left w:val="double" w:sz="4" w:space="0" w:color="auto"/>
              <w:bottom w:val="single" w:sz="4" w:space="0" w:color="000000"/>
              <w:right w:val="double" w:sz="4" w:space="0" w:color="auto"/>
            </w:tcBorders>
            <w:vAlign w:val="center"/>
            <w:hideMark/>
          </w:tcPr>
          <w:p w14:paraId="0D1E931E"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1.071</w:t>
            </w:r>
          </w:p>
        </w:tc>
        <w:tc>
          <w:tcPr>
            <w:tcW w:w="1201" w:type="dxa"/>
            <w:tcBorders>
              <w:top w:val="double" w:sz="4" w:space="0" w:color="auto"/>
              <w:left w:val="double" w:sz="4" w:space="0" w:color="auto"/>
              <w:bottom w:val="single" w:sz="4" w:space="0" w:color="000000"/>
              <w:right w:val="double" w:sz="4" w:space="0" w:color="auto"/>
            </w:tcBorders>
            <w:vAlign w:val="center"/>
            <w:hideMark/>
          </w:tcPr>
          <w:p w14:paraId="68FEB060"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1.074</w:t>
            </w:r>
          </w:p>
        </w:tc>
        <w:tc>
          <w:tcPr>
            <w:tcW w:w="1201" w:type="dxa"/>
            <w:tcBorders>
              <w:top w:val="double" w:sz="4" w:space="0" w:color="auto"/>
              <w:left w:val="double" w:sz="4" w:space="0" w:color="auto"/>
              <w:bottom w:val="single" w:sz="4" w:space="0" w:color="000000"/>
              <w:right w:val="double" w:sz="4" w:space="0" w:color="auto"/>
            </w:tcBorders>
            <w:vAlign w:val="center"/>
            <w:hideMark/>
          </w:tcPr>
          <w:p w14:paraId="0DC141D9"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1.077</w:t>
            </w:r>
          </w:p>
        </w:tc>
        <w:tc>
          <w:tcPr>
            <w:tcW w:w="1201" w:type="dxa"/>
            <w:tcBorders>
              <w:top w:val="double" w:sz="4" w:space="0" w:color="auto"/>
              <w:left w:val="double" w:sz="4" w:space="0" w:color="auto"/>
              <w:bottom w:val="single" w:sz="4" w:space="0" w:color="000000"/>
              <w:right w:val="double" w:sz="4" w:space="0" w:color="auto"/>
            </w:tcBorders>
            <w:vAlign w:val="center"/>
            <w:hideMark/>
          </w:tcPr>
          <w:p w14:paraId="4A07D5AF"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1.080</w:t>
            </w:r>
          </w:p>
        </w:tc>
        <w:tc>
          <w:tcPr>
            <w:tcW w:w="1201" w:type="dxa"/>
            <w:tcBorders>
              <w:top w:val="double" w:sz="4" w:space="0" w:color="auto"/>
              <w:left w:val="double" w:sz="4" w:space="0" w:color="auto"/>
              <w:bottom w:val="single" w:sz="4" w:space="0" w:color="000000"/>
              <w:right w:val="double" w:sz="4" w:space="0" w:color="auto"/>
            </w:tcBorders>
            <w:vAlign w:val="center"/>
            <w:hideMark/>
          </w:tcPr>
          <w:p w14:paraId="299D68BA"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1.083</w:t>
            </w:r>
          </w:p>
        </w:tc>
        <w:tc>
          <w:tcPr>
            <w:tcW w:w="1201" w:type="dxa"/>
            <w:tcBorders>
              <w:top w:val="double" w:sz="4" w:space="0" w:color="auto"/>
              <w:left w:val="double" w:sz="4" w:space="0" w:color="auto"/>
              <w:bottom w:val="single" w:sz="4" w:space="0" w:color="000000"/>
              <w:right w:val="double" w:sz="4" w:space="0" w:color="auto"/>
            </w:tcBorders>
            <w:vAlign w:val="center"/>
            <w:hideMark/>
          </w:tcPr>
          <w:p w14:paraId="16C76C5B"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1.086</w:t>
            </w:r>
          </w:p>
        </w:tc>
        <w:tc>
          <w:tcPr>
            <w:tcW w:w="1201" w:type="dxa"/>
            <w:tcBorders>
              <w:top w:val="double" w:sz="4" w:space="0" w:color="auto"/>
              <w:left w:val="double" w:sz="4" w:space="0" w:color="auto"/>
              <w:bottom w:val="single" w:sz="4" w:space="0" w:color="000000"/>
              <w:right w:val="double" w:sz="4" w:space="0" w:color="auto"/>
            </w:tcBorders>
            <w:vAlign w:val="center"/>
            <w:hideMark/>
          </w:tcPr>
          <w:p w14:paraId="7B94AF27"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1.089</w:t>
            </w:r>
          </w:p>
        </w:tc>
        <w:tc>
          <w:tcPr>
            <w:tcW w:w="1201" w:type="dxa"/>
            <w:tcBorders>
              <w:top w:val="double" w:sz="4" w:space="0" w:color="auto"/>
              <w:left w:val="double" w:sz="4" w:space="0" w:color="auto"/>
              <w:bottom w:val="single" w:sz="4" w:space="0" w:color="000000"/>
              <w:right w:val="double" w:sz="4" w:space="0" w:color="auto"/>
            </w:tcBorders>
            <w:vAlign w:val="center"/>
            <w:hideMark/>
          </w:tcPr>
          <w:p w14:paraId="1210720B"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1.092</w:t>
            </w:r>
          </w:p>
        </w:tc>
        <w:tc>
          <w:tcPr>
            <w:tcW w:w="1201" w:type="dxa"/>
            <w:tcBorders>
              <w:top w:val="double" w:sz="4" w:space="0" w:color="auto"/>
              <w:left w:val="double" w:sz="4" w:space="0" w:color="auto"/>
              <w:bottom w:val="single" w:sz="4" w:space="0" w:color="000000"/>
              <w:right w:val="double" w:sz="4" w:space="0" w:color="auto"/>
            </w:tcBorders>
            <w:vAlign w:val="center"/>
            <w:hideMark/>
          </w:tcPr>
          <w:p w14:paraId="1BF3C1AD"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1.094</w:t>
            </w:r>
          </w:p>
        </w:tc>
        <w:tc>
          <w:tcPr>
            <w:tcW w:w="1201" w:type="dxa"/>
            <w:tcBorders>
              <w:top w:val="double" w:sz="4" w:space="0" w:color="auto"/>
              <w:left w:val="double" w:sz="4" w:space="0" w:color="auto"/>
              <w:bottom w:val="single" w:sz="4" w:space="0" w:color="000000"/>
              <w:right w:val="double" w:sz="4" w:space="0" w:color="auto"/>
            </w:tcBorders>
            <w:vAlign w:val="center"/>
            <w:hideMark/>
          </w:tcPr>
          <w:p w14:paraId="7159CDBB"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1.097</w:t>
            </w:r>
          </w:p>
        </w:tc>
      </w:tr>
      <w:tr w:rsidR="0094626E" w:rsidRPr="006368A3" w14:paraId="37D73480" w14:textId="77777777" w:rsidTr="005E187C">
        <w:trPr>
          <w:trHeight w:val="567"/>
        </w:trPr>
        <w:tc>
          <w:tcPr>
            <w:tcW w:w="1166" w:type="dxa"/>
            <w:tcBorders>
              <w:top w:val="double" w:sz="4" w:space="0" w:color="auto"/>
              <w:left w:val="single" w:sz="4" w:space="0" w:color="000000"/>
              <w:bottom w:val="double" w:sz="4" w:space="0" w:color="auto"/>
              <w:right w:val="double" w:sz="4" w:space="0" w:color="auto"/>
            </w:tcBorders>
            <w:vAlign w:val="center"/>
            <w:hideMark/>
          </w:tcPr>
          <w:p w14:paraId="4C3A102C" w14:textId="77777777" w:rsidR="0094626E" w:rsidRPr="006368A3" w:rsidRDefault="0094626E" w:rsidP="00BB376F">
            <w:pPr>
              <w:spacing w:line="240" w:lineRule="auto"/>
              <w:jc w:val="center"/>
              <w:rPr>
                <w:rFonts w:ascii="GHEA Grapalat" w:hAnsi="GHEA Grapalat" w:cs="Arial"/>
                <w:lang w:val="hy-AM"/>
              </w:rPr>
            </w:pPr>
            <w:r w:rsidRPr="006368A3">
              <w:rPr>
                <w:rFonts w:ascii="GHEA Grapalat" w:hAnsi="GHEA Grapalat" w:cs="Arial"/>
                <w:lang w:val="hy-AM"/>
              </w:rPr>
              <w:t>Ավտոմոբիլիզացիա /1000 մարդու/</w:t>
            </w:r>
          </w:p>
        </w:tc>
        <w:tc>
          <w:tcPr>
            <w:tcW w:w="1201" w:type="dxa"/>
            <w:tcBorders>
              <w:top w:val="double" w:sz="4" w:space="0" w:color="auto"/>
              <w:left w:val="double" w:sz="4" w:space="0" w:color="auto"/>
              <w:bottom w:val="double" w:sz="4" w:space="0" w:color="auto"/>
              <w:right w:val="double" w:sz="4" w:space="0" w:color="auto"/>
            </w:tcBorders>
            <w:vAlign w:val="center"/>
            <w:hideMark/>
          </w:tcPr>
          <w:p w14:paraId="6A8B427F"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173.24</w:t>
            </w:r>
          </w:p>
        </w:tc>
        <w:tc>
          <w:tcPr>
            <w:tcW w:w="1201" w:type="dxa"/>
            <w:tcBorders>
              <w:top w:val="double" w:sz="4" w:space="0" w:color="auto"/>
              <w:left w:val="double" w:sz="4" w:space="0" w:color="auto"/>
              <w:bottom w:val="double" w:sz="4" w:space="0" w:color="auto"/>
              <w:right w:val="double" w:sz="4" w:space="0" w:color="auto"/>
            </w:tcBorders>
            <w:vAlign w:val="center"/>
            <w:hideMark/>
          </w:tcPr>
          <w:p w14:paraId="7B82EC28"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176.20</w:t>
            </w:r>
          </w:p>
        </w:tc>
        <w:tc>
          <w:tcPr>
            <w:tcW w:w="1201" w:type="dxa"/>
            <w:tcBorders>
              <w:top w:val="double" w:sz="4" w:space="0" w:color="auto"/>
              <w:left w:val="double" w:sz="4" w:space="0" w:color="auto"/>
              <w:bottom w:val="double" w:sz="4" w:space="0" w:color="auto"/>
              <w:right w:val="double" w:sz="4" w:space="0" w:color="auto"/>
            </w:tcBorders>
            <w:vAlign w:val="center"/>
            <w:hideMark/>
          </w:tcPr>
          <w:p w14:paraId="68AABB8E"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178.56</w:t>
            </w:r>
          </w:p>
        </w:tc>
        <w:tc>
          <w:tcPr>
            <w:tcW w:w="1201" w:type="dxa"/>
            <w:tcBorders>
              <w:top w:val="double" w:sz="4" w:space="0" w:color="auto"/>
              <w:left w:val="double" w:sz="4" w:space="0" w:color="auto"/>
              <w:bottom w:val="double" w:sz="4" w:space="0" w:color="auto"/>
              <w:right w:val="double" w:sz="4" w:space="0" w:color="auto"/>
            </w:tcBorders>
            <w:vAlign w:val="center"/>
            <w:hideMark/>
          </w:tcPr>
          <w:p w14:paraId="78EA2EB1"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187.84</w:t>
            </w:r>
          </w:p>
        </w:tc>
        <w:tc>
          <w:tcPr>
            <w:tcW w:w="1201" w:type="dxa"/>
            <w:tcBorders>
              <w:top w:val="double" w:sz="4" w:space="0" w:color="auto"/>
              <w:left w:val="double" w:sz="4" w:space="0" w:color="auto"/>
              <w:bottom w:val="double" w:sz="4" w:space="0" w:color="auto"/>
              <w:right w:val="double" w:sz="4" w:space="0" w:color="auto"/>
            </w:tcBorders>
            <w:vAlign w:val="center"/>
            <w:hideMark/>
          </w:tcPr>
          <w:p w14:paraId="4B0E4306"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207.67</w:t>
            </w:r>
          </w:p>
        </w:tc>
        <w:tc>
          <w:tcPr>
            <w:tcW w:w="1201" w:type="dxa"/>
            <w:tcBorders>
              <w:top w:val="double" w:sz="4" w:space="0" w:color="auto"/>
              <w:left w:val="double" w:sz="4" w:space="0" w:color="auto"/>
              <w:bottom w:val="double" w:sz="4" w:space="0" w:color="auto"/>
              <w:right w:val="double" w:sz="4" w:space="0" w:color="auto"/>
            </w:tcBorders>
            <w:vAlign w:val="center"/>
            <w:hideMark/>
          </w:tcPr>
          <w:p w14:paraId="7D2E076E"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269.2</w:t>
            </w:r>
          </w:p>
        </w:tc>
        <w:tc>
          <w:tcPr>
            <w:tcW w:w="1201" w:type="dxa"/>
            <w:tcBorders>
              <w:top w:val="double" w:sz="4" w:space="0" w:color="auto"/>
              <w:left w:val="double" w:sz="4" w:space="0" w:color="auto"/>
              <w:bottom w:val="double" w:sz="4" w:space="0" w:color="auto"/>
              <w:right w:val="double" w:sz="4" w:space="0" w:color="auto"/>
            </w:tcBorders>
            <w:vAlign w:val="center"/>
            <w:hideMark/>
          </w:tcPr>
          <w:p w14:paraId="69E00763"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276.88</w:t>
            </w:r>
          </w:p>
        </w:tc>
        <w:tc>
          <w:tcPr>
            <w:tcW w:w="1201" w:type="dxa"/>
            <w:tcBorders>
              <w:top w:val="double" w:sz="4" w:space="0" w:color="auto"/>
              <w:left w:val="double" w:sz="4" w:space="0" w:color="auto"/>
              <w:bottom w:val="double" w:sz="4" w:space="0" w:color="auto"/>
              <w:right w:val="double" w:sz="4" w:space="0" w:color="auto"/>
            </w:tcBorders>
            <w:vAlign w:val="center"/>
            <w:hideMark/>
          </w:tcPr>
          <w:p w14:paraId="528847B1"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273.85</w:t>
            </w:r>
          </w:p>
        </w:tc>
        <w:tc>
          <w:tcPr>
            <w:tcW w:w="1201" w:type="dxa"/>
            <w:tcBorders>
              <w:top w:val="double" w:sz="4" w:space="0" w:color="auto"/>
              <w:left w:val="double" w:sz="4" w:space="0" w:color="auto"/>
              <w:bottom w:val="double" w:sz="4" w:space="0" w:color="auto"/>
              <w:right w:val="double" w:sz="4" w:space="0" w:color="auto"/>
            </w:tcBorders>
            <w:vAlign w:val="center"/>
            <w:hideMark/>
          </w:tcPr>
          <w:p w14:paraId="51332C43"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274.74</w:t>
            </w:r>
          </w:p>
        </w:tc>
        <w:tc>
          <w:tcPr>
            <w:tcW w:w="1201" w:type="dxa"/>
            <w:tcBorders>
              <w:top w:val="double" w:sz="4" w:space="0" w:color="auto"/>
              <w:left w:val="double" w:sz="4" w:space="0" w:color="auto"/>
              <w:bottom w:val="double" w:sz="4" w:space="0" w:color="auto"/>
              <w:right w:val="double" w:sz="4" w:space="0" w:color="auto"/>
            </w:tcBorders>
            <w:vAlign w:val="center"/>
            <w:hideMark/>
          </w:tcPr>
          <w:p w14:paraId="3335F3D0" w14:textId="77777777" w:rsidR="0094626E" w:rsidRPr="006368A3" w:rsidRDefault="0094626E" w:rsidP="00BB376F">
            <w:pPr>
              <w:spacing w:line="240" w:lineRule="auto"/>
              <w:jc w:val="center"/>
              <w:rPr>
                <w:rFonts w:ascii="GHEA Grapalat" w:hAnsi="GHEA Grapalat" w:cs="Arial"/>
              </w:rPr>
            </w:pPr>
            <w:r w:rsidRPr="006368A3">
              <w:rPr>
                <w:rFonts w:ascii="GHEA Grapalat" w:hAnsi="GHEA Grapalat" w:cs="Arial"/>
              </w:rPr>
              <w:t>285.64</w:t>
            </w:r>
          </w:p>
        </w:tc>
      </w:tr>
      <w:tr w:rsidR="00B20657" w:rsidRPr="006368A3" w14:paraId="01B20671" w14:textId="77777777" w:rsidTr="005E187C">
        <w:trPr>
          <w:trHeight w:val="567"/>
        </w:trPr>
        <w:tc>
          <w:tcPr>
            <w:tcW w:w="1166" w:type="dxa"/>
            <w:tcBorders>
              <w:top w:val="double" w:sz="4" w:space="0" w:color="auto"/>
              <w:left w:val="single" w:sz="4" w:space="0" w:color="000000"/>
              <w:bottom w:val="double" w:sz="4" w:space="0" w:color="auto"/>
              <w:right w:val="double" w:sz="4" w:space="0" w:color="auto"/>
            </w:tcBorders>
            <w:vAlign w:val="center"/>
          </w:tcPr>
          <w:p w14:paraId="5605E658" w14:textId="77777777" w:rsidR="00B20657" w:rsidRPr="006368A3" w:rsidRDefault="00B20657" w:rsidP="00BB376F">
            <w:pPr>
              <w:spacing w:line="240" w:lineRule="auto"/>
              <w:jc w:val="center"/>
              <w:rPr>
                <w:rFonts w:ascii="GHEA Grapalat" w:hAnsi="GHEA Grapalat" w:cs="Arial"/>
                <w:lang w:val="hy-AM"/>
              </w:rPr>
            </w:pPr>
          </w:p>
        </w:tc>
        <w:tc>
          <w:tcPr>
            <w:tcW w:w="1201" w:type="dxa"/>
            <w:tcBorders>
              <w:top w:val="double" w:sz="4" w:space="0" w:color="auto"/>
              <w:left w:val="double" w:sz="4" w:space="0" w:color="auto"/>
              <w:bottom w:val="double" w:sz="4" w:space="0" w:color="auto"/>
              <w:right w:val="double" w:sz="4" w:space="0" w:color="auto"/>
            </w:tcBorders>
            <w:vAlign w:val="center"/>
          </w:tcPr>
          <w:p w14:paraId="3B62A1A0" w14:textId="77777777" w:rsidR="00B20657" w:rsidRPr="006368A3" w:rsidRDefault="00B20657" w:rsidP="00BB376F">
            <w:pPr>
              <w:spacing w:line="240" w:lineRule="auto"/>
              <w:jc w:val="center"/>
              <w:rPr>
                <w:rFonts w:ascii="GHEA Grapalat" w:hAnsi="GHEA Grapalat" w:cs="Arial"/>
              </w:rPr>
            </w:pPr>
          </w:p>
        </w:tc>
        <w:tc>
          <w:tcPr>
            <w:tcW w:w="1201" w:type="dxa"/>
            <w:tcBorders>
              <w:top w:val="double" w:sz="4" w:space="0" w:color="auto"/>
              <w:left w:val="double" w:sz="4" w:space="0" w:color="auto"/>
              <w:bottom w:val="double" w:sz="4" w:space="0" w:color="auto"/>
              <w:right w:val="double" w:sz="4" w:space="0" w:color="auto"/>
            </w:tcBorders>
            <w:vAlign w:val="center"/>
          </w:tcPr>
          <w:p w14:paraId="51DF40EE" w14:textId="77777777" w:rsidR="00B20657" w:rsidRPr="006368A3" w:rsidRDefault="00B20657" w:rsidP="00BB376F">
            <w:pPr>
              <w:spacing w:line="240" w:lineRule="auto"/>
              <w:jc w:val="center"/>
              <w:rPr>
                <w:rFonts w:ascii="GHEA Grapalat" w:hAnsi="GHEA Grapalat" w:cs="Arial"/>
              </w:rPr>
            </w:pPr>
          </w:p>
        </w:tc>
        <w:tc>
          <w:tcPr>
            <w:tcW w:w="1201" w:type="dxa"/>
            <w:tcBorders>
              <w:top w:val="double" w:sz="4" w:space="0" w:color="auto"/>
              <w:left w:val="double" w:sz="4" w:space="0" w:color="auto"/>
              <w:bottom w:val="double" w:sz="4" w:space="0" w:color="auto"/>
              <w:right w:val="double" w:sz="4" w:space="0" w:color="auto"/>
            </w:tcBorders>
            <w:vAlign w:val="center"/>
          </w:tcPr>
          <w:p w14:paraId="7CCAC113" w14:textId="77777777" w:rsidR="00B20657" w:rsidRPr="006368A3" w:rsidRDefault="00B20657" w:rsidP="00BB376F">
            <w:pPr>
              <w:spacing w:line="240" w:lineRule="auto"/>
              <w:jc w:val="center"/>
              <w:rPr>
                <w:rFonts w:ascii="GHEA Grapalat" w:hAnsi="GHEA Grapalat" w:cs="Arial"/>
              </w:rPr>
            </w:pPr>
          </w:p>
        </w:tc>
        <w:tc>
          <w:tcPr>
            <w:tcW w:w="1201" w:type="dxa"/>
            <w:tcBorders>
              <w:top w:val="double" w:sz="4" w:space="0" w:color="auto"/>
              <w:left w:val="double" w:sz="4" w:space="0" w:color="auto"/>
              <w:bottom w:val="double" w:sz="4" w:space="0" w:color="auto"/>
              <w:right w:val="double" w:sz="4" w:space="0" w:color="auto"/>
            </w:tcBorders>
            <w:vAlign w:val="center"/>
          </w:tcPr>
          <w:p w14:paraId="095DF536" w14:textId="77777777" w:rsidR="00B20657" w:rsidRPr="006368A3" w:rsidRDefault="00B20657" w:rsidP="00BB376F">
            <w:pPr>
              <w:spacing w:line="240" w:lineRule="auto"/>
              <w:jc w:val="center"/>
              <w:rPr>
                <w:rFonts w:ascii="GHEA Grapalat" w:hAnsi="GHEA Grapalat" w:cs="Arial"/>
              </w:rPr>
            </w:pPr>
          </w:p>
        </w:tc>
        <w:tc>
          <w:tcPr>
            <w:tcW w:w="1201" w:type="dxa"/>
            <w:tcBorders>
              <w:top w:val="double" w:sz="4" w:space="0" w:color="auto"/>
              <w:left w:val="double" w:sz="4" w:space="0" w:color="auto"/>
              <w:bottom w:val="double" w:sz="4" w:space="0" w:color="auto"/>
              <w:right w:val="double" w:sz="4" w:space="0" w:color="auto"/>
            </w:tcBorders>
            <w:vAlign w:val="center"/>
          </w:tcPr>
          <w:p w14:paraId="7494BD1B" w14:textId="77777777" w:rsidR="00B20657" w:rsidRPr="006368A3" w:rsidRDefault="00B20657" w:rsidP="00BB376F">
            <w:pPr>
              <w:spacing w:line="240" w:lineRule="auto"/>
              <w:jc w:val="center"/>
              <w:rPr>
                <w:rFonts w:ascii="GHEA Grapalat" w:hAnsi="GHEA Grapalat" w:cs="Arial"/>
              </w:rPr>
            </w:pPr>
          </w:p>
        </w:tc>
        <w:tc>
          <w:tcPr>
            <w:tcW w:w="1201" w:type="dxa"/>
            <w:tcBorders>
              <w:top w:val="double" w:sz="4" w:space="0" w:color="auto"/>
              <w:left w:val="double" w:sz="4" w:space="0" w:color="auto"/>
              <w:bottom w:val="double" w:sz="4" w:space="0" w:color="auto"/>
              <w:right w:val="double" w:sz="4" w:space="0" w:color="auto"/>
            </w:tcBorders>
            <w:vAlign w:val="center"/>
          </w:tcPr>
          <w:p w14:paraId="0927A042" w14:textId="77777777" w:rsidR="00B20657" w:rsidRPr="006368A3" w:rsidRDefault="00B20657" w:rsidP="00BB376F">
            <w:pPr>
              <w:spacing w:line="240" w:lineRule="auto"/>
              <w:jc w:val="center"/>
              <w:rPr>
                <w:rFonts w:ascii="GHEA Grapalat" w:hAnsi="GHEA Grapalat" w:cs="Arial"/>
              </w:rPr>
            </w:pPr>
          </w:p>
        </w:tc>
        <w:tc>
          <w:tcPr>
            <w:tcW w:w="1201" w:type="dxa"/>
            <w:tcBorders>
              <w:top w:val="double" w:sz="4" w:space="0" w:color="auto"/>
              <w:left w:val="double" w:sz="4" w:space="0" w:color="auto"/>
              <w:bottom w:val="double" w:sz="4" w:space="0" w:color="auto"/>
              <w:right w:val="double" w:sz="4" w:space="0" w:color="auto"/>
            </w:tcBorders>
            <w:vAlign w:val="center"/>
          </w:tcPr>
          <w:p w14:paraId="503BC9BC" w14:textId="77777777" w:rsidR="00B20657" w:rsidRPr="006368A3" w:rsidRDefault="00B20657" w:rsidP="00BB376F">
            <w:pPr>
              <w:spacing w:line="240" w:lineRule="auto"/>
              <w:jc w:val="center"/>
              <w:rPr>
                <w:rFonts w:ascii="GHEA Grapalat" w:hAnsi="GHEA Grapalat" w:cs="Arial"/>
              </w:rPr>
            </w:pPr>
          </w:p>
        </w:tc>
        <w:tc>
          <w:tcPr>
            <w:tcW w:w="1201" w:type="dxa"/>
            <w:tcBorders>
              <w:top w:val="double" w:sz="4" w:space="0" w:color="auto"/>
              <w:left w:val="double" w:sz="4" w:space="0" w:color="auto"/>
              <w:bottom w:val="double" w:sz="4" w:space="0" w:color="auto"/>
              <w:right w:val="double" w:sz="4" w:space="0" w:color="auto"/>
            </w:tcBorders>
            <w:vAlign w:val="center"/>
          </w:tcPr>
          <w:p w14:paraId="20B70F42" w14:textId="77777777" w:rsidR="00B20657" w:rsidRPr="006368A3" w:rsidRDefault="00B20657" w:rsidP="00BB376F">
            <w:pPr>
              <w:spacing w:line="240" w:lineRule="auto"/>
              <w:jc w:val="center"/>
              <w:rPr>
                <w:rFonts w:ascii="GHEA Grapalat" w:hAnsi="GHEA Grapalat" w:cs="Arial"/>
              </w:rPr>
            </w:pPr>
          </w:p>
        </w:tc>
        <w:tc>
          <w:tcPr>
            <w:tcW w:w="1201" w:type="dxa"/>
            <w:tcBorders>
              <w:top w:val="double" w:sz="4" w:space="0" w:color="auto"/>
              <w:left w:val="double" w:sz="4" w:space="0" w:color="auto"/>
              <w:bottom w:val="double" w:sz="4" w:space="0" w:color="auto"/>
              <w:right w:val="double" w:sz="4" w:space="0" w:color="auto"/>
            </w:tcBorders>
            <w:vAlign w:val="center"/>
          </w:tcPr>
          <w:p w14:paraId="29D12847" w14:textId="77777777" w:rsidR="00B20657" w:rsidRPr="006368A3" w:rsidRDefault="00B20657" w:rsidP="00BB376F">
            <w:pPr>
              <w:spacing w:line="240" w:lineRule="auto"/>
              <w:jc w:val="center"/>
              <w:rPr>
                <w:rFonts w:ascii="GHEA Grapalat" w:hAnsi="GHEA Grapalat" w:cs="Arial"/>
              </w:rPr>
            </w:pPr>
          </w:p>
        </w:tc>
        <w:tc>
          <w:tcPr>
            <w:tcW w:w="1201" w:type="dxa"/>
            <w:tcBorders>
              <w:top w:val="double" w:sz="4" w:space="0" w:color="auto"/>
              <w:left w:val="double" w:sz="4" w:space="0" w:color="auto"/>
              <w:bottom w:val="double" w:sz="4" w:space="0" w:color="auto"/>
              <w:right w:val="double" w:sz="4" w:space="0" w:color="auto"/>
            </w:tcBorders>
            <w:vAlign w:val="center"/>
          </w:tcPr>
          <w:p w14:paraId="5802E257" w14:textId="77777777" w:rsidR="00B20657" w:rsidRPr="006368A3" w:rsidRDefault="00B20657" w:rsidP="00BB376F">
            <w:pPr>
              <w:spacing w:line="240" w:lineRule="auto"/>
              <w:jc w:val="center"/>
              <w:rPr>
                <w:rFonts w:ascii="GHEA Grapalat" w:hAnsi="GHEA Grapalat" w:cs="Arial"/>
              </w:rPr>
            </w:pPr>
          </w:p>
        </w:tc>
      </w:tr>
    </w:tbl>
    <w:p w14:paraId="25ADC092" w14:textId="77777777" w:rsidR="00F67FA3" w:rsidRPr="006368A3" w:rsidRDefault="00F67FA3" w:rsidP="00BB376F">
      <w:pPr>
        <w:tabs>
          <w:tab w:val="left" w:pos="8640"/>
        </w:tabs>
        <w:spacing w:line="240" w:lineRule="auto"/>
        <w:rPr>
          <w:rFonts w:ascii="GHEA Grapalat" w:hAnsi="GHEA Grapalat" w:cs="Arial"/>
          <w:lang w:val="af-ZA"/>
        </w:rPr>
        <w:sectPr w:rsidR="00F67FA3" w:rsidRPr="006368A3" w:rsidSect="005E187C">
          <w:pgSz w:w="16838" w:h="11906" w:orient="landscape"/>
          <w:pgMar w:top="1134" w:right="1134" w:bottom="851" w:left="284" w:header="720" w:footer="720" w:gutter="0"/>
          <w:pgNumType w:start="92"/>
          <w:cols w:space="720"/>
        </w:sectPr>
      </w:pPr>
    </w:p>
    <w:p w14:paraId="15C15844" w14:textId="0A31ABE4" w:rsidR="0074715F" w:rsidRPr="006368A3" w:rsidRDefault="00B85D4E" w:rsidP="00BB376F">
      <w:pPr>
        <w:spacing w:line="240" w:lineRule="auto"/>
        <w:rPr>
          <w:rFonts w:ascii="GHEA Grapalat" w:hAnsi="GHEA Grapalat" w:cs="Arial"/>
          <w:b/>
          <w:sz w:val="24"/>
          <w:szCs w:val="24"/>
          <w:lang w:val="af-ZA"/>
        </w:rPr>
      </w:pPr>
      <w:r>
        <w:rPr>
          <w:rFonts w:ascii="GHEA Grapalat" w:hAnsi="GHEA Grapalat" w:cs="Arial"/>
          <w:b/>
          <w:bCs/>
          <w:sz w:val="24"/>
          <w:szCs w:val="24"/>
          <w:lang w:val="hy-AM"/>
        </w:rPr>
        <w:lastRenderedPageBreak/>
        <w:t>դ.7</w:t>
      </w:r>
      <w:r w:rsidR="0074715F" w:rsidRPr="006368A3">
        <w:rPr>
          <w:rFonts w:ascii="GHEA Grapalat" w:hAnsi="GHEA Grapalat" w:cs="Arial"/>
          <w:b/>
          <w:bCs/>
          <w:sz w:val="24"/>
          <w:szCs w:val="24"/>
          <w:lang w:val="hy-AM"/>
        </w:rPr>
        <w:t>.</w:t>
      </w:r>
      <w:r w:rsidR="0074715F" w:rsidRPr="006368A3">
        <w:rPr>
          <w:rFonts w:ascii="GHEA Grapalat" w:hAnsi="GHEA Grapalat" w:cs="Arial"/>
          <w:sz w:val="24"/>
          <w:szCs w:val="24"/>
          <w:lang w:val="af-ZA"/>
        </w:rPr>
        <w:t xml:space="preserve">   </w:t>
      </w:r>
      <w:r w:rsidR="0074715F" w:rsidRPr="006368A3">
        <w:rPr>
          <w:rFonts w:ascii="GHEA Grapalat" w:hAnsi="GHEA Grapalat" w:cs="Arial"/>
          <w:b/>
          <w:sz w:val="24"/>
          <w:szCs w:val="24"/>
          <w:lang w:val="af-ZA"/>
        </w:rPr>
        <w:t>Քաղաքային  հասարակական  ուղևորատրանսպորտ</w:t>
      </w:r>
    </w:p>
    <w:p w14:paraId="3563EE2A" w14:textId="77777777" w:rsidR="0074715F" w:rsidRPr="00CE0CD9" w:rsidRDefault="0074715F" w:rsidP="00CE0CD9">
      <w:pPr>
        <w:spacing w:line="276" w:lineRule="auto"/>
        <w:ind w:firstLine="708"/>
        <w:jc w:val="both"/>
        <w:rPr>
          <w:rFonts w:ascii="GHEA Grapalat" w:hAnsi="GHEA Grapalat" w:cs="Arial"/>
          <w:b/>
          <w:u w:val="single"/>
          <w:lang w:val="af-ZA"/>
        </w:rPr>
      </w:pPr>
      <w:r w:rsidRPr="00CE0CD9">
        <w:rPr>
          <w:rFonts w:ascii="GHEA Grapalat" w:hAnsi="GHEA Grapalat" w:cs="Arial"/>
          <w:b/>
          <w:u w:val="single"/>
          <w:lang w:val="af-ZA"/>
        </w:rPr>
        <w:t xml:space="preserve">Մետրոպոլիտեն. </w:t>
      </w:r>
    </w:p>
    <w:p w14:paraId="55B48358" w14:textId="77777777" w:rsidR="0074715F" w:rsidRPr="00CE0CD9" w:rsidRDefault="0074715F" w:rsidP="00CE0CD9">
      <w:pPr>
        <w:spacing w:line="276" w:lineRule="auto"/>
        <w:ind w:firstLine="708"/>
        <w:jc w:val="both"/>
        <w:rPr>
          <w:rFonts w:ascii="GHEA Grapalat" w:hAnsi="GHEA Grapalat" w:cs="Arial"/>
          <w:lang w:val="af-ZA"/>
        </w:rPr>
      </w:pPr>
      <w:r w:rsidRPr="00CE0CD9">
        <w:rPr>
          <w:rFonts w:ascii="GHEA Grapalat" w:hAnsi="GHEA Grapalat" w:cs="Arial"/>
          <w:lang w:val="af-ZA"/>
        </w:rPr>
        <w:t>Քաղաքում գործում է մետրոպոլիտենի մեկ գիծ, որը, անցնելով կենտրոնական մասով, կապում է քաղաքի հյուսիսային մասը հարավի հետ:</w:t>
      </w:r>
      <w:r w:rsidRPr="00CE0CD9">
        <w:rPr>
          <w:rFonts w:ascii="GHEA Grapalat" w:hAnsi="GHEA Grapalat" w:cs="Arial"/>
          <w:lang w:val="hy-AM"/>
        </w:rPr>
        <w:t xml:space="preserve"> </w:t>
      </w:r>
      <w:r w:rsidRPr="00CE0CD9">
        <w:rPr>
          <w:rFonts w:ascii="GHEA Grapalat" w:hAnsi="GHEA Grapalat" w:cs="Arial"/>
          <w:lang w:val="af-ZA"/>
        </w:rPr>
        <w:t>Գծի երկարությունը 9 կայարաններով կազմում է 10.5 կմ, որից 6</w:t>
      </w:r>
      <w:r w:rsidRPr="00CE0CD9">
        <w:rPr>
          <w:rFonts w:ascii="GHEA Grapalat" w:hAnsi="GHEA Grapalat" w:cs="Arial"/>
          <w:lang w:val="hy-AM"/>
        </w:rPr>
        <w:t>՝</w:t>
      </w:r>
      <w:r w:rsidRPr="00CE0CD9">
        <w:rPr>
          <w:rFonts w:ascii="GHEA Grapalat" w:hAnsi="GHEA Grapalat" w:cs="Arial"/>
          <w:lang w:val="af-ZA"/>
        </w:rPr>
        <w:t xml:space="preserve"> խորը հիմքով, 1-ը</w:t>
      </w:r>
      <w:r w:rsidRPr="00CE0CD9">
        <w:rPr>
          <w:rFonts w:ascii="GHEA Grapalat" w:hAnsi="GHEA Grapalat" w:cs="Arial"/>
          <w:lang w:val="hy-AM"/>
        </w:rPr>
        <w:t>՝</w:t>
      </w:r>
      <w:r w:rsidRPr="00CE0CD9">
        <w:rPr>
          <w:rFonts w:ascii="GHEA Grapalat" w:hAnsi="GHEA Grapalat" w:cs="Arial"/>
          <w:lang w:val="af-ZA"/>
        </w:rPr>
        <w:t xml:space="preserve"> միջին և 2-ը</w:t>
      </w:r>
      <w:r w:rsidRPr="00CE0CD9">
        <w:rPr>
          <w:rFonts w:ascii="GHEA Grapalat" w:hAnsi="GHEA Grapalat" w:cs="Arial"/>
          <w:lang w:val="hy-AM"/>
        </w:rPr>
        <w:t>՝</w:t>
      </w:r>
      <w:r w:rsidRPr="00CE0CD9">
        <w:rPr>
          <w:rFonts w:ascii="GHEA Grapalat" w:hAnsi="GHEA Grapalat" w:cs="Arial"/>
          <w:lang w:val="af-ZA"/>
        </w:rPr>
        <w:t xml:space="preserve"> վերգետնյա: Բացի դրանից գործում է միագիծ ուղի, միջանկյալ Շենգավիթ կայարանից մինչև Չարբախ կայարանը</w:t>
      </w:r>
      <w:r w:rsidRPr="00CE0CD9">
        <w:rPr>
          <w:rFonts w:ascii="GHEA Grapalat" w:hAnsi="GHEA Grapalat" w:cs="Arial"/>
          <w:lang w:val="hy-AM"/>
        </w:rPr>
        <w:t>՝</w:t>
      </w:r>
      <w:r w:rsidRPr="00CE0CD9">
        <w:rPr>
          <w:rFonts w:ascii="GHEA Grapalat" w:hAnsi="GHEA Grapalat" w:cs="Arial"/>
          <w:lang w:val="af-ZA"/>
        </w:rPr>
        <w:t xml:space="preserve"> 1.6 կմ երկարությամբ, որի շահագործումը չի համապատասխանում անվտանգ երթևեկության նորմաներին:  </w:t>
      </w:r>
    </w:p>
    <w:p w14:paraId="091FA8C1" w14:textId="77777777" w:rsidR="0074715F" w:rsidRPr="00CE0CD9" w:rsidRDefault="0074715F" w:rsidP="00CE0CD9">
      <w:pPr>
        <w:spacing w:line="276" w:lineRule="auto"/>
        <w:ind w:firstLine="709"/>
        <w:jc w:val="both"/>
        <w:rPr>
          <w:rFonts w:ascii="GHEA Grapalat" w:hAnsi="GHEA Grapalat" w:cs="Arial"/>
          <w:lang w:val="af-ZA"/>
        </w:rPr>
      </w:pPr>
      <w:r w:rsidRPr="00CE0CD9">
        <w:rPr>
          <w:rFonts w:ascii="GHEA Grapalat" w:hAnsi="GHEA Grapalat" w:cs="Arial"/>
          <w:lang w:val="af-ZA"/>
        </w:rPr>
        <w:t xml:space="preserve">Ինչպես երևում է </w:t>
      </w:r>
      <w:r w:rsidRPr="00CE0CD9">
        <w:rPr>
          <w:rFonts w:ascii="GHEA Grapalat" w:hAnsi="GHEA Grapalat" w:cs="Arial"/>
          <w:lang w:val="hy-AM"/>
        </w:rPr>
        <w:t>10.6.1-ից աղյուսա</w:t>
      </w:r>
      <w:r w:rsidRPr="00CE0CD9">
        <w:rPr>
          <w:rFonts w:ascii="GHEA Grapalat" w:hAnsi="GHEA Grapalat" w:cs="Arial"/>
          <w:lang w:val="af-ZA"/>
        </w:rPr>
        <w:t>կից</w:t>
      </w:r>
      <w:r w:rsidRPr="00CE0CD9">
        <w:rPr>
          <w:rFonts w:ascii="GHEA Grapalat" w:hAnsi="GHEA Grapalat" w:cs="Arial"/>
          <w:lang w:val="hy-AM"/>
        </w:rPr>
        <w:t>՝</w:t>
      </w:r>
      <w:r w:rsidRPr="00CE0CD9">
        <w:rPr>
          <w:rFonts w:ascii="GHEA Grapalat" w:hAnsi="GHEA Grapalat" w:cs="Arial"/>
          <w:lang w:val="af-ZA"/>
        </w:rPr>
        <w:t xml:space="preserve"> վերջի</w:t>
      </w:r>
      <w:r w:rsidRPr="00CE0CD9">
        <w:rPr>
          <w:rFonts w:ascii="GHEA Grapalat" w:hAnsi="GHEA Grapalat" w:cs="Arial"/>
          <w:lang w:val="hy-AM"/>
        </w:rPr>
        <w:t>ն</w:t>
      </w:r>
      <w:r w:rsidRPr="00CE0CD9">
        <w:rPr>
          <w:rFonts w:ascii="GHEA Grapalat" w:hAnsi="GHEA Grapalat" w:cs="Arial"/>
          <w:lang w:val="af-ZA"/>
        </w:rPr>
        <w:t xml:space="preserve"> տարիներին նկատվում է ուղևորափոխադրումների ծավալի բարձրացման միտում: Դրան նպաստել է մետրոպոլիտենի գծին զգալի տարածություններ կրկնօրինակող հասարակական վերգետնյա տրանսպորտի երթուղիների ուղեգծերի փոփոխությունները: </w:t>
      </w:r>
    </w:p>
    <w:p w14:paraId="1E99A92A" w14:textId="77777777" w:rsidR="0074715F" w:rsidRPr="00CE0CD9" w:rsidRDefault="0074715F" w:rsidP="00CE0CD9">
      <w:pPr>
        <w:spacing w:line="276" w:lineRule="auto"/>
        <w:jc w:val="both"/>
        <w:rPr>
          <w:rFonts w:ascii="GHEA Grapalat" w:hAnsi="GHEA Grapalat" w:cs="Arial"/>
          <w:lang w:val="af-ZA"/>
        </w:rPr>
      </w:pPr>
      <w:r w:rsidRPr="00CE0CD9">
        <w:rPr>
          <w:rFonts w:ascii="GHEA Grapalat" w:hAnsi="GHEA Grapalat"/>
          <w:lang w:val="af-ZA"/>
        </w:rPr>
        <w:t xml:space="preserve">        </w:t>
      </w:r>
      <w:r w:rsidRPr="00CE0CD9">
        <w:rPr>
          <w:rFonts w:ascii="GHEA Grapalat" w:hAnsi="GHEA Grapalat" w:cs="Arial"/>
          <w:lang w:val="hy-AM"/>
        </w:rPr>
        <w:t>Վերջին</w:t>
      </w:r>
      <w:r w:rsidRPr="00CE0CD9">
        <w:rPr>
          <w:rFonts w:ascii="GHEA Grapalat" w:hAnsi="GHEA Grapalat"/>
          <w:lang w:val="hy-AM"/>
        </w:rPr>
        <w:t xml:space="preserve"> </w:t>
      </w:r>
      <w:r w:rsidRPr="00CE0CD9">
        <w:rPr>
          <w:rFonts w:ascii="GHEA Grapalat" w:hAnsi="GHEA Grapalat" w:cs="Arial"/>
        </w:rPr>
        <w:t>Գլխավոր</w:t>
      </w:r>
      <w:r w:rsidRPr="00CE0CD9">
        <w:rPr>
          <w:rFonts w:ascii="GHEA Grapalat" w:hAnsi="GHEA Grapalat" w:cs="Arial"/>
          <w:lang w:val="af-ZA"/>
        </w:rPr>
        <w:t xml:space="preserve"> </w:t>
      </w:r>
      <w:r w:rsidRPr="00CE0CD9">
        <w:rPr>
          <w:rFonts w:ascii="GHEA Grapalat" w:hAnsi="GHEA Grapalat" w:cs="Arial"/>
        </w:rPr>
        <w:t>հատակագծով</w:t>
      </w:r>
      <w:r w:rsidRPr="00CE0CD9">
        <w:rPr>
          <w:rFonts w:ascii="GHEA Grapalat" w:hAnsi="GHEA Grapalat" w:cs="Arial"/>
          <w:lang w:val="af-ZA"/>
        </w:rPr>
        <w:t xml:space="preserve">, </w:t>
      </w:r>
      <w:r w:rsidRPr="00CE0CD9">
        <w:rPr>
          <w:rFonts w:ascii="GHEA Grapalat" w:hAnsi="GHEA Grapalat" w:cs="Arial"/>
          <w:lang w:val="hy-AM"/>
        </w:rPr>
        <w:t>ո</w:t>
      </w:r>
      <w:r w:rsidRPr="00CE0CD9">
        <w:rPr>
          <w:rFonts w:ascii="GHEA Grapalat" w:hAnsi="GHEA Grapalat" w:cs="Arial"/>
        </w:rPr>
        <w:t>րպես</w:t>
      </w:r>
      <w:r w:rsidRPr="00CE0CD9">
        <w:rPr>
          <w:rFonts w:ascii="GHEA Grapalat" w:hAnsi="GHEA Grapalat" w:cs="Arial"/>
          <w:lang w:val="af-ZA"/>
        </w:rPr>
        <w:t xml:space="preserve"> </w:t>
      </w:r>
      <w:r w:rsidRPr="00CE0CD9">
        <w:rPr>
          <w:rFonts w:ascii="GHEA Grapalat" w:hAnsi="GHEA Grapalat" w:cs="Arial"/>
        </w:rPr>
        <w:t>մետրոպոլիտենի</w:t>
      </w:r>
      <w:r w:rsidRPr="00CE0CD9">
        <w:rPr>
          <w:rFonts w:ascii="GHEA Grapalat" w:hAnsi="GHEA Grapalat" w:cs="Arial"/>
          <w:lang w:val="af-ZA"/>
        </w:rPr>
        <w:t xml:space="preserve"> </w:t>
      </w:r>
      <w:r w:rsidRPr="00CE0CD9">
        <w:rPr>
          <w:rFonts w:ascii="GHEA Grapalat" w:hAnsi="GHEA Grapalat" w:cs="Arial"/>
        </w:rPr>
        <w:t>առաջնահերթ</w:t>
      </w:r>
      <w:r w:rsidRPr="00CE0CD9">
        <w:rPr>
          <w:rFonts w:ascii="GHEA Grapalat" w:hAnsi="GHEA Grapalat" w:cs="Arial"/>
          <w:lang w:val="af-ZA"/>
        </w:rPr>
        <w:t xml:space="preserve"> </w:t>
      </w:r>
      <w:r w:rsidRPr="00CE0CD9">
        <w:rPr>
          <w:rFonts w:ascii="GHEA Grapalat" w:hAnsi="GHEA Grapalat" w:cs="Arial"/>
        </w:rPr>
        <w:t>մինչև</w:t>
      </w:r>
      <w:r w:rsidRPr="00CE0CD9">
        <w:rPr>
          <w:rFonts w:ascii="GHEA Grapalat" w:hAnsi="GHEA Grapalat" w:cs="Arial"/>
          <w:lang w:val="af-ZA"/>
        </w:rPr>
        <w:t xml:space="preserve"> 20</w:t>
      </w:r>
      <w:r w:rsidRPr="00CE0CD9">
        <w:rPr>
          <w:rFonts w:ascii="GHEA Grapalat" w:hAnsi="GHEA Grapalat" w:cs="Arial"/>
          <w:lang w:val="hy-AM"/>
        </w:rPr>
        <w:t>25</w:t>
      </w:r>
      <w:r w:rsidRPr="00CE0CD9">
        <w:rPr>
          <w:rFonts w:ascii="GHEA Grapalat" w:hAnsi="GHEA Grapalat" w:cs="Arial"/>
        </w:rPr>
        <w:t>թ</w:t>
      </w:r>
      <w:r w:rsidRPr="00CE0CD9">
        <w:rPr>
          <w:rFonts w:ascii="GHEA Grapalat" w:hAnsi="GHEA Grapalat" w:cs="Arial"/>
          <w:lang w:val="af-ZA"/>
        </w:rPr>
        <w:t xml:space="preserve">. </w:t>
      </w:r>
      <w:r w:rsidRPr="00CE0CD9">
        <w:rPr>
          <w:rFonts w:ascii="GHEA Grapalat" w:hAnsi="GHEA Grapalat" w:cs="Arial"/>
          <w:lang w:val="hy-AM"/>
        </w:rPr>
        <w:t xml:space="preserve">ծրագրավորված </w:t>
      </w:r>
      <w:r w:rsidRPr="00CE0CD9">
        <w:rPr>
          <w:rFonts w:ascii="GHEA Grapalat" w:hAnsi="GHEA Grapalat" w:cs="Arial"/>
        </w:rPr>
        <w:t>շինարարություն</w:t>
      </w:r>
      <w:r w:rsidRPr="00CE0CD9">
        <w:rPr>
          <w:rFonts w:ascii="GHEA Grapalat" w:hAnsi="GHEA Grapalat" w:cs="Arial"/>
          <w:lang w:val="af-ZA"/>
        </w:rPr>
        <w:t xml:space="preserve">, </w:t>
      </w:r>
      <w:r w:rsidRPr="00CE0CD9">
        <w:rPr>
          <w:rFonts w:ascii="GHEA Grapalat" w:hAnsi="GHEA Grapalat" w:cs="Arial"/>
        </w:rPr>
        <w:t>նախատեսված</w:t>
      </w:r>
      <w:r w:rsidRPr="00CE0CD9">
        <w:rPr>
          <w:rFonts w:ascii="GHEA Grapalat" w:hAnsi="GHEA Grapalat" w:cs="Arial"/>
          <w:lang w:val="af-ZA"/>
        </w:rPr>
        <w:t xml:space="preserve"> </w:t>
      </w:r>
      <w:r w:rsidRPr="00CE0CD9">
        <w:rPr>
          <w:rFonts w:ascii="GHEA Grapalat" w:hAnsi="GHEA Grapalat" w:cs="Arial"/>
        </w:rPr>
        <w:t>էր</w:t>
      </w:r>
      <w:r w:rsidRPr="00CE0CD9">
        <w:rPr>
          <w:rFonts w:ascii="GHEA Grapalat" w:hAnsi="GHEA Grapalat" w:cs="Arial"/>
          <w:lang w:val="af-ZA"/>
        </w:rPr>
        <w:t xml:space="preserve"> </w:t>
      </w:r>
      <w:r w:rsidRPr="00CE0CD9">
        <w:rPr>
          <w:rFonts w:ascii="GHEA Grapalat" w:hAnsi="GHEA Grapalat" w:cs="Arial"/>
        </w:rPr>
        <w:t>գործող</w:t>
      </w:r>
      <w:r w:rsidRPr="00CE0CD9">
        <w:rPr>
          <w:rFonts w:ascii="GHEA Grapalat" w:hAnsi="GHEA Grapalat" w:cs="Arial"/>
          <w:lang w:val="af-ZA"/>
        </w:rPr>
        <w:t xml:space="preserve"> </w:t>
      </w:r>
      <w:r w:rsidRPr="00CE0CD9">
        <w:rPr>
          <w:rFonts w:ascii="GHEA Grapalat" w:hAnsi="GHEA Grapalat" w:cs="Arial"/>
        </w:rPr>
        <w:t>գծի</w:t>
      </w:r>
      <w:r w:rsidRPr="00CE0CD9">
        <w:rPr>
          <w:rFonts w:ascii="GHEA Grapalat" w:hAnsi="GHEA Grapalat" w:cs="Arial"/>
          <w:lang w:val="af-ZA"/>
        </w:rPr>
        <w:t xml:space="preserve"> </w:t>
      </w:r>
      <w:r w:rsidRPr="00CE0CD9">
        <w:rPr>
          <w:rFonts w:ascii="GHEA Grapalat" w:hAnsi="GHEA Grapalat" w:cs="Arial"/>
        </w:rPr>
        <w:t>երկարացում</w:t>
      </w:r>
      <w:r w:rsidRPr="00CE0CD9">
        <w:rPr>
          <w:rFonts w:ascii="GHEA Grapalat" w:hAnsi="GHEA Grapalat" w:cs="Arial"/>
          <w:lang w:val="af-ZA"/>
        </w:rPr>
        <w:t xml:space="preserve"> «</w:t>
      </w:r>
      <w:r w:rsidRPr="00CE0CD9">
        <w:rPr>
          <w:rFonts w:ascii="GHEA Grapalat" w:hAnsi="GHEA Grapalat" w:cs="Arial"/>
        </w:rPr>
        <w:t>Բարեկամություն</w:t>
      </w:r>
      <w:r w:rsidRPr="00CE0CD9">
        <w:rPr>
          <w:rFonts w:ascii="GHEA Grapalat" w:hAnsi="GHEA Grapalat" w:cs="Arial"/>
          <w:lang w:val="af-ZA"/>
        </w:rPr>
        <w:t xml:space="preserve"> -1ե </w:t>
      </w:r>
      <w:r w:rsidRPr="00CE0CD9">
        <w:rPr>
          <w:rFonts w:ascii="GHEA Grapalat" w:hAnsi="GHEA Grapalat" w:cs="Arial"/>
        </w:rPr>
        <w:t>կայարանից</w:t>
      </w:r>
      <w:r w:rsidRPr="00CE0CD9">
        <w:rPr>
          <w:rFonts w:ascii="GHEA Grapalat" w:hAnsi="GHEA Grapalat" w:cs="Arial"/>
          <w:lang w:val="af-ZA"/>
        </w:rPr>
        <w:t xml:space="preserve"> </w:t>
      </w:r>
      <w:r w:rsidRPr="00CE0CD9">
        <w:rPr>
          <w:rFonts w:ascii="GHEA Grapalat" w:hAnsi="GHEA Grapalat" w:cs="Arial"/>
        </w:rPr>
        <w:t>դեպի</w:t>
      </w:r>
      <w:r w:rsidRPr="00CE0CD9">
        <w:rPr>
          <w:rFonts w:ascii="GHEA Grapalat" w:hAnsi="GHEA Grapalat" w:cs="Arial"/>
          <w:lang w:val="af-ZA"/>
        </w:rPr>
        <w:t xml:space="preserve"> «</w:t>
      </w:r>
      <w:r w:rsidRPr="00CE0CD9">
        <w:rPr>
          <w:rFonts w:ascii="GHEA Grapalat" w:hAnsi="GHEA Grapalat" w:cs="Arial"/>
        </w:rPr>
        <w:t>Աջափնյակ</w:t>
      </w:r>
      <w:r w:rsidRPr="00CE0CD9">
        <w:rPr>
          <w:rFonts w:ascii="GHEA Grapalat" w:hAnsi="GHEA Grapalat" w:cs="Arial"/>
          <w:lang w:val="af-ZA"/>
        </w:rPr>
        <w:t xml:space="preserve">ե </w:t>
      </w:r>
      <w:r w:rsidRPr="00CE0CD9">
        <w:rPr>
          <w:rFonts w:ascii="GHEA Grapalat" w:hAnsi="GHEA Grapalat" w:cs="Arial"/>
        </w:rPr>
        <w:t>բնակելի</w:t>
      </w:r>
      <w:r w:rsidRPr="00CE0CD9">
        <w:rPr>
          <w:rFonts w:ascii="GHEA Grapalat" w:hAnsi="GHEA Grapalat" w:cs="Arial"/>
          <w:lang w:val="af-ZA"/>
        </w:rPr>
        <w:t xml:space="preserve"> </w:t>
      </w:r>
      <w:r w:rsidRPr="00CE0CD9">
        <w:rPr>
          <w:rFonts w:ascii="GHEA Grapalat" w:hAnsi="GHEA Grapalat" w:cs="Arial"/>
        </w:rPr>
        <w:t>թաղամաս</w:t>
      </w:r>
      <w:r w:rsidRPr="00CE0CD9">
        <w:rPr>
          <w:rFonts w:ascii="GHEA Grapalat" w:hAnsi="GHEA Grapalat" w:cs="Arial"/>
          <w:lang w:val="af-ZA"/>
        </w:rPr>
        <w:t xml:space="preserve"> </w:t>
      </w:r>
      <w:r w:rsidRPr="00CE0CD9">
        <w:rPr>
          <w:rFonts w:ascii="GHEA Grapalat" w:hAnsi="GHEA Grapalat" w:cs="Arial"/>
        </w:rPr>
        <w:t>կայարանի</w:t>
      </w:r>
      <w:r w:rsidRPr="00CE0CD9">
        <w:rPr>
          <w:rFonts w:ascii="GHEA Grapalat" w:hAnsi="GHEA Grapalat" w:cs="Arial"/>
          <w:lang w:val="af-ZA"/>
        </w:rPr>
        <w:t xml:space="preserve"> </w:t>
      </w:r>
      <w:r w:rsidRPr="00CE0CD9">
        <w:rPr>
          <w:rFonts w:ascii="GHEA Grapalat" w:hAnsi="GHEA Grapalat" w:cs="Arial"/>
        </w:rPr>
        <w:t>կառուցում</w:t>
      </w:r>
      <w:r w:rsidRPr="00CE0CD9">
        <w:rPr>
          <w:rFonts w:ascii="GHEA Grapalat" w:hAnsi="GHEA Grapalat" w:cs="Arial"/>
          <w:lang w:val="af-ZA"/>
        </w:rPr>
        <w:t xml:space="preserve">, </w:t>
      </w:r>
      <w:r w:rsidRPr="00CE0CD9">
        <w:rPr>
          <w:rFonts w:ascii="GHEA Grapalat" w:hAnsi="GHEA Grapalat" w:cs="Arial"/>
        </w:rPr>
        <w:t>Աբելյան</w:t>
      </w:r>
      <w:r w:rsidRPr="00CE0CD9">
        <w:rPr>
          <w:rFonts w:ascii="GHEA Grapalat" w:hAnsi="GHEA Grapalat" w:cs="Arial"/>
          <w:lang w:val="af-ZA"/>
        </w:rPr>
        <w:t xml:space="preserve"> </w:t>
      </w:r>
      <w:r w:rsidRPr="00CE0CD9">
        <w:rPr>
          <w:rFonts w:ascii="GHEA Grapalat" w:hAnsi="GHEA Grapalat" w:cs="Arial"/>
        </w:rPr>
        <w:t>և</w:t>
      </w:r>
      <w:r w:rsidRPr="00CE0CD9">
        <w:rPr>
          <w:rFonts w:ascii="GHEA Grapalat" w:hAnsi="GHEA Grapalat" w:cs="Arial"/>
          <w:lang w:val="af-ZA"/>
        </w:rPr>
        <w:t xml:space="preserve"> </w:t>
      </w:r>
      <w:r w:rsidRPr="00CE0CD9">
        <w:rPr>
          <w:rFonts w:ascii="GHEA Grapalat" w:hAnsi="GHEA Grapalat" w:cs="Arial"/>
        </w:rPr>
        <w:t>Շինարարների</w:t>
      </w:r>
      <w:r w:rsidRPr="00CE0CD9">
        <w:rPr>
          <w:rFonts w:ascii="GHEA Grapalat" w:hAnsi="GHEA Grapalat" w:cs="Arial"/>
          <w:lang w:val="af-ZA"/>
        </w:rPr>
        <w:t xml:space="preserve"> </w:t>
      </w:r>
      <w:r w:rsidRPr="00CE0CD9">
        <w:rPr>
          <w:rFonts w:ascii="GHEA Grapalat" w:hAnsi="GHEA Grapalat" w:cs="Arial"/>
        </w:rPr>
        <w:t>փողոցների</w:t>
      </w:r>
      <w:r w:rsidRPr="00CE0CD9">
        <w:rPr>
          <w:rFonts w:ascii="GHEA Grapalat" w:hAnsi="GHEA Grapalat" w:cs="Arial"/>
          <w:lang w:val="af-ZA"/>
        </w:rPr>
        <w:t xml:space="preserve"> </w:t>
      </w:r>
      <w:r w:rsidRPr="00CE0CD9">
        <w:rPr>
          <w:rFonts w:ascii="GHEA Grapalat" w:hAnsi="GHEA Grapalat" w:cs="Arial"/>
        </w:rPr>
        <w:t>միջև</w:t>
      </w:r>
      <w:r w:rsidRPr="00CE0CD9">
        <w:rPr>
          <w:rFonts w:ascii="GHEA Grapalat" w:hAnsi="GHEA Grapalat" w:cs="Arial"/>
          <w:lang w:val="af-ZA"/>
        </w:rPr>
        <w:t xml:space="preserve"> </w:t>
      </w:r>
      <w:r w:rsidRPr="00CE0CD9">
        <w:rPr>
          <w:rFonts w:ascii="GHEA Grapalat" w:hAnsi="GHEA Grapalat" w:cs="Arial"/>
        </w:rPr>
        <w:t>Աբելյան</w:t>
      </w:r>
      <w:r w:rsidRPr="00CE0CD9">
        <w:rPr>
          <w:rFonts w:ascii="GHEA Grapalat" w:hAnsi="GHEA Grapalat" w:cs="Arial"/>
          <w:lang w:val="af-ZA"/>
        </w:rPr>
        <w:t xml:space="preserve"> </w:t>
      </w:r>
      <w:r w:rsidRPr="00CE0CD9">
        <w:rPr>
          <w:rFonts w:ascii="GHEA Grapalat" w:hAnsi="GHEA Grapalat" w:cs="Arial"/>
        </w:rPr>
        <w:t>փողոցի</w:t>
      </w:r>
      <w:r w:rsidRPr="00CE0CD9">
        <w:rPr>
          <w:rFonts w:ascii="GHEA Grapalat" w:hAnsi="GHEA Grapalat" w:cs="Arial"/>
          <w:lang w:val="af-ZA"/>
        </w:rPr>
        <w:t xml:space="preserve"> </w:t>
      </w:r>
      <w:r w:rsidRPr="00CE0CD9">
        <w:rPr>
          <w:rFonts w:ascii="GHEA Grapalat" w:hAnsi="GHEA Grapalat" w:cs="Arial"/>
        </w:rPr>
        <w:t>ուղղահատվածքում</w:t>
      </w:r>
      <w:r w:rsidRPr="00CE0CD9">
        <w:rPr>
          <w:rFonts w:ascii="GHEA Grapalat" w:hAnsi="GHEA Grapalat" w:cs="Arial"/>
          <w:lang w:val="af-ZA"/>
        </w:rPr>
        <w:t xml:space="preserve">, </w:t>
      </w:r>
      <w:r w:rsidRPr="00CE0CD9">
        <w:rPr>
          <w:rFonts w:ascii="GHEA Grapalat" w:hAnsi="GHEA Grapalat" w:cs="Arial"/>
        </w:rPr>
        <w:t>որի</w:t>
      </w:r>
      <w:r w:rsidRPr="00CE0CD9">
        <w:rPr>
          <w:rFonts w:ascii="GHEA Grapalat" w:hAnsi="GHEA Grapalat" w:cs="Arial"/>
          <w:lang w:val="af-ZA"/>
        </w:rPr>
        <w:t xml:space="preserve"> </w:t>
      </w:r>
      <w:r w:rsidRPr="00CE0CD9">
        <w:rPr>
          <w:rFonts w:ascii="GHEA Grapalat" w:hAnsi="GHEA Grapalat" w:cs="Arial"/>
        </w:rPr>
        <w:t>երկարությունը</w:t>
      </w:r>
      <w:r w:rsidRPr="00CE0CD9">
        <w:rPr>
          <w:rFonts w:ascii="GHEA Grapalat" w:hAnsi="GHEA Grapalat" w:cs="Arial"/>
          <w:lang w:val="af-ZA"/>
        </w:rPr>
        <w:t xml:space="preserve"> </w:t>
      </w:r>
      <w:r w:rsidRPr="00CE0CD9">
        <w:rPr>
          <w:rFonts w:ascii="GHEA Grapalat" w:hAnsi="GHEA Grapalat" w:cs="Arial"/>
        </w:rPr>
        <w:t>կազմում</w:t>
      </w:r>
      <w:r w:rsidRPr="00CE0CD9">
        <w:rPr>
          <w:rFonts w:ascii="GHEA Grapalat" w:hAnsi="GHEA Grapalat" w:cs="Arial"/>
          <w:lang w:val="af-ZA"/>
        </w:rPr>
        <w:t xml:space="preserve"> </w:t>
      </w:r>
      <w:r w:rsidRPr="00CE0CD9">
        <w:rPr>
          <w:rFonts w:ascii="GHEA Grapalat" w:hAnsi="GHEA Grapalat" w:cs="Arial"/>
        </w:rPr>
        <w:t>է</w:t>
      </w:r>
      <w:r w:rsidRPr="00CE0CD9">
        <w:rPr>
          <w:rFonts w:ascii="GHEA Grapalat" w:hAnsi="GHEA Grapalat" w:cs="Arial"/>
          <w:lang w:val="af-ZA"/>
        </w:rPr>
        <w:t xml:space="preserve"> </w:t>
      </w:r>
      <w:r w:rsidRPr="00CE0CD9">
        <w:rPr>
          <w:rFonts w:ascii="GHEA Grapalat" w:hAnsi="GHEA Grapalat" w:cs="Arial"/>
        </w:rPr>
        <w:t>մոտ</w:t>
      </w:r>
      <w:r w:rsidRPr="00CE0CD9">
        <w:rPr>
          <w:rFonts w:ascii="GHEA Grapalat" w:hAnsi="GHEA Grapalat" w:cs="Arial"/>
          <w:lang w:val="af-ZA"/>
        </w:rPr>
        <w:t xml:space="preserve"> </w:t>
      </w:r>
      <w:r w:rsidRPr="00CE0CD9">
        <w:rPr>
          <w:rFonts w:ascii="GHEA Grapalat" w:hAnsi="GHEA Grapalat" w:cs="Arial"/>
          <w:b/>
          <w:lang w:val="af-ZA"/>
        </w:rPr>
        <w:t xml:space="preserve">1.5 </w:t>
      </w:r>
      <w:r w:rsidRPr="00CE0CD9">
        <w:rPr>
          <w:rFonts w:ascii="GHEA Grapalat" w:hAnsi="GHEA Grapalat" w:cs="Arial"/>
          <w:b/>
        </w:rPr>
        <w:t>կմ</w:t>
      </w:r>
      <w:r w:rsidRPr="00CE0CD9">
        <w:rPr>
          <w:rFonts w:ascii="GHEA Grapalat" w:hAnsi="GHEA Grapalat" w:cs="Arial"/>
          <w:lang w:val="af-ZA"/>
        </w:rPr>
        <w:t>:</w:t>
      </w:r>
    </w:p>
    <w:p w14:paraId="07FB7AD1" w14:textId="77777777" w:rsidR="0074715F" w:rsidRPr="00CE0CD9" w:rsidRDefault="0074715F" w:rsidP="00CE0CD9">
      <w:pPr>
        <w:spacing w:line="276" w:lineRule="auto"/>
        <w:jc w:val="both"/>
        <w:rPr>
          <w:rFonts w:ascii="GHEA Grapalat" w:hAnsi="GHEA Grapalat" w:cs="Arial"/>
          <w:lang w:val="hy-AM"/>
        </w:rPr>
      </w:pPr>
      <w:r w:rsidRPr="00CE0CD9">
        <w:rPr>
          <w:rFonts w:ascii="GHEA Grapalat" w:hAnsi="GHEA Grapalat" w:cs="Arial"/>
          <w:lang w:val="af-ZA"/>
        </w:rPr>
        <w:tab/>
      </w:r>
      <w:r w:rsidRPr="00CE0CD9">
        <w:rPr>
          <w:rFonts w:ascii="GHEA Grapalat" w:hAnsi="GHEA Grapalat" w:cs="Arial"/>
        </w:rPr>
        <w:t>Մետրոպոլիտենի</w:t>
      </w:r>
      <w:r w:rsidRPr="00CE0CD9">
        <w:rPr>
          <w:rFonts w:ascii="GHEA Grapalat" w:hAnsi="GHEA Grapalat" w:cs="Arial"/>
          <w:lang w:val="af-ZA"/>
        </w:rPr>
        <w:t xml:space="preserve"> </w:t>
      </w:r>
      <w:r w:rsidRPr="00CE0CD9">
        <w:rPr>
          <w:rFonts w:ascii="GHEA Grapalat" w:hAnsi="GHEA Grapalat" w:cs="Arial"/>
        </w:rPr>
        <w:t>զարգացման</w:t>
      </w:r>
      <w:r w:rsidRPr="00CE0CD9">
        <w:rPr>
          <w:rFonts w:ascii="GHEA Grapalat" w:hAnsi="GHEA Grapalat" w:cs="Arial"/>
          <w:lang w:val="af-ZA"/>
        </w:rPr>
        <w:t xml:space="preserve"> </w:t>
      </w:r>
      <w:r w:rsidRPr="00CE0CD9">
        <w:rPr>
          <w:rFonts w:ascii="GHEA Grapalat" w:hAnsi="GHEA Grapalat" w:cs="Arial"/>
        </w:rPr>
        <w:t>հաջորդ</w:t>
      </w:r>
      <w:r w:rsidRPr="00CE0CD9">
        <w:rPr>
          <w:rFonts w:ascii="GHEA Grapalat" w:hAnsi="GHEA Grapalat" w:cs="Arial"/>
          <w:lang w:val="af-ZA"/>
        </w:rPr>
        <w:t xml:space="preserve"> </w:t>
      </w:r>
      <w:r w:rsidRPr="00CE0CD9">
        <w:rPr>
          <w:rFonts w:ascii="GHEA Grapalat" w:hAnsi="GHEA Grapalat" w:cs="Arial"/>
        </w:rPr>
        <w:t>փուլը</w:t>
      </w:r>
      <w:r w:rsidRPr="00CE0CD9">
        <w:rPr>
          <w:rFonts w:ascii="GHEA Grapalat" w:hAnsi="GHEA Grapalat" w:cs="Arial"/>
          <w:lang w:val="af-ZA"/>
        </w:rPr>
        <w:t xml:space="preserve"> (</w:t>
      </w:r>
      <w:r w:rsidRPr="00CE0CD9">
        <w:rPr>
          <w:rFonts w:ascii="GHEA Grapalat" w:hAnsi="GHEA Grapalat" w:cs="Arial"/>
          <w:lang w:val="hy-AM"/>
        </w:rPr>
        <w:t xml:space="preserve">ըստ վերջին Գլխավոր հատակագծի </w:t>
      </w:r>
      <w:r w:rsidRPr="00CE0CD9">
        <w:rPr>
          <w:rFonts w:ascii="GHEA Grapalat" w:hAnsi="GHEA Grapalat" w:cs="Arial"/>
        </w:rPr>
        <w:t>ավարտ</w:t>
      </w:r>
      <w:r w:rsidRPr="00CE0CD9">
        <w:rPr>
          <w:rFonts w:ascii="GHEA Grapalat" w:hAnsi="GHEA Grapalat" w:cs="Arial"/>
          <w:lang w:val="hy-AM"/>
        </w:rPr>
        <w:t>ի</w:t>
      </w:r>
      <w:r w:rsidRPr="00CE0CD9">
        <w:rPr>
          <w:rFonts w:ascii="GHEA Grapalat" w:hAnsi="GHEA Grapalat" w:cs="Arial"/>
          <w:lang w:val="af-ZA"/>
        </w:rPr>
        <w:t xml:space="preserve"> </w:t>
      </w:r>
      <w:r w:rsidRPr="00CE0CD9">
        <w:rPr>
          <w:rFonts w:ascii="GHEA Grapalat" w:hAnsi="GHEA Grapalat" w:cs="Arial"/>
        </w:rPr>
        <w:t>ժամկետը</w:t>
      </w:r>
      <w:r w:rsidRPr="00CE0CD9">
        <w:rPr>
          <w:rFonts w:ascii="GHEA Grapalat" w:hAnsi="GHEA Grapalat" w:cs="Arial"/>
          <w:lang w:val="hy-AM"/>
        </w:rPr>
        <w:t xml:space="preserve">՝ </w:t>
      </w:r>
      <w:r w:rsidRPr="00CE0CD9">
        <w:rPr>
          <w:rFonts w:ascii="GHEA Grapalat" w:hAnsi="GHEA Grapalat" w:cs="Arial"/>
          <w:b/>
          <w:lang w:val="af-ZA"/>
        </w:rPr>
        <w:t>2020</w:t>
      </w:r>
      <w:r w:rsidRPr="00CE0CD9">
        <w:rPr>
          <w:rFonts w:ascii="GHEA Grapalat" w:hAnsi="GHEA Grapalat" w:cs="Arial"/>
          <w:b/>
        </w:rPr>
        <w:t>թ</w:t>
      </w:r>
      <w:r w:rsidRPr="00CE0CD9">
        <w:rPr>
          <w:rFonts w:ascii="MS Mincho" w:eastAsia="MS Mincho" w:hAnsi="MS Mincho" w:cs="MS Mincho"/>
          <w:b/>
          <w:lang w:val="hy-AM"/>
        </w:rPr>
        <w:t>․</w:t>
      </w:r>
      <w:r w:rsidRPr="00CE0CD9">
        <w:rPr>
          <w:rFonts w:ascii="GHEA Grapalat" w:hAnsi="GHEA Grapalat" w:cs="Arial"/>
          <w:lang w:val="af-ZA"/>
        </w:rPr>
        <w:t xml:space="preserve">) </w:t>
      </w:r>
      <w:r w:rsidRPr="00CE0CD9">
        <w:rPr>
          <w:rFonts w:ascii="GHEA Grapalat" w:hAnsi="GHEA Grapalat" w:cs="Arial"/>
        </w:rPr>
        <w:t>նախատեսվում</w:t>
      </w:r>
      <w:r w:rsidRPr="00CE0CD9">
        <w:rPr>
          <w:rFonts w:ascii="GHEA Grapalat" w:hAnsi="GHEA Grapalat" w:cs="Arial"/>
          <w:lang w:val="af-ZA"/>
        </w:rPr>
        <w:t xml:space="preserve"> </w:t>
      </w:r>
      <w:r w:rsidRPr="00CE0CD9">
        <w:rPr>
          <w:rFonts w:ascii="GHEA Grapalat" w:hAnsi="GHEA Grapalat" w:cs="Arial"/>
        </w:rPr>
        <w:t>էր</w:t>
      </w:r>
      <w:r w:rsidRPr="00CE0CD9">
        <w:rPr>
          <w:rFonts w:ascii="GHEA Grapalat" w:hAnsi="GHEA Grapalat" w:cs="Arial"/>
          <w:lang w:val="af-ZA"/>
        </w:rPr>
        <w:t xml:space="preserve"> «</w:t>
      </w:r>
      <w:r w:rsidRPr="00CE0CD9">
        <w:rPr>
          <w:rFonts w:ascii="GHEA Grapalat" w:hAnsi="GHEA Grapalat" w:cs="Arial"/>
        </w:rPr>
        <w:t>Արաբկիր</w:t>
      </w:r>
      <w:r w:rsidRPr="00CE0CD9">
        <w:rPr>
          <w:rFonts w:ascii="GHEA Grapalat" w:hAnsi="GHEA Grapalat" w:cs="Arial"/>
          <w:lang w:val="af-ZA"/>
        </w:rPr>
        <w:t xml:space="preserve">ե </w:t>
      </w:r>
      <w:r w:rsidRPr="00CE0CD9">
        <w:rPr>
          <w:rFonts w:ascii="GHEA Grapalat" w:hAnsi="GHEA Grapalat" w:cs="Arial"/>
        </w:rPr>
        <w:t>բնակելի</w:t>
      </w:r>
      <w:r w:rsidRPr="00CE0CD9">
        <w:rPr>
          <w:rFonts w:ascii="GHEA Grapalat" w:hAnsi="GHEA Grapalat" w:cs="Arial"/>
          <w:lang w:val="af-ZA"/>
        </w:rPr>
        <w:t xml:space="preserve"> </w:t>
      </w:r>
      <w:r w:rsidRPr="00CE0CD9">
        <w:rPr>
          <w:rFonts w:ascii="GHEA Grapalat" w:hAnsi="GHEA Grapalat" w:cs="Arial"/>
        </w:rPr>
        <w:t>զանգվածի</w:t>
      </w:r>
      <w:r w:rsidRPr="00CE0CD9">
        <w:rPr>
          <w:rFonts w:ascii="GHEA Grapalat" w:hAnsi="GHEA Grapalat" w:cs="Arial"/>
          <w:lang w:val="af-ZA"/>
        </w:rPr>
        <w:t xml:space="preserve"> </w:t>
      </w:r>
      <w:r w:rsidRPr="00CE0CD9">
        <w:rPr>
          <w:rFonts w:ascii="GHEA Grapalat" w:hAnsi="GHEA Grapalat" w:cs="Arial"/>
        </w:rPr>
        <w:t>մետր</w:t>
      </w:r>
      <w:r w:rsidRPr="00CE0CD9">
        <w:rPr>
          <w:rFonts w:ascii="GHEA Grapalat" w:hAnsi="GHEA Grapalat" w:cs="Arial"/>
          <w:lang w:val="hy-AM"/>
        </w:rPr>
        <w:t>ո</w:t>
      </w:r>
      <w:r w:rsidRPr="00CE0CD9">
        <w:rPr>
          <w:rFonts w:ascii="GHEA Grapalat" w:hAnsi="GHEA Grapalat" w:cs="Arial"/>
        </w:rPr>
        <w:t>պոլիտենի</w:t>
      </w:r>
      <w:r w:rsidRPr="00CE0CD9">
        <w:rPr>
          <w:rFonts w:ascii="GHEA Grapalat" w:hAnsi="GHEA Grapalat" w:cs="Arial"/>
          <w:lang w:val="af-ZA"/>
        </w:rPr>
        <w:t xml:space="preserve"> </w:t>
      </w:r>
      <w:r w:rsidRPr="00CE0CD9">
        <w:rPr>
          <w:rFonts w:ascii="GHEA Grapalat" w:hAnsi="GHEA Grapalat" w:cs="Arial"/>
        </w:rPr>
        <w:t>կառուցումը</w:t>
      </w:r>
      <w:r w:rsidRPr="00CE0CD9">
        <w:rPr>
          <w:rFonts w:ascii="GHEA Grapalat" w:hAnsi="GHEA Grapalat" w:cs="Arial"/>
          <w:lang w:val="af-ZA"/>
        </w:rPr>
        <w:t xml:space="preserve"> «</w:t>
      </w:r>
      <w:r w:rsidRPr="00CE0CD9">
        <w:rPr>
          <w:rFonts w:ascii="GHEA Grapalat" w:hAnsi="GHEA Grapalat" w:cs="Arial"/>
        </w:rPr>
        <w:t>Բարեկամություն</w:t>
      </w:r>
      <w:r w:rsidRPr="00CE0CD9">
        <w:rPr>
          <w:rFonts w:ascii="GHEA Grapalat" w:hAnsi="GHEA Grapalat" w:cs="Arial"/>
          <w:lang w:val="af-ZA"/>
        </w:rPr>
        <w:t xml:space="preserve">-2ե </w:t>
      </w:r>
      <w:r w:rsidRPr="00CE0CD9">
        <w:rPr>
          <w:rFonts w:ascii="GHEA Grapalat" w:hAnsi="GHEA Grapalat" w:cs="Arial"/>
        </w:rPr>
        <w:t>կայարանից</w:t>
      </w:r>
      <w:r w:rsidRPr="00CE0CD9">
        <w:rPr>
          <w:rFonts w:ascii="GHEA Grapalat" w:hAnsi="GHEA Grapalat" w:cs="Arial"/>
          <w:lang w:val="af-ZA"/>
        </w:rPr>
        <w:t xml:space="preserve"> </w:t>
      </w:r>
      <w:r w:rsidRPr="00CE0CD9">
        <w:rPr>
          <w:rFonts w:ascii="GHEA Grapalat" w:hAnsi="GHEA Grapalat" w:cs="Arial"/>
        </w:rPr>
        <w:t>մինչև</w:t>
      </w:r>
      <w:r w:rsidRPr="00CE0CD9">
        <w:rPr>
          <w:rFonts w:ascii="GHEA Grapalat" w:hAnsi="GHEA Grapalat" w:cs="Arial"/>
          <w:lang w:val="af-ZA"/>
        </w:rPr>
        <w:t xml:space="preserve"> «</w:t>
      </w:r>
      <w:r w:rsidRPr="00CE0CD9">
        <w:rPr>
          <w:rFonts w:ascii="GHEA Grapalat" w:hAnsi="GHEA Grapalat" w:cs="Arial"/>
        </w:rPr>
        <w:t>Երազ</w:t>
      </w:r>
      <w:r w:rsidRPr="00CE0CD9">
        <w:rPr>
          <w:rFonts w:ascii="GHEA Grapalat" w:hAnsi="GHEA Grapalat" w:cs="Arial"/>
          <w:lang w:val="af-ZA"/>
        </w:rPr>
        <w:t>ե</w:t>
      </w:r>
      <w:r w:rsidRPr="00CE0CD9">
        <w:rPr>
          <w:rFonts w:ascii="GHEA Grapalat" w:hAnsi="GHEA Grapalat" w:cs="Arial"/>
          <w:lang w:val="hy-AM"/>
        </w:rPr>
        <w:t xml:space="preserve"> գործարան /ներկայումս թաղամաս/</w:t>
      </w:r>
      <w:r w:rsidRPr="00CE0CD9">
        <w:rPr>
          <w:rFonts w:ascii="GHEA Grapalat" w:hAnsi="GHEA Grapalat" w:cs="Arial"/>
          <w:lang w:val="af-ZA"/>
        </w:rPr>
        <w:t xml:space="preserve"> 4-</w:t>
      </w:r>
      <w:r w:rsidRPr="00CE0CD9">
        <w:rPr>
          <w:rFonts w:ascii="GHEA Grapalat" w:hAnsi="GHEA Grapalat" w:cs="Arial"/>
        </w:rPr>
        <w:t>կայարաններով</w:t>
      </w:r>
      <w:r w:rsidRPr="00CE0CD9">
        <w:rPr>
          <w:rFonts w:ascii="GHEA Grapalat" w:hAnsi="GHEA Grapalat" w:cs="Arial"/>
          <w:lang w:val="af-ZA"/>
        </w:rPr>
        <w:t xml:space="preserve"> </w:t>
      </w:r>
      <w:r w:rsidRPr="00CE0CD9">
        <w:rPr>
          <w:rFonts w:ascii="GHEA Grapalat" w:hAnsi="GHEA Grapalat" w:cs="Arial"/>
        </w:rPr>
        <w:t>և</w:t>
      </w:r>
      <w:r w:rsidRPr="00CE0CD9">
        <w:rPr>
          <w:rFonts w:ascii="GHEA Grapalat" w:hAnsi="GHEA Grapalat" w:cs="Arial"/>
          <w:lang w:val="af-ZA"/>
        </w:rPr>
        <w:t xml:space="preserve"> </w:t>
      </w:r>
      <w:r w:rsidRPr="00CE0CD9">
        <w:rPr>
          <w:rFonts w:ascii="GHEA Grapalat" w:hAnsi="GHEA Grapalat" w:cs="Arial"/>
        </w:rPr>
        <w:t>մոտ</w:t>
      </w:r>
      <w:r w:rsidRPr="00CE0CD9">
        <w:rPr>
          <w:rFonts w:ascii="GHEA Grapalat" w:hAnsi="GHEA Grapalat" w:cs="Arial"/>
          <w:lang w:val="af-ZA"/>
        </w:rPr>
        <w:t xml:space="preserve"> 5.0</w:t>
      </w:r>
      <w:r w:rsidRPr="00CE0CD9">
        <w:rPr>
          <w:rFonts w:ascii="GHEA Grapalat" w:hAnsi="GHEA Grapalat" w:cs="Arial"/>
        </w:rPr>
        <w:t>կմ</w:t>
      </w:r>
      <w:r w:rsidRPr="00CE0CD9">
        <w:rPr>
          <w:rFonts w:ascii="GHEA Grapalat" w:hAnsi="GHEA Grapalat" w:cs="Arial"/>
          <w:lang w:val="af-ZA"/>
        </w:rPr>
        <w:t xml:space="preserve"> </w:t>
      </w:r>
      <w:r w:rsidRPr="00CE0CD9">
        <w:rPr>
          <w:rFonts w:ascii="GHEA Grapalat" w:hAnsi="GHEA Grapalat" w:cs="Arial"/>
        </w:rPr>
        <w:t>երկարությամբ</w:t>
      </w:r>
      <w:r w:rsidRPr="00CE0CD9">
        <w:rPr>
          <w:rFonts w:ascii="GHEA Grapalat" w:hAnsi="GHEA Grapalat" w:cs="Arial"/>
          <w:lang w:val="af-ZA"/>
        </w:rPr>
        <w:t xml:space="preserve">, </w:t>
      </w:r>
      <w:r w:rsidRPr="00CE0CD9">
        <w:rPr>
          <w:rFonts w:ascii="GHEA Grapalat" w:hAnsi="GHEA Grapalat" w:cs="Arial"/>
        </w:rPr>
        <w:t>որը</w:t>
      </w:r>
      <w:r w:rsidRPr="00CE0CD9">
        <w:rPr>
          <w:rFonts w:ascii="GHEA Grapalat" w:hAnsi="GHEA Grapalat" w:cs="Arial"/>
          <w:lang w:val="af-ZA"/>
        </w:rPr>
        <w:t xml:space="preserve"> </w:t>
      </w:r>
      <w:r w:rsidRPr="00CE0CD9">
        <w:rPr>
          <w:rFonts w:ascii="GHEA Grapalat" w:hAnsi="GHEA Grapalat" w:cs="Arial"/>
        </w:rPr>
        <w:t>հանդիսանում</w:t>
      </w:r>
      <w:r w:rsidRPr="00CE0CD9">
        <w:rPr>
          <w:rFonts w:ascii="GHEA Grapalat" w:hAnsi="GHEA Grapalat" w:cs="Arial"/>
          <w:lang w:val="af-ZA"/>
        </w:rPr>
        <w:t xml:space="preserve"> </w:t>
      </w:r>
      <w:r w:rsidRPr="00CE0CD9">
        <w:rPr>
          <w:rFonts w:ascii="GHEA Grapalat" w:hAnsi="GHEA Grapalat" w:cs="Arial"/>
        </w:rPr>
        <w:t>է</w:t>
      </w:r>
      <w:r w:rsidRPr="00CE0CD9">
        <w:rPr>
          <w:rFonts w:ascii="GHEA Grapalat" w:hAnsi="GHEA Grapalat" w:cs="Arial"/>
          <w:lang w:val="af-ZA"/>
        </w:rPr>
        <w:t xml:space="preserve"> «</w:t>
      </w:r>
      <w:r w:rsidRPr="00CE0CD9">
        <w:rPr>
          <w:rFonts w:ascii="GHEA Grapalat" w:hAnsi="GHEA Grapalat" w:cs="Arial"/>
        </w:rPr>
        <w:t>Հյուսիս</w:t>
      </w:r>
      <w:r w:rsidRPr="00CE0CD9">
        <w:rPr>
          <w:rFonts w:ascii="GHEA Grapalat" w:hAnsi="GHEA Grapalat" w:cs="Arial"/>
          <w:lang w:val="af-ZA"/>
        </w:rPr>
        <w:t>-</w:t>
      </w:r>
      <w:r w:rsidRPr="00CE0CD9">
        <w:rPr>
          <w:rFonts w:ascii="GHEA Grapalat" w:hAnsi="GHEA Grapalat" w:cs="Arial"/>
        </w:rPr>
        <w:t>Հարավ</w:t>
      </w:r>
      <w:r w:rsidRPr="00CE0CD9">
        <w:rPr>
          <w:rFonts w:ascii="GHEA Grapalat" w:hAnsi="GHEA Grapalat" w:cs="Arial"/>
          <w:lang w:val="af-ZA"/>
        </w:rPr>
        <w:t xml:space="preserve">ե </w:t>
      </w:r>
      <w:r w:rsidRPr="00CE0CD9">
        <w:rPr>
          <w:rFonts w:ascii="GHEA Grapalat" w:hAnsi="GHEA Grapalat" w:cs="Arial"/>
        </w:rPr>
        <w:t>նոր</w:t>
      </w:r>
      <w:r w:rsidRPr="00CE0CD9">
        <w:rPr>
          <w:rFonts w:ascii="GHEA Grapalat" w:hAnsi="GHEA Grapalat" w:cs="Arial"/>
          <w:lang w:val="af-ZA"/>
        </w:rPr>
        <w:t xml:space="preserve"> </w:t>
      </w:r>
      <w:r w:rsidRPr="00CE0CD9">
        <w:rPr>
          <w:rFonts w:ascii="GHEA Grapalat" w:hAnsi="GHEA Grapalat" w:cs="Arial"/>
        </w:rPr>
        <w:t>լոկալ</w:t>
      </w:r>
      <w:r w:rsidRPr="00CE0CD9">
        <w:rPr>
          <w:rFonts w:ascii="GHEA Grapalat" w:hAnsi="GHEA Grapalat" w:cs="Arial"/>
          <w:lang w:val="af-ZA"/>
        </w:rPr>
        <w:t xml:space="preserve"> </w:t>
      </w:r>
      <w:r w:rsidRPr="00CE0CD9">
        <w:rPr>
          <w:rFonts w:ascii="GHEA Grapalat" w:hAnsi="GHEA Grapalat" w:cs="Arial"/>
        </w:rPr>
        <w:t>գծի</w:t>
      </w:r>
      <w:r w:rsidRPr="00CE0CD9">
        <w:rPr>
          <w:rFonts w:ascii="GHEA Grapalat" w:hAnsi="GHEA Grapalat" w:cs="Arial"/>
          <w:lang w:val="af-ZA"/>
        </w:rPr>
        <w:t xml:space="preserve"> </w:t>
      </w:r>
      <w:r w:rsidRPr="00CE0CD9">
        <w:rPr>
          <w:rFonts w:ascii="GHEA Grapalat" w:hAnsi="GHEA Grapalat" w:cs="Arial"/>
        </w:rPr>
        <w:t>բաղկացուցիչ</w:t>
      </w:r>
      <w:r w:rsidRPr="00CE0CD9">
        <w:rPr>
          <w:rFonts w:ascii="GHEA Grapalat" w:hAnsi="GHEA Grapalat" w:cs="Arial"/>
          <w:lang w:val="af-ZA"/>
        </w:rPr>
        <w:t xml:space="preserve"> </w:t>
      </w:r>
      <w:r w:rsidRPr="00CE0CD9">
        <w:rPr>
          <w:rFonts w:ascii="GHEA Grapalat" w:hAnsi="GHEA Grapalat" w:cs="Arial"/>
        </w:rPr>
        <w:t>մաս</w:t>
      </w:r>
      <w:r w:rsidRPr="00CE0CD9">
        <w:rPr>
          <w:rFonts w:ascii="GHEA Grapalat" w:hAnsi="GHEA Grapalat" w:cs="Arial"/>
          <w:lang w:val="hy-AM"/>
        </w:rPr>
        <w:t>:</w:t>
      </w:r>
    </w:p>
    <w:p w14:paraId="55A34D23" w14:textId="77777777" w:rsidR="0074715F" w:rsidRPr="006368A3" w:rsidRDefault="0074715F" w:rsidP="00CE0CD9">
      <w:pPr>
        <w:spacing w:line="276" w:lineRule="auto"/>
        <w:ind w:firstLine="709"/>
        <w:jc w:val="both"/>
        <w:rPr>
          <w:rFonts w:ascii="GHEA Grapalat" w:hAnsi="GHEA Grapalat" w:cs="Arial"/>
          <w:lang w:val="af-ZA"/>
        </w:rPr>
      </w:pPr>
      <w:r w:rsidRPr="00CE0CD9">
        <w:rPr>
          <w:rFonts w:ascii="GHEA Grapalat" w:hAnsi="GHEA Grapalat" w:cs="Arial"/>
          <w:lang w:val="hy-AM"/>
        </w:rPr>
        <w:t>Ընդունված</w:t>
      </w:r>
      <w:r w:rsidRPr="00CE0CD9">
        <w:rPr>
          <w:rFonts w:ascii="GHEA Grapalat" w:hAnsi="GHEA Grapalat" w:cs="Arial"/>
          <w:lang w:val="af-ZA"/>
        </w:rPr>
        <w:t xml:space="preserve"> </w:t>
      </w:r>
      <w:r w:rsidRPr="00CE0CD9">
        <w:rPr>
          <w:rFonts w:ascii="GHEA Grapalat" w:hAnsi="GHEA Grapalat" w:cs="Arial"/>
          <w:lang w:val="hy-AM"/>
        </w:rPr>
        <w:t>է</w:t>
      </w:r>
      <w:r w:rsidRPr="00CE0CD9">
        <w:rPr>
          <w:rFonts w:ascii="GHEA Grapalat" w:hAnsi="GHEA Grapalat" w:cs="Arial"/>
          <w:lang w:val="af-ZA"/>
        </w:rPr>
        <w:t xml:space="preserve"> </w:t>
      </w:r>
      <w:r w:rsidRPr="00CE0CD9">
        <w:rPr>
          <w:rFonts w:ascii="GHEA Grapalat" w:hAnsi="GHEA Grapalat" w:cs="Arial"/>
          <w:lang w:val="hy-AM"/>
        </w:rPr>
        <w:t>Մետրոպոլիտենի</w:t>
      </w:r>
      <w:r w:rsidRPr="00CE0CD9">
        <w:rPr>
          <w:rFonts w:ascii="GHEA Grapalat" w:hAnsi="GHEA Grapalat" w:cs="Arial"/>
          <w:lang w:val="af-ZA"/>
        </w:rPr>
        <w:t xml:space="preserve"> </w:t>
      </w:r>
      <w:r w:rsidRPr="00CE0CD9">
        <w:rPr>
          <w:rFonts w:ascii="GHEA Grapalat" w:hAnsi="GHEA Grapalat" w:cs="Arial"/>
          <w:lang w:val="hy-AM"/>
        </w:rPr>
        <w:t>զարգացման</w:t>
      </w:r>
      <w:r w:rsidRPr="00CE0CD9">
        <w:rPr>
          <w:rFonts w:ascii="GHEA Grapalat" w:hAnsi="GHEA Grapalat" w:cs="Arial"/>
          <w:lang w:val="af-ZA"/>
        </w:rPr>
        <w:t xml:space="preserve"> </w:t>
      </w:r>
      <w:r w:rsidRPr="00CE0CD9">
        <w:rPr>
          <w:rFonts w:ascii="GHEA Grapalat" w:hAnsi="GHEA Grapalat" w:cs="Arial"/>
          <w:lang w:val="hy-AM"/>
        </w:rPr>
        <w:t>այս</w:t>
      </w:r>
      <w:r w:rsidRPr="00CE0CD9">
        <w:rPr>
          <w:rFonts w:ascii="GHEA Grapalat" w:hAnsi="GHEA Grapalat" w:cs="Arial"/>
          <w:lang w:val="af-ZA"/>
        </w:rPr>
        <w:t xml:space="preserve"> </w:t>
      </w:r>
      <w:r w:rsidRPr="00CE0CD9">
        <w:rPr>
          <w:rFonts w:ascii="GHEA Grapalat" w:hAnsi="GHEA Grapalat" w:cs="Arial"/>
          <w:lang w:val="hy-AM"/>
        </w:rPr>
        <w:t>հերթականությունը</w:t>
      </w:r>
      <w:r w:rsidRPr="00CE0CD9">
        <w:rPr>
          <w:rFonts w:ascii="GHEA Grapalat" w:hAnsi="GHEA Grapalat" w:cs="Arial"/>
          <w:lang w:val="af-ZA"/>
        </w:rPr>
        <w:t xml:space="preserve">, </w:t>
      </w:r>
      <w:r w:rsidRPr="00CE0CD9">
        <w:rPr>
          <w:rFonts w:ascii="GHEA Grapalat" w:hAnsi="GHEA Grapalat" w:cs="Arial"/>
          <w:lang w:val="hy-AM"/>
        </w:rPr>
        <w:t>չնայած</w:t>
      </w:r>
      <w:r w:rsidRPr="00CE0CD9">
        <w:rPr>
          <w:rFonts w:ascii="GHEA Grapalat" w:hAnsi="GHEA Grapalat" w:cs="Arial"/>
          <w:lang w:val="af-ZA"/>
        </w:rPr>
        <w:t xml:space="preserve"> «</w:t>
      </w:r>
      <w:r w:rsidRPr="00CE0CD9">
        <w:rPr>
          <w:rFonts w:ascii="GHEA Grapalat" w:hAnsi="GHEA Grapalat" w:cs="Arial"/>
          <w:lang w:val="hy-AM"/>
        </w:rPr>
        <w:t>Արաբկիր</w:t>
      </w:r>
      <w:r w:rsidRPr="00CE0CD9">
        <w:rPr>
          <w:rFonts w:ascii="GHEA Grapalat" w:hAnsi="GHEA Grapalat" w:cs="Arial"/>
          <w:lang w:val="af-ZA"/>
        </w:rPr>
        <w:t xml:space="preserve">ե </w:t>
      </w:r>
      <w:r w:rsidRPr="00CE0CD9">
        <w:rPr>
          <w:rFonts w:ascii="GHEA Grapalat" w:hAnsi="GHEA Grapalat" w:cs="Arial"/>
          <w:lang w:val="hy-AM"/>
        </w:rPr>
        <w:t>բնակելի</w:t>
      </w:r>
      <w:r w:rsidRPr="00CE0CD9">
        <w:rPr>
          <w:rFonts w:ascii="GHEA Grapalat" w:hAnsi="GHEA Grapalat" w:cs="Arial"/>
          <w:lang w:val="af-ZA"/>
        </w:rPr>
        <w:t xml:space="preserve"> </w:t>
      </w:r>
      <w:r w:rsidRPr="00CE0CD9">
        <w:rPr>
          <w:rFonts w:ascii="GHEA Grapalat" w:hAnsi="GHEA Grapalat" w:cs="Arial"/>
          <w:lang w:val="hy-AM"/>
        </w:rPr>
        <w:t>զանգվածի</w:t>
      </w:r>
      <w:r w:rsidRPr="00CE0CD9">
        <w:rPr>
          <w:rFonts w:ascii="GHEA Grapalat" w:hAnsi="GHEA Grapalat" w:cs="Arial"/>
          <w:lang w:val="af-ZA"/>
        </w:rPr>
        <w:t xml:space="preserve"> </w:t>
      </w:r>
      <w:r w:rsidRPr="00CE0CD9">
        <w:rPr>
          <w:rFonts w:ascii="GHEA Grapalat" w:hAnsi="GHEA Grapalat" w:cs="Arial"/>
          <w:lang w:val="hy-AM"/>
        </w:rPr>
        <w:t>ուղևորալարվածության</w:t>
      </w:r>
      <w:r w:rsidRPr="00CE0CD9">
        <w:rPr>
          <w:rFonts w:ascii="GHEA Grapalat" w:hAnsi="GHEA Grapalat" w:cs="Arial"/>
          <w:lang w:val="af-ZA"/>
        </w:rPr>
        <w:t xml:space="preserve"> </w:t>
      </w:r>
      <w:r w:rsidRPr="00CE0CD9">
        <w:rPr>
          <w:rFonts w:ascii="GHEA Grapalat" w:hAnsi="GHEA Grapalat" w:cs="Arial"/>
          <w:lang w:val="hy-AM"/>
        </w:rPr>
        <w:t>բազմակի</w:t>
      </w:r>
      <w:r w:rsidRPr="00CE0CD9">
        <w:rPr>
          <w:rFonts w:ascii="GHEA Grapalat" w:hAnsi="GHEA Grapalat" w:cs="Arial"/>
          <w:lang w:val="af-ZA"/>
        </w:rPr>
        <w:t xml:space="preserve"> </w:t>
      </w:r>
      <w:r w:rsidRPr="00CE0CD9">
        <w:rPr>
          <w:rFonts w:ascii="GHEA Grapalat" w:hAnsi="GHEA Grapalat" w:cs="Arial"/>
          <w:lang w:val="hy-AM"/>
        </w:rPr>
        <w:t>գերազանցությանը</w:t>
      </w:r>
      <w:r w:rsidRPr="00CE0CD9">
        <w:rPr>
          <w:rFonts w:ascii="GHEA Grapalat" w:hAnsi="GHEA Grapalat" w:cs="Arial"/>
          <w:lang w:val="af-ZA"/>
        </w:rPr>
        <w:t xml:space="preserve"> «</w:t>
      </w:r>
      <w:r w:rsidRPr="00CE0CD9">
        <w:rPr>
          <w:rFonts w:ascii="GHEA Grapalat" w:hAnsi="GHEA Grapalat" w:cs="Arial"/>
          <w:lang w:val="hy-AM"/>
        </w:rPr>
        <w:t>Աջափնյակ</w:t>
      </w:r>
      <w:r w:rsidRPr="00CE0CD9">
        <w:rPr>
          <w:rFonts w:ascii="GHEA Grapalat" w:hAnsi="GHEA Grapalat" w:cs="Arial"/>
          <w:lang w:val="af-ZA"/>
        </w:rPr>
        <w:t xml:space="preserve">ե </w:t>
      </w:r>
      <w:r w:rsidRPr="00CE0CD9">
        <w:rPr>
          <w:rFonts w:ascii="GHEA Grapalat" w:hAnsi="GHEA Grapalat" w:cs="Arial"/>
          <w:lang w:val="hy-AM"/>
        </w:rPr>
        <w:t>բնակելի</w:t>
      </w:r>
      <w:r w:rsidRPr="00CE0CD9">
        <w:rPr>
          <w:rFonts w:ascii="GHEA Grapalat" w:hAnsi="GHEA Grapalat" w:cs="Arial"/>
          <w:lang w:val="af-ZA"/>
        </w:rPr>
        <w:t xml:space="preserve"> </w:t>
      </w:r>
      <w:r w:rsidRPr="00CE0CD9">
        <w:rPr>
          <w:rFonts w:ascii="GHEA Grapalat" w:hAnsi="GHEA Grapalat" w:cs="Arial"/>
          <w:lang w:val="hy-AM"/>
        </w:rPr>
        <w:t>թաղամասի</w:t>
      </w:r>
      <w:r w:rsidRPr="00CE0CD9">
        <w:rPr>
          <w:rFonts w:ascii="GHEA Grapalat" w:hAnsi="GHEA Grapalat" w:cs="Arial"/>
          <w:lang w:val="af-ZA"/>
        </w:rPr>
        <w:t xml:space="preserve"> </w:t>
      </w:r>
      <w:r w:rsidRPr="00CE0CD9">
        <w:rPr>
          <w:rFonts w:ascii="GHEA Grapalat" w:hAnsi="GHEA Grapalat" w:cs="Arial"/>
          <w:lang w:val="hy-AM"/>
        </w:rPr>
        <w:t>նկատմամբ</w:t>
      </w:r>
      <w:r w:rsidRPr="00CE0CD9">
        <w:rPr>
          <w:rFonts w:ascii="GHEA Grapalat" w:hAnsi="GHEA Grapalat" w:cs="Arial"/>
          <w:lang w:val="af-ZA"/>
        </w:rPr>
        <w:t>:</w:t>
      </w:r>
      <w:r w:rsidRPr="00CE0CD9">
        <w:rPr>
          <w:rFonts w:ascii="GHEA Grapalat" w:hAnsi="GHEA Grapalat" w:cs="Arial"/>
          <w:lang w:val="af-ZA"/>
        </w:rPr>
        <w:tab/>
      </w:r>
      <w:r w:rsidRPr="00CE0CD9">
        <w:rPr>
          <w:rFonts w:ascii="GHEA Grapalat" w:hAnsi="GHEA Grapalat" w:cs="Arial"/>
          <w:lang w:val="hy-AM"/>
        </w:rPr>
        <w:t xml:space="preserve">Վերոհիշյալը </w:t>
      </w:r>
      <w:r w:rsidRPr="00CE0CD9">
        <w:rPr>
          <w:rFonts w:ascii="GHEA Grapalat" w:hAnsi="GHEA Grapalat" w:cs="Arial"/>
          <w:lang w:val="af-ZA"/>
        </w:rPr>
        <w:t xml:space="preserve"> </w:t>
      </w:r>
      <w:r w:rsidRPr="00CE0CD9">
        <w:rPr>
          <w:rFonts w:ascii="GHEA Grapalat" w:hAnsi="GHEA Grapalat" w:cs="Arial"/>
          <w:lang w:val="hy-AM"/>
        </w:rPr>
        <w:t>թելադրված</w:t>
      </w:r>
      <w:r w:rsidRPr="00CE0CD9">
        <w:rPr>
          <w:rFonts w:ascii="GHEA Grapalat" w:hAnsi="GHEA Grapalat" w:cs="Arial"/>
          <w:lang w:val="af-ZA"/>
        </w:rPr>
        <w:t xml:space="preserve"> </w:t>
      </w:r>
      <w:r w:rsidRPr="00CE0CD9">
        <w:rPr>
          <w:rFonts w:ascii="GHEA Grapalat" w:hAnsi="GHEA Grapalat" w:cs="Arial"/>
          <w:lang w:val="hy-AM"/>
        </w:rPr>
        <w:t>է</w:t>
      </w:r>
      <w:r w:rsidRPr="00CE0CD9">
        <w:rPr>
          <w:rFonts w:ascii="GHEA Grapalat" w:hAnsi="GHEA Grapalat" w:cs="Arial"/>
          <w:lang w:val="af-ZA"/>
        </w:rPr>
        <w:t xml:space="preserve"> </w:t>
      </w:r>
      <w:r w:rsidRPr="00CE0CD9">
        <w:rPr>
          <w:rFonts w:ascii="GHEA Grapalat" w:hAnsi="GHEA Grapalat" w:cs="Arial"/>
          <w:lang w:val="hy-AM"/>
        </w:rPr>
        <w:t>այն</w:t>
      </w:r>
      <w:r w:rsidRPr="00CE0CD9">
        <w:rPr>
          <w:rFonts w:ascii="GHEA Grapalat" w:hAnsi="GHEA Grapalat" w:cs="Arial"/>
          <w:lang w:val="af-ZA"/>
        </w:rPr>
        <w:t xml:space="preserve"> </w:t>
      </w:r>
      <w:r w:rsidRPr="00CE0CD9">
        <w:rPr>
          <w:rFonts w:ascii="GHEA Grapalat" w:hAnsi="GHEA Grapalat" w:cs="Arial"/>
          <w:lang w:val="hy-AM"/>
        </w:rPr>
        <w:t>հանգամանքով</w:t>
      </w:r>
      <w:r w:rsidRPr="00CE0CD9">
        <w:rPr>
          <w:rFonts w:ascii="GHEA Grapalat" w:hAnsi="GHEA Grapalat" w:cs="Arial"/>
          <w:lang w:val="af-ZA"/>
        </w:rPr>
        <w:t xml:space="preserve">, </w:t>
      </w:r>
      <w:r w:rsidRPr="00CE0CD9">
        <w:rPr>
          <w:rFonts w:ascii="GHEA Grapalat" w:hAnsi="GHEA Grapalat" w:cs="Arial"/>
          <w:lang w:val="hy-AM"/>
        </w:rPr>
        <w:t>որ</w:t>
      </w:r>
      <w:r w:rsidRPr="00CE0CD9">
        <w:rPr>
          <w:rFonts w:ascii="GHEA Grapalat" w:hAnsi="GHEA Grapalat" w:cs="Arial"/>
          <w:lang w:val="af-ZA"/>
        </w:rPr>
        <w:t xml:space="preserve"> «</w:t>
      </w:r>
      <w:r w:rsidRPr="00CE0CD9">
        <w:rPr>
          <w:rFonts w:ascii="GHEA Grapalat" w:hAnsi="GHEA Grapalat" w:cs="Arial"/>
          <w:lang w:val="hy-AM"/>
        </w:rPr>
        <w:t>Աջափնյակ</w:t>
      </w:r>
      <w:r w:rsidRPr="00CE0CD9">
        <w:rPr>
          <w:rFonts w:ascii="GHEA Grapalat" w:hAnsi="GHEA Grapalat" w:cs="Arial"/>
          <w:lang w:val="af-ZA"/>
        </w:rPr>
        <w:t xml:space="preserve">ե </w:t>
      </w:r>
      <w:r w:rsidRPr="00CE0CD9">
        <w:rPr>
          <w:rFonts w:ascii="GHEA Grapalat" w:hAnsi="GHEA Grapalat" w:cs="Arial"/>
          <w:lang w:val="hy-AM"/>
        </w:rPr>
        <w:t>բնակելի</w:t>
      </w:r>
      <w:r w:rsidRPr="00CE0CD9">
        <w:rPr>
          <w:rFonts w:ascii="GHEA Grapalat" w:hAnsi="GHEA Grapalat" w:cs="Arial"/>
          <w:lang w:val="af-ZA"/>
        </w:rPr>
        <w:t xml:space="preserve"> </w:t>
      </w:r>
      <w:r w:rsidRPr="00CE0CD9">
        <w:rPr>
          <w:rFonts w:ascii="GHEA Grapalat" w:hAnsi="GHEA Grapalat" w:cs="Arial"/>
          <w:lang w:val="hy-AM"/>
        </w:rPr>
        <w:t>թաղամասի</w:t>
      </w:r>
      <w:r w:rsidRPr="00CE0CD9">
        <w:rPr>
          <w:rFonts w:ascii="GHEA Grapalat" w:hAnsi="GHEA Grapalat" w:cs="Arial"/>
          <w:lang w:val="af-ZA"/>
        </w:rPr>
        <w:t xml:space="preserve"> </w:t>
      </w:r>
      <w:r w:rsidRPr="00CE0CD9">
        <w:rPr>
          <w:rFonts w:ascii="GHEA Grapalat" w:hAnsi="GHEA Grapalat" w:cs="Arial"/>
          <w:lang w:val="hy-AM"/>
        </w:rPr>
        <w:t>մետրոպոլիտենի</w:t>
      </w:r>
      <w:r w:rsidRPr="00CE0CD9">
        <w:rPr>
          <w:rFonts w:ascii="GHEA Grapalat" w:hAnsi="GHEA Grapalat" w:cs="Arial"/>
          <w:lang w:val="af-ZA"/>
        </w:rPr>
        <w:t xml:space="preserve"> </w:t>
      </w:r>
      <w:r w:rsidRPr="00CE0CD9">
        <w:rPr>
          <w:rFonts w:ascii="GHEA Grapalat" w:hAnsi="GHEA Grapalat" w:cs="Arial"/>
          <w:lang w:val="hy-AM"/>
        </w:rPr>
        <w:t>գծի</w:t>
      </w:r>
      <w:r w:rsidRPr="00CE0CD9">
        <w:rPr>
          <w:rFonts w:ascii="GHEA Grapalat" w:hAnsi="GHEA Grapalat" w:cs="Arial"/>
          <w:lang w:val="af-ZA"/>
        </w:rPr>
        <w:t xml:space="preserve"> </w:t>
      </w:r>
      <w:r w:rsidRPr="00CE0CD9">
        <w:rPr>
          <w:rFonts w:ascii="GHEA Grapalat" w:hAnsi="GHEA Grapalat" w:cs="Arial"/>
          <w:lang w:val="hy-AM"/>
        </w:rPr>
        <w:t>ավարտի համար</w:t>
      </w:r>
      <w:r w:rsidRPr="00CE0CD9">
        <w:rPr>
          <w:rFonts w:ascii="GHEA Grapalat" w:hAnsi="GHEA Grapalat" w:cs="Arial"/>
          <w:lang w:val="af-ZA"/>
        </w:rPr>
        <w:t xml:space="preserve"> </w:t>
      </w:r>
      <w:r w:rsidRPr="00CE0CD9">
        <w:rPr>
          <w:rFonts w:ascii="GHEA Grapalat" w:hAnsi="GHEA Grapalat" w:cs="Arial"/>
          <w:lang w:val="hy-AM"/>
        </w:rPr>
        <w:t>անհրաժեշտ</w:t>
      </w:r>
      <w:r w:rsidRPr="00CE0CD9">
        <w:rPr>
          <w:rFonts w:ascii="GHEA Grapalat" w:hAnsi="GHEA Grapalat" w:cs="Arial"/>
          <w:lang w:val="af-ZA"/>
        </w:rPr>
        <w:t xml:space="preserve"> </w:t>
      </w:r>
      <w:r w:rsidRPr="00CE0CD9">
        <w:rPr>
          <w:rFonts w:ascii="GHEA Grapalat" w:hAnsi="GHEA Grapalat" w:cs="Arial"/>
          <w:lang w:val="hy-AM"/>
        </w:rPr>
        <w:t>է</w:t>
      </w:r>
      <w:r w:rsidRPr="00CE0CD9">
        <w:rPr>
          <w:rFonts w:ascii="GHEA Grapalat" w:hAnsi="GHEA Grapalat" w:cs="Arial"/>
          <w:lang w:val="af-ZA"/>
        </w:rPr>
        <w:t xml:space="preserve"> </w:t>
      </w:r>
      <w:r w:rsidRPr="00CE0CD9">
        <w:rPr>
          <w:rFonts w:ascii="GHEA Grapalat" w:hAnsi="GHEA Grapalat" w:cs="Arial"/>
          <w:lang w:val="hy-AM"/>
        </w:rPr>
        <w:t>համեմատաբար</w:t>
      </w:r>
      <w:r w:rsidRPr="00CE0CD9">
        <w:rPr>
          <w:rFonts w:ascii="GHEA Grapalat" w:hAnsi="GHEA Grapalat" w:cs="Arial"/>
          <w:lang w:val="af-ZA"/>
        </w:rPr>
        <w:t xml:space="preserve"> </w:t>
      </w:r>
      <w:r w:rsidRPr="00CE0CD9">
        <w:rPr>
          <w:rFonts w:ascii="GHEA Grapalat" w:hAnsi="GHEA Grapalat" w:cs="Arial"/>
          <w:lang w:val="hy-AM"/>
        </w:rPr>
        <w:t>ավելի փոքր</w:t>
      </w:r>
      <w:r w:rsidRPr="00CE0CD9">
        <w:rPr>
          <w:rFonts w:ascii="GHEA Grapalat" w:hAnsi="GHEA Grapalat" w:cs="Arial"/>
          <w:lang w:val="af-ZA"/>
        </w:rPr>
        <w:t xml:space="preserve"> </w:t>
      </w:r>
      <w:r w:rsidRPr="00CE0CD9">
        <w:rPr>
          <w:rFonts w:ascii="GHEA Grapalat" w:hAnsi="GHEA Grapalat" w:cs="Arial"/>
          <w:lang w:val="hy-AM"/>
        </w:rPr>
        <w:t>կապիտալ</w:t>
      </w:r>
      <w:r w:rsidRPr="00CE0CD9">
        <w:rPr>
          <w:rFonts w:ascii="GHEA Grapalat" w:hAnsi="GHEA Grapalat" w:cs="Arial"/>
          <w:lang w:val="af-ZA"/>
        </w:rPr>
        <w:t xml:space="preserve"> </w:t>
      </w:r>
      <w:r w:rsidRPr="00CE0CD9">
        <w:rPr>
          <w:rFonts w:ascii="GHEA Grapalat" w:hAnsi="GHEA Grapalat" w:cs="Arial"/>
          <w:lang w:val="hy-AM"/>
        </w:rPr>
        <w:t>ներդրումներ</w:t>
      </w:r>
      <w:r w:rsidRPr="00CE0CD9">
        <w:rPr>
          <w:rFonts w:ascii="GHEA Grapalat" w:hAnsi="GHEA Grapalat" w:cs="Arial"/>
          <w:lang w:val="af-ZA"/>
        </w:rPr>
        <w:t xml:space="preserve">, </w:t>
      </w:r>
      <w:r w:rsidRPr="00CE0CD9">
        <w:rPr>
          <w:rFonts w:ascii="GHEA Grapalat" w:hAnsi="GHEA Grapalat" w:cs="Arial"/>
          <w:lang w:val="hy-AM"/>
        </w:rPr>
        <w:t>քանի</w:t>
      </w:r>
      <w:r w:rsidRPr="00CE0CD9">
        <w:rPr>
          <w:rFonts w:ascii="GHEA Grapalat" w:hAnsi="GHEA Grapalat" w:cs="Arial"/>
          <w:lang w:val="af-ZA"/>
        </w:rPr>
        <w:t xml:space="preserve"> </w:t>
      </w:r>
      <w:r w:rsidRPr="00CE0CD9">
        <w:rPr>
          <w:rFonts w:ascii="GHEA Grapalat" w:hAnsi="GHEA Grapalat" w:cs="Arial"/>
          <w:lang w:val="hy-AM"/>
        </w:rPr>
        <w:t>որ</w:t>
      </w:r>
      <w:r w:rsidRPr="00CE0CD9">
        <w:rPr>
          <w:rFonts w:ascii="GHEA Grapalat" w:hAnsi="GHEA Grapalat" w:cs="Arial"/>
          <w:lang w:val="af-ZA"/>
        </w:rPr>
        <w:t xml:space="preserve"> </w:t>
      </w:r>
      <w:r w:rsidRPr="00CE0CD9">
        <w:rPr>
          <w:rFonts w:ascii="GHEA Grapalat" w:hAnsi="GHEA Grapalat" w:cs="Arial"/>
          <w:lang w:val="hy-AM"/>
        </w:rPr>
        <w:t>շինարարական</w:t>
      </w:r>
      <w:r w:rsidRPr="00CE0CD9">
        <w:rPr>
          <w:rFonts w:ascii="GHEA Grapalat" w:hAnsi="GHEA Grapalat" w:cs="Arial"/>
          <w:lang w:val="af-ZA"/>
        </w:rPr>
        <w:t xml:space="preserve"> </w:t>
      </w:r>
      <w:r w:rsidRPr="00CE0CD9">
        <w:rPr>
          <w:rFonts w:ascii="GHEA Grapalat" w:hAnsi="GHEA Grapalat" w:cs="Arial"/>
          <w:lang w:val="hy-AM"/>
        </w:rPr>
        <w:t>աշխատանքների</w:t>
      </w:r>
      <w:r w:rsidRPr="00CE0CD9">
        <w:rPr>
          <w:rFonts w:ascii="GHEA Grapalat" w:hAnsi="GHEA Grapalat" w:cs="Arial"/>
          <w:lang w:val="af-ZA"/>
        </w:rPr>
        <w:t xml:space="preserve"> </w:t>
      </w:r>
      <w:r w:rsidRPr="00CE0CD9">
        <w:rPr>
          <w:rFonts w:ascii="GHEA Grapalat" w:hAnsi="GHEA Grapalat" w:cs="Arial"/>
          <w:lang w:val="hy-AM"/>
        </w:rPr>
        <w:t>ծավալի մի մասը</w:t>
      </w:r>
      <w:r w:rsidRPr="00CE0CD9">
        <w:rPr>
          <w:rFonts w:ascii="GHEA Grapalat" w:hAnsi="GHEA Grapalat" w:cs="Arial"/>
          <w:lang w:val="af-ZA"/>
        </w:rPr>
        <w:t xml:space="preserve"> </w:t>
      </w:r>
      <w:r w:rsidRPr="00CE0CD9">
        <w:rPr>
          <w:rFonts w:ascii="GHEA Grapalat" w:hAnsi="GHEA Grapalat" w:cs="Arial"/>
          <w:lang w:val="hy-AM"/>
        </w:rPr>
        <w:t>կատարվել</w:t>
      </w:r>
      <w:r w:rsidRPr="00CE0CD9">
        <w:rPr>
          <w:rFonts w:ascii="GHEA Grapalat" w:hAnsi="GHEA Grapalat" w:cs="Arial"/>
          <w:lang w:val="af-ZA"/>
        </w:rPr>
        <w:t xml:space="preserve"> </w:t>
      </w:r>
      <w:r w:rsidRPr="00CE0CD9">
        <w:rPr>
          <w:rFonts w:ascii="GHEA Grapalat" w:hAnsi="GHEA Grapalat" w:cs="Arial"/>
          <w:lang w:val="hy-AM"/>
        </w:rPr>
        <w:t>է</w:t>
      </w:r>
      <w:r w:rsidRPr="00CE0CD9">
        <w:rPr>
          <w:rFonts w:ascii="GHEA Grapalat" w:hAnsi="GHEA Grapalat" w:cs="Arial"/>
          <w:lang w:val="af-ZA"/>
        </w:rPr>
        <w:t xml:space="preserve"> </w:t>
      </w:r>
      <w:r w:rsidRPr="00CE0CD9">
        <w:rPr>
          <w:rFonts w:ascii="GHEA Grapalat" w:hAnsi="GHEA Grapalat" w:cs="Arial"/>
          <w:lang w:val="hy-AM"/>
        </w:rPr>
        <w:t>դեռևս</w:t>
      </w:r>
      <w:r w:rsidRPr="00CE0CD9">
        <w:rPr>
          <w:rFonts w:ascii="GHEA Grapalat" w:hAnsi="GHEA Grapalat" w:cs="Arial"/>
          <w:lang w:val="af-ZA"/>
        </w:rPr>
        <w:t xml:space="preserve"> </w:t>
      </w:r>
      <w:r w:rsidRPr="00CE0CD9">
        <w:rPr>
          <w:rFonts w:ascii="GHEA Grapalat" w:hAnsi="GHEA Grapalat" w:cs="Arial"/>
          <w:lang w:val="hy-AM"/>
        </w:rPr>
        <w:t>խորհրդային  ժամանակաշրջանում</w:t>
      </w:r>
      <w:r w:rsidRPr="00CE0CD9">
        <w:rPr>
          <w:rFonts w:ascii="GHEA Grapalat" w:hAnsi="GHEA Grapalat" w:cs="Arial"/>
          <w:lang w:val="af-ZA"/>
        </w:rPr>
        <w:t>:</w:t>
      </w:r>
      <w:r w:rsidRPr="006368A3">
        <w:rPr>
          <w:rFonts w:ascii="GHEA Grapalat" w:hAnsi="GHEA Grapalat" w:cs="Arial"/>
          <w:lang w:val="af-ZA"/>
        </w:rPr>
        <w:tab/>
      </w:r>
    </w:p>
    <w:p w14:paraId="74D30DCE" w14:textId="77777777" w:rsidR="0094626E" w:rsidRPr="006368A3" w:rsidRDefault="0094626E" w:rsidP="00BB376F">
      <w:pPr>
        <w:spacing w:after="0" w:line="240" w:lineRule="auto"/>
        <w:rPr>
          <w:rFonts w:ascii="GHEA Grapalat" w:hAnsi="GHEA Grapalat" w:cs="Arial"/>
          <w:lang w:val="af-ZA"/>
        </w:rPr>
        <w:sectPr w:rsidR="0094626E" w:rsidRPr="006368A3" w:rsidSect="00F67FA3">
          <w:pgSz w:w="11906" w:h="16838"/>
          <w:pgMar w:top="1134" w:right="851" w:bottom="284" w:left="1134" w:header="720" w:footer="720" w:gutter="0"/>
          <w:pgNumType w:start="92"/>
          <w:cols w:space="720"/>
        </w:sectPr>
      </w:pPr>
    </w:p>
    <w:p w14:paraId="5FC58CB9" w14:textId="77777777" w:rsidR="00F67FA3" w:rsidRPr="006368A3" w:rsidRDefault="0094626E" w:rsidP="00BB376F">
      <w:pPr>
        <w:spacing w:line="240" w:lineRule="auto"/>
        <w:ind w:firstLine="709"/>
        <w:jc w:val="both"/>
        <w:rPr>
          <w:rFonts w:ascii="GHEA Grapalat" w:hAnsi="GHEA Grapalat" w:cs="Arial"/>
          <w:b/>
          <w:lang w:val="hy-AM"/>
        </w:rPr>
      </w:pPr>
      <w:r w:rsidRPr="006368A3">
        <w:rPr>
          <w:rFonts w:ascii="GHEA Grapalat" w:hAnsi="GHEA Grapalat" w:cs="Arial"/>
          <w:lang w:val="af-ZA"/>
        </w:rPr>
        <w:lastRenderedPageBreak/>
        <w:tab/>
      </w:r>
      <w:r w:rsidR="00F67FA3" w:rsidRPr="006368A3">
        <w:rPr>
          <w:rFonts w:ascii="GHEA Grapalat" w:hAnsi="GHEA Grapalat" w:cs="Sylfaen"/>
          <w:b/>
          <w:lang w:val="hy-AM"/>
        </w:rPr>
        <w:t xml:space="preserve">                                                                                                                                                                                                                   Աղյուսակ</w:t>
      </w:r>
      <w:r w:rsidR="00F67FA3" w:rsidRPr="006368A3">
        <w:rPr>
          <w:rFonts w:ascii="GHEA Grapalat" w:hAnsi="GHEA Grapalat" w:cs="Arial"/>
          <w:b/>
          <w:lang w:val="hy-AM"/>
        </w:rPr>
        <w:t xml:space="preserve"> 10.6.</w:t>
      </w:r>
    </w:p>
    <w:tbl>
      <w:tblPr>
        <w:tblpPr w:leftFromText="180" w:rightFromText="180" w:vertAnchor="page" w:horzAnchor="margin" w:tblpXSpec="center" w:tblpY="2473"/>
        <w:tblW w:w="13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1"/>
        <w:gridCol w:w="1278"/>
        <w:gridCol w:w="1048"/>
        <w:gridCol w:w="1214"/>
        <w:gridCol w:w="1430"/>
        <w:gridCol w:w="1308"/>
        <w:gridCol w:w="1253"/>
        <w:gridCol w:w="1406"/>
        <w:gridCol w:w="1311"/>
        <w:gridCol w:w="1257"/>
        <w:gridCol w:w="1141"/>
      </w:tblGrid>
      <w:tr w:rsidR="00F67FA3" w:rsidRPr="006368A3" w14:paraId="5E326C38" w14:textId="77777777" w:rsidTr="00F67FA3">
        <w:trPr>
          <w:trHeight w:val="567"/>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14:paraId="38B47CD5" w14:textId="77777777" w:rsidR="00F67FA3" w:rsidRPr="006368A3" w:rsidRDefault="00F67FA3" w:rsidP="00BB376F">
            <w:pPr>
              <w:spacing w:line="240" w:lineRule="auto"/>
              <w:jc w:val="center"/>
              <w:rPr>
                <w:rFonts w:ascii="GHEA Grapalat" w:hAnsi="GHEA Grapalat" w:cs="Arial"/>
                <w:lang w:val="hy-AM"/>
              </w:rPr>
            </w:pPr>
            <w:r w:rsidRPr="006368A3">
              <w:rPr>
                <w:rFonts w:ascii="GHEA Grapalat" w:hAnsi="GHEA Grapalat" w:cs="Arial"/>
                <w:lang w:val="af-ZA"/>
              </w:rPr>
              <w:br/>
            </w:r>
            <w:r w:rsidRPr="006368A3">
              <w:rPr>
                <w:rFonts w:ascii="GHEA Grapalat" w:hAnsi="GHEA Grapalat" w:cs="Sylfaen"/>
                <w:lang w:val="hy-AM"/>
              </w:rPr>
              <w:t>Տարիներ</w:t>
            </w:r>
          </w:p>
          <w:p w14:paraId="7F25D93B" w14:textId="77777777" w:rsidR="00F67FA3" w:rsidRPr="006368A3" w:rsidRDefault="00F67FA3" w:rsidP="00BB376F">
            <w:pPr>
              <w:spacing w:line="240" w:lineRule="auto"/>
              <w:jc w:val="center"/>
              <w:rPr>
                <w:rFonts w:ascii="GHEA Grapalat" w:hAnsi="GHEA Grapalat" w:cs="Arial"/>
              </w:rPr>
            </w:pPr>
          </w:p>
        </w:tc>
        <w:tc>
          <w:tcPr>
            <w:tcW w:w="12639" w:type="dxa"/>
            <w:gridSpan w:val="10"/>
            <w:tcBorders>
              <w:top w:val="single" w:sz="4" w:space="0" w:color="000000"/>
              <w:left w:val="single" w:sz="4" w:space="0" w:color="000000"/>
              <w:bottom w:val="single" w:sz="4" w:space="0" w:color="000000"/>
              <w:right w:val="single" w:sz="4" w:space="0" w:color="000000"/>
            </w:tcBorders>
            <w:vAlign w:val="center"/>
            <w:hideMark/>
          </w:tcPr>
          <w:p w14:paraId="6A0BB52D"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br/>
            </w:r>
            <w:r w:rsidRPr="006368A3">
              <w:rPr>
                <w:rFonts w:ascii="GHEA Grapalat" w:hAnsi="GHEA Grapalat" w:cs="Sylfaen"/>
                <w:lang w:val="hy-AM"/>
              </w:rPr>
              <w:t>Կայաններ</w:t>
            </w:r>
            <w:r w:rsidRPr="006368A3">
              <w:rPr>
                <w:rFonts w:ascii="GHEA Grapalat" w:hAnsi="GHEA Grapalat" w:cs="Arial"/>
              </w:rPr>
              <w:t>(</w:t>
            </w:r>
            <w:r w:rsidRPr="006368A3">
              <w:rPr>
                <w:rFonts w:ascii="GHEA Grapalat" w:hAnsi="GHEA Grapalat" w:cs="Sylfaen"/>
                <w:lang w:val="hy-AM"/>
              </w:rPr>
              <w:t>մարդ</w:t>
            </w:r>
            <w:r w:rsidRPr="006368A3">
              <w:rPr>
                <w:rFonts w:ascii="GHEA Grapalat" w:hAnsi="GHEA Grapalat" w:cs="Arial"/>
              </w:rPr>
              <w:t>)</w:t>
            </w:r>
          </w:p>
        </w:tc>
      </w:tr>
      <w:tr w:rsidR="00F67FA3" w:rsidRPr="006368A3" w14:paraId="5C0F9482" w14:textId="77777777" w:rsidTr="00F67FA3">
        <w:trPr>
          <w:trHeight w:val="56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6E7743" w14:textId="77777777" w:rsidR="00F67FA3" w:rsidRPr="006368A3" w:rsidRDefault="00F67FA3" w:rsidP="00BB376F">
            <w:pPr>
              <w:spacing w:after="0" w:line="240" w:lineRule="auto"/>
              <w:rPr>
                <w:rFonts w:ascii="GHEA Grapalat" w:hAnsi="GHEA Grapalat" w:cs="Arial"/>
              </w:rPr>
            </w:pP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5BE213CA" w14:textId="77777777" w:rsidR="00F67FA3" w:rsidRPr="006368A3" w:rsidRDefault="00F67FA3" w:rsidP="00BB376F">
            <w:pPr>
              <w:spacing w:line="240" w:lineRule="auto"/>
              <w:jc w:val="center"/>
              <w:rPr>
                <w:rFonts w:ascii="GHEA Grapalat" w:hAnsi="GHEA Grapalat" w:cs="Arial"/>
                <w:lang w:val="hy-AM"/>
              </w:rPr>
            </w:pPr>
            <w:r w:rsidRPr="006368A3">
              <w:rPr>
                <w:rFonts w:ascii="GHEA Grapalat" w:hAnsi="GHEA Grapalat" w:cs="Arial"/>
              </w:rPr>
              <w:br/>
            </w:r>
            <w:r w:rsidRPr="006368A3">
              <w:rPr>
                <w:rFonts w:ascii="GHEA Grapalat" w:hAnsi="GHEA Grapalat" w:cs="Sylfaen"/>
                <w:lang w:val="hy-AM"/>
              </w:rPr>
              <w:t>Բարեկ</w:t>
            </w:r>
            <w:r w:rsidRPr="006368A3">
              <w:rPr>
                <w:rFonts w:ascii="GHEA Grapalat" w:hAnsi="GHEA Grapalat" w:cs="Arial"/>
                <w:lang w:val="hy-AM"/>
              </w:rPr>
              <w:t>-</w:t>
            </w:r>
            <w:r w:rsidRPr="006368A3">
              <w:rPr>
                <w:rFonts w:ascii="GHEA Grapalat" w:hAnsi="GHEA Grapalat" w:cs="Sylfaen"/>
                <w:lang w:val="hy-AM"/>
              </w:rPr>
              <w:t>ն</w:t>
            </w:r>
          </w:p>
        </w:tc>
        <w:tc>
          <w:tcPr>
            <w:tcW w:w="1012" w:type="dxa"/>
            <w:tcBorders>
              <w:top w:val="single" w:sz="4" w:space="0" w:color="000000"/>
              <w:left w:val="single" w:sz="4" w:space="0" w:color="000000"/>
              <w:bottom w:val="single" w:sz="4" w:space="0" w:color="000000"/>
              <w:right w:val="single" w:sz="4" w:space="0" w:color="000000"/>
            </w:tcBorders>
            <w:vAlign w:val="center"/>
            <w:hideMark/>
          </w:tcPr>
          <w:p w14:paraId="0B1E0D0B" w14:textId="77777777" w:rsidR="00F67FA3" w:rsidRPr="006368A3" w:rsidRDefault="00F67FA3" w:rsidP="00BB376F">
            <w:pPr>
              <w:spacing w:line="240" w:lineRule="auto"/>
              <w:rPr>
                <w:rFonts w:ascii="GHEA Grapalat" w:hAnsi="GHEA Grapalat" w:cs="Arial"/>
                <w:lang w:val="hy-AM"/>
              </w:rPr>
            </w:pPr>
            <w:r w:rsidRPr="006368A3">
              <w:rPr>
                <w:rFonts w:ascii="GHEA Grapalat" w:hAnsi="GHEA Grapalat" w:cs="Arial"/>
              </w:rPr>
              <w:br/>
            </w:r>
            <w:r w:rsidRPr="006368A3">
              <w:rPr>
                <w:rFonts w:ascii="GHEA Grapalat" w:hAnsi="GHEA Grapalat" w:cs="Sylfaen"/>
                <w:lang w:val="hy-AM"/>
              </w:rPr>
              <w:t>Բաղր</w:t>
            </w:r>
            <w:r w:rsidRPr="006368A3">
              <w:rPr>
                <w:rFonts w:ascii="GHEA Grapalat" w:hAnsi="GHEA Grapalat" w:cs="Arial"/>
                <w:lang w:val="hy-AM"/>
              </w:rPr>
              <w:t>-</w:t>
            </w:r>
            <w:r w:rsidRPr="006368A3">
              <w:rPr>
                <w:rFonts w:ascii="GHEA Grapalat" w:hAnsi="GHEA Grapalat" w:cs="Sylfaen"/>
                <w:lang w:val="hy-AM"/>
              </w:rPr>
              <w:t>ն</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1AE71E9D" w14:textId="77777777" w:rsidR="00F67FA3" w:rsidRPr="006368A3" w:rsidRDefault="00F67FA3" w:rsidP="00BB376F">
            <w:pPr>
              <w:spacing w:line="240" w:lineRule="auto"/>
              <w:jc w:val="center"/>
              <w:rPr>
                <w:rFonts w:ascii="GHEA Grapalat" w:hAnsi="GHEA Grapalat" w:cs="Arial"/>
                <w:lang w:val="hy-AM"/>
              </w:rPr>
            </w:pPr>
            <w:r w:rsidRPr="006368A3">
              <w:rPr>
                <w:rFonts w:ascii="GHEA Grapalat" w:hAnsi="GHEA Grapalat" w:cs="Arial"/>
              </w:rPr>
              <w:br/>
            </w:r>
            <w:r w:rsidRPr="006368A3">
              <w:rPr>
                <w:rFonts w:ascii="GHEA Grapalat" w:hAnsi="GHEA Grapalat" w:cs="Sylfaen"/>
                <w:lang w:val="hy-AM"/>
              </w:rPr>
              <w:t>Երիտ</w:t>
            </w:r>
            <w:r w:rsidRPr="006368A3">
              <w:rPr>
                <w:rFonts w:ascii="GHEA Grapalat" w:hAnsi="GHEA Grapalat" w:cs="Arial"/>
                <w:lang w:val="hy-AM"/>
              </w:rPr>
              <w:t>-</w:t>
            </w:r>
            <w:r w:rsidRPr="006368A3">
              <w:rPr>
                <w:rFonts w:ascii="GHEA Grapalat" w:hAnsi="GHEA Grapalat" w:cs="Sylfaen"/>
                <w:lang w:val="hy-AM"/>
              </w:rPr>
              <w:t>ն</w:t>
            </w:r>
          </w:p>
        </w:tc>
        <w:tc>
          <w:tcPr>
            <w:tcW w:w="1575" w:type="dxa"/>
            <w:tcBorders>
              <w:top w:val="single" w:sz="4" w:space="0" w:color="000000"/>
              <w:left w:val="single" w:sz="4" w:space="0" w:color="000000"/>
              <w:bottom w:val="single" w:sz="4" w:space="0" w:color="000000"/>
              <w:right w:val="single" w:sz="4" w:space="0" w:color="000000"/>
            </w:tcBorders>
            <w:vAlign w:val="center"/>
            <w:hideMark/>
          </w:tcPr>
          <w:p w14:paraId="2F8E28AE" w14:textId="77777777" w:rsidR="00F67FA3" w:rsidRPr="006368A3" w:rsidRDefault="00F67FA3" w:rsidP="00BB376F">
            <w:pPr>
              <w:spacing w:line="240" w:lineRule="auto"/>
              <w:jc w:val="center"/>
              <w:rPr>
                <w:rFonts w:ascii="GHEA Grapalat" w:eastAsia="MS Mincho" w:hAnsi="GHEA Grapalat" w:cs="MS Mincho"/>
                <w:lang w:val="hy-AM"/>
              </w:rPr>
            </w:pPr>
            <w:r w:rsidRPr="006368A3">
              <w:rPr>
                <w:rFonts w:ascii="GHEA Grapalat" w:hAnsi="GHEA Grapalat" w:cs="Arial"/>
              </w:rPr>
              <w:br/>
            </w:r>
            <w:r w:rsidRPr="006368A3">
              <w:rPr>
                <w:rFonts w:ascii="GHEA Grapalat" w:hAnsi="GHEA Grapalat" w:cs="Sylfaen"/>
                <w:lang w:val="hy-AM"/>
              </w:rPr>
              <w:t>Հանր</w:t>
            </w:r>
            <w:r w:rsidRPr="006368A3">
              <w:rPr>
                <w:rFonts w:ascii="MS Mincho" w:eastAsia="MS Mincho" w:hAnsi="MS Mincho" w:cs="MS Mincho" w:hint="eastAsia"/>
                <w:lang w:val="hy-AM"/>
              </w:rPr>
              <w:t>․</w:t>
            </w:r>
            <w:r w:rsidRPr="006368A3">
              <w:rPr>
                <w:rFonts w:ascii="GHEA Grapalat" w:eastAsia="MS Mincho" w:hAnsi="GHEA Grapalat" w:cs="Sylfaen"/>
                <w:lang w:val="hy-AM"/>
              </w:rPr>
              <w:t>Հրապ</w:t>
            </w:r>
            <w:r w:rsidRPr="006368A3">
              <w:rPr>
                <w:rFonts w:ascii="MS Mincho" w:eastAsia="MS Mincho" w:hAnsi="MS Mincho" w:cs="MS Mincho" w:hint="eastAsia"/>
                <w:lang w:val="hy-AM"/>
              </w:rPr>
              <w:t>․</w:t>
            </w:r>
          </w:p>
        </w:tc>
        <w:tc>
          <w:tcPr>
            <w:tcW w:w="1368" w:type="dxa"/>
            <w:tcBorders>
              <w:top w:val="single" w:sz="4" w:space="0" w:color="000000"/>
              <w:left w:val="single" w:sz="4" w:space="0" w:color="000000"/>
              <w:bottom w:val="single" w:sz="4" w:space="0" w:color="000000"/>
              <w:right w:val="single" w:sz="4" w:space="0" w:color="000000"/>
            </w:tcBorders>
            <w:vAlign w:val="center"/>
            <w:hideMark/>
          </w:tcPr>
          <w:p w14:paraId="7BBB6529" w14:textId="77777777" w:rsidR="00F67FA3" w:rsidRPr="006368A3" w:rsidRDefault="00F67FA3" w:rsidP="00BB376F">
            <w:pPr>
              <w:spacing w:line="240" w:lineRule="auto"/>
              <w:jc w:val="center"/>
              <w:rPr>
                <w:rFonts w:ascii="GHEA Grapalat" w:eastAsia="MS Mincho" w:hAnsi="GHEA Grapalat" w:cs="MS Mincho"/>
                <w:lang w:val="hy-AM"/>
              </w:rPr>
            </w:pPr>
            <w:r w:rsidRPr="006368A3">
              <w:rPr>
                <w:rFonts w:ascii="GHEA Grapalat" w:hAnsi="GHEA Grapalat" w:cs="Arial"/>
              </w:rPr>
              <w:br/>
            </w:r>
            <w:r w:rsidRPr="006368A3">
              <w:rPr>
                <w:rFonts w:ascii="GHEA Grapalat" w:hAnsi="GHEA Grapalat" w:cs="Sylfaen"/>
                <w:lang w:val="hy-AM"/>
              </w:rPr>
              <w:t>Զոր</w:t>
            </w:r>
            <w:r w:rsidRPr="006368A3">
              <w:rPr>
                <w:rFonts w:ascii="MS Mincho" w:eastAsia="MS Mincho" w:hAnsi="MS Mincho" w:cs="MS Mincho" w:hint="eastAsia"/>
                <w:lang w:val="hy-AM"/>
              </w:rPr>
              <w:t>․</w:t>
            </w:r>
            <w:r w:rsidRPr="006368A3">
              <w:rPr>
                <w:rFonts w:ascii="GHEA Grapalat" w:eastAsia="MS Mincho" w:hAnsi="GHEA Grapalat" w:cs="Sylfaen"/>
                <w:lang w:val="hy-AM"/>
              </w:rPr>
              <w:t>Անդր</w:t>
            </w:r>
            <w:r w:rsidRPr="006368A3">
              <w:rPr>
                <w:rFonts w:ascii="MS Mincho" w:eastAsia="MS Mincho" w:hAnsi="MS Mincho" w:cs="MS Mincho" w:hint="eastAsia"/>
                <w:lang w:val="hy-AM"/>
              </w:rPr>
              <w:t>․</w:t>
            </w:r>
          </w:p>
        </w:tc>
        <w:tc>
          <w:tcPr>
            <w:tcW w:w="1255" w:type="dxa"/>
            <w:tcBorders>
              <w:top w:val="single" w:sz="4" w:space="0" w:color="000000"/>
              <w:left w:val="single" w:sz="4" w:space="0" w:color="000000"/>
              <w:bottom w:val="single" w:sz="4" w:space="0" w:color="000000"/>
              <w:right w:val="single" w:sz="4" w:space="0" w:color="000000"/>
            </w:tcBorders>
            <w:vAlign w:val="center"/>
            <w:hideMark/>
          </w:tcPr>
          <w:p w14:paraId="5F24E0CF" w14:textId="77777777" w:rsidR="00F67FA3" w:rsidRPr="006368A3" w:rsidRDefault="00F67FA3" w:rsidP="00BB376F">
            <w:pPr>
              <w:spacing w:line="240" w:lineRule="auto"/>
              <w:jc w:val="center"/>
              <w:rPr>
                <w:rFonts w:ascii="GHEA Grapalat" w:eastAsia="MS Mincho" w:hAnsi="GHEA Grapalat" w:cs="MS Mincho"/>
                <w:lang w:val="hy-AM"/>
              </w:rPr>
            </w:pPr>
            <w:r w:rsidRPr="006368A3">
              <w:rPr>
                <w:rFonts w:ascii="GHEA Grapalat" w:hAnsi="GHEA Grapalat" w:cs="Arial"/>
              </w:rPr>
              <w:br/>
            </w:r>
            <w:r w:rsidRPr="006368A3">
              <w:rPr>
                <w:rFonts w:ascii="GHEA Grapalat" w:hAnsi="GHEA Grapalat" w:cs="Sylfaen"/>
                <w:lang w:val="hy-AM"/>
              </w:rPr>
              <w:t>Սասունցի</w:t>
            </w:r>
            <w:r w:rsidRPr="006368A3">
              <w:rPr>
                <w:rFonts w:ascii="GHEA Grapalat" w:hAnsi="GHEA Grapalat" w:cs="Arial"/>
                <w:lang w:val="hy-AM"/>
              </w:rPr>
              <w:t xml:space="preserve"> </w:t>
            </w:r>
            <w:r w:rsidRPr="006368A3">
              <w:rPr>
                <w:rFonts w:ascii="GHEA Grapalat" w:hAnsi="GHEA Grapalat" w:cs="Sylfaen"/>
                <w:lang w:val="hy-AM"/>
              </w:rPr>
              <w:t>Դ</w:t>
            </w:r>
            <w:r w:rsidRPr="006368A3">
              <w:rPr>
                <w:rFonts w:ascii="MS Mincho" w:eastAsia="MS Mincho" w:hAnsi="MS Mincho" w:cs="MS Mincho" w:hint="eastAsia"/>
                <w:lang w:val="hy-AM"/>
              </w:rPr>
              <w:t>․</w:t>
            </w:r>
          </w:p>
        </w:tc>
        <w:tc>
          <w:tcPr>
            <w:tcW w:w="1453" w:type="dxa"/>
            <w:tcBorders>
              <w:top w:val="single" w:sz="4" w:space="0" w:color="000000"/>
              <w:left w:val="single" w:sz="4" w:space="0" w:color="000000"/>
              <w:bottom w:val="single" w:sz="4" w:space="0" w:color="000000"/>
              <w:right w:val="single" w:sz="4" w:space="0" w:color="000000"/>
            </w:tcBorders>
            <w:vAlign w:val="center"/>
            <w:hideMark/>
          </w:tcPr>
          <w:p w14:paraId="24D15C6A" w14:textId="77777777" w:rsidR="00F67FA3" w:rsidRPr="006368A3" w:rsidRDefault="00F67FA3" w:rsidP="00BB376F">
            <w:pPr>
              <w:spacing w:line="240" w:lineRule="auto"/>
              <w:jc w:val="center"/>
              <w:rPr>
                <w:rFonts w:ascii="GHEA Grapalat" w:eastAsia="MS Mincho" w:hAnsi="GHEA Grapalat" w:cs="MS Mincho"/>
                <w:lang w:val="hy-AM"/>
              </w:rPr>
            </w:pPr>
            <w:r w:rsidRPr="006368A3">
              <w:rPr>
                <w:rFonts w:ascii="GHEA Grapalat" w:hAnsi="GHEA Grapalat" w:cs="Arial"/>
              </w:rPr>
              <w:br/>
            </w:r>
            <w:r w:rsidRPr="006368A3">
              <w:rPr>
                <w:rFonts w:ascii="GHEA Grapalat" w:hAnsi="GHEA Grapalat" w:cs="Sylfaen"/>
                <w:lang w:val="hy-AM"/>
              </w:rPr>
              <w:t>Գործարան</w:t>
            </w:r>
            <w:r w:rsidRPr="006368A3">
              <w:rPr>
                <w:rFonts w:ascii="MS Mincho" w:eastAsia="MS Mincho" w:hAnsi="MS Mincho" w:cs="MS Mincho" w:hint="eastAsia"/>
                <w:lang w:val="hy-AM"/>
              </w:rPr>
              <w:t>․</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ED3019D" w14:textId="77777777" w:rsidR="00F67FA3" w:rsidRPr="006368A3" w:rsidRDefault="00F67FA3" w:rsidP="00BB376F">
            <w:pPr>
              <w:spacing w:line="240" w:lineRule="auto"/>
              <w:rPr>
                <w:rFonts w:ascii="GHEA Grapalat" w:hAnsi="GHEA Grapalat" w:cs="Arial"/>
                <w:lang w:val="hy-AM"/>
              </w:rPr>
            </w:pPr>
            <w:r w:rsidRPr="006368A3">
              <w:rPr>
                <w:rFonts w:ascii="GHEA Grapalat" w:hAnsi="GHEA Grapalat" w:cs="Arial"/>
              </w:rPr>
              <w:br/>
            </w:r>
            <w:r w:rsidRPr="006368A3">
              <w:rPr>
                <w:rFonts w:ascii="GHEA Grapalat" w:hAnsi="GHEA Grapalat" w:cs="Sylfaen"/>
                <w:lang w:val="hy-AM"/>
              </w:rPr>
              <w:t>Շենգավիթ</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4FF192DD" w14:textId="77777777" w:rsidR="00F67FA3" w:rsidRPr="006368A3" w:rsidRDefault="00F67FA3" w:rsidP="00BB376F">
            <w:pPr>
              <w:spacing w:line="240" w:lineRule="auto"/>
              <w:jc w:val="center"/>
              <w:rPr>
                <w:rFonts w:ascii="GHEA Grapalat" w:eastAsia="MS Mincho" w:hAnsi="GHEA Grapalat" w:cs="MS Mincho"/>
                <w:lang w:val="hy-AM"/>
              </w:rPr>
            </w:pPr>
            <w:r w:rsidRPr="006368A3">
              <w:rPr>
                <w:rFonts w:ascii="GHEA Grapalat" w:hAnsi="GHEA Grapalat" w:cs="Arial"/>
              </w:rPr>
              <w:br/>
            </w:r>
            <w:r w:rsidRPr="006368A3">
              <w:rPr>
                <w:rFonts w:ascii="GHEA Grapalat" w:hAnsi="GHEA Grapalat" w:cs="Sylfaen"/>
                <w:lang w:val="hy-AM"/>
              </w:rPr>
              <w:t>Գ</w:t>
            </w:r>
            <w:r w:rsidRPr="006368A3">
              <w:rPr>
                <w:rFonts w:ascii="MS Mincho" w:eastAsia="MS Mincho" w:hAnsi="MS Mincho" w:cs="MS Mincho" w:hint="eastAsia"/>
                <w:lang w:val="hy-AM"/>
              </w:rPr>
              <w:t>․</w:t>
            </w:r>
            <w:r w:rsidRPr="006368A3">
              <w:rPr>
                <w:rFonts w:ascii="GHEA Grapalat" w:eastAsia="MS Mincho" w:hAnsi="GHEA Grapalat" w:cs="Sylfaen"/>
                <w:lang w:val="hy-AM"/>
              </w:rPr>
              <w:t>Նժդեհ</w:t>
            </w:r>
          </w:p>
        </w:tc>
        <w:tc>
          <w:tcPr>
            <w:tcW w:w="1114" w:type="dxa"/>
            <w:tcBorders>
              <w:top w:val="single" w:sz="4" w:space="0" w:color="000000"/>
              <w:left w:val="single" w:sz="4" w:space="0" w:color="000000"/>
              <w:bottom w:val="single" w:sz="4" w:space="0" w:color="000000"/>
              <w:right w:val="single" w:sz="4" w:space="0" w:color="000000"/>
            </w:tcBorders>
            <w:vAlign w:val="center"/>
            <w:hideMark/>
          </w:tcPr>
          <w:p w14:paraId="019C1649" w14:textId="77777777" w:rsidR="00F67FA3" w:rsidRPr="006368A3" w:rsidRDefault="00F67FA3" w:rsidP="00BB376F">
            <w:pPr>
              <w:spacing w:line="240" w:lineRule="auto"/>
              <w:jc w:val="center"/>
              <w:rPr>
                <w:rFonts w:ascii="GHEA Grapalat" w:hAnsi="GHEA Grapalat" w:cs="Arial"/>
                <w:lang w:val="hy-AM"/>
              </w:rPr>
            </w:pPr>
            <w:r w:rsidRPr="006368A3">
              <w:rPr>
                <w:rFonts w:ascii="GHEA Grapalat" w:hAnsi="GHEA Grapalat" w:cs="Arial"/>
              </w:rPr>
              <w:br/>
            </w:r>
            <w:r w:rsidRPr="006368A3">
              <w:rPr>
                <w:rFonts w:ascii="GHEA Grapalat" w:hAnsi="GHEA Grapalat" w:cs="Sylfaen"/>
                <w:lang w:val="hy-AM"/>
              </w:rPr>
              <w:t>Չարբախ</w:t>
            </w:r>
          </w:p>
        </w:tc>
      </w:tr>
      <w:tr w:rsidR="00F67FA3" w:rsidRPr="006368A3" w14:paraId="4E98DDEF" w14:textId="77777777" w:rsidTr="00F67FA3">
        <w:trPr>
          <w:trHeight w:val="567"/>
        </w:trPr>
        <w:tc>
          <w:tcPr>
            <w:tcW w:w="1318" w:type="dxa"/>
            <w:tcBorders>
              <w:top w:val="single" w:sz="4" w:space="0" w:color="000000"/>
              <w:left w:val="single" w:sz="4" w:space="0" w:color="000000"/>
              <w:bottom w:val="single" w:sz="4" w:space="0" w:color="000000"/>
              <w:right w:val="single" w:sz="4" w:space="0" w:color="000000"/>
            </w:tcBorders>
            <w:vAlign w:val="center"/>
            <w:hideMark/>
          </w:tcPr>
          <w:p w14:paraId="5CC11C96"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01.01.2019</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7772983B"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3.324.147</w:t>
            </w:r>
          </w:p>
        </w:tc>
        <w:tc>
          <w:tcPr>
            <w:tcW w:w="1012" w:type="dxa"/>
            <w:tcBorders>
              <w:top w:val="single" w:sz="4" w:space="0" w:color="000000"/>
              <w:left w:val="single" w:sz="4" w:space="0" w:color="000000"/>
              <w:bottom w:val="single" w:sz="4" w:space="0" w:color="000000"/>
              <w:right w:val="single" w:sz="4" w:space="0" w:color="000000"/>
            </w:tcBorders>
            <w:vAlign w:val="center"/>
            <w:hideMark/>
          </w:tcPr>
          <w:p w14:paraId="0247054D"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712.398</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79A303CE"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2.866.815</w:t>
            </w:r>
          </w:p>
        </w:tc>
        <w:tc>
          <w:tcPr>
            <w:tcW w:w="1575" w:type="dxa"/>
            <w:tcBorders>
              <w:top w:val="single" w:sz="4" w:space="0" w:color="000000"/>
              <w:left w:val="single" w:sz="4" w:space="0" w:color="000000"/>
              <w:bottom w:val="single" w:sz="4" w:space="0" w:color="000000"/>
              <w:right w:val="single" w:sz="4" w:space="0" w:color="000000"/>
            </w:tcBorders>
            <w:vAlign w:val="center"/>
            <w:hideMark/>
          </w:tcPr>
          <w:p w14:paraId="7DD5F5D0"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2.676.751</w:t>
            </w:r>
          </w:p>
        </w:tc>
        <w:tc>
          <w:tcPr>
            <w:tcW w:w="1368" w:type="dxa"/>
            <w:tcBorders>
              <w:top w:val="single" w:sz="4" w:space="0" w:color="000000"/>
              <w:left w:val="single" w:sz="4" w:space="0" w:color="000000"/>
              <w:bottom w:val="single" w:sz="4" w:space="0" w:color="000000"/>
              <w:right w:val="single" w:sz="4" w:space="0" w:color="000000"/>
            </w:tcBorders>
            <w:vAlign w:val="center"/>
            <w:hideMark/>
          </w:tcPr>
          <w:p w14:paraId="144426C6"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2.087.405</w:t>
            </w:r>
          </w:p>
        </w:tc>
        <w:tc>
          <w:tcPr>
            <w:tcW w:w="1255" w:type="dxa"/>
            <w:tcBorders>
              <w:top w:val="single" w:sz="4" w:space="0" w:color="000000"/>
              <w:left w:val="single" w:sz="4" w:space="0" w:color="000000"/>
              <w:bottom w:val="single" w:sz="4" w:space="0" w:color="000000"/>
              <w:right w:val="single" w:sz="4" w:space="0" w:color="000000"/>
            </w:tcBorders>
            <w:vAlign w:val="center"/>
            <w:hideMark/>
          </w:tcPr>
          <w:p w14:paraId="1590374D"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2.027.434</w:t>
            </w:r>
          </w:p>
        </w:tc>
        <w:tc>
          <w:tcPr>
            <w:tcW w:w="1453" w:type="dxa"/>
            <w:tcBorders>
              <w:top w:val="single" w:sz="4" w:space="0" w:color="000000"/>
              <w:left w:val="single" w:sz="4" w:space="0" w:color="000000"/>
              <w:bottom w:val="single" w:sz="4" w:space="0" w:color="000000"/>
              <w:right w:val="single" w:sz="4" w:space="0" w:color="000000"/>
            </w:tcBorders>
            <w:vAlign w:val="center"/>
            <w:hideMark/>
          </w:tcPr>
          <w:p w14:paraId="58A62F62"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885.539</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7A749518"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1.319.955</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6588B965"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2.358.369</w:t>
            </w:r>
          </w:p>
        </w:tc>
        <w:tc>
          <w:tcPr>
            <w:tcW w:w="1114" w:type="dxa"/>
            <w:tcBorders>
              <w:top w:val="single" w:sz="4" w:space="0" w:color="000000"/>
              <w:left w:val="single" w:sz="4" w:space="0" w:color="000000"/>
              <w:bottom w:val="single" w:sz="4" w:space="0" w:color="000000"/>
              <w:right w:val="single" w:sz="4" w:space="0" w:color="000000"/>
            </w:tcBorders>
            <w:vAlign w:val="center"/>
            <w:hideMark/>
          </w:tcPr>
          <w:p w14:paraId="493D4550"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441.770</w:t>
            </w:r>
          </w:p>
        </w:tc>
      </w:tr>
      <w:tr w:rsidR="00F67FA3" w:rsidRPr="006368A3" w14:paraId="7A1CE16F" w14:textId="77777777" w:rsidTr="00F67FA3">
        <w:trPr>
          <w:trHeight w:val="567"/>
        </w:trPr>
        <w:tc>
          <w:tcPr>
            <w:tcW w:w="1318" w:type="dxa"/>
            <w:tcBorders>
              <w:top w:val="single" w:sz="4" w:space="0" w:color="000000"/>
              <w:left w:val="single" w:sz="4" w:space="0" w:color="000000"/>
              <w:bottom w:val="single" w:sz="4" w:space="0" w:color="000000"/>
              <w:right w:val="single" w:sz="4" w:space="0" w:color="000000"/>
            </w:tcBorders>
            <w:vAlign w:val="center"/>
            <w:hideMark/>
          </w:tcPr>
          <w:p w14:paraId="59870BCA"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01.01.2020</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2CDC28CA"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3.608.830</w:t>
            </w:r>
          </w:p>
        </w:tc>
        <w:tc>
          <w:tcPr>
            <w:tcW w:w="1012" w:type="dxa"/>
            <w:tcBorders>
              <w:top w:val="single" w:sz="4" w:space="0" w:color="000000"/>
              <w:left w:val="single" w:sz="4" w:space="0" w:color="000000"/>
              <w:bottom w:val="single" w:sz="4" w:space="0" w:color="000000"/>
              <w:right w:val="single" w:sz="4" w:space="0" w:color="000000"/>
            </w:tcBorders>
            <w:vAlign w:val="center"/>
            <w:hideMark/>
          </w:tcPr>
          <w:p w14:paraId="15159026"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810.845</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7747AF35"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3.107.823</w:t>
            </w:r>
          </w:p>
        </w:tc>
        <w:tc>
          <w:tcPr>
            <w:tcW w:w="1575" w:type="dxa"/>
            <w:tcBorders>
              <w:top w:val="single" w:sz="4" w:space="0" w:color="000000"/>
              <w:left w:val="single" w:sz="4" w:space="0" w:color="000000"/>
              <w:bottom w:val="single" w:sz="4" w:space="0" w:color="000000"/>
              <w:right w:val="single" w:sz="4" w:space="0" w:color="000000"/>
            </w:tcBorders>
            <w:vAlign w:val="center"/>
            <w:hideMark/>
          </w:tcPr>
          <w:p w14:paraId="1419874E"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2.800.876</w:t>
            </w:r>
          </w:p>
        </w:tc>
        <w:tc>
          <w:tcPr>
            <w:tcW w:w="1368" w:type="dxa"/>
            <w:tcBorders>
              <w:top w:val="single" w:sz="4" w:space="0" w:color="000000"/>
              <w:left w:val="single" w:sz="4" w:space="0" w:color="000000"/>
              <w:bottom w:val="single" w:sz="4" w:space="0" w:color="000000"/>
              <w:right w:val="single" w:sz="4" w:space="0" w:color="000000"/>
            </w:tcBorders>
            <w:vAlign w:val="center"/>
            <w:hideMark/>
          </w:tcPr>
          <w:p w14:paraId="32688956"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2.264.637</w:t>
            </w:r>
          </w:p>
        </w:tc>
        <w:tc>
          <w:tcPr>
            <w:tcW w:w="1255" w:type="dxa"/>
            <w:tcBorders>
              <w:top w:val="single" w:sz="4" w:space="0" w:color="000000"/>
              <w:left w:val="single" w:sz="4" w:space="0" w:color="000000"/>
              <w:bottom w:val="single" w:sz="4" w:space="0" w:color="000000"/>
              <w:right w:val="single" w:sz="4" w:space="0" w:color="000000"/>
            </w:tcBorders>
            <w:vAlign w:val="center"/>
            <w:hideMark/>
          </w:tcPr>
          <w:p w14:paraId="6F698573"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2.212.512</w:t>
            </w:r>
          </w:p>
        </w:tc>
        <w:tc>
          <w:tcPr>
            <w:tcW w:w="1453" w:type="dxa"/>
            <w:tcBorders>
              <w:top w:val="single" w:sz="4" w:space="0" w:color="000000"/>
              <w:left w:val="single" w:sz="4" w:space="0" w:color="000000"/>
              <w:bottom w:val="single" w:sz="4" w:space="0" w:color="000000"/>
              <w:right w:val="single" w:sz="4" w:space="0" w:color="000000"/>
            </w:tcBorders>
            <w:vAlign w:val="center"/>
            <w:hideMark/>
          </w:tcPr>
          <w:p w14:paraId="3E318B7B"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931.255</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DC0CD85"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1.406.377</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38992702"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2.542.958</w:t>
            </w:r>
          </w:p>
        </w:tc>
        <w:tc>
          <w:tcPr>
            <w:tcW w:w="1114" w:type="dxa"/>
            <w:tcBorders>
              <w:top w:val="single" w:sz="4" w:space="0" w:color="000000"/>
              <w:left w:val="single" w:sz="4" w:space="0" w:color="000000"/>
              <w:bottom w:val="single" w:sz="4" w:space="0" w:color="000000"/>
              <w:right w:val="single" w:sz="4" w:space="0" w:color="000000"/>
            </w:tcBorders>
            <w:vAlign w:val="center"/>
            <w:hideMark/>
          </w:tcPr>
          <w:p w14:paraId="667A3A56"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484.145</w:t>
            </w:r>
          </w:p>
        </w:tc>
      </w:tr>
      <w:tr w:rsidR="00F67FA3" w:rsidRPr="006368A3" w14:paraId="67B19059" w14:textId="77777777" w:rsidTr="00F67FA3">
        <w:trPr>
          <w:trHeight w:val="567"/>
        </w:trPr>
        <w:tc>
          <w:tcPr>
            <w:tcW w:w="1318" w:type="dxa"/>
            <w:tcBorders>
              <w:top w:val="single" w:sz="4" w:space="0" w:color="000000"/>
              <w:left w:val="single" w:sz="4" w:space="0" w:color="000000"/>
              <w:bottom w:val="single" w:sz="4" w:space="0" w:color="000000"/>
              <w:right w:val="single" w:sz="4" w:space="0" w:color="000000"/>
            </w:tcBorders>
            <w:vAlign w:val="center"/>
            <w:hideMark/>
          </w:tcPr>
          <w:p w14:paraId="41016A9E"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01.01.2021</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6E63FCA6"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1.944.428</w:t>
            </w:r>
          </w:p>
        </w:tc>
        <w:tc>
          <w:tcPr>
            <w:tcW w:w="1012" w:type="dxa"/>
            <w:tcBorders>
              <w:top w:val="single" w:sz="4" w:space="0" w:color="000000"/>
              <w:left w:val="single" w:sz="4" w:space="0" w:color="000000"/>
              <w:bottom w:val="single" w:sz="4" w:space="0" w:color="000000"/>
              <w:right w:val="single" w:sz="4" w:space="0" w:color="000000"/>
            </w:tcBorders>
            <w:vAlign w:val="center"/>
            <w:hideMark/>
          </w:tcPr>
          <w:p w14:paraId="0CE05090"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404.014</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147F594A"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1.480.194</w:t>
            </w:r>
          </w:p>
        </w:tc>
        <w:tc>
          <w:tcPr>
            <w:tcW w:w="1575" w:type="dxa"/>
            <w:tcBorders>
              <w:top w:val="single" w:sz="4" w:space="0" w:color="000000"/>
              <w:left w:val="single" w:sz="4" w:space="0" w:color="000000"/>
              <w:bottom w:val="single" w:sz="4" w:space="0" w:color="000000"/>
              <w:right w:val="single" w:sz="4" w:space="0" w:color="000000"/>
            </w:tcBorders>
            <w:vAlign w:val="center"/>
            <w:hideMark/>
          </w:tcPr>
          <w:p w14:paraId="74912F77"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1.443.367</w:t>
            </w:r>
          </w:p>
        </w:tc>
        <w:tc>
          <w:tcPr>
            <w:tcW w:w="1368" w:type="dxa"/>
            <w:tcBorders>
              <w:top w:val="single" w:sz="4" w:space="0" w:color="000000"/>
              <w:left w:val="single" w:sz="4" w:space="0" w:color="000000"/>
              <w:bottom w:val="single" w:sz="4" w:space="0" w:color="000000"/>
              <w:right w:val="single" w:sz="4" w:space="0" w:color="000000"/>
            </w:tcBorders>
            <w:vAlign w:val="center"/>
            <w:hideMark/>
          </w:tcPr>
          <w:p w14:paraId="00D6E24B"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1.266.088</w:t>
            </w:r>
          </w:p>
        </w:tc>
        <w:tc>
          <w:tcPr>
            <w:tcW w:w="1255" w:type="dxa"/>
            <w:tcBorders>
              <w:top w:val="single" w:sz="4" w:space="0" w:color="000000"/>
              <w:left w:val="single" w:sz="4" w:space="0" w:color="000000"/>
              <w:bottom w:val="single" w:sz="4" w:space="0" w:color="000000"/>
              <w:right w:val="single" w:sz="4" w:space="0" w:color="000000"/>
            </w:tcBorders>
            <w:vAlign w:val="center"/>
            <w:hideMark/>
          </w:tcPr>
          <w:p w14:paraId="4EB406AD"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1.278.290</w:t>
            </w:r>
          </w:p>
        </w:tc>
        <w:tc>
          <w:tcPr>
            <w:tcW w:w="1453" w:type="dxa"/>
            <w:tcBorders>
              <w:top w:val="single" w:sz="4" w:space="0" w:color="000000"/>
              <w:left w:val="single" w:sz="4" w:space="0" w:color="000000"/>
              <w:bottom w:val="single" w:sz="4" w:space="0" w:color="000000"/>
              <w:right w:val="single" w:sz="4" w:space="0" w:color="000000"/>
            </w:tcBorders>
            <w:vAlign w:val="center"/>
            <w:hideMark/>
          </w:tcPr>
          <w:p w14:paraId="6B70F3DC"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541.172</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748427E"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840.554</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5A2BDA7A"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1.452.681</w:t>
            </w:r>
          </w:p>
        </w:tc>
        <w:tc>
          <w:tcPr>
            <w:tcW w:w="1114" w:type="dxa"/>
            <w:tcBorders>
              <w:top w:val="single" w:sz="4" w:space="0" w:color="000000"/>
              <w:left w:val="single" w:sz="4" w:space="0" w:color="000000"/>
              <w:bottom w:val="single" w:sz="4" w:space="0" w:color="000000"/>
              <w:right w:val="single" w:sz="4" w:space="0" w:color="000000"/>
            </w:tcBorders>
            <w:vAlign w:val="center"/>
            <w:hideMark/>
          </w:tcPr>
          <w:p w14:paraId="5F695A14"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306.992</w:t>
            </w:r>
          </w:p>
        </w:tc>
      </w:tr>
      <w:tr w:rsidR="00F67FA3" w:rsidRPr="006368A3" w14:paraId="04166B80" w14:textId="77777777" w:rsidTr="00F67FA3">
        <w:trPr>
          <w:trHeight w:val="567"/>
        </w:trPr>
        <w:tc>
          <w:tcPr>
            <w:tcW w:w="1318" w:type="dxa"/>
            <w:tcBorders>
              <w:top w:val="single" w:sz="4" w:space="0" w:color="000000"/>
              <w:left w:val="single" w:sz="4" w:space="0" w:color="000000"/>
              <w:bottom w:val="single" w:sz="4" w:space="0" w:color="000000"/>
              <w:right w:val="single" w:sz="4" w:space="0" w:color="000000"/>
            </w:tcBorders>
            <w:vAlign w:val="center"/>
            <w:hideMark/>
          </w:tcPr>
          <w:p w14:paraId="21FB936E"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01.01.2022</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4B53A86B"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3.278.418</w:t>
            </w:r>
          </w:p>
        </w:tc>
        <w:tc>
          <w:tcPr>
            <w:tcW w:w="1012" w:type="dxa"/>
            <w:tcBorders>
              <w:top w:val="single" w:sz="4" w:space="0" w:color="000000"/>
              <w:left w:val="single" w:sz="4" w:space="0" w:color="000000"/>
              <w:bottom w:val="single" w:sz="4" w:space="0" w:color="000000"/>
              <w:right w:val="single" w:sz="4" w:space="0" w:color="000000"/>
            </w:tcBorders>
            <w:vAlign w:val="center"/>
            <w:hideMark/>
          </w:tcPr>
          <w:p w14:paraId="6370F952"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707.843</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0019A093"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2.745.037</w:t>
            </w:r>
          </w:p>
        </w:tc>
        <w:tc>
          <w:tcPr>
            <w:tcW w:w="1575" w:type="dxa"/>
            <w:tcBorders>
              <w:top w:val="single" w:sz="4" w:space="0" w:color="000000"/>
              <w:left w:val="single" w:sz="4" w:space="0" w:color="000000"/>
              <w:bottom w:val="single" w:sz="4" w:space="0" w:color="000000"/>
              <w:right w:val="single" w:sz="4" w:space="0" w:color="000000"/>
            </w:tcBorders>
            <w:vAlign w:val="center"/>
            <w:hideMark/>
          </w:tcPr>
          <w:p w14:paraId="7231DC73"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2.470.461</w:t>
            </w:r>
          </w:p>
        </w:tc>
        <w:tc>
          <w:tcPr>
            <w:tcW w:w="1368" w:type="dxa"/>
            <w:tcBorders>
              <w:top w:val="single" w:sz="4" w:space="0" w:color="000000"/>
              <w:left w:val="single" w:sz="4" w:space="0" w:color="000000"/>
              <w:bottom w:val="single" w:sz="4" w:space="0" w:color="000000"/>
              <w:right w:val="single" w:sz="4" w:space="0" w:color="000000"/>
            </w:tcBorders>
            <w:vAlign w:val="center"/>
            <w:hideMark/>
          </w:tcPr>
          <w:p w14:paraId="7DE318B1"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2.104.613</w:t>
            </w:r>
          </w:p>
        </w:tc>
        <w:tc>
          <w:tcPr>
            <w:tcW w:w="1255" w:type="dxa"/>
            <w:tcBorders>
              <w:top w:val="single" w:sz="4" w:space="0" w:color="000000"/>
              <w:left w:val="single" w:sz="4" w:space="0" w:color="000000"/>
              <w:bottom w:val="single" w:sz="4" w:space="0" w:color="000000"/>
              <w:right w:val="single" w:sz="4" w:space="0" w:color="000000"/>
            </w:tcBorders>
            <w:vAlign w:val="center"/>
            <w:hideMark/>
          </w:tcPr>
          <w:p w14:paraId="0C3741F4"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2.092.540</w:t>
            </w:r>
          </w:p>
        </w:tc>
        <w:tc>
          <w:tcPr>
            <w:tcW w:w="1453" w:type="dxa"/>
            <w:tcBorders>
              <w:top w:val="single" w:sz="4" w:space="0" w:color="000000"/>
              <w:left w:val="single" w:sz="4" w:space="0" w:color="000000"/>
              <w:bottom w:val="single" w:sz="4" w:space="0" w:color="000000"/>
              <w:right w:val="single" w:sz="4" w:space="0" w:color="000000"/>
            </w:tcBorders>
            <w:vAlign w:val="center"/>
            <w:hideMark/>
          </w:tcPr>
          <w:p w14:paraId="3EE9E6A9"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939.556</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E42C400"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1.318.295</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52660F56"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2.448.224</w:t>
            </w:r>
          </w:p>
        </w:tc>
        <w:tc>
          <w:tcPr>
            <w:tcW w:w="1114" w:type="dxa"/>
            <w:tcBorders>
              <w:top w:val="single" w:sz="4" w:space="0" w:color="000000"/>
              <w:left w:val="single" w:sz="4" w:space="0" w:color="000000"/>
              <w:bottom w:val="single" w:sz="4" w:space="0" w:color="000000"/>
              <w:right w:val="single" w:sz="4" w:space="0" w:color="000000"/>
            </w:tcBorders>
            <w:vAlign w:val="center"/>
            <w:hideMark/>
          </w:tcPr>
          <w:p w14:paraId="30674031"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468.723</w:t>
            </w:r>
          </w:p>
        </w:tc>
      </w:tr>
      <w:tr w:rsidR="00F67FA3" w:rsidRPr="006368A3" w14:paraId="6A6D3982" w14:textId="77777777" w:rsidTr="00F67FA3">
        <w:trPr>
          <w:trHeight w:val="567"/>
        </w:trPr>
        <w:tc>
          <w:tcPr>
            <w:tcW w:w="1318" w:type="dxa"/>
            <w:tcBorders>
              <w:top w:val="single" w:sz="4" w:space="0" w:color="000000"/>
              <w:left w:val="single" w:sz="4" w:space="0" w:color="000000"/>
              <w:bottom w:val="single" w:sz="4" w:space="0" w:color="000000"/>
              <w:right w:val="single" w:sz="4" w:space="0" w:color="000000"/>
            </w:tcBorders>
            <w:vAlign w:val="center"/>
            <w:hideMark/>
          </w:tcPr>
          <w:p w14:paraId="6B26BCDA"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01.01.2023</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4827EF9B"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4.107.741</w:t>
            </w:r>
          </w:p>
        </w:tc>
        <w:tc>
          <w:tcPr>
            <w:tcW w:w="1012" w:type="dxa"/>
            <w:tcBorders>
              <w:top w:val="single" w:sz="4" w:space="0" w:color="000000"/>
              <w:left w:val="single" w:sz="4" w:space="0" w:color="000000"/>
              <w:bottom w:val="single" w:sz="4" w:space="0" w:color="000000"/>
              <w:right w:val="single" w:sz="4" w:space="0" w:color="000000"/>
            </w:tcBorders>
            <w:vAlign w:val="center"/>
            <w:hideMark/>
          </w:tcPr>
          <w:p w14:paraId="3F1FE340"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909.671</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455DF534"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3.314.300</w:t>
            </w:r>
          </w:p>
        </w:tc>
        <w:tc>
          <w:tcPr>
            <w:tcW w:w="1575" w:type="dxa"/>
            <w:tcBorders>
              <w:top w:val="single" w:sz="4" w:space="0" w:color="000000"/>
              <w:left w:val="single" w:sz="4" w:space="0" w:color="000000"/>
              <w:bottom w:val="single" w:sz="4" w:space="0" w:color="000000"/>
              <w:right w:val="single" w:sz="4" w:space="0" w:color="000000"/>
            </w:tcBorders>
            <w:vAlign w:val="center"/>
            <w:hideMark/>
          </w:tcPr>
          <w:p w14:paraId="40949565"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3.024.072</w:t>
            </w:r>
          </w:p>
        </w:tc>
        <w:tc>
          <w:tcPr>
            <w:tcW w:w="1368" w:type="dxa"/>
            <w:tcBorders>
              <w:top w:val="single" w:sz="4" w:space="0" w:color="000000"/>
              <w:left w:val="single" w:sz="4" w:space="0" w:color="000000"/>
              <w:bottom w:val="single" w:sz="4" w:space="0" w:color="000000"/>
              <w:right w:val="single" w:sz="4" w:space="0" w:color="000000"/>
            </w:tcBorders>
            <w:vAlign w:val="center"/>
            <w:hideMark/>
          </w:tcPr>
          <w:p w14:paraId="1F3424CD"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2.378.746</w:t>
            </w:r>
          </w:p>
        </w:tc>
        <w:tc>
          <w:tcPr>
            <w:tcW w:w="1255" w:type="dxa"/>
            <w:tcBorders>
              <w:top w:val="single" w:sz="4" w:space="0" w:color="000000"/>
              <w:left w:val="single" w:sz="4" w:space="0" w:color="000000"/>
              <w:bottom w:val="single" w:sz="4" w:space="0" w:color="000000"/>
              <w:right w:val="single" w:sz="4" w:space="0" w:color="000000"/>
            </w:tcBorders>
            <w:vAlign w:val="center"/>
            <w:hideMark/>
          </w:tcPr>
          <w:p w14:paraId="2E748F89"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2.606.792</w:t>
            </w:r>
          </w:p>
        </w:tc>
        <w:tc>
          <w:tcPr>
            <w:tcW w:w="1453" w:type="dxa"/>
            <w:tcBorders>
              <w:top w:val="single" w:sz="4" w:space="0" w:color="000000"/>
              <w:left w:val="single" w:sz="4" w:space="0" w:color="000000"/>
              <w:bottom w:val="single" w:sz="4" w:space="0" w:color="000000"/>
              <w:right w:val="single" w:sz="4" w:space="0" w:color="000000"/>
            </w:tcBorders>
            <w:vAlign w:val="center"/>
            <w:hideMark/>
          </w:tcPr>
          <w:p w14:paraId="48B3440D"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1.456.031</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04672ED"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1.658.194</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49B3BD85"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3.185.266</w:t>
            </w:r>
          </w:p>
        </w:tc>
        <w:tc>
          <w:tcPr>
            <w:tcW w:w="1114" w:type="dxa"/>
            <w:tcBorders>
              <w:top w:val="single" w:sz="4" w:space="0" w:color="000000"/>
              <w:left w:val="single" w:sz="4" w:space="0" w:color="000000"/>
              <w:bottom w:val="single" w:sz="4" w:space="0" w:color="000000"/>
              <w:right w:val="single" w:sz="4" w:space="0" w:color="000000"/>
            </w:tcBorders>
            <w:vAlign w:val="center"/>
            <w:hideMark/>
          </w:tcPr>
          <w:p w14:paraId="0F7A85D7"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676.819</w:t>
            </w:r>
          </w:p>
        </w:tc>
      </w:tr>
      <w:tr w:rsidR="00F67FA3" w:rsidRPr="006368A3" w14:paraId="1C827604" w14:textId="77777777" w:rsidTr="00F67FA3">
        <w:trPr>
          <w:trHeight w:val="567"/>
        </w:trPr>
        <w:tc>
          <w:tcPr>
            <w:tcW w:w="1318" w:type="dxa"/>
            <w:tcBorders>
              <w:top w:val="single" w:sz="4" w:space="0" w:color="000000"/>
              <w:left w:val="single" w:sz="4" w:space="0" w:color="000000"/>
              <w:bottom w:val="single" w:sz="4" w:space="0" w:color="000000"/>
              <w:right w:val="single" w:sz="4" w:space="0" w:color="000000"/>
            </w:tcBorders>
            <w:vAlign w:val="center"/>
            <w:hideMark/>
          </w:tcPr>
          <w:p w14:paraId="7B44171A"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01.01.2024</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7E372957"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4.399.085</w:t>
            </w:r>
          </w:p>
        </w:tc>
        <w:tc>
          <w:tcPr>
            <w:tcW w:w="1012" w:type="dxa"/>
            <w:tcBorders>
              <w:top w:val="single" w:sz="4" w:space="0" w:color="000000"/>
              <w:left w:val="single" w:sz="4" w:space="0" w:color="000000"/>
              <w:bottom w:val="single" w:sz="4" w:space="0" w:color="000000"/>
              <w:right w:val="single" w:sz="4" w:space="0" w:color="000000"/>
            </w:tcBorders>
            <w:vAlign w:val="center"/>
            <w:hideMark/>
          </w:tcPr>
          <w:p w14:paraId="2539FA33"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945.607</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3C40394A"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3.613.276</w:t>
            </w:r>
          </w:p>
        </w:tc>
        <w:tc>
          <w:tcPr>
            <w:tcW w:w="1575" w:type="dxa"/>
            <w:tcBorders>
              <w:top w:val="single" w:sz="4" w:space="0" w:color="000000"/>
              <w:left w:val="single" w:sz="4" w:space="0" w:color="000000"/>
              <w:bottom w:val="single" w:sz="4" w:space="0" w:color="000000"/>
              <w:right w:val="single" w:sz="4" w:space="0" w:color="000000"/>
            </w:tcBorders>
            <w:vAlign w:val="center"/>
            <w:hideMark/>
          </w:tcPr>
          <w:p w14:paraId="06E29FA8"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3.323.846</w:t>
            </w:r>
          </w:p>
        </w:tc>
        <w:tc>
          <w:tcPr>
            <w:tcW w:w="1368" w:type="dxa"/>
            <w:tcBorders>
              <w:top w:val="single" w:sz="4" w:space="0" w:color="000000"/>
              <w:left w:val="single" w:sz="4" w:space="0" w:color="000000"/>
              <w:bottom w:val="single" w:sz="4" w:space="0" w:color="000000"/>
              <w:right w:val="single" w:sz="4" w:space="0" w:color="000000"/>
            </w:tcBorders>
            <w:vAlign w:val="center"/>
            <w:hideMark/>
          </w:tcPr>
          <w:p w14:paraId="3F13A65B"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2.513.568</w:t>
            </w:r>
          </w:p>
        </w:tc>
        <w:tc>
          <w:tcPr>
            <w:tcW w:w="1255" w:type="dxa"/>
            <w:tcBorders>
              <w:top w:val="single" w:sz="4" w:space="0" w:color="000000"/>
              <w:left w:val="single" w:sz="4" w:space="0" w:color="000000"/>
              <w:bottom w:val="single" w:sz="4" w:space="0" w:color="000000"/>
              <w:right w:val="single" w:sz="4" w:space="0" w:color="000000"/>
            </w:tcBorders>
            <w:vAlign w:val="center"/>
            <w:hideMark/>
          </w:tcPr>
          <w:p w14:paraId="6FE1BEFB"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2.788.898</w:t>
            </w:r>
          </w:p>
        </w:tc>
        <w:tc>
          <w:tcPr>
            <w:tcW w:w="1453" w:type="dxa"/>
            <w:tcBorders>
              <w:top w:val="single" w:sz="4" w:space="0" w:color="000000"/>
              <w:left w:val="single" w:sz="4" w:space="0" w:color="000000"/>
              <w:bottom w:val="single" w:sz="4" w:space="0" w:color="000000"/>
              <w:right w:val="single" w:sz="4" w:space="0" w:color="000000"/>
            </w:tcBorders>
            <w:vAlign w:val="center"/>
            <w:hideMark/>
          </w:tcPr>
          <w:p w14:paraId="42689FCA"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1.779.927</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2C6E4EB"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1.785.927</w:t>
            </w:r>
          </w:p>
        </w:tc>
        <w:tc>
          <w:tcPr>
            <w:tcW w:w="1195" w:type="dxa"/>
            <w:tcBorders>
              <w:top w:val="single" w:sz="4" w:space="0" w:color="000000"/>
              <w:left w:val="single" w:sz="4" w:space="0" w:color="000000"/>
              <w:bottom w:val="single" w:sz="4" w:space="0" w:color="000000"/>
              <w:right w:val="single" w:sz="4" w:space="0" w:color="000000"/>
            </w:tcBorders>
            <w:vAlign w:val="center"/>
            <w:hideMark/>
          </w:tcPr>
          <w:p w14:paraId="6348F1B9"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3.607.858</w:t>
            </w:r>
          </w:p>
        </w:tc>
        <w:tc>
          <w:tcPr>
            <w:tcW w:w="1114" w:type="dxa"/>
            <w:tcBorders>
              <w:top w:val="single" w:sz="4" w:space="0" w:color="000000"/>
              <w:left w:val="single" w:sz="4" w:space="0" w:color="000000"/>
              <w:bottom w:val="single" w:sz="4" w:space="0" w:color="000000"/>
              <w:right w:val="single" w:sz="4" w:space="0" w:color="000000"/>
            </w:tcBorders>
            <w:vAlign w:val="center"/>
            <w:hideMark/>
          </w:tcPr>
          <w:p w14:paraId="006E24B2" w14:textId="77777777" w:rsidR="00F67FA3" w:rsidRPr="006368A3" w:rsidRDefault="00F67FA3" w:rsidP="00BB376F">
            <w:pPr>
              <w:spacing w:line="240" w:lineRule="auto"/>
              <w:jc w:val="center"/>
              <w:rPr>
                <w:rFonts w:ascii="GHEA Grapalat" w:hAnsi="GHEA Grapalat" w:cs="Arial"/>
              </w:rPr>
            </w:pPr>
            <w:r w:rsidRPr="006368A3">
              <w:rPr>
                <w:rFonts w:ascii="GHEA Grapalat" w:hAnsi="GHEA Grapalat" w:cs="Arial"/>
              </w:rPr>
              <w:t>829.527</w:t>
            </w:r>
          </w:p>
        </w:tc>
      </w:tr>
    </w:tbl>
    <w:p w14:paraId="53F63784" w14:textId="77777777" w:rsidR="0094626E" w:rsidRPr="006368A3" w:rsidRDefault="0094626E" w:rsidP="00BB376F">
      <w:pPr>
        <w:spacing w:after="0" w:line="240" w:lineRule="auto"/>
        <w:rPr>
          <w:rFonts w:ascii="GHEA Grapalat" w:hAnsi="GHEA Grapalat" w:cs="Arial"/>
          <w:lang w:val="hy-AM"/>
        </w:rPr>
        <w:sectPr w:rsidR="0094626E" w:rsidRPr="006368A3" w:rsidSect="00F67FA3">
          <w:pgSz w:w="16838" w:h="11906" w:orient="landscape"/>
          <w:pgMar w:top="1134" w:right="1134" w:bottom="851" w:left="284" w:header="720" w:footer="720" w:gutter="0"/>
          <w:pgNumType w:start="92"/>
          <w:cols w:space="720"/>
        </w:sectPr>
      </w:pPr>
    </w:p>
    <w:tbl>
      <w:tblPr>
        <w:tblpPr w:leftFromText="180" w:rightFromText="180" w:vertAnchor="text" w:horzAnchor="page" w:tblpX="503" w:tblpY="200"/>
        <w:tblW w:w="15539" w:type="dxa"/>
        <w:tblLook w:val="04A0" w:firstRow="1" w:lastRow="0" w:firstColumn="1" w:lastColumn="0" w:noHBand="0" w:noVBand="1"/>
      </w:tblPr>
      <w:tblGrid>
        <w:gridCol w:w="424"/>
        <w:gridCol w:w="1111"/>
        <w:gridCol w:w="837"/>
        <w:gridCol w:w="662"/>
        <w:gridCol w:w="21"/>
        <w:gridCol w:w="641"/>
        <w:gridCol w:w="663"/>
        <w:gridCol w:w="21"/>
        <w:gridCol w:w="654"/>
        <w:gridCol w:w="21"/>
        <w:gridCol w:w="681"/>
        <w:gridCol w:w="672"/>
        <w:gridCol w:w="675"/>
        <w:gridCol w:w="21"/>
        <w:gridCol w:w="641"/>
        <w:gridCol w:w="663"/>
        <w:gridCol w:w="663"/>
        <w:gridCol w:w="21"/>
        <w:gridCol w:w="650"/>
        <w:gridCol w:w="21"/>
        <w:gridCol w:w="667"/>
        <w:gridCol w:w="683"/>
        <w:gridCol w:w="21"/>
        <w:gridCol w:w="655"/>
        <w:gridCol w:w="676"/>
        <w:gridCol w:w="21"/>
        <w:gridCol w:w="631"/>
        <w:gridCol w:w="21"/>
        <w:gridCol w:w="663"/>
        <w:gridCol w:w="676"/>
        <w:gridCol w:w="21"/>
        <w:gridCol w:w="629"/>
        <w:gridCol w:w="21"/>
        <w:gridCol w:w="373"/>
        <w:gridCol w:w="18"/>
      </w:tblGrid>
      <w:tr w:rsidR="0094626E" w:rsidRPr="006368A3" w14:paraId="0648493F" w14:textId="77777777" w:rsidTr="00CE0CD9">
        <w:trPr>
          <w:trHeight w:val="255"/>
        </w:trPr>
        <w:tc>
          <w:tcPr>
            <w:tcW w:w="444" w:type="dxa"/>
            <w:vAlign w:val="center"/>
            <w:hideMark/>
          </w:tcPr>
          <w:p w14:paraId="27BCB3E9" w14:textId="77777777" w:rsidR="0094626E" w:rsidRPr="006368A3" w:rsidRDefault="0094626E" w:rsidP="00BB376F">
            <w:pPr>
              <w:spacing w:line="240" w:lineRule="auto"/>
              <w:rPr>
                <w:rFonts w:ascii="GHEA Grapalat" w:hAnsi="GHEA Grapalat"/>
                <w:lang w:val="fr-FR" w:bidi="he-IL"/>
              </w:rPr>
            </w:pPr>
          </w:p>
        </w:tc>
        <w:tc>
          <w:tcPr>
            <w:tcW w:w="13977" w:type="dxa"/>
            <w:gridSpan w:val="30"/>
            <w:vAlign w:val="center"/>
            <w:hideMark/>
          </w:tcPr>
          <w:p w14:paraId="0D4EB17D"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p w14:paraId="1EFBB299"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p w14:paraId="38FF552D"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p w14:paraId="36735EAA"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p w14:paraId="030365E5"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p w14:paraId="3468B645"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p w14:paraId="302531C3"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p w14:paraId="1DF2D544"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p w14:paraId="07EC59DD"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p w14:paraId="114023B1"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p w14:paraId="64A5FDD0"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p w14:paraId="4F06FD76"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p w14:paraId="5A367D18"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p w14:paraId="7769EAC4" w14:textId="77777777" w:rsidR="00F67FA3" w:rsidRPr="006368A3" w:rsidRDefault="00F67FA3" w:rsidP="00BB376F">
            <w:pPr>
              <w:spacing w:after="0" w:line="240" w:lineRule="auto"/>
              <w:rPr>
                <w:rFonts w:ascii="GHEA Grapalat" w:eastAsia="Times New Roman" w:hAnsi="GHEA Grapalat" w:cs="Arial"/>
                <w:b/>
                <w:bCs/>
                <w:i/>
                <w:iCs/>
                <w:kern w:val="0"/>
                <w:sz w:val="20"/>
                <w:szCs w:val="20"/>
                <w:lang w:val="fr-FR"/>
              </w:rPr>
            </w:pPr>
          </w:p>
          <w:p w14:paraId="3560545E" w14:textId="77777777" w:rsidR="0094626E" w:rsidRPr="006368A3" w:rsidRDefault="0094626E" w:rsidP="00BB376F">
            <w:pPr>
              <w:spacing w:after="0" w:line="240" w:lineRule="auto"/>
              <w:rPr>
                <w:rFonts w:ascii="GHEA Grapalat" w:eastAsia="Times New Roman" w:hAnsi="GHEA Grapalat" w:cs="Arial"/>
                <w:b/>
                <w:bCs/>
                <w:i/>
                <w:iCs/>
                <w:kern w:val="0"/>
                <w:sz w:val="20"/>
                <w:szCs w:val="20"/>
                <w:lang w:val="fr-FR"/>
              </w:rPr>
            </w:pPr>
          </w:p>
        </w:tc>
        <w:tc>
          <w:tcPr>
            <w:tcW w:w="650" w:type="dxa"/>
            <w:gridSpan w:val="2"/>
            <w:vAlign w:val="center"/>
            <w:hideMark/>
          </w:tcPr>
          <w:p w14:paraId="4B917B08" w14:textId="77777777" w:rsidR="0094626E" w:rsidRPr="006368A3" w:rsidRDefault="0094626E" w:rsidP="00BB376F">
            <w:pPr>
              <w:spacing w:line="240" w:lineRule="auto"/>
              <w:rPr>
                <w:rFonts w:ascii="GHEA Grapalat" w:eastAsia="Times New Roman" w:hAnsi="GHEA Grapalat" w:cs="Arial"/>
                <w:b/>
                <w:bCs/>
                <w:i/>
                <w:iCs/>
                <w:kern w:val="0"/>
                <w:sz w:val="20"/>
                <w:szCs w:val="20"/>
                <w:lang w:val="fr-FR"/>
              </w:rPr>
            </w:pPr>
          </w:p>
        </w:tc>
        <w:tc>
          <w:tcPr>
            <w:tcW w:w="468" w:type="dxa"/>
            <w:gridSpan w:val="2"/>
            <w:vAlign w:val="center"/>
            <w:hideMark/>
          </w:tcPr>
          <w:p w14:paraId="2729B66D" w14:textId="77777777" w:rsidR="0094626E" w:rsidRPr="006368A3" w:rsidRDefault="0094626E" w:rsidP="00BB376F">
            <w:pPr>
              <w:spacing w:after="0" w:line="240" w:lineRule="auto"/>
              <w:rPr>
                <w:rFonts w:ascii="GHEA Grapalat" w:hAnsi="GHEA Grapalat"/>
                <w:kern w:val="0"/>
                <w:sz w:val="20"/>
                <w:szCs w:val="20"/>
                <w:lang w:val="fr-FR"/>
              </w:rPr>
            </w:pPr>
          </w:p>
        </w:tc>
      </w:tr>
      <w:tr w:rsidR="0094626E" w:rsidRPr="006368A3" w14:paraId="02EB42EF" w14:textId="77777777" w:rsidTr="00CE0CD9">
        <w:trPr>
          <w:trHeight w:val="116"/>
        </w:trPr>
        <w:tc>
          <w:tcPr>
            <w:tcW w:w="444" w:type="dxa"/>
            <w:vAlign w:val="center"/>
            <w:hideMark/>
          </w:tcPr>
          <w:p w14:paraId="1E2E9A9B" w14:textId="77777777" w:rsidR="0094626E" w:rsidRPr="006368A3" w:rsidRDefault="0094626E" w:rsidP="00BB376F">
            <w:pPr>
              <w:spacing w:after="0" w:line="240" w:lineRule="auto"/>
              <w:rPr>
                <w:rFonts w:ascii="GHEA Grapalat" w:hAnsi="GHEA Grapalat"/>
                <w:kern w:val="0"/>
                <w:sz w:val="20"/>
                <w:szCs w:val="20"/>
                <w:lang w:val="fr-FR"/>
              </w:rPr>
            </w:pPr>
          </w:p>
        </w:tc>
        <w:tc>
          <w:tcPr>
            <w:tcW w:w="13977" w:type="dxa"/>
            <w:gridSpan w:val="30"/>
            <w:vAlign w:val="center"/>
            <w:hideMark/>
          </w:tcPr>
          <w:p w14:paraId="7CEDDFEE" w14:textId="77777777" w:rsidR="007F5BAC" w:rsidRPr="006368A3" w:rsidRDefault="007F5BAC" w:rsidP="00BB376F">
            <w:pPr>
              <w:spacing w:after="0" w:line="240" w:lineRule="auto"/>
              <w:jc w:val="center"/>
              <w:rPr>
                <w:rFonts w:ascii="GHEA Grapalat" w:eastAsia="Times New Roman" w:hAnsi="GHEA Grapalat" w:cs="Arial"/>
                <w:b/>
                <w:bCs/>
                <w:i/>
                <w:iCs/>
                <w:kern w:val="0"/>
                <w:sz w:val="20"/>
                <w:szCs w:val="20"/>
                <w:lang w:val="hy-AM"/>
              </w:rPr>
            </w:pPr>
          </w:p>
        </w:tc>
        <w:tc>
          <w:tcPr>
            <w:tcW w:w="650" w:type="dxa"/>
            <w:gridSpan w:val="2"/>
            <w:vAlign w:val="center"/>
            <w:hideMark/>
          </w:tcPr>
          <w:p w14:paraId="4CB4B36F" w14:textId="77777777" w:rsidR="0094626E" w:rsidRPr="006368A3" w:rsidRDefault="0094626E" w:rsidP="00BB376F">
            <w:pPr>
              <w:spacing w:line="240" w:lineRule="auto"/>
              <w:rPr>
                <w:rFonts w:ascii="GHEA Grapalat" w:eastAsia="Times New Roman" w:hAnsi="GHEA Grapalat" w:cs="Arial"/>
                <w:b/>
                <w:bCs/>
                <w:i/>
                <w:iCs/>
                <w:kern w:val="0"/>
                <w:sz w:val="20"/>
                <w:szCs w:val="20"/>
                <w:lang w:val="hy-AM"/>
              </w:rPr>
            </w:pPr>
          </w:p>
        </w:tc>
        <w:tc>
          <w:tcPr>
            <w:tcW w:w="468" w:type="dxa"/>
            <w:gridSpan w:val="2"/>
            <w:vAlign w:val="center"/>
            <w:hideMark/>
          </w:tcPr>
          <w:p w14:paraId="4B547A79" w14:textId="77777777" w:rsidR="0094626E" w:rsidRPr="006368A3" w:rsidRDefault="0094626E" w:rsidP="00BB376F">
            <w:pPr>
              <w:spacing w:after="0" w:line="240" w:lineRule="auto"/>
              <w:rPr>
                <w:rFonts w:ascii="GHEA Grapalat" w:hAnsi="GHEA Grapalat"/>
                <w:kern w:val="0"/>
                <w:sz w:val="20"/>
                <w:szCs w:val="20"/>
                <w:lang w:val="fr-FR"/>
              </w:rPr>
            </w:pPr>
          </w:p>
        </w:tc>
      </w:tr>
      <w:tr w:rsidR="00F67FA3" w:rsidRPr="006368A3" w14:paraId="3ED5CD03" w14:textId="77777777" w:rsidTr="00CE0CD9">
        <w:trPr>
          <w:trHeight w:val="9785"/>
        </w:trPr>
        <w:tc>
          <w:tcPr>
            <w:tcW w:w="444" w:type="dxa"/>
            <w:tcBorders>
              <w:bottom w:val="single" w:sz="4" w:space="0" w:color="auto"/>
            </w:tcBorders>
            <w:vAlign w:val="center"/>
          </w:tcPr>
          <w:p w14:paraId="16738F89" w14:textId="77777777" w:rsidR="00F67FA3" w:rsidRPr="006368A3" w:rsidRDefault="00F67FA3" w:rsidP="00BB376F">
            <w:pPr>
              <w:spacing w:after="0" w:line="240" w:lineRule="auto"/>
              <w:rPr>
                <w:rFonts w:ascii="GHEA Grapalat" w:hAnsi="GHEA Grapalat"/>
                <w:kern w:val="0"/>
                <w:sz w:val="20"/>
                <w:szCs w:val="20"/>
                <w:lang w:val="fr-FR"/>
              </w:rPr>
            </w:pPr>
          </w:p>
        </w:tc>
        <w:tc>
          <w:tcPr>
            <w:tcW w:w="2534" w:type="dxa"/>
            <w:gridSpan w:val="4"/>
            <w:tcBorders>
              <w:top w:val="nil"/>
              <w:left w:val="nil"/>
              <w:bottom w:val="single" w:sz="4" w:space="0" w:color="auto"/>
              <w:right w:val="nil"/>
            </w:tcBorders>
            <w:noWrap/>
            <w:vAlign w:val="bottom"/>
          </w:tcPr>
          <w:p w14:paraId="6A5643E6" w14:textId="77777777" w:rsidR="00F67FA3" w:rsidRPr="006368A3" w:rsidRDefault="00F67FA3" w:rsidP="00CE0CD9">
            <w:pPr>
              <w:spacing w:after="0" w:line="240" w:lineRule="auto"/>
              <w:rPr>
                <w:rFonts w:ascii="GHEA Grapalat" w:eastAsia="Times New Roman" w:hAnsi="GHEA Grapalat" w:cs="Arial"/>
                <w:b/>
                <w:bCs/>
                <w:i/>
                <w:iCs/>
                <w:kern w:val="0"/>
                <w:sz w:val="20"/>
                <w:szCs w:val="20"/>
                <w:lang w:val="fr-FR"/>
              </w:rPr>
            </w:pPr>
          </w:p>
        </w:tc>
        <w:tc>
          <w:tcPr>
            <w:tcW w:w="2000" w:type="dxa"/>
            <w:gridSpan w:val="5"/>
            <w:tcBorders>
              <w:top w:val="nil"/>
              <w:left w:val="nil"/>
              <w:bottom w:val="single" w:sz="4" w:space="0" w:color="auto"/>
              <w:right w:val="nil"/>
            </w:tcBorders>
            <w:noWrap/>
            <w:vAlign w:val="bottom"/>
          </w:tcPr>
          <w:p w14:paraId="0A77CA31" w14:textId="77777777" w:rsidR="00F67FA3" w:rsidRPr="006368A3" w:rsidRDefault="00F67FA3" w:rsidP="00CE0CD9">
            <w:pPr>
              <w:spacing w:after="0" w:line="240" w:lineRule="auto"/>
              <w:rPr>
                <w:rFonts w:ascii="GHEA Grapalat" w:eastAsia="Times New Roman" w:hAnsi="GHEA Grapalat" w:cs="Arial"/>
                <w:b/>
                <w:bCs/>
                <w:i/>
                <w:iCs/>
                <w:kern w:val="0"/>
                <w:sz w:val="20"/>
                <w:szCs w:val="20"/>
                <w:lang w:val="fr-FR"/>
              </w:rPr>
            </w:pPr>
          </w:p>
        </w:tc>
        <w:tc>
          <w:tcPr>
            <w:tcW w:w="2049" w:type="dxa"/>
            <w:gridSpan w:val="4"/>
            <w:tcBorders>
              <w:top w:val="nil"/>
              <w:left w:val="nil"/>
              <w:bottom w:val="single" w:sz="4" w:space="0" w:color="auto"/>
              <w:right w:val="nil"/>
            </w:tcBorders>
            <w:noWrap/>
            <w:vAlign w:val="bottom"/>
          </w:tcPr>
          <w:p w14:paraId="3094620A" w14:textId="77777777" w:rsidR="007F5BAC" w:rsidRPr="006368A3" w:rsidRDefault="007F5BAC" w:rsidP="00BB376F">
            <w:pPr>
              <w:spacing w:after="0" w:line="240" w:lineRule="auto"/>
              <w:jc w:val="center"/>
              <w:rPr>
                <w:rFonts w:ascii="GHEA Grapalat" w:eastAsia="Times New Roman" w:hAnsi="GHEA Grapalat" w:cs="Arial"/>
                <w:b/>
                <w:bCs/>
                <w:i/>
                <w:iCs/>
                <w:kern w:val="0"/>
                <w:sz w:val="20"/>
                <w:szCs w:val="20"/>
                <w:lang w:val="fr-FR"/>
              </w:rPr>
            </w:pPr>
          </w:p>
        </w:tc>
        <w:tc>
          <w:tcPr>
            <w:tcW w:w="1988" w:type="dxa"/>
            <w:gridSpan w:val="4"/>
            <w:tcBorders>
              <w:top w:val="nil"/>
              <w:left w:val="nil"/>
              <w:bottom w:val="single" w:sz="4" w:space="0" w:color="auto"/>
              <w:right w:val="nil"/>
            </w:tcBorders>
            <w:noWrap/>
            <w:vAlign w:val="bottom"/>
          </w:tcPr>
          <w:p w14:paraId="4781E1DD" w14:textId="77777777" w:rsidR="00F67FA3" w:rsidRPr="006368A3" w:rsidRDefault="00F67FA3" w:rsidP="00BB376F">
            <w:pPr>
              <w:spacing w:after="0" w:line="240" w:lineRule="auto"/>
              <w:rPr>
                <w:rFonts w:ascii="GHEA Grapalat" w:eastAsia="Times New Roman" w:hAnsi="GHEA Grapalat" w:cs="Arial"/>
                <w:b/>
                <w:bCs/>
                <w:i/>
                <w:iCs/>
                <w:kern w:val="0"/>
                <w:sz w:val="16"/>
                <w:szCs w:val="16"/>
                <w:lang w:val="fr-FR"/>
              </w:rPr>
            </w:pPr>
          </w:p>
        </w:tc>
        <w:tc>
          <w:tcPr>
            <w:tcW w:w="2042" w:type="dxa"/>
            <w:gridSpan w:val="5"/>
            <w:tcBorders>
              <w:top w:val="nil"/>
              <w:left w:val="nil"/>
              <w:bottom w:val="single" w:sz="4" w:space="0" w:color="auto"/>
              <w:right w:val="nil"/>
            </w:tcBorders>
            <w:noWrap/>
            <w:vAlign w:val="center"/>
          </w:tcPr>
          <w:p w14:paraId="5CC2B905" w14:textId="77777777" w:rsidR="00F67FA3" w:rsidRPr="006368A3" w:rsidRDefault="00F67FA3" w:rsidP="00BB376F">
            <w:pPr>
              <w:spacing w:line="240" w:lineRule="auto"/>
              <w:rPr>
                <w:rFonts w:ascii="GHEA Grapalat" w:eastAsia="Times New Roman" w:hAnsi="GHEA Grapalat" w:cs="Arial"/>
                <w:b/>
                <w:bCs/>
                <w:i/>
                <w:iCs/>
                <w:kern w:val="0"/>
                <w:sz w:val="16"/>
                <w:szCs w:val="16"/>
                <w:lang w:val="fr-FR"/>
              </w:rPr>
            </w:pPr>
          </w:p>
        </w:tc>
        <w:tc>
          <w:tcPr>
            <w:tcW w:w="2004" w:type="dxa"/>
            <w:gridSpan w:val="5"/>
            <w:tcBorders>
              <w:top w:val="nil"/>
              <w:left w:val="nil"/>
              <w:bottom w:val="single" w:sz="4" w:space="0" w:color="auto"/>
              <w:right w:val="nil"/>
            </w:tcBorders>
            <w:noWrap/>
            <w:vAlign w:val="bottom"/>
          </w:tcPr>
          <w:p w14:paraId="3540D793" w14:textId="77777777" w:rsidR="00F67FA3" w:rsidRPr="006368A3" w:rsidRDefault="00F67FA3" w:rsidP="00BB376F">
            <w:pPr>
              <w:spacing w:after="0" w:line="240" w:lineRule="auto"/>
              <w:jc w:val="center"/>
              <w:rPr>
                <w:rFonts w:ascii="GHEA Grapalat" w:eastAsia="Times New Roman" w:hAnsi="GHEA Grapalat" w:cs="Arial"/>
                <w:b/>
                <w:bCs/>
                <w:i/>
                <w:iCs/>
                <w:kern w:val="0"/>
                <w:sz w:val="20"/>
                <w:szCs w:val="20"/>
                <w:lang w:val="fr-FR"/>
              </w:rPr>
            </w:pPr>
          </w:p>
        </w:tc>
        <w:tc>
          <w:tcPr>
            <w:tcW w:w="2010" w:type="dxa"/>
            <w:gridSpan w:val="5"/>
            <w:tcBorders>
              <w:top w:val="nil"/>
              <w:left w:val="nil"/>
              <w:bottom w:val="single" w:sz="4" w:space="0" w:color="auto"/>
              <w:right w:val="nil"/>
            </w:tcBorders>
            <w:noWrap/>
            <w:vAlign w:val="bottom"/>
          </w:tcPr>
          <w:p w14:paraId="139AE551" w14:textId="77777777" w:rsidR="00F67FA3" w:rsidRPr="006368A3" w:rsidRDefault="00F67FA3" w:rsidP="00BB376F">
            <w:pPr>
              <w:spacing w:after="0" w:line="240" w:lineRule="auto"/>
              <w:jc w:val="center"/>
              <w:rPr>
                <w:rFonts w:ascii="GHEA Grapalat" w:eastAsia="Times New Roman" w:hAnsi="GHEA Grapalat" w:cs="Arial"/>
                <w:b/>
                <w:bCs/>
                <w:i/>
                <w:iCs/>
                <w:kern w:val="0"/>
                <w:sz w:val="16"/>
                <w:szCs w:val="16"/>
                <w:lang w:val="fr-FR"/>
              </w:rPr>
            </w:pPr>
          </w:p>
        </w:tc>
        <w:tc>
          <w:tcPr>
            <w:tcW w:w="468" w:type="dxa"/>
            <w:gridSpan w:val="2"/>
            <w:vAlign w:val="center"/>
          </w:tcPr>
          <w:p w14:paraId="385C0FC5" w14:textId="77777777" w:rsidR="00F67FA3" w:rsidRPr="006368A3" w:rsidRDefault="00F67FA3" w:rsidP="00BB376F">
            <w:pPr>
              <w:spacing w:line="240" w:lineRule="auto"/>
              <w:rPr>
                <w:rFonts w:ascii="GHEA Grapalat" w:eastAsia="Times New Roman" w:hAnsi="GHEA Grapalat" w:cs="Arial"/>
                <w:b/>
                <w:bCs/>
                <w:i/>
                <w:iCs/>
                <w:kern w:val="0"/>
                <w:sz w:val="16"/>
                <w:szCs w:val="16"/>
                <w:lang w:val="fr-FR"/>
              </w:rPr>
            </w:pPr>
          </w:p>
        </w:tc>
      </w:tr>
      <w:tr w:rsidR="00541ABE" w:rsidRPr="006368A3" w14:paraId="7AFD0907" w14:textId="77777777" w:rsidTr="00CE0CD9">
        <w:trPr>
          <w:trHeight w:val="353"/>
        </w:trPr>
        <w:tc>
          <w:tcPr>
            <w:tcW w:w="15071" w:type="dxa"/>
            <w:gridSpan w:val="33"/>
            <w:tcBorders>
              <w:top w:val="single" w:sz="4" w:space="0" w:color="auto"/>
              <w:left w:val="single" w:sz="4" w:space="0" w:color="auto"/>
              <w:bottom w:val="single" w:sz="4" w:space="0" w:color="auto"/>
              <w:right w:val="single" w:sz="4" w:space="0" w:color="auto"/>
            </w:tcBorders>
            <w:vAlign w:val="center"/>
          </w:tcPr>
          <w:p w14:paraId="2B26BAC4" w14:textId="77777777" w:rsidR="00541ABE" w:rsidRPr="006368A3" w:rsidRDefault="00541ABE" w:rsidP="00BB376F">
            <w:pPr>
              <w:spacing w:after="0" w:line="240" w:lineRule="auto"/>
              <w:jc w:val="center"/>
              <w:rPr>
                <w:rFonts w:ascii="GHEA Grapalat" w:eastAsia="Times New Roman" w:hAnsi="GHEA Grapalat" w:cs="Arial"/>
                <w:kern w:val="0"/>
                <w:sz w:val="14"/>
                <w:szCs w:val="14"/>
                <w:lang w:val="fr-FR"/>
              </w:rPr>
            </w:pPr>
            <w:r w:rsidRPr="006368A3">
              <w:rPr>
                <w:rFonts w:ascii="GHEA Grapalat" w:eastAsia="Times New Roman" w:hAnsi="GHEA Grapalat" w:cs="Arial"/>
                <w:b/>
                <w:bCs/>
                <w:i/>
                <w:iCs/>
                <w:kern w:val="0"/>
                <w:sz w:val="20"/>
                <w:szCs w:val="20"/>
                <w:lang w:val="fr-FR"/>
              </w:rPr>
              <w:lastRenderedPageBreak/>
              <w:t>ԵՐԵՎԱՆԻ ԳԼԽԱՎՈՐ ՀԱՏԱԿԱԳԾԻ ՃՇԳՐՏՄԱՆ ՆԱԽԱԳԻԾ</w:t>
            </w:r>
          </w:p>
        </w:tc>
        <w:tc>
          <w:tcPr>
            <w:tcW w:w="468" w:type="dxa"/>
            <w:gridSpan w:val="2"/>
            <w:tcBorders>
              <w:left w:val="single" w:sz="4" w:space="0" w:color="auto"/>
            </w:tcBorders>
            <w:vAlign w:val="center"/>
          </w:tcPr>
          <w:p w14:paraId="07D7C068" w14:textId="77777777" w:rsidR="00541ABE" w:rsidRPr="006368A3" w:rsidRDefault="00541ABE" w:rsidP="00BB376F">
            <w:pPr>
              <w:spacing w:line="240" w:lineRule="auto"/>
              <w:rPr>
                <w:rFonts w:ascii="GHEA Grapalat" w:eastAsia="Times New Roman" w:hAnsi="GHEA Grapalat" w:cs="Arial"/>
                <w:kern w:val="0"/>
                <w:sz w:val="14"/>
                <w:szCs w:val="14"/>
                <w:lang w:val="fr-FR"/>
              </w:rPr>
            </w:pPr>
          </w:p>
        </w:tc>
      </w:tr>
      <w:tr w:rsidR="00541ABE" w:rsidRPr="006368A3" w14:paraId="1BDDE927" w14:textId="77777777" w:rsidTr="00CE0CD9">
        <w:trPr>
          <w:trHeight w:val="263"/>
        </w:trPr>
        <w:tc>
          <w:tcPr>
            <w:tcW w:w="15071" w:type="dxa"/>
            <w:gridSpan w:val="33"/>
            <w:tcBorders>
              <w:top w:val="single" w:sz="4" w:space="0" w:color="auto"/>
              <w:left w:val="single" w:sz="4" w:space="0" w:color="auto"/>
              <w:bottom w:val="single" w:sz="4" w:space="0" w:color="auto"/>
              <w:right w:val="single" w:sz="4" w:space="0" w:color="auto"/>
            </w:tcBorders>
            <w:vAlign w:val="center"/>
          </w:tcPr>
          <w:p w14:paraId="58505B09" w14:textId="77777777" w:rsidR="00541ABE" w:rsidRPr="006368A3" w:rsidRDefault="00541ABE" w:rsidP="00BB376F">
            <w:pPr>
              <w:spacing w:after="0" w:line="240" w:lineRule="auto"/>
              <w:jc w:val="center"/>
              <w:rPr>
                <w:rFonts w:ascii="GHEA Grapalat" w:eastAsia="Times New Roman" w:hAnsi="GHEA Grapalat" w:cs="Arial"/>
                <w:kern w:val="0"/>
                <w:sz w:val="14"/>
                <w:szCs w:val="14"/>
                <w:lang w:val="fr-FR"/>
              </w:rPr>
            </w:pPr>
            <w:r w:rsidRPr="006368A3">
              <w:rPr>
                <w:rFonts w:ascii="GHEA Grapalat" w:eastAsia="Times New Roman" w:hAnsi="GHEA Grapalat" w:cs="Arial"/>
                <w:b/>
                <w:bCs/>
                <w:i/>
                <w:iCs/>
                <w:kern w:val="0"/>
                <w:sz w:val="20"/>
                <w:szCs w:val="20"/>
                <w:lang w:val="fr-FR"/>
              </w:rPr>
              <w:t xml:space="preserve">ՀԻՄՆԱԿԱՆ ԳՈՐԾԱՌԱԿԱՆ ԳՈՏԻՆԵՐԻ  ՕԳՏԱԳՈՐԾՄԱՆ ԴԻՆԱՄԻԿԱՆ </w:t>
            </w:r>
            <w:r w:rsidRPr="006368A3">
              <w:rPr>
                <w:rFonts w:ascii="GHEA Grapalat" w:eastAsia="Times New Roman" w:hAnsi="GHEA Grapalat" w:cs="Arial"/>
                <w:b/>
                <w:bCs/>
                <w:i/>
                <w:iCs/>
                <w:kern w:val="0"/>
                <w:sz w:val="20"/>
                <w:szCs w:val="20"/>
                <w:lang w:val="hy-AM"/>
              </w:rPr>
              <w:t>/ճշտգրտման նախագծի տվյալներ /</w:t>
            </w:r>
          </w:p>
        </w:tc>
        <w:tc>
          <w:tcPr>
            <w:tcW w:w="468" w:type="dxa"/>
            <w:gridSpan w:val="2"/>
            <w:tcBorders>
              <w:left w:val="single" w:sz="4" w:space="0" w:color="auto"/>
            </w:tcBorders>
            <w:vAlign w:val="center"/>
          </w:tcPr>
          <w:p w14:paraId="1DC14E19" w14:textId="77777777" w:rsidR="00541ABE" w:rsidRPr="006368A3" w:rsidRDefault="00541ABE" w:rsidP="00BB376F">
            <w:pPr>
              <w:spacing w:line="240" w:lineRule="auto"/>
              <w:rPr>
                <w:rFonts w:ascii="GHEA Grapalat" w:eastAsia="Times New Roman" w:hAnsi="GHEA Grapalat" w:cs="Arial"/>
                <w:kern w:val="0"/>
                <w:sz w:val="14"/>
                <w:szCs w:val="14"/>
                <w:lang w:val="fr-FR"/>
              </w:rPr>
            </w:pPr>
          </w:p>
        </w:tc>
      </w:tr>
      <w:tr w:rsidR="00541ABE" w:rsidRPr="006368A3" w14:paraId="42BB2699" w14:textId="77777777" w:rsidTr="00CE0CD9">
        <w:trPr>
          <w:trHeight w:val="182"/>
        </w:trPr>
        <w:tc>
          <w:tcPr>
            <w:tcW w:w="15071" w:type="dxa"/>
            <w:gridSpan w:val="33"/>
            <w:tcBorders>
              <w:top w:val="single" w:sz="4" w:space="0" w:color="auto"/>
              <w:left w:val="single" w:sz="4" w:space="0" w:color="auto"/>
              <w:bottom w:val="single" w:sz="4" w:space="0" w:color="auto"/>
              <w:right w:val="single" w:sz="4" w:space="0" w:color="auto"/>
            </w:tcBorders>
            <w:vAlign w:val="center"/>
          </w:tcPr>
          <w:p w14:paraId="2B464F5E" w14:textId="77777777" w:rsidR="00541ABE" w:rsidRPr="006368A3" w:rsidRDefault="00541ABE" w:rsidP="00BB376F">
            <w:pPr>
              <w:spacing w:after="0" w:line="240" w:lineRule="auto"/>
              <w:jc w:val="right"/>
              <w:rPr>
                <w:rFonts w:ascii="GHEA Grapalat" w:eastAsia="Times New Roman" w:hAnsi="GHEA Grapalat" w:cs="Arial"/>
                <w:b/>
                <w:bCs/>
                <w:i/>
                <w:iCs/>
                <w:kern w:val="0"/>
                <w:sz w:val="20"/>
                <w:szCs w:val="20"/>
                <w:lang w:val="fr-FR"/>
              </w:rPr>
            </w:pPr>
            <w:r w:rsidRPr="006368A3">
              <w:rPr>
                <w:rFonts w:ascii="GHEA Grapalat" w:eastAsia="Times New Roman" w:hAnsi="GHEA Grapalat" w:cs="Arial"/>
                <w:b/>
                <w:bCs/>
                <w:i/>
                <w:iCs/>
                <w:kern w:val="0"/>
                <w:sz w:val="16"/>
                <w:szCs w:val="16"/>
              </w:rPr>
              <w:t>Աղյուսակ  1</w:t>
            </w:r>
            <w:r w:rsidR="0084210B" w:rsidRPr="006368A3">
              <w:rPr>
                <w:rFonts w:ascii="GHEA Grapalat" w:eastAsia="Times New Roman" w:hAnsi="GHEA Grapalat" w:cs="Arial"/>
                <w:b/>
                <w:bCs/>
                <w:i/>
                <w:iCs/>
                <w:kern w:val="0"/>
                <w:sz w:val="16"/>
                <w:szCs w:val="16"/>
              </w:rPr>
              <w:t>0</w:t>
            </w:r>
            <w:r w:rsidRPr="006368A3">
              <w:rPr>
                <w:rFonts w:ascii="GHEA Grapalat" w:eastAsia="Times New Roman" w:hAnsi="GHEA Grapalat" w:cs="Arial"/>
                <w:b/>
                <w:bCs/>
                <w:i/>
                <w:iCs/>
                <w:kern w:val="0"/>
                <w:sz w:val="16"/>
                <w:szCs w:val="16"/>
              </w:rPr>
              <w:t>.</w:t>
            </w:r>
            <w:r w:rsidR="0084210B" w:rsidRPr="006368A3">
              <w:rPr>
                <w:rFonts w:ascii="GHEA Grapalat" w:eastAsia="Times New Roman" w:hAnsi="GHEA Grapalat" w:cs="Arial"/>
                <w:b/>
                <w:bCs/>
                <w:i/>
                <w:iCs/>
                <w:kern w:val="0"/>
                <w:sz w:val="16"/>
                <w:szCs w:val="16"/>
              </w:rPr>
              <w:t>.7</w:t>
            </w:r>
          </w:p>
        </w:tc>
        <w:tc>
          <w:tcPr>
            <w:tcW w:w="468" w:type="dxa"/>
            <w:gridSpan w:val="2"/>
            <w:tcBorders>
              <w:left w:val="single" w:sz="4" w:space="0" w:color="auto"/>
            </w:tcBorders>
            <w:vAlign w:val="center"/>
          </w:tcPr>
          <w:p w14:paraId="435F8697" w14:textId="77777777" w:rsidR="00541ABE" w:rsidRPr="006368A3" w:rsidRDefault="00541ABE" w:rsidP="00BB376F">
            <w:pPr>
              <w:spacing w:line="240" w:lineRule="auto"/>
              <w:rPr>
                <w:rFonts w:ascii="GHEA Grapalat" w:eastAsia="Times New Roman" w:hAnsi="GHEA Grapalat" w:cs="Arial"/>
                <w:kern w:val="0"/>
                <w:sz w:val="14"/>
                <w:szCs w:val="14"/>
                <w:lang w:val="fr-FR"/>
              </w:rPr>
            </w:pPr>
          </w:p>
        </w:tc>
      </w:tr>
      <w:tr w:rsidR="00F67FA3" w:rsidRPr="006368A3" w14:paraId="5EC68647" w14:textId="77777777" w:rsidTr="00CE0CD9">
        <w:trPr>
          <w:trHeight w:val="630"/>
        </w:trPr>
        <w:tc>
          <w:tcPr>
            <w:tcW w:w="444" w:type="dxa"/>
            <w:tcBorders>
              <w:top w:val="single" w:sz="4" w:space="0" w:color="auto"/>
              <w:left w:val="single" w:sz="4" w:space="0" w:color="auto"/>
              <w:bottom w:val="single" w:sz="4" w:space="0" w:color="auto"/>
              <w:right w:val="single" w:sz="4" w:space="0" w:color="auto"/>
            </w:tcBorders>
            <w:vAlign w:val="center"/>
            <w:hideMark/>
          </w:tcPr>
          <w:p w14:paraId="20C489F6" w14:textId="77777777" w:rsidR="00F67FA3" w:rsidRPr="006368A3" w:rsidRDefault="00F67FA3" w:rsidP="00BB376F">
            <w:pPr>
              <w:spacing w:after="0" w:line="240" w:lineRule="auto"/>
              <w:jc w:val="center"/>
              <w:rPr>
                <w:rFonts w:ascii="GHEA Grapalat" w:eastAsia="Times New Roman" w:hAnsi="GHEA Grapalat" w:cs="Arial"/>
                <w:kern w:val="0"/>
                <w:sz w:val="20"/>
                <w:szCs w:val="20"/>
                <w:lang w:val="fr-FR"/>
              </w:rPr>
            </w:pPr>
            <w:r w:rsidRPr="006368A3">
              <w:rPr>
                <w:rFonts w:eastAsia="Times New Roman" w:cs="Calibri"/>
                <w:kern w:val="0"/>
                <w:sz w:val="20"/>
                <w:szCs w:val="20"/>
                <w:lang w:val="fr-FR"/>
              </w:rPr>
              <w:t> </w:t>
            </w:r>
          </w:p>
        </w:tc>
        <w:tc>
          <w:tcPr>
            <w:tcW w:w="1111" w:type="dxa"/>
            <w:tcBorders>
              <w:top w:val="single" w:sz="4" w:space="0" w:color="auto"/>
              <w:left w:val="single" w:sz="4" w:space="0" w:color="auto"/>
              <w:bottom w:val="single" w:sz="4" w:space="0" w:color="auto"/>
              <w:right w:val="single" w:sz="4" w:space="0" w:color="auto"/>
            </w:tcBorders>
            <w:vAlign w:val="center"/>
            <w:hideMark/>
          </w:tcPr>
          <w:p w14:paraId="2EED55B2" w14:textId="77777777" w:rsidR="00F67FA3" w:rsidRPr="006368A3" w:rsidRDefault="00F67FA3" w:rsidP="00BB376F">
            <w:pPr>
              <w:spacing w:after="0" w:line="240" w:lineRule="auto"/>
              <w:jc w:val="center"/>
              <w:rPr>
                <w:rFonts w:ascii="GHEA Grapalat" w:eastAsia="Times New Roman" w:hAnsi="GHEA Grapalat" w:cs="Arial"/>
                <w:kern w:val="0"/>
                <w:sz w:val="14"/>
                <w:szCs w:val="14"/>
                <w:lang w:val="fr-FR"/>
              </w:rPr>
            </w:pPr>
            <w:r w:rsidRPr="006368A3">
              <w:rPr>
                <w:rFonts w:eastAsia="Times New Roman" w:cs="Calibri"/>
                <w:kern w:val="0"/>
                <w:sz w:val="14"/>
                <w:szCs w:val="14"/>
                <w:lang w:val="fr-FR"/>
              </w:rPr>
              <w:t> </w:t>
            </w:r>
          </w:p>
        </w:tc>
        <w:tc>
          <w:tcPr>
            <w:tcW w:w="2748" w:type="dxa"/>
            <w:gridSpan w:val="6"/>
            <w:tcBorders>
              <w:top w:val="single" w:sz="4" w:space="0" w:color="auto"/>
              <w:left w:val="single" w:sz="4" w:space="0" w:color="auto"/>
              <w:bottom w:val="single" w:sz="4" w:space="0" w:color="auto"/>
              <w:right w:val="single" w:sz="4" w:space="0" w:color="auto"/>
            </w:tcBorders>
            <w:shd w:val="clear" w:color="auto" w:fill="C0C0C0"/>
            <w:vAlign w:val="center"/>
            <w:hideMark/>
          </w:tcPr>
          <w:p w14:paraId="61FD5166" w14:textId="77777777" w:rsidR="00F67FA3" w:rsidRPr="006368A3" w:rsidRDefault="00F67FA3" w:rsidP="00BB376F">
            <w:pPr>
              <w:spacing w:after="0" w:line="240" w:lineRule="auto"/>
              <w:jc w:val="center"/>
              <w:rPr>
                <w:rFonts w:ascii="GHEA Grapalat" w:eastAsia="Times New Roman" w:hAnsi="GHEA Grapalat" w:cs="Arial"/>
                <w:kern w:val="0"/>
                <w:sz w:val="14"/>
                <w:szCs w:val="14"/>
                <w:lang w:val="fr-FR"/>
              </w:rPr>
            </w:pPr>
            <w:r w:rsidRPr="006368A3">
              <w:rPr>
                <w:rFonts w:ascii="GHEA Grapalat" w:eastAsia="Times New Roman" w:hAnsi="GHEA Grapalat" w:cs="Arial"/>
                <w:kern w:val="0"/>
                <w:sz w:val="14"/>
                <w:szCs w:val="14"/>
              </w:rPr>
              <w:t>ԱՐԴՅՈՒՆԲԵՐԱԿԱՆ</w:t>
            </w:r>
            <w:r w:rsidRPr="006368A3">
              <w:rPr>
                <w:rFonts w:ascii="GHEA Grapalat" w:eastAsia="Times New Roman" w:hAnsi="GHEA Grapalat" w:cs="Arial"/>
                <w:kern w:val="0"/>
                <w:sz w:val="14"/>
                <w:szCs w:val="14"/>
                <w:lang w:val="fr-FR"/>
              </w:rPr>
              <w:t xml:space="preserve"> </w:t>
            </w:r>
            <w:r w:rsidRPr="006368A3">
              <w:rPr>
                <w:rFonts w:ascii="GHEA Grapalat" w:eastAsia="Times New Roman" w:hAnsi="GHEA Grapalat" w:cs="Arial"/>
                <w:kern w:val="0"/>
                <w:sz w:val="14"/>
                <w:szCs w:val="14"/>
              </w:rPr>
              <w:t>ՕԲՅԵԿՏՆԵՐԻ</w:t>
            </w:r>
            <w:r w:rsidRPr="006368A3">
              <w:rPr>
                <w:rFonts w:ascii="GHEA Grapalat" w:eastAsia="Times New Roman" w:hAnsi="GHEA Grapalat" w:cs="Arial"/>
                <w:kern w:val="0"/>
                <w:sz w:val="14"/>
                <w:szCs w:val="14"/>
                <w:lang w:val="fr-FR"/>
              </w:rPr>
              <w:t xml:space="preserve"> </w:t>
            </w:r>
            <w:r w:rsidRPr="006368A3">
              <w:rPr>
                <w:rFonts w:ascii="GHEA Grapalat" w:eastAsia="Times New Roman" w:hAnsi="GHEA Grapalat" w:cs="Arial"/>
                <w:kern w:val="0"/>
                <w:sz w:val="14"/>
                <w:szCs w:val="14"/>
              </w:rPr>
              <w:t>ԵՎ</w:t>
            </w:r>
            <w:r w:rsidRPr="006368A3">
              <w:rPr>
                <w:rFonts w:ascii="GHEA Grapalat" w:eastAsia="Times New Roman" w:hAnsi="GHEA Grapalat" w:cs="Arial"/>
                <w:kern w:val="0"/>
                <w:sz w:val="14"/>
                <w:szCs w:val="14"/>
                <w:lang w:val="fr-FR"/>
              </w:rPr>
              <w:t xml:space="preserve"> </w:t>
            </w:r>
            <w:r w:rsidRPr="006368A3">
              <w:rPr>
                <w:rFonts w:ascii="GHEA Grapalat" w:eastAsia="Times New Roman" w:hAnsi="GHEA Grapalat" w:cs="Arial"/>
                <w:kern w:val="0"/>
                <w:sz w:val="14"/>
                <w:szCs w:val="14"/>
              </w:rPr>
              <w:t>ՀԱՆՔԵՐԻ</w:t>
            </w:r>
            <w:r w:rsidRPr="006368A3">
              <w:rPr>
                <w:rFonts w:ascii="GHEA Grapalat" w:eastAsia="Times New Roman" w:hAnsi="GHEA Grapalat" w:cs="Arial"/>
                <w:kern w:val="0"/>
                <w:sz w:val="14"/>
                <w:szCs w:val="14"/>
                <w:lang w:val="fr-FR"/>
              </w:rPr>
              <w:t xml:space="preserve"> </w:t>
            </w:r>
            <w:r w:rsidRPr="006368A3">
              <w:rPr>
                <w:rFonts w:ascii="GHEA Grapalat" w:eastAsia="Times New Roman" w:hAnsi="GHEA Grapalat" w:cs="Arial"/>
                <w:kern w:val="0"/>
                <w:sz w:val="14"/>
                <w:szCs w:val="14"/>
              </w:rPr>
              <w:t>ՏԱՐԱԾՔՆԵՐ</w:t>
            </w:r>
            <w:r w:rsidRPr="006368A3">
              <w:rPr>
                <w:rFonts w:ascii="GHEA Grapalat" w:eastAsia="Times New Roman" w:hAnsi="GHEA Grapalat" w:cs="Arial"/>
                <w:kern w:val="0"/>
                <w:sz w:val="14"/>
                <w:szCs w:val="14"/>
                <w:lang w:val="fr-FR"/>
              </w:rPr>
              <w:t xml:space="preserve"> /</w:t>
            </w:r>
            <w:r w:rsidRPr="006368A3">
              <w:rPr>
                <w:rFonts w:ascii="GHEA Grapalat" w:eastAsia="Times New Roman" w:hAnsi="GHEA Grapalat" w:cs="Arial"/>
                <w:kern w:val="0"/>
                <w:sz w:val="14"/>
                <w:szCs w:val="14"/>
              </w:rPr>
              <w:t>Հա</w:t>
            </w:r>
            <w:r w:rsidRPr="006368A3">
              <w:rPr>
                <w:rFonts w:ascii="GHEA Grapalat" w:eastAsia="Times New Roman" w:hAnsi="GHEA Grapalat" w:cs="Arial"/>
                <w:kern w:val="0"/>
                <w:sz w:val="14"/>
                <w:szCs w:val="14"/>
                <w:lang w:val="fr-FR"/>
              </w:rPr>
              <w:t>/</w:t>
            </w:r>
          </w:p>
        </w:tc>
        <w:tc>
          <w:tcPr>
            <w:tcW w:w="2724" w:type="dxa"/>
            <w:gridSpan w:val="6"/>
            <w:tcBorders>
              <w:top w:val="single" w:sz="4" w:space="0" w:color="auto"/>
              <w:left w:val="single" w:sz="4" w:space="0" w:color="auto"/>
              <w:bottom w:val="single" w:sz="4" w:space="0" w:color="auto"/>
              <w:right w:val="single" w:sz="4" w:space="0" w:color="auto"/>
            </w:tcBorders>
            <w:shd w:val="clear" w:color="auto" w:fill="FFCC00"/>
            <w:vAlign w:val="center"/>
            <w:hideMark/>
          </w:tcPr>
          <w:p w14:paraId="4E2897B0" w14:textId="77777777" w:rsidR="00F67FA3" w:rsidRPr="006368A3" w:rsidRDefault="00F67FA3" w:rsidP="00BB376F">
            <w:pPr>
              <w:spacing w:after="0" w:line="240" w:lineRule="auto"/>
              <w:jc w:val="center"/>
              <w:rPr>
                <w:rFonts w:ascii="GHEA Grapalat" w:eastAsia="Times New Roman" w:hAnsi="GHEA Grapalat" w:cs="Arial"/>
                <w:kern w:val="0"/>
                <w:sz w:val="14"/>
                <w:szCs w:val="14"/>
                <w:lang w:val="fr-FR"/>
              </w:rPr>
            </w:pPr>
            <w:r w:rsidRPr="006368A3">
              <w:rPr>
                <w:rFonts w:ascii="GHEA Grapalat" w:eastAsia="Times New Roman" w:hAnsi="GHEA Grapalat" w:cs="Arial"/>
                <w:kern w:val="0"/>
                <w:sz w:val="14"/>
                <w:szCs w:val="14"/>
              </w:rPr>
              <w:t>ԲԱՐՁՐԱՀԱՐԿ</w:t>
            </w:r>
            <w:r w:rsidRPr="006368A3">
              <w:rPr>
                <w:rFonts w:ascii="GHEA Grapalat" w:eastAsia="Times New Roman" w:hAnsi="GHEA Grapalat" w:cs="Arial"/>
                <w:kern w:val="0"/>
                <w:sz w:val="14"/>
                <w:szCs w:val="14"/>
                <w:lang w:val="fr-FR"/>
              </w:rPr>
              <w:t xml:space="preserve"> </w:t>
            </w:r>
            <w:r w:rsidRPr="006368A3">
              <w:rPr>
                <w:rFonts w:ascii="GHEA Grapalat" w:eastAsia="Times New Roman" w:hAnsi="GHEA Grapalat" w:cs="Arial"/>
                <w:kern w:val="0"/>
                <w:sz w:val="14"/>
                <w:szCs w:val="14"/>
              </w:rPr>
              <w:t>ԲՆԱԿԵԼԻ</w:t>
            </w:r>
            <w:r w:rsidRPr="006368A3">
              <w:rPr>
                <w:rFonts w:ascii="GHEA Grapalat" w:eastAsia="Times New Roman" w:hAnsi="GHEA Grapalat" w:cs="Arial"/>
                <w:kern w:val="0"/>
                <w:sz w:val="14"/>
                <w:szCs w:val="14"/>
                <w:lang w:val="fr-FR"/>
              </w:rPr>
              <w:t xml:space="preserve"> </w:t>
            </w:r>
            <w:r w:rsidRPr="006368A3">
              <w:rPr>
                <w:rFonts w:ascii="GHEA Grapalat" w:eastAsia="Times New Roman" w:hAnsi="GHEA Grapalat" w:cs="Arial"/>
                <w:kern w:val="0"/>
                <w:sz w:val="14"/>
                <w:szCs w:val="14"/>
              </w:rPr>
              <w:t>ԿԱՌՈՒՑԱՊԱՏՄԱՆ</w:t>
            </w:r>
            <w:r w:rsidRPr="006368A3">
              <w:rPr>
                <w:rFonts w:ascii="GHEA Grapalat" w:eastAsia="Times New Roman" w:hAnsi="GHEA Grapalat" w:cs="Arial"/>
                <w:kern w:val="0"/>
                <w:sz w:val="14"/>
                <w:szCs w:val="14"/>
                <w:lang w:val="fr-FR"/>
              </w:rPr>
              <w:t xml:space="preserve"> </w:t>
            </w:r>
            <w:r w:rsidRPr="006368A3">
              <w:rPr>
                <w:rFonts w:ascii="GHEA Grapalat" w:eastAsia="Times New Roman" w:hAnsi="GHEA Grapalat" w:cs="Arial"/>
                <w:kern w:val="0"/>
                <w:sz w:val="14"/>
                <w:szCs w:val="14"/>
              </w:rPr>
              <w:t>ԳՈՏԻՆԵՐ</w:t>
            </w:r>
            <w:r w:rsidRPr="006368A3">
              <w:rPr>
                <w:rFonts w:ascii="GHEA Grapalat" w:eastAsia="Times New Roman" w:hAnsi="GHEA Grapalat" w:cs="Arial"/>
                <w:kern w:val="0"/>
                <w:sz w:val="14"/>
                <w:szCs w:val="14"/>
                <w:lang w:val="fr-FR"/>
              </w:rPr>
              <w:t xml:space="preserve">  /</w:t>
            </w:r>
            <w:r w:rsidRPr="006368A3">
              <w:rPr>
                <w:rFonts w:ascii="GHEA Grapalat" w:eastAsia="Times New Roman" w:hAnsi="GHEA Grapalat" w:cs="Arial"/>
                <w:kern w:val="0"/>
                <w:sz w:val="14"/>
                <w:szCs w:val="14"/>
              </w:rPr>
              <w:t>Հա</w:t>
            </w:r>
            <w:r w:rsidRPr="006368A3">
              <w:rPr>
                <w:rFonts w:ascii="GHEA Grapalat" w:eastAsia="Times New Roman" w:hAnsi="GHEA Grapalat" w:cs="Arial"/>
                <w:kern w:val="0"/>
                <w:sz w:val="14"/>
                <w:szCs w:val="14"/>
                <w:lang w:val="fr-FR"/>
              </w:rPr>
              <w:t>/</w:t>
            </w:r>
          </w:p>
        </w:tc>
        <w:tc>
          <w:tcPr>
            <w:tcW w:w="2659" w:type="dxa"/>
            <w:gridSpan w:val="6"/>
            <w:tcBorders>
              <w:top w:val="single" w:sz="4" w:space="0" w:color="auto"/>
              <w:left w:val="single" w:sz="4" w:space="0" w:color="auto"/>
              <w:bottom w:val="single" w:sz="4" w:space="0" w:color="auto"/>
              <w:right w:val="single" w:sz="4" w:space="0" w:color="auto"/>
            </w:tcBorders>
            <w:shd w:val="clear" w:color="auto" w:fill="FF9900"/>
            <w:vAlign w:val="center"/>
            <w:hideMark/>
          </w:tcPr>
          <w:p w14:paraId="0650086B" w14:textId="77777777" w:rsidR="00F67FA3" w:rsidRPr="006368A3" w:rsidRDefault="00F67FA3" w:rsidP="00BB376F">
            <w:pPr>
              <w:spacing w:after="0" w:line="240" w:lineRule="auto"/>
              <w:jc w:val="center"/>
              <w:rPr>
                <w:rFonts w:ascii="GHEA Grapalat" w:eastAsia="Times New Roman" w:hAnsi="GHEA Grapalat" w:cs="Arial"/>
                <w:kern w:val="0"/>
                <w:sz w:val="14"/>
                <w:szCs w:val="14"/>
                <w:lang w:val="fr-FR"/>
              </w:rPr>
            </w:pPr>
            <w:r w:rsidRPr="006368A3">
              <w:rPr>
                <w:rFonts w:ascii="GHEA Grapalat" w:eastAsia="Times New Roman" w:hAnsi="GHEA Grapalat" w:cs="Arial"/>
                <w:kern w:val="0"/>
                <w:sz w:val="14"/>
                <w:szCs w:val="14"/>
              </w:rPr>
              <w:t>ՍԱԿԱՎԱՀԱՐԿ</w:t>
            </w:r>
            <w:r w:rsidRPr="006368A3">
              <w:rPr>
                <w:rFonts w:ascii="GHEA Grapalat" w:eastAsia="Times New Roman" w:hAnsi="GHEA Grapalat" w:cs="Arial"/>
                <w:kern w:val="0"/>
                <w:sz w:val="14"/>
                <w:szCs w:val="14"/>
                <w:lang w:val="fr-FR"/>
              </w:rPr>
              <w:t xml:space="preserve"> </w:t>
            </w:r>
            <w:r w:rsidRPr="006368A3">
              <w:rPr>
                <w:rFonts w:ascii="GHEA Grapalat" w:eastAsia="Times New Roman" w:hAnsi="GHEA Grapalat" w:cs="Arial"/>
                <w:kern w:val="0"/>
                <w:sz w:val="14"/>
                <w:szCs w:val="14"/>
              </w:rPr>
              <w:t>ԲՆԱԿԵԼԻ</w:t>
            </w:r>
            <w:r w:rsidRPr="006368A3">
              <w:rPr>
                <w:rFonts w:ascii="GHEA Grapalat" w:eastAsia="Times New Roman" w:hAnsi="GHEA Grapalat" w:cs="Arial"/>
                <w:kern w:val="0"/>
                <w:sz w:val="14"/>
                <w:szCs w:val="14"/>
                <w:lang w:val="fr-FR"/>
              </w:rPr>
              <w:t xml:space="preserve"> </w:t>
            </w:r>
            <w:r w:rsidRPr="006368A3">
              <w:rPr>
                <w:rFonts w:ascii="GHEA Grapalat" w:eastAsia="Times New Roman" w:hAnsi="GHEA Grapalat" w:cs="Arial"/>
                <w:kern w:val="0"/>
                <w:sz w:val="14"/>
                <w:szCs w:val="14"/>
              </w:rPr>
              <w:t>ԿԱՌՈՒՑԱՊԱՏՄԱՆ</w:t>
            </w:r>
            <w:r w:rsidRPr="006368A3">
              <w:rPr>
                <w:rFonts w:ascii="GHEA Grapalat" w:eastAsia="Times New Roman" w:hAnsi="GHEA Grapalat" w:cs="Arial"/>
                <w:kern w:val="0"/>
                <w:sz w:val="14"/>
                <w:szCs w:val="14"/>
                <w:lang w:val="fr-FR"/>
              </w:rPr>
              <w:t xml:space="preserve"> </w:t>
            </w:r>
            <w:r w:rsidRPr="006368A3">
              <w:rPr>
                <w:rFonts w:ascii="GHEA Grapalat" w:eastAsia="Times New Roman" w:hAnsi="GHEA Grapalat" w:cs="Arial"/>
                <w:kern w:val="0"/>
                <w:sz w:val="14"/>
                <w:szCs w:val="14"/>
              </w:rPr>
              <w:t>ԳՈՏԻՆԵՐ</w:t>
            </w:r>
            <w:r w:rsidRPr="006368A3">
              <w:rPr>
                <w:rFonts w:ascii="GHEA Grapalat" w:eastAsia="Times New Roman" w:hAnsi="GHEA Grapalat" w:cs="Arial"/>
                <w:kern w:val="0"/>
                <w:sz w:val="14"/>
                <w:szCs w:val="14"/>
                <w:lang w:val="fr-FR"/>
              </w:rPr>
              <w:t xml:space="preserve">  /</w:t>
            </w:r>
            <w:r w:rsidRPr="006368A3">
              <w:rPr>
                <w:rFonts w:ascii="GHEA Grapalat" w:eastAsia="Times New Roman" w:hAnsi="GHEA Grapalat" w:cs="Arial"/>
                <w:kern w:val="0"/>
                <w:sz w:val="14"/>
                <w:szCs w:val="14"/>
              </w:rPr>
              <w:t>Հա</w:t>
            </w:r>
            <w:r w:rsidRPr="006368A3">
              <w:rPr>
                <w:rFonts w:ascii="GHEA Grapalat" w:eastAsia="Times New Roman" w:hAnsi="GHEA Grapalat" w:cs="Arial"/>
                <w:kern w:val="0"/>
                <w:sz w:val="14"/>
                <w:szCs w:val="14"/>
                <w:lang w:val="fr-FR"/>
              </w:rPr>
              <w:t>/</w:t>
            </w:r>
          </w:p>
        </w:tc>
        <w:tc>
          <w:tcPr>
            <w:tcW w:w="2723" w:type="dxa"/>
            <w:gridSpan w:val="6"/>
            <w:tcBorders>
              <w:top w:val="single" w:sz="4" w:space="0" w:color="auto"/>
              <w:left w:val="single" w:sz="4" w:space="0" w:color="auto"/>
              <w:bottom w:val="single" w:sz="4" w:space="0" w:color="auto"/>
              <w:right w:val="single" w:sz="4" w:space="0" w:color="auto"/>
            </w:tcBorders>
            <w:shd w:val="clear" w:color="auto" w:fill="FF99CC"/>
            <w:vAlign w:val="center"/>
            <w:hideMark/>
          </w:tcPr>
          <w:p w14:paraId="475F9D4E" w14:textId="77777777" w:rsidR="00F67FA3" w:rsidRPr="006368A3" w:rsidRDefault="00F67FA3" w:rsidP="00BB376F">
            <w:pPr>
              <w:spacing w:after="0" w:line="240" w:lineRule="auto"/>
              <w:jc w:val="center"/>
              <w:rPr>
                <w:rFonts w:ascii="GHEA Grapalat" w:eastAsia="Times New Roman" w:hAnsi="GHEA Grapalat" w:cs="Arial"/>
                <w:kern w:val="0"/>
                <w:sz w:val="14"/>
                <w:szCs w:val="14"/>
              </w:rPr>
            </w:pPr>
            <w:r w:rsidRPr="006368A3">
              <w:rPr>
                <w:rFonts w:ascii="GHEA Grapalat" w:eastAsia="Times New Roman" w:hAnsi="GHEA Grapalat" w:cs="Arial"/>
                <w:kern w:val="0"/>
                <w:sz w:val="14"/>
                <w:szCs w:val="14"/>
              </w:rPr>
              <w:t>ՀԱՍԱՐԱԿԱԿԱՆ ԿԱՌՈՒՑԱՊԱՏՄԱՆ ԳՈՏԻՆԵՐ  /Հա/</w:t>
            </w:r>
          </w:p>
        </w:tc>
        <w:tc>
          <w:tcPr>
            <w:tcW w:w="2662" w:type="dxa"/>
            <w:gridSpan w:val="7"/>
            <w:tcBorders>
              <w:top w:val="single" w:sz="4" w:space="0" w:color="auto"/>
              <w:left w:val="single" w:sz="4" w:space="0" w:color="auto"/>
              <w:bottom w:val="single" w:sz="4" w:space="0" w:color="auto"/>
              <w:right w:val="single" w:sz="4" w:space="0" w:color="auto"/>
            </w:tcBorders>
            <w:shd w:val="clear" w:color="auto" w:fill="CC99FF"/>
            <w:vAlign w:val="center"/>
            <w:hideMark/>
          </w:tcPr>
          <w:p w14:paraId="3A228829" w14:textId="77777777" w:rsidR="00F67FA3" w:rsidRPr="006368A3" w:rsidRDefault="00F67FA3" w:rsidP="00BB376F">
            <w:pPr>
              <w:spacing w:after="0" w:line="240" w:lineRule="auto"/>
              <w:jc w:val="center"/>
              <w:rPr>
                <w:rFonts w:ascii="GHEA Grapalat" w:eastAsia="Times New Roman" w:hAnsi="GHEA Grapalat" w:cs="Arial"/>
                <w:kern w:val="0"/>
                <w:sz w:val="14"/>
                <w:szCs w:val="14"/>
              </w:rPr>
            </w:pPr>
            <w:r w:rsidRPr="006368A3">
              <w:rPr>
                <w:rFonts w:ascii="GHEA Grapalat" w:eastAsia="Times New Roman" w:hAnsi="GHEA Grapalat" w:cs="Arial"/>
                <w:kern w:val="0"/>
                <w:sz w:val="14"/>
                <w:szCs w:val="14"/>
              </w:rPr>
              <w:t>ԽԱՌԸ ԿԱՌՈՒՑԱՊԱՏՄԱՆ ԳՈՏԻՆԵՐ  /Հա/</w:t>
            </w:r>
          </w:p>
        </w:tc>
        <w:tc>
          <w:tcPr>
            <w:tcW w:w="468" w:type="dxa"/>
            <w:gridSpan w:val="2"/>
            <w:tcBorders>
              <w:left w:val="single" w:sz="4" w:space="0" w:color="auto"/>
            </w:tcBorders>
            <w:vAlign w:val="center"/>
            <w:hideMark/>
          </w:tcPr>
          <w:p w14:paraId="59CE6A07" w14:textId="77777777" w:rsidR="00F67FA3" w:rsidRPr="006368A3" w:rsidRDefault="00F67FA3" w:rsidP="00BB376F">
            <w:pPr>
              <w:spacing w:line="240" w:lineRule="auto"/>
              <w:rPr>
                <w:rFonts w:ascii="GHEA Grapalat" w:eastAsia="Times New Roman" w:hAnsi="GHEA Grapalat" w:cs="Arial"/>
                <w:kern w:val="0"/>
                <w:sz w:val="14"/>
                <w:szCs w:val="14"/>
              </w:rPr>
            </w:pPr>
          </w:p>
        </w:tc>
      </w:tr>
      <w:tr w:rsidR="00F67FA3" w:rsidRPr="006368A3" w14:paraId="66C53680" w14:textId="77777777" w:rsidTr="00CE0CD9">
        <w:trPr>
          <w:gridAfter w:val="1"/>
          <w:wAfter w:w="21" w:type="dxa"/>
          <w:trHeight w:val="1487"/>
        </w:trPr>
        <w:tc>
          <w:tcPr>
            <w:tcW w:w="444" w:type="dxa"/>
            <w:tcBorders>
              <w:top w:val="single" w:sz="4" w:space="0" w:color="auto"/>
              <w:left w:val="single" w:sz="4" w:space="0" w:color="auto"/>
              <w:bottom w:val="single" w:sz="4" w:space="0" w:color="auto"/>
              <w:right w:val="single" w:sz="4" w:space="0" w:color="auto"/>
            </w:tcBorders>
            <w:vAlign w:val="center"/>
            <w:hideMark/>
          </w:tcPr>
          <w:p w14:paraId="011A35AD" w14:textId="77777777" w:rsidR="00F67FA3" w:rsidRPr="006368A3" w:rsidRDefault="00F67FA3" w:rsidP="00BB376F">
            <w:pPr>
              <w:spacing w:after="0" w:line="240" w:lineRule="auto"/>
              <w:jc w:val="center"/>
              <w:rPr>
                <w:rFonts w:ascii="GHEA Grapalat" w:eastAsia="Times New Roman" w:hAnsi="GHEA Grapalat" w:cs="Arial"/>
                <w:kern w:val="0"/>
                <w:sz w:val="20"/>
                <w:szCs w:val="20"/>
              </w:rPr>
            </w:pPr>
            <w:r w:rsidRPr="006368A3">
              <w:rPr>
                <w:rFonts w:eastAsia="Times New Roman" w:cs="Calibri"/>
                <w:kern w:val="0"/>
                <w:sz w:val="20"/>
                <w:szCs w:val="20"/>
              </w:rPr>
              <w:t> </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589E631"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Վարչական տարածք</w:t>
            </w:r>
          </w:p>
        </w:tc>
        <w:tc>
          <w:tcPr>
            <w:tcW w:w="875" w:type="dxa"/>
            <w:tcBorders>
              <w:top w:val="single" w:sz="4" w:space="0" w:color="auto"/>
              <w:left w:val="single" w:sz="4" w:space="0" w:color="auto"/>
              <w:bottom w:val="single" w:sz="4" w:space="0" w:color="auto"/>
              <w:right w:val="single" w:sz="4" w:space="0" w:color="auto"/>
            </w:tcBorders>
            <w:textDirection w:val="btLr"/>
            <w:vAlign w:val="center"/>
            <w:hideMark/>
          </w:tcPr>
          <w:p w14:paraId="7650D66B"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Փաստացի 2005թ.</w:t>
            </w:r>
          </w:p>
        </w:tc>
        <w:tc>
          <w:tcPr>
            <w:tcW w:w="527" w:type="dxa"/>
            <w:tcBorders>
              <w:top w:val="single" w:sz="4" w:space="0" w:color="auto"/>
              <w:left w:val="single" w:sz="4" w:space="0" w:color="auto"/>
              <w:bottom w:val="single" w:sz="4" w:space="0" w:color="auto"/>
              <w:right w:val="single" w:sz="4" w:space="0" w:color="auto"/>
            </w:tcBorders>
            <w:textDirection w:val="btLr"/>
            <w:vAlign w:val="center"/>
            <w:hideMark/>
          </w:tcPr>
          <w:p w14:paraId="163EAC67"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Գլխավոր հատակագիծ 2020թ.</w:t>
            </w:r>
          </w:p>
        </w:tc>
        <w:tc>
          <w:tcPr>
            <w:tcW w:w="662"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D68A3B0"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Փաստացի 2011թ.</w:t>
            </w:r>
          </w:p>
        </w:tc>
        <w:tc>
          <w:tcPr>
            <w:tcW w:w="663" w:type="dxa"/>
            <w:tcBorders>
              <w:top w:val="single" w:sz="4" w:space="0" w:color="auto"/>
              <w:left w:val="single" w:sz="4" w:space="0" w:color="auto"/>
              <w:bottom w:val="single" w:sz="4" w:space="0" w:color="auto"/>
              <w:right w:val="single" w:sz="4" w:space="0" w:color="auto"/>
            </w:tcBorders>
            <w:textDirection w:val="btLr"/>
            <w:vAlign w:val="center"/>
            <w:hideMark/>
          </w:tcPr>
          <w:p w14:paraId="325C8096"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Ըստ գոտևորման նախագծերի</w:t>
            </w:r>
          </w:p>
        </w:tc>
        <w:tc>
          <w:tcPr>
            <w:tcW w:w="675"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21BDD8D4"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Փաստացի 2005թ.</w:t>
            </w:r>
          </w:p>
        </w:tc>
        <w:tc>
          <w:tcPr>
            <w:tcW w:w="702"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0B340ACB"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Գլխավոր հատակագիծ 2020թ.</w:t>
            </w:r>
          </w:p>
        </w:tc>
        <w:tc>
          <w:tcPr>
            <w:tcW w:w="672" w:type="dxa"/>
            <w:tcBorders>
              <w:top w:val="single" w:sz="4" w:space="0" w:color="auto"/>
              <w:left w:val="single" w:sz="4" w:space="0" w:color="auto"/>
              <w:bottom w:val="single" w:sz="4" w:space="0" w:color="auto"/>
              <w:right w:val="single" w:sz="4" w:space="0" w:color="auto"/>
            </w:tcBorders>
            <w:textDirection w:val="btLr"/>
            <w:vAlign w:val="center"/>
            <w:hideMark/>
          </w:tcPr>
          <w:p w14:paraId="668ED60D"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Փաստացի 2011թ.</w:t>
            </w:r>
          </w:p>
        </w:tc>
        <w:tc>
          <w:tcPr>
            <w:tcW w:w="675" w:type="dxa"/>
            <w:tcBorders>
              <w:top w:val="single" w:sz="4" w:space="0" w:color="auto"/>
              <w:left w:val="single" w:sz="4" w:space="0" w:color="auto"/>
              <w:bottom w:val="single" w:sz="4" w:space="0" w:color="auto"/>
              <w:right w:val="single" w:sz="4" w:space="0" w:color="auto"/>
            </w:tcBorders>
            <w:textDirection w:val="btLr"/>
            <w:vAlign w:val="center"/>
            <w:hideMark/>
          </w:tcPr>
          <w:p w14:paraId="10B6956E"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Ըստ գոտևորման նախագծերի</w:t>
            </w:r>
          </w:p>
        </w:tc>
        <w:tc>
          <w:tcPr>
            <w:tcW w:w="662"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478F553B"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Փաստացի 2005թ.</w:t>
            </w:r>
          </w:p>
        </w:tc>
        <w:tc>
          <w:tcPr>
            <w:tcW w:w="663" w:type="dxa"/>
            <w:tcBorders>
              <w:top w:val="single" w:sz="4" w:space="0" w:color="auto"/>
              <w:left w:val="single" w:sz="4" w:space="0" w:color="auto"/>
              <w:bottom w:val="single" w:sz="4" w:space="0" w:color="auto"/>
              <w:right w:val="single" w:sz="4" w:space="0" w:color="auto"/>
            </w:tcBorders>
            <w:textDirection w:val="btLr"/>
            <w:vAlign w:val="center"/>
            <w:hideMark/>
          </w:tcPr>
          <w:p w14:paraId="60C5A215"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Գլխավոր հատակագիծ 2020թ.</w:t>
            </w:r>
          </w:p>
        </w:tc>
        <w:tc>
          <w:tcPr>
            <w:tcW w:w="663" w:type="dxa"/>
            <w:tcBorders>
              <w:top w:val="single" w:sz="4" w:space="0" w:color="auto"/>
              <w:left w:val="single" w:sz="4" w:space="0" w:color="auto"/>
              <w:bottom w:val="single" w:sz="4" w:space="0" w:color="auto"/>
              <w:right w:val="single" w:sz="4" w:space="0" w:color="auto"/>
            </w:tcBorders>
            <w:textDirection w:val="btLr"/>
            <w:vAlign w:val="center"/>
            <w:hideMark/>
          </w:tcPr>
          <w:p w14:paraId="18E7DDD1"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Փաստացի 2011թ.</w:t>
            </w:r>
          </w:p>
        </w:tc>
        <w:tc>
          <w:tcPr>
            <w:tcW w:w="671"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12355AC5"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Ըստ գոտևորման նախագծերի</w:t>
            </w:r>
          </w:p>
        </w:tc>
        <w:tc>
          <w:tcPr>
            <w:tcW w:w="68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23E7E1C1"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Փաստացի 2005թ.</w:t>
            </w:r>
          </w:p>
        </w:tc>
        <w:tc>
          <w:tcPr>
            <w:tcW w:w="683" w:type="dxa"/>
            <w:tcBorders>
              <w:top w:val="single" w:sz="4" w:space="0" w:color="auto"/>
              <w:left w:val="single" w:sz="4" w:space="0" w:color="auto"/>
              <w:bottom w:val="single" w:sz="4" w:space="0" w:color="auto"/>
              <w:right w:val="single" w:sz="4" w:space="0" w:color="auto"/>
            </w:tcBorders>
            <w:textDirection w:val="btLr"/>
            <w:vAlign w:val="center"/>
            <w:hideMark/>
          </w:tcPr>
          <w:p w14:paraId="11CC66B5"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Գլխավոր հատակագիծ 2020թ.</w:t>
            </w:r>
          </w:p>
        </w:tc>
        <w:tc>
          <w:tcPr>
            <w:tcW w:w="676"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698CED11"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Փաստացի 2011թ.</w:t>
            </w:r>
          </w:p>
        </w:tc>
        <w:tc>
          <w:tcPr>
            <w:tcW w:w="676" w:type="dxa"/>
            <w:tcBorders>
              <w:top w:val="single" w:sz="4" w:space="0" w:color="auto"/>
              <w:left w:val="single" w:sz="4" w:space="0" w:color="auto"/>
              <w:bottom w:val="single" w:sz="4" w:space="0" w:color="auto"/>
              <w:right w:val="single" w:sz="4" w:space="0" w:color="auto"/>
            </w:tcBorders>
            <w:textDirection w:val="btLr"/>
            <w:vAlign w:val="center"/>
            <w:hideMark/>
          </w:tcPr>
          <w:p w14:paraId="5E6F91AC"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Ըստ գոտևորման նախագծերի</w:t>
            </w:r>
          </w:p>
        </w:tc>
        <w:tc>
          <w:tcPr>
            <w:tcW w:w="652"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9344DEB"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Փաստացի 2005թ.</w:t>
            </w:r>
          </w:p>
        </w:tc>
        <w:tc>
          <w:tcPr>
            <w:tcW w:w="684"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669E39CA"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Գլխավոր հատակագիծ 2020թ.</w:t>
            </w:r>
          </w:p>
        </w:tc>
        <w:tc>
          <w:tcPr>
            <w:tcW w:w="676" w:type="dxa"/>
            <w:tcBorders>
              <w:top w:val="single" w:sz="4" w:space="0" w:color="auto"/>
              <w:left w:val="single" w:sz="4" w:space="0" w:color="auto"/>
              <w:bottom w:val="single" w:sz="4" w:space="0" w:color="auto"/>
              <w:right w:val="single" w:sz="4" w:space="0" w:color="auto"/>
            </w:tcBorders>
            <w:textDirection w:val="btLr"/>
            <w:vAlign w:val="center"/>
            <w:hideMark/>
          </w:tcPr>
          <w:p w14:paraId="5F1BD951"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Փաստացի 2011թ.</w:t>
            </w:r>
          </w:p>
        </w:tc>
        <w:tc>
          <w:tcPr>
            <w:tcW w:w="650"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4A6CD796" w14:textId="77777777" w:rsidR="00F67FA3" w:rsidRPr="006368A3" w:rsidRDefault="00F67FA3" w:rsidP="00BB376F">
            <w:pPr>
              <w:spacing w:after="0" w:line="240" w:lineRule="auto"/>
              <w:jc w:val="center"/>
              <w:rPr>
                <w:rFonts w:ascii="GHEA Grapalat" w:eastAsia="Times New Roman" w:hAnsi="GHEA Grapalat" w:cs="Arial"/>
                <w:b/>
                <w:bCs/>
                <w:kern w:val="0"/>
                <w:sz w:val="16"/>
                <w:szCs w:val="16"/>
              </w:rPr>
            </w:pPr>
            <w:r w:rsidRPr="006368A3">
              <w:rPr>
                <w:rFonts w:ascii="GHEA Grapalat" w:eastAsia="Times New Roman" w:hAnsi="GHEA Grapalat" w:cs="Arial"/>
                <w:b/>
                <w:bCs/>
                <w:kern w:val="0"/>
                <w:sz w:val="16"/>
                <w:szCs w:val="16"/>
              </w:rPr>
              <w:t>Ըստ գոտևորման նախագծերի</w:t>
            </w:r>
          </w:p>
        </w:tc>
        <w:tc>
          <w:tcPr>
            <w:tcW w:w="468" w:type="dxa"/>
            <w:gridSpan w:val="2"/>
            <w:tcBorders>
              <w:left w:val="single" w:sz="4" w:space="0" w:color="auto"/>
            </w:tcBorders>
            <w:vAlign w:val="center"/>
            <w:hideMark/>
          </w:tcPr>
          <w:p w14:paraId="4C976331" w14:textId="77777777" w:rsidR="00F67FA3" w:rsidRPr="006368A3" w:rsidRDefault="00F67FA3" w:rsidP="00BB376F">
            <w:pPr>
              <w:spacing w:line="240" w:lineRule="auto"/>
              <w:rPr>
                <w:rFonts w:ascii="GHEA Grapalat" w:eastAsia="Times New Roman" w:hAnsi="GHEA Grapalat" w:cs="Arial"/>
                <w:b/>
                <w:bCs/>
                <w:kern w:val="0"/>
                <w:sz w:val="16"/>
                <w:szCs w:val="16"/>
              </w:rPr>
            </w:pPr>
          </w:p>
        </w:tc>
      </w:tr>
      <w:tr w:rsidR="00F67FA3" w:rsidRPr="006368A3" w14:paraId="7BF24A97" w14:textId="77777777" w:rsidTr="00CE0CD9">
        <w:trPr>
          <w:gridAfter w:val="1"/>
          <w:wAfter w:w="21" w:type="dxa"/>
          <w:trHeight w:val="435"/>
        </w:trPr>
        <w:tc>
          <w:tcPr>
            <w:tcW w:w="444" w:type="dxa"/>
            <w:tcBorders>
              <w:top w:val="single" w:sz="4" w:space="0" w:color="auto"/>
              <w:left w:val="single" w:sz="4" w:space="0" w:color="auto"/>
              <w:bottom w:val="single" w:sz="4" w:space="0" w:color="auto"/>
              <w:right w:val="single" w:sz="4" w:space="0" w:color="auto"/>
            </w:tcBorders>
            <w:vAlign w:val="center"/>
            <w:hideMark/>
          </w:tcPr>
          <w:p w14:paraId="36C8B553" w14:textId="77777777" w:rsidR="00F67FA3" w:rsidRPr="006368A3" w:rsidRDefault="00F67FA3" w:rsidP="00BB376F">
            <w:pPr>
              <w:spacing w:after="0" w:line="240" w:lineRule="auto"/>
              <w:jc w:val="center"/>
              <w:rPr>
                <w:rFonts w:ascii="GHEA Grapalat" w:eastAsia="Times New Roman" w:hAnsi="GHEA Grapalat" w:cs="Arial"/>
                <w:i/>
                <w:iCs/>
                <w:kern w:val="0"/>
                <w:sz w:val="16"/>
                <w:szCs w:val="16"/>
              </w:rPr>
            </w:pPr>
            <w:r w:rsidRPr="006368A3">
              <w:rPr>
                <w:rFonts w:ascii="GHEA Grapalat" w:eastAsia="Times New Roman" w:hAnsi="GHEA Grapalat" w:cs="Arial"/>
                <w:i/>
                <w:iCs/>
                <w:kern w:val="0"/>
                <w:sz w:val="16"/>
                <w:szCs w:val="16"/>
              </w:rPr>
              <w:t>1</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CE10F69"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Կենտրոն</w:t>
            </w:r>
          </w:p>
        </w:tc>
        <w:tc>
          <w:tcPr>
            <w:tcW w:w="875" w:type="dxa"/>
            <w:tcBorders>
              <w:top w:val="single" w:sz="4" w:space="0" w:color="auto"/>
              <w:left w:val="single" w:sz="4" w:space="0" w:color="auto"/>
              <w:bottom w:val="single" w:sz="4" w:space="0" w:color="auto"/>
              <w:right w:val="single" w:sz="4" w:space="0" w:color="auto"/>
            </w:tcBorders>
            <w:vAlign w:val="center"/>
            <w:hideMark/>
          </w:tcPr>
          <w:p w14:paraId="71191C50"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70.4</w:t>
            </w:r>
          </w:p>
        </w:tc>
        <w:tc>
          <w:tcPr>
            <w:tcW w:w="527" w:type="dxa"/>
            <w:tcBorders>
              <w:top w:val="single" w:sz="4" w:space="0" w:color="auto"/>
              <w:left w:val="single" w:sz="4" w:space="0" w:color="auto"/>
              <w:bottom w:val="single" w:sz="4" w:space="0" w:color="auto"/>
              <w:right w:val="single" w:sz="4" w:space="0" w:color="auto"/>
            </w:tcBorders>
            <w:vAlign w:val="center"/>
            <w:hideMark/>
          </w:tcPr>
          <w:p w14:paraId="6B601BDA"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25.1</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61195E86"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60.5</w:t>
            </w:r>
          </w:p>
        </w:tc>
        <w:tc>
          <w:tcPr>
            <w:tcW w:w="663" w:type="dxa"/>
            <w:tcBorders>
              <w:top w:val="single" w:sz="4" w:space="0" w:color="auto"/>
              <w:left w:val="single" w:sz="4" w:space="0" w:color="auto"/>
              <w:bottom w:val="single" w:sz="4" w:space="0" w:color="auto"/>
              <w:right w:val="single" w:sz="4" w:space="0" w:color="auto"/>
            </w:tcBorders>
            <w:vAlign w:val="center"/>
            <w:hideMark/>
          </w:tcPr>
          <w:p w14:paraId="254C1CEA"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23.6</w:t>
            </w:r>
          </w:p>
        </w:tc>
        <w:tc>
          <w:tcPr>
            <w:tcW w:w="675" w:type="dxa"/>
            <w:gridSpan w:val="2"/>
            <w:tcBorders>
              <w:top w:val="single" w:sz="4" w:space="0" w:color="auto"/>
              <w:left w:val="single" w:sz="4" w:space="0" w:color="auto"/>
              <w:bottom w:val="single" w:sz="4" w:space="0" w:color="auto"/>
              <w:right w:val="single" w:sz="4" w:space="0" w:color="auto"/>
            </w:tcBorders>
            <w:vAlign w:val="center"/>
            <w:hideMark/>
          </w:tcPr>
          <w:p w14:paraId="73FDF580"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145.6</w:t>
            </w:r>
          </w:p>
        </w:tc>
        <w:tc>
          <w:tcPr>
            <w:tcW w:w="702" w:type="dxa"/>
            <w:gridSpan w:val="2"/>
            <w:tcBorders>
              <w:top w:val="single" w:sz="4" w:space="0" w:color="auto"/>
              <w:left w:val="single" w:sz="4" w:space="0" w:color="auto"/>
              <w:bottom w:val="single" w:sz="4" w:space="0" w:color="auto"/>
              <w:right w:val="single" w:sz="4" w:space="0" w:color="auto"/>
            </w:tcBorders>
            <w:vAlign w:val="center"/>
            <w:hideMark/>
          </w:tcPr>
          <w:p w14:paraId="70C02E0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220.8</w:t>
            </w:r>
          </w:p>
        </w:tc>
        <w:tc>
          <w:tcPr>
            <w:tcW w:w="672" w:type="dxa"/>
            <w:tcBorders>
              <w:top w:val="single" w:sz="4" w:space="0" w:color="auto"/>
              <w:left w:val="single" w:sz="4" w:space="0" w:color="auto"/>
              <w:bottom w:val="single" w:sz="4" w:space="0" w:color="auto"/>
              <w:right w:val="single" w:sz="4" w:space="0" w:color="auto"/>
            </w:tcBorders>
            <w:vAlign w:val="center"/>
            <w:hideMark/>
          </w:tcPr>
          <w:p w14:paraId="17B3A0FC"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171.2</w:t>
            </w:r>
          </w:p>
        </w:tc>
        <w:tc>
          <w:tcPr>
            <w:tcW w:w="675" w:type="dxa"/>
            <w:tcBorders>
              <w:top w:val="single" w:sz="4" w:space="0" w:color="auto"/>
              <w:left w:val="single" w:sz="4" w:space="0" w:color="auto"/>
              <w:bottom w:val="single" w:sz="4" w:space="0" w:color="auto"/>
              <w:right w:val="single" w:sz="4" w:space="0" w:color="auto"/>
            </w:tcBorders>
            <w:vAlign w:val="center"/>
            <w:hideMark/>
          </w:tcPr>
          <w:p w14:paraId="6133AB8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220.8</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16492F6B"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271.6</w:t>
            </w:r>
          </w:p>
        </w:tc>
        <w:tc>
          <w:tcPr>
            <w:tcW w:w="663" w:type="dxa"/>
            <w:tcBorders>
              <w:top w:val="single" w:sz="4" w:space="0" w:color="auto"/>
              <w:left w:val="single" w:sz="4" w:space="0" w:color="auto"/>
              <w:bottom w:val="single" w:sz="4" w:space="0" w:color="auto"/>
              <w:right w:val="single" w:sz="4" w:space="0" w:color="auto"/>
            </w:tcBorders>
            <w:vAlign w:val="center"/>
            <w:hideMark/>
          </w:tcPr>
          <w:p w14:paraId="10ACE4A1"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84.3</w:t>
            </w:r>
          </w:p>
        </w:tc>
        <w:tc>
          <w:tcPr>
            <w:tcW w:w="663" w:type="dxa"/>
            <w:tcBorders>
              <w:top w:val="single" w:sz="4" w:space="0" w:color="auto"/>
              <w:left w:val="single" w:sz="4" w:space="0" w:color="auto"/>
              <w:bottom w:val="single" w:sz="4" w:space="0" w:color="auto"/>
              <w:right w:val="single" w:sz="4" w:space="0" w:color="auto"/>
            </w:tcBorders>
            <w:vAlign w:val="center"/>
            <w:hideMark/>
          </w:tcPr>
          <w:p w14:paraId="53CBB646"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236.9</w:t>
            </w:r>
          </w:p>
        </w:tc>
        <w:tc>
          <w:tcPr>
            <w:tcW w:w="671" w:type="dxa"/>
            <w:gridSpan w:val="2"/>
            <w:tcBorders>
              <w:top w:val="single" w:sz="4" w:space="0" w:color="auto"/>
              <w:left w:val="single" w:sz="4" w:space="0" w:color="auto"/>
              <w:bottom w:val="single" w:sz="4" w:space="0" w:color="auto"/>
              <w:right w:val="single" w:sz="4" w:space="0" w:color="auto"/>
            </w:tcBorders>
            <w:vAlign w:val="center"/>
            <w:hideMark/>
          </w:tcPr>
          <w:p w14:paraId="491C87B3"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84.3</w:t>
            </w:r>
          </w:p>
        </w:tc>
        <w:tc>
          <w:tcPr>
            <w:tcW w:w="688" w:type="dxa"/>
            <w:gridSpan w:val="2"/>
            <w:tcBorders>
              <w:top w:val="single" w:sz="4" w:space="0" w:color="auto"/>
              <w:left w:val="single" w:sz="4" w:space="0" w:color="auto"/>
              <w:bottom w:val="single" w:sz="4" w:space="0" w:color="auto"/>
              <w:right w:val="single" w:sz="4" w:space="0" w:color="auto"/>
            </w:tcBorders>
            <w:vAlign w:val="center"/>
            <w:hideMark/>
          </w:tcPr>
          <w:p w14:paraId="668EC9EC"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278.9</w:t>
            </w:r>
          </w:p>
        </w:tc>
        <w:tc>
          <w:tcPr>
            <w:tcW w:w="683" w:type="dxa"/>
            <w:tcBorders>
              <w:top w:val="single" w:sz="4" w:space="0" w:color="auto"/>
              <w:left w:val="single" w:sz="4" w:space="0" w:color="auto"/>
              <w:bottom w:val="single" w:sz="4" w:space="0" w:color="auto"/>
              <w:right w:val="single" w:sz="4" w:space="0" w:color="auto"/>
            </w:tcBorders>
            <w:vAlign w:val="center"/>
            <w:hideMark/>
          </w:tcPr>
          <w:p w14:paraId="0EE55228"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381.1</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14:paraId="0E8D7FD5"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342.4</w:t>
            </w:r>
          </w:p>
        </w:tc>
        <w:tc>
          <w:tcPr>
            <w:tcW w:w="676" w:type="dxa"/>
            <w:tcBorders>
              <w:top w:val="single" w:sz="4" w:space="0" w:color="auto"/>
              <w:left w:val="single" w:sz="4" w:space="0" w:color="auto"/>
              <w:bottom w:val="single" w:sz="4" w:space="0" w:color="auto"/>
              <w:right w:val="single" w:sz="4" w:space="0" w:color="auto"/>
            </w:tcBorders>
            <w:vAlign w:val="center"/>
            <w:hideMark/>
          </w:tcPr>
          <w:p w14:paraId="656DC3C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381.5</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14:paraId="3EFD7CDE"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75.6</w:t>
            </w:r>
          </w:p>
        </w:tc>
        <w:tc>
          <w:tcPr>
            <w:tcW w:w="684" w:type="dxa"/>
            <w:gridSpan w:val="2"/>
            <w:tcBorders>
              <w:top w:val="single" w:sz="4" w:space="0" w:color="auto"/>
              <w:left w:val="single" w:sz="4" w:space="0" w:color="auto"/>
              <w:bottom w:val="single" w:sz="4" w:space="0" w:color="auto"/>
              <w:right w:val="single" w:sz="4" w:space="0" w:color="auto"/>
            </w:tcBorders>
            <w:vAlign w:val="center"/>
            <w:hideMark/>
          </w:tcPr>
          <w:p w14:paraId="1DAC31FC"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57.9</w:t>
            </w:r>
          </w:p>
        </w:tc>
        <w:tc>
          <w:tcPr>
            <w:tcW w:w="676" w:type="dxa"/>
            <w:tcBorders>
              <w:top w:val="single" w:sz="4" w:space="0" w:color="auto"/>
              <w:left w:val="single" w:sz="4" w:space="0" w:color="auto"/>
              <w:bottom w:val="single" w:sz="4" w:space="0" w:color="auto"/>
              <w:right w:val="single" w:sz="4" w:space="0" w:color="auto"/>
            </w:tcBorders>
            <w:vAlign w:val="center"/>
            <w:hideMark/>
          </w:tcPr>
          <w:p w14:paraId="72064226"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75.4</w:t>
            </w:r>
          </w:p>
        </w:tc>
        <w:tc>
          <w:tcPr>
            <w:tcW w:w="650" w:type="dxa"/>
            <w:gridSpan w:val="2"/>
            <w:tcBorders>
              <w:top w:val="single" w:sz="4" w:space="0" w:color="auto"/>
              <w:left w:val="single" w:sz="4" w:space="0" w:color="auto"/>
              <w:bottom w:val="single" w:sz="4" w:space="0" w:color="auto"/>
              <w:right w:val="single" w:sz="4" w:space="0" w:color="auto"/>
            </w:tcBorders>
            <w:vAlign w:val="center"/>
            <w:hideMark/>
          </w:tcPr>
          <w:p w14:paraId="75248F15"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57.3</w:t>
            </w:r>
          </w:p>
        </w:tc>
        <w:tc>
          <w:tcPr>
            <w:tcW w:w="468" w:type="dxa"/>
            <w:gridSpan w:val="2"/>
            <w:tcBorders>
              <w:left w:val="single" w:sz="4" w:space="0" w:color="auto"/>
            </w:tcBorders>
            <w:vAlign w:val="center"/>
            <w:hideMark/>
          </w:tcPr>
          <w:p w14:paraId="16920C65" w14:textId="77777777" w:rsidR="00F67FA3" w:rsidRPr="006368A3" w:rsidRDefault="00F67FA3" w:rsidP="00BB376F">
            <w:pPr>
              <w:spacing w:line="240" w:lineRule="auto"/>
              <w:rPr>
                <w:rFonts w:ascii="GHEA Grapalat" w:eastAsia="Times New Roman" w:hAnsi="GHEA Grapalat" w:cs="Arial"/>
                <w:b/>
                <w:bCs/>
                <w:kern w:val="0"/>
                <w:sz w:val="14"/>
                <w:szCs w:val="14"/>
              </w:rPr>
            </w:pPr>
          </w:p>
        </w:tc>
      </w:tr>
      <w:tr w:rsidR="00F67FA3" w:rsidRPr="006368A3" w14:paraId="20EBA75B" w14:textId="77777777" w:rsidTr="00CE0CD9">
        <w:trPr>
          <w:gridAfter w:val="1"/>
          <w:wAfter w:w="21" w:type="dxa"/>
          <w:trHeight w:val="435"/>
        </w:trPr>
        <w:tc>
          <w:tcPr>
            <w:tcW w:w="444" w:type="dxa"/>
            <w:tcBorders>
              <w:top w:val="single" w:sz="4" w:space="0" w:color="auto"/>
              <w:left w:val="single" w:sz="4" w:space="0" w:color="auto"/>
              <w:bottom w:val="single" w:sz="4" w:space="0" w:color="auto"/>
              <w:right w:val="single" w:sz="4" w:space="0" w:color="auto"/>
            </w:tcBorders>
            <w:vAlign w:val="center"/>
            <w:hideMark/>
          </w:tcPr>
          <w:p w14:paraId="19248323" w14:textId="77777777" w:rsidR="00F67FA3" w:rsidRPr="006368A3" w:rsidRDefault="00F67FA3" w:rsidP="00BB376F">
            <w:pPr>
              <w:spacing w:after="0" w:line="240" w:lineRule="auto"/>
              <w:jc w:val="center"/>
              <w:rPr>
                <w:rFonts w:ascii="GHEA Grapalat" w:eastAsia="Times New Roman" w:hAnsi="GHEA Grapalat" w:cs="Arial"/>
                <w:i/>
                <w:iCs/>
                <w:kern w:val="0"/>
                <w:sz w:val="16"/>
                <w:szCs w:val="16"/>
              </w:rPr>
            </w:pPr>
            <w:r w:rsidRPr="006368A3">
              <w:rPr>
                <w:rFonts w:ascii="GHEA Grapalat" w:eastAsia="Times New Roman" w:hAnsi="GHEA Grapalat" w:cs="Arial"/>
                <w:i/>
                <w:iCs/>
                <w:kern w:val="0"/>
                <w:sz w:val="16"/>
                <w:szCs w:val="16"/>
              </w:rPr>
              <w:t>2</w:t>
            </w:r>
          </w:p>
        </w:tc>
        <w:tc>
          <w:tcPr>
            <w:tcW w:w="1111" w:type="dxa"/>
            <w:tcBorders>
              <w:top w:val="single" w:sz="4" w:space="0" w:color="auto"/>
              <w:left w:val="single" w:sz="4" w:space="0" w:color="auto"/>
              <w:bottom w:val="single" w:sz="4" w:space="0" w:color="auto"/>
              <w:right w:val="single" w:sz="4" w:space="0" w:color="auto"/>
            </w:tcBorders>
            <w:vAlign w:val="center"/>
            <w:hideMark/>
          </w:tcPr>
          <w:p w14:paraId="28C787FE"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Աջափնյակ</w:t>
            </w:r>
          </w:p>
        </w:tc>
        <w:tc>
          <w:tcPr>
            <w:tcW w:w="875" w:type="dxa"/>
            <w:tcBorders>
              <w:top w:val="single" w:sz="4" w:space="0" w:color="auto"/>
              <w:left w:val="single" w:sz="4" w:space="0" w:color="auto"/>
              <w:bottom w:val="single" w:sz="4" w:space="0" w:color="auto"/>
              <w:right w:val="single" w:sz="4" w:space="0" w:color="auto"/>
            </w:tcBorders>
            <w:vAlign w:val="center"/>
            <w:hideMark/>
          </w:tcPr>
          <w:p w14:paraId="09B8F08C"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290.4</w:t>
            </w:r>
          </w:p>
        </w:tc>
        <w:tc>
          <w:tcPr>
            <w:tcW w:w="527" w:type="dxa"/>
            <w:tcBorders>
              <w:top w:val="single" w:sz="4" w:space="0" w:color="auto"/>
              <w:left w:val="single" w:sz="4" w:space="0" w:color="auto"/>
              <w:bottom w:val="single" w:sz="4" w:space="0" w:color="auto"/>
              <w:right w:val="single" w:sz="4" w:space="0" w:color="auto"/>
            </w:tcBorders>
            <w:vAlign w:val="center"/>
            <w:hideMark/>
          </w:tcPr>
          <w:p w14:paraId="16F0D319"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303.6</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2FDF2E50"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442.5</w:t>
            </w:r>
          </w:p>
        </w:tc>
        <w:tc>
          <w:tcPr>
            <w:tcW w:w="663" w:type="dxa"/>
            <w:tcBorders>
              <w:top w:val="single" w:sz="4" w:space="0" w:color="auto"/>
              <w:left w:val="single" w:sz="4" w:space="0" w:color="auto"/>
              <w:bottom w:val="single" w:sz="4" w:space="0" w:color="auto"/>
              <w:right w:val="single" w:sz="4" w:space="0" w:color="auto"/>
            </w:tcBorders>
            <w:vAlign w:val="center"/>
            <w:hideMark/>
          </w:tcPr>
          <w:p w14:paraId="200090C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300.4</w:t>
            </w:r>
          </w:p>
        </w:tc>
        <w:tc>
          <w:tcPr>
            <w:tcW w:w="675" w:type="dxa"/>
            <w:gridSpan w:val="2"/>
            <w:tcBorders>
              <w:top w:val="single" w:sz="4" w:space="0" w:color="auto"/>
              <w:left w:val="single" w:sz="4" w:space="0" w:color="auto"/>
              <w:bottom w:val="single" w:sz="4" w:space="0" w:color="auto"/>
              <w:right w:val="single" w:sz="4" w:space="0" w:color="auto"/>
            </w:tcBorders>
            <w:vAlign w:val="center"/>
            <w:hideMark/>
          </w:tcPr>
          <w:p w14:paraId="50BFC4DD"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179.8</w:t>
            </w:r>
          </w:p>
        </w:tc>
        <w:tc>
          <w:tcPr>
            <w:tcW w:w="702" w:type="dxa"/>
            <w:gridSpan w:val="2"/>
            <w:tcBorders>
              <w:top w:val="single" w:sz="4" w:space="0" w:color="auto"/>
              <w:left w:val="single" w:sz="4" w:space="0" w:color="auto"/>
              <w:bottom w:val="single" w:sz="4" w:space="0" w:color="auto"/>
              <w:right w:val="single" w:sz="4" w:space="0" w:color="auto"/>
            </w:tcBorders>
            <w:vAlign w:val="center"/>
            <w:hideMark/>
          </w:tcPr>
          <w:p w14:paraId="67F03B8F"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211.6</w:t>
            </w:r>
          </w:p>
        </w:tc>
        <w:tc>
          <w:tcPr>
            <w:tcW w:w="672" w:type="dxa"/>
            <w:tcBorders>
              <w:top w:val="single" w:sz="4" w:space="0" w:color="auto"/>
              <w:left w:val="single" w:sz="4" w:space="0" w:color="auto"/>
              <w:bottom w:val="single" w:sz="4" w:space="0" w:color="auto"/>
              <w:right w:val="single" w:sz="4" w:space="0" w:color="auto"/>
            </w:tcBorders>
            <w:vAlign w:val="center"/>
            <w:hideMark/>
          </w:tcPr>
          <w:p w14:paraId="0629BEA9"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191.9</w:t>
            </w:r>
          </w:p>
        </w:tc>
        <w:tc>
          <w:tcPr>
            <w:tcW w:w="675" w:type="dxa"/>
            <w:tcBorders>
              <w:top w:val="single" w:sz="4" w:space="0" w:color="auto"/>
              <w:left w:val="single" w:sz="4" w:space="0" w:color="auto"/>
              <w:bottom w:val="single" w:sz="4" w:space="0" w:color="auto"/>
              <w:right w:val="single" w:sz="4" w:space="0" w:color="auto"/>
            </w:tcBorders>
            <w:vAlign w:val="center"/>
            <w:hideMark/>
          </w:tcPr>
          <w:p w14:paraId="0A84077B"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222.8</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061FA200"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420.4</w:t>
            </w:r>
          </w:p>
        </w:tc>
        <w:tc>
          <w:tcPr>
            <w:tcW w:w="663" w:type="dxa"/>
            <w:tcBorders>
              <w:top w:val="single" w:sz="4" w:space="0" w:color="auto"/>
              <w:left w:val="single" w:sz="4" w:space="0" w:color="auto"/>
              <w:bottom w:val="single" w:sz="4" w:space="0" w:color="auto"/>
              <w:right w:val="single" w:sz="4" w:space="0" w:color="auto"/>
            </w:tcBorders>
            <w:vAlign w:val="center"/>
            <w:hideMark/>
          </w:tcPr>
          <w:p w14:paraId="069682D7"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149.4</w:t>
            </w:r>
          </w:p>
        </w:tc>
        <w:tc>
          <w:tcPr>
            <w:tcW w:w="663" w:type="dxa"/>
            <w:tcBorders>
              <w:top w:val="single" w:sz="4" w:space="0" w:color="auto"/>
              <w:left w:val="single" w:sz="4" w:space="0" w:color="auto"/>
              <w:bottom w:val="single" w:sz="4" w:space="0" w:color="auto"/>
              <w:right w:val="single" w:sz="4" w:space="0" w:color="auto"/>
            </w:tcBorders>
            <w:vAlign w:val="center"/>
            <w:hideMark/>
          </w:tcPr>
          <w:p w14:paraId="5726255B"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424.0</w:t>
            </w:r>
          </w:p>
        </w:tc>
        <w:tc>
          <w:tcPr>
            <w:tcW w:w="671" w:type="dxa"/>
            <w:gridSpan w:val="2"/>
            <w:tcBorders>
              <w:top w:val="single" w:sz="4" w:space="0" w:color="auto"/>
              <w:left w:val="single" w:sz="4" w:space="0" w:color="auto"/>
              <w:bottom w:val="single" w:sz="4" w:space="0" w:color="auto"/>
              <w:right w:val="single" w:sz="4" w:space="0" w:color="auto"/>
            </w:tcBorders>
            <w:vAlign w:val="center"/>
            <w:hideMark/>
          </w:tcPr>
          <w:p w14:paraId="6D73F730"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271.1</w:t>
            </w:r>
          </w:p>
        </w:tc>
        <w:tc>
          <w:tcPr>
            <w:tcW w:w="688" w:type="dxa"/>
            <w:gridSpan w:val="2"/>
            <w:tcBorders>
              <w:top w:val="single" w:sz="4" w:space="0" w:color="auto"/>
              <w:left w:val="single" w:sz="4" w:space="0" w:color="auto"/>
              <w:bottom w:val="single" w:sz="4" w:space="0" w:color="auto"/>
              <w:right w:val="single" w:sz="4" w:space="0" w:color="auto"/>
            </w:tcBorders>
            <w:vAlign w:val="center"/>
            <w:hideMark/>
          </w:tcPr>
          <w:p w14:paraId="14DED231"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151.2</w:t>
            </w:r>
          </w:p>
        </w:tc>
        <w:tc>
          <w:tcPr>
            <w:tcW w:w="683" w:type="dxa"/>
            <w:tcBorders>
              <w:top w:val="single" w:sz="4" w:space="0" w:color="auto"/>
              <w:left w:val="single" w:sz="4" w:space="0" w:color="auto"/>
              <w:bottom w:val="single" w:sz="4" w:space="0" w:color="auto"/>
              <w:right w:val="single" w:sz="4" w:space="0" w:color="auto"/>
            </w:tcBorders>
            <w:vAlign w:val="center"/>
            <w:hideMark/>
          </w:tcPr>
          <w:p w14:paraId="43326F0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264.1</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14:paraId="00DB29FB"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125.1</w:t>
            </w:r>
          </w:p>
        </w:tc>
        <w:tc>
          <w:tcPr>
            <w:tcW w:w="676" w:type="dxa"/>
            <w:tcBorders>
              <w:top w:val="single" w:sz="4" w:space="0" w:color="auto"/>
              <w:left w:val="single" w:sz="4" w:space="0" w:color="auto"/>
              <w:bottom w:val="single" w:sz="4" w:space="0" w:color="auto"/>
              <w:right w:val="single" w:sz="4" w:space="0" w:color="auto"/>
            </w:tcBorders>
            <w:vAlign w:val="center"/>
            <w:hideMark/>
          </w:tcPr>
          <w:p w14:paraId="72E63701"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237.0</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14:paraId="04D923BE"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55.0</w:t>
            </w:r>
          </w:p>
        </w:tc>
        <w:tc>
          <w:tcPr>
            <w:tcW w:w="684" w:type="dxa"/>
            <w:gridSpan w:val="2"/>
            <w:tcBorders>
              <w:top w:val="single" w:sz="4" w:space="0" w:color="auto"/>
              <w:left w:val="single" w:sz="4" w:space="0" w:color="auto"/>
              <w:bottom w:val="single" w:sz="4" w:space="0" w:color="auto"/>
              <w:right w:val="single" w:sz="4" w:space="0" w:color="auto"/>
            </w:tcBorders>
            <w:vAlign w:val="center"/>
            <w:hideMark/>
          </w:tcPr>
          <w:p w14:paraId="193CF124"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279.7</w:t>
            </w:r>
          </w:p>
        </w:tc>
        <w:tc>
          <w:tcPr>
            <w:tcW w:w="676" w:type="dxa"/>
            <w:tcBorders>
              <w:top w:val="single" w:sz="4" w:space="0" w:color="auto"/>
              <w:left w:val="single" w:sz="4" w:space="0" w:color="auto"/>
              <w:bottom w:val="single" w:sz="4" w:space="0" w:color="auto"/>
              <w:right w:val="single" w:sz="4" w:space="0" w:color="auto"/>
            </w:tcBorders>
            <w:vAlign w:val="center"/>
            <w:hideMark/>
          </w:tcPr>
          <w:p w14:paraId="51FB9FA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308.1</w:t>
            </w:r>
          </w:p>
        </w:tc>
        <w:tc>
          <w:tcPr>
            <w:tcW w:w="650" w:type="dxa"/>
            <w:gridSpan w:val="2"/>
            <w:tcBorders>
              <w:top w:val="single" w:sz="4" w:space="0" w:color="auto"/>
              <w:left w:val="single" w:sz="4" w:space="0" w:color="auto"/>
              <w:bottom w:val="single" w:sz="4" w:space="0" w:color="auto"/>
              <w:right w:val="single" w:sz="4" w:space="0" w:color="auto"/>
            </w:tcBorders>
            <w:vAlign w:val="center"/>
            <w:hideMark/>
          </w:tcPr>
          <w:p w14:paraId="3D27F47A"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126.3</w:t>
            </w:r>
          </w:p>
        </w:tc>
        <w:tc>
          <w:tcPr>
            <w:tcW w:w="468" w:type="dxa"/>
            <w:gridSpan w:val="2"/>
            <w:tcBorders>
              <w:left w:val="single" w:sz="4" w:space="0" w:color="auto"/>
            </w:tcBorders>
            <w:vAlign w:val="center"/>
            <w:hideMark/>
          </w:tcPr>
          <w:p w14:paraId="40DAB201" w14:textId="77777777" w:rsidR="00F67FA3" w:rsidRPr="006368A3" w:rsidRDefault="00F67FA3" w:rsidP="00BB376F">
            <w:pPr>
              <w:spacing w:line="240" w:lineRule="auto"/>
              <w:rPr>
                <w:rFonts w:ascii="GHEA Grapalat" w:eastAsia="Times New Roman" w:hAnsi="GHEA Grapalat" w:cs="Arial"/>
                <w:b/>
                <w:bCs/>
                <w:kern w:val="0"/>
                <w:sz w:val="14"/>
                <w:szCs w:val="14"/>
              </w:rPr>
            </w:pPr>
          </w:p>
        </w:tc>
      </w:tr>
      <w:tr w:rsidR="00F67FA3" w:rsidRPr="006368A3" w14:paraId="248C85CC" w14:textId="77777777" w:rsidTr="00CE0CD9">
        <w:trPr>
          <w:gridAfter w:val="1"/>
          <w:wAfter w:w="21" w:type="dxa"/>
          <w:trHeight w:val="435"/>
        </w:trPr>
        <w:tc>
          <w:tcPr>
            <w:tcW w:w="444" w:type="dxa"/>
            <w:tcBorders>
              <w:top w:val="single" w:sz="4" w:space="0" w:color="auto"/>
              <w:left w:val="single" w:sz="4" w:space="0" w:color="auto"/>
              <w:bottom w:val="single" w:sz="4" w:space="0" w:color="auto"/>
              <w:right w:val="single" w:sz="4" w:space="0" w:color="auto"/>
            </w:tcBorders>
            <w:vAlign w:val="center"/>
            <w:hideMark/>
          </w:tcPr>
          <w:p w14:paraId="0B80237B" w14:textId="77777777" w:rsidR="00F67FA3" w:rsidRPr="006368A3" w:rsidRDefault="00F67FA3" w:rsidP="00BB376F">
            <w:pPr>
              <w:spacing w:after="0" w:line="240" w:lineRule="auto"/>
              <w:jc w:val="center"/>
              <w:rPr>
                <w:rFonts w:ascii="GHEA Grapalat" w:eastAsia="Times New Roman" w:hAnsi="GHEA Grapalat" w:cs="Arial"/>
                <w:i/>
                <w:iCs/>
                <w:kern w:val="0"/>
                <w:sz w:val="16"/>
                <w:szCs w:val="16"/>
              </w:rPr>
            </w:pPr>
            <w:r w:rsidRPr="006368A3">
              <w:rPr>
                <w:rFonts w:ascii="GHEA Grapalat" w:eastAsia="Times New Roman" w:hAnsi="GHEA Grapalat" w:cs="Arial"/>
                <w:i/>
                <w:iCs/>
                <w:kern w:val="0"/>
                <w:sz w:val="16"/>
                <w:szCs w:val="16"/>
              </w:rPr>
              <w:t>3</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DDDDBDB"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Դավթաշեն</w:t>
            </w:r>
          </w:p>
        </w:tc>
        <w:tc>
          <w:tcPr>
            <w:tcW w:w="875" w:type="dxa"/>
            <w:tcBorders>
              <w:top w:val="single" w:sz="4" w:space="0" w:color="auto"/>
              <w:left w:val="single" w:sz="4" w:space="0" w:color="auto"/>
              <w:bottom w:val="single" w:sz="4" w:space="0" w:color="auto"/>
              <w:right w:val="single" w:sz="4" w:space="0" w:color="auto"/>
            </w:tcBorders>
            <w:vAlign w:val="center"/>
            <w:hideMark/>
          </w:tcPr>
          <w:p w14:paraId="534846E9"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10.3</w:t>
            </w:r>
          </w:p>
        </w:tc>
        <w:tc>
          <w:tcPr>
            <w:tcW w:w="527" w:type="dxa"/>
            <w:tcBorders>
              <w:top w:val="single" w:sz="4" w:space="0" w:color="auto"/>
              <w:left w:val="single" w:sz="4" w:space="0" w:color="auto"/>
              <w:bottom w:val="single" w:sz="4" w:space="0" w:color="auto"/>
              <w:right w:val="single" w:sz="4" w:space="0" w:color="auto"/>
            </w:tcBorders>
            <w:vAlign w:val="center"/>
            <w:hideMark/>
          </w:tcPr>
          <w:p w14:paraId="16D5372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41.8</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0CB0C8B4"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46.7</w:t>
            </w:r>
          </w:p>
        </w:tc>
        <w:tc>
          <w:tcPr>
            <w:tcW w:w="663" w:type="dxa"/>
            <w:tcBorders>
              <w:top w:val="single" w:sz="4" w:space="0" w:color="auto"/>
              <w:left w:val="single" w:sz="4" w:space="0" w:color="auto"/>
              <w:bottom w:val="single" w:sz="4" w:space="0" w:color="auto"/>
              <w:right w:val="single" w:sz="4" w:space="0" w:color="auto"/>
            </w:tcBorders>
            <w:vAlign w:val="center"/>
            <w:hideMark/>
          </w:tcPr>
          <w:p w14:paraId="75106174"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11.5</w:t>
            </w:r>
          </w:p>
        </w:tc>
        <w:tc>
          <w:tcPr>
            <w:tcW w:w="675" w:type="dxa"/>
            <w:gridSpan w:val="2"/>
            <w:tcBorders>
              <w:top w:val="single" w:sz="4" w:space="0" w:color="auto"/>
              <w:left w:val="single" w:sz="4" w:space="0" w:color="auto"/>
              <w:bottom w:val="single" w:sz="4" w:space="0" w:color="auto"/>
              <w:right w:val="single" w:sz="4" w:space="0" w:color="auto"/>
            </w:tcBorders>
            <w:vAlign w:val="center"/>
            <w:hideMark/>
          </w:tcPr>
          <w:p w14:paraId="10778499"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83.5</w:t>
            </w:r>
          </w:p>
        </w:tc>
        <w:tc>
          <w:tcPr>
            <w:tcW w:w="702" w:type="dxa"/>
            <w:gridSpan w:val="2"/>
            <w:tcBorders>
              <w:top w:val="single" w:sz="4" w:space="0" w:color="auto"/>
              <w:left w:val="single" w:sz="4" w:space="0" w:color="auto"/>
              <w:bottom w:val="single" w:sz="4" w:space="0" w:color="auto"/>
              <w:right w:val="single" w:sz="4" w:space="0" w:color="auto"/>
            </w:tcBorders>
            <w:vAlign w:val="center"/>
            <w:hideMark/>
          </w:tcPr>
          <w:p w14:paraId="542692F5"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67.1</w:t>
            </w:r>
          </w:p>
        </w:tc>
        <w:tc>
          <w:tcPr>
            <w:tcW w:w="672" w:type="dxa"/>
            <w:tcBorders>
              <w:top w:val="single" w:sz="4" w:space="0" w:color="auto"/>
              <w:left w:val="single" w:sz="4" w:space="0" w:color="auto"/>
              <w:bottom w:val="single" w:sz="4" w:space="0" w:color="auto"/>
              <w:right w:val="single" w:sz="4" w:space="0" w:color="auto"/>
            </w:tcBorders>
            <w:vAlign w:val="center"/>
            <w:hideMark/>
          </w:tcPr>
          <w:p w14:paraId="66E0B5BD"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69.4</w:t>
            </w:r>
          </w:p>
        </w:tc>
        <w:tc>
          <w:tcPr>
            <w:tcW w:w="675" w:type="dxa"/>
            <w:tcBorders>
              <w:top w:val="single" w:sz="4" w:space="0" w:color="auto"/>
              <w:left w:val="single" w:sz="4" w:space="0" w:color="auto"/>
              <w:bottom w:val="single" w:sz="4" w:space="0" w:color="auto"/>
              <w:right w:val="single" w:sz="4" w:space="0" w:color="auto"/>
            </w:tcBorders>
            <w:vAlign w:val="center"/>
            <w:hideMark/>
          </w:tcPr>
          <w:p w14:paraId="55A913B6"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67.1</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52661737"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119.1</w:t>
            </w:r>
          </w:p>
        </w:tc>
        <w:tc>
          <w:tcPr>
            <w:tcW w:w="663" w:type="dxa"/>
            <w:tcBorders>
              <w:top w:val="single" w:sz="4" w:space="0" w:color="auto"/>
              <w:left w:val="single" w:sz="4" w:space="0" w:color="auto"/>
              <w:bottom w:val="single" w:sz="4" w:space="0" w:color="auto"/>
              <w:right w:val="single" w:sz="4" w:space="0" w:color="auto"/>
            </w:tcBorders>
            <w:vAlign w:val="center"/>
            <w:hideMark/>
          </w:tcPr>
          <w:p w14:paraId="31957A9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94.4</w:t>
            </w:r>
          </w:p>
        </w:tc>
        <w:tc>
          <w:tcPr>
            <w:tcW w:w="663" w:type="dxa"/>
            <w:tcBorders>
              <w:top w:val="single" w:sz="4" w:space="0" w:color="auto"/>
              <w:left w:val="single" w:sz="4" w:space="0" w:color="auto"/>
              <w:bottom w:val="single" w:sz="4" w:space="0" w:color="auto"/>
              <w:right w:val="single" w:sz="4" w:space="0" w:color="auto"/>
            </w:tcBorders>
            <w:vAlign w:val="center"/>
            <w:hideMark/>
          </w:tcPr>
          <w:p w14:paraId="4E8DA683"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144.5</w:t>
            </w:r>
          </w:p>
        </w:tc>
        <w:tc>
          <w:tcPr>
            <w:tcW w:w="671" w:type="dxa"/>
            <w:gridSpan w:val="2"/>
            <w:tcBorders>
              <w:top w:val="single" w:sz="4" w:space="0" w:color="auto"/>
              <w:left w:val="single" w:sz="4" w:space="0" w:color="auto"/>
              <w:bottom w:val="single" w:sz="4" w:space="0" w:color="auto"/>
              <w:right w:val="single" w:sz="4" w:space="0" w:color="auto"/>
            </w:tcBorders>
            <w:vAlign w:val="center"/>
            <w:hideMark/>
          </w:tcPr>
          <w:p w14:paraId="2B39C263"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100.2</w:t>
            </w:r>
          </w:p>
        </w:tc>
        <w:tc>
          <w:tcPr>
            <w:tcW w:w="688" w:type="dxa"/>
            <w:gridSpan w:val="2"/>
            <w:tcBorders>
              <w:top w:val="single" w:sz="4" w:space="0" w:color="auto"/>
              <w:left w:val="single" w:sz="4" w:space="0" w:color="auto"/>
              <w:bottom w:val="single" w:sz="4" w:space="0" w:color="auto"/>
              <w:right w:val="single" w:sz="4" w:space="0" w:color="auto"/>
            </w:tcBorders>
            <w:vAlign w:val="center"/>
            <w:hideMark/>
          </w:tcPr>
          <w:p w14:paraId="61E31ECA"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71.6</w:t>
            </w:r>
          </w:p>
        </w:tc>
        <w:tc>
          <w:tcPr>
            <w:tcW w:w="683" w:type="dxa"/>
            <w:tcBorders>
              <w:top w:val="single" w:sz="4" w:space="0" w:color="auto"/>
              <w:left w:val="single" w:sz="4" w:space="0" w:color="auto"/>
              <w:bottom w:val="single" w:sz="4" w:space="0" w:color="auto"/>
              <w:right w:val="single" w:sz="4" w:space="0" w:color="auto"/>
            </w:tcBorders>
            <w:vAlign w:val="center"/>
            <w:hideMark/>
          </w:tcPr>
          <w:p w14:paraId="61210884"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94.1</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14:paraId="4B50A7B0"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127.3</w:t>
            </w:r>
          </w:p>
        </w:tc>
        <w:tc>
          <w:tcPr>
            <w:tcW w:w="676" w:type="dxa"/>
            <w:tcBorders>
              <w:top w:val="single" w:sz="4" w:space="0" w:color="auto"/>
              <w:left w:val="single" w:sz="4" w:space="0" w:color="auto"/>
              <w:bottom w:val="single" w:sz="4" w:space="0" w:color="auto"/>
              <w:right w:val="single" w:sz="4" w:space="0" w:color="auto"/>
            </w:tcBorders>
            <w:vAlign w:val="center"/>
            <w:hideMark/>
          </w:tcPr>
          <w:p w14:paraId="703DEED0"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283.3</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14:paraId="12FFA6A3"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7.0</w:t>
            </w:r>
          </w:p>
        </w:tc>
        <w:tc>
          <w:tcPr>
            <w:tcW w:w="684" w:type="dxa"/>
            <w:gridSpan w:val="2"/>
            <w:tcBorders>
              <w:top w:val="single" w:sz="4" w:space="0" w:color="auto"/>
              <w:left w:val="single" w:sz="4" w:space="0" w:color="auto"/>
              <w:bottom w:val="single" w:sz="4" w:space="0" w:color="auto"/>
              <w:right w:val="single" w:sz="4" w:space="0" w:color="auto"/>
            </w:tcBorders>
            <w:vAlign w:val="center"/>
            <w:hideMark/>
          </w:tcPr>
          <w:p w14:paraId="74A88577"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51.0</w:t>
            </w:r>
          </w:p>
        </w:tc>
        <w:tc>
          <w:tcPr>
            <w:tcW w:w="676" w:type="dxa"/>
            <w:tcBorders>
              <w:top w:val="single" w:sz="4" w:space="0" w:color="auto"/>
              <w:left w:val="single" w:sz="4" w:space="0" w:color="auto"/>
              <w:bottom w:val="single" w:sz="4" w:space="0" w:color="auto"/>
              <w:right w:val="single" w:sz="4" w:space="0" w:color="auto"/>
            </w:tcBorders>
            <w:vAlign w:val="center"/>
            <w:hideMark/>
          </w:tcPr>
          <w:p w14:paraId="001526A9"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21.1</w:t>
            </w:r>
          </w:p>
        </w:tc>
        <w:tc>
          <w:tcPr>
            <w:tcW w:w="650" w:type="dxa"/>
            <w:gridSpan w:val="2"/>
            <w:tcBorders>
              <w:top w:val="single" w:sz="4" w:space="0" w:color="auto"/>
              <w:left w:val="single" w:sz="4" w:space="0" w:color="auto"/>
              <w:bottom w:val="single" w:sz="4" w:space="0" w:color="auto"/>
              <w:right w:val="single" w:sz="4" w:space="0" w:color="auto"/>
            </w:tcBorders>
            <w:vAlign w:val="center"/>
            <w:hideMark/>
          </w:tcPr>
          <w:p w14:paraId="4678E1C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34.6</w:t>
            </w:r>
          </w:p>
        </w:tc>
        <w:tc>
          <w:tcPr>
            <w:tcW w:w="468" w:type="dxa"/>
            <w:gridSpan w:val="2"/>
            <w:tcBorders>
              <w:left w:val="single" w:sz="4" w:space="0" w:color="auto"/>
            </w:tcBorders>
            <w:vAlign w:val="center"/>
            <w:hideMark/>
          </w:tcPr>
          <w:p w14:paraId="2679AA71" w14:textId="77777777" w:rsidR="00F67FA3" w:rsidRPr="006368A3" w:rsidRDefault="00F67FA3" w:rsidP="00BB376F">
            <w:pPr>
              <w:spacing w:line="240" w:lineRule="auto"/>
              <w:rPr>
                <w:rFonts w:ascii="GHEA Grapalat" w:eastAsia="Times New Roman" w:hAnsi="GHEA Grapalat" w:cs="Arial"/>
                <w:b/>
                <w:bCs/>
                <w:kern w:val="0"/>
                <w:sz w:val="14"/>
                <w:szCs w:val="14"/>
              </w:rPr>
            </w:pPr>
          </w:p>
        </w:tc>
      </w:tr>
      <w:tr w:rsidR="00F67FA3" w:rsidRPr="006368A3" w14:paraId="0187D261" w14:textId="77777777" w:rsidTr="00CE0CD9">
        <w:trPr>
          <w:gridAfter w:val="1"/>
          <w:wAfter w:w="21" w:type="dxa"/>
          <w:trHeight w:val="435"/>
        </w:trPr>
        <w:tc>
          <w:tcPr>
            <w:tcW w:w="444" w:type="dxa"/>
            <w:tcBorders>
              <w:top w:val="single" w:sz="4" w:space="0" w:color="auto"/>
              <w:left w:val="single" w:sz="4" w:space="0" w:color="auto"/>
              <w:bottom w:val="single" w:sz="4" w:space="0" w:color="auto"/>
              <w:right w:val="single" w:sz="4" w:space="0" w:color="auto"/>
            </w:tcBorders>
            <w:vAlign w:val="center"/>
            <w:hideMark/>
          </w:tcPr>
          <w:p w14:paraId="3DF5A74B" w14:textId="77777777" w:rsidR="00F67FA3" w:rsidRPr="006368A3" w:rsidRDefault="00F67FA3" w:rsidP="00BB376F">
            <w:pPr>
              <w:spacing w:after="0" w:line="240" w:lineRule="auto"/>
              <w:jc w:val="center"/>
              <w:rPr>
                <w:rFonts w:ascii="GHEA Grapalat" w:eastAsia="Times New Roman" w:hAnsi="GHEA Grapalat" w:cs="Arial"/>
                <w:i/>
                <w:iCs/>
                <w:kern w:val="0"/>
                <w:sz w:val="16"/>
                <w:szCs w:val="16"/>
              </w:rPr>
            </w:pPr>
            <w:r w:rsidRPr="006368A3">
              <w:rPr>
                <w:rFonts w:ascii="GHEA Grapalat" w:eastAsia="Times New Roman" w:hAnsi="GHEA Grapalat" w:cs="Arial"/>
                <w:i/>
                <w:iCs/>
                <w:kern w:val="0"/>
                <w:sz w:val="16"/>
                <w:szCs w:val="16"/>
              </w:rPr>
              <w:t>4</w:t>
            </w:r>
          </w:p>
        </w:tc>
        <w:tc>
          <w:tcPr>
            <w:tcW w:w="1111" w:type="dxa"/>
            <w:tcBorders>
              <w:top w:val="single" w:sz="4" w:space="0" w:color="auto"/>
              <w:left w:val="single" w:sz="4" w:space="0" w:color="auto"/>
              <w:bottom w:val="single" w:sz="4" w:space="0" w:color="auto"/>
              <w:right w:val="single" w:sz="4" w:space="0" w:color="auto"/>
            </w:tcBorders>
            <w:vAlign w:val="center"/>
            <w:hideMark/>
          </w:tcPr>
          <w:p w14:paraId="141FCD54"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Արաբկիր</w:t>
            </w:r>
          </w:p>
        </w:tc>
        <w:tc>
          <w:tcPr>
            <w:tcW w:w="875" w:type="dxa"/>
            <w:tcBorders>
              <w:top w:val="single" w:sz="4" w:space="0" w:color="auto"/>
              <w:left w:val="single" w:sz="4" w:space="0" w:color="auto"/>
              <w:bottom w:val="single" w:sz="4" w:space="0" w:color="auto"/>
              <w:right w:val="single" w:sz="4" w:space="0" w:color="auto"/>
            </w:tcBorders>
            <w:vAlign w:val="center"/>
            <w:hideMark/>
          </w:tcPr>
          <w:p w14:paraId="2314C444"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160.0</w:t>
            </w:r>
          </w:p>
        </w:tc>
        <w:tc>
          <w:tcPr>
            <w:tcW w:w="527" w:type="dxa"/>
            <w:tcBorders>
              <w:top w:val="single" w:sz="4" w:space="0" w:color="auto"/>
              <w:left w:val="single" w:sz="4" w:space="0" w:color="auto"/>
              <w:bottom w:val="single" w:sz="4" w:space="0" w:color="auto"/>
              <w:right w:val="single" w:sz="4" w:space="0" w:color="auto"/>
            </w:tcBorders>
            <w:vAlign w:val="center"/>
            <w:hideMark/>
          </w:tcPr>
          <w:p w14:paraId="6EBA39BF"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79.1</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79463471"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137.3</w:t>
            </w:r>
          </w:p>
        </w:tc>
        <w:tc>
          <w:tcPr>
            <w:tcW w:w="663" w:type="dxa"/>
            <w:tcBorders>
              <w:top w:val="single" w:sz="4" w:space="0" w:color="auto"/>
              <w:left w:val="single" w:sz="4" w:space="0" w:color="auto"/>
              <w:bottom w:val="single" w:sz="4" w:space="0" w:color="auto"/>
              <w:right w:val="single" w:sz="4" w:space="0" w:color="auto"/>
            </w:tcBorders>
            <w:vAlign w:val="center"/>
            <w:hideMark/>
          </w:tcPr>
          <w:p w14:paraId="1556CE29"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81.8</w:t>
            </w:r>
          </w:p>
        </w:tc>
        <w:tc>
          <w:tcPr>
            <w:tcW w:w="675" w:type="dxa"/>
            <w:gridSpan w:val="2"/>
            <w:tcBorders>
              <w:top w:val="single" w:sz="4" w:space="0" w:color="auto"/>
              <w:left w:val="single" w:sz="4" w:space="0" w:color="auto"/>
              <w:bottom w:val="single" w:sz="4" w:space="0" w:color="auto"/>
              <w:right w:val="single" w:sz="4" w:space="0" w:color="auto"/>
            </w:tcBorders>
            <w:vAlign w:val="center"/>
            <w:hideMark/>
          </w:tcPr>
          <w:p w14:paraId="3E2FBF28"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176.9</w:t>
            </w:r>
          </w:p>
        </w:tc>
        <w:tc>
          <w:tcPr>
            <w:tcW w:w="702" w:type="dxa"/>
            <w:gridSpan w:val="2"/>
            <w:tcBorders>
              <w:top w:val="single" w:sz="4" w:space="0" w:color="auto"/>
              <w:left w:val="single" w:sz="4" w:space="0" w:color="auto"/>
              <w:bottom w:val="single" w:sz="4" w:space="0" w:color="auto"/>
              <w:right w:val="single" w:sz="4" w:space="0" w:color="auto"/>
            </w:tcBorders>
            <w:vAlign w:val="center"/>
            <w:hideMark/>
          </w:tcPr>
          <w:p w14:paraId="48C52737"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188.9</w:t>
            </w:r>
          </w:p>
        </w:tc>
        <w:tc>
          <w:tcPr>
            <w:tcW w:w="672" w:type="dxa"/>
            <w:tcBorders>
              <w:top w:val="single" w:sz="4" w:space="0" w:color="auto"/>
              <w:left w:val="single" w:sz="4" w:space="0" w:color="auto"/>
              <w:bottom w:val="single" w:sz="4" w:space="0" w:color="auto"/>
              <w:right w:val="single" w:sz="4" w:space="0" w:color="auto"/>
            </w:tcBorders>
            <w:vAlign w:val="center"/>
            <w:hideMark/>
          </w:tcPr>
          <w:p w14:paraId="4E7E3FF9"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185.7</w:t>
            </w:r>
          </w:p>
        </w:tc>
        <w:tc>
          <w:tcPr>
            <w:tcW w:w="675" w:type="dxa"/>
            <w:tcBorders>
              <w:top w:val="single" w:sz="4" w:space="0" w:color="auto"/>
              <w:left w:val="single" w:sz="4" w:space="0" w:color="auto"/>
              <w:bottom w:val="single" w:sz="4" w:space="0" w:color="auto"/>
              <w:right w:val="single" w:sz="4" w:space="0" w:color="auto"/>
            </w:tcBorders>
            <w:vAlign w:val="center"/>
            <w:hideMark/>
          </w:tcPr>
          <w:p w14:paraId="5C6908E0"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220.0</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448655E9"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241.9</w:t>
            </w:r>
          </w:p>
        </w:tc>
        <w:tc>
          <w:tcPr>
            <w:tcW w:w="663" w:type="dxa"/>
            <w:tcBorders>
              <w:top w:val="single" w:sz="4" w:space="0" w:color="auto"/>
              <w:left w:val="single" w:sz="4" w:space="0" w:color="auto"/>
              <w:bottom w:val="single" w:sz="4" w:space="0" w:color="auto"/>
              <w:right w:val="single" w:sz="4" w:space="0" w:color="auto"/>
            </w:tcBorders>
            <w:vAlign w:val="center"/>
            <w:hideMark/>
          </w:tcPr>
          <w:p w14:paraId="709AB1FE"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182.2</w:t>
            </w:r>
          </w:p>
        </w:tc>
        <w:tc>
          <w:tcPr>
            <w:tcW w:w="663" w:type="dxa"/>
            <w:tcBorders>
              <w:top w:val="single" w:sz="4" w:space="0" w:color="auto"/>
              <w:left w:val="single" w:sz="4" w:space="0" w:color="auto"/>
              <w:bottom w:val="single" w:sz="4" w:space="0" w:color="auto"/>
              <w:right w:val="single" w:sz="4" w:space="0" w:color="auto"/>
            </w:tcBorders>
            <w:vAlign w:val="center"/>
            <w:hideMark/>
          </w:tcPr>
          <w:p w14:paraId="79AB621E"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271.8</w:t>
            </w:r>
          </w:p>
        </w:tc>
        <w:tc>
          <w:tcPr>
            <w:tcW w:w="671" w:type="dxa"/>
            <w:gridSpan w:val="2"/>
            <w:tcBorders>
              <w:top w:val="single" w:sz="4" w:space="0" w:color="auto"/>
              <w:left w:val="single" w:sz="4" w:space="0" w:color="auto"/>
              <w:bottom w:val="single" w:sz="4" w:space="0" w:color="auto"/>
              <w:right w:val="single" w:sz="4" w:space="0" w:color="auto"/>
            </w:tcBorders>
            <w:vAlign w:val="center"/>
            <w:hideMark/>
          </w:tcPr>
          <w:p w14:paraId="3EE01B0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181.4</w:t>
            </w:r>
          </w:p>
        </w:tc>
        <w:tc>
          <w:tcPr>
            <w:tcW w:w="688" w:type="dxa"/>
            <w:gridSpan w:val="2"/>
            <w:tcBorders>
              <w:top w:val="single" w:sz="4" w:space="0" w:color="auto"/>
              <w:left w:val="single" w:sz="4" w:space="0" w:color="auto"/>
              <w:bottom w:val="single" w:sz="4" w:space="0" w:color="auto"/>
              <w:right w:val="single" w:sz="4" w:space="0" w:color="auto"/>
            </w:tcBorders>
            <w:vAlign w:val="center"/>
            <w:hideMark/>
          </w:tcPr>
          <w:p w14:paraId="367A88D5"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78.7</w:t>
            </w:r>
          </w:p>
        </w:tc>
        <w:tc>
          <w:tcPr>
            <w:tcW w:w="683" w:type="dxa"/>
            <w:tcBorders>
              <w:top w:val="single" w:sz="4" w:space="0" w:color="auto"/>
              <w:left w:val="single" w:sz="4" w:space="0" w:color="auto"/>
              <w:bottom w:val="single" w:sz="4" w:space="0" w:color="auto"/>
              <w:right w:val="single" w:sz="4" w:space="0" w:color="auto"/>
            </w:tcBorders>
            <w:vAlign w:val="center"/>
            <w:hideMark/>
          </w:tcPr>
          <w:p w14:paraId="15E0155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89.4</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14:paraId="509E9845"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103.4</w:t>
            </w:r>
          </w:p>
        </w:tc>
        <w:tc>
          <w:tcPr>
            <w:tcW w:w="676" w:type="dxa"/>
            <w:tcBorders>
              <w:top w:val="single" w:sz="4" w:space="0" w:color="auto"/>
              <w:left w:val="single" w:sz="4" w:space="0" w:color="auto"/>
              <w:bottom w:val="single" w:sz="4" w:space="0" w:color="auto"/>
              <w:right w:val="single" w:sz="4" w:space="0" w:color="auto"/>
            </w:tcBorders>
            <w:vAlign w:val="center"/>
            <w:hideMark/>
          </w:tcPr>
          <w:p w14:paraId="6F4472B8"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96.6</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14:paraId="2FF1ED03"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5.7</w:t>
            </w:r>
          </w:p>
        </w:tc>
        <w:tc>
          <w:tcPr>
            <w:tcW w:w="684" w:type="dxa"/>
            <w:gridSpan w:val="2"/>
            <w:tcBorders>
              <w:top w:val="single" w:sz="4" w:space="0" w:color="auto"/>
              <w:left w:val="single" w:sz="4" w:space="0" w:color="auto"/>
              <w:bottom w:val="single" w:sz="4" w:space="0" w:color="auto"/>
              <w:right w:val="single" w:sz="4" w:space="0" w:color="auto"/>
            </w:tcBorders>
            <w:vAlign w:val="center"/>
            <w:hideMark/>
          </w:tcPr>
          <w:p w14:paraId="6F1E62C8"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43.7</w:t>
            </w:r>
          </w:p>
        </w:tc>
        <w:tc>
          <w:tcPr>
            <w:tcW w:w="676" w:type="dxa"/>
            <w:tcBorders>
              <w:top w:val="single" w:sz="4" w:space="0" w:color="auto"/>
              <w:left w:val="single" w:sz="4" w:space="0" w:color="auto"/>
              <w:bottom w:val="single" w:sz="4" w:space="0" w:color="auto"/>
              <w:right w:val="single" w:sz="4" w:space="0" w:color="auto"/>
            </w:tcBorders>
            <w:vAlign w:val="center"/>
            <w:hideMark/>
          </w:tcPr>
          <w:p w14:paraId="7BC07290"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85.5</w:t>
            </w:r>
          </w:p>
        </w:tc>
        <w:tc>
          <w:tcPr>
            <w:tcW w:w="650" w:type="dxa"/>
            <w:gridSpan w:val="2"/>
            <w:tcBorders>
              <w:top w:val="single" w:sz="4" w:space="0" w:color="auto"/>
              <w:left w:val="single" w:sz="4" w:space="0" w:color="auto"/>
              <w:bottom w:val="single" w:sz="4" w:space="0" w:color="auto"/>
              <w:right w:val="single" w:sz="4" w:space="0" w:color="auto"/>
            </w:tcBorders>
            <w:vAlign w:val="center"/>
            <w:hideMark/>
          </w:tcPr>
          <w:p w14:paraId="20F7EB56"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8.0</w:t>
            </w:r>
          </w:p>
        </w:tc>
        <w:tc>
          <w:tcPr>
            <w:tcW w:w="468" w:type="dxa"/>
            <w:gridSpan w:val="2"/>
            <w:tcBorders>
              <w:left w:val="single" w:sz="4" w:space="0" w:color="auto"/>
            </w:tcBorders>
            <w:vAlign w:val="center"/>
            <w:hideMark/>
          </w:tcPr>
          <w:p w14:paraId="620C00CE" w14:textId="77777777" w:rsidR="00F67FA3" w:rsidRPr="006368A3" w:rsidRDefault="00F67FA3" w:rsidP="00BB376F">
            <w:pPr>
              <w:spacing w:line="240" w:lineRule="auto"/>
              <w:rPr>
                <w:rFonts w:ascii="GHEA Grapalat" w:eastAsia="Times New Roman" w:hAnsi="GHEA Grapalat" w:cs="Arial"/>
                <w:b/>
                <w:bCs/>
                <w:kern w:val="0"/>
                <w:sz w:val="14"/>
                <w:szCs w:val="14"/>
              </w:rPr>
            </w:pPr>
          </w:p>
        </w:tc>
      </w:tr>
      <w:tr w:rsidR="00F67FA3" w:rsidRPr="006368A3" w14:paraId="13525DE1" w14:textId="77777777" w:rsidTr="00CE0CD9">
        <w:trPr>
          <w:gridAfter w:val="1"/>
          <w:wAfter w:w="21" w:type="dxa"/>
          <w:trHeight w:val="435"/>
        </w:trPr>
        <w:tc>
          <w:tcPr>
            <w:tcW w:w="444" w:type="dxa"/>
            <w:tcBorders>
              <w:top w:val="single" w:sz="4" w:space="0" w:color="auto"/>
              <w:left w:val="single" w:sz="4" w:space="0" w:color="auto"/>
              <w:bottom w:val="single" w:sz="4" w:space="0" w:color="auto"/>
              <w:right w:val="single" w:sz="4" w:space="0" w:color="auto"/>
            </w:tcBorders>
            <w:vAlign w:val="center"/>
            <w:hideMark/>
          </w:tcPr>
          <w:p w14:paraId="529E8A29" w14:textId="77777777" w:rsidR="00F67FA3" w:rsidRPr="006368A3" w:rsidRDefault="00F67FA3" w:rsidP="00BB376F">
            <w:pPr>
              <w:spacing w:after="0" w:line="240" w:lineRule="auto"/>
              <w:jc w:val="center"/>
              <w:rPr>
                <w:rFonts w:ascii="GHEA Grapalat" w:eastAsia="Times New Roman" w:hAnsi="GHEA Grapalat" w:cs="Arial"/>
                <w:i/>
                <w:iCs/>
                <w:kern w:val="0"/>
                <w:sz w:val="16"/>
                <w:szCs w:val="16"/>
              </w:rPr>
            </w:pPr>
            <w:r w:rsidRPr="006368A3">
              <w:rPr>
                <w:rFonts w:ascii="GHEA Grapalat" w:eastAsia="Times New Roman" w:hAnsi="GHEA Grapalat" w:cs="Arial"/>
                <w:i/>
                <w:iCs/>
                <w:kern w:val="0"/>
                <w:sz w:val="16"/>
                <w:szCs w:val="16"/>
              </w:rPr>
              <w:t>5</w:t>
            </w:r>
          </w:p>
        </w:tc>
        <w:tc>
          <w:tcPr>
            <w:tcW w:w="1111" w:type="dxa"/>
            <w:tcBorders>
              <w:top w:val="single" w:sz="4" w:space="0" w:color="auto"/>
              <w:left w:val="single" w:sz="4" w:space="0" w:color="auto"/>
              <w:bottom w:val="single" w:sz="4" w:space="0" w:color="auto"/>
              <w:right w:val="single" w:sz="4" w:space="0" w:color="auto"/>
            </w:tcBorders>
            <w:vAlign w:val="center"/>
            <w:hideMark/>
          </w:tcPr>
          <w:p w14:paraId="27272635"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Քանաքեռ-Զեյթուն</w:t>
            </w:r>
          </w:p>
        </w:tc>
        <w:tc>
          <w:tcPr>
            <w:tcW w:w="875" w:type="dxa"/>
            <w:tcBorders>
              <w:top w:val="single" w:sz="4" w:space="0" w:color="auto"/>
              <w:left w:val="single" w:sz="4" w:space="0" w:color="auto"/>
              <w:bottom w:val="single" w:sz="4" w:space="0" w:color="auto"/>
              <w:right w:val="single" w:sz="4" w:space="0" w:color="auto"/>
            </w:tcBorders>
            <w:vAlign w:val="center"/>
            <w:hideMark/>
          </w:tcPr>
          <w:p w14:paraId="23F17FFE"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63.0</w:t>
            </w:r>
          </w:p>
        </w:tc>
        <w:tc>
          <w:tcPr>
            <w:tcW w:w="527" w:type="dxa"/>
            <w:tcBorders>
              <w:top w:val="single" w:sz="4" w:space="0" w:color="auto"/>
              <w:left w:val="single" w:sz="4" w:space="0" w:color="auto"/>
              <w:bottom w:val="single" w:sz="4" w:space="0" w:color="auto"/>
              <w:right w:val="single" w:sz="4" w:space="0" w:color="auto"/>
            </w:tcBorders>
            <w:vAlign w:val="center"/>
            <w:hideMark/>
          </w:tcPr>
          <w:p w14:paraId="02C80AB8"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61.8</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4F4FE758"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53.5</w:t>
            </w:r>
          </w:p>
        </w:tc>
        <w:tc>
          <w:tcPr>
            <w:tcW w:w="663" w:type="dxa"/>
            <w:tcBorders>
              <w:top w:val="single" w:sz="4" w:space="0" w:color="auto"/>
              <w:left w:val="single" w:sz="4" w:space="0" w:color="auto"/>
              <w:bottom w:val="single" w:sz="4" w:space="0" w:color="auto"/>
              <w:right w:val="single" w:sz="4" w:space="0" w:color="auto"/>
            </w:tcBorders>
            <w:vAlign w:val="center"/>
            <w:hideMark/>
          </w:tcPr>
          <w:p w14:paraId="476B0525"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62.6</w:t>
            </w:r>
          </w:p>
        </w:tc>
        <w:tc>
          <w:tcPr>
            <w:tcW w:w="675" w:type="dxa"/>
            <w:gridSpan w:val="2"/>
            <w:tcBorders>
              <w:top w:val="single" w:sz="4" w:space="0" w:color="auto"/>
              <w:left w:val="single" w:sz="4" w:space="0" w:color="auto"/>
              <w:bottom w:val="single" w:sz="4" w:space="0" w:color="auto"/>
              <w:right w:val="single" w:sz="4" w:space="0" w:color="auto"/>
            </w:tcBorders>
            <w:vAlign w:val="center"/>
            <w:hideMark/>
          </w:tcPr>
          <w:p w14:paraId="6FB135AE"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93.6</w:t>
            </w:r>
          </w:p>
        </w:tc>
        <w:tc>
          <w:tcPr>
            <w:tcW w:w="702" w:type="dxa"/>
            <w:gridSpan w:val="2"/>
            <w:tcBorders>
              <w:top w:val="single" w:sz="4" w:space="0" w:color="auto"/>
              <w:left w:val="single" w:sz="4" w:space="0" w:color="auto"/>
              <w:bottom w:val="single" w:sz="4" w:space="0" w:color="auto"/>
              <w:right w:val="single" w:sz="4" w:space="0" w:color="auto"/>
            </w:tcBorders>
            <w:vAlign w:val="center"/>
            <w:hideMark/>
          </w:tcPr>
          <w:p w14:paraId="7C653ADC"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64.2</w:t>
            </w:r>
          </w:p>
        </w:tc>
        <w:tc>
          <w:tcPr>
            <w:tcW w:w="672" w:type="dxa"/>
            <w:tcBorders>
              <w:top w:val="single" w:sz="4" w:space="0" w:color="auto"/>
              <w:left w:val="single" w:sz="4" w:space="0" w:color="auto"/>
              <w:bottom w:val="single" w:sz="4" w:space="0" w:color="auto"/>
              <w:right w:val="single" w:sz="4" w:space="0" w:color="auto"/>
            </w:tcBorders>
            <w:vAlign w:val="center"/>
            <w:hideMark/>
          </w:tcPr>
          <w:p w14:paraId="5290046E"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108.2</w:t>
            </w:r>
          </w:p>
        </w:tc>
        <w:tc>
          <w:tcPr>
            <w:tcW w:w="675" w:type="dxa"/>
            <w:tcBorders>
              <w:top w:val="single" w:sz="4" w:space="0" w:color="auto"/>
              <w:left w:val="single" w:sz="4" w:space="0" w:color="auto"/>
              <w:bottom w:val="single" w:sz="4" w:space="0" w:color="auto"/>
              <w:right w:val="single" w:sz="4" w:space="0" w:color="auto"/>
            </w:tcBorders>
            <w:vAlign w:val="center"/>
            <w:hideMark/>
          </w:tcPr>
          <w:p w14:paraId="7A06C933"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60.8</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7161902D"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211.5</w:t>
            </w:r>
          </w:p>
        </w:tc>
        <w:tc>
          <w:tcPr>
            <w:tcW w:w="663" w:type="dxa"/>
            <w:tcBorders>
              <w:top w:val="single" w:sz="4" w:space="0" w:color="auto"/>
              <w:left w:val="single" w:sz="4" w:space="0" w:color="auto"/>
              <w:bottom w:val="single" w:sz="4" w:space="0" w:color="auto"/>
              <w:right w:val="single" w:sz="4" w:space="0" w:color="auto"/>
            </w:tcBorders>
            <w:vAlign w:val="center"/>
            <w:hideMark/>
          </w:tcPr>
          <w:p w14:paraId="46E508DB"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189.4</w:t>
            </w:r>
          </w:p>
        </w:tc>
        <w:tc>
          <w:tcPr>
            <w:tcW w:w="663" w:type="dxa"/>
            <w:tcBorders>
              <w:top w:val="single" w:sz="4" w:space="0" w:color="auto"/>
              <w:left w:val="single" w:sz="4" w:space="0" w:color="auto"/>
              <w:bottom w:val="single" w:sz="4" w:space="0" w:color="auto"/>
              <w:right w:val="single" w:sz="4" w:space="0" w:color="auto"/>
            </w:tcBorders>
            <w:vAlign w:val="center"/>
            <w:hideMark/>
          </w:tcPr>
          <w:p w14:paraId="5B9192CC"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229.6</w:t>
            </w:r>
          </w:p>
        </w:tc>
        <w:tc>
          <w:tcPr>
            <w:tcW w:w="671" w:type="dxa"/>
            <w:gridSpan w:val="2"/>
            <w:tcBorders>
              <w:top w:val="single" w:sz="4" w:space="0" w:color="auto"/>
              <w:left w:val="single" w:sz="4" w:space="0" w:color="auto"/>
              <w:bottom w:val="single" w:sz="4" w:space="0" w:color="auto"/>
              <w:right w:val="single" w:sz="4" w:space="0" w:color="auto"/>
            </w:tcBorders>
            <w:vAlign w:val="center"/>
            <w:hideMark/>
          </w:tcPr>
          <w:p w14:paraId="7AB982C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175.0</w:t>
            </w:r>
          </w:p>
        </w:tc>
        <w:tc>
          <w:tcPr>
            <w:tcW w:w="688" w:type="dxa"/>
            <w:gridSpan w:val="2"/>
            <w:tcBorders>
              <w:top w:val="single" w:sz="4" w:space="0" w:color="auto"/>
              <w:left w:val="single" w:sz="4" w:space="0" w:color="auto"/>
              <w:bottom w:val="single" w:sz="4" w:space="0" w:color="auto"/>
              <w:right w:val="single" w:sz="4" w:space="0" w:color="auto"/>
            </w:tcBorders>
            <w:vAlign w:val="center"/>
            <w:hideMark/>
          </w:tcPr>
          <w:p w14:paraId="39DA46D6"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89.6</w:t>
            </w:r>
          </w:p>
        </w:tc>
        <w:tc>
          <w:tcPr>
            <w:tcW w:w="683" w:type="dxa"/>
            <w:tcBorders>
              <w:top w:val="single" w:sz="4" w:space="0" w:color="auto"/>
              <w:left w:val="single" w:sz="4" w:space="0" w:color="auto"/>
              <w:bottom w:val="single" w:sz="4" w:space="0" w:color="auto"/>
              <w:right w:val="single" w:sz="4" w:space="0" w:color="auto"/>
            </w:tcBorders>
            <w:vAlign w:val="center"/>
            <w:hideMark/>
          </w:tcPr>
          <w:p w14:paraId="05DC4B0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59.4</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14:paraId="6F37D3E3"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100.8</w:t>
            </w:r>
          </w:p>
        </w:tc>
        <w:tc>
          <w:tcPr>
            <w:tcW w:w="676" w:type="dxa"/>
            <w:tcBorders>
              <w:top w:val="single" w:sz="4" w:space="0" w:color="auto"/>
              <w:left w:val="single" w:sz="4" w:space="0" w:color="auto"/>
              <w:bottom w:val="single" w:sz="4" w:space="0" w:color="auto"/>
              <w:right w:val="single" w:sz="4" w:space="0" w:color="auto"/>
            </w:tcBorders>
            <w:vAlign w:val="center"/>
            <w:hideMark/>
          </w:tcPr>
          <w:p w14:paraId="4BC8A513"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92.2</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14:paraId="6B719C3F"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12.4</w:t>
            </w:r>
          </w:p>
        </w:tc>
        <w:tc>
          <w:tcPr>
            <w:tcW w:w="684" w:type="dxa"/>
            <w:gridSpan w:val="2"/>
            <w:tcBorders>
              <w:top w:val="single" w:sz="4" w:space="0" w:color="auto"/>
              <w:left w:val="single" w:sz="4" w:space="0" w:color="auto"/>
              <w:bottom w:val="single" w:sz="4" w:space="0" w:color="auto"/>
              <w:right w:val="single" w:sz="4" w:space="0" w:color="auto"/>
            </w:tcBorders>
            <w:vAlign w:val="center"/>
            <w:hideMark/>
          </w:tcPr>
          <w:p w14:paraId="00840EA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37.2</w:t>
            </w:r>
          </w:p>
        </w:tc>
        <w:tc>
          <w:tcPr>
            <w:tcW w:w="676" w:type="dxa"/>
            <w:tcBorders>
              <w:top w:val="single" w:sz="4" w:space="0" w:color="auto"/>
              <w:left w:val="single" w:sz="4" w:space="0" w:color="auto"/>
              <w:bottom w:val="single" w:sz="4" w:space="0" w:color="auto"/>
              <w:right w:val="single" w:sz="4" w:space="0" w:color="auto"/>
            </w:tcBorders>
            <w:vAlign w:val="center"/>
            <w:hideMark/>
          </w:tcPr>
          <w:p w14:paraId="65320623"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56.7</w:t>
            </w:r>
          </w:p>
        </w:tc>
        <w:tc>
          <w:tcPr>
            <w:tcW w:w="650" w:type="dxa"/>
            <w:gridSpan w:val="2"/>
            <w:tcBorders>
              <w:top w:val="single" w:sz="4" w:space="0" w:color="auto"/>
              <w:left w:val="single" w:sz="4" w:space="0" w:color="auto"/>
              <w:bottom w:val="single" w:sz="4" w:space="0" w:color="auto"/>
              <w:right w:val="single" w:sz="4" w:space="0" w:color="auto"/>
            </w:tcBorders>
            <w:vAlign w:val="center"/>
            <w:hideMark/>
          </w:tcPr>
          <w:p w14:paraId="4B2249C7"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28.5</w:t>
            </w:r>
          </w:p>
        </w:tc>
        <w:tc>
          <w:tcPr>
            <w:tcW w:w="468" w:type="dxa"/>
            <w:gridSpan w:val="2"/>
            <w:tcBorders>
              <w:left w:val="single" w:sz="4" w:space="0" w:color="auto"/>
            </w:tcBorders>
            <w:vAlign w:val="center"/>
            <w:hideMark/>
          </w:tcPr>
          <w:p w14:paraId="7D752D28" w14:textId="77777777" w:rsidR="00F67FA3" w:rsidRPr="006368A3" w:rsidRDefault="00F67FA3" w:rsidP="00BB376F">
            <w:pPr>
              <w:spacing w:line="240" w:lineRule="auto"/>
              <w:rPr>
                <w:rFonts w:ascii="GHEA Grapalat" w:eastAsia="Times New Roman" w:hAnsi="GHEA Grapalat" w:cs="Arial"/>
                <w:b/>
                <w:bCs/>
                <w:kern w:val="0"/>
                <w:sz w:val="14"/>
                <w:szCs w:val="14"/>
              </w:rPr>
            </w:pPr>
          </w:p>
        </w:tc>
      </w:tr>
      <w:tr w:rsidR="00F67FA3" w:rsidRPr="006368A3" w14:paraId="23B74862" w14:textId="77777777" w:rsidTr="00CE0CD9">
        <w:trPr>
          <w:gridAfter w:val="1"/>
          <w:wAfter w:w="21" w:type="dxa"/>
          <w:trHeight w:val="435"/>
        </w:trPr>
        <w:tc>
          <w:tcPr>
            <w:tcW w:w="444" w:type="dxa"/>
            <w:tcBorders>
              <w:top w:val="single" w:sz="4" w:space="0" w:color="auto"/>
              <w:left w:val="single" w:sz="4" w:space="0" w:color="auto"/>
              <w:bottom w:val="single" w:sz="4" w:space="0" w:color="auto"/>
              <w:right w:val="single" w:sz="4" w:space="0" w:color="auto"/>
            </w:tcBorders>
            <w:vAlign w:val="center"/>
            <w:hideMark/>
          </w:tcPr>
          <w:p w14:paraId="59E84E70" w14:textId="77777777" w:rsidR="00F67FA3" w:rsidRPr="006368A3" w:rsidRDefault="00F67FA3" w:rsidP="00BB376F">
            <w:pPr>
              <w:spacing w:after="0" w:line="240" w:lineRule="auto"/>
              <w:jc w:val="center"/>
              <w:rPr>
                <w:rFonts w:ascii="GHEA Grapalat" w:eastAsia="Times New Roman" w:hAnsi="GHEA Grapalat" w:cs="Arial"/>
                <w:i/>
                <w:iCs/>
                <w:kern w:val="0"/>
                <w:sz w:val="16"/>
                <w:szCs w:val="16"/>
              </w:rPr>
            </w:pPr>
            <w:r w:rsidRPr="006368A3">
              <w:rPr>
                <w:rFonts w:ascii="GHEA Grapalat" w:eastAsia="Times New Roman" w:hAnsi="GHEA Grapalat" w:cs="Arial"/>
                <w:i/>
                <w:iCs/>
                <w:kern w:val="0"/>
                <w:sz w:val="16"/>
                <w:szCs w:val="16"/>
              </w:rPr>
              <w:t>6</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0160663"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Ավան</w:t>
            </w:r>
          </w:p>
        </w:tc>
        <w:tc>
          <w:tcPr>
            <w:tcW w:w="875" w:type="dxa"/>
            <w:tcBorders>
              <w:top w:val="single" w:sz="4" w:space="0" w:color="auto"/>
              <w:left w:val="single" w:sz="4" w:space="0" w:color="auto"/>
              <w:bottom w:val="single" w:sz="4" w:space="0" w:color="auto"/>
              <w:right w:val="single" w:sz="4" w:space="0" w:color="auto"/>
            </w:tcBorders>
            <w:vAlign w:val="center"/>
            <w:hideMark/>
          </w:tcPr>
          <w:p w14:paraId="27FFECCB"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95.6</w:t>
            </w:r>
          </w:p>
        </w:tc>
        <w:tc>
          <w:tcPr>
            <w:tcW w:w="527" w:type="dxa"/>
            <w:tcBorders>
              <w:top w:val="single" w:sz="4" w:space="0" w:color="auto"/>
              <w:left w:val="single" w:sz="4" w:space="0" w:color="auto"/>
              <w:bottom w:val="single" w:sz="4" w:space="0" w:color="auto"/>
              <w:right w:val="single" w:sz="4" w:space="0" w:color="auto"/>
            </w:tcBorders>
            <w:vAlign w:val="center"/>
            <w:hideMark/>
          </w:tcPr>
          <w:p w14:paraId="202BDFA5"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87.9</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4E2F83C0"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72.8</w:t>
            </w:r>
          </w:p>
        </w:tc>
        <w:tc>
          <w:tcPr>
            <w:tcW w:w="663" w:type="dxa"/>
            <w:tcBorders>
              <w:top w:val="single" w:sz="4" w:space="0" w:color="auto"/>
              <w:left w:val="single" w:sz="4" w:space="0" w:color="auto"/>
              <w:bottom w:val="single" w:sz="4" w:space="0" w:color="auto"/>
              <w:right w:val="single" w:sz="4" w:space="0" w:color="auto"/>
            </w:tcBorders>
            <w:vAlign w:val="center"/>
            <w:hideMark/>
          </w:tcPr>
          <w:p w14:paraId="0FDE292E"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91.9</w:t>
            </w:r>
          </w:p>
        </w:tc>
        <w:tc>
          <w:tcPr>
            <w:tcW w:w="675" w:type="dxa"/>
            <w:gridSpan w:val="2"/>
            <w:tcBorders>
              <w:top w:val="single" w:sz="4" w:space="0" w:color="auto"/>
              <w:left w:val="single" w:sz="4" w:space="0" w:color="auto"/>
              <w:bottom w:val="single" w:sz="4" w:space="0" w:color="auto"/>
              <w:right w:val="single" w:sz="4" w:space="0" w:color="auto"/>
            </w:tcBorders>
            <w:vAlign w:val="center"/>
            <w:hideMark/>
          </w:tcPr>
          <w:p w14:paraId="58DE87AD"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82.3</w:t>
            </w:r>
          </w:p>
        </w:tc>
        <w:tc>
          <w:tcPr>
            <w:tcW w:w="702" w:type="dxa"/>
            <w:gridSpan w:val="2"/>
            <w:tcBorders>
              <w:top w:val="single" w:sz="4" w:space="0" w:color="auto"/>
              <w:left w:val="single" w:sz="4" w:space="0" w:color="auto"/>
              <w:bottom w:val="single" w:sz="4" w:space="0" w:color="auto"/>
              <w:right w:val="single" w:sz="4" w:space="0" w:color="auto"/>
            </w:tcBorders>
            <w:vAlign w:val="center"/>
            <w:hideMark/>
          </w:tcPr>
          <w:p w14:paraId="6C07DA00"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105.8</w:t>
            </w:r>
          </w:p>
        </w:tc>
        <w:tc>
          <w:tcPr>
            <w:tcW w:w="672" w:type="dxa"/>
            <w:tcBorders>
              <w:top w:val="single" w:sz="4" w:space="0" w:color="auto"/>
              <w:left w:val="single" w:sz="4" w:space="0" w:color="auto"/>
              <w:bottom w:val="single" w:sz="4" w:space="0" w:color="auto"/>
              <w:right w:val="single" w:sz="4" w:space="0" w:color="auto"/>
            </w:tcBorders>
            <w:vAlign w:val="center"/>
            <w:hideMark/>
          </w:tcPr>
          <w:p w14:paraId="04433042"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103.8</w:t>
            </w:r>
          </w:p>
        </w:tc>
        <w:tc>
          <w:tcPr>
            <w:tcW w:w="675" w:type="dxa"/>
            <w:tcBorders>
              <w:top w:val="single" w:sz="4" w:space="0" w:color="auto"/>
              <w:left w:val="single" w:sz="4" w:space="0" w:color="auto"/>
              <w:bottom w:val="single" w:sz="4" w:space="0" w:color="auto"/>
              <w:right w:val="single" w:sz="4" w:space="0" w:color="auto"/>
            </w:tcBorders>
            <w:vAlign w:val="center"/>
            <w:hideMark/>
          </w:tcPr>
          <w:p w14:paraId="209F0A01"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116.5</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104F7A6B"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117.5</w:t>
            </w:r>
          </w:p>
        </w:tc>
        <w:tc>
          <w:tcPr>
            <w:tcW w:w="663" w:type="dxa"/>
            <w:tcBorders>
              <w:top w:val="single" w:sz="4" w:space="0" w:color="auto"/>
              <w:left w:val="single" w:sz="4" w:space="0" w:color="auto"/>
              <w:bottom w:val="single" w:sz="4" w:space="0" w:color="auto"/>
              <w:right w:val="single" w:sz="4" w:space="0" w:color="auto"/>
            </w:tcBorders>
            <w:vAlign w:val="center"/>
            <w:hideMark/>
          </w:tcPr>
          <w:p w14:paraId="54181B3C"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41.2</w:t>
            </w:r>
          </w:p>
        </w:tc>
        <w:tc>
          <w:tcPr>
            <w:tcW w:w="663" w:type="dxa"/>
            <w:tcBorders>
              <w:top w:val="single" w:sz="4" w:space="0" w:color="auto"/>
              <w:left w:val="single" w:sz="4" w:space="0" w:color="auto"/>
              <w:bottom w:val="single" w:sz="4" w:space="0" w:color="auto"/>
              <w:right w:val="single" w:sz="4" w:space="0" w:color="auto"/>
            </w:tcBorders>
            <w:vAlign w:val="center"/>
            <w:hideMark/>
          </w:tcPr>
          <w:p w14:paraId="3BD9A7C3"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117.1</w:t>
            </w:r>
          </w:p>
        </w:tc>
        <w:tc>
          <w:tcPr>
            <w:tcW w:w="671" w:type="dxa"/>
            <w:gridSpan w:val="2"/>
            <w:tcBorders>
              <w:top w:val="single" w:sz="4" w:space="0" w:color="auto"/>
              <w:left w:val="single" w:sz="4" w:space="0" w:color="auto"/>
              <w:bottom w:val="single" w:sz="4" w:space="0" w:color="auto"/>
              <w:right w:val="single" w:sz="4" w:space="0" w:color="auto"/>
            </w:tcBorders>
            <w:vAlign w:val="center"/>
            <w:hideMark/>
          </w:tcPr>
          <w:p w14:paraId="2805AAF3"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74.2</w:t>
            </w:r>
          </w:p>
        </w:tc>
        <w:tc>
          <w:tcPr>
            <w:tcW w:w="688" w:type="dxa"/>
            <w:gridSpan w:val="2"/>
            <w:tcBorders>
              <w:top w:val="single" w:sz="4" w:space="0" w:color="auto"/>
              <w:left w:val="single" w:sz="4" w:space="0" w:color="auto"/>
              <w:bottom w:val="single" w:sz="4" w:space="0" w:color="auto"/>
              <w:right w:val="single" w:sz="4" w:space="0" w:color="auto"/>
            </w:tcBorders>
            <w:vAlign w:val="center"/>
            <w:hideMark/>
          </w:tcPr>
          <w:p w14:paraId="7C7BEE36"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129.8</w:t>
            </w:r>
          </w:p>
        </w:tc>
        <w:tc>
          <w:tcPr>
            <w:tcW w:w="683" w:type="dxa"/>
            <w:tcBorders>
              <w:top w:val="single" w:sz="4" w:space="0" w:color="auto"/>
              <w:left w:val="single" w:sz="4" w:space="0" w:color="auto"/>
              <w:bottom w:val="single" w:sz="4" w:space="0" w:color="auto"/>
              <w:right w:val="single" w:sz="4" w:space="0" w:color="auto"/>
            </w:tcBorders>
            <w:vAlign w:val="center"/>
            <w:hideMark/>
          </w:tcPr>
          <w:p w14:paraId="396E87D3"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119.2</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14:paraId="605D8D61"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208.6</w:t>
            </w:r>
          </w:p>
        </w:tc>
        <w:tc>
          <w:tcPr>
            <w:tcW w:w="676" w:type="dxa"/>
            <w:tcBorders>
              <w:top w:val="single" w:sz="4" w:space="0" w:color="auto"/>
              <w:left w:val="single" w:sz="4" w:space="0" w:color="auto"/>
              <w:bottom w:val="single" w:sz="4" w:space="0" w:color="auto"/>
              <w:right w:val="single" w:sz="4" w:space="0" w:color="auto"/>
            </w:tcBorders>
            <w:vAlign w:val="center"/>
            <w:hideMark/>
          </w:tcPr>
          <w:p w14:paraId="0005B961"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139.1</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14:paraId="76A56A5E"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20.1</w:t>
            </w:r>
          </w:p>
        </w:tc>
        <w:tc>
          <w:tcPr>
            <w:tcW w:w="684" w:type="dxa"/>
            <w:gridSpan w:val="2"/>
            <w:tcBorders>
              <w:top w:val="single" w:sz="4" w:space="0" w:color="auto"/>
              <w:left w:val="single" w:sz="4" w:space="0" w:color="auto"/>
              <w:bottom w:val="single" w:sz="4" w:space="0" w:color="auto"/>
              <w:right w:val="single" w:sz="4" w:space="0" w:color="auto"/>
            </w:tcBorders>
            <w:vAlign w:val="center"/>
            <w:hideMark/>
          </w:tcPr>
          <w:p w14:paraId="42EE97D4"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95.5</w:t>
            </w:r>
          </w:p>
        </w:tc>
        <w:tc>
          <w:tcPr>
            <w:tcW w:w="676" w:type="dxa"/>
            <w:tcBorders>
              <w:top w:val="single" w:sz="4" w:space="0" w:color="auto"/>
              <w:left w:val="single" w:sz="4" w:space="0" w:color="auto"/>
              <w:bottom w:val="single" w:sz="4" w:space="0" w:color="auto"/>
              <w:right w:val="single" w:sz="4" w:space="0" w:color="auto"/>
            </w:tcBorders>
            <w:vAlign w:val="center"/>
            <w:hideMark/>
          </w:tcPr>
          <w:p w14:paraId="56437535"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33.9</w:t>
            </w:r>
          </w:p>
        </w:tc>
        <w:tc>
          <w:tcPr>
            <w:tcW w:w="650" w:type="dxa"/>
            <w:gridSpan w:val="2"/>
            <w:tcBorders>
              <w:top w:val="single" w:sz="4" w:space="0" w:color="auto"/>
              <w:left w:val="single" w:sz="4" w:space="0" w:color="auto"/>
              <w:bottom w:val="single" w:sz="4" w:space="0" w:color="auto"/>
              <w:right w:val="single" w:sz="4" w:space="0" w:color="auto"/>
            </w:tcBorders>
            <w:vAlign w:val="center"/>
            <w:hideMark/>
          </w:tcPr>
          <w:p w14:paraId="74F4603F"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75.8</w:t>
            </w:r>
          </w:p>
        </w:tc>
        <w:tc>
          <w:tcPr>
            <w:tcW w:w="468" w:type="dxa"/>
            <w:gridSpan w:val="2"/>
            <w:tcBorders>
              <w:left w:val="single" w:sz="4" w:space="0" w:color="auto"/>
            </w:tcBorders>
            <w:vAlign w:val="center"/>
            <w:hideMark/>
          </w:tcPr>
          <w:p w14:paraId="5E1D439A" w14:textId="77777777" w:rsidR="00F67FA3" w:rsidRPr="006368A3" w:rsidRDefault="00F67FA3" w:rsidP="00BB376F">
            <w:pPr>
              <w:spacing w:line="240" w:lineRule="auto"/>
              <w:rPr>
                <w:rFonts w:ascii="GHEA Grapalat" w:eastAsia="Times New Roman" w:hAnsi="GHEA Grapalat" w:cs="Arial"/>
                <w:b/>
                <w:bCs/>
                <w:kern w:val="0"/>
                <w:sz w:val="14"/>
                <w:szCs w:val="14"/>
              </w:rPr>
            </w:pPr>
          </w:p>
        </w:tc>
      </w:tr>
      <w:tr w:rsidR="00F67FA3" w:rsidRPr="006368A3" w14:paraId="062E9763" w14:textId="77777777" w:rsidTr="00CE0CD9">
        <w:trPr>
          <w:gridAfter w:val="1"/>
          <w:wAfter w:w="21" w:type="dxa"/>
          <w:trHeight w:val="435"/>
        </w:trPr>
        <w:tc>
          <w:tcPr>
            <w:tcW w:w="444" w:type="dxa"/>
            <w:tcBorders>
              <w:top w:val="single" w:sz="4" w:space="0" w:color="auto"/>
              <w:left w:val="single" w:sz="4" w:space="0" w:color="auto"/>
              <w:bottom w:val="single" w:sz="4" w:space="0" w:color="auto"/>
              <w:right w:val="single" w:sz="4" w:space="0" w:color="auto"/>
            </w:tcBorders>
            <w:vAlign w:val="center"/>
            <w:hideMark/>
          </w:tcPr>
          <w:p w14:paraId="49609E7C" w14:textId="77777777" w:rsidR="00F67FA3" w:rsidRPr="006368A3" w:rsidRDefault="00F67FA3" w:rsidP="00BB376F">
            <w:pPr>
              <w:spacing w:after="0" w:line="240" w:lineRule="auto"/>
              <w:jc w:val="center"/>
              <w:rPr>
                <w:rFonts w:ascii="GHEA Grapalat" w:eastAsia="Times New Roman" w:hAnsi="GHEA Grapalat" w:cs="Arial"/>
                <w:i/>
                <w:iCs/>
                <w:kern w:val="0"/>
                <w:sz w:val="16"/>
                <w:szCs w:val="16"/>
              </w:rPr>
            </w:pPr>
            <w:r w:rsidRPr="006368A3">
              <w:rPr>
                <w:rFonts w:ascii="GHEA Grapalat" w:eastAsia="Times New Roman" w:hAnsi="GHEA Grapalat" w:cs="Arial"/>
                <w:i/>
                <w:iCs/>
                <w:kern w:val="0"/>
                <w:sz w:val="16"/>
                <w:szCs w:val="16"/>
              </w:rPr>
              <w:t>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1AACCE7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Նոր Նորք</w:t>
            </w:r>
          </w:p>
        </w:tc>
        <w:tc>
          <w:tcPr>
            <w:tcW w:w="875" w:type="dxa"/>
            <w:tcBorders>
              <w:top w:val="single" w:sz="4" w:space="0" w:color="auto"/>
              <w:left w:val="single" w:sz="4" w:space="0" w:color="auto"/>
              <w:bottom w:val="single" w:sz="4" w:space="0" w:color="auto"/>
              <w:right w:val="single" w:sz="4" w:space="0" w:color="auto"/>
            </w:tcBorders>
            <w:vAlign w:val="center"/>
            <w:hideMark/>
          </w:tcPr>
          <w:p w14:paraId="7278A542"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209.2</w:t>
            </w:r>
          </w:p>
        </w:tc>
        <w:tc>
          <w:tcPr>
            <w:tcW w:w="527" w:type="dxa"/>
            <w:tcBorders>
              <w:top w:val="single" w:sz="4" w:space="0" w:color="auto"/>
              <w:left w:val="single" w:sz="4" w:space="0" w:color="auto"/>
              <w:bottom w:val="single" w:sz="4" w:space="0" w:color="auto"/>
              <w:right w:val="single" w:sz="4" w:space="0" w:color="auto"/>
            </w:tcBorders>
            <w:vAlign w:val="center"/>
            <w:hideMark/>
          </w:tcPr>
          <w:p w14:paraId="1968B783"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173.4</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6154CAAB"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211.7</w:t>
            </w:r>
          </w:p>
        </w:tc>
        <w:tc>
          <w:tcPr>
            <w:tcW w:w="663" w:type="dxa"/>
            <w:tcBorders>
              <w:top w:val="single" w:sz="4" w:space="0" w:color="auto"/>
              <w:left w:val="single" w:sz="4" w:space="0" w:color="auto"/>
              <w:bottom w:val="single" w:sz="4" w:space="0" w:color="auto"/>
              <w:right w:val="single" w:sz="4" w:space="0" w:color="auto"/>
            </w:tcBorders>
            <w:vAlign w:val="center"/>
            <w:hideMark/>
          </w:tcPr>
          <w:p w14:paraId="0CEFF72A"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168.6</w:t>
            </w:r>
          </w:p>
        </w:tc>
        <w:tc>
          <w:tcPr>
            <w:tcW w:w="675" w:type="dxa"/>
            <w:gridSpan w:val="2"/>
            <w:tcBorders>
              <w:top w:val="single" w:sz="4" w:space="0" w:color="auto"/>
              <w:left w:val="single" w:sz="4" w:space="0" w:color="auto"/>
              <w:bottom w:val="single" w:sz="4" w:space="0" w:color="auto"/>
              <w:right w:val="single" w:sz="4" w:space="0" w:color="auto"/>
            </w:tcBorders>
            <w:vAlign w:val="center"/>
            <w:hideMark/>
          </w:tcPr>
          <w:p w14:paraId="6CE9AF17"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286.3</w:t>
            </w:r>
          </w:p>
        </w:tc>
        <w:tc>
          <w:tcPr>
            <w:tcW w:w="702" w:type="dxa"/>
            <w:gridSpan w:val="2"/>
            <w:tcBorders>
              <w:top w:val="single" w:sz="4" w:space="0" w:color="auto"/>
              <w:left w:val="single" w:sz="4" w:space="0" w:color="auto"/>
              <w:bottom w:val="single" w:sz="4" w:space="0" w:color="auto"/>
              <w:right w:val="single" w:sz="4" w:space="0" w:color="auto"/>
            </w:tcBorders>
            <w:vAlign w:val="center"/>
            <w:hideMark/>
          </w:tcPr>
          <w:p w14:paraId="5BEF0555"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204.4</w:t>
            </w:r>
          </w:p>
        </w:tc>
        <w:tc>
          <w:tcPr>
            <w:tcW w:w="672" w:type="dxa"/>
            <w:tcBorders>
              <w:top w:val="single" w:sz="4" w:space="0" w:color="auto"/>
              <w:left w:val="single" w:sz="4" w:space="0" w:color="auto"/>
              <w:bottom w:val="single" w:sz="4" w:space="0" w:color="auto"/>
              <w:right w:val="single" w:sz="4" w:space="0" w:color="auto"/>
            </w:tcBorders>
            <w:vAlign w:val="center"/>
            <w:hideMark/>
          </w:tcPr>
          <w:p w14:paraId="7BAC7101"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248.8</w:t>
            </w:r>
          </w:p>
        </w:tc>
        <w:tc>
          <w:tcPr>
            <w:tcW w:w="675" w:type="dxa"/>
            <w:tcBorders>
              <w:top w:val="single" w:sz="4" w:space="0" w:color="auto"/>
              <w:left w:val="single" w:sz="4" w:space="0" w:color="auto"/>
              <w:bottom w:val="single" w:sz="4" w:space="0" w:color="auto"/>
              <w:right w:val="single" w:sz="4" w:space="0" w:color="auto"/>
            </w:tcBorders>
            <w:vAlign w:val="center"/>
            <w:hideMark/>
          </w:tcPr>
          <w:p w14:paraId="21783F7B"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213.0</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1D281EF0"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50.0</w:t>
            </w:r>
          </w:p>
        </w:tc>
        <w:tc>
          <w:tcPr>
            <w:tcW w:w="663" w:type="dxa"/>
            <w:tcBorders>
              <w:top w:val="single" w:sz="4" w:space="0" w:color="auto"/>
              <w:left w:val="single" w:sz="4" w:space="0" w:color="auto"/>
              <w:bottom w:val="single" w:sz="4" w:space="0" w:color="auto"/>
              <w:right w:val="single" w:sz="4" w:space="0" w:color="auto"/>
            </w:tcBorders>
            <w:vAlign w:val="center"/>
            <w:hideMark/>
          </w:tcPr>
          <w:p w14:paraId="27379B15"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77.7</w:t>
            </w:r>
          </w:p>
        </w:tc>
        <w:tc>
          <w:tcPr>
            <w:tcW w:w="663" w:type="dxa"/>
            <w:tcBorders>
              <w:top w:val="single" w:sz="4" w:space="0" w:color="auto"/>
              <w:left w:val="single" w:sz="4" w:space="0" w:color="auto"/>
              <w:bottom w:val="single" w:sz="4" w:space="0" w:color="auto"/>
              <w:right w:val="single" w:sz="4" w:space="0" w:color="auto"/>
            </w:tcBorders>
            <w:vAlign w:val="center"/>
            <w:hideMark/>
          </w:tcPr>
          <w:p w14:paraId="1B452975"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108.9</w:t>
            </w:r>
          </w:p>
        </w:tc>
        <w:tc>
          <w:tcPr>
            <w:tcW w:w="671" w:type="dxa"/>
            <w:gridSpan w:val="2"/>
            <w:tcBorders>
              <w:top w:val="single" w:sz="4" w:space="0" w:color="auto"/>
              <w:left w:val="single" w:sz="4" w:space="0" w:color="auto"/>
              <w:bottom w:val="single" w:sz="4" w:space="0" w:color="auto"/>
              <w:right w:val="single" w:sz="4" w:space="0" w:color="auto"/>
            </w:tcBorders>
            <w:vAlign w:val="center"/>
            <w:hideMark/>
          </w:tcPr>
          <w:p w14:paraId="47542327"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49.6</w:t>
            </w:r>
          </w:p>
        </w:tc>
        <w:tc>
          <w:tcPr>
            <w:tcW w:w="688" w:type="dxa"/>
            <w:gridSpan w:val="2"/>
            <w:tcBorders>
              <w:top w:val="single" w:sz="4" w:space="0" w:color="auto"/>
              <w:left w:val="single" w:sz="4" w:space="0" w:color="auto"/>
              <w:bottom w:val="single" w:sz="4" w:space="0" w:color="auto"/>
              <w:right w:val="single" w:sz="4" w:space="0" w:color="auto"/>
            </w:tcBorders>
            <w:vAlign w:val="center"/>
            <w:hideMark/>
          </w:tcPr>
          <w:p w14:paraId="01D56B1C"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153.9</w:t>
            </w:r>
          </w:p>
        </w:tc>
        <w:tc>
          <w:tcPr>
            <w:tcW w:w="683" w:type="dxa"/>
            <w:tcBorders>
              <w:top w:val="single" w:sz="4" w:space="0" w:color="auto"/>
              <w:left w:val="single" w:sz="4" w:space="0" w:color="auto"/>
              <w:bottom w:val="single" w:sz="4" w:space="0" w:color="auto"/>
              <w:right w:val="single" w:sz="4" w:space="0" w:color="auto"/>
            </w:tcBorders>
            <w:vAlign w:val="center"/>
            <w:hideMark/>
          </w:tcPr>
          <w:p w14:paraId="737ABFC6"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166.3</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14:paraId="471C0E63"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192.2</w:t>
            </w:r>
          </w:p>
        </w:tc>
        <w:tc>
          <w:tcPr>
            <w:tcW w:w="676" w:type="dxa"/>
            <w:tcBorders>
              <w:top w:val="single" w:sz="4" w:space="0" w:color="auto"/>
              <w:left w:val="single" w:sz="4" w:space="0" w:color="auto"/>
              <w:bottom w:val="single" w:sz="4" w:space="0" w:color="auto"/>
              <w:right w:val="single" w:sz="4" w:space="0" w:color="auto"/>
            </w:tcBorders>
            <w:vAlign w:val="center"/>
            <w:hideMark/>
          </w:tcPr>
          <w:p w14:paraId="1A60B55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176.3</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14:paraId="0B18DDF7"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50.7</w:t>
            </w:r>
          </w:p>
        </w:tc>
        <w:tc>
          <w:tcPr>
            <w:tcW w:w="684" w:type="dxa"/>
            <w:gridSpan w:val="2"/>
            <w:tcBorders>
              <w:top w:val="single" w:sz="4" w:space="0" w:color="auto"/>
              <w:left w:val="single" w:sz="4" w:space="0" w:color="auto"/>
              <w:bottom w:val="single" w:sz="4" w:space="0" w:color="auto"/>
              <w:right w:val="single" w:sz="4" w:space="0" w:color="auto"/>
            </w:tcBorders>
            <w:vAlign w:val="center"/>
            <w:hideMark/>
          </w:tcPr>
          <w:p w14:paraId="5407F1AB"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105.6</w:t>
            </w:r>
          </w:p>
        </w:tc>
        <w:tc>
          <w:tcPr>
            <w:tcW w:w="676" w:type="dxa"/>
            <w:tcBorders>
              <w:top w:val="single" w:sz="4" w:space="0" w:color="auto"/>
              <w:left w:val="single" w:sz="4" w:space="0" w:color="auto"/>
              <w:bottom w:val="single" w:sz="4" w:space="0" w:color="auto"/>
              <w:right w:val="single" w:sz="4" w:space="0" w:color="auto"/>
            </w:tcBorders>
            <w:vAlign w:val="center"/>
            <w:hideMark/>
          </w:tcPr>
          <w:p w14:paraId="4FCF1C04"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62.5</w:t>
            </w:r>
          </w:p>
        </w:tc>
        <w:tc>
          <w:tcPr>
            <w:tcW w:w="650" w:type="dxa"/>
            <w:gridSpan w:val="2"/>
            <w:tcBorders>
              <w:top w:val="single" w:sz="4" w:space="0" w:color="auto"/>
              <w:left w:val="single" w:sz="4" w:space="0" w:color="auto"/>
              <w:bottom w:val="single" w:sz="4" w:space="0" w:color="auto"/>
              <w:right w:val="single" w:sz="4" w:space="0" w:color="auto"/>
            </w:tcBorders>
            <w:vAlign w:val="center"/>
            <w:hideMark/>
          </w:tcPr>
          <w:p w14:paraId="577298B3"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106.2</w:t>
            </w:r>
          </w:p>
        </w:tc>
        <w:tc>
          <w:tcPr>
            <w:tcW w:w="468" w:type="dxa"/>
            <w:gridSpan w:val="2"/>
            <w:tcBorders>
              <w:left w:val="single" w:sz="4" w:space="0" w:color="auto"/>
            </w:tcBorders>
            <w:vAlign w:val="center"/>
            <w:hideMark/>
          </w:tcPr>
          <w:p w14:paraId="6258DD4C" w14:textId="77777777" w:rsidR="00F67FA3" w:rsidRPr="006368A3" w:rsidRDefault="00F67FA3" w:rsidP="00BB376F">
            <w:pPr>
              <w:spacing w:line="240" w:lineRule="auto"/>
              <w:rPr>
                <w:rFonts w:ascii="GHEA Grapalat" w:eastAsia="Times New Roman" w:hAnsi="GHEA Grapalat" w:cs="Arial"/>
                <w:b/>
                <w:bCs/>
                <w:kern w:val="0"/>
                <w:sz w:val="14"/>
                <w:szCs w:val="14"/>
              </w:rPr>
            </w:pPr>
          </w:p>
        </w:tc>
      </w:tr>
      <w:tr w:rsidR="00F67FA3" w:rsidRPr="006368A3" w14:paraId="6B2A6568" w14:textId="77777777" w:rsidTr="00CE0CD9">
        <w:trPr>
          <w:gridAfter w:val="1"/>
          <w:wAfter w:w="21" w:type="dxa"/>
          <w:trHeight w:val="435"/>
        </w:trPr>
        <w:tc>
          <w:tcPr>
            <w:tcW w:w="444" w:type="dxa"/>
            <w:tcBorders>
              <w:top w:val="single" w:sz="4" w:space="0" w:color="auto"/>
              <w:left w:val="single" w:sz="4" w:space="0" w:color="auto"/>
              <w:bottom w:val="single" w:sz="4" w:space="0" w:color="auto"/>
              <w:right w:val="single" w:sz="4" w:space="0" w:color="auto"/>
            </w:tcBorders>
            <w:vAlign w:val="center"/>
            <w:hideMark/>
          </w:tcPr>
          <w:p w14:paraId="44725E39" w14:textId="77777777" w:rsidR="00F67FA3" w:rsidRPr="006368A3" w:rsidRDefault="00F67FA3" w:rsidP="00BB376F">
            <w:pPr>
              <w:spacing w:after="0" w:line="240" w:lineRule="auto"/>
              <w:jc w:val="center"/>
              <w:rPr>
                <w:rFonts w:ascii="GHEA Grapalat" w:eastAsia="Times New Roman" w:hAnsi="GHEA Grapalat" w:cs="Arial"/>
                <w:i/>
                <w:iCs/>
                <w:kern w:val="0"/>
                <w:sz w:val="16"/>
                <w:szCs w:val="16"/>
              </w:rPr>
            </w:pPr>
            <w:r w:rsidRPr="006368A3">
              <w:rPr>
                <w:rFonts w:ascii="GHEA Grapalat" w:eastAsia="Times New Roman" w:hAnsi="GHEA Grapalat" w:cs="Arial"/>
                <w:i/>
                <w:iCs/>
                <w:kern w:val="0"/>
                <w:sz w:val="16"/>
                <w:szCs w:val="16"/>
              </w:rPr>
              <w:t>8</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2957F74"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Նորք-Մարաշ</w:t>
            </w:r>
          </w:p>
        </w:tc>
        <w:tc>
          <w:tcPr>
            <w:tcW w:w="875" w:type="dxa"/>
            <w:tcBorders>
              <w:top w:val="single" w:sz="4" w:space="0" w:color="auto"/>
              <w:left w:val="single" w:sz="4" w:space="0" w:color="auto"/>
              <w:bottom w:val="single" w:sz="4" w:space="0" w:color="auto"/>
              <w:right w:val="single" w:sz="4" w:space="0" w:color="auto"/>
            </w:tcBorders>
            <w:vAlign w:val="center"/>
            <w:hideMark/>
          </w:tcPr>
          <w:p w14:paraId="6C4781AB"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2.0</w:t>
            </w:r>
          </w:p>
        </w:tc>
        <w:tc>
          <w:tcPr>
            <w:tcW w:w="527" w:type="dxa"/>
            <w:tcBorders>
              <w:top w:val="single" w:sz="4" w:space="0" w:color="auto"/>
              <w:left w:val="single" w:sz="4" w:space="0" w:color="auto"/>
              <w:bottom w:val="single" w:sz="4" w:space="0" w:color="auto"/>
              <w:right w:val="single" w:sz="4" w:space="0" w:color="auto"/>
            </w:tcBorders>
            <w:vAlign w:val="center"/>
            <w:hideMark/>
          </w:tcPr>
          <w:p w14:paraId="0E467921"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3.6</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40A1B224"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3.6</w:t>
            </w:r>
          </w:p>
        </w:tc>
        <w:tc>
          <w:tcPr>
            <w:tcW w:w="663" w:type="dxa"/>
            <w:tcBorders>
              <w:top w:val="single" w:sz="4" w:space="0" w:color="auto"/>
              <w:left w:val="single" w:sz="4" w:space="0" w:color="auto"/>
              <w:bottom w:val="single" w:sz="4" w:space="0" w:color="auto"/>
              <w:right w:val="single" w:sz="4" w:space="0" w:color="auto"/>
            </w:tcBorders>
            <w:vAlign w:val="center"/>
            <w:hideMark/>
          </w:tcPr>
          <w:p w14:paraId="163BF00A"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3.6</w:t>
            </w:r>
          </w:p>
        </w:tc>
        <w:tc>
          <w:tcPr>
            <w:tcW w:w="675" w:type="dxa"/>
            <w:gridSpan w:val="2"/>
            <w:tcBorders>
              <w:top w:val="single" w:sz="4" w:space="0" w:color="auto"/>
              <w:left w:val="single" w:sz="4" w:space="0" w:color="auto"/>
              <w:bottom w:val="single" w:sz="4" w:space="0" w:color="auto"/>
              <w:right w:val="single" w:sz="4" w:space="0" w:color="auto"/>
            </w:tcBorders>
            <w:vAlign w:val="center"/>
            <w:hideMark/>
          </w:tcPr>
          <w:p w14:paraId="147464C3"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1.0</w:t>
            </w:r>
          </w:p>
        </w:tc>
        <w:tc>
          <w:tcPr>
            <w:tcW w:w="702" w:type="dxa"/>
            <w:gridSpan w:val="2"/>
            <w:tcBorders>
              <w:top w:val="single" w:sz="4" w:space="0" w:color="auto"/>
              <w:left w:val="single" w:sz="4" w:space="0" w:color="auto"/>
              <w:bottom w:val="single" w:sz="4" w:space="0" w:color="auto"/>
              <w:right w:val="single" w:sz="4" w:space="0" w:color="auto"/>
            </w:tcBorders>
            <w:vAlign w:val="center"/>
            <w:hideMark/>
          </w:tcPr>
          <w:p w14:paraId="504A37FF"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13.6</w:t>
            </w:r>
          </w:p>
        </w:tc>
        <w:tc>
          <w:tcPr>
            <w:tcW w:w="672" w:type="dxa"/>
            <w:tcBorders>
              <w:top w:val="single" w:sz="4" w:space="0" w:color="auto"/>
              <w:left w:val="single" w:sz="4" w:space="0" w:color="auto"/>
              <w:bottom w:val="single" w:sz="4" w:space="0" w:color="auto"/>
              <w:right w:val="single" w:sz="4" w:space="0" w:color="auto"/>
            </w:tcBorders>
            <w:vAlign w:val="center"/>
            <w:hideMark/>
          </w:tcPr>
          <w:p w14:paraId="4A532374"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4.7</w:t>
            </w:r>
          </w:p>
        </w:tc>
        <w:tc>
          <w:tcPr>
            <w:tcW w:w="675" w:type="dxa"/>
            <w:tcBorders>
              <w:top w:val="single" w:sz="4" w:space="0" w:color="auto"/>
              <w:left w:val="single" w:sz="4" w:space="0" w:color="auto"/>
              <w:bottom w:val="single" w:sz="4" w:space="0" w:color="auto"/>
              <w:right w:val="single" w:sz="4" w:space="0" w:color="auto"/>
            </w:tcBorders>
            <w:vAlign w:val="center"/>
            <w:hideMark/>
          </w:tcPr>
          <w:p w14:paraId="7283EF9B"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13.6</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4A8BFEAD"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140.3</w:t>
            </w:r>
          </w:p>
        </w:tc>
        <w:tc>
          <w:tcPr>
            <w:tcW w:w="663" w:type="dxa"/>
            <w:tcBorders>
              <w:top w:val="single" w:sz="4" w:space="0" w:color="auto"/>
              <w:left w:val="single" w:sz="4" w:space="0" w:color="auto"/>
              <w:bottom w:val="single" w:sz="4" w:space="0" w:color="auto"/>
              <w:right w:val="single" w:sz="4" w:space="0" w:color="auto"/>
            </w:tcBorders>
            <w:vAlign w:val="center"/>
            <w:hideMark/>
          </w:tcPr>
          <w:p w14:paraId="77B605F1"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190.5</w:t>
            </w:r>
          </w:p>
        </w:tc>
        <w:tc>
          <w:tcPr>
            <w:tcW w:w="663" w:type="dxa"/>
            <w:tcBorders>
              <w:top w:val="single" w:sz="4" w:space="0" w:color="auto"/>
              <w:left w:val="single" w:sz="4" w:space="0" w:color="auto"/>
              <w:bottom w:val="single" w:sz="4" w:space="0" w:color="auto"/>
              <w:right w:val="single" w:sz="4" w:space="0" w:color="auto"/>
            </w:tcBorders>
            <w:vAlign w:val="center"/>
            <w:hideMark/>
          </w:tcPr>
          <w:p w14:paraId="1D0ED940"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203.8</w:t>
            </w:r>
          </w:p>
        </w:tc>
        <w:tc>
          <w:tcPr>
            <w:tcW w:w="671" w:type="dxa"/>
            <w:gridSpan w:val="2"/>
            <w:tcBorders>
              <w:top w:val="single" w:sz="4" w:space="0" w:color="auto"/>
              <w:left w:val="single" w:sz="4" w:space="0" w:color="auto"/>
              <w:bottom w:val="single" w:sz="4" w:space="0" w:color="auto"/>
              <w:right w:val="single" w:sz="4" w:space="0" w:color="auto"/>
            </w:tcBorders>
            <w:vAlign w:val="center"/>
            <w:hideMark/>
          </w:tcPr>
          <w:p w14:paraId="5DB138E6"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192.6</w:t>
            </w:r>
          </w:p>
        </w:tc>
        <w:tc>
          <w:tcPr>
            <w:tcW w:w="688" w:type="dxa"/>
            <w:gridSpan w:val="2"/>
            <w:tcBorders>
              <w:top w:val="single" w:sz="4" w:space="0" w:color="auto"/>
              <w:left w:val="single" w:sz="4" w:space="0" w:color="auto"/>
              <w:bottom w:val="single" w:sz="4" w:space="0" w:color="auto"/>
              <w:right w:val="single" w:sz="4" w:space="0" w:color="auto"/>
            </w:tcBorders>
            <w:vAlign w:val="center"/>
            <w:hideMark/>
          </w:tcPr>
          <w:p w14:paraId="72E0C8C9"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42.0</w:t>
            </w:r>
          </w:p>
        </w:tc>
        <w:tc>
          <w:tcPr>
            <w:tcW w:w="683" w:type="dxa"/>
            <w:tcBorders>
              <w:top w:val="single" w:sz="4" w:space="0" w:color="auto"/>
              <w:left w:val="single" w:sz="4" w:space="0" w:color="auto"/>
              <w:bottom w:val="single" w:sz="4" w:space="0" w:color="auto"/>
              <w:right w:val="single" w:sz="4" w:space="0" w:color="auto"/>
            </w:tcBorders>
            <w:vAlign w:val="center"/>
            <w:hideMark/>
          </w:tcPr>
          <w:p w14:paraId="3483C32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81.5</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14:paraId="3DE36E70"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39.5</w:t>
            </w:r>
          </w:p>
        </w:tc>
        <w:tc>
          <w:tcPr>
            <w:tcW w:w="676" w:type="dxa"/>
            <w:tcBorders>
              <w:top w:val="single" w:sz="4" w:space="0" w:color="auto"/>
              <w:left w:val="single" w:sz="4" w:space="0" w:color="auto"/>
              <w:bottom w:val="single" w:sz="4" w:space="0" w:color="auto"/>
              <w:right w:val="single" w:sz="4" w:space="0" w:color="auto"/>
            </w:tcBorders>
            <w:vAlign w:val="center"/>
            <w:hideMark/>
          </w:tcPr>
          <w:p w14:paraId="59109767"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84.0</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14:paraId="6C8D26A7"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40.1</w:t>
            </w:r>
          </w:p>
        </w:tc>
        <w:tc>
          <w:tcPr>
            <w:tcW w:w="684" w:type="dxa"/>
            <w:gridSpan w:val="2"/>
            <w:tcBorders>
              <w:top w:val="single" w:sz="4" w:space="0" w:color="auto"/>
              <w:left w:val="single" w:sz="4" w:space="0" w:color="auto"/>
              <w:bottom w:val="single" w:sz="4" w:space="0" w:color="auto"/>
              <w:right w:val="single" w:sz="4" w:space="0" w:color="auto"/>
            </w:tcBorders>
            <w:vAlign w:val="center"/>
            <w:hideMark/>
          </w:tcPr>
          <w:p w14:paraId="7E10C58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0.0</w:t>
            </w:r>
          </w:p>
        </w:tc>
        <w:tc>
          <w:tcPr>
            <w:tcW w:w="676" w:type="dxa"/>
            <w:tcBorders>
              <w:top w:val="single" w:sz="4" w:space="0" w:color="auto"/>
              <w:left w:val="single" w:sz="4" w:space="0" w:color="auto"/>
              <w:bottom w:val="single" w:sz="4" w:space="0" w:color="auto"/>
              <w:right w:val="single" w:sz="4" w:space="0" w:color="auto"/>
            </w:tcBorders>
            <w:vAlign w:val="center"/>
            <w:hideMark/>
          </w:tcPr>
          <w:p w14:paraId="6475FB58"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72.4</w:t>
            </w:r>
          </w:p>
        </w:tc>
        <w:tc>
          <w:tcPr>
            <w:tcW w:w="650" w:type="dxa"/>
            <w:gridSpan w:val="2"/>
            <w:tcBorders>
              <w:top w:val="single" w:sz="4" w:space="0" w:color="auto"/>
              <w:left w:val="single" w:sz="4" w:space="0" w:color="auto"/>
              <w:bottom w:val="single" w:sz="4" w:space="0" w:color="auto"/>
              <w:right w:val="single" w:sz="4" w:space="0" w:color="auto"/>
            </w:tcBorders>
            <w:vAlign w:val="center"/>
            <w:hideMark/>
          </w:tcPr>
          <w:p w14:paraId="1D38473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0.0</w:t>
            </w:r>
          </w:p>
        </w:tc>
        <w:tc>
          <w:tcPr>
            <w:tcW w:w="468" w:type="dxa"/>
            <w:gridSpan w:val="2"/>
            <w:tcBorders>
              <w:left w:val="single" w:sz="4" w:space="0" w:color="auto"/>
            </w:tcBorders>
            <w:vAlign w:val="center"/>
            <w:hideMark/>
          </w:tcPr>
          <w:p w14:paraId="1310160B" w14:textId="77777777" w:rsidR="00F67FA3" w:rsidRPr="006368A3" w:rsidRDefault="00F67FA3" w:rsidP="00BB376F">
            <w:pPr>
              <w:spacing w:line="240" w:lineRule="auto"/>
              <w:rPr>
                <w:rFonts w:ascii="GHEA Grapalat" w:eastAsia="Times New Roman" w:hAnsi="GHEA Grapalat" w:cs="Arial"/>
                <w:b/>
                <w:bCs/>
                <w:kern w:val="0"/>
                <w:sz w:val="14"/>
                <w:szCs w:val="14"/>
              </w:rPr>
            </w:pPr>
          </w:p>
        </w:tc>
      </w:tr>
      <w:tr w:rsidR="00F67FA3" w:rsidRPr="006368A3" w14:paraId="1D6A5D11" w14:textId="77777777" w:rsidTr="00CE0CD9">
        <w:trPr>
          <w:gridAfter w:val="1"/>
          <w:wAfter w:w="21" w:type="dxa"/>
          <w:trHeight w:val="435"/>
        </w:trPr>
        <w:tc>
          <w:tcPr>
            <w:tcW w:w="444" w:type="dxa"/>
            <w:tcBorders>
              <w:top w:val="single" w:sz="4" w:space="0" w:color="auto"/>
              <w:left w:val="single" w:sz="4" w:space="0" w:color="auto"/>
              <w:bottom w:val="single" w:sz="4" w:space="0" w:color="auto"/>
              <w:right w:val="single" w:sz="4" w:space="0" w:color="auto"/>
            </w:tcBorders>
            <w:vAlign w:val="center"/>
            <w:hideMark/>
          </w:tcPr>
          <w:p w14:paraId="54813693" w14:textId="77777777" w:rsidR="00F67FA3" w:rsidRPr="006368A3" w:rsidRDefault="00F67FA3" w:rsidP="00BB376F">
            <w:pPr>
              <w:spacing w:after="0" w:line="240" w:lineRule="auto"/>
              <w:jc w:val="center"/>
              <w:rPr>
                <w:rFonts w:ascii="GHEA Grapalat" w:eastAsia="Times New Roman" w:hAnsi="GHEA Grapalat" w:cs="Arial"/>
                <w:i/>
                <w:iCs/>
                <w:kern w:val="0"/>
                <w:sz w:val="16"/>
                <w:szCs w:val="16"/>
              </w:rPr>
            </w:pPr>
            <w:r w:rsidRPr="006368A3">
              <w:rPr>
                <w:rFonts w:ascii="GHEA Grapalat" w:eastAsia="Times New Roman" w:hAnsi="GHEA Grapalat" w:cs="Arial"/>
                <w:i/>
                <w:iCs/>
                <w:kern w:val="0"/>
                <w:sz w:val="16"/>
                <w:szCs w:val="16"/>
              </w:rPr>
              <w:t>9</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C177F8A"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Էրեբունի</w:t>
            </w:r>
          </w:p>
        </w:tc>
        <w:tc>
          <w:tcPr>
            <w:tcW w:w="875" w:type="dxa"/>
            <w:tcBorders>
              <w:top w:val="single" w:sz="4" w:space="0" w:color="auto"/>
              <w:left w:val="single" w:sz="4" w:space="0" w:color="auto"/>
              <w:bottom w:val="single" w:sz="4" w:space="0" w:color="auto"/>
              <w:right w:val="single" w:sz="4" w:space="0" w:color="auto"/>
            </w:tcBorders>
            <w:vAlign w:val="center"/>
            <w:hideMark/>
          </w:tcPr>
          <w:p w14:paraId="2C84BEAE"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484.1</w:t>
            </w:r>
          </w:p>
        </w:tc>
        <w:tc>
          <w:tcPr>
            <w:tcW w:w="527" w:type="dxa"/>
            <w:tcBorders>
              <w:top w:val="single" w:sz="4" w:space="0" w:color="auto"/>
              <w:left w:val="single" w:sz="4" w:space="0" w:color="auto"/>
              <w:bottom w:val="single" w:sz="4" w:space="0" w:color="auto"/>
              <w:right w:val="single" w:sz="4" w:space="0" w:color="auto"/>
            </w:tcBorders>
            <w:vAlign w:val="center"/>
            <w:hideMark/>
          </w:tcPr>
          <w:p w14:paraId="7B93E243"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395.3</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735C285C"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450.2</w:t>
            </w:r>
          </w:p>
        </w:tc>
        <w:tc>
          <w:tcPr>
            <w:tcW w:w="663" w:type="dxa"/>
            <w:tcBorders>
              <w:top w:val="single" w:sz="4" w:space="0" w:color="auto"/>
              <w:left w:val="single" w:sz="4" w:space="0" w:color="auto"/>
              <w:bottom w:val="single" w:sz="4" w:space="0" w:color="auto"/>
              <w:right w:val="single" w:sz="4" w:space="0" w:color="auto"/>
            </w:tcBorders>
            <w:vAlign w:val="center"/>
            <w:hideMark/>
          </w:tcPr>
          <w:p w14:paraId="318553B9"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405.9</w:t>
            </w:r>
          </w:p>
        </w:tc>
        <w:tc>
          <w:tcPr>
            <w:tcW w:w="675" w:type="dxa"/>
            <w:gridSpan w:val="2"/>
            <w:tcBorders>
              <w:top w:val="single" w:sz="4" w:space="0" w:color="auto"/>
              <w:left w:val="single" w:sz="4" w:space="0" w:color="auto"/>
              <w:bottom w:val="single" w:sz="4" w:space="0" w:color="auto"/>
              <w:right w:val="single" w:sz="4" w:space="0" w:color="auto"/>
            </w:tcBorders>
            <w:vAlign w:val="center"/>
            <w:hideMark/>
          </w:tcPr>
          <w:p w14:paraId="62E9B540"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71.7</w:t>
            </w:r>
          </w:p>
        </w:tc>
        <w:tc>
          <w:tcPr>
            <w:tcW w:w="702" w:type="dxa"/>
            <w:gridSpan w:val="2"/>
            <w:tcBorders>
              <w:top w:val="single" w:sz="4" w:space="0" w:color="auto"/>
              <w:left w:val="single" w:sz="4" w:space="0" w:color="auto"/>
              <w:bottom w:val="single" w:sz="4" w:space="0" w:color="auto"/>
              <w:right w:val="single" w:sz="4" w:space="0" w:color="auto"/>
            </w:tcBorders>
            <w:vAlign w:val="center"/>
            <w:hideMark/>
          </w:tcPr>
          <w:p w14:paraId="3ADB384F"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118.8</w:t>
            </w:r>
          </w:p>
        </w:tc>
        <w:tc>
          <w:tcPr>
            <w:tcW w:w="672" w:type="dxa"/>
            <w:tcBorders>
              <w:top w:val="single" w:sz="4" w:space="0" w:color="auto"/>
              <w:left w:val="single" w:sz="4" w:space="0" w:color="auto"/>
              <w:bottom w:val="single" w:sz="4" w:space="0" w:color="auto"/>
              <w:right w:val="single" w:sz="4" w:space="0" w:color="auto"/>
            </w:tcBorders>
            <w:vAlign w:val="center"/>
            <w:hideMark/>
          </w:tcPr>
          <w:p w14:paraId="070C034C"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80.6</w:t>
            </w:r>
          </w:p>
        </w:tc>
        <w:tc>
          <w:tcPr>
            <w:tcW w:w="675" w:type="dxa"/>
            <w:tcBorders>
              <w:top w:val="single" w:sz="4" w:space="0" w:color="auto"/>
              <w:left w:val="single" w:sz="4" w:space="0" w:color="auto"/>
              <w:bottom w:val="single" w:sz="4" w:space="0" w:color="auto"/>
              <w:right w:val="single" w:sz="4" w:space="0" w:color="auto"/>
            </w:tcBorders>
            <w:vAlign w:val="center"/>
            <w:hideMark/>
          </w:tcPr>
          <w:p w14:paraId="72E730DB"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114.3</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2A4A2EE1"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720.9</w:t>
            </w:r>
          </w:p>
        </w:tc>
        <w:tc>
          <w:tcPr>
            <w:tcW w:w="663" w:type="dxa"/>
            <w:tcBorders>
              <w:top w:val="single" w:sz="4" w:space="0" w:color="auto"/>
              <w:left w:val="single" w:sz="4" w:space="0" w:color="auto"/>
              <w:bottom w:val="single" w:sz="4" w:space="0" w:color="auto"/>
              <w:right w:val="single" w:sz="4" w:space="0" w:color="auto"/>
            </w:tcBorders>
            <w:vAlign w:val="center"/>
            <w:hideMark/>
          </w:tcPr>
          <w:p w14:paraId="7AF5482C"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276.0</w:t>
            </w:r>
          </w:p>
        </w:tc>
        <w:tc>
          <w:tcPr>
            <w:tcW w:w="663" w:type="dxa"/>
            <w:tcBorders>
              <w:top w:val="single" w:sz="4" w:space="0" w:color="auto"/>
              <w:left w:val="single" w:sz="4" w:space="0" w:color="auto"/>
              <w:bottom w:val="single" w:sz="4" w:space="0" w:color="auto"/>
              <w:right w:val="single" w:sz="4" w:space="0" w:color="auto"/>
            </w:tcBorders>
            <w:vAlign w:val="center"/>
            <w:hideMark/>
          </w:tcPr>
          <w:p w14:paraId="2EDEC967"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948.4</w:t>
            </w:r>
          </w:p>
        </w:tc>
        <w:tc>
          <w:tcPr>
            <w:tcW w:w="671" w:type="dxa"/>
            <w:gridSpan w:val="2"/>
            <w:tcBorders>
              <w:top w:val="single" w:sz="4" w:space="0" w:color="auto"/>
              <w:left w:val="single" w:sz="4" w:space="0" w:color="auto"/>
              <w:bottom w:val="single" w:sz="4" w:space="0" w:color="auto"/>
              <w:right w:val="single" w:sz="4" w:space="0" w:color="auto"/>
            </w:tcBorders>
            <w:vAlign w:val="center"/>
            <w:hideMark/>
          </w:tcPr>
          <w:p w14:paraId="33E1535A"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281.3</w:t>
            </w:r>
          </w:p>
        </w:tc>
        <w:tc>
          <w:tcPr>
            <w:tcW w:w="688" w:type="dxa"/>
            <w:gridSpan w:val="2"/>
            <w:tcBorders>
              <w:top w:val="single" w:sz="4" w:space="0" w:color="auto"/>
              <w:left w:val="single" w:sz="4" w:space="0" w:color="auto"/>
              <w:bottom w:val="single" w:sz="4" w:space="0" w:color="auto"/>
              <w:right w:val="single" w:sz="4" w:space="0" w:color="auto"/>
            </w:tcBorders>
            <w:vAlign w:val="center"/>
            <w:hideMark/>
          </w:tcPr>
          <w:p w14:paraId="664782DA"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101.1</w:t>
            </w:r>
          </w:p>
        </w:tc>
        <w:tc>
          <w:tcPr>
            <w:tcW w:w="683" w:type="dxa"/>
            <w:tcBorders>
              <w:top w:val="single" w:sz="4" w:space="0" w:color="auto"/>
              <w:left w:val="single" w:sz="4" w:space="0" w:color="auto"/>
              <w:bottom w:val="single" w:sz="4" w:space="0" w:color="auto"/>
              <w:right w:val="single" w:sz="4" w:space="0" w:color="auto"/>
            </w:tcBorders>
            <w:vAlign w:val="center"/>
            <w:hideMark/>
          </w:tcPr>
          <w:p w14:paraId="6073D94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176.4</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14:paraId="5762A0AD"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134.8</w:t>
            </w:r>
          </w:p>
        </w:tc>
        <w:tc>
          <w:tcPr>
            <w:tcW w:w="676" w:type="dxa"/>
            <w:tcBorders>
              <w:top w:val="single" w:sz="4" w:space="0" w:color="auto"/>
              <w:left w:val="single" w:sz="4" w:space="0" w:color="auto"/>
              <w:bottom w:val="single" w:sz="4" w:space="0" w:color="auto"/>
              <w:right w:val="single" w:sz="4" w:space="0" w:color="auto"/>
            </w:tcBorders>
            <w:vAlign w:val="center"/>
            <w:hideMark/>
          </w:tcPr>
          <w:p w14:paraId="7DBAF5AB"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158.7</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14:paraId="086FA5BF"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20.3</w:t>
            </w:r>
          </w:p>
        </w:tc>
        <w:tc>
          <w:tcPr>
            <w:tcW w:w="684" w:type="dxa"/>
            <w:gridSpan w:val="2"/>
            <w:tcBorders>
              <w:top w:val="single" w:sz="4" w:space="0" w:color="auto"/>
              <w:left w:val="single" w:sz="4" w:space="0" w:color="auto"/>
              <w:bottom w:val="single" w:sz="4" w:space="0" w:color="auto"/>
              <w:right w:val="single" w:sz="4" w:space="0" w:color="auto"/>
            </w:tcBorders>
            <w:vAlign w:val="center"/>
            <w:hideMark/>
          </w:tcPr>
          <w:p w14:paraId="3E365758"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106.9</w:t>
            </w:r>
          </w:p>
        </w:tc>
        <w:tc>
          <w:tcPr>
            <w:tcW w:w="676" w:type="dxa"/>
            <w:tcBorders>
              <w:top w:val="single" w:sz="4" w:space="0" w:color="auto"/>
              <w:left w:val="single" w:sz="4" w:space="0" w:color="auto"/>
              <w:bottom w:val="single" w:sz="4" w:space="0" w:color="auto"/>
              <w:right w:val="single" w:sz="4" w:space="0" w:color="auto"/>
            </w:tcBorders>
            <w:vAlign w:val="center"/>
            <w:hideMark/>
          </w:tcPr>
          <w:p w14:paraId="45C1A555"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57.6</w:t>
            </w:r>
          </w:p>
        </w:tc>
        <w:tc>
          <w:tcPr>
            <w:tcW w:w="650" w:type="dxa"/>
            <w:gridSpan w:val="2"/>
            <w:tcBorders>
              <w:top w:val="single" w:sz="4" w:space="0" w:color="auto"/>
              <w:left w:val="single" w:sz="4" w:space="0" w:color="auto"/>
              <w:bottom w:val="single" w:sz="4" w:space="0" w:color="auto"/>
              <w:right w:val="single" w:sz="4" w:space="0" w:color="auto"/>
            </w:tcBorders>
            <w:vAlign w:val="center"/>
            <w:hideMark/>
          </w:tcPr>
          <w:p w14:paraId="30F089F8"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106.0</w:t>
            </w:r>
          </w:p>
        </w:tc>
        <w:tc>
          <w:tcPr>
            <w:tcW w:w="468" w:type="dxa"/>
            <w:gridSpan w:val="2"/>
            <w:tcBorders>
              <w:left w:val="single" w:sz="4" w:space="0" w:color="auto"/>
            </w:tcBorders>
            <w:vAlign w:val="center"/>
            <w:hideMark/>
          </w:tcPr>
          <w:p w14:paraId="16E9ABA3" w14:textId="77777777" w:rsidR="00F67FA3" w:rsidRPr="006368A3" w:rsidRDefault="00F67FA3" w:rsidP="00BB376F">
            <w:pPr>
              <w:spacing w:line="240" w:lineRule="auto"/>
              <w:rPr>
                <w:rFonts w:ascii="GHEA Grapalat" w:eastAsia="Times New Roman" w:hAnsi="GHEA Grapalat" w:cs="Arial"/>
                <w:b/>
                <w:bCs/>
                <w:kern w:val="0"/>
                <w:sz w:val="14"/>
                <w:szCs w:val="14"/>
              </w:rPr>
            </w:pPr>
          </w:p>
        </w:tc>
      </w:tr>
      <w:tr w:rsidR="00F67FA3" w:rsidRPr="006368A3" w14:paraId="41136941" w14:textId="77777777" w:rsidTr="00CE0CD9">
        <w:trPr>
          <w:gridAfter w:val="1"/>
          <w:wAfter w:w="21" w:type="dxa"/>
          <w:trHeight w:val="435"/>
        </w:trPr>
        <w:tc>
          <w:tcPr>
            <w:tcW w:w="444" w:type="dxa"/>
            <w:tcBorders>
              <w:top w:val="single" w:sz="4" w:space="0" w:color="auto"/>
              <w:left w:val="single" w:sz="4" w:space="0" w:color="auto"/>
              <w:bottom w:val="single" w:sz="4" w:space="0" w:color="auto"/>
              <w:right w:val="single" w:sz="4" w:space="0" w:color="auto"/>
            </w:tcBorders>
            <w:vAlign w:val="center"/>
            <w:hideMark/>
          </w:tcPr>
          <w:p w14:paraId="14810848" w14:textId="77777777" w:rsidR="00F67FA3" w:rsidRPr="006368A3" w:rsidRDefault="00F67FA3" w:rsidP="00BB376F">
            <w:pPr>
              <w:spacing w:after="0" w:line="240" w:lineRule="auto"/>
              <w:jc w:val="center"/>
              <w:rPr>
                <w:rFonts w:ascii="GHEA Grapalat" w:eastAsia="Times New Roman" w:hAnsi="GHEA Grapalat" w:cs="Arial"/>
                <w:i/>
                <w:iCs/>
                <w:kern w:val="0"/>
                <w:sz w:val="16"/>
                <w:szCs w:val="16"/>
              </w:rPr>
            </w:pPr>
            <w:r w:rsidRPr="006368A3">
              <w:rPr>
                <w:rFonts w:ascii="GHEA Grapalat" w:eastAsia="Times New Roman" w:hAnsi="GHEA Grapalat" w:cs="Arial"/>
                <w:i/>
                <w:iCs/>
                <w:kern w:val="0"/>
                <w:sz w:val="16"/>
                <w:szCs w:val="16"/>
              </w:rPr>
              <w:t>10</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52760F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Շենգավիթ</w:t>
            </w:r>
          </w:p>
        </w:tc>
        <w:tc>
          <w:tcPr>
            <w:tcW w:w="875" w:type="dxa"/>
            <w:tcBorders>
              <w:top w:val="single" w:sz="4" w:space="0" w:color="auto"/>
              <w:left w:val="single" w:sz="4" w:space="0" w:color="auto"/>
              <w:bottom w:val="single" w:sz="4" w:space="0" w:color="auto"/>
              <w:right w:val="single" w:sz="4" w:space="0" w:color="auto"/>
            </w:tcBorders>
            <w:vAlign w:val="center"/>
            <w:hideMark/>
          </w:tcPr>
          <w:p w14:paraId="42C0918B"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994.5</w:t>
            </w:r>
          </w:p>
        </w:tc>
        <w:tc>
          <w:tcPr>
            <w:tcW w:w="527" w:type="dxa"/>
            <w:tcBorders>
              <w:top w:val="single" w:sz="4" w:space="0" w:color="auto"/>
              <w:left w:val="single" w:sz="4" w:space="0" w:color="auto"/>
              <w:bottom w:val="single" w:sz="4" w:space="0" w:color="auto"/>
              <w:right w:val="single" w:sz="4" w:space="0" w:color="auto"/>
            </w:tcBorders>
            <w:vAlign w:val="center"/>
            <w:hideMark/>
          </w:tcPr>
          <w:p w14:paraId="709C4DD8"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866.2</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37635B3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994.0</w:t>
            </w:r>
          </w:p>
        </w:tc>
        <w:tc>
          <w:tcPr>
            <w:tcW w:w="663" w:type="dxa"/>
            <w:tcBorders>
              <w:top w:val="single" w:sz="4" w:space="0" w:color="auto"/>
              <w:left w:val="single" w:sz="4" w:space="0" w:color="auto"/>
              <w:bottom w:val="single" w:sz="4" w:space="0" w:color="auto"/>
              <w:right w:val="single" w:sz="4" w:space="0" w:color="auto"/>
            </w:tcBorders>
            <w:vAlign w:val="center"/>
            <w:hideMark/>
          </w:tcPr>
          <w:p w14:paraId="79AE4D39"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686.3</w:t>
            </w:r>
          </w:p>
        </w:tc>
        <w:tc>
          <w:tcPr>
            <w:tcW w:w="675" w:type="dxa"/>
            <w:gridSpan w:val="2"/>
            <w:tcBorders>
              <w:top w:val="single" w:sz="4" w:space="0" w:color="auto"/>
              <w:left w:val="single" w:sz="4" w:space="0" w:color="auto"/>
              <w:bottom w:val="single" w:sz="4" w:space="0" w:color="auto"/>
              <w:right w:val="single" w:sz="4" w:space="0" w:color="auto"/>
            </w:tcBorders>
            <w:vAlign w:val="center"/>
            <w:hideMark/>
          </w:tcPr>
          <w:p w14:paraId="2ED58F86"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182.3</w:t>
            </w:r>
          </w:p>
        </w:tc>
        <w:tc>
          <w:tcPr>
            <w:tcW w:w="702" w:type="dxa"/>
            <w:gridSpan w:val="2"/>
            <w:tcBorders>
              <w:top w:val="single" w:sz="4" w:space="0" w:color="auto"/>
              <w:left w:val="single" w:sz="4" w:space="0" w:color="auto"/>
              <w:bottom w:val="single" w:sz="4" w:space="0" w:color="auto"/>
              <w:right w:val="single" w:sz="4" w:space="0" w:color="auto"/>
            </w:tcBorders>
            <w:vAlign w:val="center"/>
            <w:hideMark/>
          </w:tcPr>
          <w:p w14:paraId="51EFDF6C"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196.6</w:t>
            </w:r>
          </w:p>
        </w:tc>
        <w:tc>
          <w:tcPr>
            <w:tcW w:w="672" w:type="dxa"/>
            <w:tcBorders>
              <w:top w:val="single" w:sz="4" w:space="0" w:color="auto"/>
              <w:left w:val="single" w:sz="4" w:space="0" w:color="auto"/>
              <w:bottom w:val="single" w:sz="4" w:space="0" w:color="auto"/>
              <w:right w:val="single" w:sz="4" w:space="0" w:color="auto"/>
            </w:tcBorders>
            <w:vAlign w:val="center"/>
            <w:hideMark/>
          </w:tcPr>
          <w:p w14:paraId="7A5B009B"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174.1</w:t>
            </w:r>
          </w:p>
        </w:tc>
        <w:tc>
          <w:tcPr>
            <w:tcW w:w="675" w:type="dxa"/>
            <w:tcBorders>
              <w:top w:val="single" w:sz="4" w:space="0" w:color="auto"/>
              <w:left w:val="single" w:sz="4" w:space="0" w:color="auto"/>
              <w:bottom w:val="single" w:sz="4" w:space="0" w:color="auto"/>
              <w:right w:val="single" w:sz="4" w:space="0" w:color="auto"/>
            </w:tcBorders>
            <w:vAlign w:val="center"/>
            <w:hideMark/>
          </w:tcPr>
          <w:p w14:paraId="10333A5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196.7</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1852C599"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616.8</w:t>
            </w:r>
          </w:p>
        </w:tc>
        <w:tc>
          <w:tcPr>
            <w:tcW w:w="663" w:type="dxa"/>
            <w:tcBorders>
              <w:top w:val="single" w:sz="4" w:space="0" w:color="auto"/>
              <w:left w:val="single" w:sz="4" w:space="0" w:color="auto"/>
              <w:bottom w:val="single" w:sz="4" w:space="0" w:color="auto"/>
              <w:right w:val="single" w:sz="4" w:space="0" w:color="auto"/>
            </w:tcBorders>
            <w:vAlign w:val="center"/>
            <w:hideMark/>
          </w:tcPr>
          <w:p w14:paraId="3A7340D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349.4</w:t>
            </w:r>
          </w:p>
        </w:tc>
        <w:tc>
          <w:tcPr>
            <w:tcW w:w="663" w:type="dxa"/>
            <w:tcBorders>
              <w:top w:val="single" w:sz="4" w:space="0" w:color="auto"/>
              <w:left w:val="single" w:sz="4" w:space="0" w:color="auto"/>
              <w:bottom w:val="single" w:sz="4" w:space="0" w:color="auto"/>
              <w:right w:val="single" w:sz="4" w:space="0" w:color="auto"/>
            </w:tcBorders>
            <w:vAlign w:val="center"/>
            <w:hideMark/>
          </w:tcPr>
          <w:p w14:paraId="728A81A4"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734.0</w:t>
            </w:r>
          </w:p>
        </w:tc>
        <w:tc>
          <w:tcPr>
            <w:tcW w:w="671" w:type="dxa"/>
            <w:gridSpan w:val="2"/>
            <w:tcBorders>
              <w:top w:val="single" w:sz="4" w:space="0" w:color="auto"/>
              <w:left w:val="single" w:sz="4" w:space="0" w:color="auto"/>
              <w:bottom w:val="single" w:sz="4" w:space="0" w:color="auto"/>
              <w:right w:val="single" w:sz="4" w:space="0" w:color="auto"/>
            </w:tcBorders>
            <w:vAlign w:val="center"/>
            <w:hideMark/>
          </w:tcPr>
          <w:p w14:paraId="469C6A1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350.0</w:t>
            </w:r>
          </w:p>
        </w:tc>
        <w:tc>
          <w:tcPr>
            <w:tcW w:w="688" w:type="dxa"/>
            <w:gridSpan w:val="2"/>
            <w:tcBorders>
              <w:top w:val="single" w:sz="4" w:space="0" w:color="auto"/>
              <w:left w:val="single" w:sz="4" w:space="0" w:color="auto"/>
              <w:bottom w:val="single" w:sz="4" w:space="0" w:color="auto"/>
              <w:right w:val="single" w:sz="4" w:space="0" w:color="auto"/>
            </w:tcBorders>
            <w:vAlign w:val="center"/>
            <w:hideMark/>
          </w:tcPr>
          <w:p w14:paraId="799FA5FC"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130.8</w:t>
            </w:r>
          </w:p>
        </w:tc>
        <w:tc>
          <w:tcPr>
            <w:tcW w:w="683" w:type="dxa"/>
            <w:tcBorders>
              <w:top w:val="single" w:sz="4" w:space="0" w:color="auto"/>
              <w:left w:val="single" w:sz="4" w:space="0" w:color="auto"/>
              <w:bottom w:val="single" w:sz="4" w:space="0" w:color="auto"/>
              <w:right w:val="single" w:sz="4" w:space="0" w:color="auto"/>
            </w:tcBorders>
            <w:vAlign w:val="center"/>
            <w:hideMark/>
          </w:tcPr>
          <w:p w14:paraId="7CAFB160"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271.9</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14:paraId="7B34A163"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168.0</w:t>
            </w:r>
          </w:p>
        </w:tc>
        <w:tc>
          <w:tcPr>
            <w:tcW w:w="676" w:type="dxa"/>
            <w:tcBorders>
              <w:top w:val="single" w:sz="4" w:space="0" w:color="auto"/>
              <w:left w:val="single" w:sz="4" w:space="0" w:color="auto"/>
              <w:bottom w:val="single" w:sz="4" w:space="0" w:color="auto"/>
              <w:right w:val="single" w:sz="4" w:space="0" w:color="auto"/>
            </w:tcBorders>
            <w:vAlign w:val="center"/>
            <w:hideMark/>
          </w:tcPr>
          <w:p w14:paraId="2D205A5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272.6</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14:paraId="4D375DF4"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0.0</w:t>
            </w:r>
          </w:p>
        </w:tc>
        <w:tc>
          <w:tcPr>
            <w:tcW w:w="684" w:type="dxa"/>
            <w:gridSpan w:val="2"/>
            <w:tcBorders>
              <w:top w:val="single" w:sz="4" w:space="0" w:color="auto"/>
              <w:left w:val="single" w:sz="4" w:space="0" w:color="auto"/>
              <w:bottom w:val="single" w:sz="4" w:space="0" w:color="auto"/>
              <w:right w:val="single" w:sz="4" w:space="0" w:color="auto"/>
            </w:tcBorders>
            <w:vAlign w:val="center"/>
            <w:hideMark/>
          </w:tcPr>
          <w:p w14:paraId="601C2E0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43.7</w:t>
            </w:r>
          </w:p>
        </w:tc>
        <w:tc>
          <w:tcPr>
            <w:tcW w:w="676" w:type="dxa"/>
            <w:tcBorders>
              <w:top w:val="single" w:sz="4" w:space="0" w:color="auto"/>
              <w:left w:val="single" w:sz="4" w:space="0" w:color="auto"/>
              <w:bottom w:val="single" w:sz="4" w:space="0" w:color="auto"/>
              <w:right w:val="single" w:sz="4" w:space="0" w:color="auto"/>
            </w:tcBorders>
            <w:vAlign w:val="center"/>
            <w:hideMark/>
          </w:tcPr>
          <w:p w14:paraId="341DF0CC"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96.5</w:t>
            </w:r>
          </w:p>
        </w:tc>
        <w:tc>
          <w:tcPr>
            <w:tcW w:w="650" w:type="dxa"/>
            <w:gridSpan w:val="2"/>
            <w:tcBorders>
              <w:top w:val="single" w:sz="4" w:space="0" w:color="auto"/>
              <w:left w:val="single" w:sz="4" w:space="0" w:color="auto"/>
              <w:bottom w:val="single" w:sz="4" w:space="0" w:color="auto"/>
              <w:right w:val="single" w:sz="4" w:space="0" w:color="auto"/>
            </w:tcBorders>
            <w:vAlign w:val="center"/>
            <w:hideMark/>
          </w:tcPr>
          <w:p w14:paraId="7BAB956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27.3</w:t>
            </w:r>
          </w:p>
        </w:tc>
        <w:tc>
          <w:tcPr>
            <w:tcW w:w="468" w:type="dxa"/>
            <w:gridSpan w:val="2"/>
            <w:tcBorders>
              <w:left w:val="single" w:sz="4" w:space="0" w:color="auto"/>
            </w:tcBorders>
            <w:vAlign w:val="center"/>
            <w:hideMark/>
          </w:tcPr>
          <w:p w14:paraId="00907634" w14:textId="77777777" w:rsidR="00F67FA3" w:rsidRPr="006368A3" w:rsidRDefault="00F67FA3" w:rsidP="00BB376F">
            <w:pPr>
              <w:spacing w:line="240" w:lineRule="auto"/>
              <w:rPr>
                <w:rFonts w:ascii="GHEA Grapalat" w:eastAsia="Times New Roman" w:hAnsi="GHEA Grapalat" w:cs="Arial"/>
                <w:b/>
                <w:bCs/>
                <w:kern w:val="0"/>
                <w:sz w:val="14"/>
                <w:szCs w:val="14"/>
              </w:rPr>
            </w:pPr>
          </w:p>
        </w:tc>
      </w:tr>
      <w:tr w:rsidR="00F67FA3" w:rsidRPr="006368A3" w14:paraId="62B88359" w14:textId="77777777" w:rsidTr="00CE0CD9">
        <w:trPr>
          <w:gridAfter w:val="1"/>
          <w:wAfter w:w="21" w:type="dxa"/>
          <w:trHeight w:val="435"/>
        </w:trPr>
        <w:tc>
          <w:tcPr>
            <w:tcW w:w="444" w:type="dxa"/>
            <w:tcBorders>
              <w:top w:val="single" w:sz="4" w:space="0" w:color="auto"/>
              <w:left w:val="single" w:sz="4" w:space="0" w:color="auto"/>
              <w:bottom w:val="single" w:sz="4" w:space="0" w:color="auto"/>
              <w:right w:val="single" w:sz="4" w:space="0" w:color="auto"/>
            </w:tcBorders>
            <w:vAlign w:val="center"/>
            <w:hideMark/>
          </w:tcPr>
          <w:p w14:paraId="20B9BD94" w14:textId="77777777" w:rsidR="00F67FA3" w:rsidRPr="006368A3" w:rsidRDefault="00F67FA3" w:rsidP="00BB376F">
            <w:pPr>
              <w:spacing w:after="0" w:line="240" w:lineRule="auto"/>
              <w:jc w:val="center"/>
              <w:rPr>
                <w:rFonts w:ascii="GHEA Grapalat" w:eastAsia="Times New Roman" w:hAnsi="GHEA Grapalat" w:cs="Arial"/>
                <w:i/>
                <w:iCs/>
                <w:kern w:val="0"/>
                <w:sz w:val="16"/>
                <w:szCs w:val="16"/>
              </w:rPr>
            </w:pPr>
            <w:r w:rsidRPr="006368A3">
              <w:rPr>
                <w:rFonts w:ascii="GHEA Grapalat" w:eastAsia="Times New Roman" w:hAnsi="GHEA Grapalat" w:cs="Arial"/>
                <w:i/>
                <w:iCs/>
                <w:kern w:val="0"/>
                <w:sz w:val="16"/>
                <w:szCs w:val="16"/>
              </w:rPr>
              <w:t>11</w:t>
            </w:r>
          </w:p>
        </w:tc>
        <w:tc>
          <w:tcPr>
            <w:tcW w:w="1111" w:type="dxa"/>
            <w:tcBorders>
              <w:top w:val="single" w:sz="4" w:space="0" w:color="auto"/>
              <w:left w:val="single" w:sz="4" w:space="0" w:color="auto"/>
              <w:bottom w:val="single" w:sz="4" w:space="0" w:color="auto"/>
              <w:right w:val="single" w:sz="4" w:space="0" w:color="auto"/>
            </w:tcBorders>
            <w:vAlign w:val="center"/>
            <w:hideMark/>
          </w:tcPr>
          <w:p w14:paraId="10AAA957"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Մալաթիա-Սեբաստիա</w:t>
            </w:r>
          </w:p>
        </w:tc>
        <w:tc>
          <w:tcPr>
            <w:tcW w:w="875" w:type="dxa"/>
            <w:tcBorders>
              <w:top w:val="single" w:sz="4" w:space="0" w:color="auto"/>
              <w:left w:val="single" w:sz="4" w:space="0" w:color="auto"/>
              <w:bottom w:val="single" w:sz="4" w:space="0" w:color="auto"/>
              <w:right w:val="single" w:sz="4" w:space="0" w:color="auto"/>
            </w:tcBorders>
            <w:vAlign w:val="center"/>
            <w:hideMark/>
          </w:tcPr>
          <w:p w14:paraId="7E2F2886"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199.9</w:t>
            </w:r>
          </w:p>
        </w:tc>
        <w:tc>
          <w:tcPr>
            <w:tcW w:w="527" w:type="dxa"/>
            <w:tcBorders>
              <w:top w:val="single" w:sz="4" w:space="0" w:color="auto"/>
              <w:left w:val="single" w:sz="4" w:space="0" w:color="auto"/>
              <w:bottom w:val="single" w:sz="4" w:space="0" w:color="auto"/>
              <w:right w:val="single" w:sz="4" w:space="0" w:color="auto"/>
            </w:tcBorders>
            <w:vAlign w:val="center"/>
            <w:hideMark/>
          </w:tcPr>
          <w:p w14:paraId="7232862D"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87.7</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175262F6"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87.7</w:t>
            </w:r>
          </w:p>
        </w:tc>
        <w:tc>
          <w:tcPr>
            <w:tcW w:w="663" w:type="dxa"/>
            <w:tcBorders>
              <w:top w:val="single" w:sz="4" w:space="0" w:color="auto"/>
              <w:left w:val="single" w:sz="4" w:space="0" w:color="auto"/>
              <w:bottom w:val="single" w:sz="4" w:space="0" w:color="auto"/>
              <w:right w:val="single" w:sz="4" w:space="0" w:color="auto"/>
            </w:tcBorders>
            <w:vAlign w:val="center"/>
            <w:hideMark/>
          </w:tcPr>
          <w:p w14:paraId="4EAB3F86"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95.6</w:t>
            </w:r>
          </w:p>
        </w:tc>
        <w:tc>
          <w:tcPr>
            <w:tcW w:w="675" w:type="dxa"/>
            <w:gridSpan w:val="2"/>
            <w:tcBorders>
              <w:top w:val="single" w:sz="4" w:space="0" w:color="auto"/>
              <w:left w:val="single" w:sz="4" w:space="0" w:color="auto"/>
              <w:bottom w:val="single" w:sz="4" w:space="0" w:color="auto"/>
              <w:right w:val="single" w:sz="4" w:space="0" w:color="auto"/>
            </w:tcBorders>
            <w:vAlign w:val="center"/>
            <w:hideMark/>
          </w:tcPr>
          <w:p w14:paraId="1AB0CE73"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196.3</w:t>
            </w:r>
          </w:p>
        </w:tc>
        <w:tc>
          <w:tcPr>
            <w:tcW w:w="702" w:type="dxa"/>
            <w:gridSpan w:val="2"/>
            <w:tcBorders>
              <w:top w:val="single" w:sz="4" w:space="0" w:color="auto"/>
              <w:left w:val="single" w:sz="4" w:space="0" w:color="auto"/>
              <w:bottom w:val="single" w:sz="4" w:space="0" w:color="auto"/>
              <w:right w:val="single" w:sz="4" w:space="0" w:color="auto"/>
            </w:tcBorders>
            <w:vAlign w:val="center"/>
            <w:hideMark/>
          </w:tcPr>
          <w:p w14:paraId="0BECD24B"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205.0</w:t>
            </w:r>
          </w:p>
        </w:tc>
        <w:tc>
          <w:tcPr>
            <w:tcW w:w="672" w:type="dxa"/>
            <w:tcBorders>
              <w:top w:val="single" w:sz="4" w:space="0" w:color="auto"/>
              <w:left w:val="single" w:sz="4" w:space="0" w:color="auto"/>
              <w:bottom w:val="single" w:sz="4" w:space="0" w:color="auto"/>
              <w:right w:val="single" w:sz="4" w:space="0" w:color="auto"/>
            </w:tcBorders>
            <w:vAlign w:val="center"/>
            <w:hideMark/>
          </w:tcPr>
          <w:p w14:paraId="174C49C9"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179.5</w:t>
            </w:r>
          </w:p>
        </w:tc>
        <w:tc>
          <w:tcPr>
            <w:tcW w:w="675" w:type="dxa"/>
            <w:tcBorders>
              <w:top w:val="single" w:sz="4" w:space="0" w:color="auto"/>
              <w:left w:val="single" w:sz="4" w:space="0" w:color="auto"/>
              <w:bottom w:val="single" w:sz="4" w:space="0" w:color="auto"/>
              <w:right w:val="single" w:sz="4" w:space="0" w:color="auto"/>
            </w:tcBorders>
            <w:vAlign w:val="center"/>
            <w:hideMark/>
          </w:tcPr>
          <w:p w14:paraId="64B762E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273.1</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6A596126"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286.9</w:t>
            </w:r>
          </w:p>
        </w:tc>
        <w:tc>
          <w:tcPr>
            <w:tcW w:w="663" w:type="dxa"/>
            <w:tcBorders>
              <w:top w:val="single" w:sz="4" w:space="0" w:color="auto"/>
              <w:left w:val="single" w:sz="4" w:space="0" w:color="auto"/>
              <w:bottom w:val="single" w:sz="4" w:space="0" w:color="auto"/>
              <w:right w:val="single" w:sz="4" w:space="0" w:color="auto"/>
            </w:tcBorders>
            <w:vAlign w:val="center"/>
            <w:hideMark/>
          </w:tcPr>
          <w:p w14:paraId="01F0E1F9"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208.5</w:t>
            </w:r>
          </w:p>
        </w:tc>
        <w:tc>
          <w:tcPr>
            <w:tcW w:w="663" w:type="dxa"/>
            <w:tcBorders>
              <w:top w:val="single" w:sz="4" w:space="0" w:color="auto"/>
              <w:left w:val="single" w:sz="4" w:space="0" w:color="auto"/>
              <w:bottom w:val="single" w:sz="4" w:space="0" w:color="auto"/>
              <w:right w:val="single" w:sz="4" w:space="0" w:color="auto"/>
            </w:tcBorders>
            <w:vAlign w:val="center"/>
            <w:hideMark/>
          </w:tcPr>
          <w:p w14:paraId="1119C7E7"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332.3</w:t>
            </w:r>
          </w:p>
        </w:tc>
        <w:tc>
          <w:tcPr>
            <w:tcW w:w="671" w:type="dxa"/>
            <w:gridSpan w:val="2"/>
            <w:tcBorders>
              <w:top w:val="single" w:sz="4" w:space="0" w:color="auto"/>
              <w:left w:val="single" w:sz="4" w:space="0" w:color="auto"/>
              <w:bottom w:val="single" w:sz="4" w:space="0" w:color="auto"/>
              <w:right w:val="single" w:sz="4" w:space="0" w:color="auto"/>
            </w:tcBorders>
            <w:vAlign w:val="center"/>
            <w:hideMark/>
          </w:tcPr>
          <w:p w14:paraId="2516B679"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237.1</w:t>
            </w:r>
          </w:p>
        </w:tc>
        <w:tc>
          <w:tcPr>
            <w:tcW w:w="688" w:type="dxa"/>
            <w:gridSpan w:val="2"/>
            <w:tcBorders>
              <w:top w:val="single" w:sz="4" w:space="0" w:color="auto"/>
              <w:left w:val="single" w:sz="4" w:space="0" w:color="auto"/>
              <w:bottom w:val="single" w:sz="4" w:space="0" w:color="auto"/>
              <w:right w:val="single" w:sz="4" w:space="0" w:color="auto"/>
            </w:tcBorders>
            <w:vAlign w:val="center"/>
            <w:hideMark/>
          </w:tcPr>
          <w:p w14:paraId="73630A5C"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171.9</w:t>
            </w:r>
          </w:p>
        </w:tc>
        <w:tc>
          <w:tcPr>
            <w:tcW w:w="683" w:type="dxa"/>
            <w:tcBorders>
              <w:top w:val="single" w:sz="4" w:space="0" w:color="auto"/>
              <w:left w:val="single" w:sz="4" w:space="0" w:color="auto"/>
              <w:bottom w:val="single" w:sz="4" w:space="0" w:color="auto"/>
              <w:right w:val="single" w:sz="4" w:space="0" w:color="auto"/>
            </w:tcBorders>
            <w:vAlign w:val="center"/>
            <w:hideMark/>
          </w:tcPr>
          <w:p w14:paraId="3991536C"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280.0</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14:paraId="173A3492"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158.7</w:t>
            </w:r>
          </w:p>
        </w:tc>
        <w:tc>
          <w:tcPr>
            <w:tcW w:w="676" w:type="dxa"/>
            <w:tcBorders>
              <w:top w:val="single" w:sz="4" w:space="0" w:color="auto"/>
              <w:left w:val="single" w:sz="4" w:space="0" w:color="auto"/>
              <w:bottom w:val="single" w:sz="4" w:space="0" w:color="auto"/>
              <w:right w:val="single" w:sz="4" w:space="0" w:color="auto"/>
            </w:tcBorders>
            <w:vAlign w:val="center"/>
            <w:hideMark/>
          </w:tcPr>
          <w:p w14:paraId="2EFF92D1"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358.0</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14:paraId="1DB0243C"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93.1</w:t>
            </w:r>
          </w:p>
        </w:tc>
        <w:tc>
          <w:tcPr>
            <w:tcW w:w="684" w:type="dxa"/>
            <w:gridSpan w:val="2"/>
            <w:tcBorders>
              <w:top w:val="single" w:sz="4" w:space="0" w:color="auto"/>
              <w:left w:val="single" w:sz="4" w:space="0" w:color="auto"/>
              <w:bottom w:val="single" w:sz="4" w:space="0" w:color="auto"/>
              <w:right w:val="single" w:sz="4" w:space="0" w:color="auto"/>
            </w:tcBorders>
            <w:vAlign w:val="center"/>
            <w:hideMark/>
          </w:tcPr>
          <w:p w14:paraId="096AD024"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293.4</w:t>
            </w:r>
          </w:p>
        </w:tc>
        <w:tc>
          <w:tcPr>
            <w:tcW w:w="676" w:type="dxa"/>
            <w:tcBorders>
              <w:top w:val="single" w:sz="4" w:space="0" w:color="auto"/>
              <w:left w:val="single" w:sz="4" w:space="0" w:color="auto"/>
              <w:bottom w:val="single" w:sz="4" w:space="0" w:color="auto"/>
              <w:right w:val="single" w:sz="4" w:space="0" w:color="auto"/>
            </w:tcBorders>
            <w:vAlign w:val="center"/>
            <w:hideMark/>
          </w:tcPr>
          <w:p w14:paraId="61BFAD59"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314.2</w:t>
            </w:r>
          </w:p>
        </w:tc>
        <w:tc>
          <w:tcPr>
            <w:tcW w:w="650" w:type="dxa"/>
            <w:gridSpan w:val="2"/>
            <w:tcBorders>
              <w:top w:val="single" w:sz="4" w:space="0" w:color="auto"/>
              <w:left w:val="single" w:sz="4" w:space="0" w:color="auto"/>
              <w:bottom w:val="single" w:sz="4" w:space="0" w:color="auto"/>
              <w:right w:val="single" w:sz="4" w:space="0" w:color="auto"/>
            </w:tcBorders>
            <w:vAlign w:val="center"/>
            <w:hideMark/>
          </w:tcPr>
          <w:p w14:paraId="116A18FC"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99.0</w:t>
            </w:r>
          </w:p>
        </w:tc>
        <w:tc>
          <w:tcPr>
            <w:tcW w:w="468" w:type="dxa"/>
            <w:gridSpan w:val="2"/>
            <w:tcBorders>
              <w:left w:val="single" w:sz="4" w:space="0" w:color="auto"/>
            </w:tcBorders>
            <w:vAlign w:val="center"/>
            <w:hideMark/>
          </w:tcPr>
          <w:p w14:paraId="2E4D335F" w14:textId="77777777" w:rsidR="00F67FA3" w:rsidRPr="006368A3" w:rsidRDefault="00F67FA3" w:rsidP="00BB376F">
            <w:pPr>
              <w:spacing w:line="240" w:lineRule="auto"/>
              <w:rPr>
                <w:rFonts w:ascii="GHEA Grapalat" w:eastAsia="Times New Roman" w:hAnsi="GHEA Grapalat" w:cs="Arial"/>
                <w:b/>
                <w:bCs/>
                <w:kern w:val="0"/>
                <w:sz w:val="14"/>
                <w:szCs w:val="14"/>
              </w:rPr>
            </w:pPr>
          </w:p>
        </w:tc>
      </w:tr>
      <w:tr w:rsidR="00F67FA3" w:rsidRPr="006368A3" w14:paraId="12B2928D" w14:textId="77777777" w:rsidTr="00CE0CD9">
        <w:trPr>
          <w:gridAfter w:val="1"/>
          <w:wAfter w:w="21" w:type="dxa"/>
          <w:trHeight w:val="435"/>
        </w:trPr>
        <w:tc>
          <w:tcPr>
            <w:tcW w:w="444" w:type="dxa"/>
            <w:tcBorders>
              <w:top w:val="single" w:sz="4" w:space="0" w:color="auto"/>
              <w:left w:val="single" w:sz="4" w:space="0" w:color="auto"/>
              <w:bottom w:val="single" w:sz="4" w:space="0" w:color="auto"/>
              <w:right w:val="single" w:sz="4" w:space="0" w:color="auto"/>
            </w:tcBorders>
            <w:vAlign w:val="center"/>
            <w:hideMark/>
          </w:tcPr>
          <w:p w14:paraId="5B93E43E" w14:textId="77777777" w:rsidR="00F67FA3" w:rsidRPr="006368A3" w:rsidRDefault="00F67FA3" w:rsidP="00BB376F">
            <w:pPr>
              <w:spacing w:after="0" w:line="240" w:lineRule="auto"/>
              <w:jc w:val="center"/>
              <w:rPr>
                <w:rFonts w:ascii="GHEA Grapalat" w:eastAsia="Times New Roman" w:hAnsi="GHEA Grapalat" w:cs="Arial"/>
                <w:i/>
                <w:iCs/>
                <w:kern w:val="0"/>
                <w:sz w:val="16"/>
                <w:szCs w:val="16"/>
              </w:rPr>
            </w:pPr>
            <w:r w:rsidRPr="006368A3">
              <w:rPr>
                <w:rFonts w:ascii="GHEA Grapalat" w:eastAsia="Times New Roman" w:hAnsi="GHEA Grapalat" w:cs="Arial"/>
                <w:i/>
                <w:iCs/>
                <w:kern w:val="0"/>
                <w:sz w:val="16"/>
                <w:szCs w:val="16"/>
              </w:rPr>
              <w:t>12</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3A8027A"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Նուբարաշեն</w:t>
            </w:r>
          </w:p>
        </w:tc>
        <w:tc>
          <w:tcPr>
            <w:tcW w:w="875" w:type="dxa"/>
            <w:tcBorders>
              <w:top w:val="single" w:sz="4" w:space="0" w:color="auto"/>
              <w:left w:val="single" w:sz="4" w:space="0" w:color="auto"/>
              <w:bottom w:val="single" w:sz="4" w:space="0" w:color="auto"/>
              <w:right w:val="single" w:sz="4" w:space="0" w:color="auto"/>
            </w:tcBorders>
            <w:vAlign w:val="center"/>
            <w:hideMark/>
          </w:tcPr>
          <w:p w14:paraId="6F73E7FF"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186.4</w:t>
            </w:r>
          </w:p>
        </w:tc>
        <w:tc>
          <w:tcPr>
            <w:tcW w:w="527" w:type="dxa"/>
            <w:tcBorders>
              <w:top w:val="single" w:sz="4" w:space="0" w:color="auto"/>
              <w:left w:val="single" w:sz="4" w:space="0" w:color="auto"/>
              <w:bottom w:val="single" w:sz="4" w:space="0" w:color="auto"/>
              <w:right w:val="single" w:sz="4" w:space="0" w:color="auto"/>
            </w:tcBorders>
            <w:vAlign w:val="center"/>
            <w:hideMark/>
          </w:tcPr>
          <w:p w14:paraId="4C980E2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115.3</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006308CB"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208.4</w:t>
            </w:r>
          </w:p>
        </w:tc>
        <w:tc>
          <w:tcPr>
            <w:tcW w:w="663" w:type="dxa"/>
            <w:tcBorders>
              <w:top w:val="single" w:sz="4" w:space="0" w:color="auto"/>
              <w:left w:val="single" w:sz="4" w:space="0" w:color="auto"/>
              <w:bottom w:val="single" w:sz="4" w:space="0" w:color="auto"/>
              <w:right w:val="single" w:sz="4" w:space="0" w:color="auto"/>
            </w:tcBorders>
            <w:vAlign w:val="center"/>
            <w:hideMark/>
          </w:tcPr>
          <w:p w14:paraId="7255106F"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146.1</w:t>
            </w:r>
          </w:p>
        </w:tc>
        <w:tc>
          <w:tcPr>
            <w:tcW w:w="675" w:type="dxa"/>
            <w:gridSpan w:val="2"/>
            <w:tcBorders>
              <w:top w:val="single" w:sz="4" w:space="0" w:color="auto"/>
              <w:left w:val="single" w:sz="4" w:space="0" w:color="auto"/>
              <w:bottom w:val="single" w:sz="4" w:space="0" w:color="auto"/>
              <w:right w:val="single" w:sz="4" w:space="0" w:color="auto"/>
            </w:tcBorders>
            <w:vAlign w:val="center"/>
            <w:hideMark/>
          </w:tcPr>
          <w:p w14:paraId="44647779"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11.5</w:t>
            </w:r>
          </w:p>
        </w:tc>
        <w:tc>
          <w:tcPr>
            <w:tcW w:w="702" w:type="dxa"/>
            <w:gridSpan w:val="2"/>
            <w:tcBorders>
              <w:top w:val="single" w:sz="4" w:space="0" w:color="auto"/>
              <w:left w:val="single" w:sz="4" w:space="0" w:color="auto"/>
              <w:bottom w:val="single" w:sz="4" w:space="0" w:color="auto"/>
              <w:right w:val="single" w:sz="4" w:space="0" w:color="auto"/>
            </w:tcBorders>
            <w:vAlign w:val="center"/>
            <w:hideMark/>
          </w:tcPr>
          <w:p w14:paraId="5D483CA4"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11.5</w:t>
            </w:r>
          </w:p>
        </w:tc>
        <w:tc>
          <w:tcPr>
            <w:tcW w:w="672" w:type="dxa"/>
            <w:tcBorders>
              <w:top w:val="single" w:sz="4" w:space="0" w:color="auto"/>
              <w:left w:val="single" w:sz="4" w:space="0" w:color="auto"/>
              <w:bottom w:val="single" w:sz="4" w:space="0" w:color="auto"/>
              <w:right w:val="single" w:sz="4" w:space="0" w:color="auto"/>
            </w:tcBorders>
            <w:vAlign w:val="center"/>
            <w:hideMark/>
          </w:tcPr>
          <w:p w14:paraId="374B37B2"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14.0</w:t>
            </w:r>
          </w:p>
        </w:tc>
        <w:tc>
          <w:tcPr>
            <w:tcW w:w="675" w:type="dxa"/>
            <w:tcBorders>
              <w:top w:val="single" w:sz="4" w:space="0" w:color="auto"/>
              <w:left w:val="single" w:sz="4" w:space="0" w:color="auto"/>
              <w:bottom w:val="single" w:sz="4" w:space="0" w:color="auto"/>
              <w:right w:val="single" w:sz="4" w:space="0" w:color="auto"/>
            </w:tcBorders>
            <w:vAlign w:val="center"/>
            <w:hideMark/>
          </w:tcPr>
          <w:p w14:paraId="5BA47284"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11.5</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4ECA1D66"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183.7</w:t>
            </w:r>
          </w:p>
        </w:tc>
        <w:tc>
          <w:tcPr>
            <w:tcW w:w="663" w:type="dxa"/>
            <w:tcBorders>
              <w:top w:val="single" w:sz="4" w:space="0" w:color="auto"/>
              <w:left w:val="single" w:sz="4" w:space="0" w:color="auto"/>
              <w:bottom w:val="single" w:sz="4" w:space="0" w:color="auto"/>
              <w:right w:val="single" w:sz="4" w:space="0" w:color="auto"/>
            </w:tcBorders>
            <w:vAlign w:val="center"/>
            <w:hideMark/>
          </w:tcPr>
          <w:p w14:paraId="3AD6BE07"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164.5</w:t>
            </w:r>
          </w:p>
        </w:tc>
        <w:tc>
          <w:tcPr>
            <w:tcW w:w="663" w:type="dxa"/>
            <w:tcBorders>
              <w:top w:val="single" w:sz="4" w:space="0" w:color="auto"/>
              <w:left w:val="single" w:sz="4" w:space="0" w:color="auto"/>
              <w:bottom w:val="single" w:sz="4" w:space="0" w:color="auto"/>
              <w:right w:val="single" w:sz="4" w:space="0" w:color="auto"/>
            </w:tcBorders>
            <w:vAlign w:val="center"/>
            <w:hideMark/>
          </w:tcPr>
          <w:p w14:paraId="5B44E291"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187.1</w:t>
            </w:r>
          </w:p>
        </w:tc>
        <w:tc>
          <w:tcPr>
            <w:tcW w:w="671" w:type="dxa"/>
            <w:gridSpan w:val="2"/>
            <w:tcBorders>
              <w:top w:val="single" w:sz="4" w:space="0" w:color="auto"/>
              <w:left w:val="single" w:sz="4" w:space="0" w:color="auto"/>
              <w:bottom w:val="single" w:sz="4" w:space="0" w:color="auto"/>
              <w:right w:val="single" w:sz="4" w:space="0" w:color="auto"/>
            </w:tcBorders>
            <w:vAlign w:val="center"/>
            <w:hideMark/>
          </w:tcPr>
          <w:p w14:paraId="7CB4AE36"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164.5</w:t>
            </w:r>
          </w:p>
        </w:tc>
        <w:tc>
          <w:tcPr>
            <w:tcW w:w="688" w:type="dxa"/>
            <w:gridSpan w:val="2"/>
            <w:tcBorders>
              <w:top w:val="single" w:sz="4" w:space="0" w:color="auto"/>
              <w:left w:val="single" w:sz="4" w:space="0" w:color="auto"/>
              <w:bottom w:val="single" w:sz="4" w:space="0" w:color="auto"/>
              <w:right w:val="single" w:sz="4" w:space="0" w:color="auto"/>
            </w:tcBorders>
            <w:vAlign w:val="center"/>
            <w:hideMark/>
          </w:tcPr>
          <w:p w14:paraId="3A8C5025"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30.8</w:t>
            </w:r>
          </w:p>
        </w:tc>
        <w:tc>
          <w:tcPr>
            <w:tcW w:w="683" w:type="dxa"/>
            <w:tcBorders>
              <w:top w:val="single" w:sz="4" w:space="0" w:color="auto"/>
              <w:left w:val="single" w:sz="4" w:space="0" w:color="auto"/>
              <w:bottom w:val="single" w:sz="4" w:space="0" w:color="auto"/>
              <w:right w:val="single" w:sz="4" w:space="0" w:color="auto"/>
            </w:tcBorders>
            <w:vAlign w:val="center"/>
            <w:hideMark/>
          </w:tcPr>
          <w:p w14:paraId="33EB5F1A"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97.8</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14:paraId="67AC431B"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29.9</w:t>
            </w:r>
          </w:p>
        </w:tc>
        <w:tc>
          <w:tcPr>
            <w:tcW w:w="676" w:type="dxa"/>
            <w:tcBorders>
              <w:top w:val="single" w:sz="4" w:space="0" w:color="auto"/>
              <w:left w:val="single" w:sz="4" w:space="0" w:color="auto"/>
              <w:bottom w:val="single" w:sz="4" w:space="0" w:color="auto"/>
              <w:right w:val="single" w:sz="4" w:space="0" w:color="auto"/>
            </w:tcBorders>
            <w:vAlign w:val="center"/>
            <w:hideMark/>
          </w:tcPr>
          <w:p w14:paraId="56975AC5"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97.8</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14:paraId="078209FE"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4"/>
                <w:szCs w:val="14"/>
              </w:rPr>
            </w:pPr>
            <w:r w:rsidRPr="006368A3">
              <w:rPr>
                <w:rFonts w:ascii="GHEA Grapalat" w:eastAsia="Times New Roman" w:hAnsi="GHEA Grapalat" w:cs="Arial"/>
                <w:b/>
                <w:bCs/>
                <w:color w:val="000080"/>
                <w:kern w:val="0"/>
                <w:sz w:val="14"/>
                <w:szCs w:val="14"/>
              </w:rPr>
              <w:t>0.0</w:t>
            </w:r>
          </w:p>
        </w:tc>
        <w:tc>
          <w:tcPr>
            <w:tcW w:w="684" w:type="dxa"/>
            <w:gridSpan w:val="2"/>
            <w:tcBorders>
              <w:top w:val="single" w:sz="4" w:space="0" w:color="auto"/>
              <w:left w:val="single" w:sz="4" w:space="0" w:color="auto"/>
              <w:bottom w:val="single" w:sz="4" w:space="0" w:color="auto"/>
              <w:right w:val="single" w:sz="4" w:space="0" w:color="auto"/>
            </w:tcBorders>
            <w:vAlign w:val="center"/>
            <w:hideMark/>
          </w:tcPr>
          <w:p w14:paraId="22C60142"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168.3</w:t>
            </w:r>
          </w:p>
        </w:tc>
        <w:tc>
          <w:tcPr>
            <w:tcW w:w="676" w:type="dxa"/>
            <w:tcBorders>
              <w:top w:val="single" w:sz="4" w:space="0" w:color="auto"/>
              <w:left w:val="single" w:sz="4" w:space="0" w:color="auto"/>
              <w:bottom w:val="single" w:sz="4" w:space="0" w:color="auto"/>
              <w:right w:val="single" w:sz="4" w:space="0" w:color="auto"/>
            </w:tcBorders>
            <w:vAlign w:val="center"/>
            <w:hideMark/>
          </w:tcPr>
          <w:p w14:paraId="212B0C5B"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12.2</w:t>
            </w:r>
          </w:p>
        </w:tc>
        <w:tc>
          <w:tcPr>
            <w:tcW w:w="650" w:type="dxa"/>
            <w:gridSpan w:val="2"/>
            <w:tcBorders>
              <w:top w:val="single" w:sz="4" w:space="0" w:color="auto"/>
              <w:left w:val="single" w:sz="4" w:space="0" w:color="auto"/>
              <w:bottom w:val="single" w:sz="4" w:space="0" w:color="auto"/>
              <w:right w:val="single" w:sz="4" w:space="0" w:color="auto"/>
            </w:tcBorders>
            <w:vAlign w:val="center"/>
            <w:hideMark/>
          </w:tcPr>
          <w:p w14:paraId="0B85CE90" w14:textId="77777777" w:rsidR="00F67FA3" w:rsidRPr="006368A3" w:rsidRDefault="00F67FA3" w:rsidP="00BB376F">
            <w:pPr>
              <w:spacing w:after="0" w:line="240" w:lineRule="auto"/>
              <w:jc w:val="center"/>
              <w:rPr>
                <w:rFonts w:ascii="GHEA Grapalat" w:eastAsia="Times New Roman" w:hAnsi="GHEA Grapalat" w:cs="Arial"/>
                <w:b/>
                <w:bCs/>
                <w:kern w:val="0"/>
                <w:sz w:val="14"/>
                <w:szCs w:val="14"/>
              </w:rPr>
            </w:pPr>
            <w:r w:rsidRPr="006368A3">
              <w:rPr>
                <w:rFonts w:ascii="GHEA Grapalat" w:eastAsia="Times New Roman" w:hAnsi="GHEA Grapalat" w:cs="Arial"/>
                <w:b/>
                <w:bCs/>
                <w:kern w:val="0"/>
                <w:sz w:val="14"/>
                <w:szCs w:val="14"/>
              </w:rPr>
              <w:t>146.1</w:t>
            </w:r>
          </w:p>
        </w:tc>
        <w:tc>
          <w:tcPr>
            <w:tcW w:w="468" w:type="dxa"/>
            <w:gridSpan w:val="2"/>
            <w:tcBorders>
              <w:left w:val="single" w:sz="4" w:space="0" w:color="auto"/>
            </w:tcBorders>
            <w:vAlign w:val="center"/>
            <w:hideMark/>
          </w:tcPr>
          <w:p w14:paraId="27521313" w14:textId="77777777" w:rsidR="00F67FA3" w:rsidRPr="006368A3" w:rsidRDefault="00F67FA3" w:rsidP="00BB376F">
            <w:pPr>
              <w:spacing w:line="240" w:lineRule="auto"/>
              <w:rPr>
                <w:rFonts w:ascii="GHEA Grapalat" w:eastAsia="Times New Roman" w:hAnsi="GHEA Grapalat" w:cs="Arial"/>
                <w:b/>
                <w:bCs/>
                <w:kern w:val="0"/>
                <w:sz w:val="14"/>
                <w:szCs w:val="14"/>
              </w:rPr>
            </w:pPr>
          </w:p>
        </w:tc>
      </w:tr>
      <w:tr w:rsidR="00F67FA3" w:rsidRPr="006368A3" w14:paraId="0A3DD28E" w14:textId="77777777" w:rsidTr="00CE0CD9">
        <w:trPr>
          <w:gridAfter w:val="1"/>
          <w:wAfter w:w="21" w:type="dxa"/>
          <w:trHeight w:val="540"/>
        </w:trPr>
        <w:tc>
          <w:tcPr>
            <w:tcW w:w="444" w:type="dxa"/>
            <w:tcBorders>
              <w:top w:val="single" w:sz="4" w:space="0" w:color="auto"/>
              <w:left w:val="single" w:sz="4" w:space="0" w:color="auto"/>
              <w:bottom w:val="single" w:sz="4" w:space="0" w:color="auto"/>
              <w:right w:val="single" w:sz="4" w:space="0" w:color="auto"/>
            </w:tcBorders>
            <w:vAlign w:val="center"/>
            <w:hideMark/>
          </w:tcPr>
          <w:p w14:paraId="67ACEC1C" w14:textId="77777777" w:rsidR="00F67FA3" w:rsidRPr="006368A3" w:rsidRDefault="00F67FA3" w:rsidP="00BB376F">
            <w:pPr>
              <w:spacing w:after="0" w:line="240" w:lineRule="auto"/>
              <w:jc w:val="center"/>
              <w:rPr>
                <w:rFonts w:ascii="GHEA Grapalat" w:eastAsia="Times New Roman" w:hAnsi="GHEA Grapalat" w:cs="Arial"/>
                <w:kern w:val="0"/>
                <w:sz w:val="15"/>
                <w:szCs w:val="15"/>
              </w:rPr>
            </w:pPr>
            <w:r w:rsidRPr="006368A3">
              <w:rPr>
                <w:rFonts w:eastAsia="Times New Roman" w:cs="Calibri"/>
                <w:kern w:val="0"/>
                <w:sz w:val="15"/>
                <w:szCs w:val="15"/>
              </w:rPr>
              <w:t> </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FEAD38C" w14:textId="77777777" w:rsidR="00F67FA3" w:rsidRPr="006368A3" w:rsidRDefault="00F67FA3" w:rsidP="00BB376F">
            <w:pPr>
              <w:spacing w:after="0" w:line="240" w:lineRule="auto"/>
              <w:jc w:val="center"/>
              <w:rPr>
                <w:rFonts w:ascii="GHEA Grapalat" w:eastAsia="Times New Roman" w:hAnsi="GHEA Grapalat" w:cs="Arial"/>
                <w:b/>
                <w:bCs/>
                <w:color w:val="000080"/>
                <w:kern w:val="0"/>
                <w:sz w:val="15"/>
                <w:szCs w:val="15"/>
              </w:rPr>
            </w:pPr>
            <w:r w:rsidRPr="006368A3">
              <w:rPr>
                <w:rFonts w:ascii="GHEA Grapalat" w:eastAsia="Times New Roman" w:hAnsi="GHEA Grapalat" w:cs="Arial"/>
                <w:b/>
                <w:bCs/>
                <w:color w:val="000080"/>
                <w:kern w:val="0"/>
                <w:sz w:val="15"/>
                <w:szCs w:val="15"/>
              </w:rPr>
              <w:t>ԸՆԴԱՄԵՆԸ</w:t>
            </w:r>
          </w:p>
        </w:tc>
        <w:tc>
          <w:tcPr>
            <w:tcW w:w="875" w:type="dxa"/>
            <w:tcBorders>
              <w:top w:val="single" w:sz="4" w:space="0" w:color="auto"/>
              <w:left w:val="single" w:sz="4" w:space="0" w:color="auto"/>
              <w:bottom w:val="single" w:sz="4" w:space="0" w:color="auto"/>
              <w:right w:val="single" w:sz="4" w:space="0" w:color="auto"/>
            </w:tcBorders>
            <w:vAlign w:val="center"/>
            <w:hideMark/>
          </w:tcPr>
          <w:p w14:paraId="1EC298D9" w14:textId="77777777" w:rsidR="00F67FA3" w:rsidRPr="006368A3" w:rsidRDefault="00F67FA3" w:rsidP="00BB376F">
            <w:pPr>
              <w:spacing w:after="0" w:line="240" w:lineRule="auto"/>
              <w:jc w:val="center"/>
              <w:rPr>
                <w:rFonts w:ascii="GHEA Grapalat" w:eastAsia="Times New Roman" w:hAnsi="GHEA Grapalat" w:cs="Arial"/>
                <w:b/>
                <w:bCs/>
                <w:color w:val="666699"/>
                <w:kern w:val="0"/>
                <w:sz w:val="15"/>
                <w:szCs w:val="15"/>
              </w:rPr>
            </w:pPr>
            <w:r w:rsidRPr="006368A3">
              <w:rPr>
                <w:rFonts w:ascii="GHEA Grapalat" w:eastAsia="Times New Roman" w:hAnsi="GHEA Grapalat" w:cs="Arial"/>
                <w:b/>
                <w:bCs/>
                <w:color w:val="666699"/>
                <w:kern w:val="0"/>
                <w:sz w:val="15"/>
                <w:szCs w:val="15"/>
              </w:rPr>
              <w:t>#####</w:t>
            </w:r>
          </w:p>
        </w:tc>
        <w:tc>
          <w:tcPr>
            <w:tcW w:w="527" w:type="dxa"/>
            <w:tcBorders>
              <w:top w:val="single" w:sz="4" w:space="0" w:color="auto"/>
              <w:left w:val="single" w:sz="4" w:space="0" w:color="auto"/>
              <w:bottom w:val="single" w:sz="4" w:space="0" w:color="auto"/>
              <w:right w:val="single" w:sz="4" w:space="0" w:color="auto"/>
            </w:tcBorders>
            <w:vAlign w:val="center"/>
            <w:hideMark/>
          </w:tcPr>
          <w:p w14:paraId="2A6E8165" w14:textId="77777777" w:rsidR="00F67FA3" w:rsidRPr="006368A3" w:rsidRDefault="00F67FA3" w:rsidP="00BB376F">
            <w:pPr>
              <w:spacing w:after="0" w:line="240" w:lineRule="auto"/>
              <w:jc w:val="center"/>
              <w:rPr>
                <w:rFonts w:ascii="GHEA Grapalat" w:eastAsia="Times New Roman" w:hAnsi="GHEA Grapalat" w:cs="Arial"/>
                <w:b/>
                <w:bCs/>
                <w:kern w:val="0"/>
                <w:sz w:val="15"/>
                <w:szCs w:val="15"/>
              </w:rPr>
            </w:pPr>
            <w:r w:rsidRPr="006368A3">
              <w:rPr>
                <w:rFonts w:ascii="GHEA Grapalat" w:eastAsia="Times New Roman" w:hAnsi="GHEA Grapalat" w:cs="Arial"/>
                <w:b/>
                <w:bCs/>
                <w:kern w:val="0"/>
                <w:sz w:val="15"/>
                <w:szCs w:val="15"/>
              </w:rPr>
              <w:t>#####</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6C66BAE2" w14:textId="77777777" w:rsidR="00F67FA3" w:rsidRPr="006368A3" w:rsidRDefault="00F67FA3" w:rsidP="00BB376F">
            <w:pPr>
              <w:spacing w:after="0" w:line="240" w:lineRule="auto"/>
              <w:jc w:val="center"/>
              <w:rPr>
                <w:rFonts w:ascii="GHEA Grapalat" w:eastAsia="Times New Roman" w:hAnsi="GHEA Grapalat" w:cs="Arial"/>
                <w:b/>
                <w:bCs/>
                <w:color w:val="666699"/>
                <w:kern w:val="0"/>
                <w:sz w:val="15"/>
                <w:szCs w:val="15"/>
              </w:rPr>
            </w:pPr>
            <w:r w:rsidRPr="006368A3">
              <w:rPr>
                <w:rFonts w:ascii="GHEA Grapalat" w:eastAsia="Times New Roman" w:hAnsi="GHEA Grapalat" w:cs="Arial"/>
                <w:b/>
                <w:bCs/>
                <w:color w:val="666699"/>
                <w:kern w:val="0"/>
                <w:sz w:val="15"/>
                <w:szCs w:val="15"/>
              </w:rPr>
              <w:t>#####</w:t>
            </w:r>
          </w:p>
        </w:tc>
        <w:tc>
          <w:tcPr>
            <w:tcW w:w="663" w:type="dxa"/>
            <w:tcBorders>
              <w:top w:val="single" w:sz="4" w:space="0" w:color="auto"/>
              <w:left w:val="single" w:sz="4" w:space="0" w:color="auto"/>
              <w:bottom w:val="single" w:sz="4" w:space="0" w:color="auto"/>
              <w:right w:val="single" w:sz="4" w:space="0" w:color="auto"/>
            </w:tcBorders>
            <w:vAlign w:val="center"/>
            <w:hideMark/>
          </w:tcPr>
          <w:p w14:paraId="3C1C5CF9" w14:textId="77777777" w:rsidR="00F67FA3" w:rsidRPr="006368A3" w:rsidRDefault="00F67FA3" w:rsidP="00BB376F">
            <w:pPr>
              <w:spacing w:after="0" w:line="240" w:lineRule="auto"/>
              <w:jc w:val="center"/>
              <w:rPr>
                <w:rFonts w:ascii="GHEA Grapalat" w:eastAsia="Times New Roman" w:hAnsi="GHEA Grapalat" w:cs="Arial"/>
                <w:b/>
                <w:bCs/>
                <w:kern w:val="0"/>
                <w:sz w:val="15"/>
                <w:szCs w:val="15"/>
              </w:rPr>
            </w:pPr>
            <w:r w:rsidRPr="006368A3">
              <w:rPr>
                <w:rFonts w:ascii="GHEA Grapalat" w:eastAsia="Times New Roman" w:hAnsi="GHEA Grapalat" w:cs="Arial"/>
                <w:b/>
                <w:bCs/>
                <w:kern w:val="0"/>
                <w:sz w:val="15"/>
                <w:szCs w:val="15"/>
              </w:rPr>
              <w:t>#####</w:t>
            </w:r>
          </w:p>
        </w:tc>
        <w:tc>
          <w:tcPr>
            <w:tcW w:w="675" w:type="dxa"/>
            <w:gridSpan w:val="2"/>
            <w:tcBorders>
              <w:top w:val="single" w:sz="4" w:space="0" w:color="auto"/>
              <w:left w:val="single" w:sz="4" w:space="0" w:color="auto"/>
              <w:bottom w:val="single" w:sz="4" w:space="0" w:color="auto"/>
              <w:right w:val="single" w:sz="4" w:space="0" w:color="auto"/>
            </w:tcBorders>
            <w:vAlign w:val="center"/>
            <w:hideMark/>
          </w:tcPr>
          <w:p w14:paraId="27279373" w14:textId="77777777" w:rsidR="00F67FA3" w:rsidRPr="006368A3" w:rsidRDefault="00F67FA3" w:rsidP="00BB376F">
            <w:pPr>
              <w:spacing w:after="0" w:line="240" w:lineRule="auto"/>
              <w:jc w:val="center"/>
              <w:rPr>
                <w:rFonts w:ascii="GHEA Grapalat" w:eastAsia="Times New Roman" w:hAnsi="GHEA Grapalat" w:cs="Arial"/>
                <w:b/>
                <w:bCs/>
                <w:color w:val="800000"/>
                <w:kern w:val="0"/>
                <w:sz w:val="15"/>
                <w:szCs w:val="15"/>
              </w:rPr>
            </w:pPr>
            <w:r w:rsidRPr="006368A3">
              <w:rPr>
                <w:rFonts w:ascii="GHEA Grapalat" w:eastAsia="Times New Roman" w:hAnsi="GHEA Grapalat" w:cs="Arial"/>
                <w:b/>
                <w:bCs/>
                <w:color w:val="800000"/>
                <w:kern w:val="0"/>
                <w:sz w:val="15"/>
                <w:szCs w:val="15"/>
              </w:rPr>
              <w:t>1510.8</w:t>
            </w:r>
          </w:p>
        </w:tc>
        <w:tc>
          <w:tcPr>
            <w:tcW w:w="702" w:type="dxa"/>
            <w:gridSpan w:val="2"/>
            <w:tcBorders>
              <w:top w:val="single" w:sz="4" w:space="0" w:color="auto"/>
              <w:left w:val="single" w:sz="4" w:space="0" w:color="auto"/>
              <w:bottom w:val="single" w:sz="4" w:space="0" w:color="auto"/>
              <w:right w:val="single" w:sz="4" w:space="0" w:color="auto"/>
            </w:tcBorders>
            <w:vAlign w:val="center"/>
            <w:hideMark/>
          </w:tcPr>
          <w:p w14:paraId="34507832" w14:textId="77777777" w:rsidR="00F67FA3" w:rsidRPr="006368A3" w:rsidRDefault="00F67FA3" w:rsidP="00BB376F">
            <w:pPr>
              <w:spacing w:after="0" w:line="240" w:lineRule="auto"/>
              <w:jc w:val="center"/>
              <w:rPr>
                <w:rFonts w:ascii="GHEA Grapalat" w:eastAsia="Times New Roman" w:hAnsi="GHEA Grapalat" w:cs="Arial"/>
                <w:b/>
                <w:bCs/>
                <w:kern w:val="0"/>
                <w:sz w:val="15"/>
                <w:szCs w:val="15"/>
              </w:rPr>
            </w:pPr>
            <w:r w:rsidRPr="006368A3">
              <w:rPr>
                <w:rFonts w:ascii="GHEA Grapalat" w:eastAsia="Times New Roman" w:hAnsi="GHEA Grapalat" w:cs="Arial"/>
                <w:b/>
                <w:bCs/>
                <w:kern w:val="0"/>
                <w:sz w:val="15"/>
                <w:szCs w:val="15"/>
              </w:rPr>
              <w:t>1608.3</w:t>
            </w:r>
          </w:p>
        </w:tc>
        <w:tc>
          <w:tcPr>
            <w:tcW w:w="672" w:type="dxa"/>
            <w:tcBorders>
              <w:top w:val="single" w:sz="4" w:space="0" w:color="auto"/>
              <w:left w:val="single" w:sz="4" w:space="0" w:color="auto"/>
              <w:bottom w:val="single" w:sz="4" w:space="0" w:color="auto"/>
              <w:right w:val="single" w:sz="4" w:space="0" w:color="auto"/>
            </w:tcBorders>
            <w:vAlign w:val="center"/>
            <w:hideMark/>
          </w:tcPr>
          <w:p w14:paraId="0E1FF2B4" w14:textId="77777777" w:rsidR="00F67FA3" w:rsidRPr="006368A3" w:rsidRDefault="00F67FA3" w:rsidP="00BB376F">
            <w:pPr>
              <w:spacing w:after="0" w:line="240" w:lineRule="auto"/>
              <w:jc w:val="center"/>
              <w:rPr>
                <w:rFonts w:ascii="GHEA Grapalat" w:eastAsia="Times New Roman" w:hAnsi="GHEA Grapalat" w:cs="Arial"/>
                <w:b/>
                <w:bCs/>
                <w:color w:val="800000"/>
                <w:kern w:val="0"/>
                <w:sz w:val="15"/>
                <w:szCs w:val="15"/>
              </w:rPr>
            </w:pPr>
            <w:r w:rsidRPr="006368A3">
              <w:rPr>
                <w:rFonts w:ascii="GHEA Grapalat" w:eastAsia="Times New Roman" w:hAnsi="GHEA Grapalat" w:cs="Arial"/>
                <w:b/>
                <w:bCs/>
                <w:color w:val="800000"/>
                <w:kern w:val="0"/>
                <w:sz w:val="15"/>
                <w:szCs w:val="15"/>
              </w:rPr>
              <w:t>1531.9</w:t>
            </w:r>
          </w:p>
        </w:tc>
        <w:tc>
          <w:tcPr>
            <w:tcW w:w="675" w:type="dxa"/>
            <w:tcBorders>
              <w:top w:val="single" w:sz="4" w:space="0" w:color="auto"/>
              <w:left w:val="single" w:sz="4" w:space="0" w:color="auto"/>
              <w:bottom w:val="single" w:sz="4" w:space="0" w:color="auto"/>
              <w:right w:val="single" w:sz="4" w:space="0" w:color="auto"/>
            </w:tcBorders>
            <w:vAlign w:val="center"/>
            <w:hideMark/>
          </w:tcPr>
          <w:p w14:paraId="7AAEA360" w14:textId="77777777" w:rsidR="00F67FA3" w:rsidRPr="006368A3" w:rsidRDefault="00F67FA3" w:rsidP="00BB376F">
            <w:pPr>
              <w:spacing w:after="0" w:line="240" w:lineRule="auto"/>
              <w:jc w:val="center"/>
              <w:rPr>
                <w:rFonts w:ascii="GHEA Grapalat" w:eastAsia="Times New Roman" w:hAnsi="GHEA Grapalat" w:cs="Arial"/>
                <w:b/>
                <w:bCs/>
                <w:kern w:val="0"/>
                <w:sz w:val="15"/>
                <w:szCs w:val="15"/>
              </w:rPr>
            </w:pPr>
            <w:r w:rsidRPr="006368A3">
              <w:rPr>
                <w:rFonts w:ascii="GHEA Grapalat" w:eastAsia="Times New Roman" w:hAnsi="GHEA Grapalat" w:cs="Arial"/>
                <w:b/>
                <w:bCs/>
                <w:kern w:val="0"/>
                <w:sz w:val="15"/>
                <w:szCs w:val="15"/>
              </w:rPr>
              <w:t>1730.2</w:t>
            </w:r>
          </w:p>
        </w:tc>
        <w:tc>
          <w:tcPr>
            <w:tcW w:w="662" w:type="dxa"/>
            <w:gridSpan w:val="2"/>
            <w:tcBorders>
              <w:top w:val="single" w:sz="4" w:space="0" w:color="auto"/>
              <w:left w:val="single" w:sz="4" w:space="0" w:color="auto"/>
              <w:bottom w:val="single" w:sz="4" w:space="0" w:color="auto"/>
              <w:right w:val="single" w:sz="4" w:space="0" w:color="auto"/>
            </w:tcBorders>
            <w:vAlign w:val="center"/>
            <w:hideMark/>
          </w:tcPr>
          <w:p w14:paraId="18BE9EBA" w14:textId="77777777" w:rsidR="00F67FA3" w:rsidRPr="006368A3" w:rsidRDefault="00F67FA3" w:rsidP="00BB376F">
            <w:pPr>
              <w:spacing w:after="0" w:line="240" w:lineRule="auto"/>
              <w:jc w:val="center"/>
              <w:rPr>
                <w:rFonts w:ascii="GHEA Grapalat" w:eastAsia="Times New Roman" w:hAnsi="GHEA Grapalat" w:cs="Arial"/>
                <w:b/>
                <w:bCs/>
                <w:color w:val="993300"/>
                <w:kern w:val="0"/>
                <w:sz w:val="15"/>
                <w:szCs w:val="15"/>
              </w:rPr>
            </w:pPr>
            <w:r w:rsidRPr="006368A3">
              <w:rPr>
                <w:rFonts w:ascii="GHEA Grapalat" w:eastAsia="Times New Roman" w:hAnsi="GHEA Grapalat" w:cs="Arial"/>
                <w:b/>
                <w:bCs/>
                <w:color w:val="993300"/>
                <w:kern w:val="0"/>
                <w:sz w:val="15"/>
                <w:szCs w:val="15"/>
              </w:rPr>
              <w:t>#####</w:t>
            </w:r>
          </w:p>
        </w:tc>
        <w:tc>
          <w:tcPr>
            <w:tcW w:w="663" w:type="dxa"/>
            <w:tcBorders>
              <w:top w:val="single" w:sz="4" w:space="0" w:color="auto"/>
              <w:left w:val="single" w:sz="4" w:space="0" w:color="auto"/>
              <w:bottom w:val="single" w:sz="4" w:space="0" w:color="auto"/>
              <w:right w:val="single" w:sz="4" w:space="0" w:color="auto"/>
            </w:tcBorders>
            <w:vAlign w:val="center"/>
            <w:hideMark/>
          </w:tcPr>
          <w:p w14:paraId="63DBFAFE" w14:textId="77777777" w:rsidR="00F67FA3" w:rsidRPr="006368A3" w:rsidRDefault="00F67FA3" w:rsidP="00BB376F">
            <w:pPr>
              <w:spacing w:after="0" w:line="240" w:lineRule="auto"/>
              <w:jc w:val="center"/>
              <w:rPr>
                <w:rFonts w:ascii="GHEA Grapalat" w:eastAsia="Times New Roman" w:hAnsi="GHEA Grapalat" w:cs="Arial"/>
                <w:b/>
                <w:bCs/>
                <w:kern w:val="0"/>
                <w:sz w:val="15"/>
                <w:szCs w:val="15"/>
              </w:rPr>
            </w:pPr>
            <w:r w:rsidRPr="006368A3">
              <w:rPr>
                <w:rFonts w:ascii="GHEA Grapalat" w:eastAsia="Times New Roman" w:hAnsi="GHEA Grapalat" w:cs="Arial"/>
                <w:b/>
                <w:bCs/>
                <w:kern w:val="0"/>
                <w:sz w:val="15"/>
                <w:szCs w:val="15"/>
              </w:rPr>
              <w:t>#####</w:t>
            </w:r>
          </w:p>
        </w:tc>
        <w:tc>
          <w:tcPr>
            <w:tcW w:w="663" w:type="dxa"/>
            <w:tcBorders>
              <w:top w:val="single" w:sz="4" w:space="0" w:color="auto"/>
              <w:left w:val="single" w:sz="4" w:space="0" w:color="auto"/>
              <w:bottom w:val="single" w:sz="4" w:space="0" w:color="auto"/>
              <w:right w:val="single" w:sz="4" w:space="0" w:color="auto"/>
            </w:tcBorders>
            <w:vAlign w:val="center"/>
            <w:hideMark/>
          </w:tcPr>
          <w:p w14:paraId="0938CFAC" w14:textId="77777777" w:rsidR="00F67FA3" w:rsidRPr="006368A3" w:rsidRDefault="00F67FA3" w:rsidP="00BB376F">
            <w:pPr>
              <w:spacing w:after="0" w:line="240" w:lineRule="auto"/>
              <w:jc w:val="center"/>
              <w:rPr>
                <w:rFonts w:ascii="GHEA Grapalat" w:eastAsia="Times New Roman" w:hAnsi="GHEA Grapalat" w:cs="Arial"/>
                <w:b/>
                <w:bCs/>
                <w:color w:val="993300"/>
                <w:kern w:val="0"/>
                <w:sz w:val="15"/>
                <w:szCs w:val="15"/>
              </w:rPr>
            </w:pPr>
            <w:r w:rsidRPr="006368A3">
              <w:rPr>
                <w:rFonts w:ascii="GHEA Grapalat" w:eastAsia="Times New Roman" w:hAnsi="GHEA Grapalat" w:cs="Arial"/>
                <w:b/>
                <w:bCs/>
                <w:color w:val="993300"/>
                <w:kern w:val="0"/>
                <w:sz w:val="15"/>
                <w:szCs w:val="15"/>
              </w:rPr>
              <w:t>#####</w:t>
            </w:r>
          </w:p>
        </w:tc>
        <w:tc>
          <w:tcPr>
            <w:tcW w:w="671" w:type="dxa"/>
            <w:gridSpan w:val="2"/>
            <w:tcBorders>
              <w:top w:val="single" w:sz="4" w:space="0" w:color="auto"/>
              <w:left w:val="single" w:sz="4" w:space="0" w:color="auto"/>
              <w:bottom w:val="single" w:sz="4" w:space="0" w:color="auto"/>
              <w:right w:val="single" w:sz="4" w:space="0" w:color="auto"/>
            </w:tcBorders>
            <w:vAlign w:val="center"/>
            <w:hideMark/>
          </w:tcPr>
          <w:p w14:paraId="6383B473" w14:textId="77777777" w:rsidR="00F67FA3" w:rsidRPr="006368A3" w:rsidRDefault="00F67FA3" w:rsidP="00BB376F">
            <w:pPr>
              <w:spacing w:after="0" w:line="240" w:lineRule="auto"/>
              <w:jc w:val="center"/>
              <w:rPr>
                <w:rFonts w:ascii="GHEA Grapalat" w:eastAsia="Times New Roman" w:hAnsi="GHEA Grapalat" w:cs="Arial"/>
                <w:b/>
                <w:bCs/>
                <w:kern w:val="0"/>
                <w:sz w:val="15"/>
                <w:szCs w:val="15"/>
              </w:rPr>
            </w:pPr>
            <w:r w:rsidRPr="006368A3">
              <w:rPr>
                <w:rFonts w:ascii="GHEA Grapalat" w:eastAsia="Times New Roman" w:hAnsi="GHEA Grapalat" w:cs="Arial"/>
                <w:b/>
                <w:bCs/>
                <w:kern w:val="0"/>
                <w:sz w:val="15"/>
                <w:szCs w:val="15"/>
              </w:rPr>
              <w:t>2161.3</w:t>
            </w:r>
          </w:p>
        </w:tc>
        <w:tc>
          <w:tcPr>
            <w:tcW w:w="688" w:type="dxa"/>
            <w:gridSpan w:val="2"/>
            <w:tcBorders>
              <w:top w:val="single" w:sz="4" w:space="0" w:color="auto"/>
              <w:left w:val="single" w:sz="4" w:space="0" w:color="auto"/>
              <w:bottom w:val="single" w:sz="4" w:space="0" w:color="auto"/>
              <w:right w:val="single" w:sz="4" w:space="0" w:color="auto"/>
            </w:tcBorders>
            <w:vAlign w:val="center"/>
            <w:hideMark/>
          </w:tcPr>
          <w:p w14:paraId="4EAE9E1B" w14:textId="77777777" w:rsidR="00F67FA3" w:rsidRPr="006368A3" w:rsidRDefault="00F67FA3" w:rsidP="00BB376F">
            <w:pPr>
              <w:spacing w:after="0" w:line="240" w:lineRule="auto"/>
              <w:jc w:val="center"/>
              <w:rPr>
                <w:rFonts w:ascii="GHEA Grapalat" w:eastAsia="Times New Roman" w:hAnsi="GHEA Grapalat" w:cs="Arial"/>
                <w:b/>
                <w:bCs/>
                <w:color w:val="FF0000"/>
                <w:kern w:val="0"/>
                <w:sz w:val="15"/>
                <w:szCs w:val="15"/>
              </w:rPr>
            </w:pPr>
            <w:r w:rsidRPr="006368A3">
              <w:rPr>
                <w:rFonts w:ascii="GHEA Grapalat" w:eastAsia="Times New Roman" w:hAnsi="GHEA Grapalat" w:cs="Arial"/>
                <w:b/>
                <w:bCs/>
                <w:color w:val="FF0000"/>
                <w:kern w:val="0"/>
                <w:sz w:val="15"/>
                <w:szCs w:val="15"/>
              </w:rPr>
              <w:t>1430.3</w:t>
            </w:r>
          </w:p>
        </w:tc>
        <w:tc>
          <w:tcPr>
            <w:tcW w:w="683" w:type="dxa"/>
            <w:tcBorders>
              <w:top w:val="single" w:sz="4" w:space="0" w:color="auto"/>
              <w:left w:val="single" w:sz="4" w:space="0" w:color="auto"/>
              <w:bottom w:val="single" w:sz="4" w:space="0" w:color="auto"/>
              <w:right w:val="single" w:sz="4" w:space="0" w:color="auto"/>
            </w:tcBorders>
            <w:vAlign w:val="center"/>
            <w:hideMark/>
          </w:tcPr>
          <w:p w14:paraId="1BF45517" w14:textId="77777777" w:rsidR="00F67FA3" w:rsidRPr="006368A3" w:rsidRDefault="00F67FA3" w:rsidP="00BB376F">
            <w:pPr>
              <w:spacing w:after="0" w:line="240" w:lineRule="auto"/>
              <w:jc w:val="center"/>
              <w:rPr>
                <w:rFonts w:ascii="GHEA Grapalat" w:eastAsia="Times New Roman" w:hAnsi="GHEA Grapalat" w:cs="Arial"/>
                <w:b/>
                <w:bCs/>
                <w:kern w:val="0"/>
                <w:sz w:val="15"/>
                <w:szCs w:val="15"/>
              </w:rPr>
            </w:pPr>
            <w:r w:rsidRPr="006368A3">
              <w:rPr>
                <w:rFonts w:ascii="GHEA Grapalat" w:eastAsia="Times New Roman" w:hAnsi="GHEA Grapalat" w:cs="Arial"/>
                <w:b/>
                <w:bCs/>
                <w:kern w:val="0"/>
                <w:sz w:val="15"/>
                <w:szCs w:val="15"/>
              </w:rPr>
              <w:t>2081.2</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14:paraId="077120AF" w14:textId="77777777" w:rsidR="00F67FA3" w:rsidRPr="006368A3" w:rsidRDefault="00F67FA3" w:rsidP="00BB376F">
            <w:pPr>
              <w:spacing w:after="0" w:line="240" w:lineRule="auto"/>
              <w:jc w:val="center"/>
              <w:rPr>
                <w:rFonts w:ascii="GHEA Grapalat" w:eastAsia="Times New Roman" w:hAnsi="GHEA Grapalat" w:cs="Arial"/>
                <w:b/>
                <w:bCs/>
                <w:color w:val="FF0000"/>
                <w:kern w:val="0"/>
                <w:sz w:val="15"/>
                <w:szCs w:val="15"/>
              </w:rPr>
            </w:pPr>
            <w:r w:rsidRPr="006368A3">
              <w:rPr>
                <w:rFonts w:ascii="GHEA Grapalat" w:eastAsia="Times New Roman" w:hAnsi="GHEA Grapalat" w:cs="Arial"/>
                <w:b/>
                <w:bCs/>
                <w:color w:val="FF0000"/>
                <w:kern w:val="0"/>
                <w:sz w:val="15"/>
                <w:szCs w:val="15"/>
              </w:rPr>
              <w:t>1730.7</w:t>
            </w:r>
          </w:p>
        </w:tc>
        <w:tc>
          <w:tcPr>
            <w:tcW w:w="676" w:type="dxa"/>
            <w:tcBorders>
              <w:top w:val="single" w:sz="4" w:space="0" w:color="auto"/>
              <w:left w:val="single" w:sz="4" w:space="0" w:color="auto"/>
              <w:bottom w:val="single" w:sz="4" w:space="0" w:color="auto"/>
              <w:right w:val="single" w:sz="4" w:space="0" w:color="auto"/>
            </w:tcBorders>
            <w:vAlign w:val="center"/>
            <w:hideMark/>
          </w:tcPr>
          <w:p w14:paraId="19FF9E70" w14:textId="77777777" w:rsidR="00F67FA3" w:rsidRPr="006368A3" w:rsidRDefault="00F67FA3" w:rsidP="00BB376F">
            <w:pPr>
              <w:spacing w:after="0" w:line="240" w:lineRule="auto"/>
              <w:jc w:val="center"/>
              <w:rPr>
                <w:rFonts w:ascii="GHEA Grapalat" w:eastAsia="Times New Roman" w:hAnsi="GHEA Grapalat" w:cs="Arial"/>
                <w:b/>
                <w:bCs/>
                <w:kern w:val="0"/>
                <w:sz w:val="15"/>
                <w:szCs w:val="15"/>
              </w:rPr>
            </w:pPr>
            <w:r w:rsidRPr="006368A3">
              <w:rPr>
                <w:rFonts w:ascii="GHEA Grapalat" w:eastAsia="Times New Roman" w:hAnsi="GHEA Grapalat" w:cs="Arial"/>
                <w:b/>
                <w:bCs/>
                <w:kern w:val="0"/>
                <w:sz w:val="15"/>
                <w:szCs w:val="15"/>
              </w:rPr>
              <w:t>2377.1</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14:paraId="7E6DDF63" w14:textId="77777777" w:rsidR="00F67FA3" w:rsidRPr="006368A3" w:rsidRDefault="00F67FA3" w:rsidP="00BB376F">
            <w:pPr>
              <w:spacing w:after="0" w:line="240" w:lineRule="auto"/>
              <w:jc w:val="center"/>
              <w:rPr>
                <w:rFonts w:ascii="GHEA Grapalat" w:eastAsia="Times New Roman" w:hAnsi="GHEA Grapalat" w:cs="Arial"/>
                <w:b/>
                <w:bCs/>
                <w:color w:val="800080"/>
                <w:kern w:val="0"/>
                <w:sz w:val="15"/>
                <w:szCs w:val="15"/>
              </w:rPr>
            </w:pPr>
            <w:r w:rsidRPr="006368A3">
              <w:rPr>
                <w:rFonts w:ascii="GHEA Grapalat" w:eastAsia="Times New Roman" w:hAnsi="GHEA Grapalat" w:cs="Arial"/>
                <w:b/>
                <w:bCs/>
                <w:color w:val="800080"/>
                <w:kern w:val="0"/>
                <w:sz w:val="15"/>
                <w:szCs w:val="15"/>
              </w:rPr>
              <w:t>380.0</w:t>
            </w:r>
          </w:p>
        </w:tc>
        <w:tc>
          <w:tcPr>
            <w:tcW w:w="684" w:type="dxa"/>
            <w:gridSpan w:val="2"/>
            <w:tcBorders>
              <w:top w:val="single" w:sz="4" w:space="0" w:color="auto"/>
              <w:left w:val="single" w:sz="4" w:space="0" w:color="auto"/>
              <w:bottom w:val="single" w:sz="4" w:space="0" w:color="auto"/>
              <w:right w:val="single" w:sz="4" w:space="0" w:color="auto"/>
            </w:tcBorders>
            <w:vAlign w:val="center"/>
            <w:hideMark/>
          </w:tcPr>
          <w:p w14:paraId="581FDBB7" w14:textId="77777777" w:rsidR="00F67FA3" w:rsidRPr="006368A3" w:rsidRDefault="00F67FA3" w:rsidP="00BB376F">
            <w:pPr>
              <w:spacing w:after="0" w:line="240" w:lineRule="auto"/>
              <w:jc w:val="center"/>
              <w:rPr>
                <w:rFonts w:ascii="GHEA Grapalat" w:eastAsia="Times New Roman" w:hAnsi="GHEA Grapalat" w:cs="Arial"/>
                <w:b/>
                <w:bCs/>
                <w:kern w:val="0"/>
                <w:sz w:val="15"/>
                <w:szCs w:val="15"/>
              </w:rPr>
            </w:pPr>
            <w:r w:rsidRPr="006368A3">
              <w:rPr>
                <w:rFonts w:ascii="GHEA Grapalat" w:eastAsia="Times New Roman" w:hAnsi="GHEA Grapalat" w:cs="Arial"/>
                <w:b/>
                <w:bCs/>
                <w:kern w:val="0"/>
                <w:sz w:val="15"/>
                <w:szCs w:val="15"/>
              </w:rPr>
              <w:t>1282.9</w:t>
            </w:r>
          </w:p>
        </w:tc>
        <w:tc>
          <w:tcPr>
            <w:tcW w:w="676" w:type="dxa"/>
            <w:tcBorders>
              <w:top w:val="single" w:sz="4" w:space="0" w:color="auto"/>
              <w:left w:val="single" w:sz="4" w:space="0" w:color="auto"/>
              <w:bottom w:val="single" w:sz="4" w:space="0" w:color="auto"/>
              <w:right w:val="single" w:sz="4" w:space="0" w:color="auto"/>
            </w:tcBorders>
            <w:vAlign w:val="center"/>
            <w:hideMark/>
          </w:tcPr>
          <w:p w14:paraId="593CD3F8" w14:textId="77777777" w:rsidR="00F67FA3" w:rsidRPr="006368A3" w:rsidRDefault="00F67FA3" w:rsidP="00BB376F">
            <w:pPr>
              <w:spacing w:after="0" w:line="240" w:lineRule="auto"/>
              <w:jc w:val="center"/>
              <w:rPr>
                <w:rFonts w:ascii="GHEA Grapalat" w:eastAsia="Times New Roman" w:hAnsi="GHEA Grapalat" w:cs="Arial"/>
                <w:b/>
                <w:bCs/>
                <w:color w:val="800080"/>
                <w:kern w:val="0"/>
                <w:sz w:val="15"/>
                <w:szCs w:val="15"/>
              </w:rPr>
            </w:pPr>
            <w:r w:rsidRPr="006368A3">
              <w:rPr>
                <w:rFonts w:ascii="GHEA Grapalat" w:eastAsia="Times New Roman" w:hAnsi="GHEA Grapalat" w:cs="Arial"/>
                <w:b/>
                <w:bCs/>
                <w:color w:val="800080"/>
                <w:kern w:val="0"/>
                <w:sz w:val="15"/>
                <w:szCs w:val="15"/>
              </w:rPr>
              <w:t>1196.1</w:t>
            </w:r>
          </w:p>
        </w:tc>
        <w:tc>
          <w:tcPr>
            <w:tcW w:w="650" w:type="dxa"/>
            <w:gridSpan w:val="2"/>
            <w:tcBorders>
              <w:top w:val="single" w:sz="4" w:space="0" w:color="auto"/>
              <w:left w:val="single" w:sz="4" w:space="0" w:color="auto"/>
              <w:bottom w:val="single" w:sz="4" w:space="0" w:color="auto"/>
              <w:right w:val="single" w:sz="4" w:space="0" w:color="auto"/>
            </w:tcBorders>
            <w:vAlign w:val="center"/>
            <w:hideMark/>
          </w:tcPr>
          <w:p w14:paraId="0D9CBECB" w14:textId="77777777" w:rsidR="00F67FA3" w:rsidRPr="006368A3" w:rsidRDefault="00F67FA3" w:rsidP="00BB376F">
            <w:pPr>
              <w:spacing w:after="0" w:line="240" w:lineRule="auto"/>
              <w:jc w:val="center"/>
              <w:rPr>
                <w:rFonts w:ascii="GHEA Grapalat" w:eastAsia="Times New Roman" w:hAnsi="GHEA Grapalat" w:cs="Arial"/>
                <w:b/>
                <w:bCs/>
                <w:kern w:val="0"/>
                <w:sz w:val="15"/>
                <w:szCs w:val="15"/>
              </w:rPr>
            </w:pPr>
            <w:r w:rsidRPr="006368A3">
              <w:rPr>
                <w:rFonts w:ascii="GHEA Grapalat" w:eastAsia="Times New Roman" w:hAnsi="GHEA Grapalat" w:cs="Arial"/>
                <w:b/>
                <w:bCs/>
                <w:kern w:val="0"/>
                <w:sz w:val="15"/>
                <w:szCs w:val="15"/>
              </w:rPr>
              <w:t>815.1</w:t>
            </w:r>
          </w:p>
        </w:tc>
        <w:tc>
          <w:tcPr>
            <w:tcW w:w="468" w:type="dxa"/>
            <w:gridSpan w:val="2"/>
            <w:tcBorders>
              <w:left w:val="single" w:sz="4" w:space="0" w:color="auto"/>
            </w:tcBorders>
            <w:vAlign w:val="center"/>
            <w:hideMark/>
          </w:tcPr>
          <w:p w14:paraId="51502239" w14:textId="77777777" w:rsidR="00F67FA3" w:rsidRPr="006368A3" w:rsidRDefault="00F67FA3" w:rsidP="00BB376F">
            <w:pPr>
              <w:spacing w:line="240" w:lineRule="auto"/>
              <w:rPr>
                <w:rFonts w:ascii="GHEA Grapalat" w:eastAsia="Times New Roman" w:hAnsi="GHEA Grapalat" w:cs="Arial"/>
                <w:b/>
                <w:bCs/>
                <w:kern w:val="0"/>
                <w:sz w:val="15"/>
                <w:szCs w:val="15"/>
              </w:rPr>
            </w:pPr>
          </w:p>
        </w:tc>
      </w:tr>
    </w:tbl>
    <w:p w14:paraId="00C35001" w14:textId="77777777" w:rsidR="0094626E" w:rsidRPr="006368A3" w:rsidRDefault="0094626E" w:rsidP="00BB376F">
      <w:pPr>
        <w:spacing w:after="0" w:line="240" w:lineRule="auto"/>
        <w:rPr>
          <w:rFonts w:ascii="GHEA Grapalat" w:hAnsi="GHEA Grapalat"/>
          <w:lang w:val="fr-FR" w:bidi="he-IL"/>
        </w:rPr>
        <w:sectPr w:rsidR="0094626E" w:rsidRPr="006368A3" w:rsidSect="00F67FA3">
          <w:footerReference w:type="even" r:id="rId31"/>
          <w:footerReference w:type="default" r:id="rId32"/>
          <w:type w:val="continuous"/>
          <w:pgSz w:w="16838" w:h="11906" w:orient="landscape"/>
          <w:pgMar w:top="1134" w:right="1134" w:bottom="851" w:left="284" w:header="706" w:footer="706" w:gutter="0"/>
          <w:pgNumType w:start="68"/>
          <w:cols w:space="720"/>
        </w:sectPr>
      </w:pPr>
    </w:p>
    <w:p w14:paraId="5FE0F59A" w14:textId="77777777" w:rsidR="007F5BAC" w:rsidRPr="006368A3" w:rsidRDefault="007F5BAC" w:rsidP="00BB376F">
      <w:pPr>
        <w:spacing w:line="240" w:lineRule="auto"/>
        <w:ind w:right="-14"/>
        <w:rPr>
          <w:rFonts w:ascii="GHEA Grapalat" w:hAnsi="GHEA Grapalat"/>
          <w:sz w:val="24"/>
          <w:szCs w:val="24"/>
          <w:lang w:val="af-ZA"/>
        </w:rPr>
        <w:sectPr w:rsidR="007F5BAC" w:rsidRPr="006368A3" w:rsidSect="00F67FA3">
          <w:type w:val="continuous"/>
          <w:pgSz w:w="16838" w:h="11906" w:orient="landscape"/>
          <w:pgMar w:top="1134" w:right="1134" w:bottom="851" w:left="284" w:header="706" w:footer="706" w:gutter="0"/>
          <w:pgNumType w:start="68"/>
          <w:cols w:space="720"/>
        </w:sectPr>
      </w:pPr>
    </w:p>
    <w:p w14:paraId="543AFA79" w14:textId="31A4C742" w:rsidR="00D03F85" w:rsidRPr="006368A3" w:rsidRDefault="00B85D4E" w:rsidP="00BB376F">
      <w:pPr>
        <w:spacing w:line="240" w:lineRule="auto"/>
        <w:ind w:right="-14"/>
        <w:rPr>
          <w:rFonts w:ascii="GHEA Grapalat" w:hAnsi="GHEA Grapalat" w:cs="Arial"/>
          <w:b/>
          <w:sz w:val="24"/>
          <w:szCs w:val="24"/>
          <w:lang w:val="hy-AM"/>
        </w:rPr>
      </w:pPr>
      <w:bookmarkStart w:id="20" w:name="_Hlk172106247"/>
      <w:r>
        <w:rPr>
          <w:rFonts w:ascii="GHEA Grapalat" w:hAnsi="GHEA Grapalat"/>
          <w:b/>
          <w:sz w:val="24"/>
          <w:szCs w:val="24"/>
          <w:lang w:val="hy-AM"/>
        </w:rPr>
        <w:lastRenderedPageBreak/>
        <w:t>դ.8</w:t>
      </w:r>
      <w:r w:rsidR="00D03F85" w:rsidRPr="006368A3">
        <w:rPr>
          <w:rFonts w:ascii="MS Mincho" w:eastAsia="MS Mincho" w:hAnsi="MS Mincho" w:cs="MS Mincho" w:hint="eastAsia"/>
          <w:b/>
          <w:sz w:val="24"/>
          <w:szCs w:val="24"/>
          <w:lang w:val="hy-AM"/>
        </w:rPr>
        <w:t>․</w:t>
      </w:r>
      <w:r w:rsidR="00D03F85" w:rsidRPr="006368A3">
        <w:rPr>
          <w:rFonts w:ascii="GHEA Grapalat" w:hAnsi="GHEA Grapalat"/>
          <w:b/>
          <w:sz w:val="24"/>
          <w:szCs w:val="24"/>
          <w:lang w:val="hy-AM"/>
        </w:rPr>
        <w:t xml:space="preserve"> </w:t>
      </w:r>
      <w:r>
        <w:rPr>
          <w:rFonts w:ascii="GHEA Grapalat" w:hAnsi="GHEA Grapalat"/>
          <w:b/>
          <w:sz w:val="24"/>
          <w:szCs w:val="24"/>
          <w:lang w:val="hy-AM"/>
        </w:rPr>
        <w:t>Բ</w:t>
      </w:r>
      <w:r w:rsidRPr="006368A3">
        <w:rPr>
          <w:rFonts w:ascii="GHEA Grapalat" w:hAnsi="GHEA Grapalat"/>
          <w:b/>
          <w:sz w:val="24"/>
          <w:szCs w:val="24"/>
          <w:lang w:val="hy-AM"/>
        </w:rPr>
        <w:t>նակչություն</w:t>
      </w:r>
      <w:r w:rsidRPr="006368A3">
        <w:rPr>
          <w:rFonts w:ascii="MS Mincho" w:eastAsia="MS Mincho" w:hAnsi="MS Mincho" w:cs="MS Mincho"/>
          <w:b/>
          <w:sz w:val="24"/>
          <w:szCs w:val="24"/>
          <w:lang w:val="hy-AM"/>
        </w:rPr>
        <w:t>․</w:t>
      </w:r>
      <w:r w:rsidRPr="006368A3">
        <w:rPr>
          <w:rFonts w:ascii="GHEA Grapalat" w:hAnsi="GHEA Grapalat"/>
          <w:b/>
          <w:sz w:val="24"/>
          <w:szCs w:val="24"/>
          <w:lang w:val="hy-AM"/>
        </w:rPr>
        <w:t xml:space="preserve"> սոցիալական ենթակառուցվածքներ</w:t>
      </w:r>
      <w:r w:rsidRPr="006368A3">
        <w:rPr>
          <w:rFonts w:ascii="MS Mincho" w:eastAsia="MS Mincho" w:hAnsi="MS Mincho" w:cs="MS Mincho"/>
          <w:b/>
          <w:sz w:val="24"/>
          <w:szCs w:val="24"/>
          <w:lang w:val="hy-AM"/>
        </w:rPr>
        <w:t>․</w:t>
      </w:r>
      <w:r w:rsidRPr="006368A3">
        <w:rPr>
          <w:rFonts w:ascii="GHEA Grapalat" w:hAnsi="GHEA Grapalat"/>
          <w:b/>
          <w:sz w:val="24"/>
          <w:szCs w:val="24"/>
          <w:lang w:val="hy-AM"/>
        </w:rPr>
        <w:t xml:space="preserve"> կանաչապատում</w:t>
      </w:r>
      <w:r w:rsidR="006900DB" w:rsidRPr="006368A3">
        <w:rPr>
          <w:rFonts w:ascii="MS Mincho" w:eastAsia="MS Mincho" w:hAnsi="MS Mincho" w:cs="MS Mincho" w:hint="eastAsia"/>
          <w:b/>
          <w:sz w:val="24"/>
          <w:szCs w:val="24"/>
          <w:lang w:val="hy-AM"/>
        </w:rPr>
        <w:t>․</w:t>
      </w:r>
      <w:r w:rsidR="006900DB" w:rsidRPr="006368A3">
        <w:rPr>
          <w:rFonts w:ascii="GHEA Grapalat" w:hAnsi="GHEA Grapalat" w:cs="Arial"/>
          <w:b/>
          <w:sz w:val="24"/>
          <w:szCs w:val="24"/>
          <w:lang w:val="hy-AM"/>
        </w:rPr>
        <w:t xml:space="preserve"> </w:t>
      </w:r>
    </w:p>
    <w:bookmarkEnd w:id="20"/>
    <w:p w14:paraId="75A7DDFA" w14:textId="3319474B" w:rsidR="004367BA" w:rsidRPr="00B85D4E" w:rsidRDefault="004367BA" w:rsidP="00BB376F">
      <w:pPr>
        <w:spacing w:after="0" w:line="240" w:lineRule="auto"/>
        <w:ind w:left="567" w:firstLine="709"/>
        <w:rPr>
          <w:rFonts w:ascii="GHEA Grapalat" w:hAnsi="GHEA Grapalat"/>
          <w:b/>
          <w:bCs/>
          <w:lang w:val="hy-AM"/>
        </w:rPr>
      </w:pPr>
      <w:r w:rsidRPr="00B85D4E">
        <w:rPr>
          <w:rFonts w:ascii="GHEA Grapalat" w:hAnsi="GHEA Grapalat"/>
          <w:b/>
          <w:bCs/>
          <w:lang w:val="hy-AM"/>
        </w:rPr>
        <w:t>Ստորև բերվում են բնակչության վերաբերյալ  կանխատեսումային տվյալները՝</w:t>
      </w:r>
      <w:r w:rsidR="00966D13">
        <w:rPr>
          <w:rFonts w:ascii="GHEA Grapalat" w:hAnsi="GHEA Grapalat"/>
          <w:b/>
          <w:bCs/>
          <w:lang w:val="hy-AM"/>
        </w:rPr>
        <w:br/>
      </w:r>
      <w:r w:rsidR="00966D13">
        <w:rPr>
          <w:rFonts w:ascii="GHEA Grapalat" w:hAnsi="GHEA Grapalat" w:cs="Arial"/>
          <w:b/>
          <w:bCs/>
          <w:lang w:val="hy-AM"/>
        </w:rPr>
        <w:t>1-փուլի զարգացման</w:t>
      </w:r>
      <w:r w:rsidRPr="00B85D4E">
        <w:rPr>
          <w:rFonts w:ascii="GHEA Grapalat" w:hAnsi="GHEA Grapalat"/>
          <w:b/>
          <w:bCs/>
          <w:lang w:val="hy-AM"/>
        </w:rPr>
        <w:t xml:space="preserve"> 2023-2030թ</w:t>
      </w:r>
      <w:r w:rsidRPr="00B85D4E">
        <w:rPr>
          <w:rFonts w:ascii="MS Mincho" w:eastAsia="MS Mincho" w:hAnsi="MS Mincho" w:cs="MS Mincho" w:hint="eastAsia"/>
          <w:b/>
          <w:bCs/>
          <w:lang w:val="hy-AM"/>
        </w:rPr>
        <w:t>․</w:t>
      </w:r>
      <w:r w:rsidRPr="00B85D4E">
        <w:rPr>
          <w:rFonts w:ascii="GHEA Grapalat" w:hAnsi="GHEA Grapalat"/>
          <w:b/>
          <w:bCs/>
          <w:lang w:val="hy-AM"/>
        </w:rPr>
        <w:t>/հունվար ամիս/ կտրվածքով:</w:t>
      </w:r>
    </w:p>
    <w:p w14:paraId="43FBC0D9" w14:textId="77777777" w:rsidR="004367BA" w:rsidRPr="00B85D4E" w:rsidRDefault="004367BA" w:rsidP="00BB376F">
      <w:pPr>
        <w:spacing w:after="0" w:line="240" w:lineRule="auto"/>
        <w:rPr>
          <w:rFonts w:ascii="GHEA Grapalat" w:hAnsi="GHEA Grapalat"/>
          <w:b/>
          <w:bCs/>
          <w:lang w:val="hy-AM"/>
        </w:rPr>
      </w:pPr>
    </w:p>
    <w:p w14:paraId="2C221695" w14:textId="77777777" w:rsidR="00AA2FDE" w:rsidRPr="00B85D4E" w:rsidRDefault="00AA2FDE" w:rsidP="00BB376F">
      <w:pPr>
        <w:spacing w:after="0" w:line="240" w:lineRule="auto"/>
        <w:ind w:left="567" w:firstLine="709"/>
        <w:rPr>
          <w:rFonts w:ascii="GHEA Grapalat" w:hAnsi="GHEA Grapalat"/>
          <w:b/>
          <w:bCs/>
          <w:lang w:val="af-ZA"/>
        </w:rPr>
      </w:pPr>
      <w:r w:rsidRPr="00B85D4E">
        <w:rPr>
          <w:rFonts w:ascii="GHEA Grapalat" w:hAnsi="GHEA Grapalat"/>
          <w:b/>
          <w:bCs/>
          <w:lang w:val="hy-AM"/>
        </w:rPr>
        <w:t>Ք</w:t>
      </w:r>
      <w:r w:rsidRPr="00B85D4E">
        <w:rPr>
          <w:rFonts w:ascii="GHEA Grapalat" w:hAnsi="GHEA Grapalat"/>
          <w:b/>
          <w:bCs/>
          <w:lang w:val="af-ZA"/>
        </w:rPr>
        <w:t>.</w:t>
      </w:r>
      <w:r w:rsidRPr="00B85D4E">
        <w:rPr>
          <w:rFonts w:ascii="GHEA Grapalat" w:hAnsi="GHEA Grapalat"/>
          <w:b/>
          <w:bCs/>
          <w:lang w:val="hy-AM"/>
        </w:rPr>
        <w:t>Երևանի</w:t>
      </w:r>
      <w:r w:rsidRPr="00B85D4E">
        <w:rPr>
          <w:rFonts w:ascii="GHEA Grapalat" w:hAnsi="GHEA Grapalat"/>
          <w:b/>
          <w:bCs/>
          <w:lang w:val="af-ZA"/>
        </w:rPr>
        <w:t xml:space="preserve"> </w:t>
      </w:r>
      <w:r w:rsidRPr="00B85D4E">
        <w:rPr>
          <w:rFonts w:ascii="GHEA Grapalat" w:hAnsi="GHEA Grapalat"/>
          <w:b/>
          <w:bCs/>
          <w:lang w:val="hy-AM"/>
        </w:rPr>
        <w:t>մշտական</w:t>
      </w:r>
      <w:r w:rsidRPr="00B85D4E">
        <w:rPr>
          <w:rFonts w:ascii="GHEA Grapalat" w:hAnsi="GHEA Grapalat"/>
          <w:b/>
          <w:bCs/>
          <w:lang w:val="af-ZA"/>
        </w:rPr>
        <w:t xml:space="preserve"> </w:t>
      </w:r>
      <w:r w:rsidRPr="00B85D4E">
        <w:rPr>
          <w:rFonts w:ascii="GHEA Grapalat" w:hAnsi="GHEA Grapalat"/>
          <w:b/>
          <w:bCs/>
          <w:lang w:val="hy-AM"/>
        </w:rPr>
        <w:t>բնակչության</w:t>
      </w:r>
      <w:r w:rsidRPr="00B85D4E">
        <w:rPr>
          <w:rFonts w:ascii="GHEA Grapalat" w:hAnsi="GHEA Grapalat"/>
          <w:b/>
          <w:bCs/>
          <w:lang w:val="af-ZA"/>
        </w:rPr>
        <w:t xml:space="preserve"> </w:t>
      </w:r>
      <w:r w:rsidRPr="00B85D4E">
        <w:rPr>
          <w:rFonts w:ascii="GHEA Grapalat" w:hAnsi="GHEA Grapalat"/>
          <w:b/>
          <w:bCs/>
          <w:lang w:val="hy-AM"/>
        </w:rPr>
        <w:t>թվաքանակն</w:t>
      </w:r>
      <w:r w:rsidRPr="00B85D4E">
        <w:rPr>
          <w:rFonts w:ascii="GHEA Grapalat" w:hAnsi="GHEA Grapalat"/>
          <w:b/>
          <w:bCs/>
          <w:lang w:val="af-ZA"/>
        </w:rPr>
        <w:t xml:space="preserve"> </w:t>
      </w:r>
      <w:r w:rsidRPr="00B85D4E">
        <w:rPr>
          <w:rFonts w:ascii="GHEA Grapalat" w:hAnsi="GHEA Grapalat"/>
          <w:b/>
          <w:bCs/>
          <w:lang w:val="hy-AM"/>
        </w:rPr>
        <w:t>ըստ</w:t>
      </w:r>
      <w:r w:rsidRPr="00B85D4E">
        <w:rPr>
          <w:rFonts w:ascii="GHEA Grapalat" w:hAnsi="GHEA Grapalat"/>
          <w:b/>
          <w:bCs/>
          <w:lang w:val="af-ZA"/>
        </w:rPr>
        <w:t xml:space="preserve"> </w:t>
      </w:r>
      <w:r w:rsidRPr="00B85D4E">
        <w:rPr>
          <w:rFonts w:ascii="GHEA Grapalat" w:hAnsi="GHEA Grapalat"/>
          <w:b/>
          <w:bCs/>
          <w:lang w:val="hy-AM"/>
        </w:rPr>
        <w:t>հիմնական</w:t>
      </w:r>
      <w:r w:rsidRPr="00B85D4E">
        <w:rPr>
          <w:rFonts w:ascii="GHEA Grapalat" w:hAnsi="GHEA Grapalat"/>
          <w:b/>
          <w:bCs/>
          <w:lang w:val="af-ZA"/>
        </w:rPr>
        <w:t xml:space="preserve"> </w:t>
      </w:r>
      <w:r w:rsidRPr="00B85D4E">
        <w:rPr>
          <w:rFonts w:ascii="GHEA Grapalat" w:hAnsi="GHEA Grapalat"/>
          <w:b/>
          <w:bCs/>
          <w:lang w:val="hy-AM"/>
        </w:rPr>
        <w:t>տարիքային</w:t>
      </w:r>
      <w:r w:rsidRPr="00B85D4E">
        <w:rPr>
          <w:rFonts w:ascii="GHEA Grapalat" w:hAnsi="GHEA Grapalat"/>
          <w:b/>
          <w:bCs/>
          <w:lang w:val="af-ZA"/>
        </w:rPr>
        <w:t xml:space="preserve"> </w:t>
      </w:r>
      <w:r w:rsidRPr="00B85D4E">
        <w:rPr>
          <w:rFonts w:ascii="GHEA Grapalat" w:hAnsi="GHEA Grapalat"/>
          <w:b/>
          <w:bCs/>
          <w:lang w:val="hy-AM"/>
        </w:rPr>
        <w:t>խմբերի</w:t>
      </w:r>
      <w:r w:rsidRPr="00B85D4E">
        <w:rPr>
          <w:rFonts w:ascii="GHEA Grapalat" w:hAnsi="GHEA Grapalat"/>
          <w:b/>
          <w:bCs/>
          <w:lang w:val="af-ZA"/>
        </w:rPr>
        <w:t xml:space="preserve"> </w:t>
      </w:r>
      <w:r w:rsidRPr="00B85D4E">
        <w:rPr>
          <w:rFonts w:ascii="GHEA Grapalat" w:hAnsi="GHEA Grapalat"/>
          <w:b/>
          <w:bCs/>
          <w:lang w:val="hy-AM"/>
        </w:rPr>
        <w:t>և</w:t>
      </w:r>
      <w:r w:rsidRPr="00B85D4E">
        <w:rPr>
          <w:rFonts w:ascii="GHEA Grapalat" w:hAnsi="GHEA Grapalat"/>
          <w:b/>
          <w:bCs/>
          <w:lang w:val="af-ZA"/>
        </w:rPr>
        <w:t xml:space="preserve"> </w:t>
      </w:r>
      <w:r w:rsidRPr="00B85D4E">
        <w:rPr>
          <w:rFonts w:ascii="GHEA Grapalat" w:hAnsi="GHEA Grapalat"/>
          <w:b/>
          <w:bCs/>
          <w:lang w:val="hy-AM"/>
        </w:rPr>
        <w:t>կանխատեսվող</w:t>
      </w:r>
      <w:r w:rsidRPr="00B85D4E">
        <w:rPr>
          <w:rFonts w:ascii="GHEA Grapalat" w:hAnsi="GHEA Grapalat"/>
          <w:b/>
          <w:bCs/>
          <w:lang w:val="af-ZA"/>
        </w:rPr>
        <w:t xml:space="preserve"> </w:t>
      </w:r>
      <w:r w:rsidRPr="00B85D4E">
        <w:rPr>
          <w:rFonts w:ascii="GHEA Grapalat" w:hAnsi="GHEA Grapalat"/>
          <w:b/>
          <w:bCs/>
          <w:lang w:val="hy-AM"/>
        </w:rPr>
        <w:t>տարբերակների</w:t>
      </w:r>
    </w:p>
    <w:p w14:paraId="32C90C20" w14:textId="77777777" w:rsidR="00AA2FDE" w:rsidRPr="00B85D4E" w:rsidRDefault="00AA2FDE" w:rsidP="00BB376F">
      <w:pPr>
        <w:spacing w:line="240" w:lineRule="auto"/>
        <w:rPr>
          <w:rFonts w:ascii="GHEA Grapalat" w:eastAsia="Times New Roman" w:hAnsi="GHEA Grapalat" w:cs="Calibri"/>
          <w:b/>
          <w:bCs/>
          <w:color w:val="000000"/>
          <w:u w:val="single"/>
        </w:rPr>
      </w:pPr>
      <w:r w:rsidRPr="00B85D4E">
        <w:rPr>
          <w:rFonts w:ascii="GHEA Grapalat" w:eastAsia="Times New Roman" w:hAnsi="GHEA Grapalat" w:cs="Calibri"/>
          <w:b/>
          <w:bCs/>
          <w:color w:val="000000"/>
          <w:u w:val="single"/>
        </w:rPr>
        <w:t>Կանխանկար 2 (</w:t>
      </w:r>
      <w:r w:rsidRPr="00CE0CD9">
        <w:rPr>
          <w:rFonts w:ascii="GHEA Grapalat" w:hAnsi="GHEA Grapalat" w:cs="Calibri"/>
          <w:color w:val="000000"/>
        </w:rPr>
        <w:t>Իրատեսական</w:t>
      </w:r>
      <w:r w:rsidRPr="00B85D4E">
        <w:rPr>
          <w:rFonts w:ascii="GHEA Grapalat" w:eastAsia="Times New Roman" w:hAnsi="GHEA Grapalat" w:cs="Calibri"/>
          <w:b/>
          <w:bCs/>
          <w:color w:val="000000"/>
          <w:u w:val="single"/>
        </w:rPr>
        <w:t>)</w:t>
      </w:r>
    </w:p>
    <w:p w14:paraId="65E2F1BA" w14:textId="77777777" w:rsidR="00AA2FDE" w:rsidRPr="006368A3" w:rsidRDefault="00AA2FDE" w:rsidP="00BB376F">
      <w:pPr>
        <w:spacing w:line="240" w:lineRule="auto"/>
        <w:ind w:left="7920"/>
        <w:rPr>
          <w:rFonts w:ascii="GHEA Grapalat" w:hAnsi="GHEA Grapalat"/>
          <w:b/>
          <w:bCs/>
          <w:sz w:val="20"/>
          <w:szCs w:val="20"/>
          <w:u w:val="single"/>
        </w:rPr>
      </w:pPr>
      <w:r w:rsidRPr="006368A3">
        <w:rPr>
          <w:rFonts w:ascii="GHEA Grapalat" w:hAnsi="GHEA Grapalat"/>
          <w:b/>
          <w:bCs/>
          <w:lang w:val="hy-AM"/>
        </w:rPr>
        <w:t>Աղյուսակ</w:t>
      </w:r>
      <w:r w:rsidRPr="006368A3">
        <w:rPr>
          <w:rFonts w:ascii="GHEA Grapalat" w:hAnsi="GHEA Grapalat"/>
          <w:b/>
          <w:bCs/>
          <w:lang w:val="af-ZA"/>
        </w:rPr>
        <w:t xml:space="preserve"> 11.</w:t>
      </w:r>
      <w:r w:rsidRPr="006368A3">
        <w:rPr>
          <w:rFonts w:ascii="GHEA Grapalat" w:hAnsi="GHEA Grapalat"/>
          <w:b/>
          <w:bCs/>
          <w:lang w:val="hy-AM"/>
        </w:rPr>
        <w:t>1.1</w:t>
      </w:r>
      <w:r w:rsidRPr="006368A3">
        <w:rPr>
          <w:rFonts w:ascii="GHEA Grapalat" w:hAnsi="GHEA Grapalat"/>
          <w:b/>
          <w:bCs/>
          <w:lang w:val="af-ZA"/>
        </w:rPr>
        <w:t xml:space="preserve">  </w:t>
      </w:r>
    </w:p>
    <w:tbl>
      <w:tblPr>
        <w:tblpPr w:leftFromText="180" w:rightFromText="180" w:vertAnchor="text" w:horzAnchor="margin" w:tblpXSpec="center" w:tblpY="148"/>
        <w:tblW w:w="10885" w:type="dxa"/>
        <w:tblLook w:val="04A0" w:firstRow="1" w:lastRow="0" w:firstColumn="1" w:lastColumn="0" w:noHBand="0" w:noVBand="1"/>
      </w:tblPr>
      <w:tblGrid>
        <w:gridCol w:w="1400"/>
        <w:gridCol w:w="1475"/>
        <w:gridCol w:w="1080"/>
        <w:gridCol w:w="1170"/>
        <w:gridCol w:w="1170"/>
        <w:gridCol w:w="1170"/>
        <w:gridCol w:w="1170"/>
        <w:gridCol w:w="1170"/>
        <w:gridCol w:w="1080"/>
      </w:tblGrid>
      <w:tr w:rsidR="00AA2FDE" w:rsidRPr="006368A3" w14:paraId="68AEB64D" w14:textId="77777777" w:rsidTr="00AA2FDE">
        <w:trPr>
          <w:trHeight w:val="30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05F0F"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eastAsia="Times New Roman" w:cs="Calibri"/>
                <w:color w:val="000000"/>
                <w:sz w:val="18"/>
                <w:szCs w:val="18"/>
              </w:rPr>
              <w:t> </w:t>
            </w:r>
            <w:r w:rsidRPr="006368A3">
              <w:rPr>
                <w:rFonts w:ascii="GHEA Grapalat" w:eastAsia="Times New Roman" w:hAnsi="GHEA Grapalat" w:cs="Calibri"/>
                <w:i/>
                <w:iCs/>
                <w:color w:val="000000"/>
                <w:sz w:val="18"/>
                <w:szCs w:val="18"/>
              </w:rPr>
              <w:t>Տարիքային խմբեր</w:t>
            </w:r>
          </w:p>
        </w:tc>
        <w:tc>
          <w:tcPr>
            <w:tcW w:w="1475" w:type="dxa"/>
            <w:tcBorders>
              <w:top w:val="single" w:sz="4" w:space="0" w:color="auto"/>
              <w:left w:val="nil"/>
              <w:bottom w:val="single" w:sz="4" w:space="0" w:color="auto"/>
              <w:right w:val="single" w:sz="4" w:space="0" w:color="auto"/>
            </w:tcBorders>
            <w:shd w:val="clear" w:color="auto" w:fill="auto"/>
            <w:vAlign w:val="center"/>
            <w:hideMark/>
          </w:tcPr>
          <w:p w14:paraId="622BB144"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2023թ.</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13C7058"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2024թ.</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6AEB65C"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2025թ.</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796D1D2"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2026թ.</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FFC3C6F"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2027թ.</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AA72B50"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2028թ.</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A3596B8"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2029թ.</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4E3F804"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2030թ.</w:t>
            </w:r>
          </w:p>
        </w:tc>
      </w:tr>
      <w:tr w:rsidR="00AA2FDE" w:rsidRPr="006368A3" w14:paraId="54F7FBAC" w14:textId="77777777" w:rsidTr="00AA2FDE">
        <w:trPr>
          <w:trHeight w:val="30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19483C3"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0-15</w:t>
            </w:r>
          </w:p>
        </w:tc>
        <w:tc>
          <w:tcPr>
            <w:tcW w:w="1475" w:type="dxa"/>
            <w:tcBorders>
              <w:top w:val="nil"/>
              <w:left w:val="nil"/>
              <w:bottom w:val="single" w:sz="4" w:space="0" w:color="auto"/>
              <w:right w:val="single" w:sz="4" w:space="0" w:color="auto"/>
            </w:tcBorders>
            <w:shd w:val="clear" w:color="auto" w:fill="auto"/>
            <w:noWrap/>
            <w:vAlign w:val="bottom"/>
            <w:hideMark/>
          </w:tcPr>
          <w:p w14:paraId="098F96E0"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185,782</w:t>
            </w:r>
          </w:p>
        </w:tc>
        <w:tc>
          <w:tcPr>
            <w:tcW w:w="1080" w:type="dxa"/>
            <w:tcBorders>
              <w:top w:val="nil"/>
              <w:left w:val="nil"/>
              <w:bottom w:val="single" w:sz="4" w:space="0" w:color="auto"/>
              <w:right w:val="single" w:sz="4" w:space="0" w:color="auto"/>
            </w:tcBorders>
            <w:shd w:val="clear" w:color="auto" w:fill="auto"/>
            <w:noWrap/>
            <w:vAlign w:val="bottom"/>
            <w:hideMark/>
          </w:tcPr>
          <w:p w14:paraId="649BCA57"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186,219</w:t>
            </w:r>
          </w:p>
        </w:tc>
        <w:tc>
          <w:tcPr>
            <w:tcW w:w="1170" w:type="dxa"/>
            <w:tcBorders>
              <w:top w:val="nil"/>
              <w:left w:val="nil"/>
              <w:bottom w:val="single" w:sz="4" w:space="0" w:color="auto"/>
              <w:right w:val="single" w:sz="4" w:space="0" w:color="auto"/>
            </w:tcBorders>
            <w:shd w:val="clear" w:color="auto" w:fill="auto"/>
            <w:noWrap/>
            <w:vAlign w:val="bottom"/>
            <w:hideMark/>
          </w:tcPr>
          <w:p w14:paraId="47AE69EF"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185,562</w:t>
            </w:r>
          </w:p>
        </w:tc>
        <w:tc>
          <w:tcPr>
            <w:tcW w:w="1170" w:type="dxa"/>
            <w:tcBorders>
              <w:top w:val="nil"/>
              <w:left w:val="nil"/>
              <w:bottom w:val="single" w:sz="4" w:space="0" w:color="auto"/>
              <w:right w:val="single" w:sz="4" w:space="0" w:color="auto"/>
            </w:tcBorders>
            <w:shd w:val="clear" w:color="auto" w:fill="auto"/>
            <w:noWrap/>
            <w:vAlign w:val="bottom"/>
            <w:hideMark/>
          </w:tcPr>
          <w:p w14:paraId="0922D91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184,525</w:t>
            </w:r>
          </w:p>
        </w:tc>
        <w:tc>
          <w:tcPr>
            <w:tcW w:w="1170" w:type="dxa"/>
            <w:tcBorders>
              <w:top w:val="nil"/>
              <w:left w:val="nil"/>
              <w:bottom w:val="single" w:sz="4" w:space="0" w:color="auto"/>
              <w:right w:val="single" w:sz="4" w:space="0" w:color="auto"/>
            </w:tcBorders>
            <w:shd w:val="clear" w:color="auto" w:fill="auto"/>
            <w:noWrap/>
            <w:vAlign w:val="bottom"/>
            <w:hideMark/>
          </w:tcPr>
          <w:p w14:paraId="18EFAE2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183,469</w:t>
            </w:r>
          </w:p>
        </w:tc>
        <w:tc>
          <w:tcPr>
            <w:tcW w:w="1170" w:type="dxa"/>
            <w:tcBorders>
              <w:top w:val="nil"/>
              <w:left w:val="nil"/>
              <w:bottom w:val="single" w:sz="4" w:space="0" w:color="auto"/>
              <w:right w:val="single" w:sz="4" w:space="0" w:color="auto"/>
            </w:tcBorders>
            <w:shd w:val="clear" w:color="auto" w:fill="auto"/>
            <w:noWrap/>
            <w:vAlign w:val="bottom"/>
            <w:hideMark/>
          </w:tcPr>
          <w:p w14:paraId="3DF8399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182,530</w:t>
            </w:r>
          </w:p>
        </w:tc>
        <w:tc>
          <w:tcPr>
            <w:tcW w:w="1170" w:type="dxa"/>
            <w:tcBorders>
              <w:top w:val="nil"/>
              <w:left w:val="nil"/>
              <w:bottom w:val="single" w:sz="4" w:space="0" w:color="auto"/>
              <w:right w:val="single" w:sz="4" w:space="0" w:color="auto"/>
            </w:tcBorders>
            <w:shd w:val="clear" w:color="auto" w:fill="auto"/>
            <w:noWrap/>
            <w:vAlign w:val="bottom"/>
            <w:hideMark/>
          </w:tcPr>
          <w:p w14:paraId="76C59377"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181,780</w:t>
            </w:r>
          </w:p>
        </w:tc>
        <w:tc>
          <w:tcPr>
            <w:tcW w:w="1080" w:type="dxa"/>
            <w:tcBorders>
              <w:top w:val="nil"/>
              <w:left w:val="nil"/>
              <w:bottom w:val="single" w:sz="4" w:space="0" w:color="auto"/>
              <w:right w:val="single" w:sz="4" w:space="0" w:color="auto"/>
            </w:tcBorders>
            <w:shd w:val="clear" w:color="auto" w:fill="auto"/>
            <w:noWrap/>
            <w:vAlign w:val="bottom"/>
            <w:hideMark/>
          </w:tcPr>
          <w:p w14:paraId="14B73EF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181,258</w:t>
            </w:r>
          </w:p>
        </w:tc>
      </w:tr>
      <w:tr w:rsidR="00AA2FDE" w:rsidRPr="006368A3" w14:paraId="53FEB06F" w14:textId="77777777" w:rsidTr="00AA2FDE">
        <w:trPr>
          <w:trHeight w:val="30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87EE32E"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16-62</w:t>
            </w:r>
          </w:p>
        </w:tc>
        <w:tc>
          <w:tcPr>
            <w:tcW w:w="1475" w:type="dxa"/>
            <w:tcBorders>
              <w:top w:val="nil"/>
              <w:left w:val="nil"/>
              <w:bottom w:val="single" w:sz="4" w:space="0" w:color="auto"/>
              <w:right w:val="single" w:sz="4" w:space="0" w:color="auto"/>
            </w:tcBorders>
            <w:shd w:val="clear" w:color="auto" w:fill="auto"/>
            <w:noWrap/>
            <w:vAlign w:val="bottom"/>
            <w:hideMark/>
          </w:tcPr>
          <w:p w14:paraId="46DE328E"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665,453</w:t>
            </w:r>
          </w:p>
        </w:tc>
        <w:tc>
          <w:tcPr>
            <w:tcW w:w="1080" w:type="dxa"/>
            <w:tcBorders>
              <w:top w:val="nil"/>
              <w:left w:val="nil"/>
              <w:bottom w:val="single" w:sz="4" w:space="0" w:color="auto"/>
              <w:right w:val="single" w:sz="4" w:space="0" w:color="auto"/>
            </w:tcBorders>
            <w:shd w:val="clear" w:color="auto" w:fill="auto"/>
            <w:noWrap/>
            <w:vAlign w:val="bottom"/>
            <w:hideMark/>
          </w:tcPr>
          <w:p w14:paraId="55463911"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664,198</w:t>
            </w:r>
          </w:p>
        </w:tc>
        <w:tc>
          <w:tcPr>
            <w:tcW w:w="1170" w:type="dxa"/>
            <w:tcBorders>
              <w:top w:val="nil"/>
              <w:left w:val="nil"/>
              <w:bottom w:val="single" w:sz="4" w:space="0" w:color="auto"/>
              <w:right w:val="single" w:sz="4" w:space="0" w:color="auto"/>
            </w:tcBorders>
            <w:shd w:val="clear" w:color="auto" w:fill="auto"/>
            <w:noWrap/>
            <w:vAlign w:val="bottom"/>
            <w:hideMark/>
          </w:tcPr>
          <w:p w14:paraId="020825F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661,163</w:t>
            </w:r>
          </w:p>
        </w:tc>
        <w:tc>
          <w:tcPr>
            <w:tcW w:w="1170" w:type="dxa"/>
            <w:tcBorders>
              <w:top w:val="nil"/>
              <w:left w:val="nil"/>
              <w:bottom w:val="single" w:sz="4" w:space="0" w:color="auto"/>
              <w:right w:val="single" w:sz="4" w:space="0" w:color="auto"/>
            </w:tcBorders>
            <w:shd w:val="clear" w:color="auto" w:fill="auto"/>
            <w:noWrap/>
            <w:vAlign w:val="bottom"/>
            <w:hideMark/>
          </w:tcPr>
          <w:p w14:paraId="0DA4E73F"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659,081</w:t>
            </w:r>
          </w:p>
        </w:tc>
        <w:tc>
          <w:tcPr>
            <w:tcW w:w="1170" w:type="dxa"/>
            <w:tcBorders>
              <w:top w:val="nil"/>
              <w:left w:val="nil"/>
              <w:bottom w:val="single" w:sz="4" w:space="0" w:color="auto"/>
              <w:right w:val="single" w:sz="4" w:space="0" w:color="auto"/>
            </w:tcBorders>
            <w:shd w:val="clear" w:color="auto" w:fill="auto"/>
            <w:noWrap/>
            <w:vAlign w:val="bottom"/>
            <w:hideMark/>
          </w:tcPr>
          <w:p w14:paraId="0A481B0F"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658,438</w:t>
            </w:r>
          </w:p>
        </w:tc>
        <w:tc>
          <w:tcPr>
            <w:tcW w:w="1170" w:type="dxa"/>
            <w:tcBorders>
              <w:top w:val="nil"/>
              <w:left w:val="nil"/>
              <w:bottom w:val="single" w:sz="4" w:space="0" w:color="auto"/>
              <w:right w:val="single" w:sz="4" w:space="0" w:color="auto"/>
            </w:tcBorders>
            <w:shd w:val="clear" w:color="auto" w:fill="auto"/>
            <w:noWrap/>
            <w:vAlign w:val="bottom"/>
            <w:hideMark/>
          </w:tcPr>
          <w:p w14:paraId="0B42B74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658,636</w:t>
            </w:r>
          </w:p>
        </w:tc>
        <w:tc>
          <w:tcPr>
            <w:tcW w:w="1170" w:type="dxa"/>
            <w:tcBorders>
              <w:top w:val="nil"/>
              <w:left w:val="nil"/>
              <w:bottom w:val="single" w:sz="4" w:space="0" w:color="auto"/>
              <w:right w:val="single" w:sz="4" w:space="0" w:color="auto"/>
            </w:tcBorders>
            <w:shd w:val="clear" w:color="auto" w:fill="auto"/>
            <w:noWrap/>
            <w:vAlign w:val="bottom"/>
            <w:hideMark/>
          </w:tcPr>
          <w:p w14:paraId="197E452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658,984</w:t>
            </w:r>
          </w:p>
        </w:tc>
        <w:tc>
          <w:tcPr>
            <w:tcW w:w="1080" w:type="dxa"/>
            <w:tcBorders>
              <w:top w:val="nil"/>
              <w:left w:val="nil"/>
              <w:bottom w:val="single" w:sz="4" w:space="0" w:color="auto"/>
              <w:right w:val="single" w:sz="4" w:space="0" w:color="auto"/>
            </w:tcBorders>
            <w:shd w:val="clear" w:color="auto" w:fill="auto"/>
            <w:noWrap/>
            <w:vAlign w:val="bottom"/>
            <w:hideMark/>
          </w:tcPr>
          <w:p w14:paraId="1C2F0C7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659,009</w:t>
            </w:r>
          </w:p>
        </w:tc>
      </w:tr>
      <w:tr w:rsidR="00AA2FDE" w:rsidRPr="006368A3" w14:paraId="46FAA9AA" w14:textId="77777777" w:rsidTr="00AA2FDE">
        <w:trPr>
          <w:trHeight w:val="31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6CC385C9"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63+</w:t>
            </w:r>
          </w:p>
        </w:tc>
        <w:tc>
          <w:tcPr>
            <w:tcW w:w="1475" w:type="dxa"/>
            <w:tcBorders>
              <w:top w:val="nil"/>
              <w:left w:val="nil"/>
              <w:bottom w:val="nil"/>
              <w:right w:val="single" w:sz="4" w:space="0" w:color="auto"/>
            </w:tcBorders>
            <w:shd w:val="clear" w:color="auto" w:fill="auto"/>
            <w:noWrap/>
            <w:vAlign w:val="bottom"/>
            <w:hideMark/>
          </w:tcPr>
          <w:p w14:paraId="23F06CB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249,991</w:t>
            </w:r>
          </w:p>
        </w:tc>
        <w:tc>
          <w:tcPr>
            <w:tcW w:w="1080" w:type="dxa"/>
            <w:tcBorders>
              <w:top w:val="nil"/>
              <w:left w:val="nil"/>
              <w:bottom w:val="nil"/>
              <w:right w:val="single" w:sz="4" w:space="0" w:color="auto"/>
            </w:tcBorders>
            <w:shd w:val="clear" w:color="auto" w:fill="auto"/>
            <w:noWrap/>
            <w:vAlign w:val="bottom"/>
            <w:hideMark/>
          </w:tcPr>
          <w:p w14:paraId="5986F27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259,457</w:t>
            </w:r>
          </w:p>
        </w:tc>
        <w:tc>
          <w:tcPr>
            <w:tcW w:w="1170" w:type="dxa"/>
            <w:tcBorders>
              <w:top w:val="nil"/>
              <w:left w:val="nil"/>
              <w:bottom w:val="nil"/>
              <w:right w:val="single" w:sz="4" w:space="0" w:color="auto"/>
            </w:tcBorders>
            <w:shd w:val="clear" w:color="auto" w:fill="auto"/>
            <w:noWrap/>
            <w:vAlign w:val="bottom"/>
            <w:hideMark/>
          </w:tcPr>
          <w:p w14:paraId="29104DC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265,219</w:t>
            </w:r>
          </w:p>
        </w:tc>
        <w:tc>
          <w:tcPr>
            <w:tcW w:w="1170" w:type="dxa"/>
            <w:tcBorders>
              <w:top w:val="nil"/>
              <w:left w:val="nil"/>
              <w:bottom w:val="nil"/>
              <w:right w:val="single" w:sz="4" w:space="0" w:color="auto"/>
            </w:tcBorders>
            <w:shd w:val="clear" w:color="auto" w:fill="auto"/>
            <w:noWrap/>
            <w:vAlign w:val="bottom"/>
            <w:hideMark/>
          </w:tcPr>
          <w:p w14:paraId="71843B2E"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268,696</w:t>
            </w:r>
          </w:p>
        </w:tc>
        <w:tc>
          <w:tcPr>
            <w:tcW w:w="1170" w:type="dxa"/>
            <w:tcBorders>
              <w:top w:val="nil"/>
              <w:left w:val="nil"/>
              <w:bottom w:val="nil"/>
              <w:right w:val="single" w:sz="4" w:space="0" w:color="auto"/>
            </w:tcBorders>
            <w:shd w:val="clear" w:color="auto" w:fill="auto"/>
            <w:noWrap/>
            <w:vAlign w:val="bottom"/>
            <w:hideMark/>
          </w:tcPr>
          <w:p w14:paraId="78DF51E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270,582</w:t>
            </w:r>
          </w:p>
        </w:tc>
        <w:tc>
          <w:tcPr>
            <w:tcW w:w="1170" w:type="dxa"/>
            <w:tcBorders>
              <w:top w:val="nil"/>
              <w:left w:val="nil"/>
              <w:bottom w:val="nil"/>
              <w:right w:val="single" w:sz="4" w:space="0" w:color="auto"/>
            </w:tcBorders>
            <w:shd w:val="clear" w:color="auto" w:fill="auto"/>
            <w:noWrap/>
            <w:vAlign w:val="bottom"/>
            <w:hideMark/>
          </w:tcPr>
          <w:p w14:paraId="2A556D2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271,355</w:t>
            </w:r>
          </w:p>
        </w:tc>
        <w:tc>
          <w:tcPr>
            <w:tcW w:w="1170" w:type="dxa"/>
            <w:tcBorders>
              <w:top w:val="nil"/>
              <w:left w:val="nil"/>
              <w:bottom w:val="nil"/>
              <w:right w:val="single" w:sz="4" w:space="0" w:color="auto"/>
            </w:tcBorders>
            <w:shd w:val="clear" w:color="auto" w:fill="auto"/>
            <w:noWrap/>
            <w:vAlign w:val="bottom"/>
            <w:hideMark/>
          </w:tcPr>
          <w:p w14:paraId="2A4A06A1"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271,633</w:t>
            </w:r>
          </w:p>
        </w:tc>
        <w:tc>
          <w:tcPr>
            <w:tcW w:w="1080" w:type="dxa"/>
            <w:tcBorders>
              <w:top w:val="nil"/>
              <w:left w:val="nil"/>
              <w:bottom w:val="nil"/>
              <w:right w:val="single" w:sz="4" w:space="0" w:color="auto"/>
            </w:tcBorders>
            <w:shd w:val="clear" w:color="auto" w:fill="auto"/>
            <w:noWrap/>
            <w:vAlign w:val="bottom"/>
            <w:hideMark/>
          </w:tcPr>
          <w:p w14:paraId="74ED1990"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271,846</w:t>
            </w:r>
          </w:p>
        </w:tc>
      </w:tr>
      <w:tr w:rsidR="00AA2FDE" w:rsidRPr="006368A3" w14:paraId="5D035C48" w14:textId="77777777" w:rsidTr="00AA2FDE">
        <w:trPr>
          <w:trHeight w:val="690"/>
        </w:trPr>
        <w:tc>
          <w:tcPr>
            <w:tcW w:w="1400" w:type="dxa"/>
            <w:tcBorders>
              <w:top w:val="nil"/>
              <w:left w:val="single" w:sz="4" w:space="0" w:color="auto"/>
              <w:bottom w:val="single" w:sz="4" w:space="0" w:color="auto"/>
              <w:right w:val="nil"/>
            </w:tcBorders>
            <w:shd w:val="clear" w:color="auto" w:fill="auto"/>
            <w:vAlign w:val="bottom"/>
            <w:hideMark/>
          </w:tcPr>
          <w:p w14:paraId="194BBE72" w14:textId="77777777" w:rsidR="00AA2FDE" w:rsidRPr="006368A3" w:rsidRDefault="00AA2FDE" w:rsidP="00BB376F">
            <w:pPr>
              <w:spacing w:after="0" w:line="240" w:lineRule="auto"/>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Ընդամենը բնակչություն</w:t>
            </w:r>
          </w:p>
        </w:tc>
        <w:tc>
          <w:tcPr>
            <w:tcW w:w="1475"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9D5CD2C"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1,101,226</w:t>
            </w:r>
          </w:p>
        </w:tc>
        <w:tc>
          <w:tcPr>
            <w:tcW w:w="1080" w:type="dxa"/>
            <w:tcBorders>
              <w:top w:val="single" w:sz="8" w:space="0" w:color="auto"/>
              <w:left w:val="nil"/>
              <w:bottom w:val="single" w:sz="8" w:space="0" w:color="auto"/>
              <w:right w:val="single" w:sz="8" w:space="0" w:color="auto"/>
            </w:tcBorders>
            <w:shd w:val="clear" w:color="auto" w:fill="auto"/>
            <w:vAlign w:val="bottom"/>
            <w:hideMark/>
          </w:tcPr>
          <w:p w14:paraId="6A2CB579"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1,109,874</w:t>
            </w:r>
          </w:p>
        </w:tc>
        <w:tc>
          <w:tcPr>
            <w:tcW w:w="1170" w:type="dxa"/>
            <w:tcBorders>
              <w:top w:val="single" w:sz="8" w:space="0" w:color="auto"/>
              <w:left w:val="nil"/>
              <w:bottom w:val="single" w:sz="8" w:space="0" w:color="auto"/>
              <w:right w:val="single" w:sz="8" w:space="0" w:color="auto"/>
            </w:tcBorders>
            <w:shd w:val="clear" w:color="auto" w:fill="auto"/>
            <w:vAlign w:val="bottom"/>
            <w:hideMark/>
          </w:tcPr>
          <w:p w14:paraId="503ACE67"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1,111,944</w:t>
            </w:r>
          </w:p>
        </w:tc>
        <w:tc>
          <w:tcPr>
            <w:tcW w:w="1170" w:type="dxa"/>
            <w:tcBorders>
              <w:top w:val="single" w:sz="8" w:space="0" w:color="auto"/>
              <w:left w:val="nil"/>
              <w:bottom w:val="single" w:sz="8" w:space="0" w:color="auto"/>
              <w:right w:val="single" w:sz="8" w:space="0" w:color="auto"/>
            </w:tcBorders>
            <w:shd w:val="clear" w:color="auto" w:fill="auto"/>
            <w:vAlign w:val="bottom"/>
            <w:hideMark/>
          </w:tcPr>
          <w:p w14:paraId="7B0D3163"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1,112,302</w:t>
            </w:r>
          </w:p>
        </w:tc>
        <w:tc>
          <w:tcPr>
            <w:tcW w:w="1170" w:type="dxa"/>
            <w:tcBorders>
              <w:top w:val="single" w:sz="8" w:space="0" w:color="auto"/>
              <w:left w:val="nil"/>
              <w:bottom w:val="single" w:sz="8" w:space="0" w:color="auto"/>
              <w:right w:val="single" w:sz="8" w:space="0" w:color="auto"/>
            </w:tcBorders>
            <w:shd w:val="clear" w:color="auto" w:fill="auto"/>
            <w:vAlign w:val="bottom"/>
            <w:hideMark/>
          </w:tcPr>
          <w:p w14:paraId="442C995A"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1,112,489</w:t>
            </w:r>
          </w:p>
        </w:tc>
        <w:tc>
          <w:tcPr>
            <w:tcW w:w="1170" w:type="dxa"/>
            <w:tcBorders>
              <w:top w:val="single" w:sz="8" w:space="0" w:color="auto"/>
              <w:left w:val="nil"/>
              <w:bottom w:val="single" w:sz="8" w:space="0" w:color="auto"/>
              <w:right w:val="single" w:sz="8" w:space="0" w:color="auto"/>
            </w:tcBorders>
            <w:shd w:val="clear" w:color="auto" w:fill="auto"/>
            <w:vAlign w:val="bottom"/>
            <w:hideMark/>
          </w:tcPr>
          <w:p w14:paraId="7E03EB3B"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1,112,521</w:t>
            </w:r>
          </w:p>
        </w:tc>
        <w:tc>
          <w:tcPr>
            <w:tcW w:w="1170" w:type="dxa"/>
            <w:tcBorders>
              <w:top w:val="single" w:sz="8" w:space="0" w:color="auto"/>
              <w:left w:val="nil"/>
              <w:bottom w:val="single" w:sz="8" w:space="0" w:color="auto"/>
              <w:right w:val="single" w:sz="8" w:space="0" w:color="auto"/>
            </w:tcBorders>
            <w:shd w:val="clear" w:color="auto" w:fill="auto"/>
            <w:vAlign w:val="bottom"/>
            <w:hideMark/>
          </w:tcPr>
          <w:p w14:paraId="776438F5"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1,112,397</w:t>
            </w:r>
          </w:p>
        </w:tc>
        <w:tc>
          <w:tcPr>
            <w:tcW w:w="1080" w:type="dxa"/>
            <w:tcBorders>
              <w:top w:val="single" w:sz="8" w:space="0" w:color="auto"/>
              <w:left w:val="nil"/>
              <w:bottom w:val="single" w:sz="8" w:space="0" w:color="auto"/>
              <w:right w:val="single" w:sz="8" w:space="0" w:color="auto"/>
            </w:tcBorders>
            <w:shd w:val="clear" w:color="auto" w:fill="auto"/>
            <w:vAlign w:val="bottom"/>
            <w:hideMark/>
          </w:tcPr>
          <w:p w14:paraId="5AE9F907"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1,112,113</w:t>
            </w:r>
          </w:p>
        </w:tc>
      </w:tr>
      <w:tr w:rsidR="00AA2FDE" w:rsidRPr="006368A3" w14:paraId="1B599D82" w14:textId="77777777" w:rsidTr="00AA2FDE">
        <w:trPr>
          <w:trHeight w:val="300"/>
        </w:trPr>
        <w:tc>
          <w:tcPr>
            <w:tcW w:w="10885" w:type="dxa"/>
            <w:gridSpan w:val="9"/>
            <w:tcBorders>
              <w:top w:val="nil"/>
              <w:left w:val="single" w:sz="4" w:space="0" w:color="auto"/>
              <w:bottom w:val="single" w:sz="4" w:space="0" w:color="auto"/>
              <w:right w:val="single" w:sz="4" w:space="0" w:color="auto"/>
            </w:tcBorders>
            <w:shd w:val="clear" w:color="auto" w:fill="auto"/>
            <w:noWrap/>
            <w:vAlign w:val="center"/>
          </w:tcPr>
          <w:p w14:paraId="64F80EB8"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b/>
                <w:bCs/>
                <w:color w:val="000000"/>
                <w:sz w:val="18"/>
                <w:szCs w:val="18"/>
              </w:rPr>
              <w:t>%-ով ընդամենից</w:t>
            </w:r>
          </w:p>
        </w:tc>
      </w:tr>
      <w:tr w:rsidR="00AA2FDE" w:rsidRPr="006368A3" w14:paraId="1168CA05" w14:textId="77777777" w:rsidTr="00AA2FDE">
        <w:trPr>
          <w:trHeight w:val="30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57FC56F2"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0-15</w:t>
            </w:r>
          </w:p>
        </w:tc>
        <w:tc>
          <w:tcPr>
            <w:tcW w:w="1475" w:type="dxa"/>
            <w:tcBorders>
              <w:top w:val="nil"/>
              <w:left w:val="nil"/>
              <w:bottom w:val="single" w:sz="4" w:space="0" w:color="auto"/>
              <w:right w:val="single" w:sz="4" w:space="0" w:color="auto"/>
            </w:tcBorders>
            <w:shd w:val="clear" w:color="auto" w:fill="auto"/>
            <w:noWrap/>
            <w:vAlign w:val="bottom"/>
            <w:hideMark/>
          </w:tcPr>
          <w:p w14:paraId="06A0702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16.9</w:t>
            </w:r>
          </w:p>
        </w:tc>
        <w:tc>
          <w:tcPr>
            <w:tcW w:w="1080" w:type="dxa"/>
            <w:tcBorders>
              <w:top w:val="nil"/>
              <w:left w:val="nil"/>
              <w:bottom w:val="single" w:sz="4" w:space="0" w:color="auto"/>
              <w:right w:val="single" w:sz="4" w:space="0" w:color="auto"/>
            </w:tcBorders>
            <w:shd w:val="clear" w:color="auto" w:fill="auto"/>
            <w:noWrap/>
            <w:vAlign w:val="bottom"/>
            <w:hideMark/>
          </w:tcPr>
          <w:p w14:paraId="53FAA99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16.8</w:t>
            </w:r>
          </w:p>
        </w:tc>
        <w:tc>
          <w:tcPr>
            <w:tcW w:w="1170" w:type="dxa"/>
            <w:tcBorders>
              <w:top w:val="nil"/>
              <w:left w:val="nil"/>
              <w:bottom w:val="single" w:sz="4" w:space="0" w:color="auto"/>
              <w:right w:val="single" w:sz="4" w:space="0" w:color="auto"/>
            </w:tcBorders>
            <w:shd w:val="clear" w:color="auto" w:fill="auto"/>
            <w:noWrap/>
            <w:vAlign w:val="bottom"/>
            <w:hideMark/>
          </w:tcPr>
          <w:p w14:paraId="524996A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16.7</w:t>
            </w:r>
          </w:p>
        </w:tc>
        <w:tc>
          <w:tcPr>
            <w:tcW w:w="1170" w:type="dxa"/>
            <w:tcBorders>
              <w:top w:val="nil"/>
              <w:left w:val="nil"/>
              <w:bottom w:val="single" w:sz="4" w:space="0" w:color="auto"/>
              <w:right w:val="single" w:sz="4" w:space="0" w:color="auto"/>
            </w:tcBorders>
            <w:shd w:val="clear" w:color="auto" w:fill="auto"/>
            <w:noWrap/>
            <w:vAlign w:val="bottom"/>
            <w:hideMark/>
          </w:tcPr>
          <w:p w14:paraId="6C26058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16.6</w:t>
            </w:r>
          </w:p>
        </w:tc>
        <w:tc>
          <w:tcPr>
            <w:tcW w:w="1170" w:type="dxa"/>
            <w:tcBorders>
              <w:top w:val="nil"/>
              <w:left w:val="nil"/>
              <w:bottom w:val="single" w:sz="4" w:space="0" w:color="auto"/>
              <w:right w:val="single" w:sz="4" w:space="0" w:color="auto"/>
            </w:tcBorders>
            <w:shd w:val="clear" w:color="auto" w:fill="auto"/>
            <w:noWrap/>
            <w:vAlign w:val="bottom"/>
            <w:hideMark/>
          </w:tcPr>
          <w:p w14:paraId="09AEB2A2"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16.5</w:t>
            </w:r>
          </w:p>
        </w:tc>
        <w:tc>
          <w:tcPr>
            <w:tcW w:w="1170" w:type="dxa"/>
            <w:tcBorders>
              <w:top w:val="nil"/>
              <w:left w:val="nil"/>
              <w:bottom w:val="single" w:sz="4" w:space="0" w:color="auto"/>
              <w:right w:val="single" w:sz="4" w:space="0" w:color="auto"/>
            </w:tcBorders>
            <w:shd w:val="clear" w:color="auto" w:fill="auto"/>
            <w:noWrap/>
            <w:vAlign w:val="bottom"/>
            <w:hideMark/>
          </w:tcPr>
          <w:p w14:paraId="0E07B950"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16.4</w:t>
            </w:r>
          </w:p>
        </w:tc>
        <w:tc>
          <w:tcPr>
            <w:tcW w:w="1170" w:type="dxa"/>
            <w:tcBorders>
              <w:top w:val="nil"/>
              <w:left w:val="nil"/>
              <w:bottom w:val="single" w:sz="4" w:space="0" w:color="auto"/>
              <w:right w:val="single" w:sz="4" w:space="0" w:color="auto"/>
            </w:tcBorders>
            <w:shd w:val="clear" w:color="auto" w:fill="auto"/>
            <w:noWrap/>
            <w:vAlign w:val="bottom"/>
            <w:hideMark/>
          </w:tcPr>
          <w:p w14:paraId="595CD7F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16.4</w:t>
            </w:r>
          </w:p>
        </w:tc>
        <w:tc>
          <w:tcPr>
            <w:tcW w:w="1080" w:type="dxa"/>
            <w:tcBorders>
              <w:top w:val="nil"/>
              <w:left w:val="nil"/>
              <w:bottom w:val="single" w:sz="4" w:space="0" w:color="auto"/>
              <w:right w:val="single" w:sz="4" w:space="0" w:color="auto"/>
            </w:tcBorders>
            <w:shd w:val="clear" w:color="auto" w:fill="auto"/>
            <w:noWrap/>
            <w:vAlign w:val="bottom"/>
            <w:hideMark/>
          </w:tcPr>
          <w:p w14:paraId="59D66836"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16.3</w:t>
            </w:r>
          </w:p>
        </w:tc>
      </w:tr>
      <w:tr w:rsidR="00AA2FDE" w:rsidRPr="006368A3" w14:paraId="54FD9776" w14:textId="77777777" w:rsidTr="00AA2FDE">
        <w:trPr>
          <w:trHeight w:val="30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7C1AD297"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16-62</w:t>
            </w:r>
          </w:p>
        </w:tc>
        <w:tc>
          <w:tcPr>
            <w:tcW w:w="1475" w:type="dxa"/>
            <w:tcBorders>
              <w:top w:val="nil"/>
              <w:left w:val="nil"/>
              <w:bottom w:val="single" w:sz="4" w:space="0" w:color="auto"/>
              <w:right w:val="single" w:sz="4" w:space="0" w:color="auto"/>
            </w:tcBorders>
            <w:shd w:val="clear" w:color="auto" w:fill="auto"/>
            <w:noWrap/>
            <w:vAlign w:val="bottom"/>
            <w:hideMark/>
          </w:tcPr>
          <w:p w14:paraId="2C0DF49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60.4</w:t>
            </w:r>
          </w:p>
        </w:tc>
        <w:tc>
          <w:tcPr>
            <w:tcW w:w="1080" w:type="dxa"/>
            <w:tcBorders>
              <w:top w:val="nil"/>
              <w:left w:val="nil"/>
              <w:bottom w:val="single" w:sz="4" w:space="0" w:color="auto"/>
              <w:right w:val="single" w:sz="4" w:space="0" w:color="auto"/>
            </w:tcBorders>
            <w:shd w:val="clear" w:color="auto" w:fill="auto"/>
            <w:noWrap/>
            <w:vAlign w:val="bottom"/>
            <w:hideMark/>
          </w:tcPr>
          <w:p w14:paraId="2E6C7FD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59.8</w:t>
            </w:r>
          </w:p>
        </w:tc>
        <w:tc>
          <w:tcPr>
            <w:tcW w:w="1170" w:type="dxa"/>
            <w:tcBorders>
              <w:top w:val="nil"/>
              <w:left w:val="nil"/>
              <w:bottom w:val="single" w:sz="4" w:space="0" w:color="auto"/>
              <w:right w:val="single" w:sz="4" w:space="0" w:color="auto"/>
            </w:tcBorders>
            <w:shd w:val="clear" w:color="auto" w:fill="auto"/>
            <w:noWrap/>
            <w:vAlign w:val="bottom"/>
            <w:hideMark/>
          </w:tcPr>
          <w:p w14:paraId="1371768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59.5</w:t>
            </w:r>
          </w:p>
        </w:tc>
        <w:tc>
          <w:tcPr>
            <w:tcW w:w="1170" w:type="dxa"/>
            <w:tcBorders>
              <w:top w:val="nil"/>
              <w:left w:val="nil"/>
              <w:bottom w:val="single" w:sz="4" w:space="0" w:color="auto"/>
              <w:right w:val="single" w:sz="4" w:space="0" w:color="auto"/>
            </w:tcBorders>
            <w:shd w:val="clear" w:color="auto" w:fill="auto"/>
            <w:noWrap/>
            <w:vAlign w:val="bottom"/>
            <w:hideMark/>
          </w:tcPr>
          <w:p w14:paraId="02DC286E"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59.2</w:t>
            </w:r>
          </w:p>
        </w:tc>
        <w:tc>
          <w:tcPr>
            <w:tcW w:w="1170" w:type="dxa"/>
            <w:tcBorders>
              <w:top w:val="nil"/>
              <w:left w:val="nil"/>
              <w:bottom w:val="single" w:sz="4" w:space="0" w:color="auto"/>
              <w:right w:val="single" w:sz="4" w:space="0" w:color="auto"/>
            </w:tcBorders>
            <w:shd w:val="clear" w:color="auto" w:fill="auto"/>
            <w:noWrap/>
            <w:vAlign w:val="bottom"/>
            <w:hideMark/>
          </w:tcPr>
          <w:p w14:paraId="5307B736"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59.2</w:t>
            </w:r>
          </w:p>
        </w:tc>
        <w:tc>
          <w:tcPr>
            <w:tcW w:w="1170" w:type="dxa"/>
            <w:tcBorders>
              <w:top w:val="nil"/>
              <w:left w:val="nil"/>
              <w:bottom w:val="single" w:sz="4" w:space="0" w:color="auto"/>
              <w:right w:val="single" w:sz="4" w:space="0" w:color="auto"/>
            </w:tcBorders>
            <w:shd w:val="clear" w:color="auto" w:fill="auto"/>
            <w:noWrap/>
            <w:vAlign w:val="bottom"/>
            <w:hideMark/>
          </w:tcPr>
          <w:p w14:paraId="6A0C75BF"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59.2</w:t>
            </w:r>
          </w:p>
        </w:tc>
        <w:tc>
          <w:tcPr>
            <w:tcW w:w="1170" w:type="dxa"/>
            <w:tcBorders>
              <w:top w:val="nil"/>
              <w:left w:val="nil"/>
              <w:bottom w:val="single" w:sz="4" w:space="0" w:color="auto"/>
              <w:right w:val="single" w:sz="4" w:space="0" w:color="auto"/>
            </w:tcBorders>
            <w:shd w:val="clear" w:color="auto" w:fill="auto"/>
            <w:noWrap/>
            <w:vAlign w:val="bottom"/>
            <w:hideMark/>
          </w:tcPr>
          <w:p w14:paraId="7B0E1D2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59.2</w:t>
            </w:r>
          </w:p>
        </w:tc>
        <w:tc>
          <w:tcPr>
            <w:tcW w:w="1080" w:type="dxa"/>
            <w:tcBorders>
              <w:top w:val="nil"/>
              <w:left w:val="nil"/>
              <w:bottom w:val="single" w:sz="4" w:space="0" w:color="auto"/>
              <w:right w:val="single" w:sz="4" w:space="0" w:color="auto"/>
            </w:tcBorders>
            <w:shd w:val="clear" w:color="auto" w:fill="auto"/>
            <w:noWrap/>
            <w:vAlign w:val="bottom"/>
            <w:hideMark/>
          </w:tcPr>
          <w:p w14:paraId="6780D87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59.3</w:t>
            </w:r>
          </w:p>
        </w:tc>
      </w:tr>
      <w:tr w:rsidR="00AA2FDE" w:rsidRPr="006368A3" w14:paraId="461BEC95" w14:textId="77777777" w:rsidTr="00AA2FDE">
        <w:trPr>
          <w:trHeight w:val="30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1FA86D39"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63+</w:t>
            </w:r>
          </w:p>
        </w:tc>
        <w:tc>
          <w:tcPr>
            <w:tcW w:w="1475" w:type="dxa"/>
            <w:tcBorders>
              <w:top w:val="nil"/>
              <w:left w:val="nil"/>
              <w:bottom w:val="single" w:sz="4" w:space="0" w:color="auto"/>
              <w:right w:val="single" w:sz="4" w:space="0" w:color="auto"/>
            </w:tcBorders>
            <w:shd w:val="clear" w:color="auto" w:fill="auto"/>
            <w:noWrap/>
            <w:vAlign w:val="bottom"/>
            <w:hideMark/>
          </w:tcPr>
          <w:p w14:paraId="1B72F801"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22.7</w:t>
            </w:r>
          </w:p>
        </w:tc>
        <w:tc>
          <w:tcPr>
            <w:tcW w:w="1080" w:type="dxa"/>
            <w:tcBorders>
              <w:top w:val="nil"/>
              <w:left w:val="nil"/>
              <w:bottom w:val="single" w:sz="4" w:space="0" w:color="auto"/>
              <w:right w:val="single" w:sz="4" w:space="0" w:color="auto"/>
            </w:tcBorders>
            <w:shd w:val="clear" w:color="auto" w:fill="auto"/>
            <w:noWrap/>
            <w:vAlign w:val="bottom"/>
            <w:hideMark/>
          </w:tcPr>
          <w:p w14:paraId="24A0FF1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23.4</w:t>
            </w:r>
          </w:p>
        </w:tc>
        <w:tc>
          <w:tcPr>
            <w:tcW w:w="1170" w:type="dxa"/>
            <w:tcBorders>
              <w:top w:val="nil"/>
              <w:left w:val="nil"/>
              <w:bottom w:val="single" w:sz="4" w:space="0" w:color="auto"/>
              <w:right w:val="single" w:sz="4" w:space="0" w:color="auto"/>
            </w:tcBorders>
            <w:shd w:val="clear" w:color="auto" w:fill="auto"/>
            <w:noWrap/>
            <w:vAlign w:val="bottom"/>
            <w:hideMark/>
          </w:tcPr>
          <w:p w14:paraId="4F675FE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23.8</w:t>
            </w:r>
          </w:p>
        </w:tc>
        <w:tc>
          <w:tcPr>
            <w:tcW w:w="1170" w:type="dxa"/>
            <w:tcBorders>
              <w:top w:val="nil"/>
              <w:left w:val="nil"/>
              <w:bottom w:val="single" w:sz="4" w:space="0" w:color="auto"/>
              <w:right w:val="single" w:sz="4" w:space="0" w:color="auto"/>
            </w:tcBorders>
            <w:shd w:val="clear" w:color="auto" w:fill="auto"/>
            <w:noWrap/>
            <w:vAlign w:val="bottom"/>
            <w:hideMark/>
          </w:tcPr>
          <w:p w14:paraId="4BD6605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24.2</w:t>
            </w:r>
          </w:p>
        </w:tc>
        <w:tc>
          <w:tcPr>
            <w:tcW w:w="1170" w:type="dxa"/>
            <w:tcBorders>
              <w:top w:val="nil"/>
              <w:left w:val="nil"/>
              <w:bottom w:val="single" w:sz="4" w:space="0" w:color="auto"/>
              <w:right w:val="single" w:sz="4" w:space="0" w:color="auto"/>
            </w:tcBorders>
            <w:shd w:val="clear" w:color="auto" w:fill="auto"/>
            <w:noWrap/>
            <w:vAlign w:val="bottom"/>
            <w:hideMark/>
          </w:tcPr>
          <w:p w14:paraId="7A3A60B0"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24.3</w:t>
            </w:r>
          </w:p>
        </w:tc>
        <w:tc>
          <w:tcPr>
            <w:tcW w:w="1170" w:type="dxa"/>
            <w:tcBorders>
              <w:top w:val="nil"/>
              <w:left w:val="nil"/>
              <w:bottom w:val="single" w:sz="4" w:space="0" w:color="auto"/>
              <w:right w:val="single" w:sz="4" w:space="0" w:color="auto"/>
            </w:tcBorders>
            <w:shd w:val="clear" w:color="auto" w:fill="auto"/>
            <w:noWrap/>
            <w:vAlign w:val="bottom"/>
            <w:hideMark/>
          </w:tcPr>
          <w:p w14:paraId="2C9C288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24.4</w:t>
            </w:r>
          </w:p>
        </w:tc>
        <w:tc>
          <w:tcPr>
            <w:tcW w:w="1170" w:type="dxa"/>
            <w:tcBorders>
              <w:top w:val="nil"/>
              <w:left w:val="nil"/>
              <w:bottom w:val="single" w:sz="4" w:space="0" w:color="auto"/>
              <w:right w:val="single" w:sz="4" w:space="0" w:color="auto"/>
            </w:tcBorders>
            <w:shd w:val="clear" w:color="auto" w:fill="auto"/>
            <w:noWrap/>
            <w:vAlign w:val="bottom"/>
            <w:hideMark/>
          </w:tcPr>
          <w:p w14:paraId="7DCBFF7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24.4</w:t>
            </w:r>
          </w:p>
        </w:tc>
        <w:tc>
          <w:tcPr>
            <w:tcW w:w="1080" w:type="dxa"/>
            <w:tcBorders>
              <w:top w:val="nil"/>
              <w:left w:val="nil"/>
              <w:bottom w:val="single" w:sz="4" w:space="0" w:color="auto"/>
              <w:right w:val="single" w:sz="4" w:space="0" w:color="auto"/>
            </w:tcBorders>
            <w:shd w:val="clear" w:color="auto" w:fill="auto"/>
            <w:noWrap/>
            <w:vAlign w:val="bottom"/>
            <w:hideMark/>
          </w:tcPr>
          <w:p w14:paraId="1615319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24.4</w:t>
            </w:r>
          </w:p>
        </w:tc>
      </w:tr>
    </w:tbl>
    <w:p w14:paraId="384FE699" w14:textId="77777777" w:rsidR="00AA2FDE" w:rsidRPr="006368A3" w:rsidRDefault="00AA2FDE" w:rsidP="00BB376F">
      <w:pPr>
        <w:spacing w:after="0" w:line="240" w:lineRule="auto"/>
        <w:ind w:left="567"/>
        <w:rPr>
          <w:rFonts w:ascii="GHEA Grapalat" w:eastAsia="Times New Roman" w:hAnsi="GHEA Grapalat" w:cs="Calibri"/>
          <w:b/>
          <w:bCs/>
          <w:color w:val="000000"/>
          <w:u w:val="single"/>
        </w:rPr>
      </w:pPr>
    </w:p>
    <w:p w14:paraId="6C4E4695" w14:textId="77777777" w:rsidR="00AA2FDE" w:rsidRPr="006368A3" w:rsidRDefault="00AA2FDE" w:rsidP="00BB376F">
      <w:pPr>
        <w:spacing w:after="0" w:line="240" w:lineRule="auto"/>
        <w:ind w:firstLine="567"/>
        <w:rPr>
          <w:rFonts w:ascii="GHEA Grapalat" w:hAnsi="GHEA Grapalat"/>
          <w:b/>
          <w:bCs/>
          <w:lang w:val="hy-AM"/>
        </w:rPr>
      </w:pPr>
    </w:p>
    <w:p w14:paraId="11F6BB84" w14:textId="77777777" w:rsidR="00AA2FDE" w:rsidRPr="006368A3" w:rsidRDefault="00AA2FDE" w:rsidP="00BB376F">
      <w:pPr>
        <w:spacing w:after="0" w:line="240" w:lineRule="auto"/>
        <w:ind w:firstLine="567"/>
        <w:rPr>
          <w:rFonts w:ascii="GHEA Grapalat" w:hAnsi="GHEA Grapalat"/>
          <w:b/>
          <w:bCs/>
          <w:lang w:val="hy-AM"/>
        </w:rPr>
      </w:pPr>
      <w:r w:rsidRPr="006368A3">
        <w:rPr>
          <w:rFonts w:ascii="GHEA Grapalat" w:hAnsi="GHEA Grapalat"/>
          <w:b/>
          <w:bCs/>
          <w:lang w:val="hy-AM"/>
        </w:rPr>
        <w:t>Երևան քաղաքի և վարչական շրջանների բնակչության թվաքանակների փոփոխությունները,</w:t>
      </w:r>
    </w:p>
    <w:p w14:paraId="41847452" w14:textId="77777777" w:rsidR="00AA2FDE" w:rsidRPr="006368A3" w:rsidRDefault="00AA2FDE" w:rsidP="00BB376F">
      <w:pPr>
        <w:spacing w:after="0" w:line="240" w:lineRule="auto"/>
        <w:ind w:left="1418" w:firstLine="567"/>
        <w:rPr>
          <w:rFonts w:ascii="GHEA Grapalat" w:hAnsi="GHEA Grapalat"/>
          <w:b/>
          <w:bCs/>
        </w:rPr>
      </w:pPr>
      <w:r w:rsidRPr="006368A3">
        <w:rPr>
          <w:rFonts w:ascii="GHEA Grapalat" w:hAnsi="GHEA Grapalat"/>
          <w:b/>
          <w:bCs/>
        </w:rPr>
        <w:t>2001-2024թթ.</w:t>
      </w:r>
    </w:p>
    <w:p w14:paraId="116F3E91" w14:textId="77777777" w:rsidR="00AA2FDE" w:rsidRPr="006368A3" w:rsidRDefault="00AA2FDE" w:rsidP="00BB376F">
      <w:pPr>
        <w:spacing w:after="0" w:line="240" w:lineRule="auto"/>
        <w:ind w:left="7200" w:firstLine="720"/>
        <w:rPr>
          <w:rFonts w:ascii="GHEA Grapalat" w:hAnsi="GHEA Grapalat"/>
          <w:b/>
          <w:bCs/>
          <w:lang w:val="hy-AM"/>
        </w:rPr>
      </w:pPr>
      <w:r w:rsidRPr="006368A3">
        <w:rPr>
          <w:rFonts w:ascii="GHEA Grapalat" w:hAnsi="GHEA Grapalat"/>
          <w:b/>
          <w:bCs/>
        </w:rPr>
        <w:t>Աղյուսակ1</w:t>
      </w:r>
      <w:r w:rsidRPr="006368A3">
        <w:rPr>
          <w:rFonts w:ascii="GHEA Grapalat" w:hAnsi="GHEA Grapalat"/>
          <w:b/>
          <w:bCs/>
          <w:lang w:val="hy-AM"/>
        </w:rPr>
        <w:t>1</w:t>
      </w:r>
      <w:r w:rsidRPr="006368A3">
        <w:rPr>
          <w:rFonts w:ascii="MS Mincho" w:eastAsia="MS Mincho" w:hAnsi="MS Mincho" w:cs="MS Mincho" w:hint="eastAsia"/>
          <w:b/>
          <w:bCs/>
          <w:lang w:val="hy-AM"/>
        </w:rPr>
        <w:t>․</w:t>
      </w:r>
      <w:r w:rsidRPr="006368A3">
        <w:rPr>
          <w:rFonts w:ascii="GHEA Grapalat" w:hAnsi="GHEA Grapalat"/>
          <w:b/>
          <w:bCs/>
          <w:lang w:val="hy-AM"/>
        </w:rPr>
        <w:t>1.2.</w:t>
      </w:r>
    </w:p>
    <w:tbl>
      <w:tblPr>
        <w:tblpPr w:leftFromText="180" w:rightFromText="180" w:vertAnchor="text" w:horzAnchor="margin" w:tblpY="163"/>
        <w:tblW w:w="10348" w:type="dxa"/>
        <w:tblLook w:val="06A0" w:firstRow="1" w:lastRow="0" w:firstColumn="1" w:lastColumn="0" w:noHBand="1" w:noVBand="1"/>
      </w:tblPr>
      <w:tblGrid>
        <w:gridCol w:w="680"/>
        <w:gridCol w:w="2580"/>
        <w:gridCol w:w="1276"/>
        <w:gridCol w:w="1276"/>
        <w:gridCol w:w="1276"/>
        <w:gridCol w:w="1701"/>
        <w:gridCol w:w="1559"/>
      </w:tblGrid>
      <w:tr w:rsidR="00AA2FDE" w:rsidRPr="006368A3" w14:paraId="3E4300EB" w14:textId="77777777" w:rsidTr="00AA2FDE">
        <w:trPr>
          <w:trHeight w:val="315"/>
        </w:trPr>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3BFECCE" w14:textId="77777777" w:rsidR="00AA2FDE" w:rsidRPr="006368A3" w:rsidRDefault="00AA2FD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hh</w:t>
            </w:r>
          </w:p>
        </w:tc>
        <w:tc>
          <w:tcPr>
            <w:tcW w:w="2580" w:type="dxa"/>
            <w:vMerge w:val="restart"/>
            <w:tcBorders>
              <w:top w:val="single" w:sz="8" w:space="0" w:color="auto"/>
              <w:left w:val="nil"/>
              <w:right w:val="single" w:sz="8" w:space="0" w:color="auto"/>
            </w:tcBorders>
            <w:shd w:val="clear" w:color="auto" w:fill="auto"/>
            <w:vAlign w:val="center"/>
            <w:hideMark/>
          </w:tcPr>
          <w:p w14:paraId="24EC9A84" w14:textId="77777777" w:rsidR="00AA2FDE" w:rsidRPr="006368A3" w:rsidRDefault="00AA2FDE" w:rsidP="00BB376F">
            <w:pPr>
              <w:spacing w:after="0" w:line="240" w:lineRule="auto"/>
              <w:jc w:val="center"/>
              <w:rPr>
                <w:rFonts w:ascii="GHEA Grapalat" w:eastAsia="Times New Roman" w:hAnsi="GHEA Grapalat" w:cs="Calibri"/>
                <w:color w:val="000000"/>
                <w:sz w:val="20"/>
                <w:szCs w:val="20"/>
              </w:rPr>
            </w:pPr>
            <w:r w:rsidRPr="006368A3">
              <w:rPr>
                <w:rFonts w:eastAsia="Times New Roman" w:cs="Calibri"/>
                <w:color w:val="000000"/>
                <w:sz w:val="20"/>
                <w:szCs w:val="20"/>
              </w:rPr>
              <w:t> </w:t>
            </w:r>
          </w:p>
          <w:p w14:paraId="23F08136" w14:textId="77777777" w:rsidR="00AA2FDE" w:rsidRPr="006368A3" w:rsidRDefault="00AA2FDE" w:rsidP="00BB376F">
            <w:pPr>
              <w:spacing w:after="0" w:line="240" w:lineRule="auto"/>
              <w:jc w:val="center"/>
              <w:rPr>
                <w:rFonts w:ascii="GHEA Grapalat" w:eastAsia="Times New Roman" w:hAnsi="GHEA Grapalat" w:cs="Calibri"/>
                <w:i/>
                <w:iCs/>
                <w:color w:val="000000"/>
                <w:sz w:val="16"/>
                <w:szCs w:val="16"/>
              </w:rPr>
            </w:pPr>
            <w:r w:rsidRPr="006368A3">
              <w:rPr>
                <w:rFonts w:ascii="GHEA Grapalat" w:eastAsia="Times New Roman" w:hAnsi="GHEA Grapalat" w:cs="Calibri"/>
                <w:i/>
                <w:iCs/>
                <w:color w:val="000000"/>
                <w:sz w:val="16"/>
                <w:szCs w:val="16"/>
              </w:rPr>
              <w:t>Վարչական շրջաններ</w:t>
            </w:r>
          </w:p>
          <w:p w14:paraId="5C99C47D" w14:textId="77777777" w:rsidR="00AA2FDE" w:rsidRPr="006368A3" w:rsidRDefault="00AA2FDE" w:rsidP="00BB376F">
            <w:pPr>
              <w:spacing w:after="0" w:line="240" w:lineRule="auto"/>
              <w:rPr>
                <w:rFonts w:ascii="GHEA Grapalat" w:eastAsia="Times New Roman" w:hAnsi="GHEA Grapalat" w:cs="Calibri"/>
                <w:color w:val="000000"/>
                <w:sz w:val="20"/>
                <w:szCs w:val="20"/>
              </w:rPr>
            </w:pPr>
            <w:r w:rsidRPr="006368A3">
              <w:rPr>
                <w:rFonts w:eastAsia="Times New Roman" w:cs="Calibri"/>
                <w:color w:val="000000"/>
              </w:rPr>
              <w:t> </w:t>
            </w:r>
          </w:p>
        </w:tc>
        <w:tc>
          <w:tcPr>
            <w:tcW w:w="3828" w:type="dxa"/>
            <w:gridSpan w:val="3"/>
            <w:tcBorders>
              <w:top w:val="single" w:sz="8" w:space="0" w:color="auto"/>
              <w:left w:val="nil"/>
              <w:bottom w:val="single" w:sz="8" w:space="0" w:color="auto"/>
              <w:right w:val="nil"/>
            </w:tcBorders>
            <w:shd w:val="clear" w:color="auto" w:fill="auto"/>
            <w:vAlign w:val="center"/>
            <w:hideMark/>
          </w:tcPr>
          <w:p w14:paraId="1213E161" w14:textId="77777777" w:rsidR="00AA2FDE" w:rsidRPr="006368A3" w:rsidRDefault="00AA2FD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 xml:space="preserve">Մշտական Բնակչության թվաքանակն ըստ </w:t>
            </w:r>
            <w:r w:rsidRPr="006368A3">
              <w:rPr>
                <w:rFonts w:ascii="GHEA Grapalat" w:eastAsia="Times New Roman" w:hAnsi="GHEA Grapalat" w:cs="Calibri"/>
                <w:b/>
                <w:bCs/>
                <w:color w:val="000000"/>
                <w:sz w:val="20"/>
                <w:szCs w:val="20"/>
              </w:rPr>
              <w:t>ՀՀ մարդահամարների</w:t>
            </w:r>
          </w:p>
        </w:tc>
        <w:tc>
          <w:tcPr>
            <w:tcW w:w="32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FBA0448" w14:textId="77777777" w:rsidR="00AA2FDE" w:rsidRPr="006368A3" w:rsidRDefault="00AA2FD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Մշտական բնակչություն, 01.01.-ի դրությամբ*</w:t>
            </w:r>
          </w:p>
        </w:tc>
      </w:tr>
      <w:tr w:rsidR="00AA2FDE" w:rsidRPr="006368A3" w14:paraId="1B5E8A11" w14:textId="77777777" w:rsidTr="00AA2FDE">
        <w:trPr>
          <w:trHeight w:val="766"/>
        </w:trPr>
        <w:tc>
          <w:tcPr>
            <w:tcW w:w="680" w:type="dxa"/>
            <w:vMerge/>
            <w:tcBorders>
              <w:top w:val="single" w:sz="8" w:space="0" w:color="auto"/>
              <w:left w:val="single" w:sz="8" w:space="0" w:color="auto"/>
              <w:bottom w:val="single" w:sz="8" w:space="0" w:color="000000"/>
              <w:right w:val="single" w:sz="8" w:space="0" w:color="auto"/>
            </w:tcBorders>
            <w:vAlign w:val="center"/>
            <w:hideMark/>
          </w:tcPr>
          <w:p w14:paraId="2B870B24" w14:textId="77777777" w:rsidR="00AA2FDE" w:rsidRPr="006368A3" w:rsidRDefault="00AA2FDE" w:rsidP="00BB376F">
            <w:pPr>
              <w:spacing w:after="0" w:line="240" w:lineRule="auto"/>
              <w:rPr>
                <w:rFonts w:ascii="GHEA Grapalat" w:eastAsia="Times New Roman" w:hAnsi="GHEA Grapalat" w:cs="Arial"/>
                <w:color w:val="000000"/>
                <w:sz w:val="20"/>
                <w:szCs w:val="20"/>
              </w:rPr>
            </w:pPr>
          </w:p>
        </w:tc>
        <w:tc>
          <w:tcPr>
            <w:tcW w:w="2580" w:type="dxa"/>
            <w:vMerge/>
            <w:tcBorders>
              <w:left w:val="nil"/>
              <w:bottom w:val="single" w:sz="8" w:space="0" w:color="auto"/>
              <w:right w:val="single" w:sz="8" w:space="0" w:color="auto"/>
            </w:tcBorders>
            <w:shd w:val="clear" w:color="auto" w:fill="auto"/>
            <w:vAlign w:val="center"/>
            <w:hideMark/>
          </w:tcPr>
          <w:p w14:paraId="76C340C3" w14:textId="77777777" w:rsidR="00AA2FDE" w:rsidRPr="006368A3" w:rsidRDefault="00AA2FDE" w:rsidP="00BB376F">
            <w:pPr>
              <w:spacing w:after="0" w:line="240" w:lineRule="auto"/>
              <w:rPr>
                <w:rFonts w:ascii="GHEA Grapalat" w:eastAsia="Times New Roman" w:hAnsi="GHEA Grapalat" w:cs="Calibri"/>
                <w:i/>
                <w:iCs/>
                <w:color w:val="000000"/>
                <w:sz w:val="16"/>
                <w:szCs w:val="16"/>
              </w:rPr>
            </w:pPr>
          </w:p>
        </w:tc>
        <w:tc>
          <w:tcPr>
            <w:tcW w:w="1276" w:type="dxa"/>
            <w:tcBorders>
              <w:top w:val="nil"/>
              <w:left w:val="single" w:sz="8" w:space="0" w:color="auto"/>
              <w:bottom w:val="single" w:sz="8" w:space="0" w:color="000000"/>
              <w:right w:val="single" w:sz="8" w:space="0" w:color="auto"/>
            </w:tcBorders>
            <w:shd w:val="clear" w:color="auto" w:fill="auto"/>
            <w:vAlign w:val="center"/>
            <w:hideMark/>
          </w:tcPr>
          <w:p w14:paraId="3B986D21" w14:textId="77777777" w:rsidR="00AA2FDE" w:rsidRPr="006368A3" w:rsidRDefault="00AA2FD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2001թ.</w:t>
            </w:r>
          </w:p>
        </w:tc>
        <w:tc>
          <w:tcPr>
            <w:tcW w:w="1276" w:type="dxa"/>
            <w:tcBorders>
              <w:top w:val="nil"/>
              <w:left w:val="single" w:sz="8" w:space="0" w:color="auto"/>
              <w:bottom w:val="single" w:sz="8" w:space="0" w:color="000000"/>
              <w:right w:val="single" w:sz="8" w:space="0" w:color="auto"/>
            </w:tcBorders>
            <w:shd w:val="clear" w:color="auto" w:fill="auto"/>
            <w:vAlign w:val="center"/>
            <w:hideMark/>
          </w:tcPr>
          <w:p w14:paraId="619F613B" w14:textId="77777777" w:rsidR="00AA2FDE" w:rsidRPr="006368A3" w:rsidRDefault="00AA2FD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2011թ.</w:t>
            </w:r>
          </w:p>
        </w:tc>
        <w:tc>
          <w:tcPr>
            <w:tcW w:w="1276" w:type="dxa"/>
            <w:tcBorders>
              <w:top w:val="nil"/>
              <w:left w:val="single" w:sz="8" w:space="0" w:color="auto"/>
              <w:bottom w:val="single" w:sz="8" w:space="0" w:color="000000"/>
              <w:right w:val="single" w:sz="8" w:space="0" w:color="auto"/>
            </w:tcBorders>
            <w:shd w:val="clear" w:color="auto" w:fill="auto"/>
            <w:vAlign w:val="center"/>
            <w:hideMark/>
          </w:tcPr>
          <w:p w14:paraId="3A61F0E5" w14:textId="77777777" w:rsidR="00AA2FDE" w:rsidRPr="006368A3" w:rsidRDefault="00AA2FD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2022թ.</w:t>
            </w:r>
          </w:p>
        </w:tc>
        <w:tc>
          <w:tcPr>
            <w:tcW w:w="1701" w:type="dxa"/>
            <w:tcBorders>
              <w:top w:val="nil"/>
              <w:left w:val="single" w:sz="8" w:space="0" w:color="auto"/>
              <w:bottom w:val="single" w:sz="8" w:space="0" w:color="000000"/>
              <w:right w:val="single" w:sz="8" w:space="0" w:color="auto"/>
            </w:tcBorders>
            <w:shd w:val="clear" w:color="auto" w:fill="auto"/>
            <w:vAlign w:val="center"/>
            <w:hideMark/>
          </w:tcPr>
          <w:p w14:paraId="5A636093" w14:textId="77777777" w:rsidR="00AA2FDE" w:rsidRPr="006368A3" w:rsidRDefault="00AA2FD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2023 թ.</w:t>
            </w:r>
          </w:p>
        </w:tc>
        <w:tc>
          <w:tcPr>
            <w:tcW w:w="1559" w:type="dxa"/>
            <w:tcBorders>
              <w:top w:val="nil"/>
              <w:left w:val="single" w:sz="8" w:space="0" w:color="auto"/>
              <w:bottom w:val="single" w:sz="8" w:space="0" w:color="000000"/>
              <w:right w:val="single" w:sz="8" w:space="0" w:color="auto"/>
            </w:tcBorders>
            <w:shd w:val="clear" w:color="auto" w:fill="auto"/>
            <w:vAlign w:val="center"/>
            <w:hideMark/>
          </w:tcPr>
          <w:p w14:paraId="317CCA02" w14:textId="77777777" w:rsidR="00AA2FDE" w:rsidRPr="006368A3" w:rsidRDefault="00AA2FDE" w:rsidP="00BB376F">
            <w:pPr>
              <w:spacing w:after="0" w:line="240" w:lineRule="auto"/>
              <w:jc w:val="center"/>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2024 թ.</w:t>
            </w:r>
          </w:p>
        </w:tc>
      </w:tr>
      <w:tr w:rsidR="00AA2FDE" w:rsidRPr="006368A3" w14:paraId="34F3A73A" w14:textId="77777777" w:rsidTr="00AA2FDE">
        <w:trPr>
          <w:trHeight w:val="108"/>
        </w:trPr>
        <w:tc>
          <w:tcPr>
            <w:tcW w:w="680" w:type="dxa"/>
            <w:tcBorders>
              <w:top w:val="nil"/>
              <w:left w:val="single" w:sz="8" w:space="0" w:color="auto"/>
              <w:bottom w:val="single" w:sz="8" w:space="0" w:color="auto"/>
              <w:right w:val="single" w:sz="8" w:space="0" w:color="auto"/>
            </w:tcBorders>
            <w:shd w:val="clear" w:color="auto" w:fill="auto"/>
            <w:hideMark/>
          </w:tcPr>
          <w:p w14:paraId="14E371C4" w14:textId="77777777" w:rsidR="00AA2FDE" w:rsidRPr="006368A3" w:rsidRDefault="00AA2FDE" w:rsidP="00BB376F">
            <w:pPr>
              <w:spacing w:after="0" w:line="240" w:lineRule="auto"/>
              <w:rPr>
                <w:rFonts w:ascii="GHEA Grapalat" w:eastAsia="Times New Roman" w:hAnsi="GHEA Grapalat" w:cs="Calibri"/>
                <w:color w:val="000000"/>
              </w:rPr>
            </w:pPr>
            <w:r w:rsidRPr="006368A3">
              <w:rPr>
                <w:rFonts w:eastAsia="Times New Roman" w:cs="Calibri"/>
                <w:color w:val="000000"/>
              </w:rPr>
              <w:t> </w:t>
            </w:r>
          </w:p>
        </w:tc>
        <w:tc>
          <w:tcPr>
            <w:tcW w:w="2580" w:type="dxa"/>
            <w:tcBorders>
              <w:top w:val="nil"/>
              <w:left w:val="nil"/>
              <w:bottom w:val="single" w:sz="8" w:space="0" w:color="auto"/>
              <w:right w:val="single" w:sz="8" w:space="0" w:color="auto"/>
            </w:tcBorders>
            <w:shd w:val="clear" w:color="auto" w:fill="auto"/>
            <w:vAlign w:val="center"/>
            <w:hideMark/>
          </w:tcPr>
          <w:p w14:paraId="74901988" w14:textId="77777777" w:rsidR="00AA2FDE" w:rsidRPr="006368A3" w:rsidRDefault="00AA2FDE" w:rsidP="00BB376F">
            <w:pPr>
              <w:spacing w:after="0" w:line="240" w:lineRule="auto"/>
              <w:ind w:leftChars="-35" w:left="-1" w:hangingChars="38" w:hanging="76"/>
              <w:rPr>
                <w:rFonts w:ascii="GHEA Grapalat" w:eastAsia="Times New Roman" w:hAnsi="GHEA Grapalat" w:cs="Calibri"/>
                <w:i/>
                <w:iCs/>
                <w:color w:val="000000"/>
                <w:sz w:val="18"/>
                <w:szCs w:val="18"/>
              </w:rPr>
            </w:pPr>
            <w:r w:rsidRPr="006368A3">
              <w:rPr>
                <w:rFonts w:ascii="GHEA Grapalat" w:eastAsia="Times New Roman" w:hAnsi="GHEA Grapalat" w:cs="Calibri"/>
                <w:b/>
                <w:bCs/>
                <w:color w:val="000000"/>
                <w:sz w:val="20"/>
                <w:szCs w:val="20"/>
              </w:rPr>
              <w:t>Ընդամենը՝ ք.Երևան</w:t>
            </w:r>
          </w:p>
        </w:tc>
        <w:tc>
          <w:tcPr>
            <w:tcW w:w="1276" w:type="dxa"/>
            <w:tcBorders>
              <w:top w:val="nil"/>
              <w:left w:val="nil"/>
              <w:bottom w:val="single" w:sz="8" w:space="0" w:color="auto"/>
              <w:right w:val="single" w:sz="8" w:space="0" w:color="auto"/>
            </w:tcBorders>
            <w:shd w:val="clear" w:color="auto" w:fill="auto"/>
            <w:vAlign w:val="bottom"/>
          </w:tcPr>
          <w:p w14:paraId="5730727D" w14:textId="77777777" w:rsidR="00AA2FDE" w:rsidRPr="006368A3" w:rsidRDefault="00AA2FDE" w:rsidP="00BB376F">
            <w:pPr>
              <w:spacing w:after="0" w:line="240" w:lineRule="auto"/>
              <w:jc w:val="center"/>
              <w:rPr>
                <w:rFonts w:ascii="GHEA Grapalat" w:eastAsia="Times New Roman" w:hAnsi="GHEA Grapalat" w:cs="Calibri"/>
                <w:i/>
                <w:iCs/>
                <w:color w:val="000000"/>
                <w:sz w:val="18"/>
                <w:szCs w:val="18"/>
              </w:rPr>
            </w:pPr>
            <w:r w:rsidRPr="006368A3">
              <w:rPr>
                <w:rFonts w:ascii="GHEA Grapalat" w:eastAsia="Times New Roman" w:hAnsi="GHEA Grapalat" w:cs="Calibri"/>
                <w:b/>
                <w:bCs/>
                <w:color w:val="000000"/>
                <w:sz w:val="18"/>
                <w:szCs w:val="18"/>
              </w:rPr>
              <w:t>1 103 488</w:t>
            </w:r>
          </w:p>
        </w:tc>
        <w:tc>
          <w:tcPr>
            <w:tcW w:w="1276" w:type="dxa"/>
            <w:tcBorders>
              <w:top w:val="nil"/>
              <w:left w:val="nil"/>
              <w:bottom w:val="single" w:sz="8" w:space="0" w:color="auto"/>
              <w:right w:val="single" w:sz="8" w:space="0" w:color="auto"/>
            </w:tcBorders>
            <w:shd w:val="clear" w:color="auto" w:fill="auto"/>
            <w:vAlign w:val="bottom"/>
          </w:tcPr>
          <w:p w14:paraId="78A4F774" w14:textId="77777777" w:rsidR="00AA2FDE" w:rsidRPr="006368A3" w:rsidRDefault="00AA2FDE" w:rsidP="00BB376F">
            <w:pPr>
              <w:spacing w:after="0" w:line="240" w:lineRule="auto"/>
              <w:jc w:val="center"/>
              <w:rPr>
                <w:rFonts w:ascii="GHEA Grapalat" w:eastAsia="Times New Roman" w:hAnsi="GHEA Grapalat" w:cs="Calibri"/>
                <w:i/>
                <w:iCs/>
                <w:color w:val="000000"/>
                <w:sz w:val="18"/>
                <w:szCs w:val="18"/>
              </w:rPr>
            </w:pPr>
            <w:r w:rsidRPr="006368A3">
              <w:rPr>
                <w:rFonts w:ascii="GHEA Grapalat" w:eastAsia="Times New Roman" w:hAnsi="GHEA Grapalat" w:cs="Calibri"/>
                <w:b/>
                <w:bCs/>
                <w:color w:val="000000"/>
                <w:sz w:val="18"/>
                <w:szCs w:val="18"/>
              </w:rPr>
              <w:t>1 060 138</w:t>
            </w:r>
          </w:p>
        </w:tc>
        <w:tc>
          <w:tcPr>
            <w:tcW w:w="1276" w:type="dxa"/>
            <w:tcBorders>
              <w:top w:val="nil"/>
              <w:left w:val="nil"/>
              <w:bottom w:val="single" w:sz="8" w:space="0" w:color="auto"/>
              <w:right w:val="single" w:sz="8" w:space="0" w:color="auto"/>
            </w:tcBorders>
            <w:shd w:val="clear" w:color="auto" w:fill="auto"/>
            <w:vAlign w:val="bottom"/>
          </w:tcPr>
          <w:p w14:paraId="6BB6195F" w14:textId="77777777" w:rsidR="00AA2FDE" w:rsidRPr="006368A3" w:rsidRDefault="00AA2FDE" w:rsidP="00BB376F">
            <w:pPr>
              <w:spacing w:after="0" w:line="240" w:lineRule="auto"/>
              <w:jc w:val="center"/>
              <w:rPr>
                <w:rFonts w:ascii="GHEA Grapalat" w:eastAsia="Times New Roman" w:hAnsi="GHEA Grapalat" w:cs="Calibri"/>
                <w:i/>
                <w:iCs/>
                <w:color w:val="000000"/>
                <w:sz w:val="18"/>
                <w:szCs w:val="18"/>
              </w:rPr>
            </w:pPr>
            <w:r w:rsidRPr="006368A3">
              <w:rPr>
                <w:rFonts w:ascii="GHEA Grapalat" w:eastAsia="Times New Roman" w:hAnsi="GHEA Grapalat" w:cs="Calibri"/>
                <w:b/>
                <w:bCs/>
                <w:color w:val="000000"/>
                <w:sz w:val="20"/>
                <w:szCs w:val="20"/>
              </w:rPr>
              <w:t>1 086 677</w:t>
            </w:r>
          </w:p>
        </w:tc>
        <w:tc>
          <w:tcPr>
            <w:tcW w:w="1701" w:type="dxa"/>
            <w:tcBorders>
              <w:top w:val="nil"/>
              <w:left w:val="nil"/>
              <w:bottom w:val="single" w:sz="8" w:space="0" w:color="auto"/>
              <w:right w:val="single" w:sz="8" w:space="0" w:color="auto"/>
            </w:tcBorders>
            <w:shd w:val="clear" w:color="auto" w:fill="auto"/>
            <w:vAlign w:val="bottom"/>
          </w:tcPr>
          <w:p w14:paraId="43F831A5" w14:textId="77777777" w:rsidR="00AA2FDE" w:rsidRPr="006368A3" w:rsidRDefault="00AA2FDE" w:rsidP="00BB376F">
            <w:pPr>
              <w:spacing w:after="0" w:line="240" w:lineRule="auto"/>
              <w:jc w:val="center"/>
              <w:rPr>
                <w:rFonts w:ascii="GHEA Grapalat" w:eastAsia="Times New Roman" w:hAnsi="GHEA Grapalat" w:cs="Calibri"/>
                <w:i/>
                <w:iCs/>
                <w:color w:val="000000"/>
                <w:sz w:val="18"/>
                <w:szCs w:val="18"/>
              </w:rPr>
            </w:pPr>
            <w:r w:rsidRPr="006368A3">
              <w:rPr>
                <w:rFonts w:ascii="GHEA Grapalat" w:eastAsia="Times New Roman" w:hAnsi="GHEA Grapalat" w:cs="Calibri"/>
                <w:b/>
                <w:bCs/>
                <w:color w:val="000000"/>
                <w:sz w:val="20"/>
                <w:szCs w:val="20"/>
              </w:rPr>
              <w:t>1</w:t>
            </w:r>
            <w:r w:rsidRPr="006368A3">
              <w:rPr>
                <w:rFonts w:eastAsia="Times New Roman" w:cs="Calibri"/>
                <w:b/>
                <w:bCs/>
                <w:color w:val="000000"/>
                <w:sz w:val="20"/>
                <w:szCs w:val="20"/>
              </w:rPr>
              <w:t> </w:t>
            </w:r>
            <w:r w:rsidRPr="006368A3">
              <w:rPr>
                <w:rFonts w:ascii="GHEA Grapalat" w:eastAsia="Times New Roman" w:hAnsi="GHEA Grapalat" w:cs="Calibri"/>
                <w:b/>
                <w:bCs/>
                <w:color w:val="000000"/>
                <w:sz w:val="20"/>
                <w:szCs w:val="20"/>
              </w:rPr>
              <w:t>088 646</w:t>
            </w:r>
          </w:p>
        </w:tc>
        <w:tc>
          <w:tcPr>
            <w:tcW w:w="1559" w:type="dxa"/>
            <w:tcBorders>
              <w:top w:val="nil"/>
              <w:left w:val="nil"/>
              <w:bottom w:val="single" w:sz="8" w:space="0" w:color="auto"/>
              <w:right w:val="single" w:sz="8" w:space="0" w:color="auto"/>
            </w:tcBorders>
            <w:shd w:val="clear" w:color="auto" w:fill="auto"/>
            <w:vAlign w:val="bottom"/>
          </w:tcPr>
          <w:p w14:paraId="23956295" w14:textId="77777777" w:rsidR="00AA2FDE" w:rsidRPr="006368A3" w:rsidRDefault="00AA2FDE" w:rsidP="00BB376F">
            <w:pPr>
              <w:spacing w:after="0" w:line="240" w:lineRule="auto"/>
              <w:jc w:val="center"/>
              <w:rPr>
                <w:rFonts w:ascii="GHEA Grapalat" w:eastAsia="Times New Roman" w:hAnsi="GHEA Grapalat" w:cs="Calibri"/>
                <w:i/>
                <w:iCs/>
                <w:color w:val="000000"/>
                <w:sz w:val="18"/>
                <w:szCs w:val="18"/>
              </w:rPr>
            </w:pPr>
            <w:r w:rsidRPr="006368A3">
              <w:rPr>
                <w:rFonts w:ascii="GHEA Grapalat" w:eastAsia="Times New Roman" w:hAnsi="GHEA Grapalat" w:cs="Calibri"/>
                <w:b/>
                <w:bCs/>
                <w:color w:val="000000"/>
                <w:sz w:val="20"/>
                <w:szCs w:val="20"/>
              </w:rPr>
              <w:t>1 106 302</w:t>
            </w:r>
          </w:p>
        </w:tc>
      </w:tr>
      <w:tr w:rsidR="00AA2FDE" w:rsidRPr="006368A3" w14:paraId="559AC806" w14:textId="77777777" w:rsidTr="00AA2FDE">
        <w:trPr>
          <w:trHeight w:val="315"/>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02631F49" w14:textId="77777777" w:rsidR="00AA2FDE" w:rsidRPr="006368A3" w:rsidRDefault="00AA2FD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1</w:t>
            </w:r>
          </w:p>
        </w:tc>
        <w:tc>
          <w:tcPr>
            <w:tcW w:w="2580" w:type="dxa"/>
            <w:tcBorders>
              <w:top w:val="nil"/>
              <w:left w:val="nil"/>
              <w:bottom w:val="single" w:sz="8" w:space="0" w:color="auto"/>
              <w:right w:val="single" w:sz="8" w:space="0" w:color="auto"/>
            </w:tcBorders>
            <w:shd w:val="clear" w:color="auto" w:fill="auto"/>
            <w:vAlign w:val="center"/>
            <w:hideMark/>
          </w:tcPr>
          <w:p w14:paraId="2FB3E460" w14:textId="77777777" w:rsidR="00AA2FDE" w:rsidRPr="006368A3" w:rsidRDefault="00AA2FD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Աջափնյակ</w:t>
            </w:r>
          </w:p>
        </w:tc>
        <w:tc>
          <w:tcPr>
            <w:tcW w:w="1276" w:type="dxa"/>
            <w:tcBorders>
              <w:top w:val="nil"/>
              <w:left w:val="nil"/>
              <w:bottom w:val="single" w:sz="8" w:space="0" w:color="auto"/>
              <w:right w:val="single" w:sz="8" w:space="0" w:color="auto"/>
            </w:tcBorders>
            <w:shd w:val="clear" w:color="auto" w:fill="auto"/>
            <w:vAlign w:val="center"/>
            <w:hideMark/>
          </w:tcPr>
          <w:p w14:paraId="234CFAD7"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106 700</w:t>
            </w:r>
          </w:p>
        </w:tc>
        <w:tc>
          <w:tcPr>
            <w:tcW w:w="1276" w:type="dxa"/>
            <w:tcBorders>
              <w:top w:val="nil"/>
              <w:left w:val="nil"/>
              <w:bottom w:val="single" w:sz="8" w:space="0" w:color="auto"/>
              <w:right w:val="single" w:sz="8" w:space="0" w:color="auto"/>
            </w:tcBorders>
            <w:shd w:val="clear" w:color="auto" w:fill="auto"/>
            <w:vAlign w:val="center"/>
            <w:hideMark/>
          </w:tcPr>
          <w:p w14:paraId="5B3FCAE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108 282</w:t>
            </w:r>
          </w:p>
        </w:tc>
        <w:tc>
          <w:tcPr>
            <w:tcW w:w="1276" w:type="dxa"/>
            <w:tcBorders>
              <w:top w:val="nil"/>
              <w:left w:val="nil"/>
              <w:bottom w:val="single" w:sz="8" w:space="0" w:color="auto"/>
              <w:right w:val="single" w:sz="8" w:space="0" w:color="auto"/>
            </w:tcBorders>
            <w:shd w:val="clear" w:color="auto" w:fill="auto"/>
            <w:vAlign w:val="center"/>
            <w:hideMark/>
          </w:tcPr>
          <w:p w14:paraId="395877C8"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111 508</w:t>
            </w:r>
          </w:p>
        </w:tc>
        <w:tc>
          <w:tcPr>
            <w:tcW w:w="1701" w:type="dxa"/>
            <w:tcBorders>
              <w:top w:val="nil"/>
              <w:left w:val="nil"/>
              <w:bottom w:val="single" w:sz="8" w:space="0" w:color="auto"/>
              <w:right w:val="single" w:sz="8" w:space="0" w:color="auto"/>
            </w:tcBorders>
            <w:shd w:val="clear" w:color="auto" w:fill="auto"/>
            <w:vAlign w:val="center"/>
            <w:hideMark/>
          </w:tcPr>
          <w:p w14:paraId="11F80867"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111 880</w:t>
            </w:r>
          </w:p>
        </w:tc>
        <w:tc>
          <w:tcPr>
            <w:tcW w:w="1559" w:type="dxa"/>
            <w:tcBorders>
              <w:top w:val="nil"/>
              <w:left w:val="nil"/>
              <w:bottom w:val="single" w:sz="8" w:space="0" w:color="auto"/>
              <w:right w:val="single" w:sz="8" w:space="0" w:color="auto"/>
            </w:tcBorders>
            <w:shd w:val="clear" w:color="auto" w:fill="auto"/>
            <w:vAlign w:val="center"/>
            <w:hideMark/>
          </w:tcPr>
          <w:p w14:paraId="73671B9A"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115 285</w:t>
            </w:r>
          </w:p>
        </w:tc>
      </w:tr>
      <w:tr w:rsidR="00AA2FDE" w:rsidRPr="006368A3" w14:paraId="5FBDA59E" w14:textId="77777777" w:rsidTr="00AA2FDE">
        <w:trPr>
          <w:trHeight w:val="315"/>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2DF8695E" w14:textId="77777777" w:rsidR="00AA2FDE" w:rsidRPr="006368A3" w:rsidRDefault="00AA2FD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2</w:t>
            </w:r>
          </w:p>
        </w:tc>
        <w:tc>
          <w:tcPr>
            <w:tcW w:w="2580" w:type="dxa"/>
            <w:tcBorders>
              <w:top w:val="nil"/>
              <w:left w:val="nil"/>
              <w:bottom w:val="single" w:sz="8" w:space="0" w:color="auto"/>
              <w:right w:val="single" w:sz="8" w:space="0" w:color="auto"/>
            </w:tcBorders>
            <w:shd w:val="clear" w:color="auto" w:fill="auto"/>
            <w:vAlign w:val="center"/>
            <w:hideMark/>
          </w:tcPr>
          <w:p w14:paraId="2DEF1729" w14:textId="77777777" w:rsidR="00AA2FDE" w:rsidRPr="006368A3" w:rsidRDefault="00AA2FD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Ավան</w:t>
            </w:r>
          </w:p>
        </w:tc>
        <w:tc>
          <w:tcPr>
            <w:tcW w:w="1276" w:type="dxa"/>
            <w:tcBorders>
              <w:top w:val="nil"/>
              <w:left w:val="nil"/>
              <w:bottom w:val="single" w:sz="8" w:space="0" w:color="auto"/>
              <w:right w:val="single" w:sz="8" w:space="0" w:color="auto"/>
            </w:tcBorders>
            <w:shd w:val="clear" w:color="auto" w:fill="auto"/>
            <w:vAlign w:val="center"/>
            <w:hideMark/>
          </w:tcPr>
          <w:p w14:paraId="48585BD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50 118</w:t>
            </w:r>
          </w:p>
        </w:tc>
        <w:tc>
          <w:tcPr>
            <w:tcW w:w="1276" w:type="dxa"/>
            <w:tcBorders>
              <w:top w:val="nil"/>
              <w:left w:val="nil"/>
              <w:bottom w:val="single" w:sz="8" w:space="0" w:color="auto"/>
              <w:right w:val="single" w:sz="8" w:space="0" w:color="auto"/>
            </w:tcBorders>
            <w:shd w:val="clear" w:color="auto" w:fill="auto"/>
            <w:vAlign w:val="center"/>
            <w:hideMark/>
          </w:tcPr>
          <w:p w14:paraId="00C7CF5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53 231</w:t>
            </w:r>
          </w:p>
        </w:tc>
        <w:tc>
          <w:tcPr>
            <w:tcW w:w="1276" w:type="dxa"/>
            <w:tcBorders>
              <w:top w:val="nil"/>
              <w:left w:val="nil"/>
              <w:bottom w:val="single" w:sz="8" w:space="0" w:color="auto"/>
              <w:right w:val="single" w:sz="8" w:space="0" w:color="auto"/>
            </w:tcBorders>
            <w:shd w:val="clear" w:color="auto" w:fill="auto"/>
            <w:vAlign w:val="center"/>
            <w:hideMark/>
          </w:tcPr>
          <w:p w14:paraId="0C6A626D"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55 094</w:t>
            </w:r>
          </w:p>
        </w:tc>
        <w:tc>
          <w:tcPr>
            <w:tcW w:w="1701" w:type="dxa"/>
            <w:tcBorders>
              <w:top w:val="nil"/>
              <w:left w:val="nil"/>
              <w:bottom w:val="single" w:sz="8" w:space="0" w:color="auto"/>
              <w:right w:val="single" w:sz="8" w:space="0" w:color="auto"/>
            </w:tcBorders>
            <w:shd w:val="clear" w:color="auto" w:fill="auto"/>
            <w:vAlign w:val="center"/>
            <w:hideMark/>
          </w:tcPr>
          <w:p w14:paraId="684EA1F3"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55 231</w:t>
            </w:r>
          </w:p>
        </w:tc>
        <w:tc>
          <w:tcPr>
            <w:tcW w:w="1559" w:type="dxa"/>
            <w:tcBorders>
              <w:top w:val="nil"/>
              <w:left w:val="nil"/>
              <w:bottom w:val="single" w:sz="8" w:space="0" w:color="auto"/>
              <w:right w:val="single" w:sz="8" w:space="0" w:color="auto"/>
            </w:tcBorders>
            <w:shd w:val="clear" w:color="auto" w:fill="auto"/>
            <w:vAlign w:val="center"/>
            <w:hideMark/>
          </w:tcPr>
          <w:p w14:paraId="2BA7CF04"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56 362</w:t>
            </w:r>
          </w:p>
        </w:tc>
      </w:tr>
      <w:tr w:rsidR="00AA2FDE" w:rsidRPr="006368A3" w14:paraId="326E8D7D" w14:textId="77777777" w:rsidTr="00AA2FDE">
        <w:trPr>
          <w:trHeight w:val="315"/>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09877E16" w14:textId="77777777" w:rsidR="00AA2FDE" w:rsidRPr="006368A3" w:rsidRDefault="00AA2FD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3</w:t>
            </w:r>
          </w:p>
        </w:tc>
        <w:tc>
          <w:tcPr>
            <w:tcW w:w="2580" w:type="dxa"/>
            <w:tcBorders>
              <w:top w:val="nil"/>
              <w:left w:val="nil"/>
              <w:bottom w:val="single" w:sz="8" w:space="0" w:color="auto"/>
              <w:right w:val="single" w:sz="8" w:space="0" w:color="auto"/>
            </w:tcBorders>
            <w:shd w:val="clear" w:color="auto" w:fill="auto"/>
            <w:vAlign w:val="center"/>
            <w:hideMark/>
          </w:tcPr>
          <w:p w14:paraId="2DFCC3BF" w14:textId="77777777" w:rsidR="00AA2FDE" w:rsidRPr="006368A3" w:rsidRDefault="00AA2FD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Արաբկիր</w:t>
            </w:r>
          </w:p>
        </w:tc>
        <w:tc>
          <w:tcPr>
            <w:tcW w:w="1276" w:type="dxa"/>
            <w:tcBorders>
              <w:top w:val="nil"/>
              <w:left w:val="nil"/>
              <w:bottom w:val="single" w:sz="8" w:space="0" w:color="auto"/>
              <w:right w:val="single" w:sz="8" w:space="0" w:color="auto"/>
            </w:tcBorders>
            <w:shd w:val="clear" w:color="auto" w:fill="auto"/>
            <w:vAlign w:val="center"/>
            <w:hideMark/>
          </w:tcPr>
          <w:p w14:paraId="54EE413D"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132 525</w:t>
            </w:r>
          </w:p>
        </w:tc>
        <w:tc>
          <w:tcPr>
            <w:tcW w:w="1276" w:type="dxa"/>
            <w:tcBorders>
              <w:top w:val="nil"/>
              <w:left w:val="nil"/>
              <w:bottom w:val="single" w:sz="8" w:space="0" w:color="auto"/>
              <w:right w:val="single" w:sz="8" w:space="0" w:color="auto"/>
            </w:tcBorders>
            <w:shd w:val="clear" w:color="auto" w:fill="auto"/>
            <w:vAlign w:val="center"/>
            <w:hideMark/>
          </w:tcPr>
          <w:p w14:paraId="5349AC9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117 704</w:t>
            </w:r>
          </w:p>
        </w:tc>
        <w:tc>
          <w:tcPr>
            <w:tcW w:w="1276" w:type="dxa"/>
            <w:tcBorders>
              <w:top w:val="nil"/>
              <w:left w:val="nil"/>
              <w:bottom w:val="single" w:sz="8" w:space="0" w:color="auto"/>
              <w:right w:val="single" w:sz="8" w:space="0" w:color="auto"/>
            </w:tcBorders>
            <w:shd w:val="clear" w:color="auto" w:fill="auto"/>
            <w:vAlign w:val="center"/>
            <w:hideMark/>
          </w:tcPr>
          <w:p w14:paraId="4C6FA248"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118 870</w:t>
            </w:r>
          </w:p>
        </w:tc>
        <w:tc>
          <w:tcPr>
            <w:tcW w:w="1701" w:type="dxa"/>
            <w:tcBorders>
              <w:top w:val="nil"/>
              <w:left w:val="nil"/>
              <w:bottom w:val="single" w:sz="8" w:space="0" w:color="auto"/>
              <w:right w:val="single" w:sz="8" w:space="0" w:color="auto"/>
            </w:tcBorders>
            <w:shd w:val="clear" w:color="auto" w:fill="auto"/>
            <w:vAlign w:val="center"/>
            <w:hideMark/>
          </w:tcPr>
          <w:p w14:paraId="71B1742D"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118 833</w:t>
            </w:r>
          </w:p>
        </w:tc>
        <w:tc>
          <w:tcPr>
            <w:tcW w:w="1559" w:type="dxa"/>
            <w:tcBorders>
              <w:top w:val="nil"/>
              <w:left w:val="nil"/>
              <w:bottom w:val="single" w:sz="8" w:space="0" w:color="auto"/>
              <w:right w:val="single" w:sz="8" w:space="0" w:color="auto"/>
            </w:tcBorders>
            <w:shd w:val="clear" w:color="auto" w:fill="auto"/>
            <w:vAlign w:val="center"/>
            <w:hideMark/>
          </w:tcPr>
          <w:p w14:paraId="3FC2E240"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118 841</w:t>
            </w:r>
          </w:p>
        </w:tc>
      </w:tr>
      <w:tr w:rsidR="00AA2FDE" w:rsidRPr="006368A3" w14:paraId="1A875F6C" w14:textId="77777777" w:rsidTr="00AA2FDE">
        <w:trPr>
          <w:trHeight w:val="315"/>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5636BEE3" w14:textId="77777777" w:rsidR="00AA2FDE" w:rsidRPr="006368A3" w:rsidRDefault="00AA2FD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4</w:t>
            </w:r>
          </w:p>
        </w:tc>
        <w:tc>
          <w:tcPr>
            <w:tcW w:w="2580" w:type="dxa"/>
            <w:tcBorders>
              <w:top w:val="nil"/>
              <w:left w:val="nil"/>
              <w:bottom w:val="single" w:sz="8" w:space="0" w:color="auto"/>
              <w:right w:val="single" w:sz="8" w:space="0" w:color="auto"/>
            </w:tcBorders>
            <w:shd w:val="clear" w:color="auto" w:fill="auto"/>
            <w:vAlign w:val="center"/>
            <w:hideMark/>
          </w:tcPr>
          <w:p w14:paraId="0D45F970" w14:textId="77777777" w:rsidR="00AA2FDE" w:rsidRPr="006368A3" w:rsidRDefault="00AA2FD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Դավթաշեն</w:t>
            </w:r>
          </w:p>
        </w:tc>
        <w:tc>
          <w:tcPr>
            <w:tcW w:w="1276" w:type="dxa"/>
            <w:tcBorders>
              <w:top w:val="nil"/>
              <w:left w:val="nil"/>
              <w:bottom w:val="single" w:sz="8" w:space="0" w:color="auto"/>
              <w:right w:val="single" w:sz="8" w:space="0" w:color="auto"/>
            </w:tcBorders>
            <w:shd w:val="clear" w:color="auto" w:fill="auto"/>
            <w:vAlign w:val="center"/>
            <w:hideMark/>
          </w:tcPr>
          <w:p w14:paraId="507EF18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40 572</w:t>
            </w:r>
          </w:p>
        </w:tc>
        <w:tc>
          <w:tcPr>
            <w:tcW w:w="1276" w:type="dxa"/>
            <w:tcBorders>
              <w:top w:val="nil"/>
              <w:left w:val="nil"/>
              <w:bottom w:val="single" w:sz="8" w:space="0" w:color="auto"/>
              <w:right w:val="single" w:sz="8" w:space="0" w:color="auto"/>
            </w:tcBorders>
            <w:shd w:val="clear" w:color="auto" w:fill="auto"/>
            <w:vAlign w:val="center"/>
            <w:hideMark/>
          </w:tcPr>
          <w:p w14:paraId="3105094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42 380</w:t>
            </w:r>
          </w:p>
        </w:tc>
        <w:tc>
          <w:tcPr>
            <w:tcW w:w="1276" w:type="dxa"/>
            <w:tcBorders>
              <w:top w:val="nil"/>
              <w:left w:val="nil"/>
              <w:bottom w:val="single" w:sz="8" w:space="0" w:color="auto"/>
              <w:right w:val="single" w:sz="8" w:space="0" w:color="auto"/>
            </w:tcBorders>
            <w:shd w:val="clear" w:color="auto" w:fill="auto"/>
            <w:vAlign w:val="center"/>
            <w:hideMark/>
          </w:tcPr>
          <w:p w14:paraId="2941FA4E"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43 704</w:t>
            </w:r>
          </w:p>
        </w:tc>
        <w:tc>
          <w:tcPr>
            <w:tcW w:w="1701" w:type="dxa"/>
            <w:tcBorders>
              <w:top w:val="nil"/>
              <w:left w:val="nil"/>
              <w:bottom w:val="single" w:sz="8" w:space="0" w:color="auto"/>
              <w:right w:val="single" w:sz="8" w:space="0" w:color="auto"/>
            </w:tcBorders>
            <w:shd w:val="clear" w:color="auto" w:fill="auto"/>
            <w:vAlign w:val="center"/>
            <w:hideMark/>
          </w:tcPr>
          <w:p w14:paraId="632C526F"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44 015</w:t>
            </w:r>
          </w:p>
        </w:tc>
        <w:tc>
          <w:tcPr>
            <w:tcW w:w="1559" w:type="dxa"/>
            <w:tcBorders>
              <w:top w:val="nil"/>
              <w:left w:val="nil"/>
              <w:bottom w:val="single" w:sz="8" w:space="0" w:color="auto"/>
              <w:right w:val="single" w:sz="8" w:space="0" w:color="auto"/>
            </w:tcBorders>
            <w:shd w:val="clear" w:color="auto" w:fill="auto"/>
            <w:vAlign w:val="center"/>
            <w:hideMark/>
          </w:tcPr>
          <w:p w14:paraId="36634CD5"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46 495</w:t>
            </w:r>
          </w:p>
        </w:tc>
      </w:tr>
      <w:tr w:rsidR="00AA2FDE" w:rsidRPr="006368A3" w14:paraId="22F89D7F" w14:textId="77777777" w:rsidTr="00AA2FDE">
        <w:trPr>
          <w:trHeight w:val="315"/>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5664761E" w14:textId="77777777" w:rsidR="00AA2FDE" w:rsidRPr="006368A3" w:rsidRDefault="00AA2FD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5</w:t>
            </w:r>
          </w:p>
        </w:tc>
        <w:tc>
          <w:tcPr>
            <w:tcW w:w="2580" w:type="dxa"/>
            <w:tcBorders>
              <w:top w:val="nil"/>
              <w:left w:val="nil"/>
              <w:bottom w:val="single" w:sz="8" w:space="0" w:color="auto"/>
              <w:right w:val="single" w:sz="8" w:space="0" w:color="auto"/>
            </w:tcBorders>
            <w:shd w:val="clear" w:color="auto" w:fill="auto"/>
            <w:vAlign w:val="center"/>
            <w:hideMark/>
          </w:tcPr>
          <w:p w14:paraId="67144C77" w14:textId="77777777" w:rsidR="00AA2FDE" w:rsidRPr="006368A3" w:rsidRDefault="00AA2FD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Էրեբունի</w:t>
            </w:r>
          </w:p>
        </w:tc>
        <w:tc>
          <w:tcPr>
            <w:tcW w:w="1276" w:type="dxa"/>
            <w:tcBorders>
              <w:top w:val="nil"/>
              <w:left w:val="nil"/>
              <w:bottom w:val="single" w:sz="8" w:space="0" w:color="auto"/>
              <w:right w:val="single" w:sz="8" w:space="0" w:color="auto"/>
            </w:tcBorders>
            <w:shd w:val="clear" w:color="auto" w:fill="auto"/>
            <w:vAlign w:val="center"/>
            <w:hideMark/>
          </w:tcPr>
          <w:p w14:paraId="10C65CD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119 205</w:t>
            </w:r>
          </w:p>
        </w:tc>
        <w:tc>
          <w:tcPr>
            <w:tcW w:w="1276" w:type="dxa"/>
            <w:tcBorders>
              <w:top w:val="nil"/>
              <w:left w:val="nil"/>
              <w:bottom w:val="single" w:sz="8" w:space="0" w:color="auto"/>
              <w:right w:val="single" w:sz="8" w:space="0" w:color="auto"/>
            </w:tcBorders>
            <w:shd w:val="clear" w:color="auto" w:fill="auto"/>
            <w:vAlign w:val="center"/>
            <w:hideMark/>
          </w:tcPr>
          <w:p w14:paraId="24E40490"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123 092</w:t>
            </w:r>
          </w:p>
        </w:tc>
        <w:tc>
          <w:tcPr>
            <w:tcW w:w="1276" w:type="dxa"/>
            <w:tcBorders>
              <w:top w:val="nil"/>
              <w:left w:val="nil"/>
              <w:bottom w:val="single" w:sz="8" w:space="0" w:color="auto"/>
              <w:right w:val="single" w:sz="8" w:space="0" w:color="auto"/>
            </w:tcBorders>
            <w:shd w:val="clear" w:color="auto" w:fill="auto"/>
            <w:vAlign w:val="center"/>
            <w:hideMark/>
          </w:tcPr>
          <w:p w14:paraId="5A8FD018"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124 957</w:t>
            </w:r>
          </w:p>
        </w:tc>
        <w:tc>
          <w:tcPr>
            <w:tcW w:w="1701" w:type="dxa"/>
            <w:tcBorders>
              <w:top w:val="nil"/>
              <w:left w:val="nil"/>
              <w:bottom w:val="single" w:sz="8" w:space="0" w:color="auto"/>
              <w:right w:val="single" w:sz="8" w:space="0" w:color="auto"/>
            </w:tcBorders>
            <w:shd w:val="clear" w:color="auto" w:fill="auto"/>
            <w:vAlign w:val="center"/>
            <w:hideMark/>
          </w:tcPr>
          <w:p w14:paraId="5A2F0302"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125 138</w:t>
            </w:r>
          </w:p>
        </w:tc>
        <w:tc>
          <w:tcPr>
            <w:tcW w:w="1559" w:type="dxa"/>
            <w:tcBorders>
              <w:top w:val="nil"/>
              <w:left w:val="nil"/>
              <w:bottom w:val="single" w:sz="8" w:space="0" w:color="auto"/>
              <w:right w:val="single" w:sz="8" w:space="0" w:color="auto"/>
            </w:tcBorders>
            <w:shd w:val="clear" w:color="auto" w:fill="auto"/>
            <w:vAlign w:val="center"/>
            <w:hideMark/>
          </w:tcPr>
          <w:p w14:paraId="589338D8"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126 648</w:t>
            </w:r>
          </w:p>
        </w:tc>
      </w:tr>
      <w:tr w:rsidR="00AA2FDE" w:rsidRPr="006368A3" w14:paraId="22752A87" w14:textId="77777777" w:rsidTr="00AA2FDE">
        <w:trPr>
          <w:trHeight w:val="315"/>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36BEE19C" w14:textId="77777777" w:rsidR="00AA2FDE" w:rsidRPr="006368A3" w:rsidRDefault="00AA2FD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6</w:t>
            </w:r>
          </w:p>
        </w:tc>
        <w:tc>
          <w:tcPr>
            <w:tcW w:w="2580" w:type="dxa"/>
            <w:tcBorders>
              <w:top w:val="nil"/>
              <w:left w:val="nil"/>
              <w:bottom w:val="single" w:sz="8" w:space="0" w:color="auto"/>
              <w:right w:val="single" w:sz="8" w:space="0" w:color="auto"/>
            </w:tcBorders>
            <w:shd w:val="clear" w:color="auto" w:fill="auto"/>
            <w:vAlign w:val="center"/>
            <w:hideMark/>
          </w:tcPr>
          <w:p w14:paraId="53E1FAA8" w14:textId="77777777" w:rsidR="00AA2FDE" w:rsidRPr="006368A3" w:rsidRDefault="00AA2FD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Կենտրոն</w:t>
            </w:r>
          </w:p>
        </w:tc>
        <w:tc>
          <w:tcPr>
            <w:tcW w:w="1276" w:type="dxa"/>
            <w:tcBorders>
              <w:top w:val="nil"/>
              <w:left w:val="nil"/>
              <w:bottom w:val="single" w:sz="8" w:space="0" w:color="auto"/>
              <w:right w:val="single" w:sz="8" w:space="0" w:color="auto"/>
            </w:tcBorders>
            <w:shd w:val="clear" w:color="auto" w:fill="auto"/>
            <w:vAlign w:val="center"/>
            <w:hideMark/>
          </w:tcPr>
          <w:p w14:paraId="1F59E8D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130 761</w:t>
            </w:r>
          </w:p>
        </w:tc>
        <w:tc>
          <w:tcPr>
            <w:tcW w:w="1276" w:type="dxa"/>
            <w:tcBorders>
              <w:top w:val="nil"/>
              <w:left w:val="nil"/>
              <w:bottom w:val="single" w:sz="8" w:space="0" w:color="auto"/>
              <w:right w:val="single" w:sz="8" w:space="0" w:color="auto"/>
            </w:tcBorders>
            <w:shd w:val="clear" w:color="auto" w:fill="auto"/>
            <w:vAlign w:val="center"/>
            <w:hideMark/>
          </w:tcPr>
          <w:p w14:paraId="5745F92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125 453</w:t>
            </w:r>
          </w:p>
        </w:tc>
        <w:tc>
          <w:tcPr>
            <w:tcW w:w="1276" w:type="dxa"/>
            <w:tcBorders>
              <w:top w:val="nil"/>
              <w:left w:val="nil"/>
              <w:bottom w:val="single" w:sz="8" w:space="0" w:color="auto"/>
              <w:right w:val="single" w:sz="8" w:space="0" w:color="auto"/>
            </w:tcBorders>
            <w:shd w:val="clear" w:color="auto" w:fill="auto"/>
            <w:vAlign w:val="center"/>
            <w:hideMark/>
          </w:tcPr>
          <w:p w14:paraId="327391AD"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119 841</w:t>
            </w:r>
          </w:p>
        </w:tc>
        <w:tc>
          <w:tcPr>
            <w:tcW w:w="1701" w:type="dxa"/>
            <w:tcBorders>
              <w:top w:val="nil"/>
              <w:left w:val="nil"/>
              <w:bottom w:val="single" w:sz="8" w:space="0" w:color="auto"/>
              <w:right w:val="single" w:sz="8" w:space="0" w:color="auto"/>
            </w:tcBorders>
            <w:shd w:val="clear" w:color="auto" w:fill="auto"/>
            <w:vAlign w:val="center"/>
            <w:hideMark/>
          </w:tcPr>
          <w:p w14:paraId="16A86B26"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120 245</w:t>
            </w:r>
          </w:p>
        </w:tc>
        <w:tc>
          <w:tcPr>
            <w:tcW w:w="1559" w:type="dxa"/>
            <w:tcBorders>
              <w:top w:val="nil"/>
              <w:left w:val="nil"/>
              <w:bottom w:val="single" w:sz="8" w:space="0" w:color="auto"/>
              <w:right w:val="single" w:sz="8" w:space="0" w:color="auto"/>
            </w:tcBorders>
            <w:shd w:val="clear" w:color="auto" w:fill="auto"/>
            <w:vAlign w:val="center"/>
            <w:hideMark/>
          </w:tcPr>
          <w:p w14:paraId="5623475A"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124 212</w:t>
            </w:r>
          </w:p>
        </w:tc>
      </w:tr>
      <w:tr w:rsidR="00AA2FDE" w:rsidRPr="006368A3" w14:paraId="192D2B54" w14:textId="77777777" w:rsidTr="00AA2FDE">
        <w:trPr>
          <w:trHeight w:val="339"/>
        </w:trPr>
        <w:tc>
          <w:tcPr>
            <w:tcW w:w="680" w:type="dxa"/>
            <w:tcBorders>
              <w:top w:val="nil"/>
              <w:left w:val="single" w:sz="8" w:space="0" w:color="auto"/>
              <w:bottom w:val="single" w:sz="8" w:space="0" w:color="auto"/>
              <w:right w:val="single" w:sz="8" w:space="0" w:color="auto"/>
            </w:tcBorders>
            <w:shd w:val="clear" w:color="auto" w:fill="auto"/>
            <w:vAlign w:val="bottom"/>
            <w:hideMark/>
          </w:tcPr>
          <w:p w14:paraId="03ED46ED" w14:textId="77777777" w:rsidR="00AA2FDE" w:rsidRPr="006368A3" w:rsidRDefault="00AA2FD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7</w:t>
            </w:r>
          </w:p>
        </w:tc>
        <w:tc>
          <w:tcPr>
            <w:tcW w:w="2580" w:type="dxa"/>
            <w:tcBorders>
              <w:top w:val="nil"/>
              <w:left w:val="nil"/>
              <w:bottom w:val="single" w:sz="8" w:space="0" w:color="auto"/>
              <w:right w:val="single" w:sz="8" w:space="0" w:color="auto"/>
            </w:tcBorders>
            <w:shd w:val="clear" w:color="auto" w:fill="auto"/>
            <w:vAlign w:val="bottom"/>
            <w:hideMark/>
          </w:tcPr>
          <w:p w14:paraId="40C6A952" w14:textId="77777777" w:rsidR="00AA2FDE" w:rsidRPr="006368A3" w:rsidRDefault="00AA2FD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Մալաթիա-Սեբաստիա</w:t>
            </w:r>
          </w:p>
        </w:tc>
        <w:tc>
          <w:tcPr>
            <w:tcW w:w="1276" w:type="dxa"/>
            <w:tcBorders>
              <w:top w:val="nil"/>
              <w:left w:val="nil"/>
              <w:bottom w:val="single" w:sz="8" w:space="0" w:color="auto"/>
              <w:right w:val="single" w:sz="8" w:space="0" w:color="auto"/>
            </w:tcBorders>
            <w:shd w:val="clear" w:color="auto" w:fill="auto"/>
            <w:vAlign w:val="bottom"/>
            <w:hideMark/>
          </w:tcPr>
          <w:p w14:paraId="205A839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142 383</w:t>
            </w:r>
          </w:p>
        </w:tc>
        <w:tc>
          <w:tcPr>
            <w:tcW w:w="1276" w:type="dxa"/>
            <w:tcBorders>
              <w:top w:val="nil"/>
              <w:left w:val="nil"/>
              <w:bottom w:val="single" w:sz="8" w:space="0" w:color="auto"/>
              <w:right w:val="single" w:sz="8" w:space="0" w:color="auto"/>
            </w:tcBorders>
            <w:shd w:val="clear" w:color="auto" w:fill="auto"/>
            <w:vAlign w:val="bottom"/>
            <w:hideMark/>
          </w:tcPr>
          <w:p w14:paraId="4B77C2D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132 900</w:t>
            </w:r>
          </w:p>
        </w:tc>
        <w:tc>
          <w:tcPr>
            <w:tcW w:w="1276" w:type="dxa"/>
            <w:tcBorders>
              <w:top w:val="nil"/>
              <w:left w:val="nil"/>
              <w:bottom w:val="single" w:sz="8" w:space="0" w:color="auto"/>
              <w:right w:val="single" w:sz="8" w:space="0" w:color="auto"/>
            </w:tcBorders>
            <w:shd w:val="clear" w:color="auto" w:fill="auto"/>
            <w:vAlign w:val="bottom"/>
            <w:hideMark/>
          </w:tcPr>
          <w:p w14:paraId="4C79F99C"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140 784</w:t>
            </w:r>
          </w:p>
        </w:tc>
        <w:tc>
          <w:tcPr>
            <w:tcW w:w="1701" w:type="dxa"/>
            <w:tcBorders>
              <w:top w:val="nil"/>
              <w:left w:val="nil"/>
              <w:bottom w:val="single" w:sz="8" w:space="0" w:color="auto"/>
              <w:right w:val="single" w:sz="8" w:space="0" w:color="auto"/>
            </w:tcBorders>
            <w:shd w:val="clear" w:color="auto" w:fill="auto"/>
            <w:vAlign w:val="bottom"/>
            <w:hideMark/>
          </w:tcPr>
          <w:p w14:paraId="7E69B128"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141 163</w:t>
            </w:r>
          </w:p>
        </w:tc>
        <w:tc>
          <w:tcPr>
            <w:tcW w:w="1559" w:type="dxa"/>
            <w:tcBorders>
              <w:top w:val="nil"/>
              <w:left w:val="nil"/>
              <w:bottom w:val="single" w:sz="8" w:space="0" w:color="auto"/>
              <w:right w:val="single" w:sz="8" w:space="0" w:color="auto"/>
            </w:tcBorders>
            <w:shd w:val="clear" w:color="auto" w:fill="auto"/>
            <w:vAlign w:val="bottom"/>
            <w:hideMark/>
          </w:tcPr>
          <w:p w14:paraId="37BE436B"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144 138</w:t>
            </w:r>
          </w:p>
        </w:tc>
      </w:tr>
      <w:tr w:rsidR="00AA2FDE" w:rsidRPr="006368A3" w14:paraId="0933495B" w14:textId="77777777" w:rsidTr="00AA2FDE">
        <w:trPr>
          <w:trHeight w:val="315"/>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74E3E59E" w14:textId="77777777" w:rsidR="00AA2FDE" w:rsidRPr="006368A3" w:rsidRDefault="00AA2FD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8</w:t>
            </w:r>
          </w:p>
        </w:tc>
        <w:tc>
          <w:tcPr>
            <w:tcW w:w="2580" w:type="dxa"/>
            <w:tcBorders>
              <w:top w:val="nil"/>
              <w:left w:val="nil"/>
              <w:bottom w:val="single" w:sz="8" w:space="0" w:color="auto"/>
              <w:right w:val="single" w:sz="8" w:space="0" w:color="auto"/>
            </w:tcBorders>
            <w:shd w:val="clear" w:color="auto" w:fill="auto"/>
            <w:vAlign w:val="center"/>
            <w:hideMark/>
          </w:tcPr>
          <w:p w14:paraId="65ECCFC3" w14:textId="77777777" w:rsidR="00AA2FDE" w:rsidRPr="006368A3" w:rsidRDefault="00AA2FD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Նոր-Նորք</w:t>
            </w:r>
          </w:p>
        </w:tc>
        <w:tc>
          <w:tcPr>
            <w:tcW w:w="1276" w:type="dxa"/>
            <w:tcBorders>
              <w:top w:val="nil"/>
              <w:left w:val="nil"/>
              <w:bottom w:val="single" w:sz="8" w:space="0" w:color="auto"/>
              <w:right w:val="single" w:sz="8" w:space="0" w:color="auto"/>
            </w:tcBorders>
            <w:shd w:val="clear" w:color="auto" w:fill="auto"/>
            <w:vAlign w:val="center"/>
            <w:hideMark/>
          </w:tcPr>
          <w:p w14:paraId="48EB654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141 895</w:t>
            </w:r>
          </w:p>
        </w:tc>
        <w:tc>
          <w:tcPr>
            <w:tcW w:w="1276" w:type="dxa"/>
            <w:tcBorders>
              <w:top w:val="nil"/>
              <w:left w:val="nil"/>
              <w:bottom w:val="single" w:sz="8" w:space="0" w:color="auto"/>
              <w:right w:val="single" w:sz="8" w:space="0" w:color="auto"/>
            </w:tcBorders>
            <w:shd w:val="clear" w:color="auto" w:fill="auto"/>
            <w:vAlign w:val="center"/>
            <w:hideMark/>
          </w:tcPr>
          <w:p w14:paraId="0999FF50"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126 065</w:t>
            </w:r>
          </w:p>
        </w:tc>
        <w:tc>
          <w:tcPr>
            <w:tcW w:w="1276" w:type="dxa"/>
            <w:tcBorders>
              <w:top w:val="nil"/>
              <w:left w:val="nil"/>
              <w:bottom w:val="single" w:sz="8" w:space="0" w:color="auto"/>
              <w:right w:val="single" w:sz="8" w:space="0" w:color="auto"/>
            </w:tcBorders>
            <w:shd w:val="clear" w:color="auto" w:fill="auto"/>
            <w:vAlign w:val="center"/>
            <w:hideMark/>
          </w:tcPr>
          <w:p w14:paraId="73E44659"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134 668</w:t>
            </w:r>
          </w:p>
        </w:tc>
        <w:tc>
          <w:tcPr>
            <w:tcW w:w="1701" w:type="dxa"/>
            <w:tcBorders>
              <w:top w:val="nil"/>
              <w:left w:val="nil"/>
              <w:bottom w:val="single" w:sz="8" w:space="0" w:color="auto"/>
              <w:right w:val="single" w:sz="8" w:space="0" w:color="auto"/>
            </w:tcBorders>
            <w:shd w:val="clear" w:color="auto" w:fill="auto"/>
            <w:vAlign w:val="center"/>
            <w:hideMark/>
          </w:tcPr>
          <w:p w14:paraId="176BBD92"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134 769</w:t>
            </w:r>
          </w:p>
        </w:tc>
        <w:tc>
          <w:tcPr>
            <w:tcW w:w="1559" w:type="dxa"/>
            <w:tcBorders>
              <w:top w:val="nil"/>
              <w:left w:val="nil"/>
              <w:bottom w:val="single" w:sz="8" w:space="0" w:color="auto"/>
              <w:right w:val="single" w:sz="8" w:space="0" w:color="auto"/>
            </w:tcBorders>
            <w:shd w:val="clear" w:color="auto" w:fill="auto"/>
            <w:vAlign w:val="center"/>
            <w:hideMark/>
          </w:tcPr>
          <w:p w14:paraId="1B54399F"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135 682</w:t>
            </w:r>
          </w:p>
        </w:tc>
      </w:tr>
      <w:tr w:rsidR="00AA2FDE" w:rsidRPr="006368A3" w14:paraId="6DCD3568" w14:textId="77777777" w:rsidTr="00AA2FDE">
        <w:trPr>
          <w:trHeight w:val="315"/>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0F91CB34" w14:textId="77777777" w:rsidR="00AA2FDE" w:rsidRPr="006368A3" w:rsidRDefault="00AA2FD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9</w:t>
            </w:r>
          </w:p>
        </w:tc>
        <w:tc>
          <w:tcPr>
            <w:tcW w:w="2580" w:type="dxa"/>
            <w:tcBorders>
              <w:top w:val="nil"/>
              <w:left w:val="nil"/>
              <w:bottom w:val="single" w:sz="8" w:space="0" w:color="auto"/>
              <w:right w:val="single" w:sz="8" w:space="0" w:color="auto"/>
            </w:tcBorders>
            <w:shd w:val="clear" w:color="auto" w:fill="auto"/>
            <w:vAlign w:val="center"/>
            <w:hideMark/>
          </w:tcPr>
          <w:p w14:paraId="672D44A2" w14:textId="77777777" w:rsidR="00AA2FDE" w:rsidRPr="006368A3" w:rsidRDefault="00AA2FD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Նորք-Մարաշ</w:t>
            </w:r>
          </w:p>
        </w:tc>
        <w:tc>
          <w:tcPr>
            <w:tcW w:w="1276" w:type="dxa"/>
            <w:tcBorders>
              <w:top w:val="nil"/>
              <w:left w:val="nil"/>
              <w:bottom w:val="single" w:sz="8" w:space="0" w:color="auto"/>
              <w:right w:val="single" w:sz="8" w:space="0" w:color="auto"/>
            </w:tcBorders>
            <w:shd w:val="clear" w:color="auto" w:fill="auto"/>
            <w:vAlign w:val="center"/>
            <w:hideMark/>
          </w:tcPr>
          <w:p w14:paraId="4EAEE446"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11 969</w:t>
            </w:r>
          </w:p>
        </w:tc>
        <w:tc>
          <w:tcPr>
            <w:tcW w:w="1276" w:type="dxa"/>
            <w:tcBorders>
              <w:top w:val="nil"/>
              <w:left w:val="nil"/>
              <w:bottom w:val="single" w:sz="8" w:space="0" w:color="auto"/>
              <w:right w:val="single" w:sz="8" w:space="0" w:color="auto"/>
            </w:tcBorders>
            <w:shd w:val="clear" w:color="auto" w:fill="auto"/>
            <w:vAlign w:val="center"/>
            <w:hideMark/>
          </w:tcPr>
          <w:p w14:paraId="2678411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12 049</w:t>
            </w:r>
          </w:p>
        </w:tc>
        <w:tc>
          <w:tcPr>
            <w:tcW w:w="1276" w:type="dxa"/>
            <w:tcBorders>
              <w:top w:val="nil"/>
              <w:left w:val="nil"/>
              <w:bottom w:val="single" w:sz="8" w:space="0" w:color="auto"/>
              <w:right w:val="single" w:sz="8" w:space="0" w:color="auto"/>
            </w:tcBorders>
            <w:shd w:val="clear" w:color="auto" w:fill="auto"/>
            <w:vAlign w:val="center"/>
            <w:hideMark/>
          </w:tcPr>
          <w:p w14:paraId="6E65421A"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11 098</w:t>
            </w:r>
          </w:p>
        </w:tc>
        <w:tc>
          <w:tcPr>
            <w:tcW w:w="1701" w:type="dxa"/>
            <w:tcBorders>
              <w:top w:val="nil"/>
              <w:left w:val="nil"/>
              <w:bottom w:val="single" w:sz="8" w:space="0" w:color="auto"/>
              <w:right w:val="single" w:sz="8" w:space="0" w:color="auto"/>
            </w:tcBorders>
            <w:shd w:val="clear" w:color="auto" w:fill="auto"/>
            <w:vAlign w:val="center"/>
            <w:hideMark/>
          </w:tcPr>
          <w:p w14:paraId="3DA5D53C"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11 189</w:t>
            </w:r>
          </w:p>
        </w:tc>
        <w:tc>
          <w:tcPr>
            <w:tcW w:w="1559" w:type="dxa"/>
            <w:tcBorders>
              <w:top w:val="nil"/>
              <w:left w:val="nil"/>
              <w:bottom w:val="single" w:sz="8" w:space="0" w:color="auto"/>
              <w:right w:val="single" w:sz="8" w:space="0" w:color="auto"/>
            </w:tcBorders>
            <w:shd w:val="clear" w:color="auto" w:fill="auto"/>
            <w:vAlign w:val="center"/>
            <w:hideMark/>
          </w:tcPr>
          <w:p w14:paraId="1DF226F5"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12 005</w:t>
            </w:r>
          </w:p>
        </w:tc>
      </w:tr>
      <w:tr w:rsidR="00AA2FDE" w:rsidRPr="006368A3" w14:paraId="0EC11E81" w14:textId="77777777" w:rsidTr="00AA2FDE">
        <w:trPr>
          <w:trHeight w:val="315"/>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7486BDA8" w14:textId="77777777" w:rsidR="00AA2FDE" w:rsidRPr="006368A3" w:rsidRDefault="00AA2FD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10</w:t>
            </w:r>
          </w:p>
        </w:tc>
        <w:tc>
          <w:tcPr>
            <w:tcW w:w="2580" w:type="dxa"/>
            <w:tcBorders>
              <w:top w:val="nil"/>
              <w:left w:val="nil"/>
              <w:bottom w:val="single" w:sz="8" w:space="0" w:color="auto"/>
              <w:right w:val="single" w:sz="8" w:space="0" w:color="auto"/>
            </w:tcBorders>
            <w:shd w:val="clear" w:color="auto" w:fill="auto"/>
            <w:vAlign w:val="center"/>
            <w:hideMark/>
          </w:tcPr>
          <w:p w14:paraId="7026BF01" w14:textId="77777777" w:rsidR="00AA2FDE" w:rsidRPr="006368A3" w:rsidRDefault="00AA2FD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Նուբարաշեն</w:t>
            </w:r>
          </w:p>
        </w:tc>
        <w:tc>
          <w:tcPr>
            <w:tcW w:w="1276" w:type="dxa"/>
            <w:tcBorders>
              <w:top w:val="nil"/>
              <w:left w:val="nil"/>
              <w:bottom w:val="single" w:sz="8" w:space="0" w:color="auto"/>
              <w:right w:val="single" w:sz="8" w:space="0" w:color="auto"/>
            </w:tcBorders>
            <w:shd w:val="clear" w:color="auto" w:fill="auto"/>
            <w:vAlign w:val="center"/>
            <w:hideMark/>
          </w:tcPr>
          <w:p w14:paraId="197A75A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9 212</w:t>
            </w:r>
          </w:p>
        </w:tc>
        <w:tc>
          <w:tcPr>
            <w:tcW w:w="1276" w:type="dxa"/>
            <w:tcBorders>
              <w:top w:val="nil"/>
              <w:left w:val="nil"/>
              <w:bottom w:val="single" w:sz="8" w:space="0" w:color="auto"/>
              <w:right w:val="single" w:sz="8" w:space="0" w:color="auto"/>
            </w:tcBorders>
            <w:shd w:val="clear" w:color="auto" w:fill="auto"/>
            <w:vAlign w:val="center"/>
            <w:hideMark/>
          </w:tcPr>
          <w:p w14:paraId="09FFB3D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9 561</w:t>
            </w:r>
          </w:p>
        </w:tc>
        <w:tc>
          <w:tcPr>
            <w:tcW w:w="1276" w:type="dxa"/>
            <w:tcBorders>
              <w:top w:val="nil"/>
              <w:left w:val="nil"/>
              <w:bottom w:val="single" w:sz="8" w:space="0" w:color="auto"/>
              <w:right w:val="single" w:sz="8" w:space="0" w:color="auto"/>
            </w:tcBorders>
            <w:shd w:val="clear" w:color="auto" w:fill="auto"/>
            <w:vAlign w:val="center"/>
            <w:hideMark/>
          </w:tcPr>
          <w:p w14:paraId="31A275AD"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11 794</w:t>
            </w:r>
          </w:p>
        </w:tc>
        <w:tc>
          <w:tcPr>
            <w:tcW w:w="1701" w:type="dxa"/>
            <w:tcBorders>
              <w:top w:val="nil"/>
              <w:left w:val="nil"/>
              <w:bottom w:val="single" w:sz="8" w:space="0" w:color="auto"/>
              <w:right w:val="single" w:sz="8" w:space="0" w:color="auto"/>
            </w:tcBorders>
            <w:shd w:val="clear" w:color="auto" w:fill="auto"/>
            <w:vAlign w:val="center"/>
            <w:hideMark/>
          </w:tcPr>
          <w:p w14:paraId="40894763"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11 779</w:t>
            </w:r>
          </w:p>
        </w:tc>
        <w:tc>
          <w:tcPr>
            <w:tcW w:w="1559" w:type="dxa"/>
            <w:tcBorders>
              <w:top w:val="nil"/>
              <w:left w:val="nil"/>
              <w:bottom w:val="single" w:sz="8" w:space="0" w:color="auto"/>
              <w:right w:val="single" w:sz="8" w:space="0" w:color="auto"/>
            </w:tcBorders>
            <w:shd w:val="clear" w:color="auto" w:fill="auto"/>
            <w:vAlign w:val="center"/>
            <w:hideMark/>
          </w:tcPr>
          <w:p w14:paraId="6D847D20"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11 648</w:t>
            </w:r>
          </w:p>
        </w:tc>
      </w:tr>
      <w:tr w:rsidR="00AA2FDE" w:rsidRPr="006368A3" w14:paraId="32C00B00" w14:textId="77777777" w:rsidTr="00AA2FDE">
        <w:trPr>
          <w:trHeight w:val="315"/>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21BBE14E" w14:textId="77777777" w:rsidR="00AA2FDE" w:rsidRPr="006368A3" w:rsidRDefault="00AA2FD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11</w:t>
            </w:r>
          </w:p>
        </w:tc>
        <w:tc>
          <w:tcPr>
            <w:tcW w:w="2580" w:type="dxa"/>
            <w:tcBorders>
              <w:top w:val="nil"/>
              <w:left w:val="nil"/>
              <w:bottom w:val="single" w:sz="8" w:space="0" w:color="auto"/>
              <w:right w:val="single" w:sz="8" w:space="0" w:color="auto"/>
            </w:tcBorders>
            <w:shd w:val="clear" w:color="auto" w:fill="auto"/>
            <w:vAlign w:val="center"/>
            <w:hideMark/>
          </w:tcPr>
          <w:p w14:paraId="3FBF27C8" w14:textId="77777777" w:rsidR="00AA2FDE" w:rsidRPr="006368A3" w:rsidRDefault="00AA2FD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Շենգավիթ</w:t>
            </w:r>
          </w:p>
        </w:tc>
        <w:tc>
          <w:tcPr>
            <w:tcW w:w="1276" w:type="dxa"/>
            <w:tcBorders>
              <w:top w:val="nil"/>
              <w:left w:val="nil"/>
              <w:bottom w:val="single" w:sz="8" w:space="0" w:color="auto"/>
              <w:right w:val="single" w:sz="8" w:space="0" w:color="auto"/>
            </w:tcBorders>
            <w:shd w:val="clear" w:color="auto" w:fill="auto"/>
            <w:vAlign w:val="center"/>
            <w:hideMark/>
          </w:tcPr>
          <w:p w14:paraId="2365F136"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140 417</w:t>
            </w:r>
          </w:p>
        </w:tc>
        <w:tc>
          <w:tcPr>
            <w:tcW w:w="1276" w:type="dxa"/>
            <w:tcBorders>
              <w:top w:val="nil"/>
              <w:left w:val="nil"/>
              <w:bottom w:val="single" w:sz="8" w:space="0" w:color="auto"/>
              <w:right w:val="single" w:sz="8" w:space="0" w:color="auto"/>
            </w:tcBorders>
            <w:shd w:val="clear" w:color="auto" w:fill="auto"/>
            <w:vAlign w:val="center"/>
            <w:hideMark/>
          </w:tcPr>
          <w:p w14:paraId="18E3580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135 535</w:t>
            </w:r>
          </w:p>
        </w:tc>
        <w:tc>
          <w:tcPr>
            <w:tcW w:w="1276" w:type="dxa"/>
            <w:tcBorders>
              <w:top w:val="nil"/>
              <w:left w:val="nil"/>
              <w:bottom w:val="single" w:sz="8" w:space="0" w:color="auto"/>
              <w:right w:val="single" w:sz="8" w:space="0" w:color="auto"/>
            </w:tcBorders>
            <w:shd w:val="clear" w:color="auto" w:fill="auto"/>
            <w:vAlign w:val="center"/>
            <w:hideMark/>
          </w:tcPr>
          <w:p w14:paraId="64B48285"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140 525</w:t>
            </w:r>
          </w:p>
        </w:tc>
        <w:tc>
          <w:tcPr>
            <w:tcW w:w="1701" w:type="dxa"/>
            <w:tcBorders>
              <w:top w:val="nil"/>
              <w:left w:val="nil"/>
              <w:bottom w:val="single" w:sz="8" w:space="0" w:color="auto"/>
              <w:right w:val="single" w:sz="8" w:space="0" w:color="auto"/>
            </w:tcBorders>
            <w:shd w:val="clear" w:color="auto" w:fill="auto"/>
            <w:vAlign w:val="center"/>
            <w:hideMark/>
          </w:tcPr>
          <w:p w14:paraId="7C0005D3"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140 525</w:t>
            </w:r>
          </w:p>
        </w:tc>
        <w:tc>
          <w:tcPr>
            <w:tcW w:w="1559" w:type="dxa"/>
            <w:tcBorders>
              <w:top w:val="nil"/>
              <w:left w:val="nil"/>
              <w:bottom w:val="single" w:sz="8" w:space="0" w:color="auto"/>
              <w:right w:val="single" w:sz="8" w:space="0" w:color="auto"/>
            </w:tcBorders>
            <w:shd w:val="clear" w:color="auto" w:fill="auto"/>
            <w:vAlign w:val="center"/>
            <w:hideMark/>
          </w:tcPr>
          <w:p w14:paraId="27EC63DE"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140 642</w:t>
            </w:r>
          </w:p>
        </w:tc>
      </w:tr>
      <w:tr w:rsidR="00AA2FDE" w:rsidRPr="006368A3" w14:paraId="33A11458" w14:textId="77777777" w:rsidTr="00AA2FDE">
        <w:trPr>
          <w:trHeight w:val="315"/>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0C72C031" w14:textId="77777777" w:rsidR="00AA2FDE" w:rsidRPr="006368A3" w:rsidRDefault="00AA2FDE" w:rsidP="00BB376F">
            <w:pPr>
              <w:spacing w:after="0" w:line="240" w:lineRule="auto"/>
              <w:jc w:val="center"/>
              <w:rPr>
                <w:rFonts w:ascii="GHEA Grapalat" w:eastAsia="Times New Roman" w:hAnsi="GHEA Grapalat" w:cs="Arial"/>
                <w:color w:val="000000"/>
                <w:sz w:val="20"/>
                <w:szCs w:val="20"/>
              </w:rPr>
            </w:pPr>
            <w:r w:rsidRPr="006368A3">
              <w:rPr>
                <w:rFonts w:ascii="GHEA Grapalat" w:eastAsia="Times New Roman" w:hAnsi="GHEA Grapalat" w:cs="Arial"/>
                <w:color w:val="000000"/>
                <w:sz w:val="20"/>
                <w:szCs w:val="20"/>
              </w:rPr>
              <w:t>12</w:t>
            </w:r>
          </w:p>
        </w:tc>
        <w:tc>
          <w:tcPr>
            <w:tcW w:w="2580" w:type="dxa"/>
            <w:tcBorders>
              <w:top w:val="nil"/>
              <w:left w:val="nil"/>
              <w:bottom w:val="single" w:sz="8" w:space="0" w:color="auto"/>
              <w:right w:val="single" w:sz="8" w:space="0" w:color="auto"/>
            </w:tcBorders>
            <w:shd w:val="clear" w:color="auto" w:fill="auto"/>
            <w:vAlign w:val="center"/>
            <w:hideMark/>
          </w:tcPr>
          <w:p w14:paraId="2943CC54" w14:textId="77777777" w:rsidR="00AA2FDE" w:rsidRPr="006368A3" w:rsidRDefault="00AA2FDE" w:rsidP="00BB376F">
            <w:pPr>
              <w:spacing w:after="0" w:line="240" w:lineRule="auto"/>
              <w:ind w:firstLine="205"/>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Քանաքեռ-Զեյթուն</w:t>
            </w:r>
          </w:p>
        </w:tc>
        <w:tc>
          <w:tcPr>
            <w:tcW w:w="1276" w:type="dxa"/>
            <w:tcBorders>
              <w:top w:val="nil"/>
              <w:left w:val="nil"/>
              <w:bottom w:val="single" w:sz="8" w:space="0" w:color="auto"/>
              <w:right w:val="single" w:sz="8" w:space="0" w:color="auto"/>
            </w:tcBorders>
            <w:shd w:val="clear" w:color="auto" w:fill="auto"/>
            <w:vAlign w:val="center"/>
            <w:hideMark/>
          </w:tcPr>
          <w:p w14:paraId="290272A8"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77 731</w:t>
            </w:r>
          </w:p>
        </w:tc>
        <w:tc>
          <w:tcPr>
            <w:tcW w:w="1276" w:type="dxa"/>
            <w:tcBorders>
              <w:top w:val="nil"/>
              <w:left w:val="nil"/>
              <w:bottom w:val="single" w:sz="8" w:space="0" w:color="auto"/>
              <w:right w:val="single" w:sz="8" w:space="0" w:color="auto"/>
            </w:tcBorders>
            <w:shd w:val="clear" w:color="auto" w:fill="auto"/>
            <w:vAlign w:val="center"/>
            <w:hideMark/>
          </w:tcPr>
          <w:p w14:paraId="5DF55D16"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73 886</w:t>
            </w:r>
          </w:p>
        </w:tc>
        <w:tc>
          <w:tcPr>
            <w:tcW w:w="1276" w:type="dxa"/>
            <w:tcBorders>
              <w:top w:val="nil"/>
              <w:left w:val="nil"/>
              <w:bottom w:val="single" w:sz="8" w:space="0" w:color="auto"/>
              <w:right w:val="single" w:sz="8" w:space="0" w:color="auto"/>
            </w:tcBorders>
            <w:shd w:val="clear" w:color="auto" w:fill="auto"/>
            <w:vAlign w:val="center"/>
            <w:hideMark/>
          </w:tcPr>
          <w:p w14:paraId="29010ED4"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73 834</w:t>
            </w:r>
          </w:p>
        </w:tc>
        <w:tc>
          <w:tcPr>
            <w:tcW w:w="1701" w:type="dxa"/>
            <w:tcBorders>
              <w:top w:val="nil"/>
              <w:left w:val="nil"/>
              <w:bottom w:val="single" w:sz="8" w:space="0" w:color="auto"/>
              <w:right w:val="single" w:sz="8" w:space="0" w:color="auto"/>
            </w:tcBorders>
            <w:shd w:val="clear" w:color="auto" w:fill="auto"/>
            <w:vAlign w:val="center"/>
            <w:hideMark/>
          </w:tcPr>
          <w:p w14:paraId="28A29BD5"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73 879</w:t>
            </w:r>
          </w:p>
        </w:tc>
        <w:tc>
          <w:tcPr>
            <w:tcW w:w="1559" w:type="dxa"/>
            <w:tcBorders>
              <w:top w:val="nil"/>
              <w:left w:val="nil"/>
              <w:bottom w:val="single" w:sz="8" w:space="0" w:color="auto"/>
              <w:right w:val="single" w:sz="8" w:space="0" w:color="auto"/>
            </w:tcBorders>
            <w:shd w:val="clear" w:color="auto" w:fill="auto"/>
            <w:vAlign w:val="center"/>
            <w:hideMark/>
          </w:tcPr>
          <w:p w14:paraId="0140F26E" w14:textId="77777777" w:rsidR="00AA2FDE" w:rsidRPr="006368A3" w:rsidRDefault="00AA2FDE" w:rsidP="00BB376F">
            <w:pPr>
              <w:spacing w:after="0" w:line="240" w:lineRule="auto"/>
              <w:jc w:val="right"/>
              <w:rPr>
                <w:rFonts w:ascii="GHEA Grapalat" w:eastAsia="Times New Roman" w:hAnsi="GHEA Grapalat" w:cs="Calibri"/>
                <w:color w:val="000000"/>
                <w:sz w:val="20"/>
                <w:szCs w:val="20"/>
              </w:rPr>
            </w:pPr>
            <w:r w:rsidRPr="006368A3">
              <w:rPr>
                <w:rFonts w:ascii="GHEA Grapalat" w:eastAsia="Times New Roman" w:hAnsi="GHEA Grapalat" w:cs="Calibri"/>
                <w:color w:val="000000"/>
                <w:sz w:val="20"/>
                <w:szCs w:val="20"/>
              </w:rPr>
              <w:t>74 344</w:t>
            </w:r>
          </w:p>
        </w:tc>
      </w:tr>
    </w:tbl>
    <w:p w14:paraId="45963828" w14:textId="77777777" w:rsidR="00AA2FDE" w:rsidRPr="006368A3" w:rsidRDefault="00AA2FDE" w:rsidP="00BB376F">
      <w:pPr>
        <w:spacing w:after="0" w:line="240" w:lineRule="auto"/>
        <w:ind w:left="1418" w:firstLine="567"/>
        <w:rPr>
          <w:rFonts w:ascii="GHEA Grapalat" w:hAnsi="GHEA Grapalat"/>
          <w:b/>
          <w:bCs/>
        </w:rPr>
      </w:pPr>
    </w:p>
    <w:p w14:paraId="2EF520C0" w14:textId="77777777" w:rsidR="00AA2FDE" w:rsidRPr="006368A3" w:rsidRDefault="00AA2FDE" w:rsidP="00BB376F">
      <w:pPr>
        <w:tabs>
          <w:tab w:val="left" w:pos="10065"/>
        </w:tabs>
        <w:spacing w:after="0" w:line="240" w:lineRule="auto"/>
        <w:ind w:right="8688"/>
        <w:rPr>
          <w:rFonts w:ascii="GHEA Grapalat" w:hAnsi="GHEA Grapalat"/>
          <w:sz w:val="18"/>
          <w:szCs w:val="18"/>
        </w:rPr>
      </w:pPr>
    </w:p>
    <w:p w14:paraId="0CF62930" w14:textId="77777777" w:rsidR="00AA2FDE" w:rsidRPr="006368A3" w:rsidRDefault="00AA2FDE" w:rsidP="00BB376F">
      <w:pPr>
        <w:spacing w:after="0" w:line="240" w:lineRule="auto"/>
        <w:ind w:left="567"/>
        <w:rPr>
          <w:rFonts w:ascii="GHEA Grapalat" w:hAnsi="GHEA Grapalat"/>
          <w:sz w:val="20"/>
          <w:szCs w:val="20"/>
        </w:rPr>
      </w:pPr>
      <w:r w:rsidRPr="006368A3">
        <w:rPr>
          <w:rFonts w:ascii="GHEA Grapalat" w:hAnsi="GHEA Grapalat"/>
          <w:sz w:val="24"/>
          <w:szCs w:val="24"/>
        </w:rPr>
        <w:t xml:space="preserve">*/ </w:t>
      </w:r>
      <w:r w:rsidRPr="006368A3">
        <w:rPr>
          <w:rFonts w:ascii="GHEA Grapalat" w:hAnsi="GHEA Grapalat"/>
          <w:sz w:val="20"/>
          <w:szCs w:val="20"/>
        </w:rPr>
        <w:t>ՀՀ 2022թ. մարդահամարի հիմքով վարվող ընթացիկ հաշվառման տվյալներով:</w:t>
      </w:r>
    </w:p>
    <w:p w14:paraId="5A96DC32" w14:textId="77777777" w:rsidR="00AA2FDE" w:rsidRPr="006368A3" w:rsidRDefault="00AA2FDE" w:rsidP="00BB376F">
      <w:pPr>
        <w:spacing w:after="0" w:line="240" w:lineRule="auto"/>
        <w:ind w:left="567"/>
        <w:rPr>
          <w:rFonts w:ascii="GHEA Grapalat" w:hAnsi="GHEA Grapalat"/>
          <w:sz w:val="20"/>
          <w:szCs w:val="20"/>
        </w:rPr>
      </w:pPr>
    </w:p>
    <w:p w14:paraId="688A481F" w14:textId="77777777" w:rsidR="00AA2FDE" w:rsidRPr="006368A3" w:rsidRDefault="00AA2FDE" w:rsidP="00BB376F">
      <w:pPr>
        <w:spacing w:after="0" w:line="240" w:lineRule="auto"/>
        <w:ind w:left="567"/>
        <w:rPr>
          <w:rFonts w:ascii="GHEA Grapalat" w:hAnsi="GHEA Grapalat"/>
          <w:sz w:val="20"/>
          <w:szCs w:val="20"/>
        </w:rPr>
      </w:pPr>
    </w:p>
    <w:p w14:paraId="1BFDC4ED" w14:textId="77777777" w:rsidR="00AA2FDE" w:rsidRPr="006368A3" w:rsidRDefault="00AA2FDE" w:rsidP="00BB376F">
      <w:pPr>
        <w:tabs>
          <w:tab w:val="left" w:pos="2145"/>
          <w:tab w:val="left" w:pos="9634"/>
        </w:tabs>
        <w:spacing w:line="240" w:lineRule="auto"/>
        <w:ind w:firstLine="709"/>
        <w:rPr>
          <w:rFonts w:ascii="GHEA Grapalat" w:hAnsi="GHEA Grapalat" w:cs="Sylfaen"/>
          <w:b/>
          <w:lang w:val="af-ZA"/>
        </w:rPr>
      </w:pPr>
      <w:r w:rsidRPr="006368A3">
        <w:rPr>
          <w:rFonts w:ascii="GHEA Grapalat" w:hAnsi="GHEA Grapalat" w:cs="Sylfaen"/>
          <w:b/>
          <w:lang w:val="af-ZA"/>
        </w:rPr>
        <w:t>Երևան քաղաքի բնակչության  բնական շարժի և միգրացիայի մնացորդի ցուցանիշները  2019-2023 թթ.</w:t>
      </w:r>
      <w:r w:rsidR="0024624A" w:rsidRPr="006368A3">
        <w:rPr>
          <w:rFonts w:ascii="GHEA Grapalat" w:hAnsi="GHEA Grapalat" w:cs="Sylfaen"/>
          <w:b/>
          <w:lang w:val="hy-AM"/>
        </w:rPr>
        <w:t xml:space="preserve">  </w:t>
      </w:r>
      <w:r w:rsidRPr="006368A3">
        <w:rPr>
          <w:rFonts w:ascii="GHEA Grapalat" w:hAnsi="GHEA Grapalat" w:cs="Sylfaen"/>
          <w:b/>
          <w:lang w:val="af-ZA"/>
        </w:rPr>
        <w:t>ըստ բնակչության ընթացիկ հաշվառման)</w:t>
      </w:r>
    </w:p>
    <w:p w14:paraId="71786EA5" w14:textId="77777777" w:rsidR="00AA2FDE" w:rsidRPr="006368A3" w:rsidRDefault="0024624A" w:rsidP="00BB376F">
      <w:pPr>
        <w:tabs>
          <w:tab w:val="left" w:pos="2145"/>
          <w:tab w:val="left" w:pos="9634"/>
        </w:tabs>
        <w:spacing w:line="240" w:lineRule="auto"/>
        <w:jc w:val="right"/>
        <w:rPr>
          <w:rFonts w:ascii="GHEA Grapalat" w:hAnsi="GHEA Grapalat"/>
          <w:b/>
          <w:lang w:val="hy-AM"/>
        </w:rPr>
      </w:pPr>
      <w:r w:rsidRPr="006368A3">
        <w:rPr>
          <w:rFonts w:ascii="GHEA Grapalat" w:hAnsi="GHEA Grapalat" w:cs="Sylfaen"/>
          <w:b/>
          <w:lang w:val="af-ZA"/>
        </w:rPr>
        <w:tab/>
      </w:r>
      <w:r w:rsidR="00AA2FDE" w:rsidRPr="006368A3">
        <w:rPr>
          <w:rFonts w:ascii="GHEA Grapalat" w:hAnsi="GHEA Grapalat" w:cs="Sylfaen"/>
          <w:b/>
          <w:lang w:val="af-ZA"/>
        </w:rPr>
        <w:t xml:space="preserve">Աղյուսակ </w:t>
      </w:r>
      <w:r w:rsidR="00AA2FDE" w:rsidRPr="006368A3">
        <w:rPr>
          <w:rFonts w:ascii="GHEA Grapalat" w:hAnsi="GHEA Grapalat"/>
          <w:b/>
          <w:lang w:val="hy-AM"/>
        </w:rPr>
        <w:t>11</w:t>
      </w:r>
      <w:r w:rsidR="00AA2FDE" w:rsidRPr="006368A3">
        <w:rPr>
          <w:rFonts w:ascii="MS Mincho" w:eastAsia="MS Mincho" w:hAnsi="MS Mincho" w:cs="MS Mincho" w:hint="eastAsia"/>
          <w:b/>
          <w:lang w:val="hy-AM"/>
        </w:rPr>
        <w:t>․</w:t>
      </w:r>
      <w:r w:rsidR="00AA2FDE" w:rsidRPr="006368A3">
        <w:rPr>
          <w:rFonts w:ascii="GHEA Grapalat" w:hAnsi="GHEA Grapalat"/>
          <w:b/>
          <w:lang w:val="hy-AM"/>
        </w:rPr>
        <w:t>1</w:t>
      </w:r>
      <w:r w:rsidR="00AA2FDE" w:rsidRPr="006368A3">
        <w:rPr>
          <w:rFonts w:ascii="MS Mincho" w:eastAsia="MS Mincho" w:hAnsi="MS Mincho" w:cs="MS Mincho" w:hint="eastAsia"/>
          <w:b/>
          <w:lang w:val="hy-AM"/>
        </w:rPr>
        <w:t>․</w:t>
      </w:r>
      <w:r w:rsidR="00AA2FDE" w:rsidRPr="006368A3">
        <w:rPr>
          <w:rFonts w:ascii="GHEA Grapalat" w:hAnsi="GHEA Grapalat"/>
          <w:b/>
          <w:lang w:val="hy-AM"/>
        </w:rPr>
        <w:t>3</w:t>
      </w:r>
    </w:p>
    <w:tbl>
      <w:tblPr>
        <w:tblpPr w:leftFromText="180" w:rightFromText="180" w:vertAnchor="text" w:horzAnchor="margin" w:tblpY="239"/>
        <w:tblW w:w="9015" w:type="dxa"/>
        <w:tblLook w:val="04A0" w:firstRow="1" w:lastRow="0" w:firstColumn="1" w:lastColumn="0" w:noHBand="0" w:noVBand="1"/>
      </w:tblPr>
      <w:tblGrid>
        <w:gridCol w:w="462"/>
        <w:gridCol w:w="2646"/>
        <w:gridCol w:w="793"/>
        <w:gridCol w:w="1134"/>
        <w:gridCol w:w="994"/>
        <w:gridCol w:w="870"/>
        <w:gridCol w:w="990"/>
        <w:gridCol w:w="1126"/>
      </w:tblGrid>
      <w:tr w:rsidR="00AA2FDE" w:rsidRPr="006368A3" w14:paraId="0904FA21" w14:textId="77777777" w:rsidTr="00AA2FDE">
        <w:trPr>
          <w:trHeight w:val="315"/>
        </w:trPr>
        <w:tc>
          <w:tcPr>
            <w:tcW w:w="4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992C6"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lang w:val="af-ZA"/>
              </w:rPr>
            </w:pPr>
          </w:p>
        </w:tc>
        <w:tc>
          <w:tcPr>
            <w:tcW w:w="26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07FE3" w14:textId="77777777" w:rsidR="00AA2FDE" w:rsidRPr="006368A3" w:rsidRDefault="00AA2FDE" w:rsidP="00BB376F">
            <w:pPr>
              <w:spacing w:after="0" w:line="240" w:lineRule="auto"/>
              <w:jc w:val="center"/>
              <w:rPr>
                <w:rFonts w:ascii="GHEA Grapalat" w:eastAsia="Times New Roman" w:hAnsi="GHEA Grapalat" w:cs="Calibri"/>
                <w:i/>
                <w:iCs/>
                <w:color w:val="000000"/>
                <w:sz w:val="18"/>
                <w:szCs w:val="18"/>
              </w:rPr>
            </w:pPr>
            <w:r w:rsidRPr="006368A3">
              <w:rPr>
                <w:rFonts w:ascii="GHEA Grapalat" w:eastAsia="Times New Roman" w:hAnsi="GHEA Grapalat" w:cs="Calibri"/>
                <w:i/>
                <w:iCs/>
                <w:color w:val="000000"/>
                <w:sz w:val="18"/>
                <w:szCs w:val="18"/>
              </w:rPr>
              <w:t>Ցուցանիշներ</w:t>
            </w:r>
          </w:p>
          <w:p w14:paraId="36F6E5A8" w14:textId="77777777" w:rsidR="00AA2FDE" w:rsidRPr="006368A3" w:rsidRDefault="00AA2FDE" w:rsidP="00BB376F">
            <w:pPr>
              <w:spacing w:after="0" w:line="240" w:lineRule="auto"/>
              <w:jc w:val="center"/>
              <w:rPr>
                <w:rFonts w:ascii="GHEA Grapalat" w:eastAsia="Times New Roman" w:hAnsi="GHEA Grapalat" w:cs="Calibri"/>
                <w:i/>
                <w:iCs/>
                <w:color w:val="000000"/>
                <w:sz w:val="18"/>
                <w:szCs w:val="18"/>
              </w:rPr>
            </w:pPr>
          </w:p>
        </w:tc>
        <w:tc>
          <w:tcPr>
            <w:tcW w:w="797" w:type="dxa"/>
            <w:tcBorders>
              <w:top w:val="single" w:sz="4" w:space="0" w:color="auto"/>
              <w:left w:val="single" w:sz="4" w:space="0" w:color="auto"/>
              <w:bottom w:val="single" w:sz="4" w:space="0" w:color="auto"/>
              <w:right w:val="single" w:sz="4" w:space="0" w:color="auto"/>
            </w:tcBorders>
            <w:vAlign w:val="center"/>
          </w:tcPr>
          <w:p w14:paraId="38D52EBB"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 xml:space="preserve"> 2019*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E8776"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2020թ.*</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F974D"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2021թ.*</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C5237"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2022թ.*</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B01BC"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2023թ.</w:t>
            </w:r>
          </w:p>
        </w:tc>
        <w:tc>
          <w:tcPr>
            <w:tcW w:w="1134" w:type="dxa"/>
            <w:tcBorders>
              <w:top w:val="single" w:sz="4" w:space="0" w:color="auto"/>
              <w:left w:val="single" w:sz="4" w:space="0" w:color="auto"/>
              <w:bottom w:val="single" w:sz="4" w:space="0" w:color="auto"/>
              <w:right w:val="single" w:sz="4" w:space="0" w:color="auto"/>
            </w:tcBorders>
          </w:tcPr>
          <w:p w14:paraId="279E8FF2"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2019-2023թթ.</w:t>
            </w:r>
          </w:p>
        </w:tc>
      </w:tr>
      <w:tr w:rsidR="00AA2FDE" w:rsidRPr="006368A3" w14:paraId="12ED9A95" w14:textId="77777777" w:rsidTr="00AA2FDE">
        <w:trPr>
          <w:trHeight w:val="900"/>
        </w:trPr>
        <w:tc>
          <w:tcPr>
            <w:tcW w:w="4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C74D8"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w:t>
            </w:r>
          </w:p>
        </w:tc>
        <w:tc>
          <w:tcPr>
            <w:tcW w:w="2646" w:type="dxa"/>
            <w:tcBorders>
              <w:top w:val="single" w:sz="4" w:space="0" w:color="auto"/>
              <w:left w:val="nil"/>
              <w:bottom w:val="single" w:sz="4" w:space="0" w:color="auto"/>
              <w:right w:val="single" w:sz="4" w:space="0" w:color="auto"/>
            </w:tcBorders>
            <w:shd w:val="clear" w:color="auto" w:fill="auto"/>
            <w:hideMark/>
          </w:tcPr>
          <w:p w14:paraId="561B466D" w14:textId="77777777" w:rsidR="00AA2FDE" w:rsidRPr="006368A3" w:rsidRDefault="00AA2FDE" w:rsidP="00BB376F">
            <w:pPr>
              <w:spacing w:after="0" w:line="240" w:lineRule="auto"/>
              <w:ind w:right="-105"/>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Մշտական բնակչության  թվաքանակը, տարեվերջի դրությամբ, հազ.մարդ</w:t>
            </w:r>
          </w:p>
        </w:tc>
        <w:tc>
          <w:tcPr>
            <w:tcW w:w="797" w:type="dxa"/>
            <w:tcBorders>
              <w:top w:val="single" w:sz="4" w:space="0" w:color="auto"/>
              <w:left w:val="nil"/>
              <w:bottom w:val="single" w:sz="4" w:space="0" w:color="auto"/>
              <w:right w:val="nil"/>
            </w:tcBorders>
            <w:vAlign w:val="bottom"/>
          </w:tcPr>
          <w:p w14:paraId="6F69BA22" w14:textId="77777777" w:rsidR="00AA2FDE" w:rsidRPr="006368A3" w:rsidRDefault="00AA2FDE" w:rsidP="00BB376F">
            <w:pPr>
              <w:spacing w:after="0" w:line="240" w:lineRule="auto"/>
              <w:ind w:hanging="20"/>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1 073.7</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61691D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1 081.4</w:t>
            </w:r>
          </w:p>
        </w:tc>
        <w:tc>
          <w:tcPr>
            <w:tcW w:w="994" w:type="dxa"/>
            <w:tcBorders>
              <w:top w:val="single" w:sz="4" w:space="0" w:color="auto"/>
              <w:left w:val="nil"/>
              <w:bottom w:val="single" w:sz="4" w:space="0" w:color="auto"/>
              <w:right w:val="single" w:sz="4" w:space="0" w:color="auto"/>
            </w:tcBorders>
            <w:shd w:val="clear" w:color="auto" w:fill="auto"/>
            <w:vAlign w:val="bottom"/>
            <w:hideMark/>
          </w:tcPr>
          <w:p w14:paraId="6AE54602"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1 082.5</w:t>
            </w:r>
          </w:p>
        </w:tc>
        <w:tc>
          <w:tcPr>
            <w:tcW w:w="855" w:type="dxa"/>
            <w:tcBorders>
              <w:top w:val="single" w:sz="4" w:space="0" w:color="auto"/>
              <w:left w:val="nil"/>
              <w:bottom w:val="single" w:sz="4" w:space="0" w:color="auto"/>
              <w:right w:val="single" w:sz="4" w:space="0" w:color="auto"/>
            </w:tcBorders>
            <w:shd w:val="clear" w:color="auto" w:fill="auto"/>
            <w:vAlign w:val="bottom"/>
            <w:hideMark/>
          </w:tcPr>
          <w:p w14:paraId="78BBAC51"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1 088.6</w:t>
            </w:r>
          </w:p>
        </w:tc>
        <w:tc>
          <w:tcPr>
            <w:tcW w:w="990" w:type="dxa"/>
            <w:tcBorders>
              <w:top w:val="single" w:sz="4" w:space="0" w:color="auto"/>
              <w:left w:val="nil"/>
              <w:bottom w:val="single" w:sz="4" w:space="0" w:color="auto"/>
              <w:right w:val="single" w:sz="4" w:space="0" w:color="auto"/>
            </w:tcBorders>
            <w:shd w:val="clear" w:color="auto" w:fill="auto"/>
            <w:vAlign w:val="bottom"/>
            <w:hideMark/>
          </w:tcPr>
          <w:p w14:paraId="52CE875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1 106.3</w:t>
            </w:r>
          </w:p>
        </w:tc>
        <w:tc>
          <w:tcPr>
            <w:tcW w:w="1134" w:type="dxa"/>
            <w:tcBorders>
              <w:top w:val="single" w:sz="4" w:space="0" w:color="auto"/>
              <w:left w:val="nil"/>
              <w:bottom w:val="single" w:sz="4" w:space="0" w:color="auto"/>
              <w:right w:val="single" w:sz="4" w:space="0" w:color="auto"/>
            </w:tcBorders>
          </w:tcPr>
          <w:p w14:paraId="582B5F2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p>
        </w:tc>
      </w:tr>
      <w:tr w:rsidR="00AA2FDE" w:rsidRPr="006368A3" w14:paraId="25F036FC" w14:textId="77777777" w:rsidTr="00AA2FDE">
        <w:trPr>
          <w:trHeight w:val="481"/>
        </w:trPr>
        <w:tc>
          <w:tcPr>
            <w:tcW w:w="465" w:type="dxa"/>
            <w:tcBorders>
              <w:top w:val="nil"/>
              <w:left w:val="single" w:sz="4" w:space="0" w:color="auto"/>
              <w:bottom w:val="single" w:sz="4" w:space="0" w:color="auto"/>
              <w:right w:val="single" w:sz="4" w:space="0" w:color="auto"/>
            </w:tcBorders>
            <w:shd w:val="clear" w:color="auto" w:fill="auto"/>
            <w:vAlign w:val="center"/>
          </w:tcPr>
          <w:p w14:paraId="405009F0"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w:t>
            </w:r>
          </w:p>
        </w:tc>
        <w:tc>
          <w:tcPr>
            <w:tcW w:w="2646" w:type="dxa"/>
            <w:tcBorders>
              <w:top w:val="nil"/>
              <w:left w:val="nil"/>
              <w:bottom w:val="single" w:sz="4" w:space="0" w:color="auto"/>
              <w:right w:val="single" w:sz="4" w:space="0" w:color="auto"/>
            </w:tcBorders>
            <w:shd w:val="clear" w:color="auto" w:fill="auto"/>
            <w:vAlign w:val="bottom"/>
            <w:hideMark/>
          </w:tcPr>
          <w:p w14:paraId="599A24C9"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%-ով  նախորդ տարվա նկատմամբ</w:t>
            </w:r>
          </w:p>
        </w:tc>
        <w:tc>
          <w:tcPr>
            <w:tcW w:w="797" w:type="dxa"/>
            <w:tcBorders>
              <w:top w:val="nil"/>
              <w:left w:val="nil"/>
              <w:bottom w:val="single" w:sz="4" w:space="0" w:color="auto"/>
              <w:right w:val="nil"/>
            </w:tcBorders>
            <w:vAlign w:val="bottom"/>
          </w:tcPr>
          <w:p w14:paraId="098222BE"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Tahoma" w:eastAsia="Times New Roman" w:hAnsi="Tahoma" w:cs="Tahoma"/>
                <w:color w:val="000000"/>
                <w:sz w:val="18"/>
                <w:szCs w:val="18"/>
              </w:rPr>
              <w:t>ꭓ</w:t>
            </w:r>
          </w:p>
        </w:tc>
        <w:tc>
          <w:tcPr>
            <w:tcW w:w="1134" w:type="dxa"/>
            <w:tcBorders>
              <w:top w:val="nil"/>
              <w:left w:val="nil"/>
              <w:bottom w:val="single" w:sz="4" w:space="0" w:color="auto"/>
              <w:right w:val="single" w:sz="4" w:space="0" w:color="auto"/>
            </w:tcBorders>
            <w:shd w:val="clear" w:color="auto" w:fill="auto"/>
            <w:vAlign w:val="bottom"/>
            <w:hideMark/>
          </w:tcPr>
          <w:p w14:paraId="607B7FD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100.72</w:t>
            </w:r>
          </w:p>
        </w:tc>
        <w:tc>
          <w:tcPr>
            <w:tcW w:w="994" w:type="dxa"/>
            <w:tcBorders>
              <w:top w:val="nil"/>
              <w:left w:val="nil"/>
              <w:bottom w:val="single" w:sz="4" w:space="0" w:color="auto"/>
              <w:right w:val="single" w:sz="4" w:space="0" w:color="auto"/>
            </w:tcBorders>
            <w:shd w:val="clear" w:color="auto" w:fill="auto"/>
            <w:vAlign w:val="bottom"/>
            <w:hideMark/>
          </w:tcPr>
          <w:p w14:paraId="7CE3D9AE"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100.10</w:t>
            </w:r>
          </w:p>
        </w:tc>
        <w:tc>
          <w:tcPr>
            <w:tcW w:w="855" w:type="dxa"/>
            <w:tcBorders>
              <w:top w:val="nil"/>
              <w:left w:val="nil"/>
              <w:bottom w:val="single" w:sz="4" w:space="0" w:color="auto"/>
              <w:right w:val="single" w:sz="4" w:space="0" w:color="auto"/>
            </w:tcBorders>
            <w:shd w:val="clear" w:color="auto" w:fill="auto"/>
            <w:vAlign w:val="bottom"/>
            <w:hideMark/>
          </w:tcPr>
          <w:p w14:paraId="4C22D71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100.56</w:t>
            </w:r>
          </w:p>
        </w:tc>
        <w:tc>
          <w:tcPr>
            <w:tcW w:w="990" w:type="dxa"/>
            <w:tcBorders>
              <w:top w:val="nil"/>
              <w:left w:val="nil"/>
              <w:bottom w:val="single" w:sz="4" w:space="0" w:color="auto"/>
              <w:right w:val="single" w:sz="4" w:space="0" w:color="auto"/>
            </w:tcBorders>
            <w:shd w:val="clear" w:color="auto" w:fill="auto"/>
            <w:vAlign w:val="bottom"/>
            <w:hideMark/>
          </w:tcPr>
          <w:p w14:paraId="6FA2FA0D"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101.63</w:t>
            </w:r>
          </w:p>
        </w:tc>
        <w:tc>
          <w:tcPr>
            <w:tcW w:w="1134" w:type="dxa"/>
            <w:tcBorders>
              <w:top w:val="nil"/>
              <w:left w:val="nil"/>
              <w:bottom w:val="single" w:sz="4" w:space="0" w:color="auto"/>
              <w:right w:val="single" w:sz="4" w:space="0" w:color="auto"/>
            </w:tcBorders>
            <w:vAlign w:val="bottom"/>
          </w:tcPr>
          <w:p w14:paraId="5A5FBD5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103.0</w:t>
            </w:r>
          </w:p>
        </w:tc>
      </w:tr>
      <w:tr w:rsidR="00AA2FDE" w:rsidRPr="006368A3" w14:paraId="6C4BEC43" w14:textId="77777777" w:rsidTr="00AA2FDE">
        <w:trPr>
          <w:trHeight w:val="450"/>
        </w:trPr>
        <w:tc>
          <w:tcPr>
            <w:tcW w:w="465" w:type="dxa"/>
            <w:tcBorders>
              <w:top w:val="nil"/>
              <w:left w:val="single" w:sz="4" w:space="0" w:color="auto"/>
              <w:bottom w:val="single" w:sz="4" w:space="0" w:color="auto"/>
              <w:right w:val="single" w:sz="4" w:space="0" w:color="auto"/>
            </w:tcBorders>
            <w:shd w:val="clear" w:color="auto" w:fill="auto"/>
            <w:vAlign w:val="center"/>
          </w:tcPr>
          <w:p w14:paraId="0B7A1CBE"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3.</w:t>
            </w:r>
          </w:p>
        </w:tc>
        <w:tc>
          <w:tcPr>
            <w:tcW w:w="2646" w:type="dxa"/>
            <w:tcBorders>
              <w:top w:val="nil"/>
              <w:left w:val="nil"/>
              <w:bottom w:val="single" w:sz="4" w:space="0" w:color="auto"/>
              <w:right w:val="single" w:sz="4" w:space="0" w:color="auto"/>
            </w:tcBorders>
            <w:shd w:val="clear" w:color="auto" w:fill="auto"/>
            <w:vAlign w:val="bottom"/>
            <w:hideMark/>
          </w:tcPr>
          <w:p w14:paraId="66AD6B87"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Ծնվածներ, մարդ</w:t>
            </w:r>
          </w:p>
        </w:tc>
        <w:tc>
          <w:tcPr>
            <w:tcW w:w="797" w:type="dxa"/>
            <w:tcBorders>
              <w:top w:val="nil"/>
              <w:left w:val="nil"/>
              <w:bottom w:val="single" w:sz="4" w:space="0" w:color="auto"/>
              <w:right w:val="nil"/>
            </w:tcBorders>
            <w:vAlign w:val="bottom"/>
          </w:tcPr>
          <w:p w14:paraId="2603175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14 001</w:t>
            </w:r>
          </w:p>
        </w:tc>
        <w:tc>
          <w:tcPr>
            <w:tcW w:w="1134" w:type="dxa"/>
            <w:tcBorders>
              <w:top w:val="nil"/>
              <w:left w:val="nil"/>
              <w:bottom w:val="single" w:sz="4" w:space="0" w:color="auto"/>
              <w:right w:val="single" w:sz="4" w:space="0" w:color="auto"/>
            </w:tcBorders>
            <w:shd w:val="clear" w:color="auto" w:fill="auto"/>
            <w:vAlign w:val="bottom"/>
            <w:hideMark/>
          </w:tcPr>
          <w:p w14:paraId="5FA2999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16 426</w:t>
            </w:r>
          </w:p>
        </w:tc>
        <w:tc>
          <w:tcPr>
            <w:tcW w:w="994" w:type="dxa"/>
            <w:tcBorders>
              <w:top w:val="nil"/>
              <w:left w:val="nil"/>
              <w:bottom w:val="single" w:sz="4" w:space="0" w:color="auto"/>
              <w:right w:val="single" w:sz="4" w:space="0" w:color="auto"/>
            </w:tcBorders>
            <w:shd w:val="clear" w:color="auto" w:fill="auto"/>
            <w:vAlign w:val="bottom"/>
            <w:hideMark/>
          </w:tcPr>
          <w:p w14:paraId="7BEB899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14 154</w:t>
            </w:r>
          </w:p>
        </w:tc>
        <w:tc>
          <w:tcPr>
            <w:tcW w:w="855" w:type="dxa"/>
            <w:tcBorders>
              <w:top w:val="nil"/>
              <w:left w:val="nil"/>
              <w:bottom w:val="single" w:sz="4" w:space="0" w:color="auto"/>
              <w:right w:val="single" w:sz="4" w:space="0" w:color="auto"/>
            </w:tcBorders>
            <w:shd w:val="clear" w:color="auto" w:fill="auto"/>
            <w:vAlign w:val="bottom"/>
            <w:hideMark/>
          </w:tcPr>
          <w:p w14:paraId="160ABEED"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10 839</w:t>
            </w:r>
          </w:p>
        </w:tc>
        <w:tc>
          <w:tcPr>
            <w:tcW w:w="990" w:type="dxa"/>
            <w:tcBorders>
              <w:top w:val="nil"/>
              <w:left w:val="nil"/>
              <w:bottom w:val="single" w:sz="4" w:space="0" w:color="auto"/>
              <w:right w:val="single" w:sz="4" w:space="0" w:color="auto"/>
            </w:tcBorders>
            <w:shd w:val="clear" w:color="auto" w:fill="auto"/>
            <w:vAlign w:val="bottom"/>
            <w:hideMark/>
          </w:tcPr>
          <w:p w14:paraId="354B45D1"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10 828</w:t>
            </w:r>
          </w:p>
        </w:tc>
        <w:tc>
          <w:tcPr>
            <w:tcW w:w="1134" w:type="dxa"/>
            <w:tcBorders>
              <w:top w:val="nil"/>
              <w:left w:val="nil"/>
              <w:bottom w:val="single" w:sz="4" w:space="0" w:color="auto"/>
              <w:right w:val="single" w:sz="4" w:space="0" w:color="auto"/>
            </w:tcBorders>
            <w:vAlign w:val="bottom"/>
          </w:tcPr>
          <w:p w14:paraId="23C233DA"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66 248</w:t>
            </w:r>
          </w:p>
        </w:tc>
      </w:tr>
      <w:tr w:rsidR="00AA2FDE" w:rsidRPr="006368A3" w14:paraId="749D3D57" w14:textId="77777777" w:rsidTr="00AA2FDE">
        <w:trPr>
          <w:trHeight w:val="465"/>
        </w:trPr>
        <w:tc>
          <w:tcPr>
            <w:tcW w:w="465" w:type="dxa"/>
            <w:tcBorders>
              <w:top w:val="nil"/>
              <w:left w:val="single" w:sz="4" w:space="0" w:color="auto"/>
              <w:bottom w:val="single" w:sz="4" w:space="0" w:color="auto"/>
              <w:right w:val="single" w:sz="4" w:space="0" w:color="auto"/>
            </w:tcBorders>
            <w:shd w:val="clear" w:color="auto" w:fill="auto"/>
            <w:vAlign w:val="center"/>
          </w:tcPr>
          <w:p w14:paraId="37B3BDC7"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4.</w:t>
            </w:r>
          </w:p>
        </w:tc>
        <w:tc>
          <w:tcPr>
            <w:tcW w:w="2646" w:type="dxa"/>
            <w:tcBorders>
              <w:top w:val="nil"/>
              <w:left w:val="nil"/>
              <w:bottom w:val="single" w:sz="4" w:space="0" w:color="auto"/>
              <w:right w:val="single" w:sz="4" w:space="0" w:color="auto"/>
            </w:tcBorders>
            <w:shd w:val="clear" w:color="auto" w:fill="auto"/>
            <w:vAlign w:val="bottom"/>
            <w:hideMark/>
          </w:tcPr>
          <w:p w14:paraId="05844374"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Մահեր, մարդ</w:t>
            </w:r>
          </w:p>
        </w:tc>
        <w:tc>
          <w:tcPr>
            <w:tcW w:w="797" w:type="dxa"/>
            <w:tcBorders>
              <w:top w:val="nil"/>
              <w:left w:val="nil"/>
              <w:bottom w:val="single" w:sz="4" w:space="0" w:color="auto"/>
              <w:right w:val="nil"/>
            </w:tcBorders>
            <w:vAlign w:val="bottom"/>
          </w:tcPr>
          <w:p w14:paraId="3E1C698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8 675</w:t>
            </w:r>
          </w:p>
        </w:tc>
        <w:tc>
          <w:tcPr>
            <w:tcW w:w="1134" w:type="dxa"/>
            <w:tcBorders>
              <w:top w:val="nil"/>
              <w:left w:val="nil"/>
              <w:bottom w:val="single" w:sz="4" w:space="0" w:color="auto"/>
              <w:right w:val="single" w:sz="4" w:space="0" w:color="auto"/>
            </w:tcBorders>
            <w:shd w:val="clear" w:color="auto" w:fill="auto"/>
            <w:vAlign w:val="bottom"/>
            <w:hideMark/>
          </w:tcPr>
          <w:p w14:paraId="6309E05F"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12 455</w:t>
            </w:r>
          </w:p>
        </w:tc>
        <w:tc>
          <w:tcPr>
            <w:tcW w:w="994" w:type="dxa"/>
            <w:tcBorders>
              <w:top w:val="nil"/>
              <w:left w:val="nil"/>
              <w:bottom w:val="single" w:sz="4" w:space="0" w:color="auto"/>
              <w:right w:val="single" w:sz="4" w:space="0" w:color="auto"/>
            </w:tcBorders>
            <w:shd w:val="clear" w:color="auto" w:fill="auto"/>
            <w:vAlign w:val="bottom"/>
            <w:hideMark/>
          </w:tcPr>
          <w:p w14:paraId="0CF1856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12 416</w:t>
            </w:r>
          </w:p>
        </w:tc>
        <w:tc>
          <w:tcPr>
            <w:tcW w:w="855" w:type="dxa"/>
            <w:tcBorders>
              <w:top w:val="nil"/>
              <w:left w:val="nil"/>
              <w:bottom w:val="single" w:sz="4" w:space="0" w:color="auto"/>
              <w:right w:val="single" w:sz="4" w:space="0" w:color="auto"/>
            </w:tcBorders>
            <w:shd w:val="clear" w:color="auto" w:fill="auto"/>
            <w:vAlign w:val="bottom"/>
            <w:hideMark/>
          </w:tcPr>
          <w:p w14:paraId="2897F260"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9 059</w:t>
            </w:r>
          </w:p>
        </w:tc>
        <w:tc>
          <w:tcPr>
            <w:tcW w:w="990" w:type="dxa"/>
            <w:tcBorders>
              <w:top w:val="nil"/>
              <w:left w:val="nil"/>
              <w:bottom w:val="single" w:sz="4" w:space="0" w:color="auto"/>
              <w:right w:val="single" w:sz="4" w:space="0" w:color="auto"/>
            </w:tcBorders>
            <w:shd w:val="clear" w:color="auto" w:fill="auto"/>
            <w:vAlign w:val="bottom"/>
            <w:hideMark/>
          </w:tcPr>
          <w:p w14:paraId="683A0F8F"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8 176</w:t>
            </w:r>
          </w:p>
        </w:tc>
        <w:tc>
          <w:tcPr>
            <w:tcW w:w="1134" w:type="dxa"/>
            <w:tcBorders>
              <w:top w:val="nil"/>
              <w:left w:val="nil"/>
              <w:bottom w:val="single" w:sz="4" w:space="0" w:color="auto"/>
              <w:right w:val="single" w:sz="4" w:space="0" w:color="auto"/>
            </w:tcBorders>
            <w:vAlign w:val="bottom"/>
          </w:tcPr>
          <w:p w14:paraId="1673D41E"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50 781</w:t>
            </w:r>
          </w:p>
        </w:tc>
      </w:tr>
      <w:tr w:rsidR="00AA2FDE" w:rsidRPr="006368A3" w14:paraId="3B2E07A7" w14:textId="77777777" w:rsidTr="00AA2FDE">
        <w:trPr>
          <w:trHeight w:val="495"/>
        </w:trPr>
        <w:tc>
          <w:tcPr>
            <w:tcW w:w="465" w:type="dxa"/>
            <w:tcBorders>
              <w:top w:val="nil"/>
              <w:left w:val="single" w:sz="4" w:space="0" w:color="auto"/>
              <w:bottom w:val="single" w:sz="4" w:space="0" w:color="auto"/>
              <w:right w:val="single" w:sz="4" w:space="0" w:color="auto"/>
            </w:tcBorders>
            <w:shd w:val="clear" w:color="auto" w:fill="auto"/>
            <w:vAlign w:val="center"/>
          </w:tcPr>
          <w:p w14:paraId="4F472685"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w:t>
            </w:r>
          </w:p>
        </w:tc>
        <w:tc>
          <w:tcPr>
            <w:tcW w:w="2646" w:type="dxa"/>
            <w:tcBorders>
              <w:top w:val="nil"/>
              <w:left w:val="nil"/>
              <w:bottom w:val="single" w:sz="4" w:space="0" w:color="auto"/>
              <w:right w:val="single" w:sz="4" w:space="0" w:color="auto"/>
            </w:tcBorders>
            <w:shd w:val="clear" w:color="auto" w:fill="auto"/>
            <w:vAlign w:val="bottom"/>
            <w:hideMark/>
          </w:tcPr>
          <w:p w14:paraId="779D9627"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Բնական հավելաճ, մարդ</w:t>
            </w:r>
          </w:p>
        </w:tc>
        <w:tc>
          <w:tcPr>
            <w:tcW w:w="797" w:type="dxa"/>
            <w:tcBorders>
              <w:top w:val="nil"/>
              <w:left w:val="nil"/>
              <w:bottom w:val="single" w:sz="4" w:space="0" w:color="auto"/>
              <w:right w:val="nil"/>
            </w:tcBorders>
            <w:vAlign w:val="bottom"/>
          </w:tcPr>
          <w:p w14:paraId="73964E3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5 326</w:t>
            </w:r>
          </w:p>
        </w:tc>
        <w:tc>
          <w:tcPr>
            <w:tcW w:w="1134" w:type="dxa"/>
            <w:tcBorders>
              <w:top w:val="nil"/>
              <w:left w:val="nil"/>
              <w:bottom w:val="single" w:sz="4" w:space="0" w:color="auto"/>
              <w:right w:val="single" w:sz="4" w:space="0" w:color="auto"/>
            </w:tcBorders>
            <w:shd w:val="clear" w:color="auto" w:fill="auto"/>
            <w:vAlign w:val="bottom"/>
            <w:hideMark/>
          </w:tcPr>
          <w:p w14:paraId="6842FA6E"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3 971</w:t>
            </w:r>
          </w:p>
        </w:tc>
        <w:tc>
          <w:tcPr>
            <w:tcW w:w="994" w:type="dxa"/>
            <w:tcBorders>
              <w:top w:val="nil"/>
              <w:left w:val="nil"/>
              <w:bottom w:val="single" w:sz="4" w:space="0" w:color="auto"/>
              <w:right w:val="single" w:sz="4" w:space="0" w:color="auto"/>
            </w:tcBorders>
            <w:shd w:val="clear" w:color="auto" w:fill="auto"/>
            <w:vAlign w:val="bottom"/>
            <w:hideMark/>
          </w:tcPr>
          <w:p w14:paraId="6C8E2A32"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1 738</w:t>
            </w:r>
          </w:p>
        </w:tc>
        <w:tc>
          <w:tcPr>
            <w:tcW w:w="855" w:type="dxa"/>
            <w:tcBorders>
              <w:top w:val="nil"/>
              <w:left w:val="nil"/>
              <w:bottom w:val="single" w:sz="4" w:space="0" w:color="auto"/>
              <w:right w:val="single" w:sz="4" w:space="0" w:color="auto"/>
            </w:tcBorders>
            <w:shd w:val="clear" w:color="auto" w:fill="auto"/>
            <w:vAlign w:val="bottom"/>
            <w:hideMark/>
          </w:tcPr>
          <w:p w14:paraId="24F5B102"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1 780</w:t>
            </w:r>
          </w:p>
        </w:tc>
        <w:tc>
          <w:tcPr>
            <w:tcW w:w="990" w:type="dxa"/>
            <w:tcBorders>
              <w:top w:val="nil"/>
              <w:left w:val="nil"/>
              <w:bottom w:val="single" w:sz="4" w:space="0" w:color="auto"/>
              <w:right w:val="single" w:sz="4" w:space="0" w:color="auto"/>
            </w:tcBorders>
            <w:shd w:val="clear" w:color="auto" w:fill="auto"/>
            <w:vAlign w:val="bottom"/>
            <w:hideMark/>
          </w:tcPr>
          <w:p w14:paraId="0094627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2 652</w:t>
            </w:r>
          </w:p>
        </w:tc>
        <w:tc>
          <w:tcPr>
            <w:tcW w:w="1134" w:type="dxa"/>
            <w:tcBorders>
              <w:top w:val="nil"/>
              <w:left w:val="nil"/>
              <w:bottom w:val="single" w:sz="4" w:space="0" w:color="auto"/>
              <w:right w:val="single" w:sz="4" w:space="0" w:color="auto"/>
            </w:tcBorders>
            <w:vAlign w:val="bottom"/>
          </w:tcPr>
          <w:p w14:paraId="5792F0D5"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15 467</w:t>
            </w:r>
          </w:p>
        </w:tc>
      </w:tr>
      <w:tr w:rsidR="00AA2FDE" w:rsidRPr="006368A3" w14:paraId="7D35C30D" w14:textId="77777777" w:rsidTr="00AA2FDE">
        <w:trPr>
          <w:trHeight w:val="465"/>
        </w:trPr>
        <w:tc>
          <w:tcPr>
            <w:tcW w:w="465" w:type="dxa"/>
            <w:tcBorders>
              <w:top w:val="nil"/>
              <w:left w:val="single" w:sz="4" w:space="0" w:color="auto"/>
              <w:bottom w:val="single" w:sz="4" w:space="0" w:color="auto"/>
              <w:right w:val="single" w:sz="4" w:space="0" w:color="auto"/>
            </w:tcBorders>
            <w:shd w:val="clear" w:color="auto" w:fill="auto"/>
            <w:vAlign w:val="center"/>
          </w:tcPr>
          <w:p w14:paraId="6FE862AA"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6.</w:t>
            </w:r>
          </w:p>
        </w:tc>
        <w:tc>
          <w:tcPr>
            <w:tcW w:w="2646" w:type="dxa"/>
            <w:tcBorders>
              <w:top w:val="nil"/>
              <w:left w:val="nil"/>
              <w:bottom w:val="single" w:sz="4" w:space="0" w:color="auto"/>
              <w:right w:val="single" w:sz="4" w:space="0" w:color="auto"/>
            </w:tcBorders>
            <w:shd w:val="clear" w:color="auto" w:fill="auto"/>
            <w:vAlign w:val="bottom"/>
            <w:hideMark/>
          </w:tcPr>
          <w:p w14:paraId="411DFB29"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1000 բնակչի հաշվով, ‰</w:t>
            </w:r>
          </w:p>
        </w:tc>
        <w:tc>
          <w:tcPr>
            <w:tcW w:w="797" w:type="dxa"/>
            <w:tcBorders>
              <w:top w:val="nil"/>
              <w:left w:val="nil"/>
              <w:bottom w:val="single" w:sz="4" w:space="0" w:color="auto"/>
              <w:right w:val="nil"/>
            </w:tcBorders>
          </w:tcPr>
          <w:p w14:paraId="363920D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p>
          <w:p w14:paraId="48ADED36"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5.0</w:t>
            </w:r>
          </w:p>
        </w:tc>
        <w:tc>
          <w:tcPr>
            <w:tcW w:w="1134" w:type="dxa"/>
            <w:tcBorders>
              <w:top w:val="nil"/>
              <w:left w:val="nil"/>
              <w:bottom w:val="single" w:sz="4" w:space="0" w:color="auto"/>
              <w:right w:val="single" w:sz="4" w:space="0" w:color="auto"/>
            </w:tcBorders>
            <w:shd w:val="clear" w:color="auto" w:fill="auto"/>
            <w:vAlign w:val="bottom"/>
            <w:hideMark/>
          </w:tcPr>
          <w:p w14:paraId="53721C4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3.7</w:t>
            </w:r>
          </w:p>
        </w:tc>
        <w:tc>
          <w:tcPr>
            <w:tcW w:w="994" w:type="dxa"/>
            <w:tcBorders>
              <w:top w:val="nil"/>
              <w:left w:val="nil"/>
              <w:bottom w:val="single" w:sz="4" w:space="0" w:color="auto"/>
              <w:right w:val="single" w:sz="4" w:space="0" w:color="auto"/>
            </w:tcBorders>
            <w:shd w:val="clear" w:color="auto" w:fill="auto"/>
            <w:vAlign w:val="bottom"/>
            <w:hideMark/>
          </w:tcPr>
          <w:p w14:paraId="5BB41D6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w:t>
            </w:r>
          </w:p>
        </w:tc>
        <w:tc>
          <w:tcPr>
            <w:tcW w:w="855" w:type="dxa"/>
            <w:tcBorders>
              <w:top w:val="nil"/>
              <w:left w:val="nil"/>
              <w:bottom w:val="single" w:sz="4" w:space="0" w:color="auto"/>
              <w:right w:val="single" w:sz="4" w:space="0" w:color="auto"/>
            </w:tcBorders>
            <w:shd w:val="clear" w:color="auto" w:fill="auto"/>
            <w:vAlign w:val="bottom"/>
            <w:hideMark/>
          </w:tcPr>
          <w:p w14:paraId="27D895B7"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w:t>
            </w:r>
          </w:p>
        </w:tc>
        <w:tc>
          <w:tcPr>
            <w:tcW w:w="990" w:type="dxa"/>
            <w:tcBorders>
              <w:top w:val="nil"/>
              <w:left w:val="nil"/>
              <w:bottom w:val="single" w:sz="4" w:space="0" w:color="auto"/>
              <w:right w:val="single" w:sz="4" w:space="0" w:color="auto"/>
            </w:tcBorders>
            <w:shd w:val="clear" w:color="auto" w:fill="auto"/>
            <w:vAlign w:val="bottom"/>
            <w:hideMark/>
          </w:tcPr>
          <w:p w14:paraId="3AF4682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2.4</w:t>
            </w:r>
          </w:p>
        </w:tc>
        <w:tc>
          <w:tcPr>
            <w:tcW w:w="1134" w:type="dxa"/>
            <w:tcBorders>
              <w:top w:val="nil"/>
              <w:left w:val="nil"/>
              <w:bottom w:val="single" w:sz="4" w:space="0" w:color="auto"/>
              <w:right w:val="single" w:sz="4" w:space="0" w:color="auto"/>
            </w:tcBorders>
            <w:vAlign w:val="bottom"/>
          </w:tcPr>
          <w:p w14:paraId="4D4C250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p>
        </w:tc>
      </w:tr>
      <w:tr w:rsidR="00AA2FDE" w:rsidRPr="006368A3" w14:paraId="2D9CA39E" w14:textId="77777777" w:rsidTr="00AA2FDE">
        <w:trPr>
          <w:trHeight w:val="504"/>
        </w:trPr>
        <w:tc>
          <w:tcPr>
            <w:tcW w:w="465" w:type="dxa"/>
            <w:tcBorders>
              <w:top w:val="nil"/>
              <w:left w:val="single" w:sz="4" w:space="0" w:color="auto"/>
              <w:bottom w:val="single" w:sz="4" w:space="0" w:color="auto"/>
              <w:right w:val="single" w:sz="4" w:space="0" w:color="auto"/>
            </w:tcBorders>
            <w:shd w:val="clear" w:color="auto" w:fill="auto"/>
            <w:vAlign w:val="center"/>
          </w:tcPr>
          <w:p w14:paraId="1288C26F"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7.</w:t>
            </w:r>
          </w:p>
        </w:tc>
        <w:tc>
          <w:tcPr>
            <w:tcW w:w="2646" w:type="dxa"/>
            <w:tcBorders>
              <w:top w:val="nil"/>
              <w:left w:val="nil"/>
              <w:bottom w:val="single" w:sz="4" w:space="0" w:color="auto"/>
              <w:right w:val="single" w:sz="4" w:space="0" w:color="auto"/>
            </w:tcBorders>
            <w:shd w:val="clear" w:color="auto" w:fill="auto"/>
            <w:vAlign w:val="bottom"/>
            <w:hideMark/>
          </w:tcPr>
          <w:p w14:paraId="2397E7C7"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Մեխանիկական աճ /նվազում, մարդ</w:t>
            </w:r>
          </w:p>
        </w:tc>
        <w:tc>
          <w:tcPr>
            <w:tcW w:w="797" w:type="dxa"/>
            <w:tcBorders>
              <w:top w:val="nil"/>
              <w:left w:val="nil"/>
              <w:bottom w:val="single" w:sz="4" w:space="0" w:color="auto"/>
              <w:right w:val="nil"/>
            </w:tcBorders>
            <w:vAlign w:val="bottom"/>
          </w:tcPr>
          <w:p w14:paraId="15A393C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-3 176</w:t>
            </w:r>
          </w:p>
        </w:tc>
        <w:tc>
          <w:tcPr>
            <w:tcW w:w="1134" w:type="dxa"/>
            <w:tcBorders>
              <w:top w:val="nil"/>
              <w:left w:val="nil"/>
              <w:bottom w:val="single" w:sz="4" w:space="0" w:color="auto"/>
              <w:right w:val="single" w:sz="4" w:space="0" w:color="auto"/>
            </w:tcBorders>
            <w:shd w:val="clear" w:color="auto" w:fill="auto"/>
            <w:vAlign w:val="bottom"/>
            <w:hideMark/>
          </w:tcPr>
          <w:p w14:paraId="3F686AD8"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3 746</w:t>
            </w:r>
          </w:p>
        </w:tc>
        <w:tc>
          <w:tcPr>
            <w:tcW w:w="994" w:type="dxa"/>
            <w:tcBorders>
              <w:top w:val="nil"/>
              <w:left w:val="nil"/>
              <w:bottom w:val="single" w:sz="4" w:space="0" w:color="auto"/>
              <w:right w:val="single" w:sz="4" w:space="0" w:color="auto"/>
            </w:tcBorders>
            <w:shd w:val="clear" w:color="auto" w:fill="auto"/>
            <w:vAlign w:val="bottom"/>
            <w:hideMark/>
          </w:tcPr>
          <w:p w14:paraId="23D7B37E"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-708</w:t>
            </w:r>
          </w:p>
        </w:tc>
        <w:tc>
          <w:tcPr>
            <w:tcW w:w="855" w:type="dxa"/>
            <w:tcBorders>
              <w:top w:val="nil"/>
              <w:left w:val="nil"/>
              <w:bottom w:val="single" w:sz="4" w:space="0" w:color="auto"/>
              <w:right w:val="single" w:sz="4" w:space="0" w:color="auto"/>
            </w:tcBorders>
            <w:shd w:val="clear" w:color="auto" w:fill="auto"/>
            <w:vAlign w:val="bottom"/>
            <w:hideMark/>
          </w:tcPr>
          <w:p w14:paraId="250DA62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1 690</w:t>
            </w:r>
          </w:p>
        </w:tc>
        <w:tc>
          <w:tcPr>
            <w:tcW w:w="990" w:type="dxa"/>
            <w:tcBorders>
              <w:top w:val="nil"/>
              <w:left w:val="nil"/>
              <w:bottom w:val="single" w:sz="4" w:space="0" w:color="auto"/>
              <w:right w:val="single" w:sz="4" w:space="0" w:color="auto"/>
            </w:tcBorders>
            <w:shd w:val="clear" w:color="auto" w:fill="auto"/>
            <w:vAlign w:val="bottom"/>
            <w:hideMark/>
          </w:tcPr>
          <w:p w14:paraId="17AB83D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13</w:t>
            </w:r>
            <w:r w:rsidRPr="006368A3">
              <w:rPr>
                <w:rFonts w:eastAsia="Times New Roman" w:cs="Calibri"/>
                <w:color w:val="000000"/>
                <w:sz w:val="18"/>
                <w:szCs w:val="18"/>
              </w:rPr>
              <w:t> </w:t>
            </w:r>
            <w:r w:rsidRPr="006368A3">
              <w:rPr>
                <w:rFonts w:ascii="GHEA Grapalat" w:eastAsia="Times New Roman" w:hAnsi="GHEA Grapalat" w:cs="Calibri"/>
                <w:color w:val="000000"/>
                <w:sz w:val="18"/>
                <w:szCs w:val="18"/>
              </w:rPr>
              <w:t>220</w:t>
            </w:r>
          </w:p>
        </w:tc>
        <w:tc>
          <w:tcPr>
            <w:tcW w:w="1134" w:type="dxa"/>
            <w:tcBorders>
              <w:top w:val="nil"/>
              <w:left w:val="nil"/>
              <w:bottom w:val="single" w:sz="4" w:space="0" w:color="auto"/>
              <w:right w:val="single" w:sz="4" w:space="0" w:color="auto"/>
            </w:tcBorders>
            <w:vAlign w:val="bottom"/>
          </w:tcPr>
          <w:p w14:paraId="29EE14B1"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14 772</w:t>
            </w:r>
          </w:p>
        </w:tc>
      </w:tr>
      <w:tr w:rsidR="00AA2FDE" w:rsidRPr="006368A3" w14:paraId="6BCCBD61" w14:textId="77777777" w:rsidTr="00AA2FDE">
        <w:trPr>
          <w:trHeight w:val="412"/>
        </w:trPr>
        <w:tc>
          <w:tcPr>
            <w:tcW w:w="465" w:type="dxa"/>
            <w:tcBorders>
              <w:top w:val="nil"/>
              <w:left w:val="single" w:sz="4" w:space="0" w:color="auto"/>
              <w:bottom w:val="single" w:sz="4" w:space="0" w:color="auto"/>
              <w:right w:val="single" w:sz="4" w:space="0" w:color="auto"/>
            </w:tcBorders>
            <w:shd w:val="clear" w:color="auto" w:fill="auto"/>
            <w:vAlign w:val="center"/>
          </w:tcPr>
          <w:p w14:paraId="6D3DABA7"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8.</w:t>
            </w:r>
          </w:p>
        </w:tc>
        <w:tc>
          <w:tcPr>
            <w:tcW w:w="2646" w:type="dxa"/>
            <w:tcBorders>
              <w:top w:val="nil"/>
              <w:left w:val="nil"/>
              <w:bottom w:val="single" w:sz="4" w:space="0" w:color="auto"/>
              <w:right w:val="single" w:sz="4" w:space="0" w:color="auto"/>
            </w:tcBorders>
            <w:shd w:val="clear" w:color="auto" w:fill="auto"/>
            <w:vAlign w:val="bottom"/>
            <w:hideMark/>
          </w:tcPr>
          <w:p w14:paraId="71EF1BE7"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1000 բնակչի հաշվով, ‰</w:t>
            </w:r>
          </w:p>
        </w:tc>
        <w:tc>
          <w:tcPr>
            <w:tcW w:w="797" w:type="dxa"/>
            <w:tcBorders>
              <w:top w:val="nil"/>
              <w:left w:val="nil"/>
              <w:bottom w:val="single" w:sz="4" w:space="0" w:color="auto"/>
              <w:right w:val="nil"/>
            </w:tcBorders>
            <w:vAlign w:val="bottom"/>
          </w:tcPr>
          <w:p w14:paraId="7D0E5F08"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-3.0</w:t>
            </w:r>
          </w:p>
        </w:tc>
        <w:tc>
          <w:tcPr>
            <w:tcW w:w="1134" w:type="dxa"/>
            <w:tcBorders>
              <w:top w:val="nil"/>
              <w:left w:val="nil"/>
              <w:bottom w:val="single" w:sz="4" w:space="0" w:color="auto"/>
              <w:right w:val="single" w:sz="4" w:space="0" w:color="auto"/>
            </w:tcBorders>
            <w:shd w:val="clear" w:color="auto" w:fill="auto"/>
            <w:vAlign w:val="bottom"/>
            <w:hideMark/>
          </w:tcPr>
          <w:p w14:paraId="2B60A85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3.5</w:t>
            </w:r>
          </w:p>
        </w:tc>
        <w:tc>
          <w:tcPr>
            <w:tcW w:w="994" w:type="dxa"/>
            <w:tcBorders>
              <w:top w:val="nil"/>
              <w:left w:val="nil"/>
              <w:bottom w:val="single" w:sz="4" w:space="0" w:color="auto"/>
              <w:right w:val="single" w:sz="4" w:space="0" w:color="auto"/>
            </w:tcBorders>
            <w:shd w:val="clear" w:color="auto" w:fill="auto"/>
            <w:vAlign w:val="bottom"/>
            <w:hideMark/>
          </w:tcPr>
          <w:p w14:paraId="362639B7"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-0.7</w:t>
            </w:r>
          </w:p>
        </w:tc>
        <w:tc>
          <w:tcPr>
            <w:tcW w:w="855" w:type="dxa"/>
            <w:tcBorders>
              <w:top w:val="nil"/>
              <w:left w:val="nil"/>
              <w:bottom w:val="single" w:sz="4" w:space="0" w:color="auto"/>
              <w:right w:val="single" w:sz="4" w:space="0" w:color="auto"/>
            </w:tcBorders>
            <w:shd w:val="clear" w:color="auto" w:fill="auto"/>
            <w:vAlign w:val="bottom"/>
            <w:hideMark/>
          </w:tcPr>
          <w:p w14:paraId="7380F8D8"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1.6</w:t>
            </w:r>
          </w:p>
        </w:tc>
        <w:tc>
          <w:tcPr>
            <w:tcW w:w="990" w:type="dxa"/>
            <w:tcBorders>
              <w:top w:val="nil"/>
              <w:left w:val="nil"/>
              <w:bottom w:val="single" w:sz="4" w:space="0" w:color="auto"/>
              <w:right w:val="single" w:sz="4" w:space="0" w:color="auto"/>
            </w:tcBorders>
            <w:shd w:val="clear" w:color="auto" w:fill="auto"/>
            <w:vAlign w:val="bottom"/>
            <w:hideMark/>
          </w:tcPr>
          <w:p w14:paraId="35D76EB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11.9</w:t>
            </w:r>
          </w:p>
        </w:tc>
        <w:tc>
          <w:tcPr>
            <w:tcW w:w="1134" w:type="dxa"/>
            <w:tcBorders>
              <w:top w:val="nil"/>
              <w:left w:val="nil"/>
              <w:bottom w:val="single" w:sz="4" w:space="0" w:color="auto"/>
              <w:right w:val="single" w:sz="4" w:space="0" w:color="auto"/>
            </w:tcBorders>
            <w:vAlign w:val="bottom"/>
          </w:tcPr>
          <w:p w14:paraId="24BFC3F1"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p>
        </w:tc>
      </w:tr>
      <w:tr w:rsidR="00AA2FDE" w:rsidRPr="006368A3" w14:paraId="581FD882" w14:textId="77777777" w:rsidTr="00AA2FDE">
        <w:trPr>
          <w:trHeight w:val="315"/>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288A215C"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9.</w:t>
            </w:r>
          </w:p>
        </w:tc>
        <w:tc>
          <w:tcPr>
            <w:tcW w:w="2646" w:type="dxa"/>
            <w:tcBorders>
              <w:top w:val="nil"/>
              <w:left w:val="nil"/>
              <w:bottom w:val="single" w:sz="4" w:space="0" w:color="auto"/>
              <w:right w:val="single" w:sz="4" w:space="0" w:color="auto"/>
            </w:tcBorders>
            <w:shd w:val="clear" w:color="auto" w:fill="auto"/>
            <w:noWrap/>
            <w:vAlign w:val="bottom"/>
            <w:hideMark/>
          </w:tcPr>
          <w:p w14:paraId="562E8848"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Ընդհանուր աճ/նվազում, մարդ</w:t>
            </w:r>
          </w:p>
        </w:tc>
        <w:tc>
          <w:tcPr>
            <w:tcW w:w="797" w:type="dxa"/>
            <w:tcBorders>
              <w:top w:val="nil"/>
              <w:left w:val="nil"/>
              <w:bottom w:val="single" w:sz="4" w:space="0" w:color="auto"/>
              <w:right w:val="nil"/>
            </w:tcBorders>
          </w:tcPr>
          <w:p w14:paraId="522F2565"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2 150</w:t>
            </w:r>
          </w:p>
        </w:tc>
        <w:tc>
          <w:tcPr>
            <w:tcW w:w="1134" w:type="dxa"/>
            <w:tcBorders>
              <w:top w:val="nil"/>
              <w:left w:val="nil"/>
              <w:bottom w:val="single" w:sz="4" w:space="0" w:color="auto"/>
              <w:right w:val="single" w:sz="4" w:space="0" w:color="auto"/>
            </w:tcBorders>
            <w:shd w:val="clear" w:color="auto" w:fill="auto"/>
            <w:noWrap/>
            <w:vAlign w:val="bottom"/>
            <w:hideMark/>
          </w:tcPr>
          <w:p w14:paraId="75BA7B77"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7 717</w:t>
            </w:r>
          </w:p>
        </w:tc>
        <w:tc>
          <w:tcPr>
            <w:tcW w:w="994" w:type="dxa"/>
            <w:tcBorders>
              <w:top w:val="nil"/>
              <w:left w:val="nil"/>
              <w:bottom w:val="single" w:sz="4" w:space="0" w:color="auto"/>
              <w:right w:val="single" w:sz="4" w:space="0" w:color="auto"/>
            </w:tcBorders>
            <w:shd w:val="clear" w:color="auto" w:fill="auto"/>
            <w:noWrap/>
            <w:vAlign w:val="bottom"/>
            <w:hideMark/>
          </w:tcPr>
          <w:p w14:paraId="0E1F7407"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1 030</w:t>
            </w:r>
          </w:p>
        </w:tc>
        <w:tc>
          <w:tcPr>
            <w:tcW w:w="855" w:type="dxa"/>
            <w:tcBorders>
              <w:top w:val="nil"/>
              <w:left w:val="nil"/>
              <w:bottom w:val="single" w:sz="4" w:space="0" w:color="auto"/>
              <w:right w:val="single" w:sz="4" w:space="0" w:color="auto"/>
            </w:tcBorders>
            <w:shd w:val="clear" w:color="auto" w:fill="auto"/>
            <w:noWrap/>
            <w:vAlign w:val="bottom"/>
            <w:hideMark/>
          </w:tcPr>
          <w:p w14:paraId="67B2E451"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3 470</w:t>
            </w:r>
          </w:p>
        </w:tc>
        <w:tc>
          <w:tcPr>
            <w:tcW w:w="990" w:type="dxa"/>
            <w:tcBorders>
              <w:top w:val="nil"/>
              <w:left w:val="nil"/>
              <w:bottom w:val="single" w:sz="4" w:space="0" w:color="auto"/>
              <w:right w:val="single" w:sz="4" w:space="0" w:color="auto"/>
            </w:tcBorders>
            <w:shd w:val="clear" w:color="auto" w:fill="auto"/>
            <w:noWrap/>
            <w:vAlign w:val="bottom"/>
            <w:hideMark/>
          </w:tcPr>
          <w:p w14:paraId="54EDE4F8"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15 872</w:t>
            </w:r>
          </w:p>
        </w:tc>
        <w:tc>
          <w:tcPr>
            <w:tcW w:w="1134" w:type="dxa"/>
            <w:tcBorders>
              <w:top w:val="nil"/>
              <w:left w:val="nil"/>
              <w:bottom w:val="single" w:sz="4" w:space="0" w:color="auto"/>
              <w:right w:val="single" w:sz="4" w:space="0" w:color="auto"/>
            </w:tcBorders>
            <w:vAlign w:val="bottom"/>
          </w:tcPr>
          <w:p w14:paraId="4575ED5D"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30239</w:t>
            </w:r>
          </w:p>
        </w:tc>
      </w:tr>
    </w:tbl>
    <w:p w14:paraId="58C1D741" w14:textId="77777777" w:rsidR="00AA2FDE" w:rsidRPr="006368A3" w:rsidRDefault="00AA2FDE" w:rsidP="00BB376F">
      <w:pPr>
        <w:spacing w:after="0" w:line="240" w:lineRule="auto"/>
        <w:ind w:left="567"/>
        <w:rPr>
          <w:rFonts w:ascii="GHEA Grapalat" w:hAnsi="GHEA Grapalat"/>
          <w:sz w:val="20"/>
          <w:szCs w:val="20"/>
        </w:rPr>
      </w:pPr>
    </w:p>
    <w:p w14:paraId="1F6BC543" w14:textId="77777777" w:rsidR="00AA2FDE" w:rsidRPr="006368A3" w:rsidRDefault="00AA2FDE" w:rsidP="00BB376F">
      <w:pPr>
        <w:spacing w:after="0" w:line="240" w:lineRule="auto"/>
        <w:ind w:left="567"/>
        <w:rPr>
          <w:rFonts w:ascii="GHEA Grapalat" w:hAnsi="GHEA Grapalat"/>
          <w:sz w:val="20"/>
          <w:szCs w:val="20"/>
        </w:rPr>
      </w:pPr>
    </w:p>
    <w:p w14:paraId="047B5D5B" w14:textId="77777777" w:rsidR="00AA2FDE" w:rsidRPr="006368A3" w:rsidRDefault="00AA2FDE" w:rsidP="00BB376F">
      <w:pPr>
        <w:spacing w:after="0" w:line="240" w:lineRule="auto"/>
        <w:ind w:left="567"/>
        <w:rPr>
          <w:rFonts w:ascii="GHEA Grapalat" w:hAnsi="GHEA Grapalat"/>
          <w:sz w:val="20"/>
          <w:szCs w:val="20"/>
        </w:rPr>
      </w:pPr>
    </w:p>
    <w:p w14:paraId="0BB92083" w14:textId="77777777" w:rsidR="00AA2FDE" w:rsidRPr="006368A3" w:rsidRDefault="00AA2FDE" w:rsidP="00BB376F">
      <w:pPr>
        <w:spacing w:after="0" w:line="240" w:lineRule="auto"/>
        <w:ind w:left="567"/>
        <w:rPr>
          <w:rFonts w:ascii="GHEA Grapalat" w:hAnsi="GHEA Grapalat"/>
          <w:sz w:val="20"/>
          <w:szCs w:val="20"/>
        </w:rPr>
      </w:pPr>
    </w:p>
    <w:p w14:paraId="5820FAC2" w14:textId="77777777" w:rsidR="00AA2FDE" w:rsidRPr="006368A3" w:rsidRDefault="00AA2FDE" w:rsidP="00BB376F">
      <w:pPr>
        <w:spacing w:after="0" w:line="240" w:lineRule="auto"/>
        <w:ind w:left="567"/>
        <w:rPr>
          <w:rFonts w:ascii="GHEA Grapalat" w:hAnsi="GHEA Grapalat"/>
          <w:sz w:val="20"/>
          <w:szCs w:val="20"/>
        </w:rPr>
      </w:pPr>
    </w:p>
    <w:p w14:paraId="0440D506" w14:textId="77777777" w:rsidR="00AA2FDE" w:rsidRPr="006368A3" w:rsidRDefault="00AA2FDE" w:rsidP="00BB376F">
      <w:pPr>
        <w:spacing w:after="0" w:line="240" w:lineRule="auto"/>
        <w:ind w:left="567"/>
        <w:rPr>
          <w:rFonts w:ascii="GHEA Grapalat" w:hAnsi="GHEA Grapalat"/>
          <w:sz w:val="20"/>
          <w:szCs w:val="20"/>
        </w:rPr>
      </w:pPr>
    </w:p>
    <w:p w14:paraId="4638F3E9" w14:textId="77777777" w:rsidR="00AA2FDE" w:rsidRPr="006368A3" w:rsidRDefault="00AA2FDE" w:rsidP="00BB376F">
      <w:pPr>
        <w:spacing w:after="0" w:line="240" w:lineRule="auto"/>
        <w:ind w:left="567"/>
        <w:rPr>
          <w:rFonts w:ascii="GHEA Grapalat" w:hAnsi="GHEA Grapalat"/>
          <w:sz w:val="20"/>
          <w:szCs w:val="20"/>
        </w:rPr>
      </w:pPr>
    </w:p>
    <w:p w14:paraId="11F21C58" w14:textId="77777777" w:rsidR="00AA2FDE" w:rsidRPr="006368A3" w:rsidRDefault="00AA2FDE" w:rsidP="00BB376F">
      <w:pPr>
        <w:spacing w:after="0" w:line="240" w:lineRule="auto"/>
        <w:ind w:left="567"/>
        <w:rPr>
          <w:rFonts w:ascii="GHEA Grapalat" w:hAnsi="GHEA Grapalat"/>
          <w:sz w:val="20"/>
          <w:szCs w:val="20"/>
        </w:rPr>
      </w:pPr>
    </w:p>
    <w:p w14:paraId="103628A0" w14:textId="77777777" w:rsidR="00AA2FDE" w:rsidRPr="006368A3" w:rsidRDefault="00AA2FDE" w:rsidP="00BB376F">
      <w:pPr>
        <w:spacing w:after="0" w:line="240" w:lineRule="auto"/>
        <w:ind w:left="567"/>
        <w:rPr>
          <w:rFonts w:ascii="GHEA Grapalat" w:hAnsi="GHEA Grapalat"/>
          <w:sz w:val="20"/>
          <w:szCs w:val="20"/>
        </w:rPr>
      </w:pPr>
    </w:p>
    <w:p w14:paraId="08C12EA3" w14:textId="77777777" w:rsidR="00AA2FDE" w:rsidRPr="006368A3" w:rsidRDefault="00AA2FDE" w:rsidP="00BB376F">
      <w:pPr>
        <w:spacing w:after="0" w:line="240" w:lineRule="auto"/>
        <w:ind w:left="567"/>
        <w:rPr>
          <w:rFonts w:ascii="GHEA Grapalat" w:hAnsi="GHEA Grapalat"/>
          <w:sz w:val="20"/>
          <w:szCs w:val="20"/>
        </w:rPr>
      </w:pPr>
    </w:p>
    <w:p w14:paraId="7626D2A4" w14:textId="77777777" w:rsidR="00AA2FDE" w:rsidRPr="006368A3" w:rsidRDefault="00AA2FDE" w:rsidP="00BB376F">
      <w:pPr>
        <w:spacing w:after="0" w:line="240" w:lineRule="auto"/>
        <w:ind w:left="567"/>
        <w:rPr>
          <w:rFonts w:ascii="GHEA Grapalat" w:hAnsi="GHEA Grapalat"/>
          <w:sz w:val="20"/>
          <w:szCs w:val="20"/>
        </w:rPr>
      </w:pPr>
    </w:p>
    <w:p w14:paraId="4A6BDCF5" w14:textId="77777777" w:rsidR="00AA2FDE" w:rsidRPr="006368A3" w:rsidRDefault="00AA2FDE" w:rsidP="00BB376F">
      <w:pPr>
        <w:spacing w:after="0" w:line="240" w:lineRule="auto"/>
        <w:ind w:left="567"/>
        <w:rPr>
          <w:rFonts w:ascii="GHEA Grapalat" w:hAnsi="GHEA Grapalat"/>
          <w:sz w:val="20"/>
          <w:szCs w:val="20"/>
        </w:rPr>
      </w:pPr>
    </w:p>
    <w:p w14:paraId="270874C1" w14:textId="77777777" w:rsidR="00AA2FDE" w:rsidRPr="006368A3" w:rsidRDefault="00AA2FDE" w:rsidP="00BB376F">
      <w:pPr>
        <w:spacing w:after="0" w:line="240" w:lineRule="auto"/>
        <w:ind w:left="567"/>
        <w:rPr>
          <w:rFonts w:ascii="GHEA Grapalat" w:hAnsi="GHEA Grapalat"/>
          <w:sz w:val="20"/>
          <w:szCs w:val="20"/>
        </w:rPr>
      </w:pPr>
    </w:p>
    <w:p w14:paraId="0A73CA1D" w14:textId="77777777" w:rsidR="00AA2FDE" w:rsidRPr="006368A3" w:rsidRDefault="00AA2FDE" w:rsidP="00BB376F">
      <w:pPr>
        <w:spacing w:after="0" w:line="240" w:lineRule="auto"/>
        <w:ind w:left="567"/>
        <w:rPr>
          <w:rFonts w:ascii="GHEA Grapalat" w:hAnsi="GHEA Grapalat"/>
          <w:sz w:val="20"/>
          <w:szCs w:val="20"/>
        </w:rPr>
      </w:pPr>
    </w:p>
    <w:p w14:paraId="171D5E47" w14:textId="77777777" w:rsidR="00AA2FDE" w:rsidRPr="006368A3" w:rsidRDefault="00AA2FDE" w:rsidP="00BB376F">
      <w:pPr>
        <w:spacing w:after="0" w:line="240" w:lineRule="auto"/>
        <w:ind w:left="567"/>
        <w:rPr>
          <w:rFonts w:ascii="GHEA Grapalat" w:hAnsi="GHEA Grapalat"/>
          <w:sz w:val="20"/>
          <w:szCs w:val="20"/>
        </w:rPr>
      </w:pPr>
    </w:p>
    <w:p w14:paraId="708DA8A8" w14:textId="5A794AF1" w:rsidR="00AA2FDE" w:rsidRPr="006368A3" w:rsidRDefault="00AA2FDE" w:rsidP="007C2E50">
      <w:pPr>
        <w:spacing w:line="240" w:lineRule="auto"/>
        <w:ind w:firstLine="1134"/>
        <w:rPr>
          <w:rFonts w:ascii="GHEA Grapalat" w:hAnsi="GHEA Grapalat" w:cs="Arial"/>
          <w:sz w:val="20"/>
          <w:szCs w:val="20"/>
        </w:rPr>
      </w:pPr>
      <w:r w:rsidRPr="006368A3">
        <w:rPr>
          <w:rFonts w:ascii="GHEA Grapalat" w:hAnsi="GHEA Grapalat"/>
        </w:rPr>
        <w:t xml:space="preserve">*/ </w:t>
      </w:r>
      <w:r w:rsidRPr="006368A3">
        <w:rPr>
          <w:rFonts w:ascii="GHEA Grapalat" w:hAnsi="GHEA Grapalat" w:cs="Arial"/>
          <w:sz w:val="20"/>
          <w:szCs w:val="20"/>
        </w:rPr>
        <w:t>ՀՀ 2022թ. մարդահամարի արդյունքներով իրականացված նախնական վերահաշվարկ:</w:t>
      </w:r>
    </w:p>
    <w:p w14:paraId="058C1F6F" w14:textId="6EAA0F1A" w:rsidR="00AA2FDE" w:rsidRPr="006368A3" w:rsidRDefault="00AA2FDE" w:rsidP="00BB376F">
      <w:pPr>
        <w:spacing w:after="0" w:line="240" w:lineRule="auto"/>
        <w:ind w:firstLine="426"/>
        <w:rPr>
          <w:rFonts w:ascii="GHEA Grapalat" w:hAnsi="GHEA Grapalat" w:cs="Arial"/>
          <w:b/>
          <w:bCs/>
        </w:rPr>
      </w:pPr>
      <w:r w:rsidRPr="006368A3">
        <w:rPr>
          <w:rFonts w:ascii="GHEA Grapalat" w:hAnsi="GHEA Grapalat" w:cs="Arial"/>
          <w:b/>
          <w:bCs/>
        </w:rPr>
        <w:t xml:space="preserve">Երևան քաղաքի բնակչության թվաքանակի կանխանկար </w:t>
      </w:r>
      <w:r w:rsidR="00433003">
        <w:rPr>
          <w:rFonts w:ascii="GHEA Grapalat" w:hAnsi="GHEA Grapalat" w:cs="Arial"/>
          <w:b/>
          <w:bCs/>
          <w:lang w:val="hy-AM"/>
        </w:rPr>
        <w:t>1-փուլի զարգացման</w:t>
      </w:r>
      <w:r w:rsidR="00433003" w:rsidRPr="006368A3">
        <w:rPr>
          <w:rFonts w:ascii="GHEA Grapalat" w:hAnsi="GHEA Grapalat" w:cs="Arial"/>
          <w:b/>
          <w:bCs/>
        </w:rPr>
        <w:t xml:space="preserve"> </w:t>
      </w:r>
      <w:r w:rsidRPr="006368A3">
        <w:rPr>
          <w:rFonts w:ascii="GHEA Grapalat" w:hAnsi="GHEA Grapalat" w:cs="Arial"/>
          <w:b/>
          <w:bCs/>
        </w:rPr>
        <w:t>2030թ.-ին՝  ըստ կանխատեսվող տարբերակների,</w:t>
      </w:r>
      <w:r w:rsidR="008A3D35" w:rsidRPr="006368A3">
        <w:rPr>
          <w:rFonts w:ascii="GHEA Grapalat" w:hAnsi="GHEA Grapalat" w:cs="Arial"/>
          <w:b/>
          <w:bCs/>
          <w:lang w:val="hy-AM"/>
        </w:rPr>
        <w:t xml:space="preserve">  </w:t>
      </w:r>
      <w:r w:rsidRPr="006368A3">
        <w:rPr>
          <w:rFonts w:ascii="GHEA Grapalat" w:hAnsi="GHEA Grapalat" w:cs="Arial"/>
          <w:b/>
          <w:bCs/>
        </w:rPr>
        <w:t xml:space="preserve"> վարչական շրջանների կտրվածքով</w:t>
      </w:r>
    </w:p>
    <w:p w14:paraId="6B9E961A" w14:textId="50756993" w:rsidR="00AA2FDE" w:rsidRPr="006368A3" w:rsidRDefault="00AA2FDE" w:rsidP="00BB376F">
      <w:pPr>
        <w:spacing w:line="240" w:lineRule="auto"/>
        <w:ind w:left="2977" w:hanging="3539"/>
        <w:rPr>
          <w:rFonts w:ascii="GHEA Grapalat" w:hAnsi="GHEA Grapalat" w:cs="Arial"/>
          <w:sz w:val="20"/>
          <w:szCs w:val="20"/>
        </w:rPr>
      </w:pPr>
      <w:r w:rsidRPr="006368A3">
        <w:rPr>
          <w:rFonts w:ascii="GHEA Grapalat" w:hAnsi="GHEA Grapalat" w:cs="Arial"/>
          <w:sz w:val="20"/>
          <w:szCs w:val="20"/>
        </w:rPr>
        <w:t>ՀՀ 2022թ. մարդահամարի հիմքով)</w:t>
      </w:r>
    </w:p>
    <w:p w14:paraId="47766332" w14:textId="43601FDE" w:rsidR="00AA2FDE" w:rsidRPr="006368A3" w:rsidRDefault="0024624A" w:rsidP="00BB120F">
      <w:pPr>
        <w:tabs>
          <w:tab w:val="left" w:pos="2145"/>
          <w:tab w:val="left" w:pos="9634"/>
        </w:tabs>
        <w:spacing w:line="240" w:lineRule="auto"/>
        <w:jc w:val="right"/>
        <w:rPr>
          <w:rFonts w:ascii="GHEA Grapalat" w:hAnsi="GHEA Grapalat"/>
          <w:b/>
          <w:lang w:val="hy-AM"/>
        </w:rPr>
      </w:pPr>
      <w:r w:rsidRPr="006368A3">
        <w:rPr>
          <w:rFonts w:ascii="GHEA Grapalat" w:hAnsi="GHEA Grapalat" w:cs="Sylfaen"/>
          <w:b/>
          <w:lang w:val="af-ZA"/>
        </w:rPr>
        <w:tab/>
        <w:t xml:space="preserve">Աղյուսակ </w:t>
      </w:r>
      <w:r w:rsidRPr="006368A3">
        <w:rPr>
          <w:rFonts w:ascii="GHEA Grapalat" w:hAnsi="GHEA Grapalat"/>
          <w:b/>
          <w:lang w:val="hy-AM"/>
        </w:rPr>
        <w:t>11</w:t>
      </w:r>
      <w:r w:rsidRPr="006368A3">
        <w:rPr>
          <w:rFonts w:ascii="MS Mincho" w:eastAsia="MS Mincho" w:hAnsi="MS Mincho" w:cs="MS Mincho" w:hint="eastAsia"/>
          <w:b/>
          <w:lang w:val="hy-AM"/>
        </w:rPr>
        <w:t>․</w:t>
      </w:r>
      <w:r w:rsidRPr="006368A3">
        <w:rPr>
          <w:rFonts w:ascii="GHEA Grapalat" w:hAnsi="GHEA Grapalat"/>
          <w:b/>
          <w:lang w:val="hy-AM"/>
        </w:rPr>
        <w:t>1</w:t>
      </w:r>
      <w:r w:rsidRPr="006368A3">
        <w:rPr>
          <w:rFonts w:ascii="MS Mincho" w:eastAsia="MS Mincho" w:hAnsi="MS Mincho" w:cs="MS Mincho" w:hint="eastAsia"/>
          <w:b/>
          <w:lang w:val="hy-AM"/>
        </w:rPr>
        <w:t>․</w:t>
      </w:r>
      <w:r w:rsidRPr="006368A3">
        <w:rPr>
          <w:rFonts w:ascii="GHEA Grapalat" w:hAnsi="GHEA Grapalat"/>
          <w:b/>
          <w:lang w:val="hy-AM"/>
        </w:rPr>
        <w:t>4</w:t>
      </w:r>
    </w:p>
    <w:p w14:paraId="57ADFDF9" w14:textId="13EA18BA" w:rsidR="00AA2FDE" w:rsidRPr="006368A3" w:rsidRDefault="00AA2FDE" w:rsidP="00BB120F">
      <w:pPr>
        <w:spacing w:after="0" w:line="240" w:lineRule="auto"/>
        <w:ind w:left="1418" w:hanging="1985"/>
        <w:jc w:val="center"/>
        <w:rPr>
          <w:rFonts w:ascii="GHEA Grapalat" w:hAnsi="GHEA Grapalat" w:cs="Arial"/>
          <w:b/>
          <w:bCs/>
          <w:lang w:val="hy-AM"/>
        </w:rPr>
      </w:pPr>
      <w:r w:rsidRPr="006368A3">
        <w:rPr>
          <w:rFonts w:ascii="GHEA Grapalat" w:hAnsi="GHEA Grapalat" w:cs="Arial"/>
          <w:b/>
          <w:bCs/>
          <w:lang w:val="hy-AM"/>
        </w:rPr>
        <w:t>Երևան քաղաքի բնակչության թվաքանակի փոփոխությունն ըստ կանխանկարի տարբերակների,</w:t>
      </w:r>
      <w:r w:rsidR="00BB120F" w:rsidRPr="006368A3">
        <w:rPr>
          <w:rFonts w:ascii="GHEA Grapalat" w:hAnsi="GHEA Grapalat" w:cs="Arial"/>
          <w:b/>
          <w:bCs/>
          <w:lang w:val="hy-AM"/>
        </w:rPr>
        <w:t xml:space="preserve"> </w:t>
      </w:r>
      <w:r w:rsidR="00966D13">
        <w:rPr>
          <w:rFonts w:ascii="GHEA Grapalat" w:hAnsi="GHEA Grapalat" w:cs="Arial"/>
          <w:b/>
          <w:bCs/>
          <w:lang w:val="hy-AM"/>
        </w:rPr>
        <w:br/>
        <w:t xml:space="preserve">1-փուլի </w:t>
      </w:r>
      <w:r w:rsidRPr="006368A3">
        <w:rPr>
          <w:rFonts w:ascii="GHEA Grapalat" w:hAnsi="GHEA Grapalat" w:cs="Arial"/>
          <w:b/>
          <w:bCs/>
          <w:lang w:val="hy-AM"/>
        </w:rPr>
        <w:t>2023-2030 թթ.,իրականացված ՀՀ 2022թ. մարդահամարի արդյունքներով և</w:t>
      </w:r>
      <w:r w:rsidR="00BB120F" w:rsidRPr="006368A3">
        <w:rPr>
          <w:rFonts w:ascii="GHEA Grapalat" w:hAnsi="GHEA Grapalat" w:cs="Arial"/>
          <w:b/>
          <w:bCs/>
          <w:lang w:val="hy-AM"/>
        </w:rPr>
        <w:t xml:space="preserve"> </w:t>
      </w:r>
      <w:r w:rsidRPr="006368A3">
        <w:rPr>
          <w:rFonts w:ascii="GHEA Grapalat" w:hAnsi="GHEA Grapalat" w:cs="Arial"/>
          <w:b/>
          <w:bCs/>
          <w:lang w:val="hy-AM"/>
        </w:rPr>
        <w:t>առկա զարգացումներով</w:t>
      </w:r>
    </w:p>
    <w:p w14:paraId="48F5189E" w14:textId="77777777" w:rsidR="00AA2FDE" w:rsidRPr="006368A3" w:rsidRDefault="00AA2FDE" w:rsidP="00BB376F">
      <w:pPr>
        <w:spacing w:line="240" w:lineRule="auto"/>
        <w:ind w:left="360" w:firstLine="1767"/>
        <w:rPr>
          <w:rFonts w:ascii="GHEA Grapalat" w:hAnsi="GHEA Grapalat" w:cs="Arial"/>
          <w:u w:val="single"/>
          <w:lang w:val="hy-AM"/>
        </w:rPr>
      </w:pPr>
      <w:r w:rsidRPr="006368A3">
        <w:rPr>
          <w:rFonts w:ascii="GHEA Grapalat" w:hAnsi="GHEA Grapalat"/>
          <w:u w:val="single"/>
          <w:lang w:val="hy-AM"/>
        </w:rPr>
        <w:t>1-ին</w:t>
      </w:r>
      <w:r w:rsidRPr="006368A3">
        <w:rPr>
          <w:rFonts w:ascii="GHEA Grapalat" w:hAnsi="GHEA Grapalat" w:cs="Arial"/>
          <w:u w:val="single"/>
          <w:lang w:val="hy-AM"/>
        </w:rPr>
        <w:t xml:space="preserve"> տարբերակ </w:t>
      </w:r>
      <w:r w:rsidRPr="006368A3">
        <w:rPr>
          <w:rFonts w:ascii="GHEA Grapalat" w:hAnsi="GHEA Grapalat"/>
          <w:u w:val="single"/>
          <w:lang w:val="hy-AM"/>
        </w:rPr>
        <w:t>(13.10. 2022</w:t>
      </w:r>
      <w:r w:rsidRPr="006368A3">
        <w:rPr>
          <w:rFonts w:ascii="GHEA Grapalat" w:hAnsi="GHEA Grapalat" w:cs="Arial"/>
          <w:u w:val="single"/>
          <w:lang w:val="hy-AM"/>
        </w:rPr>
        <w:t>թ. դրությամբ)</w:t>
      </w:r>
    </w:p>
    <w:p w14:paraId="04BB2DC9" w14:textId="47E07167" w:rsidR="00AA2FDE" w:rsidRPr="006368A3" w:rsidRDefault="00AA2FDE" w:rsidP="00BB120F">
      <w:pPr>
        <w:spacing w:after="0" w:line="240" w:lineRule="auto"/>
        <w:ind w:left="360"/>
        <w:jc w:val="center"/>
        <w:rPr>
          <w:rFonts w:ascii="GHEA Grapalat" w:hAnsi="GHEA Grapalat" w:cs="Arial"/>
          <w:u w:val="single"/>
          <w:lang w:val="hy-AM"/>
        </w:rPr>
      </w:pPr>
      <w:r w:rsidRPr="006368A3">
        <w:rPr>
          <w:rFonts w:ascii="GHEA Grapalat" w:hAnsi="GHEA Grapalat" w:cs="Arial"/>
          <w:u w:val="single"/>
          <w:lang w:val="hy-AM"/>
        </w:rPr>
        <w:t>Ծնելիության և մահացության ցուցանիշների վերջին հինգ տարիների կտրվածքով արձանագրված միջին</w:t>
      </w:r>
      <w:r w:rsidR="00BB120F" w:rsidRPr="006368A3">
        <w:rPr>
          <w:rFonts w:ascii="GHEA Grapalat" w:hAnsi="GHEA Grapalat" w:cs="Arial"/>
          <w:u w:val="single"/>
          <w:lang w:val="hy-AM"/>
        </w:rPr>
        <w:t xml:space="preserve"> </w:t>
      </w:r>
      <w:r w:rsidRPr="006368A3">
        <w:rPr>
          <w:rFonts w:ascii="GHEA Grapalat" w:hAnsi="GHEA Grapalat" w:cs="Arial"/>
          <w:u w:val="single"/>
          <w:lang w:val="hy-AM"/>
        </w:rPr>
        <w:t>մակարդակների պահպանում</w:t>
      </w:r>
    </w:p>
    <w:p w14:paraId="1BD83A7C" w14:textId="77777777" w:rsidR="0024624A" w:rsidRPr="006368A3" w:rsidRDefault="0024624A" w:rsidP="00BB376F">
      <w:pPr>
        <w:tabs>
          <w:tab w:val="left" w:pos="2145"/>
          <w:tab w:val="left" w:pos="9634"/>
        </w:tabs>
        <w:spacing w:line="240" w:lineRule="auto"/>
        <w:jc w:val="right"/>
        <w:rPr>
          <w:rFonts w:ascii="GHEA Grapalat" w:hAnsi="GHEA Grapalat"/>
          <w:b/>
          <w:lang w:val="hy-AM"/>
        </w:rPr>
      </w:pPr>
      <w:r w:rsidRPr="006368A3">
        <w:rPr>
          <w:rFonts w:ascii="GHEA Grapalat" w:hAnsi="GHEA Grapalat" w:cs="Sylfaen"/>
          <w:b/>
          <w:lang w:val="af-ZA"/>
        </w:rPr>
        <w:tab/>
        <w:t xml:space="preserve">Աղյուսակ </w:t>
      </w:r>
      <w:r w:rsidRPr="006368A3">
        <w:rPr>
          <w:rFonts w:ascii="GHEA Grapalat" w:hAnsi="GHEA Grapalat"/>
          <w:b/>
          <w:lang w:val="hy-AM"/>
        </w:rPr>
        <w:t>11</w:t>
      </w:r>
      <w:r w:rsidRPr="006368A3">
        <w:rPr>
          <w:rFonts w:ascii="MS Mincho" w:eastAsia="MS Mincho" w:hAnsi="MS Mincho" w:cs="MS Mincho" w:hint="eastAsia"/>
          <w:b/>
          <w:lang w:val="hy-AM"/>
        </w:rPr>
        <w:t>․</w:t>
      </w:r>
      <w:r w:rsidRPr="006368A3">
        <w:rPr>
          <w:rFonts w:ascii="GHEA Grapalat" w:hAnsi="GHEA Grapalat"/>
          <w:b/>
          <w:lang w:val="hy-AM"/>
        </w:rPr>
        <w:t>1</w:t>
      </w:r>
      <w:r w:rsidRPr="006368A3">
        <w:rPr>
          <w:rFonts w:ascii="MS Mincho" w:eastAsia="MS Mincho" w:hAnsi="MS Mincho" w:cs="MS Mincho" w:hint="eastAsia"/>
          <w:b/>
          <w:lang w:val="hy-AM"/>
        </w:rPr>
        <w:t>․</w:t>
      </w:r>
      <w:r w:rsidRPr="006368A3">
        <w:rPr>
          <w:rFonts w:ascii="GHEA Grapalat" w:hAnsi="GHEA Grapalat"/>
          <w:b/>
          <w:lang w:val="hy-AM"/>
        </w:rPr>
        <w:t>5</w:t>
      </w:r>
    </w:p>
    <w:p w14:paraId="51485EF1" w14:textId="77777777" w:rsidR="00AA2FDE" w:rsidRPr="006368A3" w:rsidRDefault="00AA2FDE" w:rsidP="00BB376F">
      <w:pPr>
        <w:spacing w:after="0" w:line="240" w:lineRule="auto"/>
        <w:ind w:left="567"/>
        <w:rPr>
          <w:rFonts w:ascii="GHEA Grapalat" w:hAnsi="GHEA Grapalat"/>
          <w:sz w:val="20"/>
          <w:szCs w:val="20"/>
        </w:rPr>
      </w:pPr>
    </w:p>
    <w:tbl>
      <w:tblPr>
        <w:tblW w:w="10491" w:type="dxa"/>
        <w:tblInd w:w="-318" w:type="dxa"/>
        <w:tblLayout w:type="fixed"/>
        <w:tblLook w:val="04A0" w:firstRow="1" w:lastRow="0" w:firstColumn="1" w:lastColumn="0" w:noHBand="0" w:noVBand="1"/>
      </w:tblPr>
      <w:tblGrid>
        <w:gridCol w:w="366"/>
        <w:gridCol w:w="1336"/>
        <w:gridCol w:w="1036"/>
        <w:gridCol w:w="990"/>
        <w:gridCol w:w="900"/>
        <w:gridCol w:w="990"/>
        <w:gridCol w:w="900"/>
        <w:gridCol w:w="996"/>
        <w:gridCol w:w="1134"/>
        <w:gridCol w:w="992"/>
        <w:gridCol w:w="851"/>
      </w:tblGrid>
      <w:tr w:rsidR="00AA2FDE" w:rsidRPr="006368A3" w14:paraId="7C779689" w14:textId="77777777" w:rsidTr="00ED7D9F">
        <w:trPr>
          <w:trHeight w:val="363"/>
        </w:trPr>
        <w:tc>
          <w:tcPr>
            <w:tcW w:w="366" w:type="dxa"/>
            <w:vMerge w:val="restart"/>
            <w:tcBorders>
              <w:top w:val="single" w:sz="8" w:space="0" w:color="auto"/>
              <w:left w:val="single" w:sz="8" w:space="0" w:color="auto"/>
              <w:right w:val="single" w:sz="8" w:space="0" w:color="auto"/>
            </w:tcBorders>
          </w:tcPr>
          <w:p w14:paraId="606F30B8"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p>
        </w:tc>
        <w:tc>
          <w:tcPr>
            <w:tcW w:w="1336" w:type="dxa"/>
            <w:vMerge w:val="restart"/>
            <w:tcBorders>
              <w:top w:val="single" w:sz="8" w:space="0" w:color="auto"/>
              <w:left w:val="single" w:sz="8" w:space="0" w:color="auto"/>
              <w:right w:val="single" w:sz="8" w:space="0" w:color="auto"/>
            </w:tcBorders>
          </w:tcPr>
          <w:p w14:paraId="24ACF5A3"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p>
        </w:tc>
        <w:tc>
          <w:tcPr>
            <w:tcW w:w="1036" w:type="dxa"/>
            <w:vMerge w:val="restart"/>
            <w:tcBorders>
              <w:top w:val="single" w:sz="8" w:space="0" w:color="auto"/>
              <w:left w:val="single" w:sz="8" w:space="0" w:color="auto"/>
              <w:right w:val="single" w:sz="8" w:space="0" w:color="auto"/>
            </w:tcBorders>
            <w:shd w:val="clear" w:color="auto" w:fill="auto"/>
            <w:vAlign w:val="center"/>
            <w:hideMark/>
          </w:tcPr>
          <w:p w14:paraId="1A582C2F" w14:textId="77777777" w:rsidR="00AA2FDE" w:rsidRPr="006368A3" w:rsidRDefault="00AA2FDE" w:rsidP="00BB376F">
            <w:pPr>
              <w:spacing w:after="0" w:line="240" w:lineRule="auto"/>
              <w:ind w:left="-75" w:firstLine="75"/>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2022թ.               մարդա-համար</w:t>
            </w:r>
          </w:p>
        </w:tc>
        <w:tc>
          <w:tcPr>
            <w:tcW w:w="7753" w:type="dxa"/>
            <w:gridSpan w:val="8"/>
            <w:tcBorders>
              <w:top w:val="single" w:sz="8" w:space="0" w:color="auto"/>
              <w:left w:val="nil"/>
              <w:bottom w:val="single" w:sz="8" w:space="0" w:color="auto"/>
              <w:right w:val="single" w:sz="8" w:space="0" w:color="000000"/>
            </w:tcBorders>
            <w:shd w:val="clear" w:color="auto" w:fill="auto"/>
            <w:vAlign w:val="center"/>
            <w:hideMark/>
          </w:tcPr>
          <w:p w14:paraId="43A3C2DE" w14:textId="77777777" w:rsidR="00AA2FDE" w:rsidRPr="006368A3" w:rsidRDefault="00AA2FDE" w:rsidP="00BB376F">
            <w:pPr>
              <w:spacing w:after="0" w:line="240" w:lineRule="auto"/>
              <w:jc w:val="center"/>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Հաստատուն տարբերակի կանխանկար (2)</w:t>
            </w:r>
          </w:p>
        </w:tc>
      </w:tr>
      <w:tr w:rsidR="00AA2FDE" w:rsidRPr="006368A3" w14:paraId="5BB8A52E" w14:textId="77777777" w:rsidTr="00ED7D9F">
        <w:trPr>
          <w:trHeight w:val="315"/>
        </w:trPr>
        <w:tc>
          <w:tcPr>
            <w:tcW w:w="366" w:type="dxa"/>
            <w:vMerge/>
            <w:tcBorders>
              <w:left w:val="single" w:sz="8" w:space="0" w:color="auto"/>
              <w:bottom w:val="single" w:sz="8" w:space="0" w:color="000000"/>
              <w:right w:val="single" w:sz="8" w:space="0" w:color="auto"/>
            </w:tcBorders>
          </w:tcPr>
          <w:p w14:paraId="12D70873" w14:textId="77777777" w:rsidR="00AA2FDE" w:rsidRPr="006368A3" w:rsidRDefault="00AA2FDE" w:rsidP="00BB376F">
            <w:pPr>
              <w:spacing w:after="0" w:line="240" w:lineRule="auto"/>
              <w:rPr>
                <w:rFonts w:ascii="GHEA Grapalat" w:eastAsia="Times New Roman" w:hAnsi="GHEA Grapalat" w:cs="Calibri"/>
                <w:color w:val="000000"/>
                <w:sz w:val="18"/>
                <w:szCs w:val="18"/>
              </w:rPr>
            </w:pPr>
          </w:p>
        </w:tc>
        <w:tc>
          <w:tcPr>
            <w:tcW w:w="1336" w:type="dxa"/>
            <w:vMerge/>
            <w:tcBorders>
              <w:left w:val="single" w:sz="8" w:space="0" w:color="auto"/>
              <w:bottom w:val="single" w:sz="8" w:space="0" w:color="000000"/>
              <w:right w:val="single" w:sz="8" w:space="0" w:color="auto"/>
            </w:tcBorders>
          </w:tcPr>
          <w:p w14:paraId="5E6BCEDC" w14:textId="77777777" w:rsidR="00AA2FDE" w:rsidRPr="006368A3" w:rsidRDefault="00AA2FDE" w:rsidP="00BB376F">
            <w:pPr>
              <w:spacing w:after="0" w:line="240" w:lineRule="auto"/>
              <w:rPr>
                <w:rFonts w:ascii="GHEA Grapalat" w:eastAsia="Times New Roman" w:hAnsi="GHEA Grapalat" w:cs="Calibri"/>
                <w:color w:val="000000"/>
                <w:sz w:val="18"/>
                <w:szCs w:val="18"/>
              </w:rPr>
            </w:pPr>
          </w:p>
        </w:tc>
        <w:tc>
          <w:tcPr>
            <w:tcW w:w="1036" w:type="dxa"/>
            <w:vMerge/>
            <w:tcBorders>
              <w:left w:val="single" w:sz="8" w:space="0" w:color="auto"/>
              <w:bottom w:val="single" w:sz="8" w:space="0" w:color="000000"/>
              <w:right w:val="single" w:sz="8" w:space="0" w:color="auto"/>
            </w:tcBorders>
            <w:shd w:val="clear" w:color="auto" w:fill="auto"/>
            <w:vAlign w:val="center"/>
            <w:hideMark/>
          </w:tcPr>
          <w:p w14:paraId="68EBB8C4" w14:textId="77777777" w:rsidR="00AA2FDE" w:rsidRPr="006368A3" w:rsidRDefault="00AA2FDE" w:rsidP="00BB376F">
            <w:pPr>
              <w:spacing w:after="0" w:line="240" w:lineRule="auto"/>
              <w:rPr>
                <w:rFonts w:ascii="GHEA Grapalat" w:eastAsia="Times New Roman" w:hAnsi="GHEA Grapalat" w:cs="Calibri"/>
                <w:color w:val="000000"/>
                <w:sz w:val="18"/>
                <w:szCs w:val="18"/>
              </w:rPr>
            </w:pPr>
          </w:p>
        </w:tc>
        <w:tc>
          <w:tcPr>
            <w:tcW w:w="990" w:type="dxa"/>
            <w:tcBorders>
              <w:top w:val="nil"/>
              <w:left w:val="nil"/>
              <w:bottom w:val="single" w:sz="8" w:space="0" w:color="auto"/>
              <w:right w:val="single" w:sz="8" w:space="0" w:color="auto"/>
            </w:tcBorders>
            <w:shd w:val="clear" w:color="auto" w:fill="auto"/>
            <w:vAlign w:val="center"/>
            <w:hideMark/>
          </w:tcPr>
          <w:p w14:paraId="361C3828"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2023թ.</w:t>
            </w:r>
          </w:p>
        </w:tc>
        <w:tc>
          <w:tcPr>
            <w:tcW w:w="900" w:type="dxa"/>
            <w:tcBorders>
              <w:top w:val="nil"/>
              <w:left w:val="nil"/>
              <w:bottom w:val="single" w:sz="8" w:space="0" w:color="auto"/>
              <w:right w:val="single" w:sz="8" w:space="0" w:color="auto"/>
            </w:tcBorders>
            <w:shd w:val="clear" w:color="auto" w:fill="auto"/>
            <w:noWrap/>
            <w:vAlign w:val="center"/>
            <w:hideMark/>
          </w:tcPr>
          <w:p w14:paraId="73A32128"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2024թ.</w:t>
            </w:r>
          </w:p>
        </w:tc>
        <w:tc>
          <w:tcPr>
            <w:tcW w:w="990" w:type="dxa"/>
            <w:tcBorders>
              <w:top w:val="nil"/>
              <w:left w:val="nil"/>
              <w:bottom w:val="single" w:sz="8" w:space="0" w:color="auto"/>
              <w:right w:val="single" w:sz="8" w:space="0" w:color="auto"/>
            </w:tcBorders>
            <w:shd w:val="clear" w:color="auto" w:fill="auto"/>
            <w:vAlign w:val="center"/>
            <w:hideMark/>
          </w:tcPr>
          <w:p w14:paraId="543BF870"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2025թ.</w:t>
            </w:r>
          </w:p>
        </w:tc>
        <w:tc>
          <w:tcPr>
            <w:tcW w:w="900" w:type="dxa"/>
            <w:tcBorders>
              <w:top w:val="nil"/>
              <w:left w:val="nil"/>
              <w:bottom w:val="single" w:sz="8" w:space="0" w:color="auto"/>
              <w:right w:val="single" w:sz="8" w:space="0" w:color="auto"/>
            </w:tcBorders>
            <w:shd w:val="clear" w:color="auto" w:fill="auto"/>
            <w:vAlign w:val="center"/>
            <w:hideMark/>
          </w:tcPr>
          <w:p w14:paraId="1BB6B2BD"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2026թ.</w:t>
            </w:r>
          </w:p>
        </w:tc>
        <w:tc>
          <w:tcPr>
            <w:tcW w:w="996" w:type="dxa"/>
            <w:tcBorders>
              <w:top w:val="nil"/>
              <w:left w:val="nil"/>
              <w:bottom w:val="single" w:sz="8" w:space="0" w:color="auto"/>
              <w:right w:val="single" w:sz="8" w:space="0" w:color="auto"/>
            </w:tcBorders>
            <w:shd w:val="clear" w:color="auto" w:fill="auto"/>
            <w:vAlign w:val="center"/>
            <w:hideMark/>
          </w:tcPr>
          <w:p w14:paraId="4AF3AC2A"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2027թ.</w:t>
            </w:r>
          </w:p>
        </w:tc>
        <w:tc>
          <w:tcPr>
            <w:tcW w:w="1134" w:type="dxa"/>
            <w:tcBorders>
              <w:top w:val="nil"/>
              <w:left w:val="nil"/>
              <w:bottom w:val="single" w:sz="8" w:space="0" w:color="auto"/>
              <w:right w:val="single" w:sz="8" w:space="0" w:color="auto"/>
            </w:tcBorders>
            <w:shd w:val="clear" w:color="auto" w:fill="auto"/>
            <w:vAlign w:val="center"/>
            <w:hideMark/>
          </w:tcPr>
          <w:p w14:paraId="0120A73F"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2028թ.</w:t>
            </w:r>
          </w:p>
        </w:tc>
        <w:tc>
          <w:tcPr>
            <w:tcW w:w="992" w:type="dxa"/>
            <w:tcBorders>
              <w:top w:val="nil"/>
              <w:left w:val="nil"/>
              <w:bottom w:val="single" w:sz="8" w:space="0" w:color="auto"/>
              <w:right w:val="single" w:sz="8" w:space="0" w:color="auto"/>
            </w:tcBorders>
            <w:shd w:val="clear" w:color="auto" w:fill="auto"/>
            <w:vAlign w:val="center"/>
            <w:hideMark/>
          </w:tcPr>
          <w:p w14:paraId="5CBCC326"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2029թ.</w:t>
            </w:r>
          </w:p>
        </w:tc>
        <w:tc>
          <w:tcPr>
            <w:tcW w:w="851" w:type="dxa"/>
            <w:tcBorders>
              <w:top w:val="nil"/>
              <w:left w:val="nil"/>
              <w:bottom w:val="single" w:sz="8" w:space="0" w:color="auto"/>
              <w:right w:val="single" w:sz="8" w:space="0" w:color="auto"/>
            </w:tcBorders>
            <w:shd w:val="clear" w:color="auto" w:fill="auto"/>
            <w:vAlign w:val="center"/>
            <w:hideMark/>
          </w:tcPr>
          <w:p w14:paraId="5097698A"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2030թ.</w:t>
            </w:r>
          </w:p>
        </w:tc>
      </w:tr>
      <w:tr w:rsidR="00AA2FDE" w:rsidRPr="006368A3" w14:paraId="55A6C3EA" w14:textId="77777777" w:rsidTr="00ED7D9F">
        <w:trPr>
          <w:trHeight w:val="900"/>
        </w:trPr>
        <w:tc>
          <w:tcPr>
            <w:tcW w:w="366" w:type="dxa"/>
            <w:tcBorders>
              <w:top w:val="nil"/>
              <w:left w:val="single" w:sz="4" w:space="0" w:color="auto"/>
              <w:bottom w:val="single" w:sz="4" w:space="0" w:color="auto"/>
              <w:right w:val="single" w:sz="4" w:space="0" w:color="auto"/>
            </w:tcBorders>
          </w:tcPr>
          <w:p w14:paraId="55A5AB94"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1.</w:t>
            </w:r>
          </w:p>
        </w:tc>
        <w:tc>
          <w:tcPr>
            <w:tcW w:w="1336" w:type="dxa"/>
            <w:tcBorders>
              <w:top w:val="nil"/>
              <w:left w:val="single" w:sz="4" w:space="0" w:color="auto"/>
              <w:bottom w:val="single" w:sz="4" w:space="0" w:color="auto"/>
              <w:right w:val="single" w:sz="4" w:space="0" w:color="auto"/>
            </w:tcBorders>
            <w:vAlign w:val="center"/>
          </w:tcPr>
          <w:p w14:paraId="4FB42CC0" w14:textId="77777777" w:rsidR="00AA2FDE" w:rsidRPr="006368A3" w:rsidRDefault="00AA2FDE" w:rsidP="00BB376F">
            <w:pPr>
              <w:spacing w:after="0" w:line="240" w:lineRule="auto"/>
              <w:rPr>
                <w:rFonts w:ascii="GHEA Grapalat" w:eastAsia="Times New Roman" w:hAnsi="GHEA Grapalat" w:cs="Calibri"/>
                <w:b/>
                <w:bCs/>
                <w:color w:val="000000"/>
                <w:sz w:val="18"/>
                <w:szCs w:val="18"/>
              </w:rPr>
            </w:pPr>
            <w:r w:rsidRPr="006368A3">
              <w:rPr>
                <w:rFonts w:ascii="GHEA Grapalat" w:hAnsi="GHEA Grapalat" w:cs="Calibri"/>
                <w:color w:val="000000"/>
                <w:sz w:val="18"/>
                <w:szCs w:val="18"/>
              </w:rPr>
              <w:t>Մշտական բնակչության  թվաքանակը, մարդ</w:t>
            </w: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4E258F60" w14:textId="77777777" w:rsidR="00AA2FDE" w:rsidRPr="006368A3" w:rsidRDefault="00AA2FDE" w:rsidP="00BB376F">
            <w:pPr>
              <w:spacing w:after="0" w:line="240" w:lineRule="auto"/>
              <w:jc w:val="center"/>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w:t>
            </w:r>
            <w:r w:rsidRPr="006368A3">
              <w:rPr>
                <w:rFonts w:eastAsia="Times New Roman" w:cs="Calibri"/>
                <w:b/>
                <w:bCs/>
                <w:color w:val="000000"/>
                <w:sz w:val="18"/>
                <w:szCs w:val="18"/>
              </w:rPr>
              <w:t> </w:t>
            </w:r>
            <w:r w:rsidRPr="006368A3">
              <w:rPr>
                <w:rFonts w:ascii="GHEA Grapalat" w:eastAsia="Times New Roman" w:hAnsi="GHEA Grapalat" w:cs="Calibri"/>
                <w:b/>
                <w:bCs/>
                <w:color w:val="000000"/>
                <w:sz w:val="18"/>
                <w:szCs w:val="18"/>
              </w:rPr>
              <w:t>086 677</w:t>
            </w:r>
          </w:p>
        </w:tc>
        <w:tc>
          <w:tcPr>
            <w:tcW w:w="990" w:type="dxa"/>
            <w:tcBorders>
              <w:top w:val="nil"/>
              <w:left w:val="nil"/>
              <w:bottom w:val="single" w:sz="4" w:space="0" w:color="auto"/>
              <w:right w:val="single" w:sz="4" w:space="0" w:color="auto"/>
            </w:tcBorders>
            <w:shd w:val="clear" w:color="auto" w:fill="auto"/>
            <w:vAlign w:val="bottom"/>
            <w:hideMark/>
          </w:tcPr>
          <w:p w14:paraId="11FA369C" w14:textId="77777777" w:rsidR="00AA2FDE" w:rsidRPr="006368A3" w:rsidRDefault="00AA2FDE" w:rsidP="00BB376F">
            <w:pPr>
              <w:spacing w:after="0" w:line="240" w:lineRule="auto"/>
              <w:ind w:hanging="113"/>
              <w:jc w:val="right"/>
              <w:rPr>
                <w:rFonts w:ascii="GHEA Grapalat" w:eastAsia="Times New Roman" w:hAnsi="GHEA Grapalat" w:cs="Calibri"/>
                <w:b/>
                <w:bCs/>
                <w:color w:val="000000"/>
                <w:sz w:val="18"/>
                <w:szCs w:val="18"/>
              </w:rPr>
            </w:pPr>
            <w:r w:rsidRPr="006368A3">
              <w:rPr>
                <w:rFonts w:ascii="GHEA Grapalat" w:hAnsi="GHEA Grapalat" w:cs="Calibri"/>
                <w:b/>
                <w:bCs/>
                <w:color w:val="000000"/>
                <w:sz w:val="18"/>
                <w:szCs w:val="18"/>
              </w:rPr>
              <w:t>1 101 304</w:t>
            </w:r>
          </w:p>
        </w:tc>
        <w:tc>
          <w:tcPr>
            <w:tcW w:w="900" w:type="dxa"/>
            <w:tcBorders>
              <w:top w:val="nil"/>
              <w:left w:val="nil"/>
              <w:bottom w:val="single" w:sz="4" w:space="0" w:color="auto"/>
              <w:right w:val="single" w:sz="4" w:space="0" w:color="auto"/>
            </w:tcBorders>
            <w:shd w:val="clear" w:color="auto" w:fill="auto"/>
            <w:vAlign w:val="bottom"/>
            <w:hideMark/>
          </w:tcPr>
          <w:p w14:paraId="470DC541" w14:textId="13AC5CB0" w:rsidR="00AA2FDE" w:rsidRPr="006368A3" w:rsidRDefault="00AA2FDE" w:rsidP="00ED7D9F">
            <w:pPr>
              <w:spacing w:after="0" w:line="240" w:lineRule="auto"/>
              <w:ind w:hanging="109"/>
              <w:rPr>
                <w:rFonts w:ascii="GHEA Grapalat" w:eastAsia="Times New Roman" w:hAnsi="GHEA Grapalat" w:cs="Calibri"/>
                <w:b/>
                <w:bCs/>
                <w:color w:val="000000"/>
                <w:sz w:val="18"/>
                <w:szCs w:val="18"/>
              </w:rPr>
            </w:pPr>
            <w:r w:rsidRPr="006368A3">
              <w:rPr>
                <w:rFonts w:ascii="GHEA Grapalat" w:hAnsi="GHEA Grapalat" w:cs="Calibri"/>
                <w:b/>
                <w:bCs/>
                <w:color w:val="000000"/>
                <w:sz w:val="18"/>
                <w:szCs w:val="18"/>
              </w:rPr>
              <w:t>1 101786</w:t>
            </w:r>
          </w:p>
        </w:tc>
        <w:tc>
          <w:tcPr>
            <w:tcW w:w="990" w:type="dxa"/>
            <w:tcBorders>
              <w:top w:val="nil"/>
              <w:left w:val="nil"/>
              <w:bottom w:val="single" w:sz="4" w:space="0" w:color="auto"/>
              <w:right w:val="single" w:sz="4" w:space="0" w:color="auto"/>
            </w:tcBorders>
            <w:shd w:val="clear" w:color="auto" w:fill="auto"/>
            <w:vAlign w:val="bottom"/>
            <w:hideMark/>
          </w:tcPr>
          <w:p w14:paraId="76552C7F" w14:textId="566C960A" w:rsidR="00AA2FDE" w:rsidRPr="006368A3" w:rsidRDefault="00AA2FDE" w:rsidP="00ED7D9F">
            <w:pPr>
              <w:spacing w:after="0" w:line="240" w:lineRule="auto"/>
              <w:rPr>
                <w:rFonts w:ascii="GHEA Grapalat" w:eastAsia="Times New Roman" w:hAnsi="GHEA Grapalat" w:cs="Calibri"/>
                <w:b/>
                <w:bCs/>
                <w:color w:val="000000"/>
                <w:sz w:val="18"/>
                <w:szCs w:val="18"/>
              </w:rPr>
            </w:pPr>
            <w:r w:rsidRPr="006368A3">
              <w:rPr>
                <w:rFonts w:ascii="GHEA Grapalat" w:hAnsi="GHEA Grapalat" w:cs="Calibri"/>
                <w:b/>
                <w:bCs/>
                <w:color w:val="000000"/>
                <w:sz w:val="18"/>
                <w:szCs w:val="18"/>
              </w:rPr>
              <w:t>1 101636</w:t>
            </w:r>
          </w:p>
        </w:tc>
        <w:tc>
          <w:tcPr>
            <w:tcW w:w="900" w:type="dxa"/>
            <w:tcBorders>
              <w:top w:val="nil"/>
              <w:left w:val="nil"/>
              <w:bottom w:val="single" w:sz="4" w:space="0" w:color="auto"/>
              <w:right w:val="single" w:sz="4" w:space="0" w:color="auto"/>
            </w:tcBorders>
            <w:shd w:val="clear" w:color="auto" w:fill="auto"/>
            <w:vAlign w:val="bottom"/>
            <w:hideMark/>
          </w:tcPr>
          <w:p w14:paraId="3C98F4D4" w14:textId="77777777" w:rsidR="00AA2FDE" w:rsidRPr="006368A3" w:rsidRDefault="00AA2FDE" w:rsidP="00BB376F">
            <w:pPr>
              <w:spacing w:after="0" w:line="240" w:lineRule="auto"/>
              <w:ind w:hanging="240"/>
              <w:jc w:val="right"/>
              <w:rPr>
                <w:rFonts w:ascii="GHEA Grapalat" w:eastAsia="Times New Roman" w:hAnsi="GHEA Grapalat" w:cs="Calibri"/>
                <w:b/>
                <w:bCs/>
                <w:color w:val="000000"/>
                <w:sz w:val="18"/>
                <w:szCs w:val="18"/>
              </w:rPr>
            </w:pPr>
            <w:r w:rsidRPr="006368A3">
              <w:rPr>
                <w:rFonts w:ascii="GHEA Grapalat" w:hAnsi="GHEA Grapalat" w:cs="Calibri"/>
                <w:b/>
                <w:bCs/>
                <w:color w:val="000000"/>
                <w:sz w:val="18"/>
                <w:szCs w:val="18"/>
              </w:rPr>
              <w:t>1 100 938</w:t>
            </w:r>
          </w:p>
        </w:tc>
        <w:tc>
          <w:tcPr>
            <w:tcW w:w="996" w:type="dxa"/>
            <w:tcBorders>
              <w:top w:val="nil"/>
              <w:left w:val="nil"/>
              <w:bottom w:val="nil"/>
              <w:right w:val="nil"/>
            </w:tcBorders>
            <w:shd w:val="clear" w:color="auto" w:fill="auto"/>
            <w:vAlign w:val="bottom"/>
            <w:hideMark/>
          </w:tcPr>
          <w:p w14:paraId="52F54A0C" w14:textId="043CC416" w:rsidR="00AA2FDE" w:rsidRPr="006368A3" w:rsidRDefault="00AA2FDE" w:rsidP="00ED7D9F">
            <w:pPr>
              <w:spacing w:after="0" w:line="240" w:lineRule="auto"/>
              <w:rPr>
                <w:rFonts w:ascii="GHEA Grapalat" w:eastAsia="Times New Roman" w:hAnsi="GHEA Grapalat" w:cs="Calibri"/>
                <w:b/>
                <w:bCs/>
                <w:color w:val="000000"/>
                <w:sz w:val="18"/>
                <w:szCs w:val="18"/>
              </w:rPr>
            </w:pPr>
            <w:r w:rsidRPr="006368A3">
              <w:rPr>
                <w:rFonts w:ascii="GHEA Grapalat" w:hAnsi="GHEA Grapalat" w:cs="Calibri"/>
                <w:b/>
                <w:bCs/>
                <w:color w:val="000000"/>
                <w:sz w:val="18"/>
                <w:szCs w:val="18"/>
              </w:rPr>
              <w:t>1099743</w:t>
            </w:r>
          </w:p>
        </w:tc>
        <w:tc>
          <w:tcPr>
            <w:tcW w:w="1134" w:type="dxa"/>
            <w:tcBorders>
              <w:top w:val="nil"/>
              <w:left w:val="single" w:sz="4" w:space="0" w:color="auto"/>
              <w:bottom w:val="nil"/>
              <w:right w:val="single" w:sz="4" w:space="0" w:color="auto"/>
            </w:tcBorders>
            <w:shd w:val="clear" w:color="auto" w:fill="auto"/>
            <w:vAlign w:val="bottom"/>
            <w:hideMark/>
          </w:tcPr>
          <w:p w14:paraId="272690D1" w14:textId="77777777" w:rsidR="00AA2FDE" w:rsidRPr="006368A3" w:rsidRDefault="00AA2FDE" w:rsidP="00BB376F">
            <w:pPr>
              <w:spacing w:after="0" w:line="240" w:lineRule="auto"/>
              <w:jc w:val="right"/>
              <w:rPr>
                <w:rFonts w:ascii="GHEA Grapalat" w:eastAsia="Times New Roman" w:hAnsi="GHEA Grapalat" w:cs="Calibri"/>
                <w:b/>
                <w:bCs/>
                <w:color w:val="000000"/>
                <w:sz w:val="18"/>
                <w:szCs w:val="18"/>
              </w:rPr>
            </w:pPr>
            <w:r w:rsidRPr="006368A3">
              <w:rPr>
                <w:rFonts w:ascii="GHEA Grapalat" w:hAnsi="GHEA Grapalat" w:cs="Calibri"/>
                <w:b/>
                <w:bCs/>
                <w:color w:val="000000"/>
                <w:sz w:val="18"/>
                <w:szCs w:val="18"/>
              </w:rPr>
              <w:t>1 096 389</w:t>
            </w:r>
          </w:p>
        </w:tc>
        <w:tc>
          <w:tcPr>
            <w:tcW w:w="992" w:type="dxa"/>
            <w:tcBorders>
              <w:top w:val="nil"/>
              <w:left w:val="nil"/>
              <w:bottom w:val="nil"/>
              <w:right w:val="single" w:sz="4" w:space="0" w:color="auto"/>
            </w:tcBorders>
            <w:shd w:val="clear" w:color="auto" w:fill="auto"/>
            <w:vAlign w:val="bottom"/>
            <w:hideMark/>
          </w:tcPr>
          <w:p w14:paraId="0D8E6F55" w14:textId="77777777" w:rsidR="00AA2FDE" w:rsidRPr="006368A3" w:rsidRDefault="00AA2FDE" w:rsidP="00BB376F">
            <w:pPr>
              <w:spacing w:after="0" w:line="240" w:lineRule="auto"/>
              <w:ind w:hanging="162"/>
              <w:jc w:val="right"/>
              <w:rPr>
                <w:rFonts w:ascii="GHEA Grapalat" w:eastAsia="Times New Roman" w:hAnsi="GHEA Grapalat" w:cs="Calibri"/>
                <w:b/>
                <w:bCs/>
                <w:color w:val="000000"/>
                <w:sz w:val="18"/>
                <w:szCs w:val="18"/>
              </w:rPr>
            </w:pPr>
            <w:r w:rsidRPr="006368A3">
              <w:rPr>
                <w:rFonts w:ascii="GHEA Grapalat" w:hAnsi="GHEA Grapalat" w:cs="Calibri"/>
                <w:b/>
                <w:bCs/>
                <w:color w:val="000000"/>
                <w:sz w:val="18"/>
                <w:szCs w:val="18"/>
              </w:rPr>
              <w:t>1 092 595</w:t>
            </w:r>
          </w:p>
        </w:tc>
        <w:tc>
          <w:tcPr>
            <w:tcW w:w="851" w:type="dxa"/>
            <w:tcBorders>
              <w:top w:val="nil"/>
              <w:left w:val="nil"/>
              <w:bottom w:val="nil"/>
              <w:right w:val="single" w:sz="4" w:space="0" w:color="auto"/>
            </w:tcBorders>
            <w:shd w:val="clear" w:color="auto" w:fill="auto"/>
            <w:vAlign w:val="bottom"/>
            <w:hideMark/>
          </w:tcPr>
          <w:p w14:paraId="2C51B558" w14:textId="77777777" w:rsidR="00AA2FDE" w:rsidRPr="006368A3" w:rsidRDefault="00AA2FDE" w:rsidP="00ED7D9F">
            <w:pPr>
              <w:spacing w:after="0" w:line="240" w:lineRule="auto"/>
              <w:ind w:hanging="137"/>
              <w:rPr>
                <w:rFonts w:ascii="GHEA Grapalat" w:eastAsia="Times New Roman" w:hAnsi="GHEA Grapalat" w:cs="Calibri"/>
                <w:b/>
                <w:bCs/>
                <w:color w:val="000000"/>
                <w:sz w:val="18"/>
                <w:szCs w:val="18"/>
              </w:rPr>
            </w:pPr>
            <w:r w:rsidRPr="006368A3">
              <w:rPr>
                <w:rFonts w:ascii="GHEA Grapalat" w:hAnsi="GHEA Grapalat" w:cs="Calibri"/>
                <w:b/>
                <w:bCs/>
                <w:color w:val="000000"/>
                <w:sz w:val="18"/>
                <w:szCs w:val="18"/>
              </w:rPr>
              <w:t>1 088 360</w:t>
            </w:r>
          </w:p>
        </w:tc>
      </w:tr>
      <w:tr w:rsidR="00AA2FDE" w:rsidRPr="006368A3" w14:paraId="6A90E858" w14:textId="77777777" w:rsidTr="00ED7D9F">
        <w:trPr>
          <w:trHeight w:val="600"/>
        </w:trPr>
        <w:tc>
          <w:tcPr>
            <w:tcW w:w="366" w:type="dxa"/>
            <w:tcBorders>
              <w:top w:val="nil"/>
              <w:left w:val="single" w:sz="4" w:space="0" w:color="auto"/>
              <w:bottom w:val="single" w:sz="4" w:space="0" w:color="auto"/>
              <w:right w:val="single" w:sz="4" w:space="0" w:color="auto"/>
            </w:tcBorders>
          </w:tcPr>
          <w:p w14:paraId="79B6C4C4"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2.</w:t>
            </w:r>
          </w:p>
        </w:tc>
        <w:tc>
          <w:tcPr>
            <w:tcW w:w="1336" w:type="dxa"/>
            <w:tcBorders>
              <w:top w:val="nil"/>
              <w:left w:val="single" w:sz="4" w:space="0" w:color="auto"/>
              <w:bottom w:val="single" w:sz="4" w:space="0" w:color="auto"/>
              <w:right w:val="single" w:sz="4" w:space="0" w:color="auto"/>
            </w:tcBorders>
            <w:vAlign w:val="center"/>
          </w:tcPr>
          <w:p w14:paraId="73A78E75"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hAnsi="GHEA Grapalat" w:cs="Arial"/>
                <w:sz w:val="18"/>
                <w:szCs w:val="18"/>
              </w:rPr>
              <w:t>Փոփոխություն</w:t>
            </w:r>
            <w:r w:rsidRPr="006368A3">
              <w:rPr>
                <w:rFonts w:ascii="GHEA Grapalat" w:hAnsi="GHEA Grapalat" w:cs="Calibri"/>
                <w:color w:val="000000"/>
                <w:sz w:val="18"/>
                <w:szCs w:val="18"/>
              </w:rPr>
              <w:t>ը</w:t>
            </w:r>
            <w:r w:rsidRPr="006368A3">
              <w:rPr>
                <w:rFonts w:ascii="GHEA Grapalat" w:eastAsia="Times New Roman" w:hAnsi="GHEA Grapalat" w:cs="Calibri"/>
                <w:color w:val="000000"/>
                <w:sz w:val="18"/>
                <w:szCs w:val="18"/>
              </w:rPr>
              <w:t xml:space="preserve">   նախորդող տարվա </w:t>
            </w:r>
            <w:r w:rsidRPr="006368A3">
              <w:rPr>
                <w:rFonts w:ascii="GHEA Grapalat" w:eastAsia="Times New Roman" w:hAnsi="GHEA Grapalat" w:cs="Calibri"/>
                <w:color w:val="000000"/>
                <w:sz w:val="18"/>
                <w:szCs w:val="18"/>
              </w:rPr>
              <w:lastRenderedPageBreak/>
              <w:t>նկատմամբ, %</w:t>
            </w: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7E11170F"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eastAsia="Times New Roman" w:cs="Calibri"/>
                <w:color w:val="000000"/>
                <w:sz w:val="18"/>
                <w:szCs w:val="18"/>
              </w:rPr>
              <w:lastRenderedPageBreak/>
              <w:t> </w:t>
            </w:r>
          </w:p>
        </w:tc>
        <w:tc>
          <w:tcPr>
            <w:tcW w:w="990" w:type="dxa"/>
            <w:tcBorders>
              <w:top w:val="nil"/>
              <w:left w:val="nil"/>
              <w:bottom w:val="single" w:sz="4" w:space="0" w:color="auto"/>
              <w:right w:val="single" w:sz="4" w:space="0" w:color="auto"/>
            </w:tcBorders>
            <w:shd w:val="clear" w:color="auto" w:fill="auto"/>
            <w:vAlign w:val="bottom"/>
            <w:hideMark/>
          </w:tcPr>
          <w:p w14:paraId="70AEA4B0"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101.33</w:t>
            </w:r>
          </w:p>
        </w:tc>
        <w:tc>
          <w:tcPr>
            <w:tcW w:w="900" w:type="dxa"/>
            <w:tcBorders>
              <w:top w:val="nil"/>
              <w:left w:val="nil"/>
              <w:bottom w:val="single" w:sz="4" w:space="0" w:color="auto"/>
              <w:right w:val="single" w:sz="4" w:space="0" w:color="auto"/>
            </w:tcBorders>
            <w:shd w:val="clear" w:color="auto" w:fill="auto"/>
            <w:vAlign w:val="bottom"/>
            <w:hideMark/>
          </w:tcPr>
          <w:p w14:paraId="76F0F91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100.79</w:t>
            </w:r>
          </w:p>
        </w:tc>
        <w:tc>
          <w:tcPr>
            <w:tcW w:w="990" w:type="dxa"/>
            <w:tcBorders>
              <w:top w:val="single" w:sz="4" w:space="0" w:color="auto"/>
              <w:left w:val="nil"/>
              <w:bottom w:val="single" w:sz="4" w:space="0" w:color="auto"/>
              <w:right w:val="single" w:sz="4" w:space="0" w:color="auto"/>
            </w:tcBorders>
            <w:shd w:val="clear" w:color="auto" w:fill="auto"/>
            <w:vAlign w:val="bottom"/>
            <w:hideMark/>
          </w:tcPr>
          <w:p w14:paraId="1590924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100.18</w:t>
            </w:r>
          </w:p>
        </w:tc>
        <w:tc>
          <w:tcPr>
            <w:tcW w:w="900" w:type="dxa"/>
            <w:tcBorders>
              <w:top w:val="single" w:sz="4" w:space="0" w:color="auto"/>
              <w:left w:val="nil"/>
              <w:bottom w:val="single" w:sz="4" w:space="0" w:color="auto"/>
              <w:right w:val="single" w:sz="4" w:space="0" w:color="auto"/>
            </w:tcBorders>
            <w:shd w:val="clear" w:color="auto" w:fill="auto"/>
            <w:vAlign w:val="bottom"/>
            <w:hideMark/>
          </w:tcPr>
          <w:p w14:paraId="6648FDDE"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100.04</w:t>
            </w:r>
          </w:p>
        </w:tc>
        <w:tc>
          <w:tcPr>
            <w:tcW w:w="996" w:type="dxa"/>
            <w:tcBorders>
              <w:top w:val="single" w:sz="4" w:space="0" w:color="auto"/>
              <w:left w:val="nil"/>
              <w:bottom w:val="single" w:sz="4" w:space="0" w:color="auto"/>
              <w:right w:val="single" w:sz="4" w:space="0" w:color="auto"/>
            </w:tcBorders>
            <w:shd w:val="clear" w:color="auto" w:fill="auto"/>
            <w:vAlign w:val="bottom"/>
            <w:hideMark/>
          </w:tcPr>
          <w:p w14:paraId="1940177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100.02</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AD05C8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100.00</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367AD1B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99.99</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20CCC43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99.97</w:t>
            </w:r>
          </w:p>
        </w:tc>
      </w:tr>
      <w:tr w:rsidR="00AA2FDE" w:rsidRPr="006368A3" w14:paraId="18EC3158" w14:textId="77777777" w:rsidTr="00ED7D9F">
        <w:trPr>
          <w:trHeight w:val="450"/>
        </w:trPr>
        <w:tc>
          <w:tcPr>
            <w:tcW w:w="366" w:type="dxa"/>
            <w:tcBorders>
              <w:top w:val="nil"/>
              <w:left w:val="single" w:sz="4" w:space="0" w:color="auto"/>
              <w:bottom w:val="single" w:sz="4" w:space="0" w:color="auto"/>
              <w:right w:val="single" w:sz="4" w:space="0" w:color="auto"/>
            </w:tcBorders>
          </w:tcPr>
          <w:p w14:paraId="542E5ACC"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3.</w:t>
            </w:r>
          </w:p>
        </w:tc>
        <w:tc>
          <w:tcPr>
            <w:tcW w:w="1336" w:type="dxa"/>
            <w:tcBorders>
              <w:top w:val="nil"/>
              <w:left w:val="single" w:sz="4" w:space="0" w:color="auto"/>
              <w:bottom w:val="single" w:sz="4" w:space="0" w:color="auto"/>
              <w:right w:val="single" w:sz="4" w:space="0" w:color="auto"/>
            </w:tcBorders>
            <w:vAlign w:val="center"/>
          </w:tcPr>
          <w:p w14:paraId="115E345B"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hAnsi="GHEA Grapalat" w:cs="Calibri"/>
                <w:color w:val="000000"/>
                <w:sz w:val="18"/>
                <w:szCs w:val="18"/>
              </w:rPr>
              <w:t xml:space="preserve">Ծնունդ, </w:t>
            </w:r>
            <w:r w:rsidRPr="006368A3">
              <w:rPr>
                <w:rFonts w:ascii="GHEA Grapalat" w:eastAsia="Times New Roman" w:hAnsi="GHEA Grapalat" w:cs="Calibri"/>
                <w:i/>
                <w:iCs/>
                <w:color w:val="000000"/>
                <w:sz w:val="18"/>
                <w:szCs w:val="18"/>
              </w:rPr>
              <w:t>մարդ</w:t>
            </w:r>
          </w:p>
        </w:tc>
        <w:tc>
          <w:tcPr>
            <w:tcW w:w="1036" w:type="dxa"/>
            <w:tcBorders>
              <w:top w:val="nil"/>
              <w:left w:val="single" w:sz="4" w:space="0" w:color="auto"/>
              <w:bottom w:val="single" w:sz="4" w:space="0" w:color="auto"/>
              <w:right w:val="single" w:sz="4" w:space="0" w:color="auto"/>
            </w:tcBorders>
            <w:shd w:val="clear" w:color="auto" w:fill="auto"/>
            <w:noWrap/>
            <w:vAlign w:val="bottom"/>
            <w:hideMark/>
          </w:tcPr>
          <w:p w14:paraId="660B3E47"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eastAsia="Times New Roman" w:cs="Calibri"/>
                <w:color w:val="000000"/>
                <w:sz w:val="18"/>
                <w:szCs w:val="18"/>
              </w:rPr>
              <w:t> </w:t>
            </w:r>
          </w:p>
        </w:tc>
        <w:tc>
          <w:tcPr>
            <w:tcW w:w="990" w:type="dxa"/>
            <w:tcBorders>
              <w:top w:val="nil"/>
              <w:left w:val="nil"/>
              <w:bottom w:val="single" w:sz="4" w:space="0" w:color="auto"/>
              <w:right w:val="single" w:sz="4" w:space="0" w:color="auto"/>
            </w:tcBorders>
            <w:shd w:val="clear" w:color="auto" w:fill="auto"/>
            <w:vAlign w:val="bottom"/>
            <w:hideMark/>
          </w:tcPr>
          <w:p w14:paraId="586124F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11 092</w:t>
            </w:r>
          </w:p>
        </w:tc>
        <w:tc>
          <w:tcPr>
            <w:tcW w:w="900" w:type="dxa"/>
            <w:tcBorders>
              <w:top w:val="nil"/>
              <w:left w:val="nil"/>
              <w:bottom w:val="single" w:sz="4" w:space="0" w:color="auto"/>
              <w:right w:val="single" w:sz="4" w:space="0" w:color="auto"/>
            </w:tcBorders>
            <w:shd w:val="clear" w:color="auto" w:fill="auto"/>
            <w:vAlign w:val="bottom"/>
            <w:hideMark/>
          </w:tcPr>
          <w:p w14:paraId="21D455F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10 900</w:t>
            </w:r>
          </w:p>
        </w:tc>
        <w:tc>
          <w:tcPr>
            <w:tcW w:w="990" w:type="dxa"/>
            <w:tcBorders>
              <w:top w:val="nil"/>
              <w:left w:val="nil"/>
              <w:bottom w:val="single" w:sz="4" w:space="0" w:color="auto"/>
              <w:right w:val="single" w:sz="4" w:space="0" w:color="auto"/>
            </w:tcBorders>
            <w:shd w:val="clear" w:color="auto" w:fill="auto"/>
            <w:vAlign w:val="bottom"/>
            <w:hideMark/>
          </w:tcPr>
          <w:p w14:paraId="69F3126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10 653</w:t>
            </w:r>
          </w:p>
        </w:tc>
        <w:tc>
          <w:tcPr>
            <w:tcW w:w="900" w:type="dxa"/>
            <w:tcBorders>
              <w:top w:val="nil"/>
              <w:left w:val="nil"/>
              <w:bottom w:val="single" w:sz="4" w:space="0" w:color="auto"/>
              <w:right w:val="single" w:sz="4" w:space="0" w:color="auto"/>
            </w:tcBorders>
            <w:shd w:val="clear" w:color="auto" w:fill="auto"/>
            <w:vAlign w:val="bottom"/>
            <w:hideMark/>
          </w:tcPr>
          <w:p w14:paraId="2D1647FF"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10 412</w:t>
            </w:r>
          </w:p>
        </w:tc>
        <w:tc>
          <w:tcPr>
            <w:tcW w:w="996" w:type="dxa"/>
            <w:tcBorders>
              <w:top w:val="nil"/>
              <w:left w:val="nil"/>
              <w:bottom w:val="single" w:sz="4" w:space="0" w:color="auto"/>
              <w:right w:val="single" w:sz="4" w:space="0" w:color="auto"/>
            </w:tcBorders>
            <w:shd w:val="clear" w:color="auto" w:fill="auto"/>
            <w:vAlign w:val="bottom"/>
            <w:hideMark/>
          </w:tcPr>
          <w:p w14:paraId="4AD4D32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10 182</w:t>
            </w:r>
          </w:p>
        </w:tc>
        <w:tc>
          <w:tcPr>
            <w:tcW w:w="1134" w:type="dxa"/>
            <w:tcBorders>
              <w:top w:val="nil"/>
              <w:left w:val="nil"/>
              <w:bottom w:val="single" w:sz="4" w:space="0" w:color="auto"/>
              <w:right w:val="single" w:sz="4" w:space="0" w:color="auto"/>
            </w:tcBorders>
            <w:shd w:val="clear" w:color="auto" w:fill="auto"/>
            <w:vAlign w:val="bottom"/>
            <w:hideMark/>
          </w:tcPr>
          <w:p w14:paraId="61B59758"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9 957</w:t>
            </w:r>
          </w:p>
        </w:tc>
        <w:tc>
          <w:tcPr>
            <w:tcW w:w="992" w:type="dxa"/>
            <w:tcBorders>
              <w:top w:val="nil"/>
              <w:left w:val="nil"/>
              <w:bottom w:val="single" w:sz="4" w:space="0" w:color="auto"/>
              <w:right w:val="single" w:sz="4" w:space="0" w:color="auto"/>
            </w:tcBorders>
            <w:shd w:val="clear" w:color="auto" w:fill="auto"/>
            <w:vAlign w:val="bottom"/>
            <w:hideMark/>
          </w:tcPr>
          <w:p w14:paraId="0E7C07CD"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9 738</w:t>
            </w:r>
          </w:p>
        </w:tc>
        <w:tc>
          <w:tcPr>
            <w:tcW w:w="851" w:type="dxa"/>
            <w:tcBorders>
              <w:top w:val="nil"/>
              <w:left w:val="nil"/>
              <w:bottom w:val="single" w:sz="4" w:space="0" w:color="auto"/>
              <w:right w:val="single" w:sz="4" w:space="0" w:color="auto"/>
            </w:tcBorders>
            <w:shd w:val="clear" w:color="auto" w:fill="auto"/>
            <w:vAlign w:val="bottom"/>
            <w:hideMark/>
          </w:tcPr>
          <w:p w14:paraId="47440E7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9 536</w:t>
            </w:r>
          </w:p>
        </w:tc>
      </w:tr>
      <w:tr w:rsidR="00AA2FDE" w:rsidRPr="006368A3" w14:paraId="24A997B5" w14:textId="77777777" w:rsidTr="00ED7D9F">
        <w:trPr>
          <w:trHeight w:val="465"/>
        </w:trPr>
        <w:tc>
          <w:tcPr>
            <w:tcW w:w="366" w:type="dxa"/>
            <w:tcBorders>
              <w:top w:val="nil"/>
              <w:left w:val="single" w:sz="4" w:space="0" w:color="auto"/>
              <w:bottom w:val="single" w:sz="4" w:space="0" w:color="auto"/>
              <w:right w:val="single" w:sz="4" w:space="0" w:color="auto"/>
            </w:tcBorders>
          </w:tcPr>
          <w:p w14:paraId="382DBA56"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4.</w:t>
            </w:r>
          </w:p>
        </w:tc>
        <w:tc>
          <w:tcPr>
            <w:tcW w:w="1336" w:type="dxa"/>
            <w:tcBorders>
              <w:top w:val="nil"/>
              <w:left w:val="single" w:sz="4" w:space="0" w:color="auto"/>
              <w:bottom w:val="single" w:sz="4" w:space="0" w:color="auto"/>
              <w:right w:val="single" w:sz="4" w:space="0" w:color="auto"/>
            </w:tcBorders>
            <w:vAlign w:val="center"/>
          </w:tcPr>
          <w:p w14:paraId="4D524604"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hAnsi="GHEA Grapalat" w:cs="Calibri"/>
                <w:color w:val="000000"/>
                <w:sz w:val="18"/>
                <w:szCs w:val="18"/>
              </w:rPr>
              <w:t xml:space="preserve">Մահ, </w:t>
            </w:r>
            <w:r w:rsidRPr="006368A3">
              <w:rPr>
                <w:rFonts w:ascii="GHEA Grapalat" w:eastAsia="Times New Roman" w:hAnsi="GHEA Grapalat" w:cs="Calibri"/>
                <w:i/>
                <w:iCs/>
                <w:color w:val="000000"/>
                <w:sz w:val="18"/>
                <w:szCs w:val="18"/>
              </w:rPr>
              <w:t>մարդ</w:t>
            </w:r>
          </w:p>
        </w:tc>
        <w:tc>
          <w:tcPr>
            <w:tcW w:w="1036" w:type="dxa"/>
            <w:tcBorders>
              <w:top w:val="nil"/>
              <w:left w:val="single" w:sz="4" w:space="0" w:color="auto"/>
              <w:bottom w:val="single" w:sz="4" w:space="0" w:color="auto"/>
              <w:right w:val="single" w:sz="4" w:space="0" w:color="auto"/>
            </w:tcBorders>
            <w:shd w:val="clear" w:color="auto" w:fill="auto"/>
            <w:noWrap/>
            <w:vAlign w:val="bottom"/>
            <w:hideMark/>
          </w:tcPr>
          <w:p w14:paraId="6854D9F2"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eastAsia="Times New Roman" w:cs="Calibri"/>
                <w:color w:val="000000"/>
                <w:sz w:val="18"/>
                <w:szCs w:val="18"/>
              </w:rPr>
              <w:t> </w:t>
            </w:r>
          </w:p>
        </w:tc>
        <w:tc>
          <w:tcPr>
            <w:tcW w:w="990" w:type="dxa"/>
            <w:tcBorders>
              <w:top w:val="nil"/>
              <w:left w:val="nil"/>
              <w:bottom w:val="single" w:sz="4" w:space="0" w:color="auto"/>
              <w:right w:val="single" w:sz="4" w:space="0" w:color="auto"/>
            </w:tcBorders>
            <w:shd w:val="clear" w:color="auto" w:fill="auto"/>
            <w:vAlign w:val="bottom"/>
            <w:hideMark/>
          </w:tcPr>
          <w:p w14:paraId="1A3A1898"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11 465</w:t>
            </w:r>
          </w:p>
        </w:tc>
        <w:tc>
          <w:tcPr>
            <w:tcW w:w="900" w:type="dxa"/>
            <w:tcBorders>
              <w:top w:val="nil"/>
              <w:left w:val="nil"/>
              <w:bottom w:val="single" w:sz="4" w:space="0" w:color="auto"/>
              <w:right w:val="single" w:sz="4" w:space="0" w:color="auto"/>
            </w:tcBorders>
            <w:shd w:val="clear" w:color="auto" w:fill="auto"/>
            <w:vAlign w:val="bottom"/>
            <w:hideMark/>
          </w:tcPr>
          <w:p w14:paraId="41CE467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12 118</w:t>
            </w:r>
          </w:p>
        </w:tc>
        <w:tc>
          <w:tcPr>
            <w:tcW w:w="990" w:type="dxa"/>
            <w:tcBorders>
              <w:top w:val="nil"/>
              <w:left w:val="nil"/>
              <w:bottom w:val="single" w:sz="4" w:space="0" w:color="auto"/>
              <w:right w:val="single" w:sz="4" w:space="0" w:color="auto"/>
            </w:tcBorders>
            <w:shd w:val="clear" w:color="auto" w:fill="auto"/>
            <w:vAlign w:val="bottom"/>
            <w:hideMark/>
          </w:tcPr>
          <w:p w14:paraId="21728632"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12 503</w:t>
            </w:r>
          </w:p>
        </w:tc>
        <w:tc>
          <w:tcPr>
            <w:tcW w:w="900" w:type="dxa"/>
            <w:tcBorders>
              <w:top w:val="nil"/>
              <w:left w:val="nil"/>
              <w:bottom w:val="single" w:sz="4" w:space="0" w:color="auto"/>
              <w:right w:val="single" w:sz="4" w:space="0" w:color="auto"/>
            </w:tcBorders>
            <w:shd w:val="clear" w:color="auto" w:fill="auto"/>
            <w:vAlign w:val="bottom"/>
            <w:hideMark/>
          </w:tcPr>
          <w:p w14:paraId="4192F7C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12 811</w:t>
            </w:r>
          </w:p>
        </w:tc>
        <w:tc>
          <w:tcPr>
            <w:tcW w:w="996" w:type="dxa"/>
            <w:tcBorders>
              <w:top w:val="nil"/>
              <w:left w:val="nil"/>
              <w:bottom w:val="single" w:sz="4" w:space="0" w:color="auto"/>
              <w:right w:val="single" w:sz="4" w:space="0" w:color="auto"/>
            </w:tcBorders>
            <w:shd w:val="clear" w:color="auto" w:fill="auto"/>
            <w:vAlign w:val="bottom"/>
            <w:hideMark/>
          </w:tcPr>
          <w:p w14:paraId="3E37FE9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13 077</w:t>
            </w:r>
          </w:p>
        </w:tc>
        <w:tc>
          <w:tcPr>
            <w:tcW w:w="1134" w:type="dxa"/>
            <w:tcBorders>
              <w:top w:val="nil"/>
              <w:left w:val="nil"/>
              <w:bottom w:val="single" w:sz="4" w:space="0" w:color="auto"/>
              <w:right w:val="single" w:sz="4" w:space="0" w:color="auto"/>
            </w:tcBorders>
            <w:shd w:val="clear" w:color="auto" w:fill="auto"/>
            <w:vAlign w:val="bottom"/>
            <w:hideMark/>
          </w:tcPr>
          <w:p w14:paraId="052F6970"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13 311</w:t>
            </w:r>
          </w:p>
        </w:tc>
        <w:tc>
          <w:tcPr>
            <w:tcW w:w="992" w:type="dxa"/>
            <w:tcBorders>
              <w:top w:val="nil"/>
              <w:left w:val="nil"/>
              <w:bottom w:val="single" w:sz="4" w:space="0" w:color="auto"/>
              <w:right w:val="single" w:sz="4" w:space="0" w:color="auto"/>
            </w:tcBorders>
            <w:shd w:val="clear" w:color="auto" w:fill="auto"/>
            <w:vAlign w:val="bottom"/>
            <w:hideMark/>
          </w:tcPr>
          <w:p w14:paraId="06EC9B1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13 533</w:t>
            </w:r>
          </w:p>
        </w:tc>
        <w:tc>
          <w:tcPr>
            <w:tcW w:w="851" w:type="dxa"/>
            <w:tcBorders>
              <w:top w:val="nil"/>
              <w:left w:val="nil"/>
              <w:bottom w:val="single" w:sz="4" w:space="0" w:color="auto"/>
              <w:right w:val="single" w:sz="4" w:space="0" w:color="auto"/>
            </w:tcBorders>
            <w:shd w:val="clear" w:color="auto" w:fill="auto"/>
            <w:vAlign w:val="bottom"/>
            <w:hideMark/>
          </w:tcPr>
          <w:p w14:paraId="3E06C468"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13 771</w:t>
            </w:r>
          </w:p>
        </w:tc>
      </w:tr>
      <w:tr w:rsidR="00AA2FDE" w:rsidRPr="006368A3" w14:paraId="1D5E9CF1" w14:textId="77777777" w:rsidTr="00ED7D9F">
        <w:trPr>
          <w:trHeight w:val="495"/>
        </w:trPr>
        <w:tc>
          <w:tcPr>
            <w:tcW w:w="366" w:type="dxa"/>
            <w:tcBorders>
              <w:top w:val="nil"/>
              <w:left w:val="single" w:sz="4" w:space="0" w:color="auto"/>
              <w:bottom w:val="single" w:sz="4" w:space="0" w:color="auto"/>
              <w:right w:val="single" w:sz="4" w:space="0" w:color="auto"/>
            </w:tcBorders>
          </w:tcPr>
          <w:p w14:paraId="192DD100"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5.</w:t>
            </w:r>
          </w:p>
        </w:tc>
        <w:tc>
          <w:tcPr>
            <w:tcW w:w="1336" w:type="dxa"/>
            <w:tcBorders>
              <w:top w:val="nil"/>
              <w:left w:val="single" w:sz="4" w:space="0" w:color="auto"/>
              <w:bottom w:val="single" w:sz="4" w:space="0" w:color="auto"/>
              <w:right w:val="single" w:sz="4" w:space="0" w:color="auto"/>
            </w:tcBorders>
            <w:vAlign w:val="bottom"/>
          </w:tcPr>
          <w:p w14:paraId="0DB7A31A"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 xml:space="preserve">Բնական հավելաճ, </w:t>
            </w:r>
            <w:r w:rsidRPr="006368A3">
              <w:rPr>
                <w:rFonts w:ascii="GHEA Grapalat" w:eastAsia="Times New Roman" w:hAnsi="GHEA Grapalat" w:cs="Calibri"/>
                <w:i/>
                <w:iCs/>
                <w:color w:val="000000"/>
                <w:sz w:val="18"/>
                <w:szCs w:val="18"/>
              </w:rPr>
              <w:t>մարդ</w:t>
            </w: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58F8D577"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eastAsia="Times New Roman" w:cs="Calibri"/>
                <w:color w:val="000000"/>
                <w:sz w:val="18"/>
                <w:szCs w:val="18"/>
              </w:rPr>
              <w:t> </w:t>
            </w:r>
          </w:p>
        </w:tc>
        <w:tc>
          <w:tcPr>
            <w:tcW w:w="990" w:type="dxa"/>
            <w:tcBorders>
              <w:top w:val="nil"/>
              <w:left w:val="nil"/>
              <w:bottom w:val="single" w:sz="4" w:space="0" w:color="auto"/>
              <w:right w:val="single" w:sz="4" w:space="0" w:color="auto"/>
            </w:tcBorders>
            <w:shd w:val="clear" w:color="auto" w:fill="auto"/>
            <w:vAlign w:val="bottom"/>
            <w:hideMark/>
          </w:tcPr>
          <w:p w14:paraId="5D2218D6"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-373</w:t>
            </w:r>
          </w:p>
        </w:tc>
        <w:tc>
          <w:tcPr>
            <w:tcW w:w="900" w:type="dxa"/>
            <w:tcBorders>
              <w:top w:val="nil"/>
              <w:left w:val="nil"/>
              <w:bottom w:val="single" w:sz="4" w:space="0" w:color="auto"/>
              <w:right w:val="single" w:sz="4" w:space="0" w:color="auto"/>
            </w:tcBorders>
            <w:shd w:val="clear" w:color="auto" w:fill="auto"/>
            <w:vAlign w:val="bottom"/>
            <w:hideMark/>
          </w:tcPr>
          <w:p w14:paraId="001FA516"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-1 218</w:t>
            </w:r>
          </w:p>
        </w:tc>
        <w:tc>
          <w:tcPr>
            <w:tcW w:w="990" w:type="dxa"/>
            <w:tcBorders>
              <w:top w:val="nil"/>
              <w:left w:val="nil"/>
              <w:bottom w:val="single" w:sz="4" w:space="0" w:color="auto"/>
              <w:right w:val="single" w:sz="4" w:space="0" w:color="auto"/>
            </w:tcBorders>
            <w:shd w:val="clear" w:color="auto" w:fill="auto"/>
            <w:vAlign w:val="bottom"/>
            <w:hideMark/>
          </w:tcPr>
          <w:p w14:paraId="590CDA37"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-1 850</w:t>
            </w:r>
          </w:p>
        </w:tc>
        <w:tc>
          <w:tcPr>
            <w:tcW w:w="900" w:type="dxa"/>
            <w:tcBorders>
              <w:top w:val="nil"/>
              <w:left w:val="nil"/>
              <w:bottom w:val="single" w:sz="4" w:space="0" w:color="auto"/>
              <w:right w:val="single" w:sz="4" w:space="0" w:color="auto"/>
            </w:tcBorders>
            <w:shd w:val="clear" w:color="auto" w:fill="auto"/>
            <w:vAlign w:val="bottom"/>
            <w:hideMark/>
          </w:tcPr>
          <w:p w14:paraId="5D1C43AD"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-2 399</w:t>
            </w:r>
          </w:p>
        </w:tc>
        <w:tc>
          <w:tcPr>
            <w:tcW w:w="996" w:type="dxa"/>
            <w:tcBorders>
              <w:top w:val="nil"/>
              <w:left w:val="nil"/>
              <w:bottom w:val="single" w:sz="4" w:space="0" w:color="auto"/>
              <w:right w:val="single" w:sz="4" w:space="0" w:color="auto"/>
            </w:tcBorders>
            <w:shd w:val="clear" w:color="auto" w:fill="auto"/>
            <w:vAlign w:val="bottom"/>
            <w:hideMark/>
          </w:tcPr>
          <w:p w14:paraId="205D27F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-2 895</w:t>
            </w:r>
          </w:p>
        </w:tc>
        <w:tc>
          <w:tcPr>
            <w:tcW w:w="1134" w:type="dxa"/>
            <w:tcBorders>
              <w:top w:val="nil"/>
              <w:left w:val="nil"/>
              <w:bottom w:val="single" w:sz="4" w:space="0" w:color="auto"/>
              <w:right w:val="single" w:sz="4" w:space="0" w:color="auto"/>
            </w:tcBorders>
            <w:shd w:val="clear" w:color="auto" w:fill="auto"/>
            <w:vAlign w:val="bottom"/>
            <w:hideMark/>
          </w:tcPr>
          <w:p w14:paraId="30D288E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-3 354</w:t>
            </w:r>
          </w:p>
        </w:tc>
        <w:tc>
          <w:tcPr>
            <w:tcW w:w="992" w:type="dxa"/>
            <w:tcBorders>
              <w:top w:val="nil"/>
              <w:left w:val="nil"/>
              <w:bottom w:val="single" w:sz="4" w:space="0" w:color="auto"/>
              <w:right w:val="single" w:sz="4" w:space="0" w:color="auto"/>
            </w:tcBorders>
            <w:shd w:val="clear" w:color="auto" w:fill="auto"/>
            <w:vAlign w:val="bottom"/>
            <w:hideMark/>
          </w:tcPr>
          <w:p w14:paraId="17DA7716"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-3 795</w:t>
            </w:r>
          </w:p>
        </w:tc>
        <w:tc>
          <w:tcPr>
            <w:tcW w:w="851" w:type="dxa"/>
            <w:tcBorders>
              <w:top w:val="nil"/>
              <w:left w:val="nil"/>
              <w:bottom w:val="single" w:sz="4" w:space="0" w:color="auto"/>
              <w:right w:val="single" w:sz="4" w:space="0" w:color="auto"/>
            </w:tcBorders>
            <w:shd w:val="clear" w:color="auto" w:fill="auto"/>
            <w:vAlign w:val="bottom"/>
            <w:hideMark/>
          </w:tcPr>
          <w:p w14:paraId="33173BD1"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-4 235</w:t>
            </w:r>
          </w:p>
        </w:tc>
      </w:tr>
      <w:tr w:rsidR="00AA2FDE" w:rsidRPr="006368A3" w14:paraId="5D31B69D" w14:textId="77777777" w:rsidTr="00ED7D9F">
        <w:trPr>
          <w:trHeight w:val="732"/>
        </w:trPr>
        <w:tc>
          <w:tcPr>
            <w:tcW w:w="366" w:type="dxa"/>
            <w:tcBorders>
              <w:top w:val="nil"/>
              <w:left w:val="single" w:sz="4" w:space="0" w:color="auto"/>
              <w:bottom w:val="single" w:sz="4" w:space="0" w:color="auto"/>
              <w:right w:val="single" w:sz="4" w:space="0" w:color="auto"/>
            </w:tcBorders>
          </w:tcPr>
          <w:p w14:paraId="51B77F20"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6.</w:t>
            </w:r>
          </w:p>
        </w:tc>
        <w:tc>
          <w:tcPr>
            <w:tcW w:w="1336" w:type="dxa"/>
            <w:tcBorders>
              <w:top w:val="nil"/>
              <w:left w:val="single" w:sz="4" w:space="0" w:color="auto"/>
              <w:bottom w:val="single" w:sz="4" w:space="0" w:color="auto"/>
              <w:right w:val="single" w:sz="4" w:space="0" w:color="auto"/>
            </w:tcBorders>
            <w:vAlign w:val="center"/>
          </w:tcPr>
          <w:p w14:paraId="0794C399"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hAnsi="GHEA Grapalat" w:cs="Calibri"/>
                <w:color w:val="000000"/>
                <w:sz w:val="18"/>
                <w:szCs w:val="18"/>
              </w:rPr>
              <w:t xml:space="preserve">Մեխանիկական աճ/ նվազում, </w:t>
            </w:r>
            <w:r w:rsidRPr="006368A3">
              <w:rPr>
                <w:rFonts w:ascii="GHEA Grapalat" w:eastAsia="Times New Roman" w:hAnsi="GHEA Grapalat" w:cs="Calibri"/>
                <w:i/>
                <w:iCs/>
                <w:color w:val="000000"/>
                <w:sz w:val="18"/>
                <w:szCs w:val="18"/>
              </w:rPr>
              <w:t>մարդ</w:t>
            </w: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7120774E"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eastAsia="Times New Roman" w:cs="Calibri"/>
                <w:color w:val="000000"/>
                <w:sz w:val="18"/>
                <w:szCs w:val="18"/>
              </w:rPr>
              <w:t> </w:t>
            </w:r>
          </w:p>
        </w:tc>
        <w:tc>
          <w:tcPr>
            <w:tcW w:w="990" w:type="dxa"/>
            <w:tcBorders>
              <w:top w:val="nil"/>
              <w:left w:val="nil"/>
              <w:bottom w:val="single" w:sz="4" w:space="0" w:color="auto"/>
              <w:right w:val="single" w:sz="4" w:space="0" w:color="auto"/>
            </w:tcBorders>
            <w:shd w:val="clear" w:color="auto" w:fill="auto"/>
            <w:vAlign w:val="bottom"/>
            <w:hideMark/>
          </w:tcPr>
          <w:p w14:paraId="058DEA6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15 000</w:t>
            </w:r>
          </w:p>
        </w:tc>
        <w:tc>
          <w:tcPr>
            <w:tcW w:w="900" w:type="dxa"/>
            <w:tcBorders>
              <w:top w:val="nil"/>
              <w:left w:val="nil"/>
              <w:bottom w:val="single" w:sz="4" w:space="0" w:color="auto"/>
              <w:right w:val="single" w:sz="4" w:space="0" w:color="auto"/>
            </w:tcBorders>
            <w:shd w:val="clear" w:color="auto" w:fill="auto"/>
            <w:noWrap/>
            <w:vAlign w:val="bottom"/>
            <w:hideMark/>
          </w:tcPr>
          <w:p w14:paraId="3066C0BF"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1 700</w:t>
            </w:r>
          </w:p>
        </w:tc>
        <w:tc>
          <w:tcPr>
            <w:tcW w:w="990" w:type="dxa"/>
            <w:tcBorders>
              <w:top w:val="nil"/>
              <w:left w:val="nil"/>
              <w:bottom w:val="single" w:sz="4" w:space="0" w:color="auto"/>
              <w:right w:val="single" w:sz="4" w:space="0" w:color="auto"/>
            </w:tcBorders>
            <w:shd w:val="clear" w:color="auto" w:fill="auto"/>
            <w:vAlign w:val="bottom"/>
            <w:hideMark/>
          </w:tcPr>
          <w:p w14:paraId="70FD29DD"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1 700</w:t>
            </w:r>
          </w:p>
        </w:tc>
        <w:tc>
          <w:tcPr>
            <w:tcW w:w="900" w:type="dxa"/>
            <w:tcBorders>
              <w:top w:val="nil"/>
              <w:left w:val="nil"/>
              <w:bottom w:val="single" w:sz="4" w:space="0" w:color="auto"/>
              <w:right w:val="single" w:sz="4" w:space="0" w:color="auto"/>
            </w:tcBorders>
            <w:shd w:val="clear" w:color="auto" w:fill="auto"/>
            <w:vAlign w:val="bottom"/>
            <w:hideMark/>
          </w:tcPr>
          <w:p w14:paraId="3B3BF241"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1 700</w:t>
            </w:r>
          </w:p>
        </w:tc>
        <w:tc>
          <w:tcPr>
            <w:tcW w:w="996" w:type="dxa"/>
            <w:tcBorders>
              <w:top w:val="nil"/>
              <w:left w:val="nil"/>
              <w:bottom w:val="single" w:sz="4" w:space="0" w:color="auto"/>
              <w:right w:val="single" w:sz="4" w:space="0" w:color="auto"/>
            </w:tcBorders>
            <w:shd w:val="clear" w:color="auto" w:fill="auto"/>
            <w:vAlign w:val="bottom"/>
            <w:hideMark/>
          </w:tcPr>
          <w:p w14:paraId="05C981E8"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1 700</w:t>
            </w:r>
          </w:p>
        </w:tc>
        <w:tc>
          <w:tcPr>
            <w:tcW w:w="1134" w:type="dxa"/>
            <w:tcBorders>
              <w:top w:val="nil"/>
              <w:left w:val="nil"/>
              <w:bottom w:val="single" w:sz="4" w:space="0" w:color="auto"/>
              <w:right w:val="single" w:sz="4" w:space="0" w:color="auto"/>
            </w:tcBorders>
            <w:shd w:val="clear" w:color="auto" w:fill="auto"/>
            <w:noWrap/>
            <w:vAlign w:val="bottom"/>
            <w:hideMark/>
          </w:tcPr>
          <w:p w14:paraId="1E89500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0</w:t>
            </w:r>
          </w:p>
        </w:tc>
        <w:tc>
          <w:tcPr>
            <w:tcW w:w="992" w:type="dxa"/>
            <w:tcBorders>
              <w:top w:val="nil"/>
              <w:left w:val="nil"/>
              <w:bottom w:val="single" w:sz="4" w:space="0" w:color="auto"/>
              <w:right w:val="single" w:sz="4" w:space="0" w:color="auto"/>
            </w:tcBorders>
            <w:shd w:val="clear" w:color="auto" w:fill="auto"/>
            <w:noWrap/>
            <w:vAlign w:val="bottom"/>
            <w:hideMark/>
          </w:tcPr>
          <w:p w14:paraId="14D0504D"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hideMark/>
          </w:tcPr>
          <w:p w14:paraId="16A54416"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0</w:t>
            </w:r>
          </w:p>
        </w:tc>
      </w:tr>
      <w:tr w:rsidR="00AA2FDE" w:rsidRPr="006368A3" w14:paraId="457CF536" w14:textId="77777777" w:rsidTr="00ED7D9F">
        <w:trPr>
          <w:trHeight w:val="315"/>
        </w:trPr>
        <w:tc>
          <w:tcPr>
            <w:tcW w:w="366" w:type="dxa"/>
            <w:tcBorders>
              <w:top w:val="nil"/>
              <w:left w:val="single" w:sz="4" w:space="0" w:color="auto"/>
              <w:bottom w:val="single" w:sz="4" w:space="0" w:color="auto"/>
              <w:right w:val="single" w:sz="4" w:space="0" w:color="auto"/>
            </w:tcBorders>
          </w:tcPr>
          <w:p w14:paraId="57378ED5"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7.</w:t>
            </w:r>
          </w:p>
        </w:tc>
        <w:tc>
          <w:tcPr>
            <w:tcW w:w="1336" w:type="dxa"/>
            <w:tcBorders>
              <w:top w:val="nil"/>
              <w:left w:val="single" w:sz="4" w:space="0" w:color="auto"/>
              <w:bottom w:val="single" w:sz="4" w:space="0" w:color="auto"/>
              <w:right w:val="single" w:sz="4" w:space="0" w:color="auto"/>
            </w:tcBorders>
            <w:vAlign w:val="bottom"/>
          </w:tcPr>
          <w:p w14:paraId="096F6D81"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hAnsi="GHEA Grapalat" w:cs="Calibri"/>
                <w:color w:val="000000"/>
                <w:sz w:val="18"/>
                <w:szCs w:val="18"/>
              </w:rPr>
              <w:t xml:space="preserve">Ընդհանուր աճ, </w:t>
            </w:r>
            <w:r w:rsidRPr="006368A3">
              <w:rPr>
                <w:rFonts w:ascii="GHEA Grapalat" w:eastAsia="Times New Roman" w:hAnsi="GHEA Grapalat" w:cs="Calibri"/>
                <w:i/>
                <w:iCs/>
                <w:color w:val="000000"/>
                <w:sz w:val="18"/>
                <w:szCs w:val="18"/>
              </w:rPr>
              <w:t>մարդ</w:t>
            </w:r>
          </w:p>
        </w:tc>
        <w:tc>
          <w:tcPr>
            <w:tcW w:w="1036" w:type="dxa"/>
            <w:tcBorders>
              <w:top w:val="nil"/>
              <w:left w:val="single" w:sz="4" w:space="0" w:color="auto"/>
              <w:bottom w:val="single" w:sz="4" w:space="0" w:color="auto"/>
              <w:right w:val="single" w:sz="4" w:space="0" w:color="auto"/>
            </w:tcBorders>
            <w:shd w:val="clear" w:color="auto" w:fill="auto"/>
            <w:noWrap/>
            <w:vAlign w:val="bottom"/>
            <w:hideMark/>
          </w:tcPr>
          <w:p w14:paraId="12C8A577"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eastAsia="Times New Roman" w:cs="Calibri"/>
                <w:color w:val="000000"/>
                <w:sz w:val="18"/>
                <w:szCs w:val="18"/>
              </w:rPr>
              <w:t> </w:t>
            </w:r>
          </w:p>
        </w:tc>
        <w:tc>
          <w:tcPr>
            <w:tcW w:w="990" w:type="dxa"/>
            <w:tcBorders>
              <w:top w:val="nil"/>
              <w:left w:val="nil"/>
              <w:bottom w:val="single" w:sz="4" w:space="0" w:color="auto"/>
              <w:right w:val="single" w:sz="4" w:space="0" w:color="auto"/>
            </w:tcBorders>
            <w:shd w:val="clear" w:color="auto" w:fill="auto"/>
            <w:noWrap/>
            <w:vAlign w:val="bottom"/>
            <w:hideMark/>
          </w:tcPr>
          <w:p w14:paraId="3680712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14 627</w:t>
            </w:r>
          </w:p>
        </w:tc>
        <w:tc>
          <w:tcPr>
            <w:tcW w:w="900" w:type="dxa"/>
            <w:tcBorders>
              <w:top w:val="nil"/>
              <w:left w:val="nil"/>
              <w:bottom w:val="single" w:sz="4" w:space="0" w:color="auto"/>
              <w:right w:val="single" w:sz="4" w:space="0" w:color="auto"/>
            </w:tcBorders>
            <w:shd w:val="clear" w:color="auto" w:fill="auto"/>
            <w:noWrap/>
            <w:vAlign w:val="bottom"/>
            <w:hideMark/>
          </w:tcPr>
          <w:p w14:paraId="7882352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482</w:t>
            </w:r>
          </w:p>
        </w:tc>
        <w:tc>
          <w:tcPr>
            <w:tcW w:w="990" w:type="dxa"/>
            <w:tcBorders>
              <w:top w:val="nil"/>
              <w:left w:val="nil"/>
              <w:bottom w:val="single" w:sz="4" w:space="0" w:color="auto"/>
              <w:right w:val="single" w:sz="4" w:space="0" w:color="auto"/>
            </w:tcBorders>
            <w:shd w:val="clear" w:color="auto" w:fill="auto"/>
            <w:noWrap/>
            <w:vAlign w:val="bottom"/>
            <w:hideMark/>
          </w:tcPr>
          <w:p w14:paraId="363E957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-150</w:t>
            </w:r>
          </w:p>
        </w:tc>
        <w:tc>
          <w:tcPr>
            <w:tcW w:w="900" w:type="dxa"/>
            <w:tcBorders>
              <w:top w:val="nil"/>
              <w:left w:val="nil"/>
              <w:bottom w:val="single" w:sz="4" w:space="0" w:color="auto"/>
              <w:right w:val="single" w:sz="4" w:space="0" w:color="auto"/>
            </w:tcBorders>
            <w:shd w:val="clear" w:color="auto" w:fill="auto"/>
            <w:noWrap/>
            <w:vAlign w:val="bottom"/>
            <w:hideMark/>
          </w:tcPr>
          <w:p w14:paraId="19F84D1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-698</w:t>
            </w:r>
          </w:p>
        </w:tc>
        <w:tc>
          <w:tcPr>
            <w:tcW w:w="996" w:type="dxa"/>
            <w:tcBorders>
              <w:top w:val="nil"/>
              <w:left w:val="nil"/>
              <w:bottom w:val="single" w:sz="4" w:space="0" w:color="auto"/>
              <w:right w:val="single" w:sz="4" w:space="0" w:color="auto"/>
            </w:tcBorders>
            <w:shd w:val="clear" w:color="auto" w:fill="auto"/>
            <w:noWrap/>
            <w:vAlign w:val="bottom"/>
            <w:hideMark/>
          </w:tcPr>
          <w:p w14:paraId="65B2764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-1 195</w:t>
            </w:r>
          </w:p>
        </w:tc>
        <w:tc>
          <w:tcPr>
            <w:tcW w:w="1134" w:type="dxa"/>
            <w:tcBorders>
              <w:top w:val="nil"/>
              <w:left w:val="nil"/>
              <w:bottom w:val="single" w:sz="4" w:space="0" w:color="auto"/>
              <w:right w:val="single" w:sz="4" w:space="0" w:color="auto"/>
            </w:tcBorders>
            <w:shd w:val="clear" w:color="auto" w:fill="auto"/>
            <w:noWrap/>
            <w:vAlign w:val="bottom"/>
            <w:hideMark/>
          </w:tcPr>
          <w:p w14:paraId="0A702C22"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-3 354</w:t>
            </w:r>
          </w:p>
        </w:tc>
        <w:tc>
          <w:tcPr>
            <w:tcW w:w="992" w:type="dxa"/>
            <w:tcBorders>
              <w:top w:val="nil"/>
              <w:left w:val="nil"/>
              <w:bottom w:val="single" w:sz="4" w:space="0" w:color="auto"/>
              <w:right w:val="single" w:sz="4" w:space="0" w:color="auto"/>
            </w:tcBorders>
            <w:shd w:val="clear" w:color="auto" w:fill="auto"/>
            <w:noWrap/>
            <w:vAlign w:val="bottom"/>
            <w:hideMark/>
          </w:tcPr>
          <w:p w14:paraId="0C59B98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-3 794</w:t>
            </w:r>
          </w:p>
        </w:tc>
        <w:tc>
          <w:tcPr>
            <w:tcW w:w="851" w:type="dxa"/>
            <w:tcBorders>
              <w:top w:val="nil"/>
              <w:left w:val="nil"/>
              <w:bottom w:val="single" w:sz="4" w:space="0" w:color="auto"/>
              <w:right w:val="single" w:sz="4" w:space="0" w:color="auto"/>
            </w:tcBorders>
            <w:shd w:val="clear" w:color="auto" w:fill="auto"/>
            <w:noWrap/>
            <w:vAlign w:val="bottom"/>
            <w:hideMark/>
          </w:tcPr>
          <w:p w14:paraId="692EDA63"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hAnsi="GHEA Grapalat" w:cs="Calibri"/>
                <w:color w:val="000000"/>
                <w:sz w:val="18"/>
                <w:szCs w:val="18"/>
              </w:rPr>
              <w:t>-4 235</w:t>
            </w:r>
          </w:p>
        </w:tc>
      </w:tr>
    </w:tbl>
    <w:p w14:paraId="27860F4D" w14:textId="77777777" w:rsidR="00AA2FDE" w:rsidRPr="006368A3" w:rsidRDefault="00AA2FDE" w:rsidP="007C2E50">
      <w:pPr>
        <w:spacing w:line="240" w:lineRule="auto"/>
        <w:rPr>
          <w:rFonts w:ascii="GHEA Grapalat" w:hAnsi="GHEA Grapalat"/>
        </w:rPr>
      </w:pPr>
    </w:p>
    <w:p w14:paraId="5D05B923" w14:textId="7B1D5643" w:rsidR="00AA2FDE" w:rsidRPr="006368A3" w:rsidRDefault="00AA2FDE" w:rsidP="00BB376F">
      <w:pPr>
        <w:spacing w:line="240" w:lineRule="auto"/>
        <w:ind w:firstLine="1134"/>
        <w:rPr>
          <w:rFonts w:ascii="GHEA Grapalat" w:hAnsi="GHEA Grapalat" w:cs="Arial"/>
          <w:b/>
          <w:bCs/>
        </w:rPr>
      </w:pPr>
      <w:r w:rsidRPr="006368A3">
        <w:rPr>
          <w:rFonts w:ascii="GHEA Grapalat" w:hAnsi="GHEA Grapalat" w:cs="Arial"/>
          <w:b/>
          <w:bCs/>
        </w:rPr>
        <w:t xml:space="preserve">Երևան քաղաքի բնակչության թվաքանակի փոփոխությունն ըստ կանխանկարի տարբերակների, </w:t>
      </w:r>
      <w:r w:rsidR="005B08D3">
        <w:rPr>
          <w:rFonts w:ascii="GHEA Grapalat" w:hAnsi="GHEA Grapalat" w:cs="Arial"/>
          <w:b/>
          <w:bCs/>
          <w:lang w:val="hy-AM"/>
        </w:rPr>
        <w:t>1-փուլի զարգացման</w:t>
      </w:r>
      <w:r w:rsidR="005B08D3" w:rsidRPr="006368A3">
        <w:rPr>
          <w:rFonts w:ascii="GHEA Grapalat" w:hAnsi="GHEA Grapalat" w:cs="Arial"/>
          <w:b/>
          <w:bCs/>
        </w:rPr>
        <w:t xml:space="preserve"> </w:t>
      </w:r>
      <w:r w:rsidRPr="006368A3">
        <w:rPr>
          <w:rFonts w:ascii="GHEA Grapalat" w:hAnsi="GHEA Grapalat" w:cs="Arial"/>
          <w:b/>
          <w:bCs/>
        </w:rPr>
        <w:t>2023-2030 թթ.</w:t>
      </w:r>
    </w:p>
    <w:p w14:paraId="3F9C6E73" w14:textId="77777777" w:rsidR="00AA2FDE" w:rsidRPr="006368A3" w:rsidRDefault="00AA2FDE" w:rsidP="00BB376F">
      <w:pPr>
        <w:spacing w:line="240" w:lineRule="auto"/>
        <w:ind w:left="360" w:firstLine="2617"/>
        <w:rPr>
          <w:rFonts w:ascii="GHEA Grapalat" w:hAnsi="GHEA Grapalat" w:cs="Arial"/>
        </w:rPr>
      </w:pPr>
      <w:r w:rsidRPr="006368A3">
        <w:rPr>
          <w:rFonts w:ascii="GHEA Grapalat" w:hAnsi="GHEA Grapalat"/>
          <w:b/>
          <w:bCs/>
          <w:u w:val="single"/>
        </w:rPr>
        <w:t>2-րդ</w:t>
      </w:r>
      <w:r w:rsidRPr="006368A3">
        <w:rPr>
          <w:rFonts w:ascii="GHEA Grapalat" w:hAnsi="GHEA Grapalat" w:cs="Arial"/>
          <w:b/>
          <w:bCs/>
          <w:u w:val="single"/>
        </w:rPr>
        <w:t xml:space="preserve"> տարբերակ</w:t>
      </w:r>
      <w:r w:rsidRPr="006368A3">
        <w:rPr>
          <w:rFonts w:ascii="GHEA Grapalat" w:hAnsi="GHEA Grapalat" w:cs="Arial"/>
        </w:rPr>
        <w:t xml:space="preserve"> </w:t>
      </w:r>
      <w:r w:rsidRPr="006368A3">
        <w:rPr>
          <w:rFonts w:ascii="GHEA Grapalat" w:hAnsi="GHEA Grapalat"/>
        </w:rPr>
        <w:t>(13.10. 2022</w:t>
      </w:r>
      <w:r w:rsidRPr="006368A3">
        <w:rPr>
          <w:rFonts w:ascii="GHEA Grapalat" w:hAnsi="GHEA Grapalat" w:cs="Arial"/>
        </w:rPr>
        <w:t>թ. դրությամբ)</w:t>
      </w:r>
    </w:p>
    <w:p w14:paraId="6F45F97B" w14:textId="77777777" w:rsidR="00AA2FDE" w:rsidRPr="006368A3" w:rsidRDefault="00AA2FDE" w:rsidP="00BB376F">
      <w:pPr>
        <w:spacing w:line="240" w:lineRule="auto"/>
        <w:ind w:left="-1226" w:right="-851" w:firstLine="2475"/>
        <w:jc w:val="center"/>
        <w:rPr>
          <w:rFonts w:ascii="GHEA Grapalat" w:hAnsi="GHEA Grapalat" w:cs="Arial"/>
          <w:u w:val="single"/>
        </w:rPr>
      </w:pPr>
      <w:r w:rsidRPr="006368A3">
        <w:rPr>
          <w:rFonts w:ascii="GHEA Grapalat" w:hAnsi="GHEA Grapalat" w:cs="Arial"/>
          <w:u w:val="single"/>
        </w:rPr>
        <w:t>Ծնելիության և մահացության ցուցանիշների իրատեսական մակարդակների պահպանում</w:t>
      </w:r>
    </w:p>
    <w:p w14:paraId="6A80DD5D" w14:textId="77777777" w:rsidR="0024624A" w:rsidRPr="006368A3" w:rsidRDefault="0024624A" w:rsidP="00BB376F">
      <w:pPr>
        <w:spacing w:line="240" w:lineRule="auto"/>
        <w:ind w:left="7506"/>
        <w:rPr>
          <w:rFonts w:ascii="GHEA Grapalat" w:hAnsi="GHEA Grapalat" w:cs="Arial"/>
          <w:b/>
          <w:bCs/>
          <w:lang w:val="hy-AM"/>
        </w:rPr>
      </w:pPr>
      <w:r w:rsidRPr="006368A3">
        <w:rPr>
          <w:rFonts w:ascii="GHEA Grapalat" w:hAnsi="GHEA Grapalat" w:cs="Arial"/>
          <w:b/>
          <w:bCs/>
        </w:rPr>
        <w:t xml:space="preserve">Աղյուսակ </w:t>
      </w:r>
      <w:r w:rsidRPr="006368A3">
        <w:rPr>
          <w:rFonts w:ascii="GHEA Grapalat" w:hAnsi="GHEA Grapalat" w:cs="Arial"/>
          <w:b/>
          <w:bCs/>
          <w:lang w:val="hy-AM"/>
        </w:rPr>
        <w:t>11</w:t>
      </w:r>
      <w:r w:rsidRPr="006368A3">
        <w:rPr>
          <w:rFonts w:ascii="MS Mincho" w:eastAsia="MS Mincho" w:hAnsi="MS Mincho" w:cs="MS Mincho" w:hint="eastAsia"/>
          <w:b/>
          <w:bCs/>
          <w:lang w:val="hy-AM"/>
        </w:rPr>
        <w:t>․</w:t>
      </w:r>
      <w:r w:rsidRPr="006368A3">
        <w:rPr>
          <w:rFonts w:ascii="GHEA Grapalat" w:hAnsi="GHEA Grapalat" w:cs="Arial"/>
          <w:b/>
          <w:bCs/>
          <w:lang w:val="hy-AM"/>
        </w:rPr>
        <w:t>1</w:t>
      </w:r>
      <w:r w:rsidRPr="006368A3">
        <w:rPr>
          <w:rFonts w:ascii="MS Mincho" w:eastAsia="MS Mincho" w:hAnsi="MS Mincho" w:cs="MS Mincho" w:hint="eastAsia"/>
          <w:b/>
          <w:bCs/>
          <w:lang w:val="hy-AM"/>
        </w:rPr>
        <w:t>․</w:t>
      </w:r>
      <w:r w:rsidRPr="006368A3">
        <w:rPr>
          <w:rFonts w:ascii="GHEA Grapalat" w:hAnsi="GHEA Grapalat" w:cs="Arial"/>
          <w:b/>
          <w:bCs/>
          <w:lang w:val="hy-AM"/>
        </w:rPr>
        <w:t>6</w:t>
      </w:r>
    </w:p>
    <w:tbl>
      <w:tblPr>
        <w:tblW w:w="11276" w:type="dxa"/>
        <w:tblInd w:w="-743" w:type="dxa"/>
        <w:tblLook w:val="04A0" w:firstRow="1" w:lastRow="0" w:firstColumn="1" w:lastColumn="0" w:noHBand="0" w:noVBand="1"/>
      </w:tblPr>
      <w:tblGrid>
        <w:gridCol w:w="766"/>
        <w:gridCol w:w="1837"/>
        <w:gridCol w:w="1013"/>
        <w:gridCol w:w="798"/>
        <w:gridCol w:w="962"/>
        <w:gridCol w:w="851"/>
        <w:gridCol w:w="850"/>
        <w:gridCol w:w="993"/>
        <w:gridCol w:w="850"/>
        <w:gridCol w:w="803"/>
        <w:gridCol w:w="1553"/>
      </w:tblGrid>
      <w:tr w:rsidR="00AA2FDE" w:rsidRPr="006368A3" w14:paraId="671FB93A" w14:textId="77777777" w:rsidTr="0024624A">
        <w:trPr>
          <w:trHeight w:val="600"/>
        </w:trPr>
        <w:tc>
          <w:tcPr>
            <w:tcW w:w="776" w:type="dxa"/>
            <w:vMerge w:val="restart"/>
            <w:tcBorders>
              <w:top w:val="single" w:sz="8" w:space="0" w:color="auto"/>
              <w:left w:val="single" w:sz="8" w:space="0" w:color="auto"/>
              <w:right w:val="single" w:sz="8" w:space="0" w:color="auto"/>
            </w:tcBorders>
          </w:tcPr>
          <w:p w14:paraId="6CB93863"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p>
        </w:tc>
        <w:tc>
          <w:tcPr>
            <w:tcW w:w="1844" w:type="dxa"/>
            <w:vMerge w:val="restart"/>
            <w:tcBorders>
              <w:top w:val="single" w:sz="8" w:space="0" w:color="auto"/>
              <w:left w:val="single" w:sz="8" w:space="0" w:color="auto"/>
              <w:right w:val="single" w:sz="8" w:space="0" w:color="auto"/>
            </w:tcBorders>
          </w:tcPr>
          <w:p w14:paraId="18B5149F"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p>
        </w:tc>
        <w:tc>
          <w:tcPr>
            <w:tcW w:w="1013" w:type="dxa"/>
            <w:vMerge w:val="restart"/>
            <w:tcBorders>
              <w:top w:val="single" w:sz="8" w:space="0" w:color="auto"/>
              <w:left w:val="single" w:sz="8" w:space="0" w:color="auto"/>
              <w:right w:val="single" w:sz="8" w:space="0" w:color="auto"/>
            </w:tcBorders>
            <w:shd w:val="clear" w:color="auto" w:fill="auto"/>
            <w:vAlign w:val="center"/>
            <w:hideMark/>
          </w:tcPr>
          <w:p w14:paraId="75E4C58A"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2022թ.               Մարդա-համար</w:t>
            </w:r>
          </w:p>
        </w:tc>
        <w:tc>
          <w:tcPr>
            <w:tcW w:w="7643" w:type="dxa"/>
            <w:gridSpan w:val="8"/>
            <w:tcBorders>
              <w:top w:val="single" w:sz="8" w:space="0" w:color="auto"/>
              <w:left w:val="nil"/>
              <w:bottom w:val="single" w:sz="8" w:space="0" w:color="auto"/>
              <w:right w:val="single" w:sz="8" w:space="0" w:color="000000"/>
            </w:tcBorders>
            <w:shd w:val="clear" w:color="auto" w:fill="auto"/>
            <w:vAlign w:val="center"/>
            <w:hideMark/>
          </w:tcPr>
          <w:p w14:paraId="647B3EA9" w14:textId="77777777" w:rsidR="00AA2FDE" w:rsidRPr="006368A3" w:rsidRDefault="00AA2FDE" w:rsidP="00BB376F">
            <w:pPr>
              <w:spacing w:after="0" w:line="240" w:lineRule="auto"/>
              <w:jc w:val="center"/>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Իրատեսական տարբերակի կանխանկար (2)</w:t>
            </w:r>
          </w:p>
        </w:tc>
      </w:tr>
      <w:tr w:rsidR="0024624A" w:rsidRPr="006368A3" w14:paraId="6160D1BD" w14:textId="77777777" w:rsidTr="0024624A">
        <w:trPr>
          <w:trHeight w:val="315"/>
        </w:trPr>
        <w:tc>
          <w:tcPr>
            <w:tcW w:w="776" w:type="dxa"/>
            <w:vMerge/>
            <w:tcBorders>
              <w:left w:val="single" w:sz="8" w:space="0" w:color="auto"/>
              <w:bottom w:val="single" w:sz="8" w:space="0" w:color="000000"/>
              <w:right w:val="single" w:sz="8" w:space="0" w:color="auto"/>
            </w:tcBorders>
          </w:tcPr>
          <w:p w14:paraId="4711CC1F" w14:textId="77777777" w:rsidR="00AA2FDE" w:rsidRPr="006368A3" w:rsidRDefault="00AA2FDE" w:rsidP="00BB376F">
            <w:pPr>
              <w:spacing w:after="0" w:line="240" w:lineRule="auto"/>
              <w:rPr>
                <w:rFonts w:ascii="GHEA Grapalat" w:eastAsia="Times New Roman" w:hAnsi="GHEA Grapalat" w:cs="Calibri"/>
                <w:color w:val="000000"/>
                <w:sz w:val="18"/>
                <w:szCs w:val="18"/>
              </w:rPr>
            </w:pPr>
          </w:p>
        </w:tc>
        <w:tc>
          <w:tcPr>
            <w:tcW w:w="1844" w:type="dxa"/>
            <w:vMerge/>
            <w:tcBorders>
              <w:left w:val="single" w:sz="8" w:space="0" w:color="auto"/>
              <w:bottom w:val="single" w:sz="8" w:space="0" w:color="000000"/>
              <w:right w:val="single" w:sz="8" w:space="0" w:color="auto"/>
            </w:tcBorders>
          </w:tcPr>
          <w:p w14:paraId="10D0AA3D" w14:textId="77777777" w:rsidR="00AA2FDE" w:rsidRPr="006368A3" w:rsidRDefault="00AA2FDE" w:rsidP="00BB376F">
            <w:pPr>
              <w:spacing w:after="0" w:line="240" w:lineRule="auto"/>
              <w:rPr>
                <w:rFonts w:ascii="GHEA Grapalat" w:eastAsia="Times New Roman" w:hAnsi="GHEA Grapalat" w:cs="Calibri"/>
                <w:color w:val="000000"/>
                <w:sz w:val="18"/>
                <w:szCs w:val="18"/>
              </w:rPr>
            </w:pPr>
          </w:p>
        </w:tc>
        <w:tc>
          <w:tcPr>
            <w:tcW w:w="1013" w:type="dxa"/>
            <w:vMerge/>
            <w:tcBorders>
              <w:left w:val="single" w:sz="8" w:space="0" w:color="auto"/>
              <w:bottom w:val="single" w:sz="8" w:space="0" w:color="000000"/>
              <w:right w:val="single" w:sz="8" w:space="0" w:color="auto"/>
            </w:tcBorders>
            <w:shd w:val="clear" w:color="auto" w:fill="auto"/>
            <w:vAlign w:val="center"/>
            <w:hideMark/>
          </w:tcPr>
          <w:p w14:paraId="301FABFF" w14:textId="77777777" w:rsidR="00AA2FDE" w:rsidRPr="006368A3" w:rsidRDefault="00AA2FDE" w:rsidP="00BB376F">
            <w:pPr>
              <w:spacing w:after="0" w:line="240" w:lineRule="auto"/>
              <w:rPr>
                <w:rFonts w:ascii="GHEA Grapalat" w:eastAsia="Times New Roman" w:hAnsi="GHEA Grapalat" w:cs="Calibri"/>
                <w:color w:val="000000"/>
                <w:sz w:val="18"/>
                <w:szCs w:val="18"/>
              </w:rPr>
            </w:pPr>
          </w:p>
        </w:tc>
        <w:tc>
          <w:tcPr>
            <w:tcW w:w="792" w:type="dxa"/>
            <w:tcBorders>
              <w:top w:val="nil"/>
              <w:left w:val="nil"/>
              <w:bottom w:val="single" w:sz="8" w:space="0" w:color="auto"/>
              <w:right w:val="single" w:sz="8" w:space="0" w:color="auto"/>
            </w:tcBorders>
            <w:shd w:val="clear" w:color="auto" w:fill="auto"/>
            <w:vAlign w:val="center"/>
            <w:hideMark/>
          </w:tcPr>
          <w:p w14:paraId="4A161434"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2023թ.</w:t>
            </w:r>
          </w:p>
        </w:tc>
        <w:tc>
          <w:tcPr>
            <w:tcW w:w="962" w:type="dxa"/>
            <w:tcBorders>
              <w:top w:val="nil"/>
              <w:left w:val="nil"/>
              <w:bottom w:val="single" w:sz="8" w:space="0" w:color="auto"/>
              <w:right w:val="single" w:sz="8" w:space="0" w:color="auto"/>
            </w:tcBorders>
            <w:shd w:val="clear" w:color="auto" w:fill="auto"/>
            <w:noWrap/>
            <w:vAlign w:val="center"/>
            <w:hideMark/>
          </w:tcPr>
          <w:p w14:paraId="4C11DC11"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2024թ.</w:t>
            </w:r>
          </w:p>
        </w:tc>
        <w:tc>
          <w:tcPr>
            <w:tcW w:w="851" w:type="dxa"/>
            <w:tcBorders>
              <w:top w:val="nil"/>
              <w:left w:val="nil"/>
              <w:bottom w:val="single" w:sz="8" w:space="0" w:color="auto"/>
              <w:right w:val="single" w:sz="8" w:space="0" w:color="auto"/>
            </w:tcBorders>
            <w:shd w:val="clear" w:color="auto" w:fill="auto"/>
            <w:vAlign w:val="center"/>
            <w:hideMark/>
          </w:tcPr>
          <w:p w14:paraId="64345576"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2025թ.</w:t>
            </w:r>
          </w:p>
        </w:tc>
        <w:tc>
          <w:tcPr>
            <w:tcW w:w="850" w:type="dxa"/>
            <w:tcBorders>
              <w:top w:val="nil"/>
              <w:left w:val="nil"/>
              <w:bottom w:val="single" w:sz="8" w:space="0" w:color="auto"/>
              <w:right w:val="single" w:sz="8" w:space="0" w:color="auto"/>
            </w:tcBorders>
            <w:shd w:val="clear" w:color="auto" w:fill="auto"/>
            <w:vAlign w:val="center"/>
            <w:hideMark/>
          </w:tcPr>
          <w:p w14:paraId="46BF6F2D"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2026թ.</w:t>
            </w:r>
          </w:p>
        </w:tc>
        <w:tc>
          <w:tcPr>
            <w:tcW w:w="993" w:type="dxa"/>
            <w:tcBorders>
              <w:top w:val="nil"/>
              <w:left w:val="nil"/>
              <w:bottom w:val="single" w:sz="8" w:space="0" w:color="auto"/>
              <w:right w:val="single" w:sz="8" w:space="0" w:color="auto"/>
            </w:tcBorders>
            <w:shd w:val="clear" w:color="auto" w:fill="auto"/>
            <w:vAlign w:val="center"/>
            <w:hideMark/>
          </w:tcPr>
          <w:p w14:paraId="3918ECFC"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2027թ.</w:t>
            </w:r>
          </w:p>
        </w:tc>
        <w:tc>
          <w:tcPr>
            <w:tcW w:w="850" w:type="dxa"/>
            <w:tcBorders>
              <w:top w:val="nil"/>
              <w:left w:val="nil"/>
              <w:bottom w:val="single" w:sz="8" w:space="0" w:color="auto"/>
              <w:right w:val="single" w:sz="8" w:space="0" w:color="auto"/>
            </w:tcBorders>
            <w:shd w:val="clear" w:color="auto" w:fill="auto"/>
            <w:vAlign w:val="center"/>
            <w:hideMark/>
          </w:tcPr>
          <w:p w14:paraId="0C485F02"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2028թ.</w:t>
            </w:r>
          </w:p>
        </w:tc>
        <w:tc>
          <w:tcPr>
            <w:tcW w:w="792" w:type="dxa"/>
            <w:tcBorders>
              <w:top w:val="nil"/>
              <w:left w:val="nil"/>
              <w:bottom w:val="single" w:sz="8" w:space="0" w:color="auto"/>
              <w:right w:val="single" w:sz="8" w:space="0" w:color="auto"/>
            </w:tcBorders>
            <w:shd w:val="clear" w:color="auto" w:fill="auto"/>
            <w:vAlign w:val="center"/>
            <w:hideMark/>
          </w:tcPr>
          <w:p w14:paraId="4F7192F0"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2029թ.</w:t>
            </w:r>
          </w:p>
        </w:tc>
        <w:tc>
          <w:tcPr>
            <w:tcW w:w="1553" w:type="dxa"/>
            <w:tcBorders>
              <w:top w:val="nil"/>
              <w:left w:val="nil"/>
              <w:bottom w:val="single" w:sz="8" w:space="0" w:color="auto"/>
              <w:right w:val="single" w:sz="8" w:space="0" w:color="auto"/>
            </w:tcBorders>
            <w:shd w:val="clear" w:color="auto" w:fill="auto"/>
            <w:vAlign w:val="center"/>
            <w:hideMark/>
          </w:tcPr>
          <w:p w14:paraId="531ED867"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2030թ.</w:t>
            </w:r>
          </w:p>
        </w:tc>
      </w:tr>
      <w:tr w:rsidR="0024624A" w:rsidRPr="006368A3" w14:paraId="26FE1F05" w14:textId="77777777" w:rsidTr="0024624A">
        <w:trPr>
          <w:trHeight w:val="900"/>
        </w:trPr>
        <w:tc>
          <w:tcPr>
            <w:tcW w:w="776" w:type="dxa"/>
            <w:tcBorders>
              <w:top w:val="nil"/>
              <w:left w:val="single" w:sz="4" w:space="0" w:color="auto"/>
              <w:bottom w:val="single" w:sz="4" w:space="0" w:color="auto"/>
              <w:right w:val="single" w:sz="4" w:space="0" w:color="auto"/>
            </w:tcBorders>
          </w:tcPr>
          <w:p w14:paraId="5A5B3632"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1.</w:t>
            </w:r>
          </w:p>
        </w:tc>
        <w:tc>
          <w:tcPr>
            <w:tcW w:w="1844" w:type="dxa"/>
            <w:tcBorders>
              <w:top w:val="nil"/>
              <w:left w:val="single" w:sz="4" w:space="0" w:color="auto"/>
              <w:bottom w:val="single" w:sz="4" w:space="0" w:color="auto"/>
              <w:right w:val="single" w:sz="4" w:space="0" w:color="auto"/>
            </w:tcBorders>
            <w:vAlign w:val="center"/>
          </w:tcPr>
          <w:p w14:paraId="783B03A3" w14:textId="77777777" w:rsidR="00AA2FDE" w:rsidRPr="006368A3" w:rsidRDefault="00AA2FDE" w:rsidP="00BB376F">
            <w:pPr>
              <w:spacing w:after="0" w:line="240" w:lineRule="auto"/>
              <w:rPr>
                <w:rFonts w:ascii="GHEA Grapalat" w:eastAsia="Times New Roman" w:hAnsi="GHEA Grapalat" w:cs="Calibri"/>
                <w:b/>
                <w:bCs/>
                <w:color w:val="000000"/>
                <w:sz w:val="18"/>
                <w:szCs w:val="18"/>
              </w:rPr>
            </w:pPr>
            <w:r w:rsidRPr="006368A3">
              <w:rPr>
                <w:rFonts w:ascii="GHEA Grapalat" w:hAnsi="GHEA Grapalat" w:cs="Calibri"/>
                <w:color w:val="000000"/>
                <w:sz w:val="18"/>
                <w:szCs w:val="18"/>
              </w:rPr>
              <w:t xml:space="preserve">Մշտական բնակչության  թվաքանակը, </w:t>
            </w:r>
            <w:r w:rsidRPr="006368A3">
              <w:rPr>
                <w:rFonts w:ascii="GHEA Grapalat" w:eastAsia="Times New Roman" w:hAnsi="GHEA Grapalat" w:cs="Calibri"/>
                <w:i/>
                <w:iCs/>
                <w:color w:val="000000"/>
                <w:sz w:val="18"/>
                <w:szCs w:val="18"/>
              </w:rPr>
              <w:t>հազ.մարդ</w:t>
            </w:r>
          </w:p>
        </w:tc>
        <w:tc>
          <w:tcPr>
            <w:tcW w:w="1013" w:type="dxa"/>
            <w:tcBorders>
              <w:top w:val="nil"/>
              <w:left w:val="single" w:sz="4" w:space="0" w:color="auto"/>
              <w:bottom w:val="single" w:sz="4" w:space="0" w:color="auto"/>
              <w:right w:val="single" w:sz="4" w:space="0" w:color="auto"/>
            </w:tcBorders>
            <w:shd w:val="clear" w:color="auto" w:fill="auto"/>
            <w:vAlign w:val="center"/>
            <w:hideMark/>
          </w:tcPr>
          <w:p w14:paraId="0B077E80" w14:textId="77777777" w:rsidR="00AA2FDE" w:rsidRPr="006368A3" w:rsidRDefault="00AA2FDE" w:rsidP="00BB376F">
            <w:pPr>
              <w:spacing w:after="0" w:line="240" w:lineRule="auto"/>
              <w:rPr>
                <w:rFonts w:ascii="GHEA Grapalat" w:eastAsia="Times New Roman" w:hAnsi="GHEA Grapalat" w:cs="Calibri"/>
                <w:b/>
                <w:bCs/>
                <w:color w:val="000000"/>
                <w:sz w:val="18"/>
                <w:szCs w:val="18"/>
              </w:rPr>
            </w:pPr>
            <w:r w:rsidRPr="006368A3">
              <w:rPr>
                <w:rFonts w:eastAsia="Times New Roman" w:cs="Calibri"/>
                <w:b/>
                <w:bCs/>
                <w:color w:val="000000"/>
                <w:sz w:val="18"/>
                <w:szCs w:val="18"/>
              </w:rPr>
              <w:t> </w:t>
            </w:r>
            <w:r w:rsidR="00C3203D" w:rsidRPr="006368A3">
              <w:rPr>
                <w:rFonts w:ascii="GHEA Grapalat" w:eastAsia="Times New Roman" w:hAnsi="GHEA Grapalat" w:cs="Calibri"/>
                <w:b/>
                <w:bCs/>
                <w:color w:val="000000"/>
                <w:sz w:val="18"/>
                <w:szCs w:val="18"/>
              </w:rPr>
              <w:t>1</w:t>
            </w:r>
            <w:r w:rsidRPr="006368A3">
              <w:rPr>
                <w:rFonts w:ascii="GHEA Grapalat" w:eastAsia="Times New Roman" w:hAnsi="GHEA Grapalat" w:cs="Calibri"/>
                <w:b/>
                <w:bCs/>
                <w:color w:val="000000"/>
                <w:sz w:val="18"/>
                <w:szCs w:val="18"/>
              </w:rPr>
              <w:t>086.7</w:t>
            </w:r>
          </w:p>
        </w:tc>
        <w:tc>
          <w:tcPr>
            <w:tcW w:w="792" w:type="dxa"/>
            <w:tcBorders>
              <w:top w:val="nil"/>
              <w:left w:val="nil"/>
              <w:bottom w:val="single" w:sz="4" w:space="0" w:color="auto"/>
              <w:right w:val="single" w:sz="4" w:space="0" w:color="auto"/>
            </w:tcBorders>
            <w:shd w:val="clear" w:color="auto" w:fill="auto"/>
            <w:vAlign w:val="bottom"/>
            <w:hideMark/>
          </w:tcPr>
          <w:p w14:paraId="398CB8C3" w14:textId="77777777" w:rsidR="00AA2FDE" w:rsidRPr="006368A3" w:rsidRDefault="00AA2FDE" w:rsidP="00BB376F">
            <w:pPr>
              <w:spacing w:after="0" w:line="240" w:lineRule="auto"/>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1 101.2</w:t>
            </w:r>
          </w:p>
        </w:tc>
        <w:tc>
          <w:tcPr>
            <w:tcW w:w="962" w:type="dxa"/>
            <w:tcBorders>
              <w:top w:val="nil"/>
              <w:left w:val="nil"/>
              <w:bottom w:val="single" w:sz="4" w:space="0" w:color="auto"/>
              <w:right w:val="single" w:sz="4" w:space="0" w:color="auto"/>
            </w:tcBorders>
            <w:shd w:val="clear" w:color="auto" w:fill="auto"/>
            <w:vAlign w:val="bottom"/>
            <w:hideMark/>
          </w:tcPr>
          <w:p w14:paraId="6698D685" w14:textId="77777777" w:rsidR="00AA2FDE" w:rsidRPr="006368A3" w:rsidRDefault="00AA2FDE" w:rsidP="00BB376F">
            <w:pPr>
              <w:spacing w:after="0" w:line="240" w:lineRule="auto"/>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1 109.9</w:t>
            </w:r>
          </w:p>
        </w:tc>
        <w:tc>
          <w:tcPr>
            <w:tcW w:w="851" w:type="dxa"/>
            <w:tcBorders>
              <w:top w:val="nil"/>
              <w:left w:val="nil"/>
              <w:bottom w:val="single" w:sz="4" w:space="0" w:color="auto"/>
              <w:right w:val="single" w:sz="4" w:space="0" w:color="auto"/>
            </w:tcBorders>
            <w:shd w:val="clear" w:color="auto" w:fill="auto"/>
            <w:vAlign w:val="bottom"/>
            <w:hideMark/>
          </w:tcPr>
          <w:p w14:paraId="106AA9AD" w14:textId="77777777" w:rsidR="00AA2FDE" w:rsidRPr="006368A3" w:rsidRDefault="00AA2FDE" w:rsidP="00BB376F">
            <w:pPr>
              <w:spacing w:after="0" w:line="240" w:lineRule="auto"/>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1 111.9</w:t>
            </w:r>
          </w:p>
        </w:tc>
        <w:tc>
          <w:tcPr>
            <w:tcW w:w="850" w:type="dxa"/>
            <w:tcBorders>
              <w:top w:val="nil"/>
              <w:left w:val="nil"/>
              <w:bottom w:val="single" w:sz="4" w:space="0" w:color="auto"/>
              <w:right w:val="single" w:sz="4" w:space="0" w:color="auto"/>
            </w:tcBorders>
            <w:shd w:val="clear" w:color="auto" w:fill="auto"/>
            <w:vAlign w:val="bottom"/>
            <w:hideMark/>
          </w:tcPr>
          <w:p w14:paraId="66FC00E7" w14:textId="77777777" w:rsidR="00AA2FDE" w:rsidRPr="006368A3" w:rsidRDefault="00AA2FDE" w:rsidP="00BB376F">
            <w:pPr>
              <w:spacing w:after="0" w:line="240" w:lineRule="auto"/>
              <w:ind w:hanging="240"/>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1 112.3</w:t>
            </w:r>
          </w:p>
        </w:tc>
        <w:tc>
          <w:tcPr>
            <w:tcW w:w="993" w:type="dxa"/>
            <w:tcBorders>
              <w:top w:val="nil"/>
              <w:left w:val="nil"/>
              <w:bottom w:val="nil"/>
              <w:right w:val="nil"/>
            </w:tcBorders>
            <w:shd w:val="clear" w:color="auto" w:fill="auto"/>
            <w:vAlign w:val="bottom"/>
            <w:hideMark/>
          </w:tcPr>
          <w:p w14:paraId="6CBB7A74" w14:textId="77777777" w:rsidR="00AA2FDE" w:rsidRPr="006368A3" w:rsidRDefault="00AA2FDE" w:rsidP="00BB376F">
            <w:pPr>
              <w:spacing w:after="0" w:line="240" w:lineRule="auto"/>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1 112.5</w:t>
            </w:r>
          </w:p>
        </w:tc>
        <w:tc>
          <w:tcPr>
            <w:tcW w:w="850" w:type="dxa"/>
            <w:tcBorders>
              <w:top w:val="nil"/>
              <w:left w:val="single" w:sz="4" w:space="0" w:color="auto"/>
              <w:bottom w:val="nil"/>
              <w:right w:val="single" w:sz="4" w:space="0" w:color="auto"/>
            </w:tcBorders>
            <w:shd w:val="clear" w:color="auto" w:fill="auto"/>
            <w:vAlign w:val="bottom"/>
            <w:hideMark/>
          </w:tcPr>
          <w:p w14:paraId="6F559A7D" w14:textId="77777777" w:rsidR="00AA2FDE" w:rsidRPr="006368A3" w:rsidRDefault="00AA2FDE" w:rsidP="00BB376F">
            <w:pPr>
              <w:spacing w:after="0" w:line="240" w:lineRule="auto"/>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1 112.5</w:t>
            </w:r>
          </w:p>
        </w:tc>
        <w:tc>
          <w:tcPr>
            <w:tcW w:w="792" w:type="dxa"/>
            <w:tcBorders>
              <w:top w:val="nil"/>
              <w:left w:val="nil"/>
              <w:bottom w:val="nil"/>
              <w:right w:val="single" w:sz="4" w:space="0" w:color="auto"/>
            </w:tcBorders>
            <w:shd w:val="clear" w:color="auto" w:fill="auto"/>
            <w:vAlign w:val="bottom"/>
            <w:hideMark/>
          </w:tcPr>
          <w:p w14:paraId="4214B268" w14:textId="77777777" w:rsidR="00AA2FDE" w:rsidRPr="006368A3" w:rsidRDefault="00AA2FDE" w:rsidP="00BB376F">
            <w:pPr>
              <w:spacing w:after="0" w:line="240" w:lineRule="auto"/>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1 112.4</w:t>
            </w:r>
          </w:p>
        </w:tc>
        <w:tc>
          <w:tcPr>
            <w:tcW w:w="1553" w:type="dxa"/>
            <w:tcBorders>
              <w:top w:val="nil"/>
              <w:left w:val="nil"/>
              <w:bottom w:val="nil"/>
              <w:right w:val="single" w:sz="4" w:space="0" w:color="auto"/>
            </w:tcBorders>
            <w:shd w:val="clear" w:color="auto" w:fill="auto"/>
            <w:vAlign w:val="bottom"/>
            <w:hideMark/>
          </w:tcPr>
          <w:p w14:paraId="2F0D2982" w14:textId="77777777" w:rsidR="00AA2FDE" w:rsidRPr="006368A3" w:rsidRDefault="00AA2FDE" w:rsidP="00BB376F">
            <w:pPr>
              <w:spacing w:after="0" w:line="240" w:lineRule="auto"/>
              <w:rPr>
                <w:rFonts w:ascii="GHEA Grapalat" w:eastAsia="Times New Roman" w:hAnsi="GHEA Grapalat" w:cs="Calibri"/>
                <w:b/>
                <w:bCs/>
                <w:color w:val="000000"/>
                <w:sz w:val="18"/>
                <w:szCs w:val="18"/>
              </w:rPr>
            </w:pPr>
            <w:r w:rsidRPr="006368A3">
              <w:rPr>
                <w:rFonts w:ascii="GHEA Grapalat" w:eastAsia="Times New Roman" w:hAnsi="GHEA Grapalat" w:cs="Calibri"/>
                <w:b/>
                <w:bCs/>
                <w:color w:val="000000"/>
                <w:sz w:val="18"/>
                <w:szCs w:val="18"/>
              </w:rPr>
              <w:t>1 112.1</w:t>
            </w:r>
          </w:p>
        </w:tc>
      </w:tr>
      <w:tr w:rsidR="0024624A" w:rsidRPr="006368A3" w14:paraId="27EA7E18" w14:textId="77777777" w:rsidTr="0024624A">
        <w:trPr>
          <w:trHeight w:val="600"/>
        </w:trPr>
        <w:tc>
          <w:tcPr>
            <w:tcW w:w="776" w:type="dxa"/>
            <w:tcBorders>
              <w:top w:val="nil"/>
              <w:left w:val="single" w:sz="4" w:space="0" w:color="auto"/>
              <w:bottom w:val="single" w:sz="4" w:space="0" w:color="auto"/>
              <w:right w:val="single" w:sz="4" w:space="0" w:color="auto"/>
            </w:tcBorders>
          </w:tcPr>
          <w:p w14:paraId="7DF8BE88"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2.</w:t>
            </w:r>
          </w:p>
        </w:tc>
        <w:tc>
          <w:tcPr>
            <w:tcW w:w="1844" w:type="dxa"/>
            <w:tcBorders>
              <w:top w:val="nil"/>
              <w:left w:val="single" w:sz="4" w:space="0" w:color="auto"/>
              <w:bottom w:val="single" w:sz="4" w:space="0" w:color="auto"/>
              <w:right w:val="single" w:sz="4" w:space="0" w:color="auto"/>
            </w:tcBorders>
            <w:vAlign w:val="center"/>
          </w:tcPr>
          <w:p w14:paraId="4AB25EB1"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hAnsi="GHEA Grapalat" w:cs="Arial"/>
                <w:sz w:val="18"/>
                <w:szCs w:val="18"/>
              </w:rPr>
              <w:t>Փոփոխություն</w:t>
            </w:r>
            <w:r w:rsidRPr="006368A3">
              <w:rPr>
                <w:rFonts w:ascii="GHEA Grapalat" w:hAnsi="GHEA Grapalat" w:cs="Calibri"/>
                <w:color w:val="000000"/>
                <w:sz w:val="18"/>
                <w:szCs w:val="18"/>
              </w:rPr>
              <w:t>ը</w:t>
            </w:r>
            <w:r w:rsidRPr="006368A3">
              <w:rPr>
                <w:rFonts w:ascii="GHEA Grapalat" w:eastAsia="Times New Roman" w:hAnsi="GHEA Grapalat" w:cs="Calibri"/>
                <w:color w:val="000000"/>
                <w:sz w:val="18"/>
                <w:szCs w:val="18"/>
              </w:rPr>
              <w:t xml:space="preserve">   նախորդող տարվա նկատմամբ, %</w:t>
            </w:r>
          </w:p>
        </w:tc>
        <w:tc>
          <w:tcPr>
            <w:tcW w:w="1013" w:type="dxa"/>
            <w:tcBorders>
              <w:top w:val="nil"/>
              <w:left w:val="single" w:sz="4" w:space="0" w:color="auto"/>
              <w:bottom w:val="single" w:sz="4" w:space="0" w:color="auto"/>
              <w:right w:val="single" w:sz="4" w:space="0" w:color="auto"/>
            </w:tcBorders>
            <w:shd w:val="clear" w:color="auto" w:fill="auto"/>
            <w:vAlign w:val="center"/>
            <w:hideMark/>
          </w:tcPr>
          <w:p w14:paraId="37E78CBC"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eastAsia="Times New Roman" w:cs="Calibri"/>
                <w:color w:val="000000"/>
                <w:sz w:val="18"/>
                <w:szCs w:val="18"/>
              </w:rPr>
              <w:t> </w:t>
            </w:r>
          </w:p>
        </w:tc>
        <w:tc>
          <w:tcPr>
            <w:tcW w:w="792" w:type="dxa"/>
            <w:tcBorders>
              <w:top w:val="nil"/>
              <w:left w:val="nil"/>
              <w:bottom w:val="single" w:sz="4" w:space="0" w:color="auto"/>
              <w:right w:val="single" w:sz="4" w:space="0" w:color="auto"/>
            </w:tcBorders>
            <w:shd w:val="clear" w:color="auto" w:fill="auto"/>
            <w:vAlign w:val="bottom"/>
            <w:hideMark/>
          </w:tcPr>
          <w:p w14:paraId="490ED95E"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101.33</w:t>
            </w:r>
          </w:p>
        </w:tc>
        <w:tc>
          <w:tcPr>
            <w:tcW w:w="962" w:type="dxa"/>
            <w:tcBorders>
              <w:top w:val="nil"/>
              <w:left w:val="nil"/>
              <w:bottom w:val="single" w:sz="4" w:space="0" w:color="auto"/>
              <w:right w:val="single" w:sz="4" w:space="0" w:color="auto"/>
            </w:tcBorders>
            <w:shd w:val="clear" w:color="auto" w:fill="auto"/>
            <w:vAlign w:val="bottom"/>
            <w:hideMark/>
          </w:tcPr>
          <w:p w14:paraId="59B5D98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100.79</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30668C26"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100.18</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691B568F"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100.04</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58D4941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100.02</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6E426F5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100.00</w:t>
            </w:r>
          </w:p>
        </w:tc>
        <w:tc>
          <w:tcPr>
            <w:tcW w:w="792" w:type="dxa"/>
            <w:tcBorders>
              <w:top w:val="single" w:sz="4" w:space="0" w:color="auto"/>
              <w:left w:val="nil"/>
              <w:bottom w:val="single" w:sz="4" w:space="0" w:color="auto"/>
              <w:right w:val="single" w:sz="4" w:space="0" w:color="auto"/>
            </w:tcBorders>
            <w:shd w:val="clear" w:color="auto" w:fill="auto"/>
            <w:vAlign w:val="bottom"/>
            <w:hideMark/>
          </w:tcPr>
          <w:p w14:paraId="05B6BB9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99.99</w:t>
            </w:r>
          </w:p>
        </w:tc>
        <w:tc>
          <w:tcPr>
            <w:tcW w:w="1553" w:type="dxa"/>
            <w:tcBorders>
              <w:top w:val="single" w:sz="4" w:space="0" w:color="auto"/>
              <w:left w:val="nil"/>
              <w:bottom w:val="single" w:sz="4" w:space="0" w:color="auto"/>
              <w:right w:val="single" w:sz="4" w:space="0" w:color="auto"/>
            </w:tcBorders>
            <w:shd w:val="clear" w:color="auto" w:fill="auto"/>
            <w:vAlign w:val="bottom"/>
            <w:hideMark/>
          </w:tcPr>
          <w:p w14:paraId="4E477F46"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99.97</w:t>
            </w:r>
          </w:p>
        </w:tc>
      </w:tr>
      <w:tr w:rsidR="0024624A" w:rsidRPr="006368A3" w14:paraId="435C26AC" w14:textId="77777777" w:rsidTr="0024624A">
        <w:trPr>
          <w:trHeight w:val="450"/>
        </w:trPr>
        <w:tc>
          <w:tcPr>
            <w:tcW w:w="776" w:type="dxa"/>
            <w:tcBorders>
              <w:top w:val="nil"/>
              <w:left w:val="single" w:sz="4" w:space="0" w:color="auto"/>
              <w:bottom w:val="single" w:sz="4" w:space="0" w:color="auto"/>
              <w:right w:val="single" w:sz="4" w:space="0" w:color="auto"/>
            </w:tcBorders>
          </w:tcPr>
          <w:p w14:paraId="69F41424"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3.</w:t>
            </w:r>
          </w:p>
        </w:tc>
        <w:tc>
          <w:tcPr>
            <w:tcW w:w="1844" w:type="dxa"/>
            <w:tcBorders>
              <w:top w:val="nil"/>
              <w:left w:val="single" w:sz="4" w:space="0" w:color="auto"/>
              <w:bottom w:val="single" w:sz="4" w:space="0" w:color="auto"/>
              <w:right w:val="single" w:sz="4" w:space="0" w:color="auto"/>
            </w:tcBorders>
            <w:vAlign w:val="center"/>
          </w:tcPr>
          <w:p w14:paraId="53B59679"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hAnsi="GHEA Grapalat" w:cs="Calibri"/>
                <w:color w:val="000000"/>
                <w:sz w:val="18"/>
                <w:szCs w:val="18"/>
              </w:rPr>
              <w:t xml:space="preserve">Ծնունդ, </w:t>
            </w:r>
            <w:r w:rsidRPr="006368A3">
              <w:rPr>
                <w:rFonts w:ascii="GHEA Grapalat" w:eastAsia="Times New Roman" w:hAnsi="GHEA Grapalat" w:cs="Calibri"/>
                <w:i/>
                <w:iCs/>
                <w:color w:val="000000"/>
                <w:sz w:val="18"/>
                <w:szCs w:val="18"/>
              </w:rPr>
              <w:t>մարդ</w:t>
            </w:r>
          </w:p>
        </w:tc>
        <w:tc>
          <w:tcPr>
            <w:tcW w:w="1013" w:type="dxa"/>
            <w:tcBorders>
              <w:top w:val="nil"/>
              <w:left w:val="single" w:sz="4" w:space="0" w:color="auto"/>
              <w:bottom w:val="single" w:sz="4" w:space="0" w:color="auto"/>
              <w:right w:val="single" w:sz="4" w:space="0" w:color="auto"/>
            </w:tcBorders>
            <w:shd w:val="clear" w:color="auto" w:fill="auto"/>
            <w:noWrap/>
            <w:vAlign w:val="bottom"/>
            <w:hideMark/>
          </w:tcPr>
          <w:p w14:paraId="785A8149"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eastAsia="Times New Roman" w:cs="Calibri"/>
                <w:color w:val="000000"/>
                <w:sz w:val="18"/>
                <w:szCs w:val="18"/>
              </w:rPr>
              <w:t> </w:t>
            </w:r>
          </w:p>
        </w:tc>
        <w:tc>
          <w:tcPr>
            <w:tcW w:w="792" w:type="dxa"/>
            <w:tcBorders>
              <w:top w:val="nil"/>
              <w:left w:val="nil"/>
              <w:bottom w:val="single" w:sz="4" w:space="0" w:color="auto"/>
              <w:right w:val="single" w:sz="4" w:space="0" w:color="auto"/>
            </w:tcBorders>
            <w:shd w:val="clear" w:color="auto" w:fill="auto"/>
            <w:vAlign w:val="bottom"/>
            <w:hideMark/>
          </w:tcPr>
          <w:p w14:paraId="431ECBD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11 446</w:t>
            </w:r>
          </w:p>
        </w:tc>
        <w:tc>
          <w:tcPr>
            <w:tcW w:w="962" w:type="dxa"/>
            <w:tcBorders>
              <w:top w:val="nil"/>
              <w:left w:val="nil"/>
              <w:bottom w:val="single" w:sz="4" w:space="0" w:color="auto"/>
              <w:right w:val="single" w:sz="4" w:space="0" w:color="auto"/>
            </w:tcBorders>
            <w:shd w:val="clear" w:color="auto" w:fill="auto"/>
            <w:vAlign w:val="bottom"/>
            <w:hideMark/>
          </w:tcPr>
          <w:p w14:paraId="0F7F274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11 658</w:t>
            </w:r>
          </w:p>
        </w:tc>
        <w:tc>
          <w:tcPr>
            <w:tcW w:w="851" w:type="dxa"/>
            <w:tcBorders>
              <w:top w:val="nil"/>
              <w:left w:val="nil"/>
              <w:bottom w:val="single" w:sz="4" w:space="0" w:color="auto"/>
              <w:right w:val="single" w:sz="4" w:space="0" w:color="auto"/>
            </w:tcBorders>
            <w:shd w:val="clear" w:color="auto" w:fill="auto"/>
            <w:vAlign w:val="bottom"/>
            <w:hideMark/>
          </w:tcPr>
          <w:p w14:paraId="1C12109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11 786</w:t>
            </w:r>
          </w:p>
        </w:tc>
        <w:tc>
          <w:tcPr>
            <w:tcW w:w="850" w:type="dxa"/>
            <w:tcBorders>
              <w:top w:val="nil"/>
              <w:left w:val="nil"/>
              <w:bottom w:val="single" w:sz="4" w:space="0" w:color="auto"/>
              <w:right w:val="single" w:sz="4" w:space="0" w:color="auto"/>
            </w:tcBorders>
            <w:shd w:val="clear" w:color="auto" w:fill="auto"/>
            <w:vAlign w:val="bottom"/>
            <w:hideMark/>
          </w:tcPr>
          <w:p w14:paraId="7C13C6E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11 853</w:t>
            </w:r>
          </w:p>
        </w:tc>
        <w:tc>
          <w:tcPr>
            <w:tcW w:w="993" w:type="dxa"/>
            <w:tcBorders>
              <w:top w:val="nil"/>
              <w:left w:val="nil"/>
              <w:bottom w:val="single" w:sz="4" w:space="0" w:color="auto"/>
              <w:right w:val="single" w:sz="4" w:space="0" w:color="auto"/>
            </w:tcBorders>
            <w:shd w:val="clear" w:color="auto" w:fill="auto"/>
            <w:vAlign w:val="bottom"/>
            <w:hideMark/>
          </w:tcPr>
          <w:p w14:paraId="1DC349E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11 909</w:t>
            </w:r>
          </w:p>
        </w:tc>
        <w:tc>
          <w:tcPr>
            <w:tcW w:w="850" w:type="dxa"/>
            <w:tcBorders>
              <w:top w:val="nil"/>
              <w:left w:val="nil"/>
              <w:bottom w:val="single" w:sz="4" w:space="0" w:color="auto"/>
              <w:right w:val="single" w:sz="4" w:space="0" w:color="auto"/>
            </w:tcBorders>
            <w:shd w:val="clear" w:color="auto" w:fill="auto"/>
            <w:vAlign w:val="bottom"/>
            <w:hideMark/>
          </w:tcPr>
          <w:p w14:paraId="67F76B5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11 967</w:t>
            </w:r>
          </w:p>
        </w:tc>
        <w:tc>
          <w:tcPr>
            <w:tcW w:w="792" w:type="dxa"/>
            <w:tcBorders>
              <w:top w:val="nil"/>
              <w:left w:val="nil"/>
              <w:bottom w:val="single" w:sz="4" w:space="0" w:color="auto"/>
              <w:right w:val="single" w:sz="4" w:space="0" w:color="auto"/>
            </w:tcBorders>
            <w:shd w:val="clear" w:color="auto" w:fill="auto"/>
            <w:vAlign w:val="bottom"/>
            <w:hideMark/>
          </w:tcPr>
          <w:p w14:paraId="19DE314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12 033</w:t>
            </w:r>
          </w:p>
        </w:tc>
        <w:tc>
          <w:tcPr>
            <w:tcW w:w="1553" w:type="dxa"/>
            <w:tcBorders>
              <w:top w:val="nil"/>
              <w:left w:val="nil"/>
              <w:bottom w:val="single" w:sz="4" w:space="0" w:color="auto"/>
              <w:right w:val="single" w:sz="4" w:space="0" w:color="auto"/>
            </w:tcBorders>
            <w:shd w:val="clear" w:color="auto" w:fill="auto"/>
            <w:vAlign w:val="bottom"/>
            <w:hideMark/>
          </w:tcPr>
          <w:p w14:paraId="7C14C1CF"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12 113</w:t>
            </w:r>
          </w:p>
        </w:tc>
      </w:tr>
      <w:tr w:rsidR="0024624A" w:rsidRPr="006368A3" w14:paraId="3A0D82FD" w14:textId="77777777" w:rsidTr="0024624A">
        <w:trPr>
          <w:trHeight w:val="465"/>
        </w:trPr>
        <w:tc>
          <w:tcPr>
            <w:tcW w:w="776" w:type="dxa"/>
            <w:tcBorders>
              <w:top w:val="nil"/>
              <w:left w:val="single" w:sz="4" w:space="0" w:color="auto"/>
              <w:bottom w:val="single" w:sz="4" w:space="0" w:color="auto"/>
              <w:right w:val="single" w:sz="4" w:space="0" w:color="auto"/>
            </w:tcBorders>
          </w:tcPr>
          <w:p w14:paraId="414473B8"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4.</w:t>
            </w:r>
          </w:p>
        </w:tc>
        <w:tc>
          <w:tcPr>
            <w:tcW w:w="1844" w:type="dxa"/>
            <w:tcBorders>
              <w:top w:val="nil"/>
              <w:left w:val="single" w:sz="4" w:space="0" w:color="auto"/>
              <w:bottom w:val="single" w:sz="4" w:space="0" w:color="auto"/>
              <w:right w:val="single" w:sz="4" w:space="0" w:color="auto"/>
            </w:tcBorders>
            <w:vAlign w:val="center"/>
          </w:tcPr>
          <w:p w14:paraId="7A182E82"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hAnsi="GHEA Grapalat" w:cs="Calibri"/>
                <w:color w:val="000000"/>
                <w:sz w:val="18"/>
                <w:szCs w:val="18"/>
              </w:rPr>
              <w:t xml:space="preserve">Մահ, </w:t>
            </w:r>
            <w:r w:rsidRPr="006368A3">
              <w:rPr>
                <w:rFonts w:ascii="GHEA Grapalat" w:eastAsia="Times New Roman" w:hAnsi="GHEA Grapalat" w:cs="Calibri"/>
                <w:i/>
                <w:iCs/>
                <w:color w:val="000000"/>
                <w:sz w:val="18"/>
                <w:szCs w:val="18"/>
              </w:rPr>
              <w:t>մարդ</w:t>
            </w:r>
          </w:p>
        </w:tc>
        <w:tc>
          <w:tcPr>
            <w:tcW w:w="1013" w:type="dxa"/>
            <w:tcBorders>
              <w:top w:val="nil"/>
              <w:left w:val="single" w:sz="4" w:space="0" w:color="auto"/>
              <w:bottom w:val="single" w:sz="4" w:space="0" w:color="auto"/>
              <w:right w:val="single" w:sz="4" w:space="0" w:color="auto"/>
            </w:tcBorders>
            <w:shd w:val="clear" w:color="auto" w:fill="auto"/>
            <w:noWrap/>
            <w:vAlign w:val="bottom"/>
            <w:hideMark/>
          </w:tcPr>
          <w:p w14:paraId="0CBD3B2C"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eastAsia="Times New Roman" w:cs="Calibri"/>
                <w:color w:val="000000"/>
                <w:sz w:val="18"/>
                <w:szCs w:val="18"/>
              </w:rPr>
              <w:t> </w:t>
            </w:r>
          </w:p>
        </w:tc>
        <w:tc>
          <w:tcPr>
            <w:tcW w:w="792" w:type="dxa"/>
            <w:tcBorders>
              <w:top w:val="nil"/>
              <w:left w:val="nil"/>
              <w:bottom w:val="single" w:sz="4" w:space="0" w:color="auto"/>
              <w:right w:val="single" w:sz="4" w:space="0" w:color="auto"/>
            </w:tcBorders>
            <w:shd w:val="clear" w:color="auto" w:fill="auto"/>
            <w:vAlign w:val="bottom"/>
            <w:hideMark/>
          </w:tcPr>
          <w:p w14:paraId="5293C9E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11 397</w:t>
            </w:r>
          </w:p>
        </w:tc>
        <w:tc>
          <w:tcPr>
            <w:tcW w:w="962" w:type="dxa"/>
            <w:tcBorders>
              <w:top w:val="nil"/>
              <w:left w:val="nil"/>
              <w:bottom w:val="single" w:sz="4" w:space="0" w:color="auto"/>
              <w:right w:val="single" w:sz="4" w:space="0" w:color="auto"/>
            </w:tcBorders>
            <w:shd w:val="clear" w:color="auto" w:fill="auto"/>
            <w:vAlign w:val="bottom"/>
            <w:hideMark/>
          </w:tcPr>
          <w:p w14:paraId="0AB537E7"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12 010</w:t>
            </w:r>
          </w:p>
        </w:tc>
        <w:tc>
          <w:tcPr>
            <w:tcW w:w="851" w:type="dxa"/>
            <w:tcBorders>
              <w:top w:val="nil"/>
              <w:left w:val="nil"/>
              <w:bottom w:val="single" w:sz="4" w:space="0" w:color="auto"/>
              <w:right w:val="single" w:sz="4" w:space="0" w:color="auto"/>
            </w:tcBorders>
            <w:shd w:val="clear" w:color="auto" w:fill="auto"/>
            <w:vAlign w:val="bottom"/>
            <w:hideMark/>
          </w:tcPr>
          <w:p w14:paraId="652E46FF"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12 417</w:t>
            </w:r>
          </w:p>
        </w:tc>
        <w:tc>
          <w:tcPr>
            <w:tcW w:w="850" w:type="dxa"/>
            <w:tcBorders>
              <w:top w:val="nil"/>
              <w:left w:val="nil"/>
              <w:bottom w:val="single" w:sz="4" w:space="0" w:color="auto"/>
              <w:right w:val="single" w:sz="4" w:space="0" w:color="auto"/>
            </w:tcBorders>
            <w:shd w:val="clear" w:color="auto" w:fill="auto"/>
            <w:vAlign w:val="bottom"/>
            <w:hideMark/>
          </w:tcPr>
          <w:p w14:paraId="3B6699AD"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12 694</w:t>
            </w:r>
          </w:p>
        </w:tc>
        <w:tc>
          <w:tcPr>
            <w:tcW w:w="993" w:type="dxa"/>
            <w:tcBorders>
              <w:top w:val="nil"/>
              <w:left w:val="nil"/>
              <w:bottom w:val="single" w:sz="4" w:space="0" w:color="auto"/>
              <w:right w:val="single" w:sz="4" w:space="0" w:color="auto"/>
            </w:tcBorders>
            <w:shd w:val="clear" w:color="auto" w:fill="auto"/>
            <w:vAlign w:val="bottom"/>
            <w:hideMark/>
          </w:tcPr>
          <w:p w14:paraId="6A22510B"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12 922</w:t>
            </w:r>
          </w:p>
        </w:tc>
        <w:tc>
          <w:tcPr>
            <w:tcW w:w="850" w:type="dxa"/>
            <w:tcBorders>
              <w:top w:val="nil"/>
              <w:left w:val="nil"/>
              <w:bottom w:val="single" w:sz="4" w:space="0" w:color="auto"/>
              <w:right w:val="single" w:sz="4" w:space="0" w:color="auto"/>
            </w:tcBorders>
            <w:shd w:val="clear" w:color="auto" w:fill="auto"/>
            <w:vAlign w:val="bottom"/>
            <w:hideMark/>
          </w:tcPr>
          <w:p w14:paraId="418C12F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13 136</w:t>
            </w:r>
          </w:p>
        </w:tc>
        <w:tc>
          <w:tcPr>
            <w:tcW w:w="792" w:type="dxa"/>
            <w:tcBorders>
              <w:top w:val="nil"/>
              <w:left w:val="nil"/>
              <w:bottom w:val="single" w:sz="4" w:space="0" w:color="auto"/>
              <w:right w:val="single" w:sz="4" w:space="0" w:color="auto"/>
            </w:tcBorders>
            <w:shd w:val="clear" w:color="auto" w:fill="auto"/>
            <w:vAlign w:val="bottom"/>
            <w:hideMark/>
          </w:tcPr>
          <w:p w14:paraId="35C0BD97"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13 357</w:t>
            </w:r>
          </w:p>
        </w:tc>
        <w:tc>
          <w:tcPr>
            <w:tcW w:w="1553" w:type="dxa"/>
            <w:tcBorders>
              <w:top w:val="nil"/>
              <w:left w:val="nil"/>
              <w:bottom w:val="single" w:sz="4" w:space="0" w:color="auto"/>
              <w:right w:val="single" w:sz="4" w:space="0" w:color="auto"/>
            </w:tcBorders>
            <w:shd w:val="clear" w:color="auto" w:fill="auto"/>
            <w:vAlign w:val="bottom"/>
            <w:hideMark/>
          </w:tcPr>
          <w:p w14:paraId="3E36093F"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13 597</w:t>
            </w:r>
          </w:p>
        </w:tc>
      </w:tr>
      <w:tr w:rsidR="0024624A" w:rsidRPr="006368A3" w14:paraId="05291231" w14:textId="77777777" w:rsidTr="0024624A">
        <w:trPr>
          <w:trHeight w:val="495"/>
        </w:trPr>
        <w:tc>
          <w:tcPr>
            <w:tcW w:w="776" w:type="dxa"/>
            <w:tcBorders>
              <w:top w:val="nil"/>
              <w:left w:val="single" w:sz="4" w:space="0" w:color="auto"/>
              <w:bottom w:val="single" w:sz="4" w:space="0" w:color="auto"/>
              <w:right w:val="single" w:sz="4" w:space="0" w:color="auto"/>
            </w:tcBorders>
          </w:tcPr>
          <w:p w14:paraId="3366FA3B"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5.</w:t>
            </w:r>
          </w:p>
        </w:tc>
        <w:tc>
          <w:tcPr>
            <w:tcW w:w="1844" w:type="dxa"/>
            <w:tcBorders>
              <w:top w:val="nil"/>
              <w:left w:val="single" w:sz="4" w:space="0" w:color="auto"/>
              <w:bottom w:val="single" w:sz="4" w:space="0" w:color="auto"/>
              <w:right w:val="single" w:sz="4" w:space="0" w:color="auto"/>
            </w:tcBorders>
            <w:vAlign w:val="bottom"/>
          </w:tcPr>
          <w:p w14:paraId="109A6681" w14:textId="77777777" w:rsidR="00AA2FDE" w:rsidRPr="006368A3" w:rsidRDefault="00AA2FDE" w:rsidP="00BB376F">
            <w:pPr>
              <w:spacing w:after="0" w:line="240" w:lineRule="auto"/>
              <w:rPr>
                <w:rFonts w:ascii="GHEA Grapalat" w:eastAsia="Times New Roman" w:hAnsi="GHEA Grapalat" w:cs="Calibri"/>
                <w:b/>
                <w:bCs/>
                <w:color w:val="000000"/>
                <w:sz w:val="18"/>
                <w:szCs w:val="18"/>
              </w:rPr>
            </w:pPr>
            <w:r w:rsidRPr="006368A3">
              <w:rPr>
                <w:rFonts w:ascii="GHEA Grapalat" w:eastAsia="Times New Roman" w:hAnsi="GHEA Grapalat" w:cs="Calibri"/>
                <w:color w:val="000000"/>
                <w:sz w:val="18"/>
                <w:szCs w:val="18"/>
              </w:rPr>
              <w:t xml:space="preserve">Բնական հավելաճ, </w:t>
            </w:r>
            <w:r w:rsidRPr="006368A3">
              <w:rPr>
                <w:rFonts w:ascii="GHEA Grapalat" w:eastAsia="Times New Roman" w:hAnsi="GHEA Grapalat" w:cs="Calibri"/>
                <w:i/>
                <w:iCs/>
                <w:color w:val="000000"/>
                <w:sz w:val="18"/>
                <w:szCs w:val="18"/>
              </w:rPr>
              <w:t>մարդ</w:t>
            </w:r>
          </w:p>
        </w:tc>
        <w:tc>
          <w:tcPr>
            <w:tcW w:w="1013" w:type="dxa"/>
            <w:tcBorders>
              <w:top w:val="nil"/>
              <w:left w:val="single" w:sz="4" w:space="0" w:color="auto"/>
              <w:bottom w:val="single" w:sz="4" w:space="0" w:color="auto"/>
              <w:right w:val="single" w:sz="4" w:space="0" w:color="auto"/>
            </w:tcBorders>
            <w:shd w:val="clear" w:color="auto" w:fill="auto"/>
            <w:vAlign w:val="center"/>
            <w:hideMark/>
          </w:tcPr>
          <w:p w14:paraId="0E5B17C4"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eastAsia="Times New Roman" w:cs="Calibri"/>
                <w:color w:val="000000"/>
                <w:sz w:val="18"/>
                <w:szCs w:val="18"/>
              </w:rPr>
              <w:t> </w:t>
            </w:r>
          </w:p>
        </w:tc>
        <w:tc>
          <w:tcPr>
            <w:tcW w:w="792" w:type="dxa"/>
            <w:tcBorders>
              <w:top w:val="nil"/>
              <w:left w:val="nil"/>
              <w:bottom w:val="single" w:sz="4" w:space="0" w:color="auto"/>
              <w:right w:val="single" w:sz="4" w:space="0" w:color="auto"/>
            </w:tcBorders>
            <w:shd w:val="clear" w:color="auto" w:fill="auto"/>
            <w:vAlign w:val="bottom"/>
            <w:hideMark/>
          </w:tcPr>
          <w:p w14:paraId="57AB76D2"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49</w:t>
            </w:r>
          </w:p>
        </w:tc>
        <w:tc>
          <w:tcPr>
            <w:tcW w:w="962" w:type="dxa"/>
            <w:tcBorders>
              <w:top w:val="nil"/>
              <w:left w:val="nil"/>
              <w:bottom w:val="single" w:sz="4" w:space="0" w:color="auto"/>
              <w:right w:val="single" w:sz="4" w:space="0" w:color="auto"/>
            </w:tcBorders>
            <w:shd w:val="clear" w:color="auto" w:fill="auto"/>
            <w:vAlign w:val="bottom"/>
            <w:hideMark/>
          </w:tcPr>
          <w:p w14:paraId="67FA2E1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-352</w:t>
            </w:r>
          </w:p>
        </w:tc>
        <w:tc>
          <w:tcPr>
            <w:tcW w:w="851" w:type="dxa"/>
            <w:tcBorders>
              <w:top w:val="nil"/>
              <w:left w:val="nil"/>
              <w:bottom w:val="single" w:sz="4" w:space="0" w:color="auto"/>
              <w:right w:val="single" w:sz="4" w:space="0" w:color="auto"/>
            </w:tcBorders>
            <w:shd w:val="clear" w:color="auto" w:fill="auto"/>
            <w:vAlign w:val="bottom"/>
            <w:hideMark/>
          </w:tcPr>
          <w:p w14:paraId="03C79728"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-631</w:t>
            </w:r>
          </w:p>
        </w:tc>
        <w:tc>
          <w:tcPr>
            <w:tcW w:w="850" w:type="dxa"/>
            <w:tcBorders>
              <w:top w:val="nil"/>
              <w:left w:val="nil"/>
              <w:bottom w:val="single" w:sz="4" w:space="0" w:color="auto"/>
              <w:right w:val="single" w:sz="4" w:space="0" w:color="auto"/>
            </w:tcBorders>
            <w:shd w:val="clear" w:color="auto" w:fill="auto"/>
            <w:vAlign w:val="bottom"/>
            <w:hideMark/>
          </w:tcPr>
          <w:p w14:paraId="1AFE88BD"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-841</w:t>
            </w:r>
          </w:p>
        </w:tc>
        <w:tc>
          <w:tcPr>
            <w:tcW w:w="993" w:type="dxa"/>
            <w:tcBorders>
              <w:top w:val="nil"/>
              <w:left w:val="nil"/>
              <w:bottom w:val="single" w:sz="4" w:space="0" w:color="auto"/>
              <w:right w:val="single" w:sz="4" w:space="0" w:color="auto"/>
            </w:tcBorders>
            <w:shd w:val="clear" w:color="auto" w:fill="auto"/>
            <w:vAlign w:val="bottom"/>
            <w:hideMark/>
          </w:tcPr>
          <w:p w14:paraId="31D07EC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-1 013</w:t>
            </w:r>
          </w:p>
        </w:tc>
        <w:tc>
          <w:tcPr>
            <w:tcW w:w="850" w:type="dxa"/>
            <w:tcBorders>
              <w:top w:val="nil"/>
              <w:left w:val="nil"/>
              <w:bottom w:val="single" w:sz="4" w:space="0" w:color="auto"/>
              <w:right w:val="single" w:sz="4" w:space="0" w:color="auto"/>
            </w:tcBorders>
            <w:shd w:val="clear" w:color="auto" w:fill="auto"/>
            <w:vAlign w:val="bottom"/>
            <w:hideMark/>
          </w:tcPr>
          <w:p w14:paraId="269C29AE"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-1 169</w:t>
            </w:r>
          </w:p>
        </w:tc>
        <w:tc>
          <w:tcPr>
            <w:tcW w:w="792" w:type="dxa"/>
            <w:tcBorders>
              <w:top w:val="nil"/>
              <w:left w:val="nil"/>
              <w:bottom w:val="single" w:sz="4" w:space="0" w:color="auto"/>
              <w:right w:val="single" w:sz="4" w:space="0" w:color="auto"/>
            </w:tcBorders>
            <w:shd w:val="clear" w:color="auto" w:fill="auto"/>
            <w:vAlign w:val="bottom"/>
            <w:hideMark/>
          </w:tcPr>
          <w:p w14:paraId="4FF7B115"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-1 324</w:t>
            </w:r>
          </w:p>
        </w:tc>
        <w:tc>
          <w:tcPr>
            <w:tcW w:w="1553" w:type="dxa"/>
            <w:tcBorders>
              <w:top w:val="nil"/>
              <w:left w:val="nil"/>
              <w:bottom w:val="single" w:sz="4" w:space="0" w:color="auto"/>
              <w:right w:val="single" w:sz="4" w:space="0" w:color="auto"/>
            </w:tcBorders>
            <w:shd w:val="clear" w:color="auto" w:fill="auto"/>
            <w:vAlign w:val="bottom"/>
            <w:hideMark/>
          </w:tcPr>
          <w:p w14:paraId="6C51474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-1 484</w:t>
            </w:r>
          </w:p>
        </w:tc>
      </w:tr>
      <w:tr w:rsidR="0024624A" w:rsidRPr="006368A3" w14:paraId="32B1CB1A" w14:textId="77777777" w:rsidTr="0024624A">
        <w:trPr>
          <w:trHeight w:val="732"/>
        </w:trPr>
        <w:tc>
          <w:tcPr>
            <w:tcW w:w="776" w:type="dxa"/>
            <w:tcBorders>
              <w:top w:val="nil"/>
              <w:left w:val="single" w:sz="4" w:space="0" w:color="auto"/>
              <w:bottom w:val="single" w:sz="4" w:space="0" w:color="auto"/>
              <w:right w:val="single" w:sz="4" w:space="0" w:color="auto"/>
            </w:tcBorders>
          </w:tcPr>
          <w:p w14:paraId="13ABA4B7"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6.</w:t>
            </w:r>
          </w:p>
        </w:tc>
        <w:tc>
          <w:tcPr>
            <w:tcW w:w="1844" w:type="dxa"/>
            <w:tcBorders>
              <w:top w:val="nil"/>
              <w:left w:val="single" w:sz="4" w:space="0" w:color="auto"/>
              <w:bottom w:val="single" w:sz="4" w:space="0" w:color="auto"/>
              <w:right w:val="single" w:sz="4" w:space="0" w:color="auto"/>
            </w:tcBorders>
            <w:vAlign w:val="center"/>
          </w:tcPr>
          <w:p w14:paraId="3ADABBD3"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hAnsi="GHEA Grapalat" w:cs="Calibri"/>
                <w:color w:val="000000"/>
                <w:sz w:val="18"/>
                <w:szCs w:val="18"/>
              </w:rPr>
              <w:t xml:space="preserve">Մեխանիկական աճ/ նվազում, </w:t>
            </w:r>
            <w:r w:rsidRPr="006368A3">
              <w:rPr>
                <w:rFonts w:ascii="GHEA Grapalat" w:eastAsia="Times New Roman" w:hAnsi="GHEA Grapalat" w:cs="Calibri"/>
                <w:i/>
                <w:iCs/>
                <w:color w:val="000000"/>
                <w:sz w:val="18"/>
                <w:szCs w:val="18"/>
              </w:rPr>
              <w:t>մարդ</w:t>
            </w:r>
          </w:p>
        </w:tc>
        <w:tc>
          <w:tcPr>
            <w:tcW w:w="1013" w:type="dxa"/>
            <w:tcBorders>
              <w:top w:val="nil"/>
              <w:left w:val="single" w:sz="4" w:space="0" w:color="auto"/>
              <w:bottom w:val="single" w:sz="4" w:space="0" w:color="auto"/>
              <w:right w:val="single" w:sz="4" w:space="0" w:color="auto"/>
            </w:tcBorders>
            <w:shd w:val="clear" w:color="auto" w:fill="auto"/>
            <w:vAlign w:val="center"/>
            <w:hideMark/>
          </w:tcPr>
          <w:p w14:paraId="74646218" w14:textId="77777777" w:rsidR="00AA2FDE" w:rsidRPr="006368A3" w:rsidRDefault="00AA2FDE" w:rsidP="00BB376F">
            <w:pPr>
              <w:spacing w:after="0" w:line="240" w:lineRule="auto"/>
              <w:jc w:val="center"/>
              <w:rPr>
                <w:rFonts w:ascii="GHEA Grapalat" w:eastAsia="Times New Roman" w:hAnsi="GHEA Grapalat" w:cs="Calibri"/>
                <w:color w:val="000000"/>
                <w:sz w:val="18"/>
                <w:szCs w:val="18"/>
              </w:rPr>
            </w:pPr>
            <w:r w:rsidRPr="006368A3">
              <w:rPr>
                <w:rFonts w:eastAsia="Times New Roman" w:cs="Calibri"/>
                <w:color w:val="000000"/>
                <w:sz w:val="18"/>
                <w:szCs w:val="18"/>
              </w:rPr>
              <w:t> </w:t>
            </w:r>
          </w:p>
        </w:tc>
        <w:tc>
          <w:tcPr>
            <w:tcW w:w="792" w:type="dxa"/>
            <w:tcBorders>
              <w:top w:val="nil"/>
              <w:left w:val="nil"/>
              <w:bottom w:val="single" w:sz="4" w:space="0" w:color="auto"/>
              <w:right w:val="single" w:sz="4" w:space="0" w:color="auto"/>
            </w:tcBorders>
            <w:shd w:val="clear" w:color="auto" w:fill="auto"/>
            <w:vAlign w:val="bottom"/>
            <w:hideMark/>
          </w:tcPr>
          <w:p w14:paraId="4A1427C2"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14 500</w:t>
            </w:r>
          </w:p>
        </w:tc>
        <w:tc>
          <w:tcPr>
            <w:tcW w:w="962" w:type="dxa"/>
            <w:tcBorders>
              <w:top w:val="nil"/>
              <w:left w:val="nil"/>
              <w:bottom w:val="single" w:sz="4" w:space="0" w:color="auto"/>
              <w:right w:val="single" w:sz="4" w:space="0" w:color="auto"/>
            </w:tcBorders>
            <w:shd w:val="clear" w:color="auto" w:fill="auto"/>
            <w:noWrap/>
            <w:vAlign w:val="bottom"/>
            <w:hideMark/>
          </w:tcPr>
          <w:p w14:paraId="02460CD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9 000</w:t>
            </w:r>
          </w:p>
        </w:tc>
        <w:tc>
          <w:tcPr>
            <w:tcW w:w="851" w:type="dxa"/>
            <w:tcBorders>
              <w:top w:val="nil"/>
              <w:left w:val="nil"/>
              <w:bottom w:val="single" w:sz="4" w:space="0" w:color="auto"/>
              <w:right w:val="single" w:sz="4" w:space="0" w:color="auto"/>
            </w:tcBorders>
            <w:shd w:val="clear" w:color="auto" w:fill="auto"/>
            <w:vAlign w:val="bottom"/>
            <w:hideMark/>
          </w:tcPr>
          <w:p w14:paraId="5466E234"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2 700</w:t>
            </w:r>
          </w:p>
        </w:tc>
        <w:tc>
          <w:tcPr>
            <w:tcW w:w="850" w:type="dxa"/>
            <w:tcBorders>
              <w:top w:val="nil"/>
              <w:left w:val="nil"/>
              <w:bottom w:val="single" w:sz="4" w:space="0" w:color="auto"/>
              <w:right w:val="single" w:sz="4" w:space="0" w:color="auto"/>
            </w:tcBorders>
            <w:shd w:val="clear" w:color="auto" w:fill="auto"/>
            <w:vAlign w:val="bottom"/>
            <w:hideMark/>
          </w:tcPr>
          <w:p w14:paraId="0A00BFC9"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1 200</w:t>
            </w:r>
          </w:p>
        </w:tc>
        <w:tc>
          <w:tcPr>
            <w:tcW w:w="993" w:type="dxa"/>
            <w:tcBorders>
              <w:top w:val="nil"/>
              <w:left w:val="nil"/>
              <w:bottom w:val="single" w:sz="4" w:space="0" w:color="auto"/>
              <w:right w:val="single" w:sz="4" w:space="0" w:color="auto"/>
            </w:tcBorders>
            <w:shd w:val="clear" w:color="auto" w:fill="auto"/>
            <w:vAlign w:val="bottom"/>
            <w:hideMark/>
          </w:tcPr>
          <w:p w14:paraId="59CA32CC"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1 200</w:t>
            </w:r>
          </w:p>
        </w:tc>
        <w:tc>
          <w:tcPr>
            <w:tcW w:w="850" w:type="dxa"/>
            <w:tcBorders>
              <w:top w:val="nil"/>
              <w:left w:val="nil"/>
              <w:bottom w:val="single" w:sz="4" w:space="0" w:color="auto"/>
              <w:right w:val="single" w:sz="4" w:space="0" w:color="auto"/>
            </w:tcBorders>
            <w:shd w:val="clear" w:color="auto" w:fill="auto"/>
            <w:noWrap/>
            <w:vAlign w:val="bottom"/>
            <w:hideMark/>
          </w:tcPr>
          <w:p w14:paraId="3D0B9F77"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1 200</w:t>
            </w:r>
          </w:p>
        </w:tc>
        <w:tc>
          <w:tcPr>
            <w:tcW w:w="792" w:type="dxa"/>
            <w:tcBorders>
              <w:top w:val="nil"/>
              <w:left w:val="nil"/>
              <w:bottom w:val="single" w:sz="4" w:space="0" w:color="auto"/>
              <w:right w:val="single" w:sz="4" w:space="0" w:color="auto"/>
            </w:tcBorders>
            <w:shd w:val="clear" w:color="auto" w:fill="auto"/>
            <w:noWrap/>
            <w:vAlign w:val="bottom"/>
            <w:hideMark/>
          </w:tcPr>
          <w:p w14:paraId="01F16C87"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1 200</w:t>
            </w:r>
          </w:p>
        </w:tc>
        <w:tc>
          <w:tcPr>
            <w:tcW w:w="1553" w:type="dxa"/>
            <w:tcBorders>
              <w:top w:val="nil"/>
              <w:left w:val="nil"/>
              <w:bottom w:val="single" w:sz="4" w:space="0" w:color="auto"/>
              <w:right w:val="single" w:sz="4" w:space="0" w:color="auto"/>
            </w:tcBorders>
            <w:shd w:val="clear" w:color="auto" w:fill="auto"/>
            <w:noWrap/>
            <w:vAlign w:val="bottom"/>
            <w:hideMark/>
          </w:tcPr>
          <w:p w14:paraId="25DD37C8"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1 200</w:t>
            </w:r>
          </w:p>
        </w:tc>
      </w:tr>
      <w:tr w:rsidR="0024624A" w:rsidRPr="006368A3" w14:paraId="0E86158A" w14:textId="77777777" w:rsidTr="0024624A">
        <w:trPr>
          <w:trHeight w:val="315"/>
        </w:trPr>
        <w:tc>
          <w:tcPr>
            <w:tcW w:w="776" w:type="dxa"/>
            <w:tcBorders>
              <w:top w:val="nil"/>
              <w:left w:val="single" w:sz="4" w:space="0" w:color="auto"/>
              <w:bottom w:val="single" w:sz="4" w:space="0" w:color="auto"/>
              <w:right w:val="single" w:sz="4" w:space="0" w:color="auto"/>
            </w:tcBorders>
          </w:tcPr>
          <w:p w14:paraId="69C96DF3" w14:textId="77777777" w:rsidR="00AA2FDE" w:rsidRPr="006368A3" w:rsidRDefault="00AA2FDE" w:rsidP="00BB376F">
            <w:pPr>
              <w:spacing w:after="0" w:line="240" w:lineRule="auto"/>
              <w:jc w:val="right"/>
              <w:rPr>
                <w:rFonts w:ascii="GHEA Grapalat" w:hAnsi="GHEA Grapalat" w:cs="Calibri"/>
                <w:color w:val="000000"/>
                <w:sz w:val="18"/>
                <w:szCs w:val="18"/>
              </w:rPr>
            </w:pPr>
            <w:r w:rsidRPr="006368A3">
              <w:rPr>
                <w:rFonts w:ascii="GHEA Grapalat" w:hAnsi="GHEA Grapalat" w:cs="Calibri"/>
                <w:color w:val="000000"/>
                <w:sz w:val="18"/>
                <w:szCs w:val="18"/>
              </w:rPr>
              <w:t>7.</w:t>
            </w:r>
          </w:p>
        </w:tc>
        <w:tc>
          <w:tcPr>
            <w:tcW w:w="1844" w:type="dxa"/>
            <w:tcBorders>
              <w:top w:val="nil"/>
              <w:left w:val="single" w:sz="4" w:space="0" w:color="auto"/>
              <w:bottom w:val="single" w:sz="4" w:space="0" w:color="auto"/>
              <w:right w:val="single" w:sz="4" w:space="0" w:color="auto"/>
            </w:tcBorders>
            <w:vAlign w:val="bottom"/>
          </w:tcPr>
          <w:p w14:paraId="6F8BE462"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ascii="GHEA Grapalat" w:hAnsi="GHEA Grapalat" w:cs="Calibri"/>
                <w:color w:val="000000"/>
                <w:sz w:val="18"/>
                <w:szCs w:val="18"/>
              </w:rPr>
              <w:t xml:space="preserve">Ընդհանուր աճ, </w:t>
            </w:r>
            <w:r w:rsidRPr="006368A3">
              <w:rPr>
                <w:rFonts w:ascii="GHEA Grapalat" w:eastAsia="Times New Roman" w:hAnsi="GHEA Grapalat" w:cs="Calibri"/>
                <w:i/>
                <w:iCs/>
                <w:color w:val="000000"/>
                <w:sz w:val="18"/>
                <w:szCs w:val="18"/>
              </w:rPr>
              <w:t>մարդ</w:t>
            </w:r>
          </w:p>
        </w:tc>
        <w:tc>
          <w:tcPr>
            <w:tcW w:w="1013" w:type="dxa"/>
            <w:tcBorders>
              <w:top w:val="nil"/>
              <w:left w:val="single" w:sz="4" w:space="0" w:color="auto"/>
              <w:bottom w:val="single" w:sz="4" w:space="0" w:color="auto"/>
              <w:right w:val="single" w:sz="4" w:space="0" w:color="auto"/>
            </w:tcBorders>
            <w:shd w:val="clear" w:color="auto" w:fill="auto"/>
            <w:noWrap/>
            <w:vAlign w:val="bottom"/>
            <w:hideMark/>
          </w:tcPr>
          <w:p w14:paraId="64C56D06" w14:textId="77777777" w:rsidR="00AA2FDE" w:rsidRPr="006368A3" w:rsidRDefault="00AA2FDE" w:rsidP="00BB376F">
            <w:pPr>
              <w:spacing w:after="0" w:line="240" w:lineRule="auto"/>
              <w:rPr>
                <w:rFonts w:ascii="GHEA Grapalat" w:eastAsia="Times New Roman" w:hAnsi="GHEA Grapalat" w:cs="Calibri"/>
                <w:color w:val="000000"/>
                <w:sz w:val="18"/>
                <w:szCs w:val="18"/>
              </w:rPr>
            </w:pPr>
            <w:r w:rsidRPr="006368A3">
              <w:rPr>
                <w:rFonts w:eastAsia="Times New Roman" w:cs="Calibri"/>
                <w:color w:val="000000"/>
                <w:sz w:val="18"/>
                <w:szCs w:val="18"/>
              </w:rPr>
              <w:t> </w:t>
            </w:r>
          </w:p>
        </w:tc>
        <w:tc>
          <w:tcPr>
            <w:tcW w:w="792" w:type="dxa"/>
            <w:tcBorders>
              <w:top w:val="nil"/>
              <w:left w:val="nil"/>
              <w:bottom w:val="single" w:sz="4" w:space="0" w:color="auto"/>
              <w:right w:val="single" w:sz="4" w:space="0" w:color="auto"/>
            </w:tcBorders>
            <w:shd w:val="clear" w:color="auto" w:fill="auto"/>
            <w:noWrap/>
            <w:vAlign w:val="bottom"/>
            <w:hideMark/>
          </w:tcPr>
          <w:p w14:paraId="04F46EE7"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14 549</w:t>
            </w:r>
          </w:p>
        </w:tc>
        <w:tc>
          <w:tcPr>
            <w:tcW w:w="962" w:type="dxa"/>
            <w:tcBorders>
              <w:top w:val="nil"/>
              <w:left w:val="nil"/>
              <w:bottom w:val="single" w:sz="4" w:space="0" w:color="auto"/>
              <w:right w:val="single" w:sz="4" w:space="0" w:color="auto"/>
            </w:tcBorders>
            <w:shd w:val="clear" w:color="auto" w:fill="auto"/>
            <w:noWrap/>
            <w:vAlign w:val="bottom"/>
            <w:hideMark/>
          </w:tcPr>
          <w:p w14:paraId="304F40BA"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8 648</w:t>
            </w:r>
          </w:p>
        </w:tc>
        <w:tc>
          <w:tcPr>
            <w:tcW w:w="851" w:type="dxa"/>
            <w:tcBorders>
              <w:top w:val="nil"/>
              <w:left w:val="nil"/>
              <w:bottom w:val="single" w:sz="4" w:space="0" w:color="auto"/>
              <w:right w:val="single" w:sz="4" w:space="0" w:color="auto"/>
            </w:tcBorders>
            <w:shd w:val="clear" w:color="auto" w:fill="auto"/>
            <w:noWrap/>
            <w:vAlign w:val="bottom"/>
            <w:hideMark/>
          </w:tcPr>
          <w:p w14:paraId="6B72EADF"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2 069</w:t>
            </w:r>
          </w:p>
        </w:tc>
        <w:tc>
          <w:tcPr>
            <w:tcW w:w="850" w:type="dxa"/>
            <w:tcBorders>
              <w:top w:val="nil"/>
              <w:left w:val="nil"/>
              <w:bottom w:val="single" w:sz="4" w:space="0" w:color="auto"/>
              <w:right w:val="single" w:sz="4" w:space="0" w:color="auto"/>
            </w:tcBorders>
            <w:shd w:val="clear" w:color="auto" w:fill="auto"/>
            <w:noWrap/>
            <w:vAlign w:val="bottom"/>
            <w:hideMark/>
          </w:tcPr>
          <w:p w14:paraId="32A95BE8"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359</w:t>
            </w:r>
          </w:p>
        </w:tc>
        <w:tc>
          <w:tcPr>
            <w:tcW w:w="993" w:type="dxa"/>
            <w:tcBorders>
              <w:top w:val="nil"/>
              <w:left w:val="nil"/>
              <w:bottom w:val="single" w:sz="4" w:space="0" w:color="auto"/>
              <w:right w:val="single" w:sz="4" w:space="0" w:color="auto"/>
            </w:tcBorders>
            <w:shd w:val="clear" w:color="auto" w:fill="auto"/>
            <w:noWrap/>
            <w:vAlign w:val="bottom"/>
            <w:hideMark/>
          </w:tcPr>
          <w:p w14:paraId="2637A687"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187</w:t>
            </w:r>
          </w:p>
        </w:tc>
        <w:tc>
          <w:tcPr>
            <w:tcW w:w="850" w:type="dxa"/>
            <w:tcBorders>
              <w:top w:val="nil"/>
              <w:left w:val="nil"/>
              <w:bottom w:val="single" w:sz="4" w:space="0" w:color="auto"/>
              <w:right w:val="single" w:sz="4" w:space="0" w:color="auto"/>
            </w:tcBorders>
            <w:shd w:val="clear" w:color="auto" w:fill="auto"/>
            <w:noWrap/>
            <w:vAlign w:val="bottom"/>
            <w:hideMark/>
          </w:tcPr>
          <w:p w14:paraId="3FFC5B51"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31</w:t>
            </w:r>
          </w:p>
        </w:tc>
        <w:tc>
          <w:tcPr>
            <w:tcW w:w="792" w:type="dxa"/>
            <w:tcBorders>
              <w:top w:val="nil"/>
              <w:left w:val="nil"/>
              <w:bottom w:val="single" w:sz="4" w:space="0" w:color="auto"/>
              <w:right w:val="single" w:sz="4" w:space="0" w:color="auto"/>
            </w:tcBorders>
            <w:shd w:val="clear" w:color="auto" w:fill="auto"/>
            <w:noWrap/>
            <w:vAlign w:val="bottom"/>
            <w:hideMark/>
          </w:tcPr>
          <w:p w14:paraId="4F47F6D6"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-124</w:t>
            </w:r>
          </w:p>
        </w:tc>
        <w:tc>
          <w:tcPr>
            <w:tcW w:w="1553" w:type="dxa"/>
            <w:tcBorders>
              <w:top w:val="nil"/>
              <w:left w:val="nil"/>
              <w:bottom w:val="single" w:sz="4" w:space="0" w:color="auto"/>
              <w:right w:val="single" w:sz="4" w:space="0" w:color="auto"/>
            </w:tcBorders>
            <w:shd w:val="clear" w:color="auto" w:fill="auto"/>
            <w:noWrap/>
            <w:vAlign w:val="bottom"/>
            <w:hideMark/>
          </w:tcPr>
          <w:p w14:paraId="16D5435D" w14:textId="77777777" w:rsidR="00AA2FDE" w:rsidRPr="006368A3" w:rsidRDefault="00AA2FDE" w:rsidP="00BB376F">
            <w:pPr>
              <w:spacing w:after="0" w:line="240" w:lineRule="auto"/>
              <w:jc w:val="right"/>
              <w:rPr>
                <w:rFonts w:ascii="GHEA Grapalat" w:eastAsia="Times New Roman" w:hAnsi="GHEA Grapalat" w:cs="Calibri"/>
                <w:color w:val="000000"/>
                <w:sz w:val="18"/>
                <w:szCs w:val="18"/>
              </w:rPr>
            </w:pPr>
            <w:r w:rsidRPr="006368A3">
              <w:rPr>
                <w:rFonts w:ascii="GHEA Grapalat" w:eastAsia="Times New Roman" w:hAnsi="GHEA Grapalat" w:cs="Calibri"/>
                <w:color w:val="000000"/>
                <w:sz w:val="18"/>
                <w:szCs w:val="18"/>
              </w:rPr>
              <w:t>-284</w:t>
            </w:r>
          </w:p>
        </w:tc>
      </w:tr>
    </w:tbl>
    <w:p w14:paraId="48F4FEF0" w14:textId="77777777" w:rsidR="00AA2FDE" w:rsidRPr="006368A3" w:rsidRDefault="00AA2FDE" w:rsidP="00BB376F">
      <w:pPr>
        <w:spacing w:after="0" w:line="240" w:lineRule="auto"/>
        <w:rPr>
          <w:rFonts w:ascii="GHEA Grapalat" w:hAnsi="GHEA Grapalat"/>
          <w:sz w:val="20"/>
          <w:szCs w:val="20"/>
        </w:rPr>
      </w:pPr>
    </w:p>
    <w:p w14:paraId="204F0E38" w14:textId="77777777" w:rsidR="00CE666F" w:rsidRPr="006368A3" w:rsidRDefault="00CE666F" w:rsidP="00BB376F">
      <w:pPr>
        <w:spacing w:line="240" w:lineRule="auto"/>
        <w:rPr>
          <w:rFonts w:ascii="GHEA Grapalat" w:hAnsi="GHEA Grapalat" w:cs="Arial"/>
          <w:b/>
          <w:bCs/>
        </w:rPr>
      </w:pPr>
    </w:p>
    <w:p w14:paraId="42E3A93A" w14:textId="77777777" w:rsidR="00CE666F" w:rsidRPr="006368A3" w:rsidRDefault="00CE666F" w:rsidP="00BB376F">
      <w:pPr>
        <w:spacing w:line="240" w:lineRule="auto"/>
        <w:rPr>
          <w:rFonts w:ascii="GHEA Grapalat" w:hAnsi="GHEA Grapalat" w:cs="Arial"/>
          <w:b/>
          <w:bCs/>
        </w:rPr>
      </w:pPr>
    </w:p>
    <w:p w14:paraId="51C7890D" w14:textId="77777777" w:rsidR="00CE666F" w:rsidRPr="006368A3" w:rsidRDefault="00CE666F" w:rsidP="00BB376F">
      <w:pPr>
        <w:spacing w:line="240" w:lineRule="auto"/>
        <w:rPr>
          <w:rFonts w:ascii="GHEA Grapalat" w:hAnsi="GHEA Grapalat" w:cs="Arial"/>
          <w:b/>
          <w:bCs/>
        </w:rPr>
      </w:pPr>
    </w:p>
    <w:p w14:paraId="60B39ACC" w14:textId="77777777" w:rsidR="00CE666F" w:rsidRPr="006368A3" w:rsidRDefault="00CE666F" w:rsidP="00BB376F">
      <w:pPr>
        <w:spacing w:line="240" w:lineRule="auto"/>
        <w:rPr>
          <w:rFonts w:ascii="GHEA Grapalat" w:hAnsi="GHEA Grapalat" w:cs="Arial"/>
          <w:b/>
          <w:bCs/>
        </w:rPr>
      </w:pPr>
    </w:p>
    <w:p w14:paraId="5CBF0933" w14:textId="77777777" w:rsidR="00CE666F" w:rsidRDefault="00CE666F" w:rsidP="00BB376F">
      <w:pPr>
        <w:spacing w:line="240" w:lineRule="auto"/>
        <w:rPr>
          <w:rFonts w:ascii="GHEA Grapalat" w:hAnsi="GHEA Grapalat" w:cs="Arial"/>
          <w:b/>
          <w:bCs/>
        </w:rPr>
      </w:pPr>
    </w:p>
    <w:p w14:paraId="0E10249D" w14:textId="77777777" w:rsidR="007C2E50" w:rsidRPr="006368A3" w:rsidRDefault="007C2E50" w:rsidP="00BB376F">
      <w:pPr>
        <w:spacing w:line="240" w:lineRule="auto"/>
        <w:rPr>
          <w:rFonts w:ascii="GHEA Grapalat" w:hAnsi="GHEA Grapalat" w:cs="Arial"/>
          <w:b/>
          <w:bCs/>
        </w:rPr>
      </w:pPr>
    </w:p>
    <w:p w14:paraId="79E512AD" w14:textId="51170F07" w:rsidR="00AA2FDE" w:rsidRPr="006368A3" w:rsidRDefault="00AA2FDE" w:rsidP="00BB376F">
      <w:pPr>
        <w:spacing w:line="240" w:lineRule="auto"/>
        <w:rPr>
          <w:rFonts w:ascii="GHEA Grapalat" w:hAnsi="GHEA Grapalat" w:cs="Arial"/>
          <w:b/>
          <w:bCs/>
        </w:rPr>
      </w:pPr>
      <w:r w:rsidRPr="006368A3">
        <w:rPr>
          <w:rFonts w:ascii="GHEA Grapalat" w:hAnsi="GHEA Grapalat" w:cs="Arial"/>
          <w:b/>
          <w:bCs/>
        </w:rPr>
        <w:lastRenderedPageBreak/>
        <w:t xml:space="preserve">Երևան քաղաքի բնակչության թվաքանակի փոփոխությունն ըստ </w:t>
      </w:r>
      <w:r w:rsidR="005D6382">
        <w:rPr>
          <w:rFonts w:ascii="GHEA Grapalat" w:hAnsi="GHEA Grapalat" w:cs="Arial"/>
          <w:b/>
          <w:bCs/>
          <w:lang w:val="hy-AM"/>
        </w:rPr>
        <w:t>1-փուլի զարգացման</w:t>
      </w:r>
      <w:r w:rsidR="005D6382" w:rsidRPr="006368A3">
        <w:rPr>
          <w:rFonts w:ascii="GHEA Grapalat" w:hAnsi="GHEA Grapalat" w:cs="Arial"/>
          <w:b/>
          <w:bCs/>
        </w:rPr>
        <w:t xml:space="preserve"> </w:t>
      </w:r>
      <w:r w:rsidRPr="006368A3">
        <w:rPr>
          <w:rFonts w:ascii="GHEA Grapalat" w:hAnsi="GHEA Grapalat" w:cs="Arial"/>
          <w:b/>
          <w:bCs/>
        </w:rPr>
        <w:t>կանխանկարի տարբերակների, 2023-2030 թ.թ.</w:t>
      </w:r>
    </w:p>
    <w:p w14:paraId="640A80B7" w14:textId="77777777" w:rsidR="0024624A" w:rsidRPr="006368A3" w:rsidRDefault="00AA2FDE" w:rsidP="00BB376F">
      <w:pPr>
        <w:spacing w:after="0" w:line="240" w:lineRule="auto"/>
        <w:ind w:left="360" w:firstLine="2192"/>
        <w:rPr>
          <w:rFonts w:ascii="GHEA Grapalat" w:hAnsi="GHEA Grapalat" w:cs="Arial"/>
        </w:rPr>
      </w:pPr>
      <w:r w:rsidRPr="006368A3">
        <w:rPr>
          <w:rFonts w:ascii="GHEA Grapalat" w:hAnsi="GHEA Grapalat"/>
          <w:u w:val="single"/>
        </w:rPr>
        <w:t>3-</w:t>
      </w:r>
      <w:r w:rsidRPr="006368A3">
        <w:rPr>
          <w:rFonts w:ascii="GHEA Grapalat" w:hAnsi="GHEA Grapalat" w:cs="Arial"/>
          <w:u w:val="single"/>
        </w:rPr>
        <w:t>րդ տարբերակ</w:t>
      </w:r>
      <w:r w:rsidRPr="006368A3">
        <w:rPr>
          <w:rFonts w:ascii="GHEA Grapalat" w:hAnsi="GHEA Grapalat" w:cs="Arial"/>
        </w:rPr>
        <w:t xml:space="preserve"> </w:t>
      </w:r>
      <w:r w:rsidRPr="006368A3">
        <w:rPr>
          <w:rFonts w:ascii="GHEA Grapalat" w:hAnsi="GHEA Grapalat"/>
        </w:rPr>
        <w:t xml:space="preserve">(13.10. </w:t>
      </w:r>
      <w:r w:rsidRPr="006368A3">
        <w:rPr>
          <w:rFonts w:ascii="GHEA Grapalat" w:hAnsi="GHEA Grapalat" w:cs="Arial"/>
        </w:rPr>
        <w:t>դրությամբ</w:t>
      </w:r>
      <w:r w:rsidR="0024624A" w:rsidRPr="006368A3">
        <w:rPr>
          <w:rFonts w:ascii="GHEA Grapalat" w:hAnsi="GHEA Grapalat" w:cs="Arial"/>
        </w:rPr>
        <w:t>)</w:t>
      </w:r>
    </w:p>
    <w:p w14:paraId="01F8CEB7" w14:textId="77777777" w:rsidR="00AA2FDE" w:rsidRPr="006368A3" w:rsidRDefault="00AA2FDE" w:rsidP="00BB376F">
      <w:pPr>
        <w:spacing w:after="0" w:line="240" w:lineRule="auto"/>
        <w:ind w:left="360"/>
        <w:rPr>
          <w:rFonts w:ascii="GHEA Grapalat" w:hAnsi="GHEA Grapalat" w:cs="Arial"/>
          <w:u w:val="single"/>
        </w:rPr>
      </w:pPr>
      <w:r w:rsidRPr="006368A3">
        <w:rPr>
          <w:rFonts w:ascii="GHEA Grapalat" w:hAnsi="GHEA Grapalat" w:cs="Arial"/>
          <w:u w:val="single"/>
        </w:rPr>
        <w:t>Ծնելիության և մահացության ցուցանիշների լավատեսական զարգացումներ</w:t>
      </w:r>
    </w:p>
    <w:p w14:paraId="411EFAFA" w14:textId="77777777" w:rsidR="008A3D35" w:rsidRPr="006368A3" w:rsidRDefault="008A3D35" w:rsidP="00BB376F">
      <w:pPr>
        <w:spacing w:line="240" w:lineRule="auto"/>
        <w:ind w:left="7506"/>
        <w:rPr>
          <w:rFonts w:ascii="GHEA Grapalat" w:hAnsi="GHEA Grapalat" w:cs="Arial"/>
          <w:b/>
          <w:bCs/>
          <w:lang w:val="hy-AM"/>
        </w:rPr>
      </w:pPr>
      <w:r w:rsidRPr="006368A3">
        <w:rPr>
          <w:rFonts w:ascii="GHEA Grapalat" w:hAnsi="GHEA Grapalat" w:cs="Arial"/>
          <w:b/>
          <w:bCs/>
        </w:rPr>
        <w:t xml:space="preserve">Աղյուսակ </w:t>
      </w:r>
      <w:r w:rsidRPr="006368A3">
        <w:rPr>
          <w:rFonts w:ascii="GHEA Grapalat" w:hAnsi="GHEA Grapalat" w:cs="Arial"/>
          <w:b/>
          <w:bCs/>
          <w:lang w:val="hy-AM"/>
        </w:rPr>
        <w:t>11</w:t>
      </w:r>
      <w:r w:rsidRPr="006368A3">
        <w:rPr>
          <w:rFonts w:ascii="MS Mincho" w:eastAsia="MS Mincho" w:hAnsi="MS Mincho" w:cs="MS Mincho" w:hint="eastAsia"/>
          <w:b/>
          <w:bCs/>
          <w:lang w:val="hy-AM"/>
        </w:rPr>
        <w:t>․</w:t>
      </w:r>
      <w:r w:rsidRPr="006368A3">
        <w:rPr>
          <w:rFonts w:ascii="GHEA Grapalat" w:hAnsi="GHEA Grapalat" w:cs="Arial"/>
          <w:b/>
          <w:bCs/>
          <w:lang w:val="hy-AM"/>
        </w:rPr>
        <w:t>1</w:t>
      </w:r>
      <w:r w:rsidRPr="006368A3">
        <w:rPr>
          <w:rFonts w:ascii="MS Mincho" w:eastAsia="MS Mincho" w:hAnsi="MS Mincho" w:cs="MS Mincho" w:hint="eastAsia"/>
          <w:b/>
          <w:bCs/>
          <w:lang w:val="hy-AM"/>
        </w:rPr>
        <w:t>․</w:t>
      </w:r>
      <w:r w:rsidRPr="006368A3">
        <w:rPr>
          <w:rFonts w:ascii="GHEA Grapalat" w:hAnsi="GHEA Grapalat" w:cs="Arial"/>
          <w:b/>
          <w:bCs/>
          <w:lang w:val="hy-AM"/>
        </w:rPr>
        <w:t>7</w:t>
      </w:r>
    </w:p>
    <w:p w14:paraId="5C8F2103" w14:textId="77777777" w:rsidR="008A3D35" w:rsidRPr="006368A3" w:rsidRDefault="008A3D35" w:rsidP="00BB376F">
      <w:pPr>
        <w:spacing w:after="0" w:line="240" w:lineRule="auto"/>
        <w:ind w:left="360"/>
        <w:rPr>
          <w:rFonts w:ascii="GHEA Grapalat" w:hAnsi="GHEA Grapalat" w:cs="Arial"/>
        </w:rPr>
      </w:pPr>
    </w:p>
    <w:tbl>
      <w:tblPr>
        <w:tblW w:w="11057" w:type="dxa"/>
        <w:tblInd w:w="-601" w:type="dxa"/>
        <w:tblLook w:val="04A0" w:firstRow="1" w:lastRow="0" w:firstColumn="1" w:lastColumn="0" w:noHBand="0" w:noVBand="1"/>
      </w:tblPr>
      <w:tblGrid>
        <w:gridCol w:w="567"/>
        <w:gridCol w:w="1702"/>
        <w:gridCol w:w="1134"/>
        <w:gridCol w:w="992"/>
        <w:gridCol w:w="992"/>
        <w:gridCol w:w="851"/>
        <w:gridCol w:w="1134"/>
        <w:gridCol w:w="1134"/>
        <w:gridCol w:w="850"/>
        <w:gridCol w:w="851"/>
        <w:gridCol w:w="850"/>
      </w:tblGrid>
      <w:tr w:rsidR="00AA2FDE" w:rsidRPr="006368A3" w14:paraId="39D681BC" w14:textId="77777777" w:rsidTr="008A3D35">
        <w:trPr>
          <w:trHeight w:val="600"/>
        </w:trPr>
        <w:tc>
          <w:tcPr>
            <w:tcW w:w="567" w:type="dxa"/>
            <w:vMerge w:val="restart"/>
            <w:tcBorders>
              <w:top w:val="single" w:sz="8" w:space="0" w:color="auto"/>
              <w:left w:val="single" w:sz="8" w:space="0" w:color="auto"/>
              <w:right w:val="single" w:sz="8" w:space="0" w:color="auto"/>
            </w:tcBorders>
          </w:tcPr>
          <w:p w14:paraId="79F258E9" w14:textId="77777777" w:rsidR="00AA2FDE" w:rsidRPr="007F5A83" w:rsidRDefault="00AA2FDE" w:rsidP="00BB376F">
            <w:pPr>
              <w:spacing w:after="0" w:line="240" w:lineRule="auto"/>
              <w:ind w:left="64" w:firstLine="319"/>
              <w:jc w:val="center"/>
              <w:rPr>
                <w:rFonts w:ascii="GHEA Grapalat" w:eastAsia="Times New Roman" w:hAnsi="GHEA Grapalat" w:cs="Calibri"/>
                <w:color w:val="000000"/>
                <w:sz w:val="18"/>
                <w:szCs w:val="18"/>
              </w:rPr>
            </w:pPr>
          </w:p>
        </w:tc>
        <w:tc>
          <w:tcPr>
            <w:tcW w:w="1702" w:type="dxa"/>
            <w:vMerge w:val="restart"/>
            <w:tcBorders>
              <w:top w:val="single" w:sz="8" w:space="0" w:color="auto"/>
              <w:left w:val="single" w:sz="8" w:space="0" w:color="auto"/>
              <w:right w:val="single" w:sz="8" w:space="0" w:color="auto"/>
            </w:tcBorders>
          </w:tcPr>
          <w:p w14:paraId="6149E744" w14:textId="77777777" w:rsidR="00AA2FDE" w:rsidRPr="007F5A83" w:rsidRDefault="00AA2FDE" w:rsidP="00BB376F">
            <w:pPr>
              <w:spacing w:after="0" w:line="240" w:lineRule="auto"/>
              <w:jc w:val="center"/>
              <w:rPr>
                <w:rFonts w:ascii="GHEA Grapalat" w:eastAsia="Times New Roman" w:hAnsi="GHEA Grapalat" w:cs="Calibri"/>
                <w:color w:val="000000"/>
                <w:sz w:val="18"/>
                <w:szCs w:val="18"/>
              </w:rPr>
            </w:pPr>
          </w:p>
        </w:tc>
        <w:tc>
          <w:tcPr>
            <w:tcW w:w="1134" w:type="dxa"/>
            <w:vMerge w:val="restart"/>
            <w:tcBorders>
              <w:top w:val="single" w:sz="8" w:space="0" w:color="auto"/>
              <w:left w:val="single" w:sz="8" w:space="0" w:color="auto"/>
              <w:right w:val="single" w:sz="8" w:space="0" w:color="auto"/>
            </w:tcBorders>
            <w:shd w:val="clear" w:color="auto" w:fill="auto"/>
            <w:vAlign w:val="center"/>
            <w:hideMark/>
          </w:tcPr>
          <w:p w14:paraId="6B3A0905" w14:textId="77777777" w:rsidR="00AA2FDE" w:rsidRPr="007F5A83" w:rsidRDefault="00AA2FDE" w:rsidP="00BB376F">
            <w:pPr>
              <w:spacing w:after="0" w:line="240" w:lineRule="auto"/>
              <w:jc w:val="center"/>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2022թ.               Մարդա-համար</w:t>
            </w:r>
          </w:p>
        </w:tc>
        <w:tc>
          <w:tcPr>
            <w:tcW w:w="7654" w:type="dxa"/>
            <w:gridSpan w:val="8"/>
            <w:tcBorders>
              <w:top w:val="single" w:sz="8" w:space="0" w:color="auto"/>
              <w:left w:val="nil"/>
              <w:bottom w:val="single" w:sz="8" w:space="0" w:color="auto"/>
              <w:right w:val="single" w:sz="8" w:space="0" w:color="000000"/>
            </w:tcBorders>
            <w:shd w:val="clear" w:color="auto" w:fill="auto"/>
            <w:vAlign w:val="center"/>
            <w:hideMark/>
          </w:tcPr>
          <w:p w14:paraId="2C79058B" w14:textId="77777777" w:rsidR="00AA2FDE" w:rsidRPr="007F5A83" w:rsidRDefault="00AA2FDE" w:rsidP="00BB376F">
            <w:pPr>
              <w:spacing w:after="0" w:line="240" w:lineRule="auto"/>
              <w:jc w:val="center"/>
              <w:rPr>
                <w:rFonts w:ascii="GHEA Grapalat" w:eastAsia="Times New Roman" w:hAnsi="GHEA Grapalat" w:cs="Calibri"/>
                <w:b/>
                <w:bCs/>
                <w:color w:val="000000"/>
                <w:sz w:val="18"/>
                <w:szCs w:val="18"/>
              </w:rPr>
            </w:pPr>
            <w:r w:rsidRPr="007F5A83">
              <w:rPr>
                <w:rFonts w:ascii="GHEA Grapalat" w:eastAsia="Times New Roman" w:hAnsi="GHEA Grapalat" w:cs="Calibri"/>
                <w:b/>
                <w:bCs/>
                <w:color w:val="000000"/>
                <w:sz w:val="18"/>
                <w:szCs w:val="18"/>
              </w:rPr>
              <w:t>Լավատեսական տարբերակի կանխանկար (3)</w:t>
            </w:r>
          </w:p>
        </w:tc>
      </w:tr>
      <w:tr w:rsidR="00AA2FDE" w:rsidRPr="006368A3" w14:paraId="4B907EEB" w14:textId="77777777" w:rsidTr="008A3D35">
        <w:trPr>
          <w:trHeight w:val="315"/>
        </w:trPr>
        <w:tc>
          <w:tcPr>
            <w:tcW w:w="567" w:type="dxa"/>
            <w:vMerge/>
            <w:tcBorders>
              <w:left w:val="single" w:sz="8" w:space="0" w:color="auto"/>
              <w:bottom w:val="single" w:sz="8" w:space="0" w:color="000000"/>
              <w:right w:val="single" w:sz="8" w:space="0" w:color="auto"/>
            </w:tcBorders>
          </w:tcPr>
          <w:p w14:paraId="753BD3C6" w14:textId="77777777" w:rsidR="00AA2FDE" w:rsidRPr="007F5A83" w:rsidRDefault="00AA2FDE" w:rsidP="00BB376F">
            <w:pPr>
              <w:spacing w:after="0" w:line="240" w:lineRule="auto"/>
              <w:rPr>
                <w:rFonts w:ascii="GHEA Grapalat" w:eastAsia="Times New Roman" w:hAnsi="GHEA Grapalat" w:cs="Calibri"/>
                <w:color w:val="000000"/>
                <w:sz w:val="18"/>
                <w:szCs w:val="18"/>
              </w:rPr>
            </w:pPr>
          </w:p>
        </w:tc>
        <w:tc>
          <w:tcPr>
            <w:tcW w:w="1702" w:type="dxa"/>
            <w:vMerge/>
            <w:tcBorders>
              <w:left w:val="single" w:sz="8" w:space="0" w:color="auto"/>
              <w:bottom w:val="single" w:sz="8" w:space="0" w:color="000000"/>
              <w:right w:val="single" w:sz="8" w:space="0" w:color="auto"/>
            </w:tcBorders>
          </w:tcPr>
          <w:p w14:paraId="133841E7" w14:textId="77777777" w:rsidR="00AA2FDE" w:rsidRPr="007F5A83" w:rsidRDefault="00AA2FDE" w:rsidP="00BB376F">
            <w:pPr>
              <w:spacing w:after="0" w:line="240" w:lineRule="auto"/>
              <w:rPr>
                <w:rFonts w:ascii="GHEA Grapalat" w:eastAsia="Times New Roman" w:hAnsi="GHEA Grapalat" w:cs="Calibri"/>
                <w:color w:val="000000"/>
                <w:sz w:val="18"/>
                <w:szCs w:val="18"/>
              </w:rPr>
            </w:pPr>
          </w:p>
        </w:tc>
        <w:tc>
          <w:tcPr>
            <w:tcW w:w="1134" w:type="dxa"/>
            <w:vMerge/>
            <w:tcBorders>
              <w:left w:val="single" w:sz="8" w:space="0" w:color="auto"/>
              <w:bottom w:val="single" w:sz="8" w:space="0" w:color="000000"/>
              <w:right w:val="single" w:sz="8" w:space="0" w:color="auto"/>
            </w:tcBorders>
            <w:shd w:val="clear" w:color="auto" w:fill="auto"/>
            <w:vAlign w:val="center"/>
            <w:hideMark/>
          </w:tcPr>
          <w:p w14:paraId="7044EED7" w14:textId="77777777" w:rsidR="00AA2FDE" w:rsidRPr="007F5A83" w:rsidRDefault="00AA2FDE" w:rsidP="00BB376F">
            <w:pPr>
              <w:spacing w:after="0" w:line="240" w:lineRule="auto"/>
              <w:rPr>
                <w:rFonts w:ascii="GHEA Grapalat" w:eastAsia="Times New Roman" w:hAnsi="GHEA Grapalat" w:cs="Calibri"/>
                <w:color w:val="000000"/>
                <w:sz w:val="18"/>
                <w:szCs w:val="18"/>
              </w:rPr>
            </w:pPr>
          </w:p>
        </w:tc>
        <w:tc>
          <w:tcPr>
            <w:tcW w:w="992" w:type="dxa"/>
            <w:tcBorders>
              <w:top w:val="nil"/>
              <w:left w:val="nil"/>
              <w:bottom w:val="single" w:sz="8" w:space="0" w:color="auto"/>
              <w:right w:val="single" w:sz="8" w:space="0" w:color="auto"/>
            </w:tcBorders>
            <w:shd w:val="clear" w:color="auto" w:fill="auto"/>
            <w:vAlign w:val="center"/>
            <w:hideMark/>
          </w:tcPr>
          <w:p w14:paraId="1F8BA997" w14:textId="77777777" w:rsidR="00AA2FDE" w:rsidRPr="007F5A83" w:rsidRDefault="00AA2FDE" w:rsidP="00BB376F">
            <w:pPr>
              <w:spacing w:after="0" w:line="240" w:lineRule="auto"/>
              <w:jc w:val="center"/>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2023թ.</w:t>
            </w:r>
          </w:p>
        </w:tc>
        <w:tc>
          <w:tcPr>
            <w:tcW w:w="992" w:type="dxa"/>
            <w:tcBorders>
              <w:top w:val="nil"/>
              <w:left w:val="nil"/>
              <w:bottom w:val="single" w:sz="8" w:space="0" w:color="auto"/>
              <w:right w:val="single" w:sz="8" w:space="0" w:color="auto"/>
            </w:tcBorders>
            <w:shd w:val="clear" w:color="auto" w:fill="auto"/>
            <w:noWrap/>
            <w:vAlign w:val="center"/>
            <w:hideMark/>
          </w:tcPr>
          <w:p w14:paraId="4BF5C685" w14:textId="77777777" w:rsidR="00AA2FDE" w:rsidRPr="007F5A83" w:rsidRDefault="00AA2FDE" w:rsidP="00BB376F">
            <w:pPr>
              <w:spacing w:after="0" w:line="240" w:lineRule="auto"/>
              <w:jc w:val="center"/>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2024թ.</w:t>
            </w:r>
          </w:p>
        </w:tc>
        <w:tc>
          <w:tcPr>
            <w:tcW w:w="851" w:type="dxa"/>
            <w:tcBorders>
              <w:top w:val="nil"/>
              <w:left w:val="nil"/>
              <w:bottom w:val="single" w:sz="8" w:space="0" w:color="auto"/>
              <w:right w:val="single" w:sz="8" w:space="0" w:color="auto"/>
            </w:tcBorders>
            <w:shd w:val="clear" w:color="auto" w:fill="auto"/>
            <w:vAlign w:val="center"/>
            <w:hideMark/>
          </w:tcPr>
          <w:p w14:paraId="2ECDACCA" w14:textId="77777777" w:rsidR="00AA2FDE" w:rsidRPr="007F5A83" w:rsidRDefault="00AA2FDE" w:rsidP="00BB376F">
            <w:pPr>
              <w:spacing w:after="0" w:line="240" w:lineRule="auto"/>
              <w:jc w:val="center"/>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2025թ.</w:t>
            </w:r>
          </w:p>
        </w:tc>
        <w:tc>
          <w:tcPr>
            <w:tcW w:w="1134" w:type="dxa"/>
            <w:tcBorders>
              <w:top w:val="nil"/>
              <w:left w:val="nil"/>
              <w:bottom w:val="single" w:sz="8" w:space="0" w:color="auto"/>
              <w:right w:val="single" w:sz="8" w:space="0" w:color="auto"/>
            </w:tcBorders>
            <w:shd w:val="clear" w:color="auto" w:fill="auto"/>
            <w:vAlign w:val="center"/>
            <w:hideMark/>
          </w:tcPr>
          <w:p w14:paraId="236A9E5F" w14:textId="77777777" w:rsidR="00AA2FDE" w:rsidRPr="007F5A83" w:rsidRDefault="00AA2FDE" w:rsidP="00BB376F">
            <w:pPr>
              <w:spacing w:after="0" w:line="240" w:lineRule="auto"/>
              <w:jc w:val="center"/>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2026թ.</w:t>
            </w:r>
          </w:p>
        </w:tc>
        <w:tc>
          <w:tcPr>
            <w:tcW w:w="1134" w:type="dxa"/>
            <w:tcBorders>
              <w:top w:val="nil"/>
              <w:left w:val="nil"/>
              <w:bottom w:val="single" w:sz="8" w:space="0" w:color="auto"/>
              <w:right w:val="single" w:sz="8" w:space="0" w:color="auto"/>
            </w:tcBorders>
            <w:shd w:val="clear" w:color="auto" w:fill="auto"/>
            <w:vAlign w:val="center"/>
            <w:hideMark/>
          </w:tcPr>
          <w:p w14:paraId="4C4A65F2" w14:textId="77777777" w:rsidR="00AA2FDE" w:rsidRPr="007F5A83" w:rsidRDefault="00AA2FDE" w:rsidP="00BB376F">
            <w:pPr>
              <w:spacing w:after="0" w:line="240" w:lineRule="auto"/>
              <w:jc w:val="center"/>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2027թ.</w:t>
            </w:r>
          </w:p>
        </w:tc>
        <w:tc>
          <w:tcPr>
            <w:tcW w:w="850" w:type="dxa"/>
            <w:tcBorders>
              <w:top w:val="nil"/>
              <w:left w:val="nil"/>
              <w:bottom w:val="single" w:sz="8" w:space="0" w:color="auto"/>
              <w:right w:val="single" w:sz="8" w:space="0" w:color="auto"/>
            </w:tcBorders>
            <w:shd w:val="clear" w:color="auto" w:fill="auto"/>
            <w:vAlign w:val="center"/>
            <w:hideMark/>
          </w:tcPr>
          <w:p w14:paraId="5D35E109" w14:textId="77777777" w:rsidR="00AA2FDE" w:rsidRPr="007F5A83" w:rsidRDefault="00AA2FDE" w:rsidP="00BB376F">
            <w:pPr>
              <w:spacing w:after="0" w:line="240" w:lineRule="auto"/>
              <w:jc w:val="center"/>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2028թ.</w:t>
            </w:r>
          </w:p>
        </w:tc>
        <w:tc>
          <w:tcPr>
            <w:tcW w:w="851" w:type="dxa"/>
            <w:tcBorders>
              <w:top w:val="nil"/>
              <w:left w:val="nil"/>
              <w:bottom w:val="single" w:sz="8" w:space="0" w:color="auto"/>
              <w:right w:val="single" w:sz="8" w:space="0" w:color="auto"/>
            </w:tcBorders>
            <w:shd w:val="clear" w:color="auto" w:fill="auto"/>
            <w:vAlign w:val="center"/>
            <w:hideMark/>
          </w:tcPr>
          <w:p w14:paraId="7706F43A" w14:textId="77777777" w:rsidR="00AA2FDE" w:rsidRPr="007F5A83" w:rsidRDefault="00AA2FDE" w:rsidP="00BB376F">
            <w:pPr>
              <w:spacing w:after="0" w:line="240" w:lineRule="auto"/>
              <w:jc w:val="center"/>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2029թ.</w:t>
            </w:r>
          </w:p>
        </w:tc>
        <w:tc>
          <w:tcPr>
            <w:tcW w:w="850" w:type="dxa"/>
            <w:tcBorders>
              <w:top w:val="nil"/>
              <w:left w:val="nil"/>
              <w:bottom w:val="single" w:sz="8" w:space="0" w:color="auto"/>
              <w:right w:val="single" w:sz="8" w:space="0" w:color="auto"/>
            </w:tcBorders>
            <w:shd w:val="clear" w:color="auto" w:fill="auto"/>
            <w:vAlign w:val="center"/>
            <w:hideMark/>
          </w:tcPr>
          <w:p w14:paraId="60D44CBB" w14:textId="77777777" w:rsidR="00AA2FDE" w:rsidRPr="007F5A83" w:rsidRDefault="00AA2FDE" w:rsidP="00BB376F">
            <w:pPr>
              <w:spacing w:after="0" w:line="240" w:lineRule="auto"/>
              <w:jc w:val="center"/>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2030թ.</w:t>
            </w:r>
          </w:p>
        </w:tc>
      </w:tr>
      <w:tr w:rsidR="00AA2FDE" w:rsidRPr="006368A3" w14:paraId="1D48A2C8" w14:textId="77777777" w:rsidTr="008A3D35">
        <w:trPr>
          <w:trHeight w:val="900"/>
        </w:trPr>
        <w:tc>
          <w:tcPr>
            <w:tcW w:w="567" w:type="dxa"/>
            <w:tcBorders>
              <w:top w:val="nil"/>
              <w:left w:val="single" w:sz="4" w:space="0" w:color="auto"/>
              <w:bottom w:val="single" w:sz="4" w:space="0" w:color="auto"/>
              <w:right w:val="single" w:sz="4" w:space="0" w:color="auto"/>
            </w:tcBorders>
            <w:vAlign w:val="bottom"/>
          </w:tcPr>
          <w:p w14:paraId="0161E72D" w14:textId="77777777" w:rsidR="00AA2FDE" w:rsidRPr="007F5A83" w:rsidRDefault="00AA2FDE" w:rsidP="00BB376F">
            <w:pPr>
              <w:spacing w:after="0" w:line="240" w:lineRule="auto"/>
              <w:rPr>
                <w:rFonts w:ascii="GHEA Grapalat" w:hAnsi="GHEA Grapalat" w:cs="Calibri"/>
                <w:color w:val="000000"/>
                <w:sz w:val="18"/>
                <w:szCs w:val="18"/>
              </w:rPr>
            </w:pPr>
            <w:r w:rsidRPr="007F5A83">
              <w:rPr>
                <w:rFonts w:ascii="GHEA Grapalat" w:hAnsi="GHEA Grapalat" w:cs="Calibri"/>
                <w:color w:val="000000"/>
                <w:sz w:val="18"/>
                <w:szCs w:val="18"/>
              </w:rPr>
              <w:t>1.</w:t>
            </w:r>
          </w:p>
        </w:tc>
        <w:tc>
          <w:tcPr>
            <w:tcW w:w="1702" w:type="dxa"/>
            <w:tcBorders>
              <w:top w:val="nil"/>
              <w:left w:val="single" w:sz="4" w:space="0" w:color="auto"/>
              <w:bottom w:val="single" w:sz="4" w:space="0" w:color="auto"/>
              <w:right w:val="single" w:sz="4" w:space="0" w:color="auto"/>
            </w:tcBorders>
            <w:vAlign w:val="bottom"/>
          </w:tcPr>
          <w:p w14:paraId="23EE48BF" w14:textId="77777777" w:rsidR="00AA2FDE" w:rsidRPr="007F5A83" w:rsidRDefault="00AA2FDE" w:rsidP="00BB376F">
            <w:pPr>
              <w:spacing w:after="0" w:line="240" w:lineRule="auto"/>
              <w:rPr>
                <w:rFonts w:ascii="GHEA Grapalat" w:eastAsia="Times New Roman" w:hAnsi="GHEA Grapalat" w:cs="Calibri"/>
                <w:b/>
                <w:bCs/>
                <w:color w:val="000000"/>
                <w:sz w:val="18"/>
                <w:szCs w:val="18"/>
              </w:rPr>
            </w:pPr>
            <w:r w:rsidRPr="007F5A83">
              <w:rPr>
                <w:rFonts w:ascii="GHEA Grapalat" w:hAnsi="GHEA Grapalat" w:cs="Calibri"/>
                <w:color w:val="000000"/>
                <w:sz w:val="18"/>
                <w:szCs w:val="18"/>
              </w:rPr>
              <w:t xml:space="preserve">Մշտական բնակչության  թվաքանակը, </w:t>
            </w:r>
            <w:r w:rsidRPr="007F5A83">
              <w:rPr>
                <w:rFonts w:ascii="GHEA Grapalat" w:eastAsia="Times New Roman" w:hAnsi="GHEA Grapalat" w:cs="Calibri"/>
                <w:color w:val="000000"/>
                <w:sz w:val="18"/>
                <w:szCs w:val="18"/>
              </w:rPr>
              <w:t>հազ.մարդ</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7697EFD" w14:textId="77777777" w:rsidR="00AA2FDE" w:rsidRPr="007F5A83" w:rsidRDefault="00AA2FDE" w:rsidP="00BB376F">
            <w:pPr>
              <w:spacing w:after="0" w:line="240" w:lineRule="auto"/>
              <w:jc w:val="center"/>
              <w:rPr>
                <w:rFonts w:ascii="GHEA Grapalat" w:eastAsia="Times New Roman" w:hAnsi="GHEA Grapalat" w:cs="Calibri"/>
                <w:b/>
                <w:bCs/>
                <w:color w:val="000000"/>
                <w:sz w:val="18"/>
                <w:szCs w:val="18"/>
              </w:rPr>
            </w:pPr>
            <w:r w:rsidRPr="007F5A83">
              <w:rPr>
                <w:rFonts w:ascii="GHEA Grapalat" w:eastAsia="Times New Roman" w:hAnsi="GHEA Grapalat" w:cs="Calibri"/>
                <w:b/>
                <w:bCs/>
                <w:color w:val="000000"/>
                <w:sz w:val="18"/>
                <w:szCs w:val="18"/>
              </w:rPr>
              <w:t>1 086.7</w:t>
            </w:r>
          </w:p>
        </w:tc>
        <w:tc>
          <w:tcPr>
            <w:tcW w:w="992" w:type="dxa"/>
            <w:tcBorders>
              <w:top w:val="nil"/>
              <w:left w:val="nil"/>
              <w:bottom w:val="single" w:sz="4" w:space="0" w:color="auto"/>
              <w:right w:val="single" w:sz="4" w:space="0" w:color="auto"/>
            </w:tcBorders>
            <w:shd w:val="clear" w:color="auto" w:fill="auto"/>
            <w:vAlign w:val="bottom"/>
            <w:hideMark/>
          </w:tcPr>
          <w:p w14:paraId="75396658"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1 101.3</w:t>
            </w:r>
          </w:p>
        </w:tc>
        <w:tc>
          <w:tcPr>
            <w:tcW w:w="992" w:type="dxa"/>
            <w:tcBorders>
              <w:top w:val="nil"/>
              <w:left w:val="nil"/>
              <w:bottom w:val="single" w:sz="4" w:space="0" w:color="auto"/>
              <w:right w:val="single" w:sz="4" w:space="0" w:color="auto"/>
            </w:tcBorders>
            <w:shd w:val="clear" w:color="auto" w:fill="auto"/>
            <w:vAlign w:val="bottom"/>
            <w:hideMark/>
          </w:tcPr>
          <w:p w14:paraId="36182987"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w:t>
            </w:r>
            <w:r w:rsidRPr="007F5A83">
              <w:rPr>
                <w:rFonts w:eastAsia="Times New Roman" w:cs="Calibri"/>
                <w:color w:val="000000"/>
                <w:sz w:val="18"/>
                <w:szCs w:val="18"/>
              </w:rPr>
              <w:t> </w:t>
            </w:r>
            <w:r w:rsidRPr="007F5A83">
              <w:rPr>
                <w:rFonts w:ascii="GHEA Grapalat" w:eastAsia="Times New Roman" w:hAnsi="GHEA Grapalat" w:cs="Calibri"/>
                <w:color w:val="000000"/>
                <w:sz w:val="18"/>
                <w:szCs w:val="18"/>
              </w:rPr>
              <w:t>113.5</w:t>
            </w:r>
          </w:p>
        </w:tc>
        <w:tc>
          <w:tcPr>
            <w:tcW w:w="851" w:type="dxa"/>
            <w:tcBorders>
              <w:top w:val="nil"/>
              <w:left w:val="nil"/>
              <w:bottom w:val="single" w:sz="4" w:space="0" w:color="auto"/>
              <w:right w:val="single" w:sz="4" w:space="0" w:color="auto"/>
            </w:tcBorders>
            <w:shd w:val="clear" w:color="auto" w:fill="auto"/>
            <w:vAlign w:val="bottom"/>
            <w:hideMark/>
          </w:tcPr>
          <w:p w14:paraId="57FE0352"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w:t>
            </w:r>
            <w:r w:rsidRPr="007F5A83">
              <w:rPr>
                <w:rFonts w:eastAsia="Times New Roman" w:cs="Calibri"/>
                <w:color w:val="000000"/>
                <w:sz w:val="18"/>
                <w:szCs w:val="18"/>
              </w:rPr>
              <w:t> </w:t>
            </w:r>
            <w:r w:rsidRPr="007F5A83">
              <w:rPr>
                <w:rFonts w:ascii="GHEA Grapalat" w:eastAsia="Times New Roman" w:hAnsi="GHEA Grapalat" w:cs="Calibri"/>
                <w:color w:val="000000"/>
                <w:sz w:val="18"/>
                <w:szCs w:val="18"/>
              </w:rPr>
              <w:t>123.5</w:t>
            </w:r>
          </w:p>
        </w:tc>
        <w:tc>
          <w:tcPr>
            <w:tcW w:w="1134" w:type="dxa"/>
            <w:tcBorders>
              <w:top w:val="nil"/>
              <w:left w:val="nil"/>
              <w:bottom w:val="single" w:sz="4" w:space="0" w:color="auto"/>
              <w:right w:val="single" w:sz="4" w:space="0" w:color="auto"/>
            </w:tcBorders>
            <w:shd w:val="clear" w:color="auto" w:fill="auto"/>
            <w:vAlign w:val="bottom"/>
            <w:hideMark/>
          </w:tcPr>
          <w:p w14:paraId="46D2547A" w14:textId="77777777" w:rsidR="00AA2FDE" w:rsidRPr="007F5A83" w:rsidRDefault="00AA2FDE" w:rsidP="00BB376F">
            <w:pPr>
              <w:spacing w:after="0" w:line="240" w:lineRule="auto"/>
              <w:ind w:hanging="240"/>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w:t>
            </w:r>
            <w:r w:rsidRPr="007F5A83">
              <w:rPr>
                <w:rFonts w:eastAsia="Times New Roman" w:cs="Calibri"/>
                <w:color w:val="000000"/>
                <w:sz w:val="18"/>
                <w:szCs w:val="18"/>
              </w:rPr>
              <w:t> </w:t>
            </w:r>
            <w:r w:rsidRPr="007F5A83">
              <w:rPr>
                <w:rFonts w:ascii="GHEA Grapalat" w:eastAsia="Times New Roman" w:hAnsi="GHEA Grapalat" w:cs="Calibri"/>
                <w:color w:val="000000"/>
                <w:sz w:val="18"/>
                <w:szCs w:val="18"/>
              </w:rPr>
              <w:t>131.2</w:t>
            </w:r>
          </w:p>
        </w:tc>
        <w:tc>
          <w:tcPr>
            <w:tcW w:w="1134" w:type="dxa"/>
            <w:tcBorders>
              <w:top w:val="nil"/>
              <w:left w:val="nil"/>
              <w:bottom w:val="nil"/>
              <w:right w:val="nil"/>
            </w:tcBorders>
            <w:shd w:val="clear" w:color="auto" w:fill="auto"/>
            <w:vAlign w:val="bottom"/>
            <w:hideMark/>
          </w:tcPr>
          <w:p w14:paraId="0DFFB78C"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w:t>
            </w:r>
            <w:r w:rsidRPr="007F5A83">
              <w:rPr>
                <w:rFonts w:eastAsia="Times New Roman" w:cs="Calibri"/>
                <w:color w:val="000000"/>
                <w:sz w:val="18"/>
                <w:szCs w:val="18"/>
              </w:rPr>
              <w:t> </w:t>
            </w:r>
            <w:r w:rsidRPr="007F5A83">
              <w:rPr>
                <w:rFonts w:ascii="GHEA Grapalat" w:eastAsia="Times New Roman" w:hAnsi="GHEA Grapalat" w:cs="Calibri"/>
                <w:color w:val="000000"/>
                <w:sz w:val="18"/>
                <w:szCs w:val="18"/>
              </w:rPr>
              <w:t>136.8</w:t>
            </w:r>
          </w:p>
        </w:tc>
        <w:tc>
          <w:tcPr>
            <w:tcW w:w="850" w:type="dxa"/>
            <w:tcBorders>
              <w:top w:val="nil"/>
              <w:left w:val="single" w:sz="4" w:space="0" w:color="auto"/>
              <w:bottom w:val="nil"/>
              <w:right w:val="single" w:sz="4" w:space="0" w:color="auto"/>
            </w:tcBorders>
            <w:shd w:val="clear" w:color="auto" w:fill="auto"/>
            <w:vAlign w:val="bottom"/>
            <w:hideMark/>
          </w:tcPr>
          <w:p w14:paraId="26312691"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w:t>
            </w:r>
            <w:r w:rsidRPr="007F5A83">
              <w:rPr>
                <w:rFonts w:eastAsia="Times New Roman" w:cs="Calibri"/>
                <w:color w:val="000000"/>
                <w:sz w:val="18"/>
                <w:szCs w:val="18"/>
              </w:rPr>
              <w:t> </w:t>
            </w:r>
            <w:r w:rsidRPr="007F5A83">
              <w:rPr>
                <w:rFonts w:ascii="GHEA Grapalat" w:eastAsia="Times New Roman" w:hAnsi="GHEA Grapalat" w:cs="Calibri"/>
                <w:color w:val="000000"/>
                <w:sz w:val="18"/>
                <w:szCs w:val="18"/>
              </w:rPr>
              <w:t>140.4</w:t>
            </w:r>
          </w:p>
        </w:tc>
        <w:tc>
          <w:tcPr>
            <w:tcW w:w="851" w:type="dxa"/>
            <w:tcBorders>
              <w:top w:val="nil"/>
              <w:left w:val="nil"/>
              <w:bottom w:val="nil"/>
              <w:right w:val="single" w:sz="4" w:space="0" w:color="auto"/>
            </w:tcBorders>
            <w:shd w:val="clear" w:color="auto" w:fill="auto"/>
            <w:vAlign w:val="bottom"/>
            <w:hideMark/>
          </w:tcPr>
          <w:p w14:paraId="46A13EB3"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w:t>
            </w:r>
            <w:r w:rsidRPr="007F5A83">
              <w:rPr>
                <w:rFonts w:eastAsia="Times New Roman" w:cs="Calibri"/>
                <w:color w:val="000000"/>
                <w:sz w:val="18"/>
                <w:szCs w:val="18"/>
              </w:rPr>
              <w:t> </w:t>
            </w:r>
            <w:r w:rsidRPr="007F5A83">
              <w:rPr>
                <w:rFonts w:ascii="GHEA Grapalat" w:eastAsia="Times New Roman" w:hAnsi="GHEA Grapalat" w:cs="Calibri"/>
                <w:color w:val="000000"/>
                <w:sz w:val="18"/>
                <w:szCs w:val="18"/>
              </w:rPr>
              <w:t>141.9</w:t>
            </w:r>
          </w:p>
        </w:tc>
        <w:tc>
          <w:tcPr>
            <w:tcW w:w="850" w:type="dxa"/>
            <w:tcBorders>
              <w:top w:val="nil"/>
              <w:left w:val="nil"/>
              <w:bottom w:val="nil"/>
              <w:right w:val="single" w:sz="4" w:space="0" w:color="auto"/>
            </w:tcBorders>
            <w:shd w:val="clear" w:color="auto" w:fill="auto"/>
            <w:vAlign w:val="bottom"/>
            <w:hideMark/>
          </w:tcPr>
          <w:p w14:paraId="32EF3172"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w:t>
            </w:r>
            <w:r w:rsidRPr="007F5A83">
              <w:rPr>
                <w:rFonts w:eastAsia="Times New Roman" w:cs="Calibri"/>
                <w:color w:val="000000"/>
                <w:sz w:val="18"/>
                <w:szCs w:val="18"/>
              </w:rPr>
              <w:t> </w:t>
            </w:r>
            <w:r w:rsidRPr="007F5A83">
              <w:rPr>
                <w:rFonts w:ascii="GHEA Grapalat" w:eastAsia="Times New Roman" w:hAnsi="GHEA Grapalat" w:cs="Calibri"/>
                <w:color w:val="000000"/>
                <w:sz w:val="18"/>
                <w:szCs w:val="18"/>
              </w:rPr>
              <w:t>141.5</w:t>
            </w:r>
          </w:p>
        </w:tc>
      </w:tr>
      <w:tr w:rsidR="00AA2FDE" w:rsidRPr="006368A3" w14:paraId="00DD2007" w14:textId="77777777" w:rsidTr="008A3D35">
        <w:trPr>
          <w:trHeight w:val="600"/>
        </w:trPr>
        <w:tc>
          <w:tcPr>
            <w:tcW w:w="567" w:type="dxa"/>
            <w:tcBorders>
              <w:top w:val="nil"/>
              <w:left w:val="single" w:sz="4" w:space="0" w:color="auto"/>
              <w:bottom w:val="single" w:sz="4" w:space="0" w:color="auto"/>
              <w:right w:val="single" w:sz="4" w:space="0" w:color="auto"/>
            </w:tcBorders>
            <w:vAlign w:val="bottom"/>
          </w:tcPr>
          <w:p w14:paraId="06998742" w14:textId="77777777" w:rsidR="00AA2FDE" w:rsidRPr="007F5A83" w:rsidRDefault="00AA2FDE" w:rsidP="00BB376F">
            <w:pPr>
              <w:spacing w:after="0" w:line="240" w:lineRule="auto"/>
              <w:rPr>
                <w:rFonts w:ascii="GHEA Grapalat" w:hAnsi="GHEA Grapalat" w:cs="Calibri"/>
                <w:color w:val="000000"/>
                <w:sz w:val="18"/>
                <w:szCs w:val="18"/>
              </w:rPr>
            </w:pPr>
            <w:r w:rsidRPr="007F5A83">
              <w:rPr>
                <w:rFonts w:ascii="GHEA Grapalat" w:hAnsi="GHEA Grapalat" w:cs="Calibri"/>
                <w:color w:val="000000"/>
                <w:sz w:val="18"/>
                <w:szCs w:val="18"/>
              </w:rPr>
              <w:t>2.</w:t>
            </w:r>
          </w:p>
        </w:tc>
        <w:tc>
          <w:tcPr>
            <w:tcW w:w="1702" w:type="dxa"/>
            <w:tcBorders>
              <w:top w:val="nil"/>
              <w:left w:val="single" w:sz="4" w:space="0" w:color="auto"/>
              <w:bottom w:val="single" w:sz="4" w:space="0" w:color="auto"/>
              <w:right w:val="single" w:sz="4" w:space="0" w:color="auto"/>
            </w:tcBorders>
            <w:vAlign w:val="center"/>
          </w:tcPr>
          <w:p w14:paraId="4AE6B615" w14:textId="77777777" w:rsidR="00AA2FDE" w:rsidRPr="007F5A83" w:rsidRDefault="00AA2FDE" w:rsidP="00BB376F">
            <w:pPr>
              <w:spacing w:after="0" w:line="240" w:lineRule="auto"/>
              <w:rPr>
                <w:rFonts w:ascii="GHEA Grapalat" w:eastAsia="Times New Roman" w:hAnsi="GHEA Grapalat" w:cs="Calibri"/>
                <w:color w:val="000000"/>
                <w:sz w:val="18"/>
                <w:szCs w:val="18"/>
              </w:rPr>
            </w:pPr>
            <w:r w:rsidRPr="007F5A83">
              <w:rPr>
                <w:rFonts w:ascii="GHEA Grapalat" w:hAnsi="GHEA Grapalat" w:cs="Arial"/>
                <w:sz w:val="18"/>
                <w:szCs w:val="18"/>
              </w:rPr>
              <w:t>Փոփոխություն</w:t>
            </w:r>
            <w:r w:rsidRPr="007F5A83">
              <w:rPr>
                <w:rFonts w:ascii="GHEA Grapalat" w:hAnsi="GHEA Grapalat" w:cs="Calibri"/>
                <w:color w:val="000000"/>
                <w:sz w:val="18"/>
                <w:szCs w:val="18"/>
              </w:rPr>
              <w:t>ը</w:t>
            </w:r>
            <w:r w:rsidRPr="007F5A83">
              <w:rPr>
                <w:rFonts w:ascii="GHEA Grapalat" w:eastAsia="Times New Roman" w:hAnsi="GHEA Grapalat" w:cs="Calibri"/>
                <w:color w:val="000000"/>
                <w:sz w:val="18"/>
                <w:szCs w:val="18"/>
              </w:rPr>
              <w:t xml:space="preserve">   նախորդ տարվա նկատմամբ,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FE42BEF" w14:textId="77777777" w:rsidR="00AA2FDE" w:rsidRPr="007F5A83" w:rsidRDefault="00AA2FDE" w:rsidP="00BB376F">
            <w:pPr>
              <w:spacing w:after="0" w:line="240" w:lineRule="auto"/>
              <w:jc w:val="center"/>
              <w:rPr>
                <w:rFonts w:ascii="GHEA Grapalat" w:eastAsia="Times New Roman" w:hAnsi="GHEA Grapalat" w:cs="Calibri"/>
                <w:color w:val="000000"/>
                <w:sz w:val="18"/>
                <w:szCs w:val="18"/>
              </w:rPr>
            </w:pPr>
            <w:r w:rsidRPr="007F5A83">
              <w:rPr>
                <w:rFonts w:eastAsia="Times New Roman" w:cs="Calibri"/>
                <w:color w:val="000000"/>
                <w:sz w:val="18"/>
                <w:szCs w:val="18"/>
              </w:rPr>
              <w:t> </w:t>
            </w:r>
          </w:p>
        </w:tc>
        <w:tc>
          <w:tcPr>
            <w:tcW w:w="992" w:type="dxa"/>
            <w:tcBorders>
              <w:top w:val="nil"/>
              <w:left w:val="nil"/>
              <w:bottom w:val="single" w:sz="4" w:space="0" w:color="auto"/>
              <w:right w:val="single" w:sz="4" w:space="0" w:color="auto"/>
            </w:tcBorders>
            <w:shd w:val="clear" w:color="auto" w:fill="auto"/>
            <w:vAlign w:val="bottom"/>
            <w:hideMark/>
          </w:tcPr>
          <w:p w14:paraId="3F761D4E"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101.33</w:t>
            </w:r>
          </w:p>
        </w:tc>
        <w:tc>
          <w:tcPr>
            <w:tcW w:w="992" w:type="dxa"/>
            <w:tcBorders>
              <w:top w:val="nil"/>
              <w:left w:val="nil"/>
              <w:bottom w:val="single" w:sz="4" w:space="0" w:color="auto"/>
              <w:right w:val="single" w:sz="4" w:space="0" w:color="auto"/>
            </w:tcBorders>
            <w:shd w:val="clear" w:color="auto" w:fill="auto"/>
            <w:vAlign w:val="bottom"/>
            <w:hideMark/>
          </w:tcPr>
          <w:p w14:paraId="314F1CFE"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100.79</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43180614"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100.18</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0BAE03E3"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100.04</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DD7CE0B"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100.02</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4B0846C6"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100.00</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178FFE69"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99.99</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0A1FCBE1"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99.97</w:t>
            </w:r>
          </w:p>
        </w:tc>
      </w:tr>
      <w:tr w:rsidR="00AA2FDE" w:rsidRPr="006368A3" w14:paraId="2AA16075" w14:textId="77777777" w:rsidTr="008A3D35">
        <w:trPr>
          <w:trHeight w:val="450"/>
        </w:trPr>
        <w:tc>
          <w:tcPr>
            <w:tcW w:w="567" w:type="dxa"/>
            <w:tcBorders>
              <w:top w:val="nil"/>
              <w:left w:val="single" w:sz="4" w:space="0" w:color="auto"/>
              <w:bottom w:val="single" w:sz="4" w:space="0" w:color="auto"/>
              <w:right w:val="single" w:sz="4" w:space="0" w:color="auto"/>
            </w:tcBorders>
            <w:vAlign w:val="bottom"/>
          </w:tcPr>
          <w:p w14:paraId="3E22633E" w14:textId="77777777" w:rsidR="00AA2FDE" w:rsidRPr="007F5A83" w:rsidRDefault="00AA2FDE" w:rsidP="00BB376F">
            <w:pPr>
              <w:spacing w:after="0" w:line="240" w:lineRule="auto"/>
              <w:rPr>
                <w:rFonts w:ascii="GHEA Grapalat" w:hAnsi="GHEA Grapalat" w:cs="Calibri"/>
                <w:color w:val="000000"/>
                <w:sz w:val="18"/>
                <w:szCs w:val="18"/>
              </w:rPr>
            </w:pPr>
            <w:r w:rsidRPr="007F5A83">
              <w:rPr>
                <w:rFonts w:ascii="GHEA Grapalat" w:hAnsi="GHEA Grapalat" w:cs="Calibri"/>
                <w:color w:val="000000"/>
                <w:sz w:val="18"/>
                <w:szCs w:val="18"/>
              </w:rPr>
              <w:t>3.</w:t>
            </w:r>
          </w:p>
        </w:tc>
        <w:tc>
          <w:tcPr>
            <w:tcW w:w="1702" w:type="dxa"/>
            <w:tcBorders>
              <w:top w:val="nil"/>
              <w:left w:val="single" w:sz="4" w:space="0" w:color="auto"/>
              <w:bottom w:val="single" w:sz="4" w:space="0" w:color="auto"/>
              <w:right w:val="single" w:sz="4" w:space="0" w:color="auto"/>
            </w:tcBorders>
            <w:vAlign w:val="center"/>
          </w:tcPr>
          <w:p w14:paraId="48460BEE" w14:textId="77777777" w:rsidR="00AA2FDE" w:rsidRPr="007F5A83" w:rsidRDefault="00AA2FDE" w:rsidP="00BB376F">
            <w:pPr>
              <w:spacing w:after="0" w:line="240" w:lineRule="auto"/>
              <w:rPr>
                <w:rFonts w:ascii="GHEA Grapalat" w:eastAsia="Times New Roman" w:hAnsi="GHEA Grapalat" w:cs="Calibri"/>
                <w:color w:val="000000"/>
                <w:sz w:val="18"/>
                <w:szCs w:val="18"/>
              </w:rPr>
            </w:pPr>
            <w:r w:rsidRPr="007F5A83">
              <w:rPr>
                <w:rFonts w:ascii="GHEA Grapalat" w:hAnsi="GHEA Grapalat" w:cs="Calibri"/>
                <w:color w:val="000000"/>
                <w:sz w:val="18"/>
                <w:szCs w:val="18"/>
              </w:rPr>
              <w:t xml:space="preserve">Ծնունդ, </w:t>
            </w:r>
            <w:r w:rsidRPr="007F5A83">
              <w:rPr>
                <w:rFonts w:ascii="GHEA Grapalat" w:eastAsia="Times New Roman" w:hAnsi="GHEA Grapalat" w:cs="Calibri"/>
                <w:color w:val="000000"/>
                <w:sz w:val="18"/>
                <w:szCs w:val="18"/>
              </w:rPr>
              <w:t>մարդ</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2447690" w14:textId="77777777" w:rsidR="00AA2FDE" w:rsidRPr="007F5A83" w:rsidRDefault="00AA2FDE" w:rsidP="00BB376F">
            <w:pPr>
              <w:spacing w:after="0" w:line="240" w:lineRule="auto"/>
              <w:rPr>
                <w:rFonts w:ascii="GHEA Grapalat" w:eastAsia="Times New Roman" w:hAnsi="GHEA Grapalat" w:cs="Calibri"/>
                <w:color w:val="000000"/>
                <w:sz w:val="18"/>
                <w:szCs w:val="18"/>
              </w:rPr>
            </w:pPr>
            <w:r w:rsidRPr="007F5A83">
              <w:rPr>
                <w:rFonts w:eastAsia="Times New Roman" w:cs="Calibri"/>
                <w:color w:val="000000"/>
                <w:sz w:val="18"/>
                <w:szCs w:val="18"/>
              </w:rPr>
              <w:t> </w:t>
            </w:r>
          </w:p>
        </w:tc>
        <w:tc>
          <w:tcPr>
            <w:tcW w:w="992" w:type="dxa"/>
            <w:tcBorders>
              <w:top w:val="nil"/>
              <w:left w:val="nil"/>
              <w:bottom w:val="single" w:sz="4" w:space="0" w:color="auto"/>
              <w:right w:val="single" w:sz="4" w:space="0" w:color="auto"/>
            </w:tcBorders>
            <w:shd w:val="clear" w:color="auto" w:fill="auto"/>
            <w:vAlign w:val="bottom"/>
            <w:hideMark/>
          </w:tcPr>
          <w:p w14:paraId="578548A1"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11 092</w:t>
            </w:r>
          </w:p>
        </w:tc>
        <w:tc>
          <w:tcPr>
            <w:tcW w:w="992" w:type="dxa"/>
            <w:tcBorders>
              <w:top w:val="nil"/>
              <w:left w:val="nil"/>
              <w:bottom w:val="single" w:sz="4" w:space="0" w:color="auto"/>
              <w:right w:val="single" w:sz="4" w:space="0" w:color="auto"/>
            </w:tcBorders>
            <w:shd w:val="clear" w:color="auto" w:fill="auto"/>
            <w:vAlign w:val="bottom"/>
            <w:hideMark/>
          </w:tcPr>
          <w:p w14:paraId="2F402BEB"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11 173</w:t>
            </w:r>
          </w:p>
        </w:tc>
        <w:tc>
          <w:tcPr>
            <w:tcW w:w="851" w:type="dxa"/>
            <w:tcBorders>
              <w:top w:val="nil"/>
              <w:left w:val="nil"/>
              <w:bottom w:val="single" w:sz="4" w:space="0" w:color="auto"/>
              <w:right w:val="single" w:sz="4" w:space="0" w:color="auto"/>
            </w:tcBorders>
            <w:shd w:val="clear" w:color="auto" w:fill="auto"/>
            <w:vAlign w:val="bottom"/>
            <w:hideMark/>
          </w:tcPr>
          <w:p w14:paraId="4BE1B1A2"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11 233</w:t>
            </w:r>
          </w:p>
        </w:tc>
        <w:tc>
          <w:tcPr>
            <w:tcW w:w="1134" w:type="dxa"/>
            <w:tcBorders>
              <w:top w:val="nil"/>
              <w:left w:val="nil"/>
              <w:bottom w:val="single" w:sz="4" w:space="0" w:color="auto"/>
              <w:right w:val="single" w:sz="4" w:space="0" w:color="auto"/>
            </w:tcBorders>
            <w:shd w:val="clear" w:color="auto" w:fill="auto"/>
            <w:vAlign w:val="bottom"/>
            <w:hideMark/>
          </w:tcPr>
          <w:p w14:paraId="2C6876D5"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11 278</w:t>
            </w:r>
          </w:p>
        </w:tc>
        <w:tc>
          <w:tcPr>
            <w:tcW w:w="1134" w:type="dxa"/>
            <w:tcBorders>
              <w:top w:val="nil"/>
              <w:left w:val="nil"/>
              <w:bottom w:val="single" w:sz="4" w:space="0" w:color="auto"/>
              <w:right w:val="single" w:sz="4" w:space="0" w:color="auto"/>
            </w:tcBorders>
            <w:shd w:val="clear" w:color="auto" w:fill="auto"/>
            <w:vAlign w:val="bottom"/>
            <w:hideMark/>
          </w:tcPr>
          <w:p w14:paraId="3EA3A132"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11 316</w:t>
            </w:r>
          </w:p>
        </w:tc>
        <w:tc>
          <w:tcPr>
            <w:tcW w:w="850" w:type="dxa"/>
            <w:tcBorders>
              <w:top w:val="nil"/>
              <w:left w:val="nil"/>
              <w:bottom w:val="single" w:sz="4" w:space="0" w:color="auto"/>
              <w:right w:val="single" w:sz="4" w:space="0" w:color="auto"/>
            </w:tcBorders>
            <w:shd w:val="clear" w:color="auto" w:fill="auto"/>
            <w:vAlign w:val="bottom"/>
            <w:hideMark/>
          </w:tcPr>
          <w:p w14:paraId="266BD082"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11 351</w:t>
            </w:r>
          </w:p>
        </w:tc>
        <w:tc>
          <w:tcPr>
            <w:tcW w:w="851" w:type="dxa"/>
            <w:tcBorders>
              <w:top w:val="nil"/>
              <w:left w:val="nil"/>
              <w:bottom w:val="single" w:sz="4" w:space="0" w:color="auto"/>
              <w:right w:val="single" w:sz="4" w:space="0" w:color="auto"/>
            </w:tcBorders>
            <w:shd w:val="clear" w:color="auto" w:fill="auto"/>
            <w:vAlign w:val="bottom"/>
            <w:hideMark/>
          </w:tcPr>
          <w:p w14:paraId="112AE0CC"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11 388</w:t>
            </w:r>
          </w:p>
        </w:tc>
        <w:tc>
          <w:tcPr>
            <w:tcW w:w="850" w:type="dxa"/>
            <w:tcBorders>
              <w:top w:val="nil"/>
              <w:left w:val="nil"/>
              <w:bottom w:val="single" w:sz="4" w:space="0" w:color="auto"/>
              <w:right w:val="single" w:sz="4" w:space="0" w:color="auto"/>
            </w:tcBorders>
            <w:shd w:val="clear" w:color="auto" w:fill="auto"/>
            <w:vAlign w:val="bottom"/>
            <w:hideMark/>
          </w:tcPr>
          <w:p w14:paraId="34FEB638"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11 430</w:t>
            </w:r>
          </w:p>
        </w:tc>
      </w:tr>
      <w:tr w:rsidR="00AA2FDE" w:rsidRPr="006368A3" w14:paraId="4A5FAE79" w14:textId="77777777" w:rsidTr="008A3D35">
        <w:trPr>
          <w:trHeight w:val="465"/>
        </w:trPr>
        <w:tc>
          <w:tcPr>
            <w:tcW w:w="567" w:type="dxa"/>
            <w:tcBorders>
              <w:top w:val="nil"/>
              <w:left w:val="single" w:sz="4" w:space="0" w:color="auto"/>
              <w:bottom w:val="single" w:sz="4" w:space="0" w:color="auto"/>
              <w:right w:val="single" w:sz="4" w:space="0" w:color="auto"/>
            </w:tcBorders>
            <w:vAlign w:val="bottom"/>
          </w:tcPr>
          <w:p w14:paraId="0BFE2161" w14:textId="77777777" w:rsidR="00AA2FDE" w:rsidRPr="007F5A83" w:rsidRDefault="00AA2FDE" w:rsidP="00BB376F">
            <w:pPr>
              <w:spacing w:after="0" w:line="240" w:lineRule="auto"/>
              <w:rPr>
                <w:rFonts w:ascii="GHEA Grapalat" w:hAnsi="GHEA Grapalat" w:cs="Calibri"/>
                <w:color w:val="000000"/>
                <w:sz w:val="18"/>
                <w:szCs w:val="18"/>
              </w:rPr>
            </w:pPr>
            <w:r w:rsidRPr="007F5A83">
              <w:rPr>
                <w:rFonts w:ascii="GHEA Grapalat" w:hAnsi="GHEA Grapalat" w:cs="Calibri"/>
                <w:color w:val="000000"/>
                <w:sz w:val="18"/>
                <w:szCs w:val="18"/>
              </w:rPr>
              <w:t>4.</w:t>
            </w:r>
          </w:p>
        </w:tc>
        <w:tc>
          <w:tcPr>
            <w:tcW w:w="1702" w:type="dxa"/>
            <w:tcBorders>
              <w:top w:val="nil"/>
              <w:left w:val="single" w:sz="4" w:space="0" w:color="auto"/>
              <w:bottom w:val="single" w:sz="4" w:space="0" w:color="auto"/>
              <w:right w:val="single" w:sz="4" w:space="0" w:color="auto"/>
            </w:tcBorders>
            <w:vAlign w:val="center"/>
          </w:tcPr>
          <w:p w14:paraId="2F53348C" w14:textId="77777777" w:rsidR="00AA2FDE" w:rsidRPr="007F5A83" w:rsidRDefault="00AA2FDE" w:rsidP="00BB376F">
            <w:pPr>
              <w:spacing w:after="0" w:line="240" w:lineRule="auto"/>
              <w:rPr>
                <w:rFonts w:ascii="GHEA Grapalat" w:eastAsia="Times New Roman" w:hAnsi="GHEA Grapalat" w:cs="Calibri"/>
                <w:color w:val="000000"/>
                <w:sz w:val="18"/>
                <w:szCs w:val="18"/>
              </w:rPr>
            </w:pPr>
            <w:r w:rsidRPr="007F5A83">
              <w:rPr>
                <w:rFonts w:ascii="GHEA Grapalat" w:hAnsi="GHEA Grapalat" w:cs="Calibri"/>
                <w:color w:val="000000"/>
                <w:sz w:val="18"/>
                <w:szCs w:val="18"/>
              </w:rPr>
              <w:t xml:space="preserve">Մահ, </w:t>
            </w:r>
            <w:r w:rsidRPr="007F5A83">
              <w:rPr>
                <w:rFonts w:ascii="GHEA Grapalat" w:eastAsia="Times New Roman" w:hAnsi="GHEA Grapalat" w:cs="Calibri"/>
                <w:color w:val="000000"/>
                <w:sz w:val="18"/>
                <w:szCs w:val="18"/>
              </w:rPr>
              <w:t>մարդ</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6139C14" w14:textId="77777777" w:rsidR="00AA2FDE" w:rsidRPr="007F5A83" w:rsidRDefault="00AA2FDE" w:rsidP="00BB376F">
            <w:pPr>
              <w:spacing w:after="0" w:line="240" w:lineRule="auto"/>
              <w:rPr>
                <w:rFonts w:ascii="GHEA Grapalat" w:eastAsia="Times New Roman" w:hAnsi="GHEA Grapalat" w:cs="Calibri"/>
                <w:color w:val="000000"/>
                <w:sz w:val="18"/>
                <w:szCs w:val="18"/>
              </w:rPr>
            </w:pPr>
            <w:r w:rsidRPr="007F5A83">
              <w:rPr>
                <w:rFonts w:eastAsia="Times New Roman" w:cs="Calibri"/>
                <w:color w:val="000000"/>
                <w:sz w:val="18"/>
                <w:szCs w:val="18"/>
              </w:rPr>
              <w:t> </w:t>
            </w:r>
          </w:p>
        </w:tc>
        <w:tc>
          <w:tcPr>
            <w:tcW w:w="992" w:type="dxa"/>
            <w:tcBorders>
              <w:top w:val="nil"/>
              <w:left w:val="nil"/>
              <w:bottom w:val="single" w:sz="4" w:space="0" w:color="auto"/>
              <w:right w:val="single" w:sz="4" w:space="0" w:color="auto"/>
            </w:tcBorders>
            <w:shd w:val="clear" w:color="auto" w:fill="auto"/>
            <w:vAlign w:val="bottom"/>
            <w:hideMark/>
          </w:tcPr>
          <w:p w14:paraId="59576E1A"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11 443</w:t>
            </w:r>
          </w:p>
        </w:tc>
        <w:tc>
          <w:tcPr>
            <w:tcW w:w="992" w:type="dxa"/>
            <w:tcBorders>
              <w:top w:val="nil"/>
              <w:left w:val="nil"/>
              <w:bottom w:val="single" w:sz="4" w:space="0" w:color="auto"/>
              <w:right w:val="single" w:sz="4" w:space="0" w:color="auto"/>
            </w:tcBorders>
            <w:shd w:val="clear" w:color="auto" w:fill="auto"/>
            <w:vAlign w:val="bottom"/>
            <w:hideMark/>
          </w:tcPr>
          <w:p w14:paraId="0A27B630"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12 162</w:t>
            </w:r>
          </w:p>
        </w:tc>
        <w:tc>
          <w:tcPr>
            <w:tcW w:w="851" w:type="dxa"/>
            <w:tcBorders>
              <w:top w:val="nil"/>
              <w:left w:val="nil"/>
              <w:bottom w:val="single" w:sz="4" w:space="0" w:color="auto"/>
              <w:right w:val="single" w:sz="4" w:space="0" w:color="auto"/>
            </w:tcBorders>
            <w:shd w:val="clear" w:color="auto" w:fill="auto"/>
            <w:vAlign w:val="bottom"/>
            <w:hideMark/>
          </w:tcPr>
          <w:p w14:paraId="308501A4"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12 713</w:t>
            </w:r>
          </w:p>
        </w:tc>
        <w:tc>
          <w:tcPr>
            <w:tcW w:w="1134" w:type="dxa"/>
            <w:tcBorders>
              <w:top w:val="nil"/>
              <w:left w:val="nil"/>
              <w:bottom w:val="single" w:sz="4" w:space="0" w:color="auto"/>
              <w:right w:val="single" w:sz="4" w:space="0" w:color="auto"/>
            </w:tcBorders>
            <w:shd w:val="clear" w:color="auto" w:fill="auto"/>
            <w:vAlign w:val="bottom"/>
            <w:hideMark/>
          </w:tcPr>
          <w:p w14:paraId="799CBEE0"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13 144</w:t>
            </w:r>
          </w:p>
        </w:tc>
        <w:tc>
          <w:tcPr>
            <w:tcW w:w="1134" w:type="dxa"/>
            <w:tcBorders>
              <w:top w:val="nil"/>
              <w:left w:val="nil"/>
              <w:bottom w:val="single" w:sz="4" w:space="0" w:color="auto"/>
              <w:right w:val="single" w:sz="4" w:space="0" w:color="auto"/>
            </w:tcBorders>
            <w:shd w:val="clear" w:color="auto" w:fill="auto"/>
            <w:vAlign w:val="bottom"/>
            <w:hideMark/>
          </w:tcPr>
          <w:p w14:paraId="0D539076"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13 492</w:t>
            </w:r>
          </w:p>
        </w:tc>
        <w:tc>
          <w:tcPr>
            <w:tcW w:w="850" w:type="dxa"/>
            <w:tcBorders>
              <w:top w:val="nil"/>
              <w:left w:val="nil"/>
              <w:bottom w:val="single" w:sz="4" w:space="0" w:color="auto"/>
              <w:right w:val="single" w:sz="4" w:space="0" w:color="auto"/>
            </w:tcBorders>
            <w:shd w:val="clear" w:color="auto" w:fill="auto"/>
            <w:vAlign w:val="bottom"/>
            <w:hideMark/>
          </w:tcPr>
          <w:p w14:paraId="59D9C6B9"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13 786</w:t>
            </w:r>
          </w:p>
        </w:tc>
        <w:tc>
          <w:tcPr>
            <w:tcW w:w="851" w:type="dxa"/>
            <w:tcBorders>
              <w:top w:val="nil"/>
              <w:left w:val="nil"/>
              <w:bottom w:val="single" w:sz="4" w:space="0" w:color="auto"/>
              <w:right w:val="single" w:sz="4" w:space="0" w:color="auto"/>
            </w:tcBorders>
            <w:shd w:val="clear" w:color="auto" w:fill="auto"/>
            <w:vAlign w:val="bottom"/>
            <w:hideMark/>
          </w:tcPr>
          <w:p w14:paraId="12A98878"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14 044</w:t>
            </w:r>
          </w:p>
        </w:tc>
        <w:tc>
          <w:tcPr>
            <w:tcW w:w="850" w:type="dxa"/>
            <w:tcBorders>
              <w:top w:val="nil"/>
              <w:left w:val="nil"/>
              <w:bottom w:val="single" w:sz="4" w:space="0" w:color="auto"/>
              <w:right w:val="single" w:sz="4" w:space="0" w:color="auto"/>
            </w:tcBorders>
            <w:shd w:val="clear" w:color="auto" w:fill="auto"/>
            <w:vAlign w:val="bottom"/>
            <w:hideMark/>
          </w:tcPr>
          <w:p w14:paraId="0CE50E3B"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14 281</w:t>
            </w:r>
          </w:p>
        </w:tc>
      </w:tr>
      <w:tr w:rsidR="00AA2FDE" w:rsidRPr="006368A3" w14:paraId="43913628" w14:textId="77777777" w:rsidTr="008A3D35">
        <w:trPr>
          <w:trHeight w:val="495"/>
        </w:trPr>
        <w:tc>
          <w:tcPr>
            <w:tcW w:w="567" w:type="dxa"/>
            <w:tcBorders>
              <w:top w:val="nil"/>
              <w:left w:val="single" w:sz="4" w:space="0" w:color="auto"/>
              <w:bottom w:val="single" w:sz="4" w:space="0" w:color="auto"/>
              <w:right w:val="single" w:sz="4" w:space="0" w:color="auto"/>
            </w:tcBorders>
            <w:vAlign w:val="bottom"/>
          </w:tcPr>
          <w:p w14:paraId="53B524E8" w14:textId="77777777" w:rsidR="00AA2FDE" w:rsidRPr="007F5A83" w:rsidRDefault="00AA2FDE" w:rsidP="00BB376F">
            <w:pPr>
              <w:spacing w:after="0" w:line="240" w:lineRule="auto"/>
              <w:rPr>
                <w:rFonts w:ascii="GHEA Grapalat" w:hAnsi="GHEA Grapalat" w:cs="Calibri"/>
                <w:color w:val="000000"/>
                <w:sz w:val="18"/>
                <w:szCs w:val="18"/>
              </w:rPr>
            </w:pPr>
            <w:r w:rsidRPr="007F5A83">
              <w:rPr>
                <w:rFonts w:ascii="GHEA Grapalat" w:hAnsi="GHEA Grapalat" w:cs="Calibri"/>
                <w:color w:val="000000"/>
                <w:sz w:val="18"/>
                <w:szCs w:val="18"/>
              </w:rPr>
              <w:t>5.</w:t>
            </w:r>
          </w:p>
        </w:tc>
        <w:tc>
          <w:tcPr>
            <w:tcW w:w="1702" w:type="dxa"/>
            <w:tcBorders>
              <w:top w:val="nil"/>
              <w:left w:val="single" w:sz="4" w:space="0" w:color="auto"/>
              <w:bottom w:val="single" w:sz="4" w:space="0" w:color="auto"/>
              <w:right w:val="single" w:sz="4" w:space="0" w:color="auto"/>
            </w:tcBorders>
            <w:vAlign w:val="bottom"/>
          </w:tcPr>
          <w:p w14:paraId="6755C706" w14:textId="77777777" w:rsidR="00AA2FDE" w:rsidRPr="007F5A83" w:rsidRDefault="00AA2FDE" w:rsidP="00BB376F">
            <w:pPr>
              <w:spacing w:after="0" w:line="240" w:lineRule="auto"/>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Բնական հավելաճ, մարդ</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0C11CDA" w14:textId="77777777" w:rsidR="00AA2FDE" w:rsidRPr="007F5A83" w:rsidRDefault="00AA2FDE" w:rsidP="00BB376F">
            <w:pPr>
              <w:spacing w:after="0" w:line="240" w:lineRule="auto"/>
              <w:jc w:val="center"/>
              <w:rPr>
                <w:rFonts w:ascii="GHEA Grapalat" w:eastAsia="Times New Roman" w:hAnsi="GHEA Grapalat" w:cs="Calibri"/>
                <w:color w:val="000000"/>
                <w:sz w:val="18"/>
                <w:szCs w:val="18"/>
              </w:rPr>
            </w:pPr>
            <w:r w:rsidRPr="007F5A83">
              <w:rPr>
                <w:rFonts w:eastAsia="Times New Roman" w:cs="Calibri"/>
                <w:color w:val="000000"/>
                <w:sz w:val="18"/>
                <w:szCs w:val="18"/>
              </w:rPr>
              <w:t> </w:t>
            </w:r>
          </w:p>
        </w:tc>
        <w:tc>
          <w:tcPr>
            <w:tcW w:w="992" w:type="dxa"/>
            <w:tcBorders>
              <w:top w:val="nil"/>
              <w:left w:val="nil"/>
              <w:bottom w:val="single" w:sz="4" w:space="0" w:color="auto"/>
              <w:right w:val="single" w:sz="4" w:space="0" w:color="auto"/>
            </w:tcBorders>
            <w:shd w:val="clear" w:color="auto" w:fill="auto"/>
            <w:vAlign w:val="bottom"/>
            <w:hideMark/>
          </w:tcPr>
          <w:p w14:paraId="6B7CB1B5"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hAnsi="GHEA Grapalat" w:cs="Calibri"/>
                <w:color w:val="000000"/>
                <w:sz w:val="18"/>
                <w:szCs w:val="18"/>
              </w:rPr>
              <w:t>-351</w:t>
            </w:r>
          </w:p>
        </w:tc>
        <w:tc>
          <w:tcPr>
            <w:tcW w:w="992" w:type="dxa"/>
            <w:tcBorders>
              <w:top w:val="nil"/>
              <w:left w:val="nil"/>
              <w:bottom w:val="single" w:sz="4" w:space="0" w:color="auto"/>
              <w:right w:val="single" w:sz="4" w:space="0" w:color="auto"/>
            </w:tcBorders>
            <w:shd w:val="clear" w:color="auto" w:fill="auto"/>
            <w:vAlign w:val="bottom"/>
            <w:hideMark/>
          </w:tcPr>
          <w:p w14:paraId="29BA56C7"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hAnsi="GHEA Grapalat" w:cs="Calibri"/>
                <w:color w:val="000000"/>
                <w:sz w:val="18"/>
                <w:szCs w:val="18"/>
              </w:rPr>
              <w:t>-989</w:t>
            </w:r>
          </w:p>
        </w:tc>
        <w:tc>
          <w:tcPr>
            <w:tcW w:w="851" w:type="dxa"/>
            <w:tcBorders>
              <w:top w:val="nil"/>
              <w:left w:val="nil"/>
              <w:bottom w:val="single" w:sz="4" w:space="0" w:color="auto"/>
              <w:right w:val="single" w:sz="4" w:space="0" w:color="auto"/>
            </w:tcBorders>
            <w:shd w:val="clear" w:color="auto" w:fill="auto"/>
            <w:vAlign w:val="bottom"/>
            <w:hideMark/>
          </w:tcPr>
          <w:p w14:paraId="6C9FEB07"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hAnsi="GHEA Grapalat" w:cs="Calibri"/>
                <w:color w:val="000000"/>
                <w:sz w:val="18"/>
                <w:szCs w:val="18"/>
              </w:rPr>
              <w:t>-1 480</w:t>
            </w:r>
          </w:p>
        </w:tc>
        <w:tc>
          <w:tcPr>
            <w:tcW w:w="1134" w:type="dxa"/>
            <w:tcBorders>
              <w:top w:val="nil"/>
              <w:left w:val="nil"/>
              <w:bottom w:val="single" w:sz="4" w:space="0" w:color="auto"/>
              <w:right w:val="single" w:sz="4" w:space="0" w:color="auto"/>
            </w:tcBorders>
            <w:shd w:val="clear" w:color="auto" w:fill="auto"/>
            <w:vAlign w:val="bottom"/>
            <w:hideMark/>
          </w:tcPr>
          <w:p w14:paraId="4E086A79"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hAnsi="GHEA Grapalat" w:cs="Calibri"/>
                <w:color w:val="000000"/>
                <w:sz w:val="18"/>
                <w:szCs w:val="18"/>
              </w:rPr>
              <w:t>-1 866</w:t>
            </w:r>
          </w:p>
        </w:tc>
        <w:tc>
          <w:tcPr>
            <w:tcW w:w="1134" w:type="dxa"/>
            <w:tcBorders>
              <w:top w:val="nil"/>
              <w:left w:val="nil"/>
              <w:bottom w:val="single" w:sz="4" w:space="0" w:color="auto"/>
              <w:right w:val="single" w:sz="4" w:space="0" w:color="auto"/>
            </w:tcBorders>
            <w:shd w:val="clear" w:color="auto" w:fill="auto"/>
            <w:vAlign w:val="bottom"/>
            <w:hideMark/>
          </w:tcPr>
          <w:p w14:paraId="33E97268"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hAnsi="GHEA Grapalat" w:cs="Calibri"/>
                <w:color w:val="000000"/>
                <w:sz w:val="18"/>
                <w:szCs w:val="18"/>
              </w:rPr>
              <w:t>-2 176</w:t>
            </w:r>
          </w:p>
        </w:tc>
        <w:tc>
          <w:tcPr>
            <w:tcW w:w="850" w:type="dxa"/>
            <w:tcBorders>
              <w:top w:val="nil"/>
              <w:left w:val="nil"/>
              <w:bottom w:val="single" w:sz="4" w:space="0" w:color="auto"/>
              <w:right w:val="single" w:sz="4" w:space="0" w:color="auto"/>
            </w:tcBorders>
            <w:shd w:val="clear" w:color="auto" w:fill="auto"/>
            <w:vAlign w:val="bottom"/>
            <w:hideMark/>
          </w:tcPr>
          <w:p w14:paraId="1DD6E071"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hAnsi="GHEA Grapalat" w:cs="Calibri"/>
                <w:color w:val="000000"/>
                <w:sz w:val="18"/>
                <w:szCs w:val="18"/>
              </w:rPr>
              <w:t>-2 435</w:t>
            </w:r>
          </w:p>
        </w:tc>
        <w:tc>
          <w:tcPr>
            <w:tcW w:w="851" w:type="dxa"/>
            <w:tcBorders>
              <w:top w:val="nil"/>
              <w:left w:val="nil"/>
              <w:bottom w:val="single" w:sz="4" w:space="0" w:color="auto"/>
              <w:right w:val="single" w:sz="4" w:space="0" w:color="auto"/>
            </w:tcBorders>
            <w:shd w:val="clear" w:color="auto" w:fill="auto"/>
            <w:vAlign w:val="bottom"/>
            <w:hideMark/>
          </w:tcPr>
          <w:p w14:paraId="576D0EAA"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hAnsi="GHEA Grapalat" w:cs="Calibri"/>
                <w:color w:val="000000"/>
                <w:sz w:val="18"/>
                <w:szCs w:val="18"/>
              </w:rPr>
              <w:t>-2 656</w:t>
            </w:r>
          </w:p>
        </w:tc>
        <w:tc>
          <w:tcPr>
            <w:tcW w:w="850" w:type="dxa"/>
            <w:tcBorders>
              <w:top w:val="nil"/>
              <w:left w:val="nil"/>
              <w:bottom w:val="single" w:sz="4" w:space="0" w:color="auto"/>
              <w:right w:val="single" w:sz="4" w:space="0" w:color="auto"/>
            </w:tcBorders>
            <w:shd w:val="clear" w:color="auto" w:fill="auto"/>
            <w:vAlign w:val="bottom"/>
            <w:hideMark/>
          </w:tcPr>
          <w:p w14:paraId="0DD871C4"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hAnsi="GHEA Grapalat" w:cs="Calibri"/>
                <w:color w:val="000000"/>
                <w:sz w:val="18"/>
                <w:szCs w:val="18"/>
              </w:rPr>
              <w:t>-2 851</w:t>
            </w:r>
          </w:p>
        </w:tc>
      </w:tr>
      <w:tr w:rsidR="00AA2FDE" w:rsidRPr="006368A3" w14:paraId="328C04BD" w14:textId="77777777" w:rsidTr="008A3D35">
        <w:trPr>
          <w:trHeight w:val="732"/>
        </w:trPr>
        <w:tc>
          <w:tcPr>
            <w:tcW w:w="567" w:type="dxa"/>
            <w:tcBorders>
              <w:top w:val="nil"/>
              <w:left w:val="single" w:sz="4" w:space="0" w:color="auto"/>
              <w:bottom w:val="single" w:sz="4" w:space="0" w:color="auto"/>
              <w:right w:val="single" w:sz="4" w:space="0" w:color="auto"/>
            </w:tcBorders>
            <w:vAlign w:val="bottom"/>
          </w:tcPr>
          <w:p w14:paraId="34D78116" w14:textId="77777777" w:rsidR="00AA2FDE" w:rsidRPr="007F5A83" w:rsidRDefault="00AA2FDE" w:rsidP="00BB376F">
            <w:pPr>
              <w:spacing w:after="0" w:line="240" w:lineRule="auto"/>
              <w:rPr>
                <w:rFonts w:ascii="GHEA Grapalat" w:hAnsi="GHEA Grapalat" w:cs="Calibri"/>
                <w:color w:val="000000"/>
                <w:sz w:val="18"/>
                <w:szCs w:val="18"/>
              </w:rPr>
            </w:pPr>
            <w:r w:rsidRPr="007F5A83">
              <w:rPr>
                <w:rFonts w:ascii="GHEA Grapalat" w:hAnsi="GHEA Grapalat" w:cs="Calibri"/>
                <w:color w:val="000000"/>
                <w:sz w:val="18"/>
                <w:szCs w:val="18"/>
              </w:rPr>
              <w:t>6.</w:t>
            </w:r>
          </w:p>
        </w:tc>
        <w:tc>
          <w:tcPr>
            <w:tcW w:w="1702" w:type="dxa"/>
            <w:tcBorders>
              <w:top w:val="nil"/>
              <w:left w:val="single" w:sz="4" w:space="0" w:color="auto"/>
              <w:bottom w:val="single" w:sz="4" w:space="0" w:color="auto"/>
              <w:right w:val="single" w:sz="4" w:space="0" w:color="auto"/>
            </w:tcBorders>
            <w:vAlign w:val="center"/>
          </w:tcPr>
          <w:p w14:paraId="4A7FF9B1" w14:textId="77777777" w:rsidR="00AA2FDE" w:rsidRPr="007F5A83" w:rsidRDefault="00AA2FDE" w:rsidP="00BB376F">
            <w:pPr>
              <w:spacing w:after="0" w:line="240" w:lineRule="auto"/>
              <w:rPr>
                <w:rFonts w:ascii="GHEA Grapalat" w:eastAsia="Times New Roman" w:hAnsi="GHEA Grapalat" w:cs="Calibri"/>
                <w:color w:val="000000"/>
                <w:sz w:val="18"/>
                <w:szCs w:val="18"/>
              </w:rPr>
            </w:pPr>
            <w:r w:rsidRPr="007F5A83">
              <w:rPr>
                <w:rFonts w:ascii="GHEA Grapalat" w:hAnsi="GHEA Grapalat" w:cs="Calibri"/>
                <w:color w:val="000000"/>
                <w:sz w:val="18"/>
                <w:szCs w:val="18"/>
              </w:rPr>
              <w:t xml:space="preserve">Մեխանիկական աճ/ նվազում, </w:t>
            </w:r>
            <w:r w:rsidRPr="007F5A83">
              <w:rPr>
                <w:rFonts w:ascii="GHEA Grapalat" w:eastAsia="Times New Roman" w:hAnsi="GHEA Grapalat" w:cs="Calibri"/>
                <w:color w:val="000000"/>
                <w:sz w:val="18"/>
                <w:szCs w:val="18"/>
              </w:rPr>
              <w:t>մարդ</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A9AC6D5" w14:textId="77777777" w:rsidR="00AA2FDE" w:rsidRPr="007F5A83" w:rsidRDefault="00AA2FDE" w:rsidP="00BB376F">
            <w:pPr>
              <w:spacing w:after="0" w:line="240" w:lineRule="auto"/>
              <w:jc w:val="center"/>
              <w:rPr>
                <w:rFonts w:ascii="GHEA Grapalat" w:eastAsia="Times New Roman" w:hAnsi="GHEA Grapalat" w:cs="Calibri"/>
                <w:color w:val="000000"/>
                <w:sz w:val="18"/>
                <w:szCs w:val="18"/>
              </w:rPr>
            </w:pPr>
            <w:r w:rsidRPr="007F5A83">
              <w:rPr>
                <w:rFonts w:eastAsia="Times New Roman" w:cs="Calibri"/>
                <w:color w:val="000000"/>
                <w:sz w:val="18"/>
                <w:szCs w:val="18"/>
              </w:rPr>
              <w:t> </w:t>
            </w:r>
          </w:p>
        </w:tc>
        <w:tc>
          <w:tcPr>
            <w:tcW w:w="992" w:type="dxa"/>
            <w:tcBorders>
              <w:top w:val="nil"/>
              <w:left w:val="nil"/>
              <w:bottom w:val="single" w:sz="4" w:space="0" w:color="auto"/>
              <w:right w:val="single" w:sz="4" w:space="0" w:color="auto"/>
            </w:tcBorders>
            <w:shd w:val="clear" w:color="auto" w:fill="auto"/>
            <w:vAlign w:val="bottom"/>
            <w:hideMark/>
          </w:tcPr>
          <w:p w14:paraId="0ECA9074"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15 000</w:t>
            </w:r>
          </w:p>
        </w:tc>
        <w:tc>
          <w:tcPr>
            <w:tcW w:w="992" w:type="dxa"/>
            <w:tcBorders>
              <w:top w:val="nil"/>
              <w:left w:val="nil"/>
              <w:bottom w:val="single" w:sz="4" w:space="0" w:color="auto"/>
              <w:right w:val="single" w:sz="4" w:space="0" w:color="auto"/>
            </w:tcBorders>
            <w:shd w:val="clear" w:color="auto" w:fill="auto"/>
            <w:noWrap/>
            <w:vAlign w:val="bottom"/>
            <w:hideMark/>
          </w:tcPr>
          <w:p w14:paraId="0C147907"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13 200</w:t>
            </w:r>
          </w:p>
        </w:tc>
        <w:tc>
          <w:tcPr>
            <w:tcW w:w="851" w:type="dxa"/>
            <w:tcBorders>
              <w:top w:val="nil"/>
              <w:left w:val="nil"/>
              <w:bottom w:val="single" w:sz="4" w:space="0" w:color="auto"/>
              <w:right w:val="single" w:sz="4" w:space="0" w:color="auto"/>
            </w:tcBorders>
            <w:shd w:val="clear" w:color="auto" w:fill="auto"/>
            <w:vAlign w:val="bottom"/>
            <w:hideMark/>
          </w:tcPr>
          <w:p w14:paraId="0873AE94"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11 400</w:t>
            </w:r>
          </w:p>
        </w:tc>
        <w:tc>
          <w:tcPr>
            <w:tcW w:w="1134" w:type="dxa"/>
            <w:tcBorders>
              <w:top w:val="nil"/>
              <w:left w:val="nil"/>
              <w:bottom w:val="single" w:sz="4" w:space="0" w:color="auto"/>
              <w:right w:val="single" w:sz="4" w:space="0" w:color="auto"/>
            </w:tcBorders>
            <w:shd w:val="clear" w:color="auto" w:fill="auto"/>
            <w:vAlign w:val="bottom"/>
            <w:hideMark/>
          </w:tcPr>
          <w:p w14:paraId="58FD1D9C"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9 600</w:t>
            </w:r>
          </w:p>
        </w:tc>
        <w:tc>
          <w:tcPr>
            <w:tcW w:w="1134" w:type="dxa"/>
            <w:tcBorders>
              <w:top w:val="nil"/>
              <w:left w:val="nil"/>
              <w:bottom w:val="single" w:sz="4" w:space="0" w:color="auto"/>
              <w:right w:val="single" w:sz="4" w:space="0" w:color="auto"/>
            </w:tcBorders>
            <w:shd w:val="clear" w:color="auto" w:fill="auto"/>
            <w:vAlign w:val="bottom"/>
            <w:hideMark/>
          </w:tcPr>
          <w:p w14:paraId="0165CC35"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7 800</w:t>
            </w:r>
          </w:p>
        </w:tc>
        <w:tc>
          <w:tcPr>
            <w:tcW w:w="850" w:type="dxa"/>
            <w:tcBorders>
              <w:top w:val="nil"/>
              <w:left w:val="nil"/>
              <w:bottom w:val="single" w:sz="4" w:space="0" w:color="auto"/>
              <w:right w:val="single" w:sz="4" w:space="0" w:color="auto"/>
            </w:tcBorders>
            <w:shd w:val="clear" w:color="auto" w:fill="auto"/>
            <w:noWrap/>
            <w:vAlign w:val="bottom"/>
            <w:hideMark/>
          </w:tcPr>
          <w:p w14:paraId="3957BB43"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6 000</w:t>
            </w:r>
          </w:p>
        </w:tc>
        <w:tc>
          <w:tcPr>
            <w:tcW w:w="851" w:type="dxa"/>
            <w:tcBorders>
              <w:top w:val="nil"/>
              <w:left w:val="nil"/>
              <w:bottom w:val="single" w:sz="4" w:space="0" w:color="auto"/>
              <w:right w:val="single" w:sz="4" w:space="0" w:color="auto"/>
            </w:tcBorders>
            <w:shd w:val="clear" w:color="auto" w:fill="auto"/>
            <w:noWrap/>
            <w:vAlign w:val="bottom"/>
            <w:hideMark/>
          </w:tcPr>
          <w:p w14:paraId="75B7C10B"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4 200</w:t>
            </w:r>
          </w:p>
        </w:tc>
        <w:tc>
          <w:tcPr>
            <w:tcW w:w="850" w:type="dxa"/>
            <w:tcBorders>
              <w:top w:val="nil"/>
              <w:left w:val="nil"/>
              <w:bottom w:val="single" w:sz="4" w:space="0" w:color="auto"/>
              <w:right w:val="single" w:sz="4" w:space="0" w:color="auto"/>
            </w:tcBorders>
            <w:shd w:val="clear" w:color="auto" w:fill="auto"/>
            <w:noWrap/>
            <w:vAlign w:val="bottom"/>
            <w:hideMark/>
          </w:tcPr>
          <w:p w14:paraId="2575C825"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2 400</w:t>
            </w:r>
          </w:p>
        </w:tc>
      </w:tr>
      <w:tr w:rsidR="00AA2FDE" w:rsidRPr="006368A3" w14:paraId="2E121C23" w14:textId="77777777" w:rsidTr="008A3D35">
        <w:trPr>
          <w:trHeight w:val="315"/>
        </w:trPr>
        <w:tc>
          <w:tcPr>
            <w:tcW w:w="567" w:type="dxa"/>
            <w:tcBorders>
              <w:top w:val="nil"/>
              <w:left w:val="single" w:sz="4" w:space="0" w:color="auto"/>
              <w:bottom w:val="single" w:sz="4" w:space="0" w:color="auto"/>
              <w:right w:val="single" w:sz="4" w:space="0" w:color="auto"/>
            </w:tcBorders>
            <w:vAlign w:val="bottom"/>
          </w:tcPr>
          <w:p w14:paraId="409EA392" w14:textId="77777777" w:rsidR="00AA2FDE" w:rsidRPr="007F5A83" w:rsidRDefault="00AA2FDE" w:rsidP="00BB376F">
            <w:pPr>
              <w:spacing w:after="0" w:line="240" w:lineRule="auto"/>
              <w:rPr>
                <w:rFonts w:ascii="GHEA Grapalat" w:hAnsi="GHEA Grapalat" w:cs="Calibri"/>
                <w:color w:val="000000"/>
                <w:sz w:val="18"/>
                <w:szCs w:val="18"/>
              </w:rPr>
            </w:pPr>
            <w:r w:rsidRPr="007F5A83">
              <w:rPr>
                <w:rFonts w:ascii="GHEA Grapalat" w:hAnsi="GHEA Grapalat" w:cs="Calibri"/>
                <w:color w:val="000000"/>
                <w:sz w:val="18"/>
                <w:szCs w:val="18"/>
              </w:rPr>
              <w:t>7.</w:t>
            </w:r>
          </w:p>
        </w:tc>
        <w:tc>
          <w:tcPr>
            <w:tcW w:w="1702" w:type="dxa"/>
            <w:tcBorders>
              <w:top w:val="nil"/>
              <w:left w:val="single" w:sz="4" w:space="0" w:color="auto"/>
              <w:bottom w:val="single" w:sz="4" w:space="0" w:color="auto"/>
              <w:right w:val="single" w:sz="4" w:space="0" w:color="auto"/>
            </w:tcBorders>
            <w:vAlign w:val="bottom"/>
          </w:tcPr>
          <w:p w14:paraId="20F5FADF" w14:textId="77777777" w:rsidR="00AA2FDE" w:rsidRPr="007F5A83" w:rsidRDefault="00AA2FDE" w:rsidP="00BB376F">
            <w:pPr>
              <w:spacing w:after="0" w:line="240" w:lineRule="auto"/>
              <w:rPr>
                <w:rFonts w:ascii="GHEA Grapalat" w:eastAsia="Times New Roman" w:hAnsi="GHEA Grapalat" w:cs="Calibri"/>
                <w:color w:val="000000"/>
                <w:sz w:val="18"/>
                <w:szCs w:val="18"/>
              </w:rPr>
            </w:pPr>
            <w:r w:rsidRPr="007F5A83">
              <w:rPr>
                <w:rFonts w:ascii="GHEA Grapalat" w:hAnsi="GHEA Grapalat" w:cs="Calibri"/>
                <w:color w:val="000000"/>
                <w:sz w:val="18"/>
                <w:szCs w:val="18"/>
              </w:rPr>
              <w:t>Ընդհանուր աճ</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7A606E5" w14:textId="77777777" w:rsidR="00AA2FDE" w:rsidRPr="007F5A83" w:rsidRDefault="00AA2FDE" w:rsidP="00BB376F">
            <w:pPr>
              <w:spacing w:after="0" w:line="240" w:lineRule="auto"/>
              <w:rPr>
                <w:rFonts w:ascii="GHEA Grapalat" w:eastAsia="Times New Roman" w:hAnsi="GHEA Grapalat" w:cs="Calibri"/>
                <w:color w:val="000000"/>
                <w:sz w:val="18"/>
                <w:szCs w:val="18"/>
              </w:rPr>
            </w:pPr>
            <w:r w:rsidRPr="007F5A83">
              <w:rPr>
                <w:rFonts w:eastAsia="Times New Roman" w:cs="Calibri"/>
                <w:color w:val="000000"/>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5763366A"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14 549</w:t>
            </w:r>
          </w:p>
        </w:tc>
        <w:tc>
          <w:tcPr>
            <w:tcW w:w="992" w:type="dxa"/>
            <w:tcBorders>
              <w:top w:val="nil"/>
              <w:left w:val="nil"/>
              <w:bottom w:val="single" w:sz="4" w:space="0" w:color="auto"/>
              <w:right w:val="single" w:sz="4" w:space="0" w:color="auto"/>
            </w:tcBorders>
            <w:shd w:val="clear" w:color="auto" w:fill="auto"/>
            <w:noWrap/>
            <w:vAlign w:val="bottom"/>
            <w:hideMark/>
          </w:tcPr>
          <w:p w14:paraId="142B5554"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8 648</w:t>
            </w:r>
          </w:p>
        </w:tc>
        <w:tc>
          <w:tcPr>
            <w:tcW w:w="851" w:type="dxa"/>
            <w:tcBorders>
              <w:top w:val="nil"/>
              <w:left w:val="nil"/>
              <w:bottom w:val="single" w:sz="4" w:space="0" w:color="auto"/>
              <w:right w:val="single" w:sz="4" w:space="0" w:color="auto"/>
            </w:tcBorders>
            <w:shd w:val="clear" w:color="auto" w:fill="auto"/>
            <w:noWrap/>
            <w:vAlign w:val="bottom"/>
            <w:hideMark/>
          </w:tcPr>
          <w:p w14:paraId="5D7542AB"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2 069</w:t>
            </w:r>
          </w:p>
        </w:tc>
        <w:tc>
          <w:tcPr>
            <w:tcW w:w="1134" w:type="dxa"/>
            <w:tcBorders>
              <w:top w:val="nil"/>
              <w:left w:val="nil"/>
              <w:bottom w:val="single" w:sz="4" w:space="0" w:color="auto"/>
              <w:right w:val="single" w:sz="4" w:space="0" w:color="auto"/>
            </w:tcBorders>
            <w:shd w:val="clear" w:color="auto" w:fill="auto"/>
            <w:noWrap/>
            <w:vAlign w:val="bottom"/>
            <w:hideMark/>
          </w:tcPr>
          <w:p w14:paraId="768B7B13"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359</w:t>
            </w:r>
          </w:p>
        </w:tc>
        <w:tc>
          <w:tcPr>
            <w:tcW w:w="1134" w:type="dxa"/>
            <w:tcBorders>
              <w:top w:val="nil"/>
              <w:left w:val="nil"/>
              <w:bottom w:val="single" w:sz="4" w:space="0" w:color="auto"/>
              <w:right w:val="single" w:sz="4" w:space="0" w:color="auto"/>
            </w:tcBorders>
            <w:shd w:val="clear" w:color="auto" w:fill="auto"/>
            <w:noWrap/>
            <w:vAlign w:val="bottom"/>
            <w:hideMark/>
          </w:tcPr>
          <w:p w14:paraId="5FFD89C0"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187</w:t>
            </w:r>
          </w:p>
        </w:tc>
        <w:tc>
          <w:tcPr>
            <w:tcW w:w="850" w:type="dxa"/>
            <w:tcBorders>
              <w:top w:val="nil"/>
              <w:left w:val="nil"/>
              <w:bottom w:val="single" w:sz="4" w:space="0" w:color="auto"/>
              <w:right w:val="single" w:sz="4" w:space="0" w:color="auto"/>
            </w:tcBorders>
            <w:shd w:val="clear" w:color="auto" w:fill="auto"/>
            <w:noWrap/>
            <w:vAlign w:val="bottom"/>
            <w:hideMark/>
          </w:tcPr>
          <w:p w14:paraId="1C9A82B6"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31</w:t>
            </w:r>
          </w:p>
        </w:tc>
        <w:tc>
          <w:tcPr>
            <w:tcW w:w="851" w:type="dxa"/>
            <w:tcBorders>
              <w:top w:val="nil"/>
              <w:left w:val="nil"/>
              <w:bottom w:val="single" w:sz="4" w:space="0" w:color="auto"/>
              <w:right w:val="single" w:sz="4" w:space="0" w:color="auto"/>
            </w:tcBorders>
            <w:shd w:val="clear" w:color="auto" w:fill="auto"/>
            <w:noWrap/>
            <w:vAlign w:val="bottom"/>
            <w:hideMark/>
          </w:tcPr>
          <w:p w14:paraId="6E955289"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-124</w:t>
            </w:r>
          </w:p>
        </w:tc>
        <w:tc>
          <w:tcPr>
            <w:tcW w:w="850" w:type="dxa"/>
            <w:tcBorders>
              <w:top w:val="nil"/>
              <w:left w:val="nil"/>
              <w:bottom w:val="single" w:sz="4" w:space="0" w:color="auto"/>
              <w:right w:val="single" w:sz="4" w:space="0" w:color="auto"/>
            </w:tcBorders>
            <w:shd w:val="clear" w:color="auto" w:fill="auto"/>
            <w:noWrap/>
            <w:vAlign w:val="bottom"/>
            <w:hideMark/>
          </w:tcPr>
          <w:p w14:paraId="718C4A7A" w14:textId="77777777" w:rsidR="00AA2FDE" w:rsidRPr="007F5A83" w:rsidRDefault="00AA2FDE" w:rsidP="00BB376F">
            <w:pPr>
              <w:spacing w:after="0" w:line="240" w:lineRule="auto"/>
              <w:jc w:val="right"/>
              <w:rPr>
                <w:rFonts w:ascii="GHEA Grapalat" w:eastAsia="Times New Roman" w:hAnsi="GHEA Grapalat" w:cs="Calibri"/>
                <w:color w:val="000000"/>
                <w:sz w:val="18"/>
                <w:szCs w:val="18"/>
              </w:rPr>
            </w:pPr>
            <w:r w:rsidRPr="007F5A83">
              <w:rPr>
                <w:rFonts w:ascii="GHEA Grapalat" w:eastAsia="Times New Roman" w:hAnsi="GHEA Grapalat" w:cs="Calibri"/>
                <w:color w:val="000000"/>
                <w:sz w:val="18"/>
                <w:szCs w:val="18"/>
              </w:rPr>
              <w:t>-284</w:t>
            </w:r>
          </w:p>
        </w:tc>
      </w:tr>
    </w:tbl>
    <w:p w14:paraId="0EAA52F4" w14:textId="77777777" w:rsidR="00377542" w:rsidRPr="006368A3" w:rsidRDefault="00377542" w:rsidP="00BB376F">
      <w:pPr>
        <w:spacing w:after="0" w:line="240" w:lineRule="auto"/>
        <w:ind w:firstLine="426"/>
        <w:rPr>
          <w:rFonts w:ascii="GHEA Grapalat" w:hAnsi="GHEA Grapalat" w:cs="Arial"/>
          <w:b/>
          <w:bCs/>
        </w:rPr>
      </w:pPr>
    </w:p>
    <w:p w14:paraId="373D032D" w14:textId="3219A898" w:rsidR="004367BA" w:rsidRPr="006368A3" w:rsidRDefault="004367BA" w:rsidP="00BB376F">
      <w:pPr>
        <w:spacing w:after="0" w:line="240" w:lineRule="auto"/>
        <w:ind w:firstLine="426"/>
        <w:jc w:val="both"/>
        <w:rPr>
          <w:rFonts w:ascii="GHEA Grapalat" w:hAnsi="GHEA Grapalat" w:cs="Arial"/>
          <w:b/>
          <w:bCs/>
          <w:sz w:val="24"/>
          <w:szCs w:val="24"/>
          <w:lang w:val="hy-AM"/>
        </w:rPr>
      </w:pPr>
      <w:r w:rsidRPr="006368A3">
        <w:rPr>
          <w:rFonts w:ascii="GHEA Grapalat" w:hAnsi="GHEA Grapalat" w:cs="Arial"/>
          <w:b/>
          <w:bCs/>
          <w:sz w:val="24"/>
          <w:szCs w:val="24"/>
        </w:rPr>
        <w:t xml:space="preserve">Երևան քաղաքի բնակչության թվաքանակի </w:t>
      </w:r>
      <w:r w:rsidR="005D6382">
        <w:rPr>
          <w:rFonts w:ascii="GHEA Grapalat" w:hAnsi="GHEA Grapalat" w:cs="Arial"/>
          <w:b/>
          <w:bCs/>
          <w:lang w:val="hy-AM"/>
        </w:rPr>
        <w:t>1-փուլի զարգացման</w:t>
      </w:r>
      <w:r w:rsidR="005D6382" w:rsidRPr="006368A3">
        <w:rPr>
          <w:rFonts w:ascii="GHEA Grapalat" w:hAnsi="GHEA Grapalat" w:cs="Arial"/>
          <w:b/>
          <w:bCs/>
          <w:sz w:val="24"/>
          <w:szCs w:val="24"/>
        </w:rPr>
        <w:t xml:space="preserve"> </w:t>
      </w:r>
      <w:r w:rsidRPr="00CE0CD9">
        <w:rPr>
          <w:rFonts w:ascii="GHEA Grapalat" w:hAnsi="GHEA Grapalat" w:cs="Arial"/>
          <w:b/>
          <w:bCs/>
        </w:rPr>
        <w:t>կանխանկար 2030թ.-ին</w:t>
      </w:r>
      <w:r w:rsidRPr="00CE0CD9">
        <w:rPr>
          <w:rFonts w:ascii="GHEA Grapalat" w:hAnsi="GHEA Grapalat" w:cs="Arial"/>
          <w:b/>
          <w:bCs/>
          <w:lang w:val="hy-AM"/>
        </w:rPr>
        <w:t xml:space="preserve"> /հունվար/</w:t>
      </w:r>
      <w:r w:rsidRPr="00CE0CD9">
        <w:rPr>
          <w:rFonts w:ascii="GHEA Grapalat" w:hAnsi="GHEA Grapalat" w:cs="Arial"/>
          <w:b/>
          <w:bCs/>
        </w:rPr>
        <w:t>՝  ըստ կանխատեսվող տարբերակների</w:t>
      </w:r>
      <w:r w:rsidRPr="00CE0CD9">
        <w:rPr>
          <w:rFonts w:ascii="GHEA Grapalat" w:hAnsi="GHEA Grapalat" w:cs="Arial"/>
          <w:b/>
          <w:bCs/>
          <w:lang w:val="hy-AM"/>
        </w:rPr>
        <w:t xml:space="preserve"> վերլուծության հիմար վրա ընդոունվել է 1</w:t>
      </w:r>
      <w:r w:rsidRPr="00CE0CD9">
        <w:rPr>
          <w:rFonts w:cs="Calibri"/>
          <w:b/>
          <w:bCs/>
          <w:lang w:val="hy-AM"/>
        </w:rPr>
        <w:t> </w:t>
      </w:r>
      <w:r w:rsidRPr="00CE0CD9">
        <w:rPr>
          <w:rFonts w:ascii="GHEA Grapalat" w:hAnsi="GHEA Grapalat" w:cs="Arial"/>
          <w:b/>
          <w:bCs/>
          <w:lang w:val="hy-AM"/>
        </w:rPr>
        <w:t>112 113  մարդ:</w:t>
      </w:r>
    </w:p>
    <w:p w14:paraId="026A6465" w14:textId="77777777" w:rsidR="00E656E9" w:rsidRPr="006368A3" w:rsidRDefault="00E656E9" w:rsidP="00BB376F">
      <w:pPr>
        <w:tabs>
          <w:tab w:val="left" w:pos="1895"/>
        </w:tabs>
        <w:spacing w:after="0" w:line="240" w:lineRule="auto"/>
        <w:rPr>
          <w:rFonts w:ascii="GHEA Grapalat" w:hAnsi="GHEA Grapalat" w:cs="Arial"/>
          <w:b/>
          <w:bCs/>
          <w:lang w:val="hy-AM"/>
        </w:rPr>
      </w:pPr>
    </w:p>
    <w:p w14:paraId="469A3495" w14:textId="197D03F3" w:rsidR="00377542" w:rsidRPr="006368A3" w:rsidRDefault="00377542" w:rsidP="00CE0CD9">
      <w:pPr>
        <w:tabs>
          <w:tab w:val="left" w:pos="1895"/>
        </w:tabs>
        <w:spacing w:after="0" w:line="240" w:lineRule="auto"/>
        <w:rPr>
          <w:rFonts w:ascii="GHEA Grapalat" w:hAnsi="GHEA Grapalat" w:cs="Arial"/>
          <w:b/>
          <w:bCs/>
          <w:lang w:val="hy-AM"/>
        </w:rPr>
      </w:pPr>
      <w:r w:rsidRPr="006368A3">
        <w:rPr>
          <w:rFonts w:ascii="GHEA Grapalat" w:hAnsi="GHEA Grapalat" w:cs="Arial"/>
          <w:b/>
          <w:bCs/>
          <w:lang w:val="hy-AM"/>
        </w:rPr>
        <w:t>ՍՈՑԻԱԼԱԿԱՆ  ԵՆԹԱԿԱՌՈՒՑՎԱԾՔՆԵՐ</w:t>
      </w:r>
    </w:p>
    <w:p w14:paraId="24E01352" w14:textId="5190E314" w:rsidR="00C3203D" w:rsidRPr="006368A3" w:rsidRDefault="00C3203D" w:rsidP="00CE0CD9">
      <w:pPr>
        <w:pStyle w:val="Heading1"/>
        <w:spacing w:line="240" w:lineRule="auto"/>
        <w:rPr>
          <w:rFonts w:ascii="GHEA Grapalat" w:hAnsi="GHEA Grapalat"/>
          <w:b/>
          <w:color w:val="000000"/>
          <w:sz w:val="22"/>
          <w:szCs w:val="22"/>
          <w:lang w:val="hy-AM"/>
        </w:rPr>
      </w:pPr>
      <w:bookmarkStart w:id="21" w:name="_Toc149572494"/>
      <w:r w:rsidRPr="006368A3">
        <w:rPr>
          <w:rFonts w:ascii="GHEA Grapalat" w:hAnsi="GHEA Grapalat"/>
          <w:b/>
          <w:color w:val="000000"/>
          <w:sz w:val="22"/>
          <w:szCs w:val="22"/>
          <w:lang w:val="hy-AM"/>
        </w:rPr>
        <w:t>Ա</w:t>
      </w:r>
      <w:r w:rsidR="00577748" w:rsidRPr="006368A3">
        <w:rPr>
          <w:rFonts w:ascii="GHEA Grapalat" w:hAnsi="GHEA Grapalat"/>
          <w:b/>
          <w:color w:val="000000"/>
          <w:sz w:val="22"/>
          <w:szCs w:val="22"/>
          <w:lang w:val="hy-AM"/>
        </w:rPr>
        <w:t xml:space="preserve">ռեվտուր </w:t>
      </w:r>
      <w:r w:rsidR="00161D50">
        <w:rPr>
          <w:rFonts w:ascii="GHEA Grapalat" w:hAnsi="GHEA Grapalat"/>
          <w:b/>
          <w:color w:val="000000"/>
          <w:sz w:val="22"/>
          <w:szCs w:val="22"/>
          <w:lang w:val="hy-AM"/>
        </w:rPr>
        <w:t>և</w:t>
      </w:r>
      <w:r w:rsidR="00161D50" w:rsidRPr="006368A3">
        <w:rPr>
          <w:rFonts w:ascii="GHEA Grapalat" w:hAnsi="GHEA Grapalat"/>
          <w:b/>
          <w:color w:val="000000"/>
          <w:sz w:val="22"/>
          <w:szCs w:val="22"/>
          <w:lang w:val="hy-AM"/>
        </w:rPr>
        <w:t xml:space="preserve"> </w:t>
      </w:r>
      <w:r w:rsidR="00577748" w:rsidRPr="006368A3">
        <w:rPr>
          <w:rFonts w:ascii="GHEA Grapalat" w:hAnsi="GHEA Grapalat"/>
          <w:b/>
          <w:color w:val="000000"/>
          <w:sz w:val="22"/>
          <w:szCs w:val="22"/>
          <w:lang w:val="hy-AM"/>
        </w:rPr>
        <w:t>ծառայություններ</w:t>
      </w:r>
      <w:bookmarkEnd w:id="21"/>
    </w:p>
    <w:p w14:paraId="4351FD71" w14:textId="77777777" w:rsidR="00C3203D" w:rsidRPr="006368A3" w:rsidRDefault="00C3203D" w:rsidP="00BB376F">
      <w:pPr>
        <w:spacing w:after="0" w:line="240" w:lineRule="auto"/>
        <w:ind w:firstLine="540"/>
        <w:jc w:val="both"/>
        <w:rPr>
          <w:rFonts w:ascii="GHEA Grapalat" w:hAnsi="GHEA Grapalat"/>
          <w:lang w:val="hy-AM"/>
        </w:rPr>
      </w:pPr>
    </w:p>
    <w:p w14:paraId="3B74AAEC" w14:textId="77777777" w:rsidR="00C3203D" w:rsidRPr="006368A3" w:rsidRDefault="00C3203D" w:rsidP="00BB376F">
      <w:pPr>
        <w:spacing w:after="0" w:line="240" w:lineRule="auto"/>
        <w:ind w:firstLine="540"/>
        <w:jc w:val="both"/>
        <w:rPr>
          <w:rFonts w:ascii="GHEA Grapalat" w:hAnsi="GHEA Grapalat"/>
          <w:lang w:val="hy-AM"/>
        </w:rPr>
      </w:pPr>
      <w:r w:rsidRPr="006368A3">
        <w:rPr>
          <w:rFonts w:ascii="GHEA Grapalat" w:hAnsi="GHEA Grapalat"/>
          <w:lang w:val="hy-AM"/>
        </w:rPr>
        <w:t xml:space="preserve">Երևան քաղաքում գործում է թվով 13430 օբյեկտ, որից առևտրի՝ 8125, հանրային սննդի` 2628, կենցաղային ծառայության` 2677, հեղուկ վառելիքի` 207, </w:t>
      </w:r>
      <w:r w:rsidRPr="006368A3">
        <w:rPr>
          <w:rFonts w:ascii="GHEA Grapalat" w:hAnsi="GHEA Grapalat"/>
          <w:bCs/>
          <w:color w:val="000000"/>
          <w:lang w:val="hy-AM"/>
        </w:rPr>
        <w:t xml:space="preserve">սեղմված բնական և հեղուկացված նավթային կամ ածխաջրածնային գազերի մանրածախ առևտրի կետեր` </w:t>
      </w:r>
      <w:r w:rsidRPr="006368A3">
        <w:rPr>
          <w:rFonts w:ascii="GHEA Grapalat" w:hAnsi="GHEA Grapalat"/>
          <w:lang w:val="hy-AM"/>
        </w:rPr>
        <w:t>80</w:t>
      </w:r>
      <w:r w:rsidRPr="006368A3">
        <w:rPr>
          <w:rFonts w:ascii="GHEA Grapalat" w:hAnsi="GHEA Grapalat"/>
          <w:bCs/>
          <w:color w:val="000000"/>
          <w:lang w:val="hy-AM"/>
        </w:rPr>
        <w:t xml:space="preserve">, </w:t>
      </w:r>
      <w:r w:rsidRPr="006368A3">
        <w:rPr>
          <w:rFonts w:ascii="GHEA Grapalat" w:hAnsi="GHEA Grapalat"/>
          <w:lang w:val="hy-AM"/>
        </w:rPr>
        <w:t xml:space="preserve">հյուրանոցային համալիր, </w:t>
      </w:r>
      <w:r w:rsidRPr="006368A3">
        <w:rPr>
          <w:rFonts w:ascii="GHEA Grapalat" w:hAnsi="GHEA Grapalat"/>
          <w:color w:val="000000"/>
          <w:lang w:val="hy-AM"/>
        </w:rPr>
        <w:t>10</w:t>
      </w:r>
      <w:r w:rsidRPr="006368A3">
        <w:rPr>
          <w:rFonts w:ascii="GHEA Grapalat" w:hAnsi="GHEA Grapalat"/>
          <w:lang w:val="hy-AM"/>
        </w:rPr>
        <w:t xml:space="preserve"> սպառողական և </w:t>
      </w:r>
      <w:r w:rsidRPr="006368A3">
        <w:rPr>
          <w:rFonts w:ascii="GHEA Grapalat" w:hAnsi="GHEA Grapalat"/>
          <w:color w:val="000000"/>
          <w:lang w:val="hy-AM"/>
        </w:rPr>
        <w:t>14</w:t>
      </w:r>
      <w:r w:rsidRPr="006368A3">
        <w:rPr>
          <w:rFonts w:ascii="GHEA Grapalat" w:hAnsi="GHEA Grapalat"/>
          <w:lang w:val="hy-AM"/>
        </w:rPr>
        <w:t xml:space="preserve"> գյուղատնտեսական արտադրանքի շուկա, 23 առևտրի կենտրոն` </w:t>
      </w:r>
      <w:r w:rsidRPr="006368A3">
        <w:rPr>
          <w:rFonts w:ascii="GHEA Grapalat" w:hAnsi="GHEA Grapalat"/>
          <w:color w:val="000000"/>
          <w:lang w:val="hy-AM"/>
        </w:rPr>
        <w:t>202</w:t>
      </w:r>
      <w:r w:rsidRPr="006368A3">
        <w:rPr>
          <w:rFonts w:ascii="GHEA Grapalat" w:hAnsi="GHEA Grapalat"/>
          <w:lang w:val="hy-AM"/>
        </w:rPr>
        <w:t xml:space="preserve">, հոգեհանգստի (հրաժեշտի) ծիսակատարության ծառայությունների իրականացման և (կամ) մատուցման սրահ` 22։ </w:t>
      </w:r>
    </w:p>
    <w:p w14:paraId="05CDF588" w14:textId="77777777" w:rsidR="00C3203D" w:rsidRPr="006368A3" w:rsidRDefault="00C3203D" w:rsidP="00BB376F">
      <w:pPr>
        <w:spacing w:after="0" w:line="240" w:lineRule="auto"/>
        <w:ind w:firstLine="540"/>
        <w:jc w:val="both"/>
        <w:rPr>
          <w:rFonts w:ascii="GHEA Grapalat" w:hAnsi="GHEA Grapalat"/>
          <w:lang w:val="hy-AM"/>
        </w:rPr>
      </w:pPr>
      <w:r w:rsidRPr="006368A3">
        <w:rPr>
          <w:rFonts w:ascii="GHEA Grapalat" w:hAnsi="GHEA Grapalat"/>
          <w:lang w:val="hy-AM"/>
        </w:rPr>
        <w:t xml:space="preserve">Երևան քաղաքում գործող առևտրի օբյեկտներից 23,7%-ը կենտրոնացված է Կենտրոն,  13,3%-ը` Արաբկիր, 12,8%-ը` Նոր Նորք վարչական շրջաններում, հանրային սննդի օբյեկտների 36,4%-ը` Կենտրոն, 13,9%-ը` Շենգավիթ, 11,2%-ը` Արաբկիր վարչական շրջաններում, կենցաղային ծառայություններ մատուցող օբյեկտների 39,5%-ը՝ Կենտրոն, 10,8%-ը` Շենգավիթ, 10,1%-ը` Արաբկիր վարչական շրջաններում։ </w:t>
      </w:r>
    </w:p>
    <w:p w14:paraId="4951150F" w14:textId="77777777" w:rsidR="00C3203D" w:rsidRPr="006368A3" w:rsidRDefault="00C3203D" w:rsidP="00BB376F">
      <w:pPr>
        <w:spacing w:line="240" w:lineRule="auto"/>
        <w:ind w:firstLine="540"/>
        <w:jc w:val="both"/>
        <w:rPr>
          <w:rFonts w:ascii="GHEA Grapalat" w:hAnsi="GHEA Grapalat"/>
          <w:lang w:val="hy-AM"/>
        </w:rPr>
      </w:pPr>
      <w:r w:rsidRPr="006368A3">
        <w:rPr>
          <w:rFonts w:ascii="GHEA Grapalat" w:hAnsi="GHEA Grapalat"/>
          <w:lang w:val="hy-AM"/>
        </w:rPr>
        <w:t>Գյուղատնտեսական արտադրանքի առևտրի շրջանառության մեծ ծավալն իրականացվում է խոշոր առևտրի օբյեկտներում և խանութներում, իսկ գյուղատնտեսական արտադրանքի շուկաները թերծանրաբեռնված են և կատարվող առևտրի շրջանառությունը հասնում է փոքր ծավալների։</w:t>
      </w:r>
    </w:p>
    <w:p w14:paraId="1D799719" w14:textId="77777777" w:rsidR="007F5A83" w:rsidRPr="00317030" w:rsidRDefault="007F5A83" w:rsidP="00BB376F">
      <w:pPr>
        <w:spacing w:after="0" w:line="240" w:lineRule="auto"/>
        <w:ind w:firstLine="540"/>
        <w:jc w:val="both"/>
        <w:rPr>
          <w:rFonts w:ascii="GHEA Grapalat" w:hAnsi="GHEA Grapalat"/>
          <w:b/>
          <w:bCs/>
          <w:lang w:val="hy-AM"/>
        </w:rPr>
      </w:pPr>
    </w:p>
    <w:p w14:paraId="46A1B232" w14:textId="00E6488A" w:rsidR="00C3203D" w:rsidRPr="006368A3" w:rsidRDefault="00C3203D" w:rsidP="00BB376F">
      <w:pPr>
        <w:spacing w:after="0" w:line="240" w:lineRule="auto"/>
        <w:ind w:firstLine="540"/>
        <w:jc w:val="both"/>
        <w:rPr>
          <w:rFonts w:ascii="GHEA Grapalat" w:hAnsi="GHEA Grapalat"/>
          <w:b/>
          <w:bCs/>
          <w:lang w:val="hy-AM"/>
        </w:rPr>
      </w:pPr>
      <w:r w:rsidRPr="006368A3">
        <w:rPr>
          <w:rFonts w:ascii="GHEA Grapalat" w:hAnsi="GHEA Grapalat"/>
          <w:b/>
          <w:bCs/>
          <w:lang w:val="hy-AM"/>
        </w:rPr>
        <w:lastRenderedPageBreak/>
        <w:t>Հիմնախնդիրներ</w:t>
      </w:r>
    </w:p>
    <w:p w14:paraId="443E0886" w14:textId="77777777" w:rsidR="00C3203D" w:rsidRPr="006368A3" w:rsidRDefault="00C3203D" w:rsidP="00CE0CD9">
      <w:pPr>
        <w:pStyle w:val="ListParagraph"/>
        <w:numPr>
          <w:ilvl w:val="0"/>
          <w:numId w:val="44"/>
        </w:numPr>
        <w:spacing w:line="240" w:lineRule="auto"/>
        <w:rPr>
          <w:rFonts w:ascii="GHEA Grapalat" w:hAnsi="GHEA Grapalat"/>
          <w:lang w:val="hy-AM"/>
        </w:rPr>
      </w:pPr>
      <w:r w:rsidRPr="006368A3">
        <w:rPr>
          <w:rFonts w:ascii="GHEA Grapalat" w:hAnsi="GHEA Grapalat"/>
          <w:lang w:val="hy-AM"/>
        </w:rPr>
        <w:t>Առևտրի և ծառայությունների ոլորտում օրենսդրական դաշտի կարգավորում,</w:t>
      </w:r>
    </w:p>
    <w:p w14:paraId="1AD9C6C9" w14:textId="77777777" w:rsidR="00C3203D" w:rsidRPr="006368A3" w:rsidRDefault="00C3203D" w:rsidP="00CE0CD9">
      <w:pPr>
        <w:pStyle w:val="ListParagraph"/>
        <w:numPr>
          <w:ilvl w:val="0"/>
          <w:numId w:val="44"/>
        </w:numPr>
        <w:spacing w:line="240" w:lineRule="auto"/>
        <w:rPr>
          <w:rFonts w:ascii="GHEA Grapalat" w:hAnsi="GHEA Grapalat"/>
          <w:lang w:val="hy-AM"/>
        </w:rPr>
      </w:pPr>
      <w:r w:rsidRPr="006368A3">
        <w:rPr>
          <w:rFonts w:ascii="GHEA Grapalat" w:hAnsi="GHEA Grapalat"/>
          <w:color w:val="000000"/>
          <w:shd w:val="clear" w:color="auto" w:fill="FFFFFF"/>
          <w:lang w:val="hy-AM"/>
        </w:rPr>
        <w:t>Բացօթյա ապօրինի առևտրի կանխարգելման և արգելման ուղղությամբ հսկողության ուժեղացում,</w:t>
      </w:r>
    </w:p>
    <w:p w14:paraId="2FABD926" w14:textId="77777777" w:rsidR="00C3203D" w:rsidRPr="006368A3" w:rsidRDefault="00C3203D" w:rsidP="00CE0CD9">
      <w:pPr>
        <w:pStyle w:val="ListParagraph"/>
        <w:numPr>
          <w:ilvl w:val="0"/>
          <w:numId w:val="44"/>
        </w:numPr>
        <w:spacing w:line="240" w:lineRule="auto"/>
        <w:rPr>
          <w:rFonts w:ascii="GHEA Grapalat" w:hAnsi="GHEA Grapalat"/>
          <w:lang w:val="hy-AM"/>
        </w:rPr>
      </w:pPr>
      <w:r w:rsidRPr="006368A3">
        <w:rPr>
          <w:rFonts w:ascii="GHEA Grapalat" w:hAnsi="GHEA Grapalat"/>
          <w:lang w:val="hy-AM"/>
        </w:rPr>
        <w:t>Առևտրի և ծառայությունների ոլորտի թույլտվությունների տրամադրման և կառավարման էլեկտրոնային հարթակի ստեղծում,</w:t>
      </w:r>
    </w:p>
    <w:p w14:paraId="6EB64F42" w14:textId="77777777" w:rsidR="00C3203D" w:rsidRPr="006368A3" w:rsidRDefault="00C3203D" w:rsidP="00CE0CD9">
      <w:pPr>
        <w:pStyle w:val="ListParagraph"/>
        <w:numPr>
          <w:ilvl w:val="0"/>
          <w:numId w:val="44"/>
        </w:numPr>
        <w:spacing w:line="240" w:lineRule="auto"/>
        <w:rPr>
          <w:rFonts w:ascii="GHEA Grapalat" w:hAnsi="GHEA Grapalat"/>
          <w:lang w:val="hy-AM"/>
        </w:rPr>
      </w:pPr>
      <w:r w:rsidRPr="006368A3">
        <w:rPr>
          <w:rFonts w:ascii="GHEA Grapalat" w:hAnsi="GHEA Grapalat"/>
          <w:lang w:val="hy-AM"/>
        </w:rPr>
        <w:t>Երևան քաղաքի ընդհանուր օգտագործման տարածքներում (մայթերում, կանաչապատման համար նախատեսված տարածքներում, ճանապարհների բանուկ մասերին կից հատվածներում) կրպակների, տաղավարների և ժամանակավոր այլ շինությունների թվաքանակի կրճատման և ապամոնտաժման, դրանց հետագա գործունեության նպատակահարմարության և օրինականության վերաբերյալ հարցերի ուսումնասիրություն և դրանց ապամոնտաժման աշխատանքների իրականացում:</w:t>
      </w:r>
    </w:p>
    <w:p w14:paraId="630B899D" w14:textId="75AD9D92" w:rsidR="00C3203D" w:rsidRPr="006368A3" w:rsidRDefault="00C3203D" w:rsidP="00CE0CD9">
      <w:pPr>
        <w:pStyle w:val="Heading1"/>
        <w:spacing w:line="240" w:lineRule="auto"/>
        <w:rPr>
          <w:rFonts w:ascii="GHEA Grapalat" w:hAnsi="GHEA Grapalat"/>
          <w:b/>
          <w:color w:val="000000"/>
          <w:sz w:val="22"/>
          <w:szCs w:val="22"/>
          <w:lang w:val="hy-AM"/>
        </w:rPr>
      </w:pPr>
      <w:bookmarkStart w:id="22" w:name="_Toc469506641"/>
      <w:bookmarkStart w:id="23" w:name="_Toc112852410"/>
      <w:bookmarkStart w:id="24" w:name="_Toc149572496"/>
      <w:r w:rsidRPr="006368A3">
        <w:rPr>
          <w:rFonts w:ascii="GHEA Grapalat" w:hAnsi="GHEA Grapalat"/>
          <w:b/>
          <w:color w:val="000000"/>
          <w:sz w:val="22"/>
          <w:szCs w:val="22"/>
          <w:lang w:val="hy-AM"/>
        </w:rPr>
        <w:t>Ա</w:t>
      </w:r>
      <w:r w:rsidR="00577748" w:rsidRPr="006368A3">
        <w:rPr>
          <w:rFonts w:ascii="GHEA Grapalat" w:hAnsi="GHEA Grapalat"/>
          <w:b/>
          <w:color w:val="000000"/>
          <w:sz w:val="22"/>
          <w:szCs w:val="22"/>
          <w:lang w:val="hy-AM"/>
        </w:rPr>
        <w:t>ռողջապահություն</w:t>
      </w:r>
      <w:bookmarkEnd w:id="22"/>
      <w:bookmarkEnd w:id="23"/>
      <w:bookmarkEnd w:id="24"/>
    </w:p>
    <w:p w14:paraId="4CAB48F1" w14:textId="77777777" w:rsidR="00C3203D" w:rsidRPr="006368A3" w:rsidRDefault="00C3203D" w:rsidP="00BB376F">
      <w:pPr>
        <w:tabs>
          <w:tab w:val="left" w:pos="1080"/>
        </w:tabs>
        <w:spacing w:after="0" w:line="240" w:lineRule="auto"/>
        <w:ind w:left="90" w:firstLine="540"/>
        <w:jc w:val="both"/>
        <w:rPr>
          <w:rFonts w:ascii="GHEA Grapalat" w:eastAsia="Times New Roman" w:hAnsi="GHEA Grapalat"/>
          <w:lang w:val="hy-AM"/>
        </w:rPr>
      </w:pPr>
    </w:p>
    <w:p w14:paraId="621A1785" w14:textId="77777777" w:rsidR="00C3203D" w:rsidRPr="006368A3" w:rsidRDefault="00C3203D" w:rsidP="00BB376F">
      <w:pPr>
        <w:tabs>
          <w:tab w:val="left" w:pos="1080"/>
        </w:tabs>
        <w:spacing w:after="0" w:line="240" w:lineRule="auto"/>
        <w:ind w:left="90" w:firstLine="540"/>
        <w:jc w:val="both"/>
        <w:rPr>
          <w:rFonts w:ascii="GHEA Grapalat" w:eastAsia="Times New Roman" w:hAnsi="GHEA Grapalat"/>
          <w:lang w:val="hy-AM"/>
        </w:rPr>
      </w:pPr>
      <w:r w:rsidRPr="006368A3">
        <w:rPr>
          <w:rFonts w:ascii="GHEA Grapalat" w:eastAsia="Times New Roman" w:hAnsi="GHEA Grapalat"/>
          <w:lang w:val="hy-AM"/>
        </w:rPr>
        <w:t>Առողջա</w:t>
      </w:r>
      <w:r w:rsidRPr="006368A3">
        <w:rPr>
          <w:rFonts w:ascii="GHEA Grapalat" w:eastAsia="Times New Roman" w:hAnsi="GHEA Grapalat"/>
          <w:lang w:val="hy-AM"/>
        </w:rPr>
        <w:softHyphen/>
        <w:t>պահության ոլորտի գերակայությունն առողջապահական համակարգի կառավարման արդյունավետության և բնակչությանը մատուցվող ծառայությունների որակի բարձրացումն է, սպասարկող բժշկական ընկերությունների շենքային պայմանների բարելավումը, գույքի արդիականացումը, վերազինումը։</w:t>
      </w:r>
    </w:p>
    <w:p w14:paraId="1E053E95" w14:textId="77777777" w:rsidR="00C3203D" w:rsidRPr="006368A3" w:rsidRDefault="00C3203D" w:rsidP="00BB376F">
      <w:pPr>
        <w:tabs>
          <w:tab w:val="left" w:pos="1080"/>
        </w:tabs>
        <w:spacing w:after="0" w:line="240" w:lineRule="auto"/>
        <w:ind w:left="90" w:firstLine="540"/>
        <w:contextualSpacing/>
        <w:jc w:val="both"/>
        <w:rPr>
          <w:rFonts w:ascii="GHEA Grapalat" w:eastAsia="Times New Roman" w:hAnsi="GHEA Grapalat"/>
          <w:lang w:val="hy-AM"/>
        </w:rPr>
      </w:pPr>
      <w:r w:rsidRPr="006368A3">
        <w:rPr>
          <w:rFonts w:ascii="GHEA Grapalat" w:eastAsia="Times New Roman" w:hAnsi="GHEA Grapalat"/>
          <w:lang w:val="hy-AM"/>
        </w:rPr>
        <w:t xml:space="preserve">Երևան քաղաքում բնակչությանն արտահիվանդանոցային և հիվանդանոցային անվճար բժշկական օգնություն և սպասարկման ծառայություններ են մատուցվում ավելի քան 110 առողջապահական կազմակերպությունների կողմից, որից 23-ը գործում է Երևանի քաղաքապետարանի ենթակայությամբ, այդ թվում՝ </w:t>
      </w:r>
    </w:p>
    <w:p w14:paraId="4A3E97DF" w14:textId="77777777" w:rsidR="00C3203D" w:rsidRPr="006368A3" w:rsidRDefault="00C3203D" w:rsidP="00BB376F">
      <w:pPr>
        <w:tabs>
          <w:tab w:val="left" w:pos="1080"/>
        </w:tabs>
        <w:spacing w:after="0" w:line="240" w:lineRule="auto"/>
        <w:ind w:left="90" w:firstLine="540"/>
        <w:contextualSpacing/>
        <w:jc w:val="both"/>
        <w:rPr>
          <w:rFonts w:ascii="GHEA Grapalat" w:eastAsia="Times New Roman" w:hAnsi="GHEA Grapalat"/>
          <w:lang w:val="hy-A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930"/>
      </w:tblGrid>
      <w:tr w:rsidR="00C3203D" w:rsidRPr="00C10647" w14:paraId="669F0368" w14:textId="77777777" w:rsidTr="00CC6C79">
        <w:trPr>
          <w:jc w:val="center"/>
        </w:trPr>
        <w:tc>
          <w:tcPr>
            <w:tcW w:w="8559" w:type="dxa"/>
            <w:gridSpan w:val="2"/>
            <w:tcBorders>
              <w:top w:val="single" w:sz="4" w:space="0" w:color="auto"/>
              <w:left w:val="single" w:sz="4" w:space="0" w:color="auto"/>
              <w:bottom w:val="single" w:sz="4" w:space="0" w:color="auto"/>
              <w:right w:val="single" w:sz="4" w:space="0" w:color="auto"/>
            </w:tcBorders>
            <w:shd w:val="clear" w:color="auto" w:fill="C5E0B3"/>
            <w:hideMark/>
          </w:tcPr>
          <w:p w14:paraId="5E551343" w14:textId="77777777" w:rsidR="00C3203D" w:rsidRPr="006368A3" w:rsidRDefault="00C3203D" w:rsidP="00BB376F">
            <w:pPr>
              <w:spacing w:after="0" w:line="240" w:lineRule="auto"/>
              <w:jc w:val="center"/>
              <w:rPr>
                <w:rFonts w:ascii="GHEA Grapalat" w:eastAsia="Times New Roman" w:hAnsi="GHEA Grapalat"/>
                <w:b/>
                <w:color w:val="000000"/>
                <w:sz w:val="20"/>
                <w:szCs w:val="20"/>
                <w:lang w:val="hy-AM"/>
              </w:rPr>
            </w:pPr>
            <w:r w:rsidRPr="006368A3">
              <w:rPr>
                <w:rFonts w:ascii="GHEA Grapalat" w:eastAsia="Times New Roman" w:hAnsi="GHEA Grapalat" w:cs="Sylfaen"/>
                <w:b/>
                <w:color w:val="000000"/>
                <w:sz w:val="20"/>
                <w:szCs w:val="20"/>
                <w:lang w:val="hy-AM"/>
              </w:rPr>
              <w:t>Երևանի</w:t>
            </w:r>
            <w:r w:rsidRPr="006368A3">
              <w:rPr>
                <w:rFonts w:ascii="GHEA Grapalat" w:eastAsia="Times New Roman" w:hAnsi="GHEA Grapalat"/>
                <w:b/>
                <w:color w:val="000000"/>
                <w:sz w:val="20"/>
                <w:szCs w:val="20"/>
                <w:lang w:val="hy-AM"/>
              </w:rPr>
              <w:t xml:space="preserve"> </w:t>
            </w:r>
            <w:r w:rsidRPr="006368A3">
              <w:rPr>
                <w:rFonts w:ascii="GHEA Grapalat" w:eastAsia="Times New Roman" w:hAnsi="GHEA Grapalat" w:cs="Sylfaen"/>
                <w:b/>
                <w:color w:val="000000"/>
                <w:sz w:val="20"/>
                <w:szCs w:val="20"/>
                <w:lang w:val="hy-AM"/>
              </w:rPr>
              <w:t>քաղաքապետարանի</w:t>
            </w:r>
            <w:r w:rsidRPr="006368A3">
              <w:rPr>
                <w:rFonts w:ascii="GHEA Grapalat" w:eastAsia="Times New Roman" w:hAnsi="GHEA Grapalat"/>
                <w:b/>
                <w:color w:val="000000"/>
                <w:sz w:val="20"/>
                <w:szCs w:val="20"/>
                <w:lang w:val="hy-AM"/>
              </w:rPr>
              <w:t xml:space="preserve"> </w:t>
            </w:r>
            <w:r w:rsidRPr="006368A3">
              <w:rPr>
                <w:rFonts w:ascii="GHEA Grapalat" w:eastAsia="Times New Roman" w:hAnsi="GHEA Grapalat" w:cs="Sylfaen"/>
                <w:b/>
                <w:color w:val="000000"/>
                <w:sz w:val="20"/>
                <w:szCs w:val="20"/>
                <w:lang w:val="hy-AM"/>
              </w:rPr>
              <w:t>ենթակայության</w:t>
            </w:r>
          </w:p>
          <w:p w14:paraId="00D0D599" w14:textId="77777777" w:rsidR="00C3203D" w:rsidRPr="006368A3" w:rsidRDefault="00C3203D" w:rsidP="00BB376F">
            <w:pPr>
              <w:spacing w:after="0" w:line="240" w:lineRule="auto"/>
              <w:jc w:val="center"/>
              <w:rPr>
                <w:rFonts w:ascii="GHEA Grapalat" w:eastAsia="Times New Roman" w:hAnsi="GHEA Grapalat"/>
                <w:bCs/>
                <w:caps/>
                <w:noProof/>
                <w:spacing w:val="80"/>
                <w:kern w:val="32"/>
                <w:sz w:val="20"/>
                <w:szCs w:val="20"/>
                <w:lang w:val="hy-AM"/>
              </w:rPr>
            </w:pPr>
            <w:r w:rsidRPr="006368A3">
              <w:rPr>
                <w:rFonts w:ascii="GHEA Grapalat" w:eastAsia="Times New Roman" w:hAnsi="GHEA Grapalat" w:cs="Sylfaen"/>
                <w:b/>
                <w:color w:val="000000"/>
                <w:sz w:val="20"/>
                <w:szCs w:val="20"/>
                <w:lang w:val="hy-AM"/>
              </w:rPr>
              <w:t>առողջապահական</w:t>
            </w:r>
            <w:r w:rsidRPr="006368A3">
              <w:rPr>
                <w:rFonts w:ascii="GHEA Grapalat" w:eastAsia="Times New Roman" w:hAnsi="GHEA Grapalat"/>
                <w:b/>
                <w:color w:val="000000"/>
                <w:sz w:val="20"/>
                <w:szCs w:val="20"/>
                <w:lang w:val="hy-AM"/>
              </w:rPr>
              <w:t xml:space="preserve"> </w:t>
            </w:r>
            <w:r w:rsidRPr="006368A3">
              <w:rPr>
                <w:rFonts w:ascii="GHEA Grapalat" w:eastAsia="Times New Roman" w:hAnsi="GHEA Grapalat" w:cs="Sylfaen"/>
                <w:b/>
                <w:color w:val="000000"/>
                <w:sz w:val="20"/>
                <w:szCs w:val="20"/>
                <w:lang w:val="hy-AM"/>
              </w:rPr>
              <w:t>կազմակերպություններ</w:t>
            </w:r>
          </w:p>
        </w:tc>
      </w:tr>
      <w:tr w:rsidR="00C3203D" w:rsidRPr="006368A3" w14:paraId="34566DC2" w14:textId="77777777" w:rsidTr="00CC6C79">
        <w:trPr>
          <w:jc w:val="center"/>
        </w:trPr>
        <w:tc>
          <w:tcPr>
            <w:tcW w:w="6629" w:type="dxa"/>
            <w:tcBorders>
              <w:top w:val="single" w:sz="4" w:space="0" w:color="auto"/>
              <w:left w:val="single" w:sz="4" w:space="0" w:color="auto"/>
              <w:bottom w:val="single" w:sz="4" w:space="0" w:color="auto"/>
              <w:right w:val="single" w:sz="4" w:space="0" w:color="auto"/>
            </w:tcBorders>
            <w:shd w:val="clear" w:color="auto" w:fill="B4C6E7"/>
            <w:hideMark/>
          </w:tcPr>
          <w:p w14:paraId="7D5288CA" w14:textId="77777777" w:rsidR="00C3203D" w:rsidRPr="006368A3" w:rsidRDefault="00C3203D" w:rsidP="00BB376F">
            <w:pPr>
              <w:spacing w:line="240" w:lineRule="auto"/>
              <w:rPr>
                <w:rFonts w:ascii="GHEA Grapalat" w:eastAsia="Times New Roman" w:hAnsi="GHEA Grapalat"/>
                <w:b/>
                <w:bCs/>
                <w:caps/>
                <w:noProof/>
                <w:spacing w:val="80"/>
                <w:kern w:val="32"/>
                <w:sz w:val="20"/>
                <w:szCs w:val="20"/>
                <w:lang w:val="hy-AM"/>
              </w:rPr>
            </w:pPr>
            <w:r w:rsidRPr="006368A3">
              <w:rPr>
                <w:rFonts w:ascii="GHEA Grapalat" w:eastAsia="Times New Roman" w:hAnsi="GHEA Grapalat" w:cs="Sylfaen"/>
                <w:b/>
                <w:sz w:val="20"/>
                <w:szCs w:val="20"/>
              </w:rPr>
              <w:t>Առողջապահական</w:t>
            </w:r>
            <w:r w:rsidRPr="006368A3">
              <w:rPr>
                <w:rFonts w:ascii="GHEA Grapalat" w:eastAsia="Times New Roman" w:hAnsi="GHEA Grapalat"/>
                <w:b/>
                <w:sz w:val="20"/>
                <w:szCs w:val="20"/>
              </w:rPr>
              <w:t xml:space="preserve"> </w:t>
            </w:r>
            <w:r w:rsidRPr="006368A3">
              <w:rPr>
                <w:rFonts w:ascii="GHEA Grapalat" w:eastAsia="Times New Roman" w:hAnsi="GHEA Grapalat" w:cs="Sylfaen"/>
                <w:b/>
                <w:sz w:val="20"/>
                <w:szCs w:val="20"/>
              </w:rPr>
              <w:t>հիմնարկ</w:t>
            </w:r>
          </w:p>
        </w:tc>
        <w:tc>
          <w:tcPr>
            <w:tcW w:w="1930" w:type="dxa"/>
            <w:tcBorders>
              <w:top w:val="single" w:sz="4" w:space="0" w:color="auto"/>
              <w:left w:val="single" w:sz="4" w:space="0" w:color="auto"/>
              <w:bottom w:val="single" w:sz="4" w:space="0" w:color="auto"/>
              <w:right w:val="single" w:sz="4" w:space="0" w:color="auto"/>
            </w:tcBorders>
            <w:shd w:val="clear" w:color="auto" w:fill="B4C6E7"/>
            <w:hideMark/>
          </w:tcPr>
          <w:p w14:paraId="6256BB25" w14:textId="77777777" w:rsidR="00C3203D" w:rsidRPr="006368A3" w:rsidRDefault="00C3203D" w:rsidP="00BB376F">
            <w:pPr>
              <w:spacing w:line="240" w:lineRule="auto"/>
              <w:jc w:val="center"/>
              <w:rPr>
                <w:rFonts w:ascii="GHEA Grapalat" w:eastAsia="Times New Roman" w:hAnsi="GHEA Grapalat"/>
                <w:b/>
                <w:bCs/>
                <w:caps/>
                <w:noProof/>
                <w:spacing w:val="80"/>
                <w:kern w:val="32"/>
                <w:sz w:val="20"/>
                <w:szCs w:val="20"/>
                <w:lang w:val="hy-AM"/>
              </w:rPr>
            </w:pPr>
            <w:r w:rsidRPr="006368A3">
              <w:rPr>
                <w:rFonts w:ascii="GHEA Grapalat" w:eastAsia="Times New Roman" w:hAnsi="GHEA Grapalat"/>
                <w:b/>
                <w:sz w:val="20"/>
                <w:szCs w:val="20"/>
                <w:lang w:val="hy-AM"/>
              </w:rPr>
              <w:t>23</w:t>
            </w:r>
          </w:p>
        </w:tc>
      </w:tr>
      <w:tr w:rsidR="00C3203D" w:rsidRPr="006368A3" w14:paraId="0667A607" w14:textId="77777777" w:rsidTr="00CC6C79">
        <w:trPr>
          <w:jc w:val="center"/>
        </w:trPr>
        <w:tc>
          <w:tcPr>
            <w:tcW w:w="6629" w:type="dxa"/>
            <w:tcBorders>
              <w:top w:val="single" w:sz="4" w:space="0" w:color="auto"/>
              <w:left w:val="single" w:sz="4" w:space="0" w:color="auto"/>
              <w:bottom w:val="single" w:sz="4" w:space="0" w:color="auto"/>
              <w:right w:val="single" w:sz="4" w:space="0" w:color="auto"/>
            </w:tcBorders>
            <w:shd w:val="clear" w:color="auto" w:fill="B4C6E7"/>
            <w:hideMark/>
          </w:tcPr>
          <w:p w14:paraId="72BD73DB" w14:textId="77777777" w:rsidR="00C3203D" w:rsidRPr="006368A3" w:rsidRDefault="00C3203D" w:rsidP="00BB376F">
            <w:pPr>
              <w:spacing w:line="240" w:lineRule="auto"/>
              <w:rPr>
                <w:rFonts w:ascii="GHEA Grapalat" w:eastAsia="Times New Roman" w:hAnsi="GHEA Grapalat" w:cs="Sylfaen"/>
                <w:b/>
                <w:sz w:val="20"/>
                <w:szCs w:val="20"/>
                <w:lang w:val="hy-AM"/>
              </w:rPr>
            </w:pPr>
            <w:r w:rsidRPr="006368A3">
              <w:rPr>
                <w:rFonts w:ascii="GHEA Grapalat" w:eastAsia="Times New Roman" w:hAnsi="GHEA Grapalat" w:cs="Sylfaen"/>
                <w:b/>
                <w:sz w:val="20"/>
                <w:szCs w:val="20"/>
                <w:lang w:val="hy-AM"/>
              </w:rPr>
              <w:t>Բժշկական կենտրոն, այդ թվում</w:t>
            </w:r>
          </w:p>
        </w:tc>
        <w:tc>
          <w:tcPr>
            <w:tcW w:w="1930" w:type="dxa"/>
            <w:tcBorders>
              <w:top w:val="single" w:sz="4" w:space="0" w:color="auto"/>
              <w:left w:val="single" w:sz="4" w:space="0" w:color="auto"/>
              <w:bottom w:val="single" w:sz="4" w:space="0" w:color="auto"/>
              <w:right w:val="single" w:sz="4" w:space="0" w:color="auto"/>
            </w:tcBorders>
            <w:shd w:val="clear" w:color="auto" w:fill="B4C6E7"/>
            <w:hideMark/>
          </w:tcPr>
          <w:p w14:paraId="6912843A" w14:textId="77777777" w:rsidR="00C3203D" w:rsidRPr="006368A3" w:rsidRDefault="00C3203D" w:rsidP="00BB376F">
            <w:pPr>
              <w:spacing w:line="240" w:lineRule="auto"/>
              <w:jc w:val="center"/>
              <w:rPr>
                <w:rFonts w:ascii="GHEA Grapalat" w:eastAsia="Times New Roman" w:hAnsi="GHEA Grapalat"/>
                <w:b/>
                <w:sz w:val="20"/>
                <w:szCs w:val="20"/>
                <w:lang w:val="hy-AM"/>
              </w:rPr>
            </w:pPr>
            <w:r w:rsidRPr="006368A3">
              <w:rPr>
                <w:rFonts w:ascii="GHEA Grapalat" w:eastAsia="Times New Roman" w:hAnsi="GHEA Grapalat"/>
                <w:b/>
                <w:sz w:val="20"/>
                <w:szCs w:val="20"/>
                <w:lang w:val="hy-AM"/>
              </w:rPr>
              <w:t>4</w:t>
            </w:r>
          </w:p>
        </w:tc>
      </w:tr>
      <w:tr w:rsidR="00C3203D" w:rsidRPr="006368A3" w14:paraId="10FF4800" w14:textId="77777777" w:rsidTr="00CC6C79">
        <w:trPr>
          <w:jc w:val="center"/>
        </w:trPr>
        <w:tc>
          <w:tcPr>
            <w:tcW w:w="6629" w:type="dxa"/>
            <w:tcBorders>
              <w:top w:val="single" w:sz="4" w:space="0" w:color="auto"/>
              <w:left w:val="single" w:sz="4" w:space="0" w:color="auto"/>
              <w:bottom w:val="single" w:sz="4" w:space="0" w:color="auto"/>
              <w:right w:val="single" w:sz="4" w:space="0" w:color="auto"/>
            </w:tcBorders>
            <w:shd w:val="clear" w:color="auto" w:fill="auto"/>
            <w:hideMark/>
          </w:tcPr>
          <w:p w14:paraId="5158FECF" w14:textId="77777777" w:rsidR="00C3203D" w:rsidRPr="006368A3" w:rsidRDefault="00C3203D" w:rsidP="00CE0CD9">
            <w:pPr>
              <w:pStyle w:val="ListParagraph"/>
              <w:numPr>
                <w:ilvl w:val="0"/>
                <w:numId w:val="45"/>
              </w:numPr>
              <w:spacing w:line="240" w:lineRule="auto"/>
              <w:jc w:val="left"/>
              <w:rPr>
                <w:rFonts w:ascii="GHEA Grapalat" w:hAnsi="GHEA Grapalat"/>
                <w:bCs/>
                <w:caps/>
                <w:noProof/>
                <w:spacing w:val="80"/>
                <w:kern w:val="32"/>
                <w:sz w:val="20"/>
                <w:szCs w:val="20"/>
                <w:lang w:val="hy-AM"/>
              </w:rPr>
            </w:pPr>
            <w:r w:rsidRPr="006368A3">
              <w:rPr>
                <w:rFonts w:ascii="GHEA Grapalat" w:hAnsi="GHEA Grapalat" w:cs="Sylfaen"/>
                <w:sz w:val="20"/>
                <w:szCs w:val="20"/>
                <w:lang w:val="hy-AM"/>
              </w:rPr>
              <w:t>Մասնագիտացված</w:t>
            </w:r>
            <w:r w:rsidRPr="006368A3">
              <w:rPr>
                <w:rFonts w:ascii="GHEA Grapalat" w:hAnsi="GHEA Grapalat"/>
                <w:sz w:val="20"/>
                <w:szCs w:val="20"/>
                <w:lang w:val="hy-AM"/>
              </w:rPr>
              <w:t xml:space="preserve"> </w:t>
            </w:r>
            <w:r w:rsidRPr="006368A3">
              <w:rPr>
                <w:rFonts w:ascii="GHEA Grapalat" w:hAnsi="GHEA Grapalat" w:cs="Sylfaen"/>
                <w:sz w:val="20"/>
                <w:szCs w:val="20"/>
                <w:lang w:val="hy-AM"/>
              </w:rPr>
              <w:t>հիվանդանոց</w:t>
            </w:r>
          </w:p>
        </w:tc>
        <w:tc>
          <w:tcPr>
            <w:tcW w:w="1930" w:type="dxa"/>
            <w:tcBorders>
              <w:top w:val="single" w:sz="4" w:space="0" w:color="auto"/>
              <w:left w:val="single" w:sz="4" w:space="0" w:color="auto"/>
              <w:bottom w:val="single" w:sz="4" w:space="0" w:color="auto"/>
              <w:right w:val="single" w:sz="4" w:space="0" w:color="auto"/>
            </w:tcBorders>
            <w:shd w:val="clear" w:color="auto" w:fill="auto"/>
            <w:hideMark/>
          </w:tcPr>
          <w:p w14:paraId="5E3421BD" w14:textId="77777777" w:rsidR="00C3203D" w:rsidRPr="006368A3" w:rsidRDefault="00C3203D" w:rsidP="00BB376F">
            <w:pPr>
              <w:spacing w:line="240" w:lineRule="auto"/>
              <w:jc w:val="center"/>
              <w:rPr>
                <w:rFonts w:ascii="GHEA Grapalat" w:eastAsia="Times New Roman" w:hAnsi="GHEA Grapalat"/>
                <w:bCs/>
                <w:caps/>
                <w:noProof/>
                <w:spacing w:val="80"/>
                <w:kern w:val="32"/>
                <w:sz w:val="20"/>
                <w:szCs w:val="20"/>
                <w:lang w:val="hy-AM"/>
              </w:rPr>
            </w:pPr>
            <w:r w:rsidRPr="006368A3">
              <w:rPr>
                <w:rFonts w:ascii="GHEA Grapalat" w:eastAsia="Times New Roman" w:hAnsi="GHEA Grapalat"/>
                <w:bCs/>
                <w:caps/>
                <w:noProof/>
                <w:spacing w:val="80"/>
                <w:kern w:val="32"/>
                <w:sz w:val="20"/>
                <w:szCs w:val="20"/>
                <w:lang w:val="hy-AM"/>
              </w:rPr>
              <w:t>1</w:t>
            </w:r>
          </w:p>
        </w:tc>
      </w:tr>
      <w:tr w:rsidR="00C3203D" w:rsidRPr="006368A3" w14:paraId="76688DA0" w14:textId="77777777" w:rsidTr="00CC6C79">
        <w:trPr>
          <w:jc w:val="center"/>
        </w:trPr>
        <w:tc>
          <w:tcPr>
            <w:tcW w:w="6629" w:type="dxa"/>
            <w:tcBorders>
              <w:top w:val="single" w:sz="4" w:space="0" w:color="auto"/>
              <w:left w:val="single" w:sz="4" w:space="0" w:color="auto"/>
              <w:bottom w:val="single" w:sz="4" w:space="0" w:color="auto"/>
              <w:right w:val="single" w:sz="4" w:space="0" w:color="auto"/>
            </w:tcBorders>
            <w:shd w:val="clear" w:color="auto" w:fill="auto"/>
            <w:hideMark/>
          </w:tcPr>
          <w:p w14:paraId="2C79D08A" w14:textId="77777777" w:rsidR="00C3203D" w:rsidRPr="006368A3" w:rsidRDefault="00C3203D" w:rsidP="00CE0CD9">
            <w:pPr>
              <w:pStyle w:val="ListParagraph"/>
              <w:numPr>
                <w:ilvl w:val="0"/>
                <w:numId w:val="45"/>
              </w:numPr>
              <w:spacing w:line="240" w:lineRule="auto"/>
              <w:jc w:val="left"/>
              <w:rPr>
                <w:rFonts w:ascii="GHEA Grapalat" w:hAnsi="GHEA Grapalat"/>
                <w:bCs/>
                <w:caps/>
                <w:noProof/>
                <w:spacing w:val="80"/>
                <w:kern w:val="32"/>
                <w:sz w:val="20"/>
                <w:szCs w:val="20"/>
                <w:lang w:val="hy-AM"/>
              </w:rPr>
            </w:pPr>
            <w:r w:rsidRPr="006368A3">
              <w:rPr>
                <w:rFonts w:ascii="GHEA Grapalat" w:hAnsi="GHEA Grapalat" w:cs="Sylfaen"/>
                <w:sz w:val="20"/>
                <w:szCs w:val="20"/>
                <w:lang w:val="hy-AM"/>
              </w:rPr>
              <w:t>Ընդհանուր</w:t>
            </w:r>
            <w:r w:rsidRPr="006368A3">
              <w:rPr>
                <w:rFonts w:ascii="GHEA Grapalat" w:hAnsi="GHEA Grapalat"/>
                <w:sz w:val="20"/>
                <w:szCs w:val="20"/>
                <w:lang w:val="hy-AM"/>
              </w:rPr>
              <w:t xml:space="preserve"> </w:t>
            </w:r>
            <w:r w:rsidRPr="006368A3">
              <w:rPr>
                <w:rFonts w:ascii="GHEA Grapalat" w:hAnsi="GHEA Grapalat" w:cs="Sylfaen"/>
                <w:sz w:val="20"/>
                <w:szCs w:val="20"/>
                <w:lang w:val="hy-AM"/>
              </w:rPr>
              <w:t>պրոֆիլի</w:t>
            </w:r>
            <w:r w:rsidRPr="006368A3">
              <w:rPr>
                <w:rFonts w:ascii="GHEA Grapalat" w:hAnsi="GHEA Grapalat"/>
                <w:sz w:val="20"/>
                <w:szCs w:val="20"/>
                <w:lang w:val="hy-AM"/>
              </w:rPr>
              <w:t xml:space="preserve"> </w:t>
            </w:r>
            <w:r w:rsidRPr="006368A3">
              <w:rPr>
                <w:rFonts w:ascii="GHEA Grapalat" w:hAnsi="GHEA Grapalat" w:cs="Sylfaen"/>
                <w:sz w:val="20"/>
                <w:szCs w:val="20"/>
                <w:lang w:val="hy-AM"/>
              </w:rPr>
              <w:t xml:space="preserve">հիվանդանոց </w:t>
            </w:r>
            <w:r w:rsidRPr="006368A3">
              <w:rPr>
                <w:rFonts w:ascii="GHEA Grapalat" w:hAnsi="GHEA Grapalat" w:cs="Sylfaen"/>
                <w:sz w:val="20"/>
                <w:szCs w:val="20"/>
              </w:rPr>
              <w:t>(</w:t>
            </w:r>
            <w:r w:rsidRPr="006368A3">
              <w:rPr>
                <w:rFonts w:ascii="GHEA Grapalat" w:hAnsi="GHEA Grapalat" w:cs="Sylfaen"/>
                <w:sz w:val="20"/>
                <w:szCs w:val="20"/>
                <w:lang w:val="hy-AM"/>
              </w:rPr>
              <w:t>ներառյալ պոլիկլինիկական ծառայություն</w:t>
            </w:r>
            <w:r w:rsidRPr="006368A3">
              <w:rPr>
                <w:rFonts w:ascii="GHEA Grapalat" w:hAnsi="GHEA Grapalat" w:cs="Sylfaen"/>
                <w:sz w:val="20"/>
                <w:szCs w:val="20"/>
              </w:rPr>
              <w:t>)</w:t>
            </w:r>
          </w:p>
        </w:tc>
        <w:tc>
          <w:tcPr>
            <w:tcW w:w="1930" w:type="dxa"/>
            <w:tcBorders>
              <w:top w:val="single" w:sz="4" w:space="0" w:color="auto"/>
              <w:left w:val="single" w:sz="4" w:space="0" w:color="auto"/>
              <w:bottom w:val="single" w:sz="4" w:space="0" w:color="auto"/>
              <w:right w:val="single" w:sz="4" w:space="0" w:color="auto"/>
            </w:tcBorders>
            <w:shd w:val="clear" w:color="auto" w:fill="auto"/>
            <w:hideMark/>
          </w:tcPr>
          <w:p w14:paraId="5841FBDF" w14:textId="77777777" w:rsidR="00C3203D" w:rsidRPr="006368A3" w:rsidRDefault="00C3203D" w:rsidP="00BB376F">
            <w:pPr>
              <w:spacing w:line="240" w:lineRule="auto"/>
              <w:jc w:val="center"/>
              <w:rPr>
                <w:rFonts w:ascii="GHEA Grapalat" w:eastAsia="Times New Roman" w:hAnsi="GHEA Grapalat"/>
                <w:bCs/>
                <w:caps/>
                <w:noProof/>
                <w:spacing w:val="80"/>
                <w:kern w:val="32"/>
                <w:sz w:val="20"/>
                <w:szCs w:val="20"/>
                <w:lang w:val="hy-AM"/>
              </w:rPr>
            </w:pPr>
            <w:r w:rsidRPr="006368A3">
              <w:rPr>
                <w:rFonts w:ascii="GHEA Grapalat" w:eastAsia="Times New Roman" w:hAnsi="GHEA Grapalat"/>
                <w:bCs/>
                <w:caps/>
                <w:noProof/>
                <w:spacing w:val="80"/>
                <w:kern w:val="32"/>
                <w:sz w:val="20"/>
                <w:szCs w:val="20"/>
                <w:lang w:val="hy-AM"/>
              </w:rPr>
              <w:t>2</w:t>
            </w:r>
          </w:p>
        </w:tc>
      </w:tr>
      <w:tr w:rsidR="00C3203D" w:rsidRPr="006368A3" w14:paraId="63F95459" w14:textId="77777777" w:rsidTr="00CC6C79">
        <w:trPr>
          <w:jc w:val="center"/>
        </w:trPr>
        <w:tc>
          <w:tcPr>
            <w:tcW w:w="6629" w:type="dxa"/>
            <w:tcBorders>
              <w:top w:val="single" w:sz="4" w:space="0" w:color="auto"/>
              <w:left w:val="single" w:sz="4" w:space="0" w:color="auto"/>
              <w:bottom w:val="single" w:sz="4" w:space="0" w:color="auto"/>
              <w:right w:val="single" w:sz="4" w:space="0" w:color="auto"/>
            </w:tcBorders>
            <w:shd w:val="clear" w:color="auto" w:fill="auto"/>
            <w:hideMark/>
          </w:tcPr>
          <w:p w14:paraId="240E1762" w14:textId="77777777" w:rsidR="00C3203D" w:rsidRPr="006368A3" w:rsidRDefault="00C3203D" w:rsidP="00CE0CD9">
            <w:pPr>
              <w:pStyle w:val="ListParagraph"/>
              <w:numPr>
                <w:ilvl w:val="0"/>
                <w:numId w:val="45"/>
              </w:numPr>
              <w:spacing w:line="240" w:lineRule="auto"/>
              <w:jc w:val="left"/>
              <w:rPr>
                <w:rFonts w:ascii="GHEA Grapalat" w:hAnsi="GHEA Grapalat" w:cs="Sylfaen"/>
                <w:sz w:val="20"/>
                <w:szCs w:val="20"/>
                <w:lang w:val="hy-AM"/>
              </w:rPr>
            </w:pPr>
            <w:r w:rsidRPr="006368A3">
              <w:rPr>
                <w:rFonts w:ascii="GHEA Grapalat" w:hAnsi="GHEA Grapalat" w:cs="Sylfaen"/>
                <w:sz w:val="20"/>
                <w:szCs w:val="20"/>
                <w:lang w:val="hy-AM"/>
              </w:rPr>
              <w:t>Ընդհանուր պրոֆիլի բժշկագիտական կենտրոն</w:t>
            </w:r>
          </w:p>
        </w:tc>
        <w:tc>
          <w:tcPr>
            <w:tcW w:w="1930" w:type="dxa"/>
            <w:tcBorders>
              <w:top w:val="single" w:sz="4" w:space="0" w:color="auto"/>
              <w:left w:val="single" w:sz="4" w:space="0" w:color="auto"/>
              <w:bottom w:val="single" w:sz="4" w:space="0" w:color="auto"/>
              <w:right w:val="single" w:sz="4" w:space="0" w:color="auto"/>
            </w:tcBorders>
            <w:shd w:val="clear" w:color="auto" w:fill="auto"/>
            <w:hideMark/>
          </w:tcPr>
          <w:p w14:paraId="4BA3BF93" w14:textId="77777777" w:rsidR="00C3203D" w:rsidRPr="006368A3" w:rsidRDefault="00C3203D" w:rsidP="00BB376F">
            <w:pPr>
              <w:spacing w:line="240" w:lineRule="auto"/>
              <w:jc w:val="center"/>
              <w:rPr>
                <w:rFonts w:ascii="GHEA Grapalat" w:eastAsia="Times New Roman" w:hAnsi="GHEA Grapalat"/>
                <w:bCs/>
                <w:caps/>
                <w:noProof/>
                <w:spacing w:val="80"/>
                <w:kern w:val="32"/>
                <w:sz w:val="20"/>
                <w:szCs w:val="20"/>
                <w:lang w:val="hy-AM"/>
              </w:rPr>
            </w:pPr>
            <w:r w:rsidRPr="006368A3">
              <w:rPr>
                <w:rFonts w:ascii="GHEA Grapalat" w:eastAsia="Times New Roman" w:hAnsi="GHEA Grapalat"/>
                <w:bCs/>
                <w:caps/>
                <w:noProof/>
                <w:spacing w:val="80"/>
                <w:kern w:val="32"/>
                <w:sz w:val="20"/>
                <w:szCs w:val="20"/>
                <w:lang w:val="hy-AM"/>
              </w:rPr>
              <w:t>1</w:t>
            </w:r>
          </w:p>
        </w:tc>
      </w:tr>
      <w:tr w:rsidR="00C3203D" w:rsidRPr="006368A3" w14:paraId="738D5C67" w14:textId="77777777" w:rsidTr="00CC6C79">
        <w:trPr>
          <w:trHeight w:val="316"/>
          <w:jc w:val="center"/>
        </w:trPr>
        <w:tc>
          <w:tcPr>
            <w:tcW w:w="6629" w:type="dxa"/>
            <w:tcBorders>
              <w:top w:val="single" w:sz="4" w:space="0" w:color="auto"/>
              <w:left w:val="single" w:sz="4" w:space="0" w:color="auto"/>
              <w:bottom w:val="single" w:sz="4" w:space="0" w:color="auto"/>
              <w:right w:val="single" w:sz="4" w:space="0" w:color="auto"/>
            </w:tcBorders>
            <w:shd w:val="clear" w:color="auto" w:fill="auto"/>
            <w:hideMark/>
          </w:tcPr>
          <w:p w14:paraId="6F25D463" w14:textId="77777777" w:rsidR="00C3203D" w:rsidRPr="006368A3" w:rsidRDefault="00C3203D" w:rsidP="00BB376F">
            <w:pPr>
              <w:spacing w:line="240" w:lineRule="auto"/>
              <w:rPr>
                <w:rFonts w:ascii="GHEA Grapalat" w:eastAsia="Times New Roman" w:hAnsi="GHEA Grapalat"/>
                <w:sz w:val="20"/>
                <w:szCs w:val="20"/>
                <w:lang w:val="hy-AM"/>
              </w:rPr>
            </w:pPr>
            <w:r w:rsidRPr="006368A3">
              <w:rPr>
                <w:rFonts w:ascii="GHEA Grapalat" w:eastAsia="Times New Roman" w:hAnsi="GHEA Grapalat" w:cs="Sylfaen"/>
                <w:sz w:val="20"/>
                <w:szCs w:val="20"/>
                <w:lang w:val="hy-AM"/>
              </w:rPr>
              <w:t>Շտապբուժօգնության</w:t>
            </w:r>
            <w:r w:rsidRPr="006368A3">
              <w:rPr>
                <w:rFonts w:ascii="GHEA Grapalat" w:eastAsia="Times New Roman" w:hAnsi="GHEA Grapalat"/>
                <w:sz w:val="20"/>
                <w:szCs w:val="20"/>
                <w:lang w:val="hy-AM"/>
              </w:rPr>
              <w:t xml:space="preserve"> </w:t>
            </w:r>
            <w:r w:rsidRPr="006368A3">
              <w:rPr>
                <w:rFonts w:ascii="GHEA Grapalat" w:eastAsia="Times New Roman" w:hAnsi="GHEA Grapalat" w:cs="Sylfaen"/>
                <w:sz w:val="20"/>
                <w:szCs w:val="20"/>
                <w:lang w:val="hy-AM"/>
              </w:rPr>
              <w:t>ծառայություն</w:t>
            </w:r>
          </w:p>
        </w:tc>
        <w:tc>
          <w:tcPr>
            <w:tcW w:w="1930" w:type="dxa"/>
            <w:tcBorders>
              <w:top w:val="single" w:sz="4" w:space="0" w:color="auto"/>
              <w:left w:val="single" w:sz="4" w:space="0" w:color="auto"/>
              <w:bottom w:val="single" w:sz="4" w:space="0" w:color="auto"/>
              <w:right w:val="single" w:sz="4" w:space="0" w:color="auto"/>
            </w:tcBorders>
            <w:shd w:val="clear" w:color="auto" w:fill="auto"/>
            <w:hideMark/>
          </w:tcPr>
          <w:p w14:paraId="1951D60C" w14:textId="77777777" w:rsidR="00C3203D" w:rsidRPr="006368A3" w:rsidRDefault="00C3203D" w:rsidP="00BB376F">
            <w:pPr>
              <w:spacing w:line="240" w:lineRule="auto"/>
              <w:jc w:val="center"/>
              <w:rPr>
                <w:rFonts w:ascii="GHEA Grapalat" w:eastAsia="Times New Roman" w:hAnsi="GHEA Grapalat"/>
                <w:bCs/>
                <w:caps/>
                <w:noProof/>
                <w:spacing w:val="80"/>
                <w:kern w:val="32"/>
                <w:sz w:val="20"/>
                <w:szCs w:val="20"/>
              </w:rPr>
            </w:pPr>
            <w:r w:rsidRPr="006368A3">
              <w:rPr>
                <w:rFonts w:ascii="GHEA Grapalat" w:eastAsia="Times New Roman" w:hAnsi="GHEA Grapalat"/>
                <w:bCs/>
                <w:caps/>
                <w:noProof/>
                <w:spacing w:val="80"/>
                <w:kern w:val="32"/>
                <w:sz w:val="20"/>
                <w:szCs w:val="20"/>
              </w:rPr>
              <w:t>1</w:t>
            </w:r>
          </w:p>
        </w:tc>
      </w:tr>
      <w:tr w:rsidR="00C3203D" w:rsidRPr="006368A3" w14:paraId="31463340" w14:textId="77777777" w:rsidTr="00CC6C79">
        <w:trPr>
          <w:jc w:val="center"/>
        </w:trPr>
        <w:tc>
          <w:tcPr>
            <w:tcW w:w="6629" w:type="dxa"/>
            <w:tcBorders>
              <w:top w:val="single" w:sz="4" w:space="0" w:color="auto"/>
              <w:left w:val="single" w:sz="4" w:space="0" w:color="auto"/>
              <w:bottom w:val="single" w:sz="4" w:space="0" w:color="auto"/>
              <w:right w:val="single" w:sz="4" w:space="0" w:color="auto"/>
            </w:tcBorders>
            <w:shd w:val="clear" w:color="auto" w:fill="auto"/>
            <w:hideMark/>
          </w:tcPr>
          <w:p w14:paraId="111ED7A7" w14:textId="77777777" w:rsidR="00C3203D" w:rsidRPr="006368A3" w:rsidRDefault="00C3203D" w:rsidP="00BB376F">
            <w:pPr>
              <w:spacing w:line="240" w:lineRule="auto"/>
              <w:rPr>
                <w:rFonts w:ascii="GHEA Grapalat" w:eastAsia="Times New Roman" w:hAnsi="GHEA Grapalat"/>
                <w:bCs/>
                <w:caps/>
                <w:noProof/>
                <w:spacing w:val="80"/>
                <w:kern w:val="32"/>
                <w:sz w:val="20"/>
                <w:szCs w:val="20"/>
                <w:lang w:val="hy-AM"/>
              </w:rPr>
            </w:pPr>
            <w:r w:rsidRPr="006368A3">
              <w:rPr>
                <w:rFonts w:ascii="GHEA Grapalat" w:eastAsia="Times New Roman" w:hAnsi="GHEA Grapalat" w:cs="Sylfaen"/>
                <w:sz w:val="20"/>
                <w:szCs w:val="20"/>
                <w:lang w:val="hy-AM"/>
              </w:rPr>
              <w:t>Ծննդատուն</w:t>
            </w:r>
          </w:p>
        </w:tc>
        <w:tc>
          <w:tcPr>
            <w:tcW w:w="1930" w:type="dxa"/>
            <w:tcBorders>
              <w:top w:val="single" w:sz="4" w:space="0" w:color="auto"/>
              <w:left w:val="single" w:sz="4" w:space="0" w:color="auto"/>
              <w:bottom w:val="single" w:sz="4" w:space="0" w:color="auto"/>
              <w:right w:val="single" w:sz="4" w:space="0" w:color="auto"/>
            </w:tcBorders>
            <w:shd w:val="clear" w:color="auto" w:fill="auto"/>
            <w:hideMark/>
          </w:tcPr>
          <w:p w14:paraId="6743DB70" w14:textId="77777777" w:rsidR="00C3203D" w:rsidRPr="006368A3" w:rsidRDefault="00C3203D" w:rsidP="00BB376F">
            <w:pPr>
              <w:tabs>
                <w:tab w:val="left" w:pos="615"/>
                <w:tab w:val="center" w:pos="857"/>
              </w:tabs>
              <w:spacing w:line="240" w:lineRule="auto"/>
              <w:rPr>
                <w:rFonts w:ascii="GHEA Grapalat" w:eastAsia="Times New Roman" w:hAnsi="GHEA Grapalat"/>
                <w:bCs/>
                <w:caps/>
                <w:noProof/>
                <w:spacing w:val="80"/>
                <w:kern w:val="32"/>
                <w:sz w:val="20"/>
                <w:szCs w:val="20"/>
                <w:lang w:val="hy-AM"/>
              </w:rPr>
            </w:pPr>
            <w:r w:rsidRPr="006368A3">
              <w:rPr>
                <w:rFonts w:ascii="GHEA Grapalat" w:eastAsia="Times New Roman" w:hAnsi="GHEA Grapalat"/>
                <w:bCs/>
                <w:caps/>
                <w:noProof/>
                <w:spacing w:val="80"/>
                <w:kern w:val="32"/>
                <w:sz w:val="20"/>
                <w:szCs w:val="20"/>
              </w:rPr>
              <w:tab/>
            </w:r>
            <w:r w:rsidRPr="006368A3">
              <w:rPr>
                <w:rFonts w:ascii="GHEA Grapalat" w:eastAsia="Times New Roman" w:hAnsi="GHEA Grapalat"/>
                <w:bCs/>
                <w:caps/>
                <w:noProof/>
                <w:spacing w:val="80"/>
                <w:kern w:val="32"/>
                <w:sz w:val="20"/>
                <w:szCs w:val="20"/>
              </w:rPr>
              <w:tab/>
            </w:r>
            <w:r w:rsidRPr="006368A3">
              <w:rPr>
                <w:rFonts w:ascii="GHEA Grapalat" w:eastAsia="Times New Roman" w:hAnsi="GHEA Grapalat"/>
                <w:bCs/>
                <w:caps/>
                <w:noProof/>
                <w:spacing w:val="80"/>
                <w:kern w:val="32"/>
                <w:sz w:val="20"/>
                <w:szCs w:val="20"/>
                <w:lang w:val="hy-AM"/>
              </w:rPr>
              <w:t>1</w:t>
            </w:r>
          </w:p>
        </w:tc>
      </w:tr>
      <w:tr w:rsidR="00C3203D" w:rsidRPr="006368A3" w14:paraId="155DDFE7" w14:textId="77777777" w:rsidTr="00CC6C79">
        <w:trPr>
          <w:jc w:val="center"/>
        </w:trPr>
        <w:tc>
          <w:tcPr>
            <w:tcW w:w="6629" w:type="dxa"/>
            <w:tcBorders>
              <w:top w:val="single" w:sz="4" w:space="0" w:color="auto"/>
              <w:left w:val="single" w:sz="4" w:space="0" w:color="auto"/>
              <w:bottom w:val="single" w:sz="4" w:space="0" w:color="auto"/>
              <w:right w:val="single" w:sz="4" w:space="0" w:color="auto"/>
            </w:tcBorders>
            <w:shd w:val="clear" w:color="auto" w:fill="auto"/>
            <w:hideMark/>
          </w:tcPr>
          <w:p w14:paraId="6D28F6BD" w14:textId="77777777" w:rsidR="00C3203D" w:rsidRPr="006368A3" w:rsidRDefault="00C3203D" w:rsidP="00BB376F">
            <w:pPr>
              <w:spacing w:line="240" w:lineRule="auto"/>
              <w:rPr>
                <w:rFonts w:ascii="GHEA Grapalat" w:eastAsia="Times New Roman" w:hAnsi="GHEA Grapalat"/>
                <w:sz w:val="20"/>
                <w:szCs w:val="20"/>
                <w:lang w:val="hy-AM"/>
              </w:rPr>
            </w:pPr>
            <w:r w:rsidRPr="006368A3">
              <w:rPr>
                <w:rFonts w:ascii="GHEA Grapalat" w:eastAsia="Times New Roman" w:hAnsi="GHEA Grapalat" w:cs="Sylfaen"/>
                <w:sz w:val="20"/>
                <w:szCs w:val="20"/>
                <w:lang w:val="hy-AM"/>
              </w:rPr>
              <w:t>Պոլիկլինիկա</w:t>
            </w:r>
          </w:p>
        </w:tc>
        <w:tc>
          <w:tcPr>
            <w:tcW w:w="1930" w:type="dxa"/>
            <w:tcBorders>
              <w:top w:val="single" w:sz="4" w:space="0" w:color="auto"/>
              <w:left w:val="single" w:sz="4" w:space="0" w:color="auto"/>
              <w:bottom w:val="single" w:sz="4" w:space="0" w:color="auto"/>
              <w:right w:val="single" w:sz="4" w:space="0" w:color="auto"/>
            </w:tcBorders>
            <w:shd w:val="clear" w:color="auto" w:fill="auto"/>
            <w:hideMark/>
          </w:tcPr>
          <w:p w14:paraId="578E9E5B" w14:textId="77777777" w:rsidR="00C3203D" w:rsidRPr="006368A3" w:rsidRDefault="00C3203D" w:rsidP="00BB376F">
            <w:pPr>
              <w:spacing w:line="240" w:lineRule="auto"/>
              <w:jc w:val="center"/>
              <w:rPr>
                <w:rFonts w:ascii="GHEA Grapalat" w:eastAsia="Times New Roman" w:hAnsi="GHEA Grapalat"/>
                <w:bCs/>
                <w:caps/>
                <w:noProof/>
                <w:spacing w:val="80"/>
                <w:kern w:val="32"/>
                <w:sz w:val="20"/>
                <w:szCs w:val="20"/>
              </w:rPr>
            </w:pPr>
            <w:r w:rsidRPr="006368A3">
              <w:rPr>
                <w:rFonts w:ascii="GHEA Grapalat" w:eastAsia="Times New Roman" w:hAnsi="GHEA Grapalat"/>
                <w:bCs/>
                <w:caps/>
                <w:noProof/>
                <w:spacing w:val="80"/>
                <w:kern w:val="32"/>
                <w:sz w:val="20"/>
                <w:szCs w:val="20"/>
              </w:rPr>
              <w:t>15</w:t>
            </w:r>
          </w:p>
        </w:tc>
      </w:tr>
    </w:tbl>
    <w:p w14:paraId="4D636866" w14:textId="77777777" w:rsidR="00C3203D" w:rsidRPr="006368A3" w:rsidRDefault="00C3203D" w:rsidP="00BB376F">
      <w:pPr>
        <w:tabs>
          <w:tab w:val="left" w:pos="1080"/>
        </w:tabs>
        <w:spacing w:after="0" w:line="240" w:lineRule="auto"/>
        <w:ind w:left="90" w:firstLine="540"/>
        <w:contextualSpacing/>
        <w:jc w:val="both"/>
        <w:rPr>
          <w:rFonts w:ascii="GHEA Grapalat" w:eastAsia="Times New Roman" w:hAnsi="GHEA Grapalat"/>
          <w:lang w:val="hy-AM"/>
        </w:rPr>
      </w:pPr>
    </w:p>
    <w:p w14:paraId="79A8F5D4" w14:textId="77777777" w:rsidR="00C3203D" w:rsidRPr="006368A3" w:rsidRDefault="00C3203D" w:rsidP="00BB376F">
      <w:pPr>
        <w:tabs>
          <w:tab w:val="left" w:pos="1080"/>
        </w:tabs>
        <w:spacing w:after="0" w:line="240" w:lineRule="auto"/>
        <w:ind w:left="90" w:firstLine="540"/>
        <w:jc w:val="both"/>
        <w:rPr>
          <w:rFonts w:ascii="GHEA Grapalat" w:hAnsi="GHEA Grapalat"/>
          <w:lang w:val="hy-AM"/>
        </w:rPr>
      </w:pPr>
      <w:r w:rsidRPr="006368A3">
        <w:rPr>
          <w:rFonts w:ascii="GHEA Grapalat" w:hAnsi="GHEA Grapalat" w:cs="Sylfaen"/>
          <w:lang w:val="hy-AM"/>
        </w:rPr>
        <w:t xml:space="preserve">Երևան քաղաքի բնակչության </w:t>
      </w:r>
      <w:r w:rsidRPr="006368A3">
        <w:rPr>
          <w:rFonts w:ascii="GHEA Grapalat" w:hAnsi="GHEA Grapalat"/>
          <w:lang w:val="hy-AM"/>
        </w:rPr>
        <w:t xml:space="preserve">որակյալ բուժծառայությունների մատուցման և մատչելիության բարձրացման տեսանկյունից կարևոր հիմնախնդիր է հանդիսանում բուժհաստատությունների հագեցվածությունը: Երևանի ենթակայության պոլիկլինիկական բուժհաստատություններից 15-ը գրեթե հագեցած են անհրաժեշտ բժշկական սարքավորումներով, հիվանդանոցային ծառայություններից 2-ը հագեցած են, 3-ը՝ միջին հագեցվածության են: </w:t>
      </w:r>
    </w:p>
    <w:p w14:paraId="61EBD1FB" w14:textId="77777777" w:rsidR="00C3203D" w:rsidRPr="006368A3" w:rsidRDefault="00C3203D" w:rsidP="00BB376F">
      <w:pPr>
        <w:tabs>
          <w:tab w:val="left" w:pos="1080"/>
        </w:tabs>
        <w:spacing w:after="0" w:line="240" w:lineRule="auto"/>
        <w:ind w:left="90" w:firstLine="540"/>
        <w:jc w:val="both"/>
        <w:rPr>
          <w:rFonts w:ascii="GHEA Grapalat" w:eastAsia="Times New Roman" w:hAnsi="GHEA Grapalat"/>
          <w:lang w:val="hy-AM"/>
        </w:rPr>
      </w:pPr>
      <w:r w:rsidRPr="006368A3">
        <w:rPr>
          <w:rFonts w:ascii="GHEA Grapalat" w:hAnsi="GHEA Grapalat"/>
          <w:lang w:val="hy-AM"/>
        </w:rPr>
        <w:t>Շարունակական բնույթ ունեցող «Առողջապահական կազմակերպությունների համար բժշկական սարքավորումների ձեռքբերում»</w:t>
      </w:r>
      <w:r w:rsidRPr="006368A3">
        <w:rPr>
          <w:rFonts w:ascii="GHEA Grapalat" w:hAnsi="GHEA Grapalat" w:cs="Sylfaen"/>
          <w:lang w:val="hy-AM"/>
        </w:rPr>
        <w:t xml:space="preserve"> ծրագրի շրջանակներում բուժհաստատությունները հագեցվել են 778 անուն նոր բուժսարքավումներով, այդ թվում՝ լաբորատոր ախտորոշիչ, գործիքային հետազոտությունների, ֆիզիոթերապևտիկ սարքավորումներ, բժշկական պարագաներ (վիրահատական սեղաններ, լամպ, գինեկոլոգիական աթոռներ և այլն) և այլ անհրաժեշտ սարքավորումներ ու պարագաներ: Երևանի ենթակայության պոլիկլինիկական բոլոր </w:t>
      </w:r>
      <w:r w:rsidRPr="006368A3">
        <w:rPr>
          <w:rFonts w:ascii="GHEA Grapalat" w:hAnsi="GHEA Grapalat" w:cs="Sylfaen"/>
          <w:lang w:val="hy-AM"/>
        </w:rPr>
        <w:lastRenderedPageBreak/>
        <w:t>հաստատություններն ապահովվել են շարժական և ստացիոնար ռենտգեն սարքավորումներով: Ծրագրի իրականացման արդյունքում</w:t>
      </w:r>
      <w:r w:rsidRPr="006368A3">
        <w:rPr>
          <w:rFonts w:ascii="GHEA Grapalat" w:eastAsia="Times New Roman" w:hAnsi="GHEA Grapalat"/>
          <w:lang w:val="hy-AM"/>
        </w:rPr>
        <w:t xml:space="preserve"> ամբուլատոր-պոլիկլինիկական հաստատություններից սկսեցին օգտվել ոչ միայն սոցիալապես անապահով </w:t>
      </w:r>
      <w:r w:rsidRPr="006368A3">
        <w:rPr>
          <w:rFonts w:ascii="GHEA Grapalat" w:hAnsi="GHEA Grapalat"/>
          <w:lang w:val="hy-AM"/>
        </w:rPr>
        <w:t>և հատուկ խմբերում ընդգրկված անձինք՝ պետական պատվերի շրջանակներում</w:t>
      </w:r>
      <w:r w:rsidRPr="006368A3">
        <w:rPr>
          <w:rFonts w:ascii="GHEA Grapalat" w:eastAsia="Times New Roman" w:hAnsi="GHEA Grapalat"/>
          <w:lang w:val="hy-AM"/>
        </w:rPr>
        <w:t xml:space="preserve">, այլ նաև վճարովի հիմունքներով մատուցվող ծառայություններից օգտվող քաղաքացիներ: </w:t>
      </w:r>
    </w:p>
    <w:p w14:paraId="2EE36FB6" w14:textId="77777777" w:rsidR="00C3203D" w:rsidRPr="006368A3" w:rsidRDefault="00C3203D" w:rsidP="00BB376F">
      <w:pPr>
        <w:tabs>
          <w:tab w:val="left" w:pos="1080"/>
        </w:tabs>
        <w:spacing w:after="0" w:line="240" w:lineRule="auto"/>
        <w:ind w:left="90" w:firstLine="540"/>
        <w:jc w:val="both"/>
        <w:rPr>
          <w:rFonts w:ascii="GHEA Grapalat" w:hAnsi="GHEA Grapalat" w:cs="Sylfaen"/>
          <w:lang w:val="hy-AM"/>
        </w:rPr>
      </w:pPr>
      <w:r w:rsidRPr="006368A3">
        <w:rPr>
          <w:rFonts w:ascii="GHEA Grapalat" w:hAnsi="GHEA Grapalat" w:cs="Sylfaen"/>
          <w:lang w:val="hy-AM"/>
        </w:rPr>
        <w:t>Վճարովի հիմունքներով մատուցվող ծառայությունների ծավալի ավելացումը հնարավորություն է ընձեռում ստանալ լրացուցիչ եկամուտներ, ինչն էլ իր հերթին հնարավորություն է ընձեռում ոչ միայն ապահովել բուժհաստատությունների ընթացիկ գործունեությունը, այլև ստեղծել ֆոնդեր՝ հետագա զարգացման համար: Մասնավորապես՝ ընկերություններն իրենց միջոցների հաշվին իրականացրել են ընթացիկ վերանորոգման աշխատանքներ:</w:t>
      </w:r>
    </w:p>
    <w:p w14:paraId="664177AD" w14:textId="77777777" w:rsidR="00C3203D" w:rsidRPr="006368A3" w:rsidRDefault="00C3203D" w:rsidP="00BB376F">
      <w:pPr>
        <w:tabs>
          <w:tab w:val="left" w:pos="1080"/>
        </w:tabs>
        <w:spacing w:after="0" w:line="240" w:lineRule="auto"/>
        <w:ind w:left="90" w:firstLine="540"/>
        <w:jc w:val="both"/>
        <w:rPr>
          <w:rFonts w:ascii="GHEA Grapalat" w:hAnsi="GHEA Grapalat" w:cs="Sylfaen"/>
          <w:lang w:val="hy-AM"/>
        </w:rPr>
      </w:pPr>
      <w:r w:rsidRPr="006368A3">
        <w:rPr>
          <w:rFonts w:ascii="GHEA Grapalat" w:hAnsi="GHEA Grapalat" w:cs="Sylfaen"/>
          <w:lang w:val="hy-AM"/>
        </w:rPr>
        <w:t xml:space="preserve">Երևանի ենթակայության բուժհաստատություններում աշխատող սոցիալապես անապահով բուժաշխատողների համար կազմակերպվում են վերապատրաստման գործընթացներ: </w:t>
      </w:r>
    </w:p>
    <w:p w14:paraId="78990A86" w14:textId="77777777" w:rsidR="00C3203D" w:rsidRPr="006368A3" w:rsidRDefault="00C3203D" w:rsidP="00BB376F">
      <w:pPr>
        <w:tabs>
          <w:tab w:val="left" w:pos="1080"/>
        </w:tabs>
        <w:spacing w:after="0" w:line="240" w:lineRule="auto"/>
        <w:ind w:left="90" w:firstLine="540"/>
        <w:jc w:val="both"/>
        <w:rPr>
          <w:rFonts w:ascii="GHEA Grapalat" w:hAnsi="GHEA Grapalat" w:cs="Sylfaen"/>
          <w:lang w:val="hy-AM"/>
        </w:rPr>
      </w:pPr>
      <w:r w:rsidRPr="006368A3">
        <w:rPr>
          <w:rFonts w:ascii="GHEA Grapalat" w:hAnsi="GHEA Grapalat" w:cs="Sylfaen"/>
          <w:lang w:val="hy-AM"/>
        </w:rPr>
        <w:t>Կոմպյուտերային</w:t>
      </w:r>
      <w:r w:rsidRPr="006368A3">
        <w:rPr>
          <w:rFonts w:ascii="GHEA Grapalat" w:eastAsia="Times New Roman" w:hAnsi="GHEA Grapalat" w:cs="Sylfaen"/>
          <w:lang w:val="hy-AM"/>
        </w:rPr>
        <w:t xml:space="preserve"> և մագնիսա-ռեզոնանսային տոմոգրաֆիայի, կրծքագեղձի քաղցկեղի սքրինինգային (սոնոգրաֆիայի և մամոգրաֆիայի), կորոնորագրաֆիկ հետազոտությունները պետության կողմից երաշխավորված դժվարամատչելի հետազոտությունների ցանկում, իսկ սրտի կորոնար անոթների ստենտավորման ծառայությունը </w:t>
      </w:r>
      <w:r w:rsidRPr="006368A3">
        <w:rPr>
          <w:rFonts w:ascii="GHEA Grapalat" w:hAnsi="GHEA Grapalat"/>
          <w:lang w:val="hy-AM"/>
        </w:rPr>
        <w:t xml:space="preserve">նորագույն և թանկարժեք տեխնոլոգիաների կիրառմամբ բժշկական ծառայությունների ցանկում </w:t>
      </w:r>
      <w:r w:rsidRPr="006368A3">
        <w:rPr>
          <w:rFonts w:ascii="GHEA Grapalat" w:eastAsia="Times New Roman" w:hAnsi="GHEA Grapalat" w:cs="Sylfaen"/>
          <w:lang w:val="hy-AM"/>
        </w:rPr>
        <w:t>ներառված լինելու պատճառով</w:t>
      </w:r>
      <w:r w:rsidRPr="006368A3">
        <w:rPr>
          <w:rFonts w:ascii="GHEA Grapalat" w:hAnsi="GHEA Grapalat"/>
          <w:lang w:val="hy-AM"/>
        </w:rPr>
        <w:t xml:space="preserve"> </w:t>
      </w:r>
      <w:r w:rsidRPr="006368A3">
        <w:rPr>
          <w:rFonts w:ascii="GHEA Grapalat" w:eastAsia="Times New Roman" w:hAnsi="GHEA Grapalat" w:cs="Sylfaen"/>
          <w:lang w:val="hy-AM"/>
        </w:rPr>
        <w:t>հասանելի չեն հասարակության լայն շերտերի համար, ուստի սոցիալական լարվածությունը որոշ չափով մեղմելու նպատակով Երևանի քաղաքապետարանի կողմից ձեռք են բերվում վերոնշյալ բժշկական հետազոտությունները և ծառայությունը: Ը</w:t>
      </w:r>
      <w:r w:rsidRPr="006368A3">
        <w:rPr>
          <w:rFonts w:ascii="GHEA Grapalat" w:hAnsi="GHEA Grapalat" w:cs="Sylfaen"/>
          <w:lang w:val="hy-AM"/>
        </w:rPr>
        <w:t>նդ որում՝ կոմպյուտերային տոմոգրաֆիայի ծառայությունից 2014-2022 թվականներին օգտվել է 1449 քաղաքացի, իսկ մագնիսա-ռեզոնանսային տոմոգրաֆիայի ծառայությունից 2018-2022 թվականներին՝ 417 քաղաքացի, 2021 թվականին առաջին անգամ ձեռք է բերվել կրծքագեղձի սքրինինգային հետազոտության ծառայություն, որից օգտվել է 216 քաղաքացի, իսկ 2022 թվականին ձեռք է բերվել ախտորոշիչ կորոնարոգրաֆիկ ծառայություն, որից օգտվել է 70 քաղաքացի: 2023 թվականին, նշված հետազոտություններից բացի, մինչև 104 անձի համար ձեռք է բերվել նաև սրտի անոթների ստենտավորման ծառայություն՝ 1 դեղապատ ստենտով:</w:t>
      </w:r>
    </w:p>
    <w:p w14:paraId="2235BF5A" w14:textId="77777777" w:rsidR="00C3203D" w:rsidRPr="006368A3" w:rsidRDefault="00C3203D" w:rsidP="00BB376F">
      <w:pPr>
        <w:tabs>
          <w:tab w:val="left" w:pos="1080"/>
        </w:tabs>
        <w:spacing w:after="0" w:line="240" w:lineRule="auto"/>
        <w:ind w:left="90" w:firstLine="540"/>
        <w:jc w:val="both"/>
        <w:rPr>
          <w:rFonts w:ascii="GHEA Grapalat" w:hAnsi="GHEA Grapalat" w:cs="Sylfaen"/>
          <w:lang w:val="hy-AM"/>
        </w:rPr>
      </w:pPr>
    </w:p>
    <w:p w14:paraId="02FA9F2A" w14:textId="77777777" w:rsidR="00C3203D" w:rsidRPr="006368A3" w:rsidRDefault="00C3203D" w:rsidP="00BB376F">
      <w:pPr>
        <w:shd w:val="clear" w:color="auto" w:fill="ACB9CA"/>
        <w:tabs>
          <w:tab w:val="left" w:pos="1080"/>
        </w:tabs>
        <w:spacing w:after="0" w:line="240" w:lineRule="auto"/>
        <w:jc w:val="both"/>
        <w:rPr>
          <w:rFonts w:ascii="GHEA Grapalat" w:eastAsia="Times New Roman" w:hAnsi="GHEA Grapalat"/>
          <w:b/>
          <w:bCs/>
          <w:kern w:val="0"/>
          <w:lang w:val="hy-AM" w:eastAsia="ru-RU" w:bidi="en-US"/>
        </w:rPr>
      </w:pPr>
      <w:r w:rsidRPr="006368A3">
        <w:rPr>
          <w:rFonts w:ascii="GHEA Grapalat" w:eastAsia="Times New Roman" w:hAnsi="GHEA Grapalat"/>
          <w:b/>
          <w:bCs/>
          <w:kern w:val="0"/>
          <w:lang w:val="hy-AM" w:eastAsia="ru-RU" w:bidi="en-US"/>
        </w:rPr>
        <w:t>Հիմնախնդիրներ</w:t>
      </w:r>
    </w:p>
    <w:p w14:paraId="63B8BBF6" w14:textId="77777777" w:rsidR="00C3203D" w:rsidRPr="006368A3" w:rsidRDefault="00C3203D" w:rsidP="00CE0CD9">
      <w:pPr>
        <w:pStyle w:val="ListParagraph"/>
        <w:numPr>
          <w:ilvl w:val="0"/>
          <w:numId w:val="46"/>
        </w:numPr>
        <w:tabs>
          <w:tab w:val="left" w:pos="1080"/>
        </w:tabs>
        <w:spacing w:line="240" w:lineRule="auto"/>
        <w:rPr>
          <w:rFonts w:ascii="GHEA Grapalat" w:hAnsi="GHEA Grapalat" w:cs="Sylfaen"/>
          <w:lang w:val="hy-AM"/>
        </w:rPr>
      </w:pPr>
      <w:r w:rsidRPr="006368A3">
        <w:rPr>
          <w:rFonts w:ascii="GHEA Grapalat" w:hAnsi="GHEA Grapalat"/>
          <w:lang w:val="hy-AM" w:eastAsia="ru-RU"/>
        </w:rPr>
        <w:t>Բժշկական ծառայությունների որակի բարելավում, բժշկական հաստատությունների շենքային պայմանների բարելավում,</w:t>
      </w:r>
    </w:p>
    <w:p w14:paraId="410FC4EE" w14:textId="77777777" w:rsidR="00C3203D" w:rsidRPr="006368A3" w:rsidRDefault="00C3203D" w:rsidP="00CE0CD9">
      <w:pPr>
        <w:pStyle w:val="ListParagraph"/>
        <w:numPr>
          <w:ilvl w:val="0"/>
          <w:numId w:val="46"/>
        </w:numPr>
        <w:tabs>
          <w:tab w:val="left" w:pos="1080"/>
        </w:tabs>
        <w:spacing w:line="240" w:lineRule="auto"/>
        <w:rPr>
          <w:rFonts w:ascii="GHEA Grapalat" w:hAnsi="GHEA Grapalat" w:cs="Sylfaen"/>
          <w:lang w:val="hy-AM"/>
        </w:rPr>
      </w:pPr>
      <w:r w:rsidRPr="006368A3">
        <w:rPr>
          <w:rFonts w:ascii="GHEA Grapalat" w:hAnsi="GHEA Grapalat"/>
          <w:lang w:val="hy-AM"/>
        </w:rPr>
        <w:t>Տեխնիկական հագեցում, այդ թվում՝ վերազինում ժամանակակից պահանջներին համապատասխանող բժշկական սարքավորումներով և պարագաներով,  գույքի արդիականացում,</w:t>
      </w:r>
    </w:p>
    <w:p w14:paraId="1502B2E8" w14:textId="77777777" w:rsidR="00C3203D" w:rsidRPr="006368A3" w:rsidRDefault="00C3203D" w:rsidP="00CE0CD9">
      <w:pPr>
        <w:pStyle w:val="ListParagraph"/>
        <w:numPr>
          <w:ilvl w:val="0"/>
          <w:numId w:val="46"/>
        </w:numPr>
        <w:tabs>
          <w:tab w:val="left" w:pos="1080"/>
        </w:tabs>
        <w:spacing w:line="240" w:lineRule="auto"/>
        <w:rPr>
          <w:rFonts w:ascii="GHEA Grapalat" w:hAnsi="GHEA Grapalat" w:cs="Sylfaen"/>
          <w:lang w:val="hy-AM"/>
        </w:rPr>
      </w:pPr>
      <w:r w:rsidRPr="006368A3">
        <w:rPr>
          <w:rFonts w:ascii="GHEA Grapalat" w:hAnsi="GHEA Grapalat"/>
          <w:lang w:val="hy-AM"/>
        </w:rPr>
        <w:t>Վճարովի հիմունքներով մատուցվող բժշկական և ոչ բժշկական ծառայությունների ծավալի ավելացում, վերջիններից ստացված մուտքերից աշխատակիցներին լրավճարների տրամադրում,</w:t>
      </w:r>
    </w:p>
    <w:p w14:paraId="23963CF5" w14:textId="77777777" w:rsidR="00C3203D" w:rsidRPr="006368A3" w:rsidRDefault="00C3203D" w:rsidP="00CE0CD9">
      <w:pPr>
        <w:pStyle w:val="ListParagraph"/>
        <w:numPr>
          <w:ilvl w:val="0"/>
          <w:numId w:val="46"/>
        </w:numPr>
        <w:tabs>
          <w:tab w:val="left" w:pos="1080"/>
        </w:tabs>
        <w:spacing w:line="240" w:lineRule="auto"/>
        <w:rPr>
          <w:rFonts w:ascii="GHEA Grapalat" w:hAnsi="GHEA Grapalat" w:cs="Sylfaen"/>
          <w:lang w:val="hy-AM"/>
        </w:rPr>
      </w:pPr>
      <w:r w:rsidRPr="006368A3">
        <w:rPr>
          <w:rFonts w:ascii="GHEA Grapalat" w:hAnsi="GHEA Grapalat"/>
          <w:lang w:val="hy-AM"/>
        </w:rPr>
        <w:t>Երևան քաղաքի բնակչության համար պետության կողմից երաշխավորված թանկարժեք և դժվարամատչելի հետազոտությունների անցկացման մատչելիության ապահովում,</w:t>
      </w:r>
    </w:p>
    <w:p w14:paraId="55AD5234" w14:textId="77777777" w:rsidR="00CC4458" w:rsidRPr="006368A3" w:rsidRDefault="00C3203D" w:rsidP="00CE0CD9">
      <w:pPr>
        <w:pStyle w:val="ListParagraph"/>
        <w:numPr>
          <w:ilvl w:val="0"/>
          <w:numId w:val="46"/>
        </w:numPr>
        <w:tabs>
          <w:tab w:val="left" w:pos="1080"/>
        </w:tabs>
        <w:spacing w:line="240" w:lineRule="auto"/>
        <w:rPr>
          <w:rFonts w:ascii="GHEA Grapalat" w:hAnsi="GHEA Grapalat" w:cs="Sylfaen"/>
          <w:lang w:val="hy-AM"/>
        </w:rPr>
      </w:pPr>
      <w:r w:rsidRPr="006368A3">
        <w:rPr>
          <w:rFonts w:ascii="GHEA Grapalat" w:hAnsi="GHEA Grapalat"/>
          <w:lang w:val="hy-AM"/>
        </w:rPr>
        <w:t>Երևանի ենթակայության բուժհաստատություններում աշխատող բժիշկների, բուժքույրերի և դեղագետների վերապատրաստում:</w:t>
      </w:r>
    </w:p>
    <w:p w14:paraId="1AC5D921" w14:textId="77777777" w:rsidR="00CE666F" w:rsidRPr="006368A3" w:rsidRDefault="00CE666F" w:rsidP="00BB376F">
      <w:pPr>
        <w:pStyle w:val="Heading1"/>
        <w:spacing w:line="240" w:lineRule="auto"/>
        <w:jc w:val="center"/>
        <w:rPr>
          <w:rFonts w:ascii="GHEA Grapalat" w:hAnsi="GHEA Grapalat"/>
          <w:b/>
          <w:color w:val="auto"/>
          <w:sz w:val="22"/>
          <w:bdr w:val="none" w:sz="0" w:space="0" w:color="auto" w:frame="1"/>
          <w:lang w:val="hy-AM"/>
        </w:rPr>
      </w:pPr>
      <w:bookmarkStart w:id="25" w:name="_Toc112852416"/>
      <w:bookmarkStart w:id="26" w:name="_Toc149572501"/>
    </w:p>
    <w:p w14:paraId="4ED14CA3" w14:textId="77777777" w:rsidR="00CE666F" w:rsidRDefault="00CE666F" w:rsidP="00CE666F">
      <w:pPr>
        <w:rPr>
          <w:rFonts w:ascii="GHEA Grapalat" w:hAnsi="GHEA Grapalat"/>
          <w:lang w:val="hy-AM"/>
        </w:rPr>
      </w:pPr>
    </w:p>
    <w:p w14:paraId="27B01A13" w14:textId="77777777" w:rsidR="007C2E50" w:rsidRDefault="007C2E50" w:rsidP="00CE666F">
      <w:pPr>
        <w:rPr>
          <w:rFonts w:ascii="GHEA Grapalat" w:hAnsi="GHEA Grapalat"/>
          <w:lang w:val="hy-AM"/>
        </w:rPr>
      </w:pPr>
    </w:p>
    <w:p w14:paraId="567A61CC" w14:textId="77777777" w:rsidR="007C2E50" w:rsidRPr="006368A3" w:rsidRDefault="007C2E50" w:rsidP="00CE666F">
      <w:pPr>
        <w:rPr>
          <w:rFonts w:ascii="GHEA Grapalat" w:hAnsi="GHEA Grapalat"/>
          <w:lang w:val="hy-AM"/>
        </w:rPr>
      </w:pPr>
    </w:p>
    <w:p w14:paraId="75376E80" w14:textId="2082EA9E" w:rsidR="00CC4458" w:rsidRDefault="00CC4458" w:rsidP="00161D50">
      <w:pPr>
        <w:pStyle w:val="Heading1"/>
        <w:spacing w:line="240" w:lineRule="auto"/>
        <w:rPr>
          <w:rFonts w:ascii="GHEA Grapalat" w:hAnsi="GHEA Grapalat"/>
          <w:b/>
          <w:color w:val="auto"/>
          <w:sz w:val="22"/>
          <w:bdr w:val="none" w:sz="0" w:space="0" w:color="auto" w:frame="1"/>
          <w:lang w:val="hy-AM"/>
        </w:rPr>
      </w:pPr>
      <w:r w:rsidRPr="006368A3">
        <w:rPr>
          <w:rFonts w:ascii="GHEA Grapalat" w:hAnsi="GHEA Grapalat"/>
          <w:b/>
          <w:color w:val="auto"/>
          <w:sz w:val="22"/>
          <w:bdr w:val="none" w:sz="0" w:space="0" w:color="auto" w:frame="1"/>
          <w:lang w:val="hy-AM"/>
        </w:rPr>
        <w:lastRenderedPageBreak/>
        <w:t>Հ</w:t>
      </w:r>
      <w:r w:rsidR="00577748" w:rsidRPr="006368A3">
        <w:rPr>
          <w:rFonts w:ascii="GHEA Grapalat" w:hAnsi="GHEA Grapalat"/>
          <w:b/>
          <w:color w:val="auto"/>
          <w:sz w:val="22"/>
          <w:bdr w:val="none" w:sz="0" w:space="0" w:color="auto" w:frame="1"/>
          <w:lang w:val="hy-AM"/>
        </w:rPr>
        <w:t>անրակրթություն</w:t>
      </w:r>
      <w:bookmarkEnd w:id="25"/>
      <w:bookmarkEnd w:id="26"/>
    </w:p>
    <w:p w14:paraId="677B208C" w14:textId="77777777" w:rsidR="00161D50" w:rsidRPr="00CE0CD9" w:rsidRDefault="00161D50" w:rsidP="00CE0CD9">
      <w:pPr>
        <w:rPr>
          <w:lang w:val="hy-AM"/>
        </w:rPr>
      </w:pPr>
    </w:p>
    <w:p w14:paraId="6A972DFE" w14:textId="77777777" w:rsidR="00CC4458" w:rsidRPr="006368A3" w:rsidRDefault="00CC4458" w:rsidP="00BB376F">
      <w:pPr>
        <w:shd w:val="clear" w:color="auto" w:fill="8EAADB"/>
        <w:spacing w:line="240" w:lineRule="auto"/>
        <w:jc w:val="both"/>
        <w:rPr>
          <w:rFonts w:ascii="GHEA Grapalat" w:hAnsi="GHEA Grapalat"/>
          <w:b/>
          <w:lang w:val="hy-AM"/>
        </w:rPr>
      </w:pPr>
      <w:r w:rsidRPr="006368A3">
        <w:rPr>
          <w:rFonts w:ascii="GHEA Grapalat" w:hAnsi="GHEA Grapalat" w:cs="Sylfaen"/>
          <w:b/>
          <w:bdr w:val="none" w:sz="0" w:space="0" w:color="auto" w:frame="1"/>
          <w:lang w:val="hy-AM"/>
        </w:rPr>
        <w:t>Դպրոցական կրթության ոլորտ</w:t>
      </w:r>
    </w:p>
    <w:p w14:paraId="44CC4F1A" w14:textId="77777777" w:rsidR="00CC4458" w:rsidRPr="006368A3" w:rsidRDefault="00CC4458" w:rsidP="00BB376F">
      <w:pPr>
        <w:spacing w:after="0" w:line="240" w:lineRule="auto"/>
        <w:ind w:firstLine="720"/>
        <w:jc w:val="both"/>
        <w:textAlignment w:val="baseline"/>
        <w:rPr>
          <w:rFonts w:ascii="GHEA Grapalat" w:hAnsi="GHEA Grapalat" w:cs="Arial"/>
          <w:lang w:val="hy-AM"/>
        </w:rPr>
      </w:pPr>
      <w:r w:rsidRPr="006368A3">
        <w:rPr>
          <w:rFonts w:ascii="GHEA Grapalat" w:hAnsi="GHEA Grapalat" w:cs="Arial"/>
          <w:lang w:val="hy-AM"/>
        </w:rPr>
        <w:t>Երևանի քաղաքապետարանի ենթակայությամբ գործում է 152 դպրոց, որից 141-ը հիմնական, 12-ը միջնակարգ, որից մեկը՝ կրթահամալիր։ 2023-2024 ուսումնական տարվա մեկնարկին ընդհանուր առմամբ աշակերտների թիվը կազմել է 106068:</w:t>
      </w:r>
    </w:p>
    <w:p w14:paraId="6D036C83" w14:textId="77777777" w:rsidR="00CC4458" w:rsidRPr="006368A3" w:rsidRDefault="00CC4458" w:rsidP="00BB376F">
      <w:pPr>
        <w:spacing w:after="0" w:line="240" w:lineRule="auto"/>
        <w:ind w:firstLine="720"/>
        <w:jc w:val="both"/>
        <w:textAlignment w:val="baseline"/>
        <w:rPr>
          <w:rFonts w:ascii="GHEA Grapalat" w:hAnsi="GHEA Grapalat"/>
          <w:lang w:val="hy-AM"/>
        </w:rPr>
      </w:pPr>
      <w:r w:rsidRPr="006368A3">
        <w:rPr>
          <w:rFonts w:ascii="GHEA Grapalat" w:hAnsi="GHEA Grapalat"/>
          <w:lang w:val="hy-AM"/>
        </w:rPr>
        <w:t xml:space="preserve">Ներառական կրթության համատեքստում շարունակում է արդիական մնալ ինչպես ֆիզիկական միջավայրի բարելավման անհրաժեշտությունը՝ հարմարեցումների ապահովմամբ, այնպես էլ ներառող դասավանդման հմտությունների զարգացման (այդ թվում՝ էլեկտրոնային կրթական ռեսուրսների կիրառմամբ) կարևորությունը ուսուցիչների շրջանում: Հարկ է նշել, որ այդ առումով ծառացած մարտահրավերներից խիստ արդիական են Լեռնային Ղարաբաղից բռնի տեղահանված ընտանիքների երեխաների կրթության իրավունքի իրացման ու սահուն ինտեգրման ապահովմանը միտված միջոցառումները: </w:t>
      </w:r>
    </w:p>
    <w:p w14:paraId="3766D626" w14:textId="77777777" w:rsidR="00CC4458" w:rsidRPr="006368A3" w:rsidRDefault="00CC4458" w:rsidP="00BB376F">
      <w:pPr>
        <w:spacing w:after="0" w:line="240" w:lineRule="auto"/>
        <w:ind w:firstLine="720"/>
        <w:jc w:val="both"/>
        <w:rPr>
          <w:rFonts w:ascii="GHEA Grapalat" w:hAnsi="GHEA Grapalat"/>
          <w:lang w:val="hy-AM"/>
        </w:rPr>
      </w:pPr>
      <w:r w:rsidRPr="006368A3">
        <w:rPr>
          <w:rFonts w:ascii="GHEA Grapalat" w:hAnsi="GHEA Grapalat"/>
          <w:lang w:val="hy-AM"/>
        </w:rPr>
        <w:t xml:space="preserve">Հիմք ընդունելով հանրակրթության՝ սովորողներին ազգային և համամարդկային արժեքներին հաղորդ դարձնելու առաջնայնության սկզբունքը՝ առանցքային նշանակություն ունի մեծանուն մտավորականների հոբելյաններին, մայրենիի, գրքի տոներին, մերօրյա հերոսներին նվիրված, ֆրանկոֆոնիայի շրջանակում և այլաբնույթ միջոցառումների կազմակերպումը, ինչպես նաև վերջիններիս խրախուսումը վարչության կողմից։ Այս առումով կարևորվում են նաև արտակարգ օժտվածությամբ դպրոցականներին և նրանց ուսուցիչներին հայտնաբերելուն ու խրախուսելուն միտված աշխատանքները, որոնց շրջանակում կարելի է դիտարկել դպրոցականների առարկայական օլիմպիադայի, տարբեր խրախուսական միջոցառումների անցկացումը։ Հարկ է նշել, որ 2022-2023 ուսումնական տարում քաղաքային փուլին փաստացի մասնակցած սովորողներից 430-ն արժանացել են դիպլոմների՝ 1-ին կարգ` 68 աշակերտ, 2-րդ կարգ` 111 աշակերտ, 3-րդ կարգ` 181 աշակերտ: </w:t>
      </w:r>
      <w:r w:rsidRPr="006368A3">
        <w:rPr>
          <w:rFonts w:ascii="GHEA Grapalat" w:hAnsi="GHEA Grapalat"/>
          <w:lang w:val="hy-AM"/>
        </w:rPr>
        <w:br/>
        <w:t>Գովասանագրերի է արժանացել 70 աշակերտ: Սովորողների վերլուծական, քննադատական մտածողության, գիտելիքների ինքնուրույն ձեռքբերման և կիրառման առաջնայնության սկզբունքի տեսանկյունից մեծ նշանակություն ունեն աշակերտների ներուժի, մասնավորաբար, աշակերտական խորհուրդների գործունեության խթանմանը միտված նախաձեռնությունները: Կարևորվում են նաև մարդու կյանքի ու առողջության, պատասխանատվության, բնապահպանական աշխարհայացքի ձևավորման, ինչպես նաև մասնագիտական կողմնորոշմանը միտված ծրագրերի իրականացումը սովորողների շրջանում։</w:t>
      </w:r>
    </w:p>
    <w:p w14:paraId="2D3087CC" w14:textId="77777777" w:rsidR="00161D50" w:rsidRPr="006368A3" w:rsidRDefault="00161D50" w:rsidP="00CE0CD9">
      <w:pPr>
        <w:spacing w:after="0" w:line="240" w:lineRule="auto"/>
        <w:jc w:val="both"/>
        <w:rPr>
          <w:rFonts w:ascii="GHEA Grapalat" w:hAnsi="GHEA Grapalat"/>
          <w:lang w:val="hy-AM"/>
        </w:rPr>
      </w:pPr>
    </w:p>
    <w:p w14:paraId="48C13F49" w14:textId="77777777" w:rsidR="00CC4458" w:rsidRPr="006368A3" w:rsidRDefault="00CC4458" w:rsidP="00CE0CD9">
      <w:pPr>
        <w:shd w:val="clear" w:color="auto" w:fill="8EAADB"/>
        <w:spacing w:after="0" w:line="240" w:lineRule="auto"/>
        <w:jc w:val="both"/>
        <w:rPr>
          <w:rFonts w:ascii="GHEA Grapalat" w:hAnsi="GHEA Grapalat"/>
          <w:lang w:val="hy-AM"/>
        </w:rPr>
      </w:pPr>
      <w:r w:rsidRPr="006368A3">
        <w:rPr>
          <w:rFonts w:ascii="GHEA Grapalat" w:hAnsi="GHEA Grapalat"/>
          <w:b/>
          <w:lang w:val="hy-AM"/>
        </w:rPr>
        <w:t>Նախադպրոցական կրթության ոլորտ</w:t>
      </w:r>
      <w:r w:rsidRPr="006368A3">
        <w:rPr>
          <w:rFonts w:ascii="GHEA Grapalat" w:hAnsi="GHEA Grapalat"/>
          <w:lang w:val="hy-AM"/>
        </w:rPr>
        <w:t xml:space="preserve"> </w:t>
      </w:r>
    </w:p>
    <w:p w14:paraId="38A59DC6" w14:textId="77777777" w:rsidR="00CC4458" w:rsidRPr="006368A3" w:rsidRDefault="00CC4458" w:rsidP="00BB376F">
      <w:pPr>
        <w:spacing w:after="0" w:line="240" w:lineRule="auto"/>
        <w:ind w:firstLine="720"/>
        <w:jc w:val="both"/>
        <w:rPr>
          <w:rFonts w:ascii="GHEA Grapalat" w:hAnsi="GHEA Grapalat"/>
          <w:lang w:val="hy-AM"/>
        </w:rPr>
      </w:pPr>
    </w:p>
    <w:p w14:paraId="44A28EFE" w14:textId="77777777" w:rsidR="00CC4458" w:rsidRPr="006368A3" w:rsidRDefault="00CC4458" w:rsidP="00BB376F">
      <w:pPr>
        <w:spacing w:after="0" w:line="240" w:lineRule="auto"/>
        <w:ind w:firstLine="720"/>
        <w:jc w:val="both"/>
        <w:rPr>
          <w:rFonts w:ascii="GHEA Grapalat" w:hAnsi="GHEA Grapalat" w:cs="Calibri"/>
          <w:lang w:val="hy-AM"/>
        </w:rPr>
      </w:pPr>
      <w:r w:rsidRPr="006368A3">
        <w:rPr>
          <w:rFonts w:ascii="GHEA Grapalat" w:hAnsi="GHEA Grapalat"/>
          <w:lang w:val="hy-AM"/>
        </w:rPr>
        <w:t>Երևանի քաղաքապետարանի ենթակայությամբ գործում է 162 մանկապարտեզ, որտեղ նախադպրոցական կրթություն է իրականացվում շուրջ 26000 երեխայի համար: Նրանց ուսումնադաստիարակչական գործընթացին մասնակցում է 4570 աշխատակից:</w:t>
      </w:r>
      <w:r w:rsidRPr="006368A3">
        <w:rPr>
          <w:rFonts w:cs="Calibri"/>
          <w:lang w:val="hy-AM"/>
        </w:rPr>
        <w:t> </w:t>
      </w:r>
      <w:r w:rsidRPr="006368A3">
        <w:rPr>
          <w:rFonts w:ascii="GHEA Grapalat" w:hAnsi="GHEA Grapalat"/>
          <w:lang w:val="hy-AM"/>
        </w:rPr>
        <w:t xml:space="preserve"> Երևանի մանկապարտեզների հերթագրման համար գործում է </w:t>
      </w:r>
      <w:r w:rsidRPr="006368A3">
        <w:rPr>
          <w:rFonts w:cs="Calibri"/>
          <w:lang w:val="hy-AM"/>
        </w:rPr>
        <w:t> </w:t>
      </w:r>
      <w:hyperlink r:id="rId33" w:tgtFrame="_blank" w:history="1">
        <w:r w:rsidRPr="006368A3">
          <w:rPr>
            <w:rStyle w:val="Hyperlink"/>
            <w:rFonts w:ascii="GHEA Grapalat" w:hAnsi="GHEA Grapalat"/>
            <w:lang w:val="hy-AM"/>
          </w:rPr>
          <w:t>mankapartez.yerevan.am</w:t>
        </w:r>
      </w:hyperlink>
      <w:r w:rsidRPr="006368A3">
        <w:rPr>
          <w:rFonts w:ascii="GHEA Grapalat" w:hAnsi="GHEA Grapalat" w:cs="Calibri"/>
          <w:lang w:val="hy-AM"/>
        </w:rPr>
        <w:t xml:space="preserve"> </w:t>
      </w:r>
      <w:r w:rsidRPr="006368A3">
        <w:rPr>
          <w:rFonts w:ascii="GHEA Grapalat" w:hAnsi="GHEA Grapalat"/>
          <w:lang w:val="hy-AM"/>
        </w:rPr>
        <w:t xml:space="preserve">կայքը։  </w:t>
      </w:r>
    </w:p>
    <w:p w14:paraId="2B548CDA" w14:textId="77777777" w:rsidR="00CC4458" w:rsidRPr="006368A3" w:rsidRDefault="00CC4458" w:rsidP="00BB376F">
      <w:pPr>
        <w:spacing w:after="0" w:line="240" w:lineRule="auto"/>
        <w:ind w:firstLine="720"/>
        <w:jc w:val="both"/>
        <w:rPr>
          <w:rFonts w:ascii="GHEA Grapalat" w:hAnsi="GHEA Grapalat"/>
          <w:lang w:val="hy-AM"/>
        </w:rPr>
      </w:pPr>
      <w:r w:rsidRPr="006368A3">
        <w:rPr>
          <w:rFonts w:ascii="GHEA Grapalat" w:hAnsi="GHEA Grapalat"/>
          <w:lang w:val="hy-AM"/>
        </w:rPr>
        <w:t xml:space="preserve">Երևանի ենթակայության 11 դպրոցներում գործում է 11 նախակրթարան, ուր հաճախում է շուրջ 170 երեխա: </w:t>
      </w:r>
    </w:p>
    <w:p w14:paraId="65AC5438" w14:textId="77777777" w:rsidR="00CC4458" w:rsidRPr="006368A3" w:rsidRDefault="00CC4458" w:rsidP="00BB376F">
      <w:pPr>
        <w:spacing w:after="0" w:line="240" w:lineRule="auto"/>
        <w:ind w:firstLine="720"/>
        <w:jc w:val="both"/>
        <w:rPr>
          <w:rFonts w:ascii="GHEA Grapalat" w:hAnsi="GHEA Grapalat"/>
          <w:lang w:val="hy-AM"/>
        </w:rPr>
      </w:pPr>
      <w:r w:rsidRPr="006368A3">
        <w:rPr>
          <w:rFonts w:ascii="GHEA Grapalat" w:hAnsi="GHEA Grapalat"/>
          <w:lang w:val="hy-AM"/>
        </w:rPr>
        <w:t xml:space="preserve">Հիմնանորոգման ծրագրերի շրջանակում վերակառուցվում կամ հիմնանորոգվում են Երևանի ենթակայության մանկապարտեզները՝ ապահովելով նաև անհրաժեշտ հարմարեցումներ կրթության առանձնահատուկ պայմանների կարիք ունեցող սաների համար: Երևանի բյուջեի միջոցներով նախատեսվում է նոր մանկապարտեզների կառուցում: </w:t>
      </w:r>
    </w:p>
    <w:p w14:paraId="1F27DE0F" w14:textId="77777777" w:rsidR="00CC4458" w:rsidRPr="006368A3" w:rsidRDefault="00CC4458" w:rsidP="00BB376F">
      <w:pPr>
        <w:spacing w:after="0" w:line="240" w:lineRule="auto"/>
        <w:ind w:firstLine="720"/>
        <w:jc w:val="both"/>
        <w:rPr>
          <w:rFonts w:ascii="GHEA Grapalat" w:hAnsi="GHEA Grapalat"/>
          <w:lang w:val="hy-AM"/>
        </w:rPr>
      </w:pPr>
      <w:r w:rsidRPr="006368A3">
        <w:rPr>
          <w:rFonts w:ascii="GHEA Grapalat" w:hAnsi="GHEA Grapalat"/>
          <w:lang w:val="hy-AM"/>
        </w:rPr>
        <w:t>Ծնողական համայնքի դիմումների հիմքով՝ նախադպրոցական ուսումնական հաստատություններում ձևավորվում և գործում են երկարօրյա խմբեր:</w:t>
      </w:r>
    </w:p>
    <w:p w14:paraId="577EA6A3" w14:textId="77777777" w:rsidR="00CC4458" w:rsidRPr="006368A3" w:rsidRDefault="00CC4458" w:rsidP="00BB376F">
      <w:pPr>
        <w:spacing w:after="0" w:line="240" w:lineRule="auto"/>
        <w:ind w:firstLine="720"/>
        <w:jc w:val="both"/>
        <w:rPr>
          <w:rFonts w:ascii="GHEA Grapalat" w:hAnsi="GHEA Grapalat"/>
          <w:lang w:val="hy-AM"/>
        </w:rPr>
      </w:pPr>
      <w:r w:rsidRPr="006368A3">
        <w:rPr>
          <w:rFonts w:ascii="GHEA Grapalat" w:hAnsi="GHEA Grapalat"/>
          <w:lang w:val="hy-AM"/>
        </w:rPr>
        <w:t xml:space="preserve">Նախադպրոցական ուսումնական հաստատություններին հատկացվել են զարգացնող սեղանային խաղեր, ուսուցողական պաստառներ, Երևանի տեսարժան վայրերով ուսուցողական գրքեր: Ընթացիկ տարիներին օգտագործման արդյունքում մանկապարտեզներում բնական </w:t>
      </w:r>
      <w:r w:rsidRPr="006368A3">
        <w:rPr>
          <w:rFonts w:ascii="GHEA Grapalat" w:hAnsi="GHEA Grapalat"/>
          <w:lang w:val="hy-AM"/>
        </w:rPr>
        <w:lastRenderedPageBreak/>
        <w:t>մաշվածությամբ գույքը պարբերաբար թարմացվում է: ՀՀ Կառավարության՝ 300 դպրոցի և 500 մանկապարտեզի կառուցման ծրագրի շրջանակում հիմնանորոգված մանկապարտեզներին տրամադրվում է կոշտ գույք և կենցաղային տեխնիկա: Անհրաժեշտություն կա թարմացնելու և կրթական ռեսուրսների կիրառելիությունն ապահովելու իմաստով հագեցնելու մանկապարտեզների համակարգչային տեխնիկան:</w:t>
      </w:r>
    </w:p>
    <w:p w14:paraId="30CB961B" w14:textId="77777777" w:rsidR="00CC4458" w:rsidRPr="006368A3" w:rsidRDefault="00CC4458" w:rsidP="00BB376F">
      <w:pPr>
        <w:spacing w:after="0" w:line="240" w:lineRule="auto"/>
        <w:ind w:firstLine="720"/>
        <w:jc w:val="both"/>
        <w:rPr>
          <w:rFonts w:ascii="GHEA Grapalat" w:hAnsi="GHEA Grapalat"/>
          <w:lang w:val="hy-AM"/>
        </w:rPr>
      </w:pPr>
      <w:r w:rsidRPr="006368A3">
        <w:rPr>
          <w:rFonts w:ascii="GHEA Grapalat" w:hAnsi="GHEA Grapalat"/>
          <w:lang w:val="hy-AM"/>
        </w:rPr>
        <w:t xml:space="preserve">ՀՀ Կառավարության 13.05.2021թ. հ.744-Ն «Նախադպրոցական կրթության պետական կրթական չափորոշիչը հաստատելու մասին» որոշման համաձայն՝ այն փորձարկվել է երևանյան մի շարք մանկապարտեզներում, 2023-2024 ուսումնական տարում չափորոշչի փորձարկումն իրականացվելու է ևս 15 հաստատություններում: </w:t>
      </w:r>
    </w:p>
    <w:p w14:paraId="0D4A49F3" w14:textId="77777777" w:rsidR="00CC4458" w:rsidRPr="006368A3" w:rsidRDefault="00CC4458" w:rsidP="00BB376F">
      <w:pPr>
        <w:spacing w:after="0" w:line="240" w:lineRule="auto"/>
        <w:ind w:firstLine="720"/>
        <w:jc w:val="both"/>
        <w:rPr>
          <w:rFonts w:ascii="GHEA Grapalat" w:hAnsi="GHEA Grapalat"/>
          <w:lang w:val="hy-AM"/>
        </w:rPr>
      </w:pPr>
      <w:r w:rsidRPr="006368A3">
        <w:rPr>
          <w:rFonts w:ascii="GHEA Grapalat" w:hAnsi="GHEA Grapalat"/>
          <w:lang w:val="hy-AM"/>
        </w:rPr>
        <w:t>Գործարկվել են նախադպրոցական հաստատությունների ղեկավարման իրավունքի նպատակով հավաստագրման, մանկավարժական աշխատողների պարտադիր վերապատրաստման, տարակարգի շնորհման գործընթացները:</w:t>
      </w:r>
    </w:p>
    <w:p w14:paraId="7603B555" w14:textId="77777777" w:rsidR="00CC4458" w:rsidRPr="006368A3" w:rsidRDefault="00CC4458" w:rsidP="00BB376F">
      <w:pPr>
        <w:spacing w:after="0" w:line="240" w:lineRule="auto"/>
        <w:ind w:firstLine="720"/>
        <w:jc w:val="both"/>
        <w:rPr>
          <w:rFonts w:ascii="GHEA Grapalat" w:hAnsi="GHEA Grapalat"/>
          <w:lang w:val="hy-AM"/>
        </w:rPr>
      </w:pPr>
      <w:r w:rsidRPr="006368A3">
        <w:rPr>
          <w:rFonts w:ascii="GHEA Grapalat" w:hAnsi="GHEA Grapalat"/>
          <w:lang w:val="hy-AM"/>
        </w:rPr>
        <w:t>Աղիքային վարակիչ հիվանդությունների, սննդային գործոնով պայմանավորված թունավորումների դեպքերը կանխելու և բացառելու նպատակով ՀՀ Առողջապահական և աշխատանքի տեսչական մարմնի համագործակցությամբ իրականացվել է սեմինար-իրազեկում՝ Երևանի մանկապարտեզների սննդի պատասխանատուների հետ: Մխիթար Հերացու անվան ԵՊԲՀ–ի և Հայաստանի Ամերիկյան համալսարանի հետ համագործակցությամբ իրականացվել է մսուր-մանկապարտեզների բուժքույրերի վերապատրաստում:</w:t>
      </w:r>
    </w:p>
    <w:p w14:paraId="075077B7" w14:textId="77777777" w:rsidR="00CC4458" w:rsidRPr="006368A3" w:rsidRDefault="00CC4458" w:rsidP="00BB376F">
      <w:pPr>
        <w:spacing w:after="0" w:line="240" w:lineRule="auto"/>
        <w:ind w:firstLine="720"/>
        <w:jc w:val="both"/>
        <w:rPr>
          <w:rFonts w:ascii="GHEA Grapalat" w:hAnsi="GHEA Grapalat"/>
          <w:lang w:val="hy-AM"/>
        </w:rPr>
      </w:pPr>
      <w:r w:rsidRPr="006368A3">
        <w:rPr>
          <w:rFonts w:ascii="GHEA Grapalat" w:hAnsi="GHEA Grapalat"/>
          <w:lang w:val="hy-AM"/>
        </w:rPr>
        <w:t xml:space="preserve">ՄԱԿ-ի մանկական հիմնադրամի (ՅՈԻՆԻՍԵՖ) հետ համատեղ թվով 7 մանկապարտեզներում իրականացվել է «Անվտանգ երթևեկության կանոններ» թեմայով պիլոտային ծրագիրը: Թվով 2 մանկապարտեզներ մասնակցել են Եվրոպական միության «Կայուն էներգիայի շաբաթ» միջոցառմանը: </w:t>
      </w:r>
    </w:p>
    <w:p w14:paraId="350D6872" w14:textId="77777777" w:rsidR="00CC4458" w:rsidRPr="006368A3" w:rsidRDefault="00CC4458" w:rsidP="00BB376F">
      <w:pPr>
        <w:spacing w:after="0" w:line="240" w:lineRule="auto"/>
        <w:ind w:firstLine="720"/>
        <w:jc w:val="both"/>
        <w:rPr>
          <w:rFonts w:ascii="GHEA Grapalat" w:hAnsi="GHEA Grapalat"/>
          <w:lang w:val="hy-AM"/>
        </w:rPr>
      </w:pPr>
    </w:p>
    <w:p w14:paraId="5E6CA365" w14:textId="77777777" w:rsidR="00CC4458" w:rsidRPr="006368A3" w:rsidRDefault="00CC4458" w:rsidP="00BB376F">
      <w:pPr>
        <w:shd w:val="clear" w:color="auto" w:fill="8EAADB"/>
        <w:spacing w:line="240" w:lineRule="auto"/>
        <w:ind w:firstLine="360"/>
        <w:jc w:val="both"/>
        <w:rPr>
          <w:rFonts w:ascii="GHEA Grapalat" w:hAnsi="GHEA Grapalat" w:cs="Sylfaen"/>
          <w:b/>
          <w:bdr w:val="none" w:sz="0" w:space="0" w:color="auto" w:frame="1"/>
          <w:lang w:val="hy-AM"/>
        </w:rPr>
      </w:pPr>
      <w:r w:rsidRPr="006368A3">
        <w:rPr>
          <w:rFonts w:ascii="GHEA Grapalat" w:hAnsi="GHEA Grapalat" w:cs="Sylfaen"/>
          <w:b/>
          <w:bdr w:val="none" w:sz="0" w:space="0" w:color="auto" w:frame="1"/>
          <w:lang w:val="hy-AM"/>
        </w:rPr>
        <w:t>Հիմնախնդիրներ</w:t>
      </w:r>
    </w:p>
    <w:p w14:paraId="08C54C8F" w14:textId="77777777" w:rsidR="00CC4458" w:rsidRPr="006368A3" w:rsidRDefault="00CC4458" w:rsidP="00CE0CD9">
      <w:pPr>
        <w:pStyle w:val="ListParagraph"/>
        <w:numPr>
          <w:ilvl w:val="0"/>
          <w:numId w:val="48"/>
        </w:numPr>
        <w:spacing w:after="160" w:line="240" w:lineRule="auto"/>
        <w:ind w:left="990" w:hanging="270"/>
        <w:rPr>
          <w:rFonts w:ascii="GHEA Grapalat" w:hAnsi="GHEA Grapalat"/>
          <w:lang w:val="hy-AM"/>
        </w:rPr>
      </w:pPr>
      <w:r w:rsidRPr="006368A3">
        <w:rPr>
          <w:rFonts w:ascii="GHEA Grapalat" w:hAnsi="GHEA Grapalat"/>
          <w:lang w:val="hy-AM"/>
        </w:rPr>
        <w:t>Կրթական բարենպաստ միջավայրի ստեղծման համար հանրակրթական ուսումնական հաստատությունների և նախադպրոցական ուսումնական հաստատությունների գույքի, համակարգչային տեխնիկայի նորացում, շենքային պայմանների բարելավում, համապատասխանեցում միջազգային չափանիշներին,</w:t>
      </w:r>
    </w:p>
    <w:p w14:paraId="1416CEE3" w14:textId="77777777" w:rsidR="00CC4458" w:rsidRPr="006368A3" w:rsidRDefault="00CC4458" w:rsidP="00CE0CD9">
      <w:pPr>
        <w:pStyle w:val="ListParagraph"/>
        <w:numPr>
          <w:ilvl w:val="0"/>
          <w:numId w:val="48"/>
        </w:numPr>
        <w:spacing w:after="160" w:line="240" w:lineRule="auto"/>
        <w:ind w:left="990" w:hanging="270"/>
        <w:rPr>
          <w:rFonts w:ascii="GHEA Grapalat" w:hAnsi="GHEA Grapalat"/>
          <w:lang w:val="hy-AM"/>
        </w:rPr>
      </w:pPr>
      <w:r w:rsidRPr="006368A3">
        <w:rPr>
          <w:rFonts w:ascii="GHEA Grapalat" w:hAnsi="GHEA Grapalat"/>
          <w:lang w:val="hy-AM"/>
        </w:rPr>
        <w:t xml:space="preserve">Ներառական և մատչելի ուսումնական միջավայրի ապահովում,  </w:t>
      </w:r>
    </w:p>
    <w:p w14:paraId="4A0B9223" w14:textId="77777777" w:rsidR="00CC4458" w:rsidRPr="006368A3" w:rsidRDefault="00CC4458" w:rsidP="00CE0CD9">
      <w:pPr>
        <w:pStyle w:val="ListParagraph"/>
        <w:numPr>
          <w:ilvl w:val="0"/>
          <w:numId w:val="48"/>
        </w:numPr>
        <w:spacing w:after="160" w:line="240" w:lineRule="auto"/>
        <w:ind w:left="990" w:hanging="270"/>
        <w:rPr>
          <w:rFonts w:ascii="GHEA Grapalat" w:hAnsi="GHEA Grapalat"/>
          <w:lang w:val="hy-AM"/>
        </w:rPr>
      </w:pPr>
      <w:r w:rsidRPr="006368A3">
        <w:rPr>
          <w:rFonts w:ascii="GHEA Grapalat" w:hAnsi="GHEA Grapalat"/>
          <w:lang w:val="hy-AM"/>
        </w:rPr>
        <w:t xml:space="preserve">Դպրոցների նյութատեխնիկական բազայի համալրում՝ անհրաժեշտ նյութերով և համապատասխան սարքավորումներով, ինչպես նաև լաբորատորիաների (նաև՝ էլեկտրոնային) ձևավորում, </w:t>
      </w:r>
    </w:p>
    <w:p w14:paraId="38F220FB" w14:textId="77777777" w:rsidR="00CC4458" w:rsidRPr="006368A3" w:rsidRDefault="00CC4458" w:rsidP="00CE0CD9">
      <w:pPr>
        <w:pStyle w:val="ListParagraph"/>
        <w:numPr>
          <w:ilvl w:val="0"/>
          <w:numId w:val="48"/>
        </w:numPr>
        <w:spacing w:after="160" w:line="240" w:lineRule="auto"/>
        <w:ind w:left="990" w:hanging="270"/>
        <w:rPr>
          <w:rFonts w:ascii="GHEA Grapalat" w:hAnsi="GHEA Grapalat"/>
          <w:lang w:val="hy-AM"/>
        </w:rPr>
      </w:pPr>
      <w:r w:rsidRPr="006368A3">
        <w:rPr>
          <w:rFonts w:ascii="GHEA Grapalat" w:hAnsi="GHEA Grapalat"/>
          <w:lang w:val="hy-AM"/>
        </w:rPr>
        <w:t xml:space="preserve">Պարտադիր կրթությունից դուրս մնալու ռիսկերի կանխարգելում, նման երեխաներին հայտնաբերում՝ ուսուցման համակարգ վերադարձնելու նպատակով, </w:t>
      </w:r>
    </w:p>
    <w:p w14:paraId="3BE815F9" w14:textId="77777777" w:rsidR="00CC4458" w:rsidRPr="006368A3" w:rsidRDefault="00CC4458" w:rsidP="00CE0CD9">
      <w:pPr>
        <w:pStyle w:val="ListParagraph"/>
        <w:numPr>
          <w:ilvl w:val="0"/>
          <w:numId w:val="48"/>
        </w:numPr>
        <w:spacing w:after="160" w:line="240" w:lineRule="auto"/>
        <w:ind w:left="990" w:hanging="270"/>
        <w:rPr>
          <w:rFonts w:ascii="GHEA Grapalat" w:hAnsi="GHEA Grapalat"/>
          <w:lang w:val="hy-AM"/>
        </w:rPr>
      </w:pPr>
      <w:r w:rsidRPr="006368A3">
        <w:rPr>
          <w:rFonts w:ascii="GHEA Grapalat" w:hAnsi="GHEA Grapalat"/>
          <w:lang w:val="hy-AM"/>
        </w:rPr>
        <w:t xml:space="preserve">Հանրակրթության պետական չափորոշչի գործարկում ուսումնական հաստատություններում, </w:t>
      </w:r>
    </w:p>
    <w:p w14:paraId="519FD4A9" w14:textId="77777777" w:rsidR="00CC4458" w:rsidRPr="006368A3" w:rsidRDefault="00CC4458" w:rsidP="00CE0CD9">
      <w:pPr>
        <w:pStyle w:val="ListParagraph"/>
        <w:numPr>
          <w:ilvl w:val="0"/>
          <w:numId w:val="48"/>
        </w:numPr>
        <w:spacing w:after="160" w:line="240" w:lineRule="auto"/>
        <w:ind w:left="990" w:hanging="270"/>
        <w:rPr>
          <w:rFonts w:ascii="GHEA Grapalat" w:hAnsi="GHEA Grapalat"/>
          <w:lang w:val="hy-AM"/>
        </w:rPr>
      </w:pPr>
      <w:r w:rsidRPr="006368A3">
        <w:rPr>
          <w:rFonts w:ascii="GHEA Grapalat" w:hAnsi="GHEA Grapalat"/>
          <w:lang w:val="hy-AM"/>
        </w:rPr>
        <w:t>Մանկավարժական հաստիքների թափուր տեղերի համալրում համապատասխան կադրերով,</w:t>
      </w:r>
    </w:p>
    <w:p w14:paraId="7BAE441D" w14:textId="77777777" w:rsidR="003E2E5B" w:rsidRPr="006368A3" w:rsidRDefault="00CC4458" w:rsidP="00CE0CD9">
      <w:pPr>
        <w:pStyle w:val="ListParagraph"/>
        <w:numPr>
          <w:ilvl w:val="0"/>
          <w:numId w:val="48"/>
        </w:numPr>
        <w:spacing w:after="160" w:line="240" w:lineRule="auto"/>
        <w:ind w:left="990" w:hanging="270"/>
        <w:rPr>
          <w:rFonts w:ascii="GHEA Grapalat" w:hAnsi="GHEA Grapalat"/>
          <w:lang w:val="hy-AM"/>
        </w:rPr>
      </w:pPr>
      <w:r w:rsidRPr="006368A3">
        <w:rPr>
          <w:rFonts w:ascii="GHEA Grapalat" w:hAnsi="GHEA Grapalat"/>
          <w:lang w:val="hy-AM"/>
        </w:rPr>
        <w:t xml:space="preserve"> Կրթության ոլորտի բարելավման և լավագույն փորձի փոխանակման նպատակով համագործակցություն տարբեր շահառու կազմակերպությունների հետ:</w:t>
      </w:r>
    </w:p>
    <w:p w14:paraId="6777FBE0" w14:textId="25304F02" w:rsidR="003E2E5B" w:rsidRPr="006368A3" w:rsidRDefault="003E2E5B" w:rsidP="00CE0CD9">
      <w:pPr>
        <w:pStyle w:val="Heading1"/>
        <w:spacing w:line="240" w:lineRule="auto"/>
        <w:rPr>
          <w:rFonts w:ascii="GHEA Grapalat" w:hAnsi="GHEA Grapalat"/>
          <w:b/>
          <w:color w:val="000000"/>
          <w:sz w:val="22"/>
          <w:szCs w:val="22"/>
          <w:lang w:val="hy-AM"/>
        </w:rPr>
      </w:pPr>
      <w:bookmarkStart w:id="27" w:name="_Toc149572498"/>
      <w:r w:rsidRPr="006368A3">
        <w:rPr>
          <w:rFonts w:ascii="GHEA Grapalat" w:hAnsi="GHEA Grapalat"/>
          <w:b/>
          <w:color w:val="000000"/>
          <w:sz w:val="22"/>
          <w:szCs w:val="22"/>
          <w:lang w:val="hy-AM"/>
        </w:rPr>
        <w:t>Ե</w:t>
      </w:r>
      <w:r w:rsidR="00577748" w:rsidRPr="006368A3">
        <w:rPr>
          <w:rFonts w:ascii="GHEA Grapalat" w:hAnsi="GHEA Grapalat"/>
          <w:b/>
          <w:color w:val="000000"/>
          <w:sz w:val="22"/>
          <w:szCs w:val="22"/>
          <w:lang w:val="hy-AM"/>
        </w:rPr>
        <w:t xml:space="preserve">րեխաների </w:t>
      </w:r>
      <w:r w:rsidR="00161D50">
        <w:rPr>
          <w:rFonts w:ascii="GHEA Grapalat" w:hAnsi="GHEA Grapalat"/>
          <w:b/>
          <w:color w:val="000000"/>
          <w:sz w:val="22"/>
          <w:szCs w:val="22"/>
          <w:lang w:val="hy-AM"/>
        </w:rPr>
        <w:t>և</w:t>
      </w:r>
      <w:r w:rsidR="00161D50" w:rsidRPr="006368A3">
        <w:rPr>
          <w:rFonts w:ascii="GHEA Grapalat" w:hAnsi="GHEA Grapalat"/>
          <w:b/>
          <w:color w:val="000000"/>
          <w:sz w:val="22"/>
          <w:szCs w:val="22"/>
          <w:lang w:val="hy-AM"/>
        </w:rPr>
        <w:t xml:space="preserve"> </w:t>
      </w:r>
      <w:r w:rsidR="00577748" w:rsidRPr="006368A3">
        <w:rPr>
          <w:rFonts w:ascii="GHEA Grapalat" w:hAnsi="GHEA Grapalat"/>
          <w:b/>
          <w:color w:val="000000"/>
          <w:sz w:val="22"/>
          <w:szCs w:val="22"/>
          <w:lang w:val="hy-AM"/>
        </w:rPr>
        <w:t>սոցիալական պաշտպանություն</w:t>
      </w:r>
      <w:bookmarkEnd w:id="27"/>
    </w:p>
    <w:p w14:paraId="0106BD96" w14:textId="77777777" w:rsidR="003E2E5B" w:rsidRPr="006368A3" w:rsidRDefault="003E2E5B" w:rsidP="00BB376F">
      <w:pPr>
        <w:spacing w:after="0" w:line="240" w:lineRule="auto"/>
        <w:ind w:firstLine="720"/>
        <w:jc w:val="both"/>
        <w:rPr>
          <w:rFonts w:ascii="GHEA Grapalat" w:hAnsi="GHEA Grapalat"/>
          <w:lang w:val="hy-AM"/>
        </w:rPr>
      </w:pPr>
      <w:r w:rsidRPr="006368A3">
        <w:rPr>
          <w:rFonts w:ascii="GHEA Grapalat" w:hAnsi="GHEA Grapalat"/>
          <w:lang w:val="hy-AM"/>
        </w:rPr>
        <w:t>Երեխաների պաշտպանության ոլորտում բարեփոխումների նպատակն է եղել իրականացնել երեխաների պաշտպանության համակարգի և նրանց իրավունքների գործուն իրացման համար անհրաժեշտ միջավայրի ստեղծման համալիր միջոցառումներ՝ հիմնվելով նախորդ փորձառության, ինչպես նաև առաջնորդվելով երկրի միջազգային հանձնառություններով և ոլորտում գործող միջազգային պարտավորություններով:</w:t>
      </w:r>
    </w:p>
    <w:p w14:paraId="7AA3C49B" w14:textId="77777777" w:rsidR="003E2E5B" w:rsidRPr="006368A3" w:rsidRDefault="003E2E5B" w:rsidP="00BB376F">
      <w:pPr>
        <w:spacing w:after="0" w:line="240" w:lineRule="auto"/>
        <w:ind w:firstLine="567"/>
        <w:jc w:val="both"/>
        <w:rPr>
          <w:rFonts w:ascii="GHEA Grapalat" w:hAnsi="GHEA Grapalat"/>
          <w:lang w:val="hy-AM"/>
        </w:rPr>
      </w:pPr>
      <w:r w:rsidRPr="006368A3">
        <w:rPr>
          <w:rFonts w:ascii="GHEA Grapalat" w:hAnsi="GHEA Grapalat"/>
          <w:lang w:val="hy-AM"/>
        </w:rPr>
        <w:t xml:space="preserve">Նոր համակարգը ներդնելու արդյունքում առաջնային դիտարկվում են սոցիալական պաշտպանության ոլորտում ավելի արդյունավետ կառավարումը՝ մասնավորապես, համապատասխան գործիքակազմի, ֆինանսական, մոնիթորինգի և գնահատման մեխանիզմների </w:t>
      </w:r>
      <w:r w:rsidRPr="006368A3">
        <w:rPr>
          <w:rFonts w:ascii="GHEA Grapalat" w:hAnsi="GHEA Grapalat"/>
          <w:lang w:val="hy-AM"/>
        </w:rPr>
        <w:lastRenderedPageBreak/>
        <w:t>ձևավորումը: Այս գործընթացների համար կարևոր է պետական մարմինների, Երևանի քաղաքապետարանի, միջազգային և հասարակական կազմակերպությունների, ինչպես նաև մասնավոր հատվածի համագործակցությունը, որի ուղղությամբ աշխատանքները կրում են շարունակական բնույթ:</w:t>
      </w:r>
    </w:p>
    <w:p w14:paraId="77BA7973" w14:textId="77777777" w:rsidR="003E2E5B" w:rsidRPr="006368A3" w:rsidRDefault="003E2E5B" w:rsidP="00BB376F">
      <w:pPr>
        <w:spacing w:after="0" w:line="240" w:lineRule="auto"/>
        <w:ind w:firstLine="567"/>
        <w:jc w:val="both"/>
        <w:rPr>
          <w:rFonts w:ascii="GHEA Grapalat" w:hAnsi="GHEA Grapalat"/>
          <w:lang w:val="hy-AM"/>
        </w:rPr>
      </w:pPr>
      <w:r w:rsidRPr="006368A3">
        <w:rPr>
          <w:rFonts w:ascii="GHEA Grapalat" w:hAnsi="GHEA Grapalat"/>
          <w:lang w:val="hy-AM"/>
        </w:rPr>
        <w:t xml:space="preserve">Սոցիալական պաշտպանության ոլորտում Երևան համայնքի կողմից իրականացվող աշխատանքների ռազմավարությունն ուղղված է մայրաքաղաքում կայուն սոցիալական միջավայրի ձևավորմանն ու պահպանմանը, որի նպատակով համայնքն աջակցում է պետական սոցիալական ծրագրերի իրագործմանը, ինչպես նաև կազմակերպում և իրականացնում է տեղական և անհատական սոցիալական ծրագրեր: </w:t>
      </w:r>
    </w:p>
    <w:p w14:paraId="47D221FE" w14:textId="77777777" w:rsidR="003E2E5B" w:rsidRPr="006368A3" w:rsidRDefault="003E2E5B" w:rsidP="00BB376F">
      <w:pPr>
        <w:spacing w:after="0" w:line="240" w:lineRule="auto"/>
        <w:ind w:firstLine="567"/>
        <w:jc w:val="both"/>
        <w:rPr>
          <w:rFonts w:ascii="GHEA Grapalat" w:hAnsi="GHEA Grapalat"/>
          <w:lang w:val="hy-AM"/>
        </w:rPr>
      </w:pPr>
      <w:r w:rsidRPr="006368A3">
        <w:rPr>
          <w:rFonts w:ascii="GHEA Grapalat" w:hAnsi="GHEA Grapalat"/>
          <w:lang w:val="hy-AM"/>
        </w:rPr>
        <w:t xml:space="preserve">Սոցիալական կարևորագույն խնդիր է նաև անօթևանների, մասնավորապես, հոգեկան առողջության խնդիրներ ունեցող անօթևան անձանց հետ տարվող աշխատանքները, որի ուղղությամբ աշխատանքներ են տարվում Երևան համայնքի, ՀՀ ԱՍՀ նախարարության, ՀՀ ոստիկանության հետ: </w:t>
      </w:r>
    </w:p>
    <w:p w14:paraId="636EF8CB" w14:textId="77777777" w:rsidR="003E2E5B" w:rsidRPr="006368A3" w:rsidRDefault="003E2E5B" w:rsidP="00BB376F">
      <w:pPr>
        <w:spacing w:after="0" w:line="240" w:lineRule="auto"/>
        <w:ind w:firstLine="567"/>
        <w:jc w:val="both"/>
        <w:rPr>
          <w:rFonts w:ascii="GHEA Grapalat" w:hAnsi="GHEA Grapalat"/>
          <w:lang w:val="hy-AM"/>
        </w:rPr>
      </w:pPr>
      <w:r w:rsidRPr="006368A3">
        <w:rPr>
          <w:rFonts w:ascii="GHEA Grapalat" w:hAnsi="GHEA Grapalat"/>
          <w:iCs/>
          <w:lang w:val="hy-AM"/>
        </w:rPr>
        <w:t xml:space="preserve">Հաշմանդամություն ունեցող անձանց սոցիալական ներառման ապահովման ուղղություններն են՝ հաշմանդամություն ունեցող անձանց իրավունքները, նրանց լիակատար ներառումը հասարակության մեջ, մատչելիության ապահովումը, որակյալ սոցիալական ծառայությունների առկայությունը և դրանցից օգտվելու հնարավորությունները։ Սոցիալական ծրագրերում առաջնահերթություն է տրված </w:t>
      </w:r>
      <w:r w:rsidRPr="006368A3">
        <w:rPr>
          <w:rFonts w:ascii="GHEA Grapalat" w:hAnsi="GHEA Grapalat"/>
          <w:lang w:val="hy-AM"/>
        </w:rPr>
        <w:t>ԼՂՀ պաշտպանության մարտական գործողությունների հետևանքով, մարտական հերթապահություն կամ հատուկ առաջադրանք կամ ծառայողական պարտականությունները կատարելիս զոհված (մահացած), հաշմանդամություն ձեռք բերած զինծառայողներին, ինչպես նաև նրանց ընտանիքների անդամներին: Հաշվի առնելով ՀՀ-ում ստեղծված իրավիճակը՝ Արցախից բռնի տեղահանված ընտանիքների համար նախատեսվելու են ծրագրեր՝ ուղղված սոցիալական աջակցության տրամադրմանը, ներառմանն ու ինտեգրմանը:</w:t>
      </w:r>
    </w:p>
    <w:p w14:paraId="334B76B0" w14:textId="77777777" w:rsidR="003E2E5B" w:rsidRPr="006368A3" w:rsidRDefault="003E2E5B" w:rsidP="00BB376F">
      <w:pPr>
        <w:spacing w:after="0" w:line="240" w:lineRule="auto"/>
        <w:ind w:firstLine="567"/>
        <w:jc w:val="both"/>
        <w:rPr>
          <w:rFonts w:ascii="GHEA Grapalat" w:hAnsi="GHEA Grapalat"/>
          <w:iCs/>
          <w:lang w:val="hy-AM"/>
        </w:rPr>
      </w:pPr>
      <w:r w:rsidRPr="006368A3">
        <w:rPr>
          <w:rFonts w:ascii="GHEA Grapalat" w:hAnsi="GHEA Grapalat"/>
          <w:iCs/>
          <w:lang w:val="hy-AM"/>
        </w:rPr>
        <w:t xml:space="preserve">Տարեցների սոցիալական պաշտպանության ոլորտում գործող սոցիալական ծառայությունների տրամադրման համակարգը բավարար չէ և տարեցներին տրամադրվող սոցիալական ծառայությունները Երևան համայնքում բաշխված են անհամաչափորեն, ուստի կիրականացվեն աշխատանքներ՝ ուղղված տարեցների սոցիալական խնդիրների լուծմանը: </w:t>
      </w:r>
    </w:p>
    <w:p w14:paraId="711509D6" w14:textId="77777777" w:rsidR="003E2E5B" w:rsidRPr="006368A3" w:rsidRDefault="003E2E5B" w:rsidP="00BB376F">
      <w:pPr>
        <w:spacing w:after="0" w:line="240" w:lineRule="auto"/>
        <w:ind w:firstLine="567"/>
        <w:jc w:val="both"/>
        <w:rPr>
          <w:rFonts w:ascii="GHEA Grapalat" w:hAnsi="GHEA Grapalat"/>
          <w:b/>
          <w:iCs/>
          <w:lang w:val="hy-AM"/>
        </w:rPr>
      </w:pPr>
      <w:r w:rsidRPr="006368A3">
        <w:rPr>
          <w:rFonts w:ascii="GHEA Grapalat" w:hAnsi="GHEA Grapalat"/>
          <w:iCs/>
          <w:lang w:val="hy-AM"/>
        </w:rPr>
        <w:t>Հաշվի առնելով</w:t>
      </w:r>
      <w:r w:rsidRPr="006368A3">
        <w:rPr>
          <w:rFonts w:ascii="GHEA Grapalat" w:hAnsi="GHEA Grapalat"/>
          <w:b/>
          <w:iCs/>
          <w:lang w:val="hy-AM"/>
        </w:rPr>
        <w:t xml:space="preserve"> </w:t>
      </w:r>
      <w:r w:rsidRPr="006368A3">
        <w:rPr>
          <w:rFonts w:ascii="GHEA Grapalat" w:hAnsi="GHEA Grapalat"/>
          <w:iCs/>
          <w:lang w:val="hy-AM"/>
        </w:rPr>
        <w:t>այն հանգամանքը, որ</w:t>
      </w:r>
      <w:r w:rsidRPr="006368A3">
        <w:rPr>
          <w:rFonts w:ascii="GHEA Grapalat" w:hAnsi="GHEA Grapalat"/>
          <w:b/>
          <w:iCs/>
          <w:lang w:val="hy-AM"/>
        </w:rPr>
        <w:t xml:space="preserve"> </w:t>
      </w:r>
      <w:r w:rsidRPr="006368A3">
        <w:rPr>
          <w:rFonts w:ascii="GHEA Grapalat" w:hAnsi="GHEA Grapalat"/>
          <w:iCs/>
          <w:lang w:val="hy-AM"/>
        </w:rPr>
        <w:t>Երևան համայնքը խիտ բնակեցված լինելու պատճառով առանձնանում է իր սոցիալական խնդիրներով՝ ուստի թիրախային ծրագրերի մշակման և իրականացման միջոցով աջակցություն կտրամադրվի բազմազավակ, երիտասարդ և այլ ընտանիքներին պատկանող խմբերին:</w:t>
      </w:r>
    </w:p>
    <w:p w14:paraId="4F275705" w14:textId="77777777" w:rsidR="003E2E5B" w:rsidRPr="006368A3" w:rsidRDefault="003E2E5B" w:rsidP="00BB376F">
      <w:pPr>
        <w:spacing w:after="0" w:line="240" w:lineRule="auto"/>
        <w:ind w:firstLine="567"/>
        <w:jc w:val="both"/>
        <w:rPr>
          <w:rFonts w:ascii="GHEA Grapalat" w:hAnsi="GHEA Grapalat"/>
          <w:lang w:val="hy-AM"/>
        </w:rPr>
      </w:pPr>
      <w:r w:rsidRPr="006368A3">
        <w:rPr>
          <w:rFonts w:ascii="GHEA Grapalat" w:hAnsi="GHEA Grapalat"/>
          <w:lang w:val="hy-AM"/>
        </w:rPr>
        <w:t>Արդիական է նաև արտակարգ իրավիճակներում և նմանատիպ այլ դեպքերում կյանքի դժվարին իրավիճակներում հայտնված անձանց և ընտանիքներին (օրինակ՝ COVID, ռազմական դրության, շենքերի փլուզման և այլն) աջակցության տրամադրումը, որը ևս մշտապես վարչության ծրագրերում համարվում է առաջնային:</w:t>
      </w:r>
    </w:p>
    <w:p w14:paraId="33423375" w14:textId="77777777" w:rsidR="003E2E5B" w:rsidRPr="006368A3" w:rsidRDefault="003E2E5B" w:rsidP="00BB376F">
      <w:pPr>
        <w:spacing w:after="0" w:line="240" w:lineRule="auto"/>
        <w:ind w:firstLine="567"/>
        <w:jc w:val="both"/>
        <w:rPr>
          <w:rFonts w:ascii="GHEA Grapalat" w:hAnsi="GHEA Grapalat"/>
          <w:lang w:val="hy-AM"/>
        </w:rPr>
      </w:pPr>
      <w:r w:rsidRPr="006368A3">
        <w:rPr>
          <w:rFonts w:ascii="GHEA Grapalat" w:hAnsi="GHEA Grapalat"/>
          <w:lang w:val="hy-AM"/>
        </w:rPr>
        <w:t>Երևան քաղաքում սոցիալական աջակցության ծառայությունների մեծ մասն այսօր գտնվում է ՀՀ աշխատանքի և սոցիալական հարցերի նախարարության ենթակայությամբ կամ մատուցվում են հասարակական կազմակերպությունների կողմից, սակայն այդ շրջանակը չի ծածկում Երևան համայնքի խնդիրները, քանի որ Երևանի քաղաքապետարանն իր լիազորությունների շրջանակում չունի սոցիալական ծառայություններ մատուցող կառույց: Արդյունքում Երևանի քաղաքապետարանի սոցիալական աշխատողները համապատասխան գործիքակազմի միջոցով գնահատում են կարիքները, սակայն ծառայությունների մատուցման ապահովումը բացակայում է: Բացի այդ վեր հանված կարիքներին չեն կարողանում արագ արձագանքել, որի արդյունքում ավելանում են սոցիալական խնդիրները:</w:t>
      </w:r>
    </w:p>
    <w:p w14:paraId="0DBCE4C7" w14:textId="77777777" w:rsidR="003E2E5B" w:rsidRPr="006368A3" w:rsidRDefault="003E2E5B" w:rsidP="00BB376F">
      <w:pPr>
        <w:spacing w:after="0" w:line="240" w:lineRule="auto"/>
        <w:ind w:firstLine="567"/>
        <w:jc w:val="both"/>
        <w:rPr>
          <w:rFonts w:ascii="GHEA Grapalat" w:hAnsi="GHEA Grapalat"/>
          <w:iCs/>
          <w:lang w:val="hy-AM"/>
        </w:rPr>
      </w:pPr>
      <w:r w:rsidRPr="006368A3">
        <w:rPr>
          <w:rFonts w:ascii="GHEA Grapalat" w:hAnsi="GHEA Grapalat"/>
          <w:lang w:val="hy-AM"/>
        </w:rPr>
        <w:t xml:space="preserve">  </w:t>
      </w:r>
      <w:r w:rsidRPr="006368A3">
        <w:rPr>
          <w:rFonts w:ascii="GHEA Grapalat" w:hAnsi="GHEA Grapalat"/>
          <w:iCs/>
          <w:lang w:val="hy-AM"/>
        </w:rPr>
        <w:t>Ելնելով վերոգրյալից՝ կարևոր է ընդգծել, որ անհրաժեշտություն է առաջացել Երևան համայնքում ստեղծել համայնքահեն սոցիալական ծառայություններ, որոնց շնորհիվ հնարավոր կլինի իրականացնել ըստ կարիքի սոցիալական ծառայությունների տրամադրման ծրագրեր և որոնք թույլ կտան խուսափել վերածածկերից, ինչպես նաև առավել արդյունավետ կազմակերպել աշխատանքները: Ծառայությունների մատուցման արդյունքում խոցելի խմբերն առավել հասցեկան և ժամանակին կստանան սոցիալական աջակցություն և սոցիալական ծառայություններ:</w:t>
      </w:r>
    </w:p>
    <w:p w14:paraId="22A14E88" w14:textId="77777777" w:rsidR="003E2E5B" w:rsidRPr="006368A3" w:rsidRDefault="003E2E5B" w:rsidP="00BB376F">
      <w:pPr>
        <w:spacing w:after="0" w:line="240" w:lineRule="auto"/>
        <w:ind w:firstLine="567"/>
        <w:jc w:val="both"/>
        <w:rPr>
          <w:rFonts w:ascii="GHEA Grapalat" w:hAnsi="GHEA Grapalat"/>
          <w:iCs/>
          <w:lang w:val="hy-AM"/>
        </w:rPr>
      </w:pPr>
      <w:r w:rsidRPr="006368A3">
        <w:rPr>
          <w:rFonts w:ascii="GHEA Grapalat" w:hAnsi="GHEA Grapalat"/>
          <w:iCs/>
          <w:lang w:val="hy-AM"/>
        </w:rPr>
        <w:lastRenderedPageBreak/>
        <w:t xml:space="preserve">Հաշվի առնելով այն հանգամանքը, որ պետության քաղաքականությունը միտված է համայնքահեն ծրագրերի իրականացմանը, իսկ նման կենտրոնները կարող են համայնքի ռեսուրսներն արդյունավետ կերպով կառավարելու նախադրյալ դառնան և ապահովեն հասցեական սոցիալական ծառայությունների մատուցման գործընթացը, ուստի անհրաժեշտ է Երևան համայնքում ունենալ համայնքահեն ծառայություններ մատուցող կառույցներ, որոնք կնպաստեն նաև </w:t>
      </w:r>
      <w:r w:rsidRPr="006368A3">
        <w:rPr>
          <w:rFonts w:ascii="GHEA Grapalat" w:hAnsi="GHEA Grapalat" w:cs="Sylfaen"/>
          <w:lang w:val="hy-AM"/>
        </w:rPr>
        <w:t>ԿԴԻՀ երեխաների և նրանց ընտանիքների կյանքի որակի բարելավմանն ու կենսամակարդակի բարձրացմանը, ընտանիքների հզորացմանը, մանկալքության կանխարգելմանը</w:t>
      </w:r>
      <w:r w:rsidRPr="006368A3">
        <w:rPr>
          <w:rFonts w:ascii="GHEA Grapalat" w:hAnsi="GHEA Grapalat"/>
          <w:iCs/>
          <w:lang w:val="hy-AM"/>
        </w:rPr>
        <w:t>: Այս նպատակով կարևոր է նաև համագործակցությունը բոլոր շահագրգիռ կազմակերպությունների միջև:</w:t>
      </w:r>
    </w:p>
    <w:p w14:paraId="214E7FA4" w14:textId="77777777" w:rsidR="003E2E5B" w:rsidRPr="006368A3" w:rsidRDefault="003E2E5B" w:rsidP="00BB376F">
      <w:pPr>
        <w:spacing w:after="0" w:line="240" w:lineRule="auto"/>
        <w:ind w:firstLine="567"/>
        <w:jc w:val="both"/>
        <w:rPr>
          <w:rFonts w:ascii="GHEA Grapalat" w:hAnsi="GHEA Grapalat"/>
          <w:iCs/>
          <w:lang w:val="hy-AM"/>
        </w:rPr>
      </w:pPr>
      <w:r w:rsidRPr="006368A3">
        <w:rPr>
          <w:rFonts w:ascii="GHEA Grapalat" w:hAnsi="GHEA Grapalat"/>
          <w:iCs/>
          <w:lang w:val="hy-AM"/>
        </w:rPr>
        <w:t xml:space="preserve">Ելնելով վերոգրյալից՝ անհրաժեշտություն է առաջանալու մշտապես ապահովել նշված կենտրոնների, ինչպես նաև վարչական շրջանների սոցիալական ոլորտի մասնագետների շարունակական կրթության ապահովումը, որն առավել արդյունավետ և պրոֆեսիոնալ կդարձնի աշխատանքները: Նշված համայնքահեն կենտրոններում կնախատեսվի իրականացնել նաև վերապատրաստման և մասնագիտական ուսուցման շարունակական աշխատանքներ, որի շնորհիվ առավել պրոֆեսիոնալ մոտեցում կցուցաբերվի յուրաքանչյուր քաղաքացու: </w:t>
      </w:r>
    </w:p>
    <w:p w14:paraId="5B836DF3" w14:textId="77777777" w:rsidR="003E2E5B" w:rsidRPr="006368A3" w:rsidRDefault="003E2E5B" w:rsidP="00BB376F">
      <w:pPr>
        <w:spacing w:after="0" w:line="240" w:lineRule="auto"/>
        <w:ind w:firstLine="567"/>
        <w:jc w:val="both"/>
        <w:rPr>
          <w:rFonts w:ascii="GHEA Grapalat" w:hAnsi="GHEA Grapalat"/>
          <w:iCs/>
          <w:lang w:val="hy-AM"/>
        </w:rPr>
      </w:pPr>
      <w:r w:rsidRPr="006368A3">
        <w:rPr>
          <w:rFonts w:ascii="GHEA Grapalat" w:hAnsi="GHEA Grapalat"/>
          <w:iCs/>
          <w:lang w:val="hy-AM"/>
        </w:rPr>
        <w:t>Կարևոր է ընդգծել, որ համակարգի ներդրման համար կարևոր բաղադրիչ է համարվում սոցիալական աշխատանքի, տեղական սոցիալական պլանավորման, սոցիալական ծառայությունների մոնիթորինգի և գնահատման գործառույթների ուժեղացման և թվայնացման անհրաժեշտությունը (տեղեկատվական բազայի առկայությունը), որի ուղղությամբ իրականացվում են համապատասխան աշխատանքներ:</w:t>
      </w:r>
    </w:p>
    <w:p w14:paraId="5C1DE608" w14:textId="77777777" w:rsidR="003E2E5B" w:rsidRPr="006368A3" w:rsidRDefault="003E2E5B" w:rsidP="00BB376F">
      <w:pPr>
        <w:spacing w:after="0" w:line="240" w:lineRule="auto"/>
        <w:ind w:firstLine="567"/>
        <w:jc w:val="both"/>
        <w:rPr>
          <w:rFonts w:ascii="GHEA Grapalat" w:eastAsia="Times New Roman" w:hAnsi="GHEA Grapalat"/>
          <w:color w:val="FF0000"/>
          <w:lang w:val="hy-AM"/>
        </w:rPr>
      </w:pPr>
      <w:r w:rsidRPr="006368A3">
        <w:rPr>
          <w:rFonts w:ascii="GHEA Grapalat" w:hAnsi="GHEA Grapalat"/>
          <w:lang w:val="hy-AM"/>
        </w:rPr>
        <w:t xml:space="preserve">Երեխաների պաշտպանության ոլորտն ակտիվ բարեփոխումների ենթարկվող ոլորտ է, որի </w:t>
      </w:r>
      <w:r w:rsidRPr="006368A3">
        <w:rPr>
          <w:rFonts w:ascii="GHEA Grapalat" w:eastAsia="Times New Roman" w:hAnsi="GHEA Grapalat"/>
          <w:lang w:val="hy-AM"/>
        </w:rPr>
        <w:t xml:space="preserve">նպատակն է իրականացնել երեխաների պաշտպանության համակարգի զարգացման և երեխաների իրավունքների իրացման համար անհրաժեշտ միջավայրի ստեղծման համալիր միջոցառումներ՝ հիմնվելով ոլորտային քաղաքականության, նախորդ փորձառության, գործող օրենսդրության վրա, ինչպես նաև առաջնորդվելով երկրի միջազգային հանձնառություններով և ոլորտում գործող միջազգային պարտավորություններով: </w:t>
      </w:r>
    </w:p>
    <w:p w14:paraId="020EAA2F" w14:textId="77777777" w:rsidR="003E2E5B" w:rsidRPr="006368A3" w:rsidRDefault="003E2E5B" w:rsidP="00BB376F">
      <w:pPr>
        <w:spacing w:after="0" w:line="240" w:lineRule="auto"/>
        <w:ind w:right="20" w:firstLine="720"/>
        <w:jc w:val="both"/>
        <w:rPr>
          <w:rFonts w:ascii="GHEA Grapalat" w:hAnsi="GHEA Grapalat"/>
          <w:lang w:val="hy-AM" w:eastAsia="ru-RU"/>
        </w:rPr>
      </w:pPr>
      <w:r w:rsidRPr="006368A3">
        <w:rPr>
          <w:rFonts w:ascii="GHEA Grapalat" w:hAnsi="GHEA Grapalat"/>
          <w:lang w:val="hy-AM" w:eastAsia="ru-RU"/>
        </w:rPr>
        <w:t xml:space="preserve">Բարեփոխումների արդյունավետ իրականացման շրջանակներում, կարևորելով խնամակալության և հոգաբարձության հանձնաժողովների </w:t>
      </w:r>
      <w:r w:rsidRPr="006368A3">
        <w:rPr>
          <w:rFonts w:ascii="GHEA Grapalat" w:hAnsi="GHEA Grapalat"/>
          <w:iCs/>
          <w:lang w:val="hy-AM"/>
        </w:rPr>
        <w:t>(</w:t>
      </w:r>
      <w:r w:rsidRPr="006368A3">
        <w:rPr>
          <w:rFonts w:ascii="GHEA Grapalat" w:hAnsi="GHEA Grapalat"/>
          <w:lang w:val="hy-AM" w:eastAsia="ru-RU"/>
        </w:rPr>
        <w:t>այսուհետ՝ Հանձնաժողովներ</w:t>
      </w:r>
      <w:r w:rsidRPr="006368A3">
        <w:rPr>
          <w:rFonts w:ascii="GHEA Grapalat" w:hAnsi="GHEA Grapalat"/>
          <w:iCs/>
          <w:lang w:val="hy-AM"/>
        </w:rPr>
        <w:t xml:space="preserve">) </w:t>
      </w:r>
      <w:r w:rsidRPr="006368A3">
        <w:rPr>
          <w:rFonts w:ascii="GHEA Grapalat" w:hAnsi="GHEA Grapalat"/>
          <w:lang w:val="hy-AM" w:eastAsia="ru-RU"/>
        </w:rPr>
        <w:t>դերը երեխաների պաշտպանության համակարգում, խնդիրներին մասնագիտական և միանման մեթոդաբանությամբ լուծում տալու, ինչպես նաև հասարարակական հիմունքներով գործող Հանձնաժողովների գործունեության արդյունավետությունը բարձրացնելու անհրաժեշտությունը՝ վարչական շրջաններում 2022թ. ձևավորված երեխաների և սոցիալական պաշտպանության բաժինների մասնագետների պաշտոնների անձնագրերում ամրագրվեց համապատասխան գործառույթներ՝ կապված խնամակալության և հոգաբարձության հանձնաժողովների մասնագիտական գործառնման հետ:</w:t>
      </w:r>
    </w:p>
    <w:p w14:paraId="07A3886C" w14:textId="77777777" w:rsidR="003E2E5B" w:rsidRPr="006368A3" w:rsidRDefault="003E2E5B" w:rsidP="00BB376F">
      <w:pPr>
        <w:spacing w:after="0" w:line="240" w:lineRule="auto"/>
        <w:ind w:right="20" w:firstLine="708"/>
        <w:jc w:val="both"/>
        <w:rPr>
          <w:rFonts w:ascii="GHEA Grapalat" w:hAnsi="GHEA Grapalat"/>
          <w:lang w:val="hy-AM"/>
        </w:rPr>
      </w:pPr>
      <w:r w:rsidRPr="006368A3">
        <w:rPr>
          <w:rFonts w:ascii="GHEA Grapalat" w:hAnsi="GHEA Grapalat"/>
          <w:lang w:val="hy-AM"/>
        </w:rPr>
        <w:t>Կարևոր է ընդգծել նաև, որ Վարչության, Բաժինների և Հանձնաժողովների անդամների մասնագիտական գիտելիքների զարգացման, կարողությունների և հմտությունների ձևավորելու, փոխգործակցությունն ապահովելու, համատեղ գործառույթներն իրականացնելու, ինչպես նաև ոլորտային օրենսդրության իմացության բարձրացման նպատակով Երևանի քաղաքապետարանն իրականացրել և իրականացնելու է շարունակական վերապատրաստումներ:</w:t>
      </w:r>
    </w:p>
    <w:p w14:paraId="27B54552" w14:textId="77777777" w:rsidR="003E2E5B" w:rsidRPr="006368A3" w:rsidRDefault="003E2E5B" w:rsidP="00BB376F">
      <w:pPr>
        <w:spacing w:after="0" w:line="240" w:lineRule="auto"/>
        <w:ind w:firstLine="708"/>
        <w:jc w:val="both"/>
        <w:rPr>
          <w:rFonts w:ascii="GHEA Grapalat" w:eastAsia="Times New Roman" w:hAnsi="GHEA Grapalat"/>
          <w:lang w:val="hy-AM"/>
        </w:rPr>
      </w:pPr>
      <w:bookmarkStart w:id="28" w:name="_Hlk133419779"/>
      <w:r w:rsidRPr="006368A3">
        <w:rPr>
          <w:rFonts w:ascii="GHEA Grapalat" w:eastAsia="Times New Roman" w:hAnsi="GHEA Grapalat"/>
          <w:lang w:val="hy-AM"/>
        </w:rPr>
        <w:t>Երևանի քաղաքապետարանը՝ որպես երեխաների պաշտպանության ոլորտում  քաղաքականություն իրականացնող, աջակցում է ապաինստիտուցիոնալացման և երեխայի խնամքի այլընտրանքային ձևերի զարգացմանը՝ կարևորելով նաև հաշմանդամություն ունեցող երեխաների համար ընտանիքում ապրելու իրավունքի իրացումը և նրանց խնամքն ընտանեկան միջավայրում կազմակերպումը։</w:t>
      </w:r>
    </w:p>
    <w:bookmarkEnd w:id="28"/>
    <w:p w14:paraId="70311A17" w14:textId="77777777" w:rsidR="003E2E5B" w:rsidRPr="006368A3" w:rsidRDefault="003E2E5B" w:rsidP="00BB376F">
      <w:pPr>
        <w:spacing w:after="0" w:line="240" w:lineRule="auto"/>
        <w:ind w:firstLine="708"/>
        <w:jc w:val="both"/>
        <w:rPr>
          <w:rFonts w:ascii="GHEA Grapalat" w:eastAsia="Times New Roman" w:hAnsi="GHEA Grapalat"/>
          <w:lang w:val="hy-AM"/>
        </w:rPr>
      </w:pPr>
      <w:r w:rsidRPr="006368A3">
        <w:rPr>
          <w:rFonts w:ascii="GHEA Grapalat" w:eastAsia="Times New Roman" w:hAnsi="GHEA Grapalat"/>
          <w:lang w:val="hy-AM"/>
        </w:rPr>
        <w:t>Խնամատարության նոր ընթացակարգով սահմանված արձակուրդային և ճգնաժամային խնամատար ընտանիքների վերաբերյալ դեռևս 2018 թվականից գործում է համապատասխան իրավական կարգավորում, սակայն գործնականում այդպիսի ընտանիքներ Երևան քաղաքում դեռևս չեն հաշվառվել: Ճգնաժամային (օրինակ՝ պատերազմի ժամանակ</w:t>
      </w:r>
      <w:r w:rsidRPr="006368A3">
        <w:rPr>
          <w:rFonts w:ascii="GHEA Grapalat" w:hAnsi="GHEA Grapalat"/>
          <w:iCs/>
          <w:lang w:val="hy-AM"/>
        </w:rPr>
        <w:t>)</w:t>
      </w:r>
      <w:r w:rsidRPr="006368A3">
        <w:rPr>
          <w:rFonts w:ascii="GHEA Grapalat" w:eastAsia="Times New Roman" w:hAnsi="GHEA Grapalat"/>
          <w:lang w:val="hy-AM"/>
        </w:rPr>
        <w:t xml:space="preserve"> և արձակուրդային խնամատար ինստիտուտի միջոցով արագ արձագանքման մեխանիզմ է ներդրվում խնամքի </w:t>
      </w:r>
      <w:r w:rsidRPr="006368A3">
        <w:rPr>
          <w:rFonts w:ascii="GHEA Grapalat" w:eastAsia="Times New Roman" w:hAnsi="GHEA Grapalat"/>
          <w:lang w:val="hy-AM"/>
        </w:rPr>
        <w:lastRenderedPageBreak/>
        <w:t xml:space="preserve">հաստատություն երեխայի մուտքը կանխարգելելու, ինչպես նաև փաստացի առանց ծնողական խնամքի մնացած երեխաների տեղավորումն ապահովելու նպատակով: Ուստի, ապահովելով երեխայի ընտանեկան միջավայրում ապրելու իրավունքի իրացումը, անհրաժեշտ է հանրության լայն շրջանակներում իրականացնել խնամատարության գործընթացի, մասնավորապես, վերոնշյալ տեսակների վերաբերյալ իրազեկվածության բարձրացում և համապատասխան ընտանիքների ներգրավում: </w:t>
      </w:r>
    </w:p>
    <w:p w14:paraId="26C2E7F8" w14:textId="77777777" w:rsidR="003E2E5B" w:rsidRPr="006368A3" w:rsidRDefault="003E2E5B" w:rsidP="00BB376F">
      <w:pPr>
        <w:spacing w:after="0" w:line="240" w:lineRule="auto"/>
        <w:ind w:firstLine="708"/>
        <w:jc w:val="both"/>
        <w:rPr>
          <w:rFonts w:ascii="GHEA Grapalat" w:eastAsia="Times New Roman" w:hAnsi="GHEA Grapalat"/>
          <w:lang w:val="hy-AM"/>
        </w:rPr>
      </w:pPr>
      <w:r w:rsidRPr="006368A3">
        <w:rPr>
          <w:rFonts w:ascii="GHEA Grapalat" w:eastAsia="Times New Roman" w:hAnsi="GHEA Grapalat"/>
          <w:lang w:val="hy-AM"/>
        </w:rPr>
        <w:t xml:space="preserve">Երեխաների իրավունքների ոտնահարման կանխարգելման լավագույն միջոցներից մեկն է հանդիսանում </w:t>
      </w:r>
      <w:r w:rsidRPr="006368A3">
        <w:rPr>
          <w:rFonts w:ascii="GHEA Grapalat" w:eastAsia="Times New Roman" w:hAnsi="GHEA Grapalat"/>
          <w:color w:val="000000"/>
          <w:lang w:val="hy-AM"/>
        </w:rPr>
        <w:t xml:space="preserve">իրազեկվածությունը սեփական իրավունքների մասին՝ իրավագիտակից քաղաքացիներ ձևավորելու նպատակով: Ելնելով վերոնշյալից՝ նախատեսվում է հանրակրթական դպրոցներում սովորող երեխաների շրջանակներում իրականացնել </w:t>
      </w:r>
      <w:r w:rsidRPr="006368A3">
        <w:rPr>
          <w:rFonts w:ascii="GHEA Grapalat" w:eastAsia="Times New Roman" w:hAnsi="GHEA Grapalat"/>
          <w:lang w:val="hy-AM"/>
        </w:rPr>
        <w:t>իրենց իսկ իրավունքների և շահերի պաշտպանության վերաբերյալ իրազեկվածության բարձրացմանն ուղղված միջոցառումներ:</w:t>
      </w:r>
    </w:p>
    <w:p w14:paraId="1E49DDDA" w14:textId="77777777" w:rsidR="003E2E5B" w:rsidRPr="006368A3" w:rsidRDefault="003E2E5B" w:rsidP="00BB376F">
      <w:pPr>
        <w:spacing w:line="240" w:lineRule="auto"/>
        <w:ind w:firstLine="708"/>
        <w:jc w:val="both"/>
        <w:rPr>
          <w:rFonts w:ascii="GHEA Grapalat" w:eastAsia="Arial Unicode MS" w:hAnsi="GHEA Grapalat"/>
          <w:iCs/>
          <w:color w:val="000000"/>
          <w:bdr w:val="none" w:sz="0" w:space="0" w:color="auto" w:frame="1"/>
          <w:lang w:val="hy-AM"/>
        </w:rPr>
      </w:pPr>
      <w:r w:rsidRPr="006368A3">
        <w:rPr>
          <w:rFonts w:ascii="GHEA Grapalat" w:eastAsia="Arial Unicode MS" w:hAnsi="GHEA Grapalat"/>
          <w:iCs/>
          <w:color w:val="000000"/>
          <w:bdr w:val="none" w:sz="0" w:space="0" w:color="auto" w:frame="1"/>
          <w:lang w:val="hy-AM"/>
        </w:rPr>
        <w:t>Երեխաների պաշտպանության համատեքստում, առանձնակի շեշտադրելով կյանքի դժվարին իրավիճակում գտնվող երեխաների պաշտպանությունը, կարևորվում է ԿԴԻՀ երեխաների ինտեգրումը քաղաքային մշակութային կյանքին:</w:t>
      </w:r>
    </w:p>
    <w:p w14:paraId="12D0B5FC" w14:textId="77777777" w:rsidR="003E2E5B" w:rsidRPr="006368A3" w:rsidRDefault="003E2E5B" w:rsidP="00BB376F">
      <w:pPr>
        <w:spacing w:line="240" w:lineRule="auto"/>
        <w:ind w:firstLine="708"/>
        <w:jc w:val="both"/>
        <w:rPr>
          <w:rFonts w:ascii="GHEA Grapalat" w:eastAsia="Arial Unicode MS" w:hAnsi="GHEA Grapalat"/>
          <w:iCs/>
          <w:color w:val="000000"/>
          <w:bdr w:val="none" w:sz="0" w:space="0" w:color="auto" w:frame="1"/>
          <w:lang w:val="hy-AM"/>
        </w:rPr>
      </w:pPr>
    </w:p>
    <w:p w14:paraId="6BE24A74" w14:textId="77777777" w:rsidR="003E2E5B" w:rsidRPr="006368A3" w:rsidRDefault="003E2E5B" w:rsidP="00BB376F">
      <w:pPr>
        <w:shd w:val="clear" w:color="auto" w:fill="8EAADB"/>
        <w:spacing w:line="240" w:lineRule="auto"/>
        <w:jc w:val="both"/>
        <w:rPr>
          <w:rFonts w:ascii="GHEA Grapalat" w:eastAsia="Arial Unicode MS" w:hAnsi="GHEA Grapalat"/>
          <w:b/>
          <w:iCs/>
          <w:color w:val="000000"/>
          <w:bdr w:val="none" w:sz="0" w:space="0" w:color="auto" w:frame="1"/>
          <w:lang w:val="hy-AM"/>
        </w:rPr>
      </w:pPr>
      <w:r w:rsidRPr="006368A3">
        <w:rPr>
          <w:rFonts w:ascii="GHEA Grapalat" w:eastAsia="Arial Unicode MS" w:hAnsi="GHEA Grapalat"/>
          <w:b/>
          <w:iCs/>
          <w:color w:val="000000"/>
          <w:bdr w:val="none" w:sz="0" w:space="0" w:color="auto" w:frame="1"/>
          <w:lang w:val="hy-AM"/>
        </w:rPr>
        <w:t>Հիմնախնդիրներ</w:t>
      </w:r>
    </w:p>
    <w:p w14:paraId="634F3009" w14:textId="77777777" w:rsidR="003E2E5B" w:rsidRPr="006368A3" w:rsidRDefault="003E2E5B" w:rsidP="00CE0CD9">
      <w:pPr>
        <w:numPr>
          <w:ilvl w:val="0"/>
          <w:numId w:val="47"/>
        </w:numPr>
        <w:spacing w:after="0" w:line="240" w:lineRule="auto"/>
        <w:jc w:val="both"/>
        <w:rPr>
          <w:rFonts w:ascii="GHEA Grapalat" w:hAnsi="GHEA Grapalat"/>
          <w:lang w:val="hy-AM"/>
        </w:rPr>
      </w:pPr>
      <w:r w:rsidRPr="006368A3">
        <w:rPr>
          <w:rFonts w:ascii="GHEA Grapalat" w:hAnsi="GHEA Grapalat"/>
          <w:lang w:val="hy-AM"/>
        </w:rPr>
        <w:t>Երևան քաղաքում համայնքահեն սոցիալական ծառայությունների ներդրում,</w:t>
      </w:r>
    </w:p>
    <w:p w14:paraId="6FF2B8AF" w14:textId="77777777" w:rsidR="003E2E5B" w:rsidRPr="006368A3" w:rsidRDefault="003E2E5B" w:rsidP="00CE0CD9">
      <w:pPr>
        <w:numPr>
          <w:ilvl w:val="0"/>
          <w:numId w:val="47"/>
        </w:numPr>
        <w:spacing w:after="0" w:line="240" w:lineRule="auto"/>
        <w:jc w:val="both"/>
        <w:rPr>
          <w:rFonts w:ascii="GHEA Grapalat" w:hAnsi="GHEA Grapalat"/>
          <w:lang w:val="hy-AM"/>
        </w:rPr>
      </w:pPr>
      <w:r w:rsidRPr="006368A3">
        <w:rPr>
          <w:rFonts w:ascii="GHEA Grapalat" w:hAnsi="GHEA Grapalat"/>
          <w:lang w:val="hy-AM"/>
        </w:rPr>
        <w:t>Վարչության, բաժինների մասնագետների, խնամակալության և հոգաբարձության հանձնաժողովների անդամների շարունակական վերապատրաստումների իրականացում,</w:t>
      </w:r>
    </w:p>
    <w:p w14:paraId="4DA41599" w14:textId="77777777" w:rsidR="003E2E5B" w:rsidRPr="006368A3" w:rsidRDefault="003E2E5B" w:rsidP="00CE0CD9">
      <w:pPr>
        <w:numPr>
          <w:ilvl w:val="0"/>
          <w:numId w:val="47"/>
        </w:numPr>
        <w:spacing w:after="0" w:line="240" w:lineRule="auto"/>
        <w:jc w:val="both"/>
        <w:rPr>
          <w:rFonts w:ascii="GHEA Grapalat" w:hAnsi="GHEA Grapalat"/>
          <w:b/>
          <w:lang w:val="hy-AM"/>
        </w:rPr>
      </w:pPr>
      <w:r w:rsidRPr="006368A3">
        <w:rPr>
          <w:rFonts w:ascii="GHEA Grapalat" w:hAnsi="GHEA Grapalat" w:cs="Sylfaen"/>
          <w:lang w:val="hy-AM"/>
        </w:rPr>
        <w:t>Երևան</w:t>
      </w:r>
      <w:r w:rsidRPr="006368A3">
        <w:rPr>
          <w:rFonts w:ascii="GHEA Grapalat" w:hAnsi="GHEA Grapalat"/>
          <w:lang w:val="hy-AM"/>
        </w:rPr>
        <w:t xml:space="preserve"> քաղաքում ներդրված երեխաների և սոցիալական պաշտպանության համակարգի արդյունավետ կառավարման նպատակով, ինչպես նաև սոցիալական աշխատանքի, տեղական սոցիալական պլանավորման, սոցիալական ծառայությունների մոնիթորինգի և գնահատման գործառույթների ուժեղացման և թվայնացման անհրաժեշտություն (տեղեկատվական բազայի ձևավորում</w:t>
      </w:r>
      <w:r w:rsidRPr="006368A3">
        <w:rPr>
          <w:rFonts w:ascii="GHEA Grapalat" w:hAnsi="GHEA Grapalat"/>
          <w:iCs/>
          <w:lang w:val="hy-AM"/>
        </w:rPr>
        <w:t>),</w:t>
      </w:r>
    </w:p>
    <w:p w14:paraId="2ADD6A85" w14:textId="77777777" w:rsidR="003E2E5B" w:rsidRPr="006368A3" w:rsidRDefault="003E2E5B" w:rsidP="00CE0CD9">
      <w:pPr>
        <w:numPr>
          <w:ilvl w:val="0"/>
          <w:numId w:val="47"/>
        </w:numPr>
        <w:spacing w:after="0" w:line="240" w:lineRule="auto"/>
        <w:jc w:val="both"/>
        <w:rPr>
          <w:rFonts w:ascii="GHEA Grapalat" w:hAnsi="GHEA Grapalat"/>
          <w:b/>
          <w:lang w:val="hy-AM"/>
        </w:rPr>
      </w:pPr>
      <w:r w:rsidRPr="006368A3">
        <w:rPr>
          <w:rFonts w:ascii="GHEA Grapalat" w:hAnsi="GHEA Grapalat"/>
          <w:lang w:val="hy-AM"/>
        </w:rPr>
        <w:t>Երևան համայնքի բնակիչների կենսամակարդակի բարելավման ուղղությամբ նպատակային ծրագրերի, ինչպես նաև ծառայությունների պատվիրակման մեխանիզմների մշակման, կազմակերպման և իրականացման անհրաժեշտություն,</w:t>
      </w:r>
    </w:p>
    <w:p w14:paraId="0B4C454A" w14:textId="77777777" w:rsidR="003E2E5B" w:rsidRPr="006368A3" w:rsidRDefault="003E2E5B" w:rsidP="00CE0CD9">
      <w:pPr>
        <w:numPr>
          <w:ilvl w:val="0"/>
          <w:numId w:val="47"/>
        </w:numPr>
        <w:spacing w:after="0" w:line="240" w:lineRule="auto"/>
        <w:jc w:val="both"/>
        <w:rPr>
          <w:rFonts w:ascii="GHEA Grapalat" w:hAnsi="GHEA Grapalat"/>
          <w:b/>
          <w:lang w:val="hy-AM"/>
        </w:rPr>
      </w:pPr>
      <w:r w:rsidRPr="006368A3">
        <w:rPr>
          <w:rFonts w:ascii="GHEA Grapalat" w:hAnsi="GHEA Grapalat"/>
          <w:lang w:val="hy-AM"/>
        </w:rPr>
        <w:t>Համագործակցության շրջանակներում բնակչության զբաղվածության խթանում՝ սոցիալական գործընկերության և ձեռներեցության միջոցով, ինչպես նաև հասարակական կազմակերպությունների և կազմակերպությունների հետ խոցելի խմբերին ուղղված սոցիալական աջակցության ծրագրերի իրականացման անհրաժեշտություն,</w:t>
      </w:r>
    </w:p>
    <w:p w14:paraId="080ADA9D" w14:textId="77777777" w:rsidR="003E2E5B" w:rsidRPr="006368A3" w:rsidRDefault="003E2E5B" w:rsidP="00CE0CD9">
      <w:pPr>
        <w:numPr>
          <w:ilvl w:val="0"/>
          <w:numId w:val="47"/>
        </w:numPr>
        <w:spacing w:after="0" w:line="240" w:lineRule="auto"/>
        <w:jc w:val="both"/>
        <w:rPr>
          <w:rFonts w:ascii="GHEA Grapalat" w:hAnsi="GHEA Grapalat"/>
          <w:b/>
          <w:lang w:val="hy-AM"/>
        </w:rPr>
      </w:pPr>
      <w:r w:rsidRPr="006368A3">
        <w:rPr>
          <w:rFonts w:ascii="GHEA Grapalat" w:hAnsi="GHEA Grapalat"/>
          <w:lang w:val="hy-AM"/>
        </w:rPr>
        <w:t>Հաշմանդամություն ունեցող անձանց իրավունքների և շահերի պաշտպանության, սոցիալական ներառմանն ուղղված ծրագրերի մշակման և իրականացման անհրաժեշտություն,</w:t>
      </w:r>
    </w:p>
    <w:p w14:paraId="23716B64" w14:textId="77777777" w:rsidR="003E2E5B" w:rsidRPr="006368A3" w:rsidRDefault="003E2E5B" w:rsidP="00CE0CD9">
      <w:pPr>
        <w:numPr>
          <w:ilvl w:val="0"/>
          <w:numId w:val="47"/>
        </w:numPr>
        <w:spacing w:after="0" w:line="240" w:lineRule="auto"/>
        <w:jc w:val="both"/>
        <w:rPr>
          <w:rFonts w:ascii="GHEA Grapalat" w:hAnsi="GHEA Grapalat"/>
          <w:b/>
          <w:lang w:val="hy-AM"/>
        </w:rPr>
      </w:pPr>
      <w:r w:rsidRPr="006368A3">
        <w:rPr>
          <w:rFonts w:ascii="GHEA Grapalat" w:hAnsi="GHEA Grapalat"/>
          <w:lang w:val="hy-AM"/>
        </w:rPr>
        <w:t>Արժանապատիվ ծերացմանն ուղղված  քաղաքականության իրականացման անհրաժեշտություն՝  ներառյալ որակյալ սոցիալական ծառայությունների ընդլայնում,</w:t>
      </w:r>
    </w:p>
    <w:p w14:paraId="51319133" w14:textId="77777777" w:rsidR="003E2E5B" w:rsidRPr="006368A3" w:rsidRDefault="003E2E5B" w:rsidP="00CE0CD9">
      <w:pPr>
        <w:numPr>
          <w:ilvl w:val="0"/>
          <w:numId w:val="47"/>
        </w:numPr>
        <w:spacing w:after="0" w:line="240" w:lineRule="auto"/>
        <w:jc w:val="both"/>
        <w:rPr>
          <w:rFonts w:ascii="GHEA Grapalat" w:hAnsi="GHEA Grapalat"/>
          <w:b/>
          <w:lang w:val="hy-AM"/>
        </w:rPr>
      </w:pPr>
      <w:r w:rsidRPr="006368A3">
        <w:rPr>
          <w:rFonts w:ascii="GHEA Grapalat" w:hAnsi="GHEA Grapalat"/>
          <w:lang w:val="hy-AM"/>
        </w:rPr>
        <w:t>Արտակարգ իրավիճակների և նմանատիպ այլ դեպքերում կյանքի դժվարին իրավիճակում հայտնված անձանց և ընտանիքներին աջակցության ծրագրերի մշակման և իրականացման անհրաժեշտություն,</w:t>
      </w:r>
    </w:p>
    <w:p w14:paraId="759C425E" w14:textId="77777777" w:rsidR="003E2E5B" w:rsidRPr="006368A3" w:rsidRDefault="003E2E5B" w:rsidP="00CE0CD9">
      <w:pPr>
        <w:numPr>
          <w:ilvl w:val="0"/>
          <w:numId w:val="47"/>
        </w:numPr>
        <w:spacing w:after="0" w:line="240" w:lineRule="auto"/>
        <w:jc w:val="both"/>
        <w:rPr>
          <w:rFonts w:ascii="GHEA Grapalat" w:eastAsia="Arial Unicode MS" w:hAnsi="GHEA Grapalat"/>
          <w:iCs/>
          <w:color w:val="000000"/>
          <w:bdr w:val="none" w:sz="0" w:space="0" w:color="auto" w:frame="1"/>
          <w:lang w:val="hy-AM"/>
        </w:rPr>
      </w:pPr>
      <w:r w:rsidRPr="006368A3">
        <w:rPr>
          <w:rFonts w:ascii="GHEA Grapalat" w:eastAsia="Arial Unicode MS" w:hAnsi="GHEA Grapalat"/>
          <w:iCs/>
          <w:color w:val="000000"/>
          <w:bdr w:val="none" w:sz="0" w:space="0" w:color="auto" w:frame="1"/>
          <w:lang w:val="hy-AM"/>
        </w:rPr>
        <w:t>Երեխայի ընտանիքում ապրելու իրավունքի իրացման նպատակով խնամատարության ինստիտուտի վերաբերյալ իրազեկումների իրականացում՝ շեշտադրելով ճգնաժամային և արձակուրդային խնամատար ընտանիքի տեսակները, խնամատար ընտանիքների թվի ավելացում,</w:t>
      </w:r>
    </w:p>
    <w:p w14:paraId="06AAFF1F" w14:textId="77777777" w:rsidR="003E2E5B" w:rsidRPr="006368A3" w:rsidRDefault="003E2E5B" w:rsidP="00CE0CD9">
      <w:pPr>
        <w:numPr>
          <w:ilvl w:val="0"/>
          <w:numId w:val="47"/>
        </w:numPr>
        <w:spacing w:after="0" w:line="240" w:lineRule="auto"/>
        <w:jc w:val="both"/>
        <w:rPr>
          <w:rFonts w:ascii="GHEA Grapalat" w:eastAsia="Arial Unicode MS" w:hAnsi="GHEA Grapalat"/>
          <w:iCs/>
          <w:color w:val="000000"/>
          <w:bdr w:val="none" w:sz="0" w:space="0" w:color="auto" w:frame="1"/>
          <w:lang w:val="hy-AM"/>
        </w:rPr>
      </w:pPr>
      <w:r w:rsidRPr="006368A3">
        <w:rPr>
          <w:rFonts w:ascii="GHEA Grapalat" w:eastAsia="Arial Unicode MS" w:hAnsi="GHEA Grapalat"/>
          <w:iCs/>
          <w:color w:val="000000"/>
          <w:bdr w:val="none" w:sz="0" w:space="0" w:color="auto" w:frame="1"/>
          <w:lang w:val="hy-AM"/>
        </w:rPr>
        <w:t>Երեխաների՝ իրենց իրավունքների և շահերի պաշտպանության վերաբերյալ իրազեկվածության բարձրացման անհրաժեշտություն,</w:t>
      </w:r>
    </w:p>
    <w:p w14:paraId="6909FC2F" w14:textId="77777777" w:rsidR="003E2E5B" w:rsidRPr="006368A3" w:rsidRDefault="003E2E5B" w:rsidP="00CE0CD9">
      <w:pPr>
        <w:numPr>
          <w:ilvl w:val="0"/>
          <w:numId w:val="47"/>
        </w:numPr>
        <w:spacing w:after="0" w:line="240" w:lineRule="auto"/>
        <w:jc w:val="both"/>
        <w:rPr>
          <w:rFonts w:ascii="GHEA Grapalat" w:eastAsia="Arial Unicode MS" w:hAnsi="GHEA Grapalat"/>
          <w:iCs/>
          <w:color w:val="000000"/>
          <w:bdr w:val="none" w:sz="0" w:space="0" w:color="auto" w:frame="1"/>
          <w:lang w:val="hy-AM"/>
        </w:rPr>
      </w:pPr>
      <w:r w:rsidRPr="006368A3">
        <w:rPr>
          <w:rFonts w:ascii="GHEA Grapalat" w:eastAsia="Arial Unicode MS" w:hAnsi="GHEA Grapalat"/>
          <w:iCs/>
          <w:color w:val="000000"/>
          <w:bdr w:val="none" w:sz="0" w:space="0" w:color="auto" w:frame="1"/>
          <w:lang w:val="hy-AM"/>
        </w:rPr>
        <w:t xml:space="preserve">Կյանքի դժվարին իրավիճակում հայտնված երեխաներին և նրանց ընտանիքներին քաղաքային կրթամշակութային միջոցառումներին ընդգրկման և հասարակության ներառման ապահովման անհրաժեշտություն, </w:t>
      </w:r>
    </w:p>
    <w:p w14:paraId="3F1C928E" w14:textId="77777777" w:rsidR="003E2E5B" w:rsidRPr="006368A3" w:rsidRDefault="003E2E5B" w:rsidP="00CE0CD9">
      <w:pPr>
        <w:numPr>
          <w:ilvl w:val="0"/>
          <w:numId w:val="47"/>
        </w:numPr>
        <w:spacing w:after="0" w:line="240" w:lineRule="auto"/>
        <w:jc w:val="both"/>
        <w:rPr>
          <w:rFonts w:ascii="GHEA Grapalat" w:eastAsia="Arial Unicode MS" w:hAnsi="GHEA Grapalat"/>
          <w:iCs/>
          <w:color w:val="000000"/>
          <w:bdr w:val="none" w:sz="0" w:space="0" w:color="auto" w:frame="1"/>
          <w:lang w:val="hy-AM"/>
        </w:rPr>
      </w:pPr>
      <w:r w:rsidRPr="006368A3">
        <w:rPr>
          <w:rFonts w:ascii="GHEA Grapalat" w:eastAsia="Arial Unicode MS" w:hAnsi="GHEA Grapalat"/>
          <w:iCs/>
          <w:color w:val="000000"/>
          <w:bdr w:val="none" w:sz="0" w:space="0" w:color="auto" w:frame="1"/>
          <w:lang w:val="hy-AM"/>
        </w:rPr>
        <w:lastRenderedPageBreak/>
        <w:t>Մանկալքության դեպքերի կանխարգելում՝ բոլոր շահագրգիռ կազմակերպությունների միջև համագործակցության միջոցով:</w:t>
      </w:r>
    </w:p>
    <w:p w14:paraId="462F389D" w14:textId="77777777" w:rsidR="00D03F85" w:rsidRPr="006368A3" w:rsidRDefault="00D03F85" w:rsidP="00BB376F">
      <w:pPr>
        <w:spacing w:line="240" w:lineRule="auto"/>
        <w:rPr>
          <w:rFonts w:ascii="GHEA Grapalat" w:hAnsi="GHEA Grapalat"/>
          <w:lang w:val="hy-AM"/>
        </w:rPr>
      </w:pPr>
    </w:p>
    <w:p w14:paraId="1C9BAF83" w14:textId="6F44E741" w:rsidR="00D03F85" w:rsidRPr="00161D50" w:rsidRDefault="00D03F85" w:rsidP="00CE0CD9">
      <w:pPr>
        <w:spacing w:line="276" w:lineRule="auto"/>
        <w:rPr>
          <w:rFonts w:ascii="GHEA Grapalat" w:hAnsi="GHEA Grapalat"/>
          <w:b/>
          <w:bCs/>
          <w:lang w:val="hy-AM"/>
        </w:rPr>
      </w:pPr>
      <w:r w:rsidRPr="00161D50">
        <w:rPr>
          <w:rFonts w:ascii="GHEA Grapalat" w:hAnsi="GHEA Grapalat"/>
          <w:b/>
          <w:bCs/>
          <w:lang w:val="hy-AM"/>
        </w:rPr>
        <w:t>ԿԱՆԱՉԱՊԱՏՈՒՄ</w:t>
      </w:r>
    </w:p>
    <w:p w14:paraId="1BA8EB37" w14:textId="77777777" w:rsidR="00D03F85" w:rsidRPr="00CE0CD9" w:rsidRDefault="00D03F85" w:rsidP="00CE0CD9">
      <w:pPr>
        <w:widowControl w:val="0"/>
        <w:tabs>
          <w:tab w:val="left" w:pos="426"/>
        </w:tabs>
        <w:autoSpaceDE w:val="0"/>
        <w:autoSpaceDN w:val="0"/>
        <w:spacing w:after="0" w:line="276" w:lineRule="auto"/>
        <w:ind w:firstLine="630"/>
        <w:jc w:val="both"/>
        <w:rPr>
          <w:rFonts w:ascii="GHEA Grapalat" w:eastAsia="Times New Roman" w:hAnsi="GHEA Grapalat" w:cs="Sylfaen"/>
          <w:color w:val="000000"/>
          <w:lang w:val="hy-AM"/>
        </w:rPr>
      </w:pPr>
      <w:r w:rsidRPr="00CE0CD9">
        <w:rPr>
          <w:rFonts w:ascii="GHEA Grapalat" w:eastAsia="Times New Roman" w:hAnsi="GHEA Grapalat" w:cs="Sylfaen"/>
          <w:color w:val="000000"/>
          <w:lang w:val="hy-AM"/>
        </w:rPr>
        <w:t>Վերջին տվյալներով Երևանի կանաչ տարածքները պաշտոնապես կազմում են շուրջ 6760 հա (2023թ.), ինչը քաղաքի ընդհանուր մակերեսի 30%-ն է: Այս ցուցանիշը համաձայն Առողջապահության համաշխարհային կազմակերպության տվյալների, պետք է լինի առնվազն 40%:  Սրա մեջ մտնում են ընդհանուր և սահամանափակ  օգտագործման և հատուկ նշանակության կանաչ տարածքները: Ընդհանուր օգտագործման կանաչ մակերեսը կազմում է շուրջ 906.8 հա: Այն կազմում է կանաչ տարածքի 12,8 %-ը, սակայն պետք է լինի առնվազն 25 %: Այն շատ չնչին, սակայն ավելացել է վերջին 9 տարիների ընթացքում (Աղ. 1): Հարկ է նշել, որ Երևանում առկա կանաչ տարածքները ոչ միշտ են լավ փոխկապակցված, ինչը կարող է լրացուցիչ խոչընդոտ ստեղծել կենսաբազմազանության պահպանման համար:</w:t>
      </w:r>
    </w:p>
    <w:p w14:paraId="3A54606B" w14:textId="77777777" w:rsidR="00D03F85" w:rsidRPr="006368A3" w:rsidRDefault="00D03F85" w:rsidP="00CE0CD9">
      <w:pPr>
        <w:widowControl w:val="0"/>
        <w:tabs>
          <w:tab w:val="left" w:pos="426"/>
        </w:tabs>
        <w:autoSpaceDE w:val="0"/>
        <w:autoSpaceDN w:val="0"/>
        <w:spacing w:after="0" w:line="276" w:lineRule="auto"/>
        <w:ind w:firstLine="630"/>
        <w:jc w:val="both"/>
        <w:rPr>
          <w:rFonts w:ascii="GHEA Grapalat" w:eastAsia="Times New Roman" w:hAnsi="GHEA Grapalat" w:cs="Sylfaen"/>
          <w:color w:val="000000"/>
          <w:sz w:val="24"/>
          <w:szCs w:val="24"/>
          <w:lang w:val="hy-AM"/>
        </w:rPr>
      </w:pPr>
      <w:r w:rsidRPr="00CE0CD9">
        <w:rPr>
          <w:rFonts w:ascii="GHEA Grapalat" w:eastAsia="Times New Roman" w:hAnsi="GHEA Grapalat" w:cs="Sylfaen"/>
          <w:color w:val="000000"/>
          <w:lang w:val="hy-AM"/>
        </w:rPr>
        <w:t>Մեկ բնակչին բաժին ընկնող կանաչ տարածքը կազմում է շուրջ 8,3 ք.մ., ինչը ցածր է Առողջապահության համաշխարհային կազմակերպության կողմից ցուցված նվազագույն արժեքից՝ 9 ք.մ.-ից, իսկ ցանկալի ցուցանիշը կազմում է 50 ք</w:t>
      </w:r>
      <w:r w:rsidRPr="00CE0CD9">
        <w:rPr>
          <w:rFonts w:ascii="MS Mincho" w:eastAsia="MS Mincho" w:hAnsi="MS Mincho" w:cs="MS Mincho"/>
          <w:color w:val="000000"/>
          <w:lang w:val="hy-AM"/>
        </w:rPr>
        <w:t>․</w:t>
      </w:r>
      <w:r w:rsidRPr="00CE0CD9">
        <w:rPr>
          <w:rFonts w:ascii="GHEA Grapalat" w:eastAsia="Times New Roman" w:hAnsi="GHEA Grapalat" w:cs="GHEA Grapalat"/>
          <w:color w:val="000000"/>
          <w:lang w:val="hy-AM"/>
        </w:rPr>
        <w:t>մ</w:t>
      </w:r>
      <w:r w:rsidRPr="00CE0CD9">
        <w:rPr>
          <w:rFonts w:ascii="GHEA Grapalat" w:eastAsia="Times New Roman" w:hAnsi="GHEA Grapalat" w:cs="Sylfaen"/>
          <w:color w:val="000000"/>
          <w:lang w:val="hy-AM"/>
        </w:rPr>
        <w:t>։ Երևան քաղաքի զարգացման ռազմավարական փաստաթղթերում ամրագրված է կանաչ տարածքների ավելացման հանձնառությունը՝ հասնելու և գերազանցելու Առողջապահության համաշխարհային կազմակերպության կողմից ցուցված նվազագույն արժեքը։</w:t>
      </w:r>
    </w:p>
    <w:p w14:paraId="5203AEA1" w14:textId="77777777" w:rsidR="00E5183B" w:rsidRPr="006368A3" w:rsidRDefault="00E5183B" w:rsidP="00BB376F">
      <w:pPr>
        <w:widowControl w:val="0"/>
        <w:tabs>
          <w:tab w:val="left" w:pos="426"/>
        </w:tabs>
        <w:autoSpaceDE w:val="0"/>
        <w:autoSpaceDN w:val="0"/>
        <w:spacing w:after="0" w:line="240" w:lineRule="auto"/>
        <w:rPr>
          <w:rFonts w:ascii="GHEA Grapalat" w:eastAsia="Times New Roman" w:hAnsi="GHEA Grapalat" w:cs="Sylfaen"/>
          <w:b/>
          <w:bCs/>
          <w:color w:val="000000"/>
          <w:lang w:val="hy-AM"/>
        </w:rPr>
      </w:pPr>
    </w:p>
    <w:p w14:paraId="724F3472" w14:textId="77777777" w:rsidR="00D03F85" w:rsidRPr="006368A3" w:rsidRDefault="00D03F85" w:rsidP="00BB376F">
      <w:pPr>
        <w:widowControl w:val="0"/>
        <w:tabs>
          <w:tab w:val="left" w:pos="426"/>
        </w:tabs>
        <w:autoSpaceDE w:val="0"/>
        <w:autoSpaceDN w:val="0"/>
        <w:spacing w:after="0" w:line="240" w:lineRule="auto"/>
        <w:jc w:val="center"/>
        <w:rPr>
          <w:rFonts w:ascii="GHEA Grapalat" w:eastAsia="Times New Roman" w:hAnsi="GHEA Grapalat" w:cs="Sylfaen"/>
          <w:color w:val="000000"/>
          <w:sz w:val="24"/>
          <w:szCs w:val="24"/>
          <w:lang w:val="hy-AM"/>
        </w:rPr>
      </w:pPr>
      <w:r w:rsidRPr="006368A3">
        <w:rPr>
          <w:rFonts w:ascii="GHEA Grapalat" w:eastAsia="Times New Roman" w:hAnsi="GHEA Grapalat" w:cs="Sylfaen"/>
          <w:b/>
          <w:bCs/>
          <w:color w:val="000000"/>
          <w:lang w:val="hy-AM"/>
        </w:rPr>
        <w:t>Աղյուսակ 1</w:t>
      </w:r>
      <w:r w:rsidR="00577748" w:rsidRPr="006368A3">
        <w:rPr>
          <w:rFonts w:ascii="GHEA Grapalat" w:eastAsia="Times New Roman" w:hAnsi="GHEA Grapalat" w:cs="Sylfaen"/>
          <w:b/>
          <w:bCs/>
          <w:color w:val="000000"/>
          <w:lang w:val="hy-AM"/>
        </w:rPr>
        <w:t>1.3.1</w:t>
      </w:r>
      <w:r w:rsidRPr="006368A3">
        <w:rPr>
          <w:rFonts w:ascii="GHEA Grapalat" w:eastAsia="Times New Roman" w:hAnsi="GHEA Grapalat" w:cs="Sylfaen"/>
          <w:b/>
          <w:bCs/>
          <w:color w:val="000000"/>
          <w:lang w:val="hy-AM"/>
        </w:rPr>
        <w:t>.</w:t>
      </w:r>
      <w:r w:rsidRPr="006368A3">
        <w:rPr>
          <w:rFonts w:ascii="GHEA Grapalat" w:eastAsia="Times New Roman" w:hAnsi="GHEA Grapalat" w:cs="Sylfaen"/>
          <w:color w:val="000000"/>
          <w:sz w:val="24"/>
          <w:szCs w:val="24"/>
          <w:lang w:val="hy-AM"/>
        </w:rPr>
        <w:t xml:space="preserve"> Երևան քաղաքի կանաչ տարածքի ավելացումը սկսած 2015թ-ից</w:t>
      </w:r>
    </w:p>
    <w:tbl>
      <w:tblPr>
        <w:tblpPr w:leftFromText="180" w:rightFromText="180" w:vertAnchor="text" w:horzAnchor="margin" w:tblpXSpec="center" w:tblpY="387"/>
        <w:tblW w:w="57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846"/>
        <w:gridCol w:w="1134"/>
        <w:gridCol w:w="3780"/>
      </w:tblGrid>
      <w:tr w:rsidR="00D03F85" w:rsidRPr="006368A3" w14:paraId="3EC13E76" w14:textId="77777777" w:rsidTr="00D03F85">
        <w:trPr>
          <w:trHeight w:val="368"/>
        </w:trPr>
        <w:tc>
          <w:tcPr>
            <w:tcW w:w="846" w:type="dxa"/>
            <w:vMerge w:val="restart"/>
            <w:tcBorders>
              <w:top w:val="single" w:sz="4" w:space="0" w:color="FFFFFF"/>
              <w:left w:val="single" w:sz="4" w:space="0" w:color="FFFFFF"/>
              <w:bottom w:val="single" w:sz="4" w:space="0" w:color="FFFFFF"/>
              <w:right w:val="nil"/>
            </w:tcBorders>
            <w:shd w:val="clear" w:color="auto" w:fill="70AD47"/>
            <w:hideMark/>
          </w:tcPr>
          <w:p w14:paraId="639BF113" w14:textId="77777777" w:rsidR="00D03F85" w:rsidRPr="006368A3" w:rsidRDefault="00D03F85" w:rsidP="00BB376F">
            <w:pPr>
              <w:widowControl w:val="0"/>
              <w:tabs>
                <w:tab w:val="left" w:pos="426"/>
              </w:tabs>
              <w:autoSpaceDE w:val="0"/>
              <w:autoSpaceDN w:val="0"/>
              <w:spacing w:line="240" w:lineRule="auto"/>
              <w:ind w:hanging="28"/>
              <w:jc w:val="center"/>
              <w:rPr>
                <w:rFonts w:ascii="GHEA Grapalat" w:eastAsia="Times New Roman" w:hAnsi="GHEA Grapalat" w:cs="Sylfaen"/>
                <w:b/>
                <w:bCs/>
                <w:color w:val="000000"/>
                <w:lang w:val="hy-AM"/>
              </w:rPr>
            </w:pPr>
            <w:r w:rsidRPr="006368A3">
              <w:rPr>
                <w:rFonts w:ascii="GHEA Grapalat" w:eastAsia="Times New Roman" w:hAnsi="GHEA Grapalat" w:cs="Sylfaen"/>
                <w:b/>
                <w:bCs/>
                <w:color w:val="000000"/>
                <w:lang w:val="hy-AM"/>
              </w:rPr>
              <w:t>հհ</w:t>
            </w:r>
          </w:p>
        </w:tc>
        <w:tc>
          <w:tcPr>
            <w:tcW w:w="1134" w:type="dxa"/>
            <w:vMerge w:val="restart"/>
            <w:tcBorders>
              <w:top w:val="single" w:sz="4" w:space="0" w:color="FFFFFF"/>
              <w:left w:val="nil"/>
              <w:bottom w:val="single" w:sz="4" w:space="0" w:color="FFFFFF"/>
              <w:right w:val="nil"/>
            </w:tcBorders>
            <w:shd w:val="clear" w:color="auto" w:fill="70AD47"/>
            <w:hideMark/>
          </w:tcPr>
          <w:p w14:paraId="707C42E3" w14:textId="77777777" w:rsidR="00D03F85" w:rsidRPr="006368A3" w:rsidRDefault="00D03F85" w:rsidP="00BB376F">
            <w:pPr>
              <w:widowControl w:val="0"/>
              <w:tabs>
                <w:tab w:val="left" w:pos="426"/>
              </w:tabs>
              <w:autoSpaceDE w:val="0"/>
              <w:autoSpaceDN w:val="0"/>
              <w:spacing w:line="240" w:lineRule="auto"/>
              <w:ind w:firstLine="72"/>
              <w:jc w:val="center"/>
              <w:rPr>
                <w:rFonts w:ascii="GHEA Grapalat" w:eastAsia="Times New Roman" w:hAnsi="GHEA Grapalat" w:cs="Sylfaen"/>
                <w:b/>
                <w:bCs/>
                <w:color w:val="000000"/>
                <w:lang w:val="hy-AM"/>
              </w:rPr>
            </w:pPr>
            <w:r w:rsidRPr="006368A3">
              <w:rPr>
                <w:rFonts w:ascii="GHEA Grapalat" w:eastAsia="Times New Roman" w:hAnsi="GHEA Grapalat" w:cs="Sylfaen"/>
                <w:b/>
                <w:bCs/>
                <w:color w:val="000000"/>
                <w:lang w:val="hy-AM"/>
              </w:rPr>
              <w:t>Տարի</w:t>
            </w:r>
          </w:p>
        </w:tc>
        <w:tc>
          <w:tcPr>
            <w:tcW w:w="3780" w:type="dxa"/>
            <w:tcBorders>
              <w:top w:val="single" w:sz="4" w:space="0" w:color="FFFFFF"/>
              <w:left w:val="nil"/>
              <w:bottom w:val="single" w:sz="4" w:space="0" w:color="FFFFFF"/>
              <w:right w:val="single" w:sz="4" w:space="0" w:color="FFFFFF"/>
            </w:tcBorders>
            <w:shd w:val="clear" w:color="auto" w:fill="70AD47"/>
            <w:hideMark/>
          </w:tcPr>
          <w:p w14:paraId="6A1EE843" w14:textId="77777777" w:rsidR="00D03F85" w:rsidRPr="006368A3" w:rsidRDefault="00D03F85" w:rsidP="00BB376F">
            <w:pPr>
              <w:widowControl w:val="0"/>
              <w:tabs>
                <w:tab w:val="left" w:pos="426"/>
              </w:tabs>
              <w:autoSpaceDE w:val="0"/>
              <w:autoSpaceDN w:val="0"/>
              <w:spacing w:line="240" w:lineRule="auto"/>
              <w:jc w:val="center"/>
              <w:rPr>
                <w:rFonts w:ascii="GHEA Grapalat" w:eastAsia="Times New Roman" w:hAnsi="GHEA Grapalat" w:cs="Sylfaen"/>
                <w:b/>
                <w:bCs/>
                <w:color w:val="000000"/>
                <w:lang w:val="hy-AM"/>
              </w:rPr>
            </w:pPr>
            <w:r w:rsidRPr="006368A3">
              <w:rPr>
                <w:rFonts w:ascii="GHEA Grapalat" w:eastAsia="Times New Roman" w:hAnsi="GHEA Grapalat" w:cs="Sylfaen"/>
                <w:b/>
                <w:bCs/>
                <w:color w:val="000000"/>
                <w:lang w:val="hy-AM"/>
              </w:rPr>
              <w:t>Կանաչ տարածքներ</w:t>
            </w:r>
          </w:p>
        </w:tc>
      </w:tr>
      <w:tr w:rsidR="00D03F85" w:rsidRPr="00C10647" w14:paraId="095F68C4" w14:textId="77777777" w:rsidTr="00D03F85">
        <w:trPr>
          <w:trHeight w:val="811"/>
        </w:trPr>
        <w:tc>
          <w:tcPr>
            <w:tcW w:w="846" w:type="dxa"/>
            <w:vMerge/>
            <w:tcBorders>
              <w:top w:val="single" w:sz="4" w:space="0" w:color="FFFFFF"/>
              <w:left w:val="single" w:sz="4" w:space="0" w:color="FFFFFF"/>
              <w:bottom w:val="single" w:sz="4" w:space="0" w:color="FFFFFF"/>
              <w:right w:val="nil"/>
            </w:tcBorders>
            <w:vAlign w:val="center"/>
            <w:hideMark/>
          </w:tcPr>
          <w:p w14:paraId="168612D5" w14:textId="77777777" w:rsidR="00D03F85" w:rsidRPr="006368A3" w:rsidRDefault="00D03F85" w:rsidP="00BB376F">
            <w:pPr>
              <w:spacing w:after="0" w:line="240" w:lineRule="auto"/>
              <w:rPr>
                <w:rFonts w:ascii="GHEA Grapalat" w:eastAsia="Times New Roman" w:hAnsi="GHEA Grapalat" w:cs="Sylfaen"/>
                <w:b/>
                <w:bCs/>
                <w:color w:val="000000"/>
                <w:lang w:val="hy-AM"/>
              </w:rPr>
            </w:pPr>
          </w:p>
        </w:tc>
        <w:tc>
          <w:tcPr>
            <w:tcW w:w="1134" w:type="dxa"/>
            <w:vMerge/>
            <w:tcBorders>
              <w:top w:val="single" w:sz="4" w:space="0" w:color="FFFFFF"/>
              <w:left w:val="nil"/>
              <w:bottom w:val="single" w:sz="4" w:space="0" w:color="FFFFFF"/>
              <w:right w:val="nil"/>
            </w:tcBorders>
            <w:vAlign w:val="center"/>
            <w:hideMark/>
          </w:tcPr>
          <w:p w14:paraId="308D2050" w14:textId="77777777" w:rsidR="00D03F85" w:rsidRPr="006368A3" w:rsidRDefault="00D03F85" w:rsidP="00BB376F">
            <w:pPr>
              <w:spacing w:after="0" w:line="240" w:lineRule="auto"/>
              <w:rPr>
                <w:rFonts w:ascii="GHEA Grapalat" w:eastAsia="Times New Roman" w:hAnsi="GHEA Grapalat" w:cs="Sylfaen"/>
                <w:b/>
                <w:bCs/>
                <w:color w:val="000000"/>
                <w:lang w:val="hy-AM"/>
              </w:rPr>
            </w:pPr>
          </w:p>
        </w:tc>
        <w:tc>
          <w:tcPr>
            <w:tcW w:w="3780" w:type="dxa"/>
            <w:tcBorders>
              <w:top w:val="single" w:sz="4" w:space="0" w:color="FFFFFF"/>
              <w:left w:val="single" w:sz="4" w:space="0" w:color="FFFFFF"/>
              <w:bottom w:val="single" w:sz="4" w:space="0" w:color="FFFFFF"/>
              <w:right w:val="single" w:sz="4" w:space="0" w:color="FFFFFF"/>
            </w:tcBorders>
            <w:shd w:val="clear" w:color="auto" w:fill="C5E0B3"/>
            <w:hideMark/>
          </w:tcPr>
          <w:p w14:paraId="311D79FA" w14:textId="77777777" w:rsidR="00D03F85" w:rsidRPr="006368A3" w:rsidRDefault="00D03F85" w:rsidP="00BB376F">
            <w:pPr>
              <w:widowControl w:val="0"/>
              <w:tabs>
                <w:tab w:val="left" w:pos="426"/>
              </w:tabs>
              <w:autoSpaceDE w:val="0"/>
              <w:autoSpaceDN w:val="0"/>
              <w:spacing w:line="240" w:lineRule="auto"/>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Ընդհանուր օգտագործման կանաչ տարածքներ</w:t>
            </w:r>
          </w:p>
          <w:p w14:paraId="52DD2849" w14:textId="77777777" w:rsidR="00D03F85" w:rsidRPr="006368A3" w:rsidRDefault="00D03F85" w:rsidP="00BB376F">
            <w:pPr>
              <w:widowControl w:val="0"/>
              <w:tabs>
                <w:tab w:val="left" w:pos="426"/>
              </w:tabs>
              <w:autoSpaceDE w:val="0"/>
              <w:autoSpaceDN w:val="0"/>
              <w:spacing w:line="240" w:lineRule="auto"/>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(հա)</w:t>
            </w:r>
          </w:p>
        </w:tc>
      </w:tr>
      <w:tr w:rsidR="00D03F85" w:rsidRPr="006368A3" w14:paraId="78A51B22" w14:textId="77777777" w:rsidTr="00D03F85">
        <w:trPr>
          <w:trHeight w:val="225"/>
        </w:trPr>
        <w:tc>
          <w:tcPr>
            <w:tcW w:w="846" w:type="dxa"/>
            <w:tcBorders>
              <w:top w:val="single" w:sz="4" w:space="0" w:color="FFFFFF"/>
              <w:left w:val="single" w:sz="4" w:space="0" w:color="FFFFFF"/>
              <w:bottom w:val="single" w:sz="4" w:space="0" w:color="FFFFFF"/>
              <w:right w:val="single" w:sz="4" w:space="0" w:color="FFFFFF"/>
            </w:tcBorders>
            <w:shd w:val="clear" w:color="auto" w:fill="70AD47"/>
            <w:hideMark/>
          </w:tcPr>
          <w:p w14:paraId="2C42DE6D" w14:textId="77777777" w:rsidR="00D03F85" w:rsidRPr="006368A3" w:rsidRDefault="00D03F85" w:rsidP="00BB376F">
            <w:pPr>
              <w:widowControl w:val="0"/>
              <w:tabs>
                <w:tab w:val="left" w:pos="426"/>
              </w:tabs>
              <w:autoSpaceDE w:val="0"/>
              <w:autoSpaceDN w:val="0"/>
              <w:spacing w:line="240" w:lineRule="auto"/>
              <w:ind w:firstLine="332"/>
              <w:jc w:val="both"/>
              <w:rPr>
                <w:rFonts w:ascii="GHEA Grapalat" w:eastAsia="Times New Roman" w:hAnsi="GHEA Grapalat" w:cs="Sylfaen"/>
                <w:b/>
                <w:bCs/>
                <w:color w:val="000000"/>
                <w:lang w:val="hy-AM"/>
              </w:rPr>
            </w:pPr>
            <w:r w:rsidRPr="006368A3">
              <w:rPr>
                <w:rFonts w:ascii="GHEA Grapalat" w:eastAsia="Times New Roman" w:hAnsi="GHEA Grapalat" w:cs="Sylfaen"/>
                <w:b/>
                <w:bCs/>
                <w:color w:val="000000"/>
                <w:lang w:val="hy-AM"/>
              </w:rPr>
              <w:t>1</w:t>
            </w:r>
          </w:p>
        </w:tc>
        <w:tc>
          <w:tcPr>
            <w:tcW w:w="1134" w:type="dxa"/>
            <w:tcBorders>
              <w:top w:val="single" w:sz="4" w:space="0" w:color="FFFFFF"/>
              <w:left w:val="single" w:sz="4" w:space="0" w:color="FFFFFF"/>
              <w:bottom w:val="single" w:sz="4" w:space="0" w:color="FFFFFF"/>
              <w:right w:val="single" w:sz="4" w:space="0" w:color="FFFFFF"/>
            </w:tcBorders>
            <w:shd w:val="clear" w:color="auto" w:fill="E2EFD9"/>
            <w:hideMark/>
          </w:tcPr>
          <w:p w14:paraId="1C5BD06B" w14:textId="77777777" w:rsidR="00D03F85" w:rsidRPr="006368A3" w:rsidRDefault="00D03F85" w:rsidP="00BB376F">
            <w:pPr>
              <w:widowControl w:val="0"/>
              <w:tabs>
                <w:tab w:val="left" w:pos="426"/>
              </w:tabs>
              <w:autoSpaceDE w:val="0"/>
              <w:autoSpaceDN w:val="0"/>
              <w:spacing w:line="240" w:lineRule="auto"/>
              <w:ind w:firstLine="72"/>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2015</w:t>
            </w:r>
          </w:p>
        </w:tc>
        <w:tc>
          <w:tcPr>
            <w:tcW w:w="3780" w:type="dxa"/>
            <w:tcBorders>
              <w:top w:val="single" w:sz="4" w:space="0" w:color="FFFFFF"/>
              <w:left w:val="single" w:sz="4" w:space="0" w:color="FFFFFF"/>
              <w:bottom w:val="single" w:sz="4" w:space="0" w:color="FFFFFF"/>
              <w:right w:val="single" w:sz="4" w:space="0" w:color="FFFFFF"/>
            </w:tcBorders>
            <w:shd w:val="clear" w:color="auto" w:fill="E2EFD9"/>
            <w:hideMark/>
          </w:tcPr>
          <w:p w14:paraId="09576407" w14:textId="77777777" w:rsidR="00D03F85" w:rsidRPr="006368A3" w:rsidRDefault="00D03F85" w:rsidP="00BB376F">
            <w:pPr>
              <w:widowControl w:val="0"/>
              <w:tabs>
                <w:tab w:val="left" w:pos="426"/>
              </w:tabs>
              <w:autoSpaceDE w:val="0"/>
              <w:autoSpaceDN w:val="0"/>
              <w:spacing w:line="240" w:lineRule="auto"/>
              <w:ind w:hanging="18"/>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861.0</w:t>
            </w:r>
          </w:p>
        </w:tc>
      </w:tr>
      <w:tr w:rsidR="00D03F85" w:rsidRPr="006368A3" w14:paraId="6940DF98" w14:textId="77777777" w:rsidTr="00D03F85">
        <w:trPr>
          <w:trHeight w:val="212"/>
        </w:trPr>
        <w:tc>
          <w:tcPr>
            <w:tcW w:w="846" w:type="dxa"/>
            <w:tcBorders>
              <w:top w:val="single" w:sz="4" w:space="0" w:color="FFFFFF"/>
              <w:left w:val="single" w:sz="4" w:space="0" w:color="FFFFFF"/>
              <w:bottom w:val="single" w:sz="4" w:space="0" w:color="FFFFFF"/>
              <w:right w:val="single" w:sz="4" w:space="0" w:color="FFFFFF"/>
            </w:tcBorders>
            <w:shd w:val="clear" w:color="auto" w:fill="70AD47"/>
            <w:hideMark/>
          </w:tcPr>
          <w:p w14:paraId="710EE933" w14:textId="77777777" w:rsidR="00D03F85" w:rsidRPr="006368A3" w:rsidRDefault="00D03F85" w:rsidP="00BB376F">
            <w:pPr>
              <w:widowControl w:val="0"/>
              <w:tabs>
                <w:tab w:val="left" w:pos="426"/>
              </w:tabs>
              <w:autoSpaceDE w:val="0"/>
              <w:autoSpaceDN w:val="0"/>
              <w:spacing w:line="240" w:lineRule="auto"/>
              <w:ind w:firstLine="332"/>
              <w:jc w:val="both"/>
              <w:rPr>
                <w:rFonts w:ascii="GHEA Grapalat" w:eastAsia="Times New Roman" w:hAnsi="GHEA Grapalat" w:cs="Sylfaen"/>
                <w:b/>
                <w:bCs/>
                <w:color w:val="000000"/>
                <w:lang w:val="hy-AM"/>
              </w:rPr>
            </w:pPr>
            <w:r w:rsidRPr="006368A3">
              <w:rPr>
                <w:rFonts w:ascii="GHEA Grapalat" w:eastAsia="Times New Roman" w:hAnsi="GHEA Grapalat" w:cs="Sylfaen"/>
                <w:b/>
                <w:bCs/>
                <w:color w:val="000000"/>
                <w:lang w:val="hy-AM"/>
              </w:rPr>
              <w:t>2</w:t>
            </w:r>
          </w:p>
        </w:tc>
        <w:tc>
          <w:tcPr>
            <w:tcW w:w="1134" w:type="dxa"/>
            <w:tcBorders>
              <w:top w:val="single" w:sz="4" w:space="0" w:color="FFFFFF"/>
              <w:left w:val="single" w:sz="4" w:space="0" w:color="FFFFFF"/>
              <w:bottom w:val="single" w:sz="4" w:space="0" w:color="FFFFFF"/>
              <w:right w:val="single" w:sz="4" w:space="0" w:color="FFFFFF"/>
            </w:tcBorders>
            <w:shd w:val="clear" w:color="auto" w:fill="C5E0B3"/>
            <w:hideMark/>
          </w:tcPr>
          <w:p w14:paraId="6415417C" w14:textId="77777777" w:rsidR="00D03F85" w:rsidRPr="006368A3" w:rsidRDefault="00D03F85" w:rsidP="00BB376F">
            <w:pPr>
              <w:widowControl w:val="0"/>
              <w:tabs>
                <w:tab w:val="left" w:pos="426"/>
              </w:tabs>
              <w:autoSpaceDE w:val="0"/>
              <w:autoSpaceDN w:val="0"/>
              <w:spacing w:line="240" w:lineRule="auto"/>
              <w:ind w:firstLine="72"/>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2016</w:t>
            </w:r>
          </w:p>
        </w:tc>
        <w:tc>
          <w:tcPr>
            <w:tcW w:w="3780" w:type="dxa"/>
            <w:tcBorders>
              <w:top w:val="single" w:sz="4" w:space="0" w:color="FFFFFF"/>
              <w:left w:val="single" w:sz="4" w:space="0" w:color="FFFFFF"/>
              <w:bottom w:val="single" w:sz="4" w:space="0" w:color="FFFFFF"/>
              <w:right w:val="single" w:sz="4" w:space="0" w:color="FFFFFF"/>
            </w:tcBorders>
            <w:shd w:val="clear" w:color="auto" w:fill="C5E0B3"/>
            <w:hideMark/>
          </w:tcPr>
          <w:p w14:paraId="1E7E2AE9" w14:textId="77777777" w:rsidR="00D03F85" w:rsidRPr="006368A3" w:rsidRDefault="00D03F85" w:rsidP="00BB376F">
            <w:pPr>
              <w:widowControl w:val="0"/>
              <w:tabs>
                <w:tab w:val="left" w:pos="426"/>
              </w:tabs>
              <w:autoSpaceDE w:val="0"/>
              <w:autoSpaceDN w:val="0"/>
              <w:spacing w:line="240" w:lineRule="auto"/>
              <w:ind w:hanging="18"/>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863.0</w:t>
            </w:r>
          </w:p>
        </w:tc>
      </w:tr>
      <w:tr w:rsidR="00D03F85" w:rsidRPr="006368A3" w14:paraId="75779D29" w14:textId="77777777" w:rsidTr="00D03F85">
        <w:trPr>
          <w:trHeight w:val="225"/>
        </w:trPr>
        <w:tc>
          <w:tcPr>
            <w:tcW w:w="846" w:type="dxa"/>
            <w:tcBorders>
              <w:top w:val="single" w:sz="4" w:space="0" w:color="FFFFFF"/>
              <w:left w:val="single" w:sz="4" w:space="0" w:color="FFFFFF"/>
              <w:bottom w:val="single" w:sz="4" w:space="0" w:color="FFFFFF"/>
              <w:right w:val="single" w:sz="4" w:space="0" w:color="FFFFFF"/>
            </w:tcBorders>
            <w:shd w:val="clear" w:color="auto" w:fill="70AD47"/>
            <w:hideMark/>
          </w:tcPr>
          <w:p w14:paraId="78CEB7D6" w14:textId="77777777" w:rsidR="00D03F85" w:rsidRPr="006368A3" w:rsidRDefault="00D03F85" w:rsidP="00BB376F">
            <w:pPr>
              <w:widowControl w:val="0"/>
              <w:tabs>
                <w:tab w:val="left" w:pos="426"/>
              </w:tabs>
              <w:autoSpaceDE w:val="0"/>
              <w:autoSpaceDN w:val="0"/>
              <w:spacing w:line="240" w:lineRule="auto"/>
              <w:ind w:firstLine="332"/>
              <w:jc w:val="both"/>
              <w:rPr>
                <w:rFonts w:ascii="GHEA Grapalat" w:eastAsia="Times New Roman" w:hAnsi="GHEA Grapalat" w:cs="Sylfaen"/>
                <w:b/>
                <w:bCs/>
                <w:color w:val="000000"/>
                <w:lang w:val="hy-AM"/>
              </w:rPr>
            </w:pPr>
            <w:r w:rsidRPr="006368A3">
              <w:rPr>
                <w:rFonts w:ascii="GHEA Grapalat" w:eastAsia="Times New Roman" w:hAnsi="GHEA Grapalat" w:cs="Sylfaen"/>
                <w:b/>
                <w:bCs/>
                <w:color w:val="000000"/>
                <w:lang w:val="hy-AM"/>
              </w:rPr>
              <w:t>3</w:t>
            </w:r>
          </w:p>
        </w:tc>
        <w:tc>
          <w:tcPr>
            <w:tcW w:w="1134" w:type="dxa"/>
            <w:tcBorders>
              <w:top w:val="single" w:sz="4" w:space="0" w:color="FFFFFF"/>
              <w:left w:val="single" w:sz="4" w:space="0" w:color="FFFFFF"/>
              <w:bottom w:val="single" w:sz="4" w:space="0" w:color="FFFFFF"/>
              <w:right w:val="single" w:sz="4" w:space="0" w:color="FFFFFF"/>
            </w:tcBorders>
            <w:shd w:val="clear" w:color="auto" w:fill="E2EFD9"/>
            <w:hideMark/>
          </w:tcPr>
          <w:p w14:paraId="2D6F82FB" w14:textId="77777777" w:rsidR="00D03F85" w:rsidRPr="006368A3" w:rsidRDefault="00D03F85" w:rsidP="00BB376F">
            <w:pPr>
              <w:widowControl w:val="0"/>
              <w:tabs>
                <w:tab w:val="left" w:pos="426"/>
              </w:tabs>
              <w:autoSpaceDE w:val="0"/>
              <w:autoSpaceDN w:val="0"/>
              <w:spacing w:line="240" w:lineRule="auto"/>
              <w:ind w:firstLine="72"/>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2017</w:t>
            </w:r>
          </w:p>
        </w:tc>
        <w:tc>
          <w:tcPr>
            <w:tcW w:w="3780" w:type="dxa"/>
            <w:tcBorders>
              <w:top w:val="single" w:sz="4" w:space="0" w:color="FFFFFF"/>
              <w:left w:val="single" w:sz="4" w:space="0" w:color="FFFFFF"/>
              <w:bottom w:val="single" w:sz="4" w:space="0" w:color="FFFFFF"/>
              <w:right w:val="single" w:sz="4" w:space="0" w:color="FFFFFF"/>
            </w:tcBorders>
            <w:shd w:val="clear" w:color="auto" w:fill="E2EFD9"/>
            <w:hideMark/>
          </w:tcPr>
          <w:p w14:paraId="2A00A2F0" w14:textId="77777777" w:rsidR="00D03F85" w:rsidRPr="006368A3" w:rsidRDefault="00D03F85" w:rsidP="00BB376F">
            <w:pPr>
              <w:widowControl w:val="0"/>
              <w:tabs>
                <w:tab w:val="left" w:pos="426"/>
              </w:tabs>
              <w:autoSpaceDE w:val="0"/>
              <w:autoSpaceDN w:val="0"/>
              <w:spacing w:line="240" w:lineRule="auto"/>
              <w:ind w:hanging="18"/>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864.5</w:t>
            </w:r>
          </w:p>
        </w:tc>
      </w:tr>
      <w:tr w:rsidR="00D03F85" w:rsidRPr="006368A3" w14:paraId="5D41870A" w14:textId="77777777" w:rsidTr="00D03F85">
        <w:trPr>
          <w:trHeight w:val="212"/>
        </w:trPr>
        <w:tc>
          <w:tcPr>
            <w:tcW w:w="846" w:type="dxa"/>
            <w:tcBorders>
              <w:top w:val="single" w:sz="4" w:space="0" w:color="FFFFFF"/>
              <w:left w:val="single" w:sz="4" w:space="0" w:color="FFFFFF"/>
              <w:bottom w:val="single" w:sz="4" w:space="0" w:color="FFFFFF"/>
              <w:right w:val="single" w:sz="4" w:space="0" w:color="FFFFFF"/>
            </w:tcBorders>
            <w:shd w:val="clear" w:color="auto" w:fill="70AD47"/>
            <w:hideMark/>
          </w:tcPr>
          <w:p w14:paraId="08D53525" w14:textId="77777777" w:rsidR="00D03F85" w:rsidRPr="006368A3" w:rsidRDefault="00D03F85" w:rsidP="00BB376F">
            <w:pPr>
              <w:widowControl w:val="0"/>
              <w:tabs>
                <w:tab w:val="left" w:pos="426"/>
              </w:tabs>
              <w:autoSpaceDE w:val="0"/>
              <w:autoSpaceDN w:val="0"/>
              <w:spacing w:line="240" w:lineRule="auto"/>
              <w:ind w:firstLine="332"/>
              <w:jc w:val="both"/>
              <w:rPr>
                <w:rFonts w:ascii="GHEA Grapalat" w:eastAsia="Times New Roman" w:hAnsi="GHEA Grapalat" w:cs="Sylfaen"/>
                <w:b/>
                <w:bCs/>
                <w:color w:val="000000"/>
                <w:lang w:val="hy-AM"/>
              </w:rPr>
            </w:pPr>
            <w:r w:rsidRPr="006368A3">
              <w:rPr>
                <w:rFonts w:ascii="GHEA Grapalat" w:eastAsia="Times New Roman" w:hAnsi="GHEA Grapalat" w:cs="Sylfaen"/>
                <w:b/>
                <w:bCs/>
                <w:color w:val="000000"/>
                <w:lang w:val="hy-AM"/>
              </w:rPr>
              <w:t>4</w:t>
            </w:r>
          </w:p>
        </w:tc>
        <w:tc>
          <w:tcPr>
            <w:tcW w:w="1134" w:type="dxa"/>
            <w:tcBorders>
              <w:top w:val="single" w:sz="4" w:space="0" w:color="FFFFFF"/>
              <w:left w:val="single" w:sz="4" w:space="0" w:color="FFFFFF"/>
              <w:bottom w:val="single" w:sz="4" w:space="0" w:color="FFFFFF"/>
              <w:right w:val="single" w:sz="4" w:space="0" w:color="FFFFFF"/>
            </w:tcBorders>
            <w:shd w:val="clear" w:color="auto" w:fill="C5E0B3"/>
            <w:hideMark/>
          </w:tcPr>
          <w:p w14:paraId="76647AAB" w14:textId="77777777" w:rsidR="00D03F85" w:rsidRPr="006368A3" w:rsidRDefault="00D03F85" w:rsidP="00BB376F">
            <w:pPr>
              <w:widowControl w:val="0"/>
              <w:tabs>
                <w:tab w:val="left" w:pos="426"/>
              </w:tabs>
              <w:autoSpaceDE w:val="0"/>
              <w:autoSpaceDN w:val="0"/>
              <w:spacing w:line="240" w:lineRule="auto"/>
              <w:ind w:firstLine="72"/>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2018</w:t>
            </w:r>
          </w:p>
        </w:tc>
        <w:tc>
          <w:tcPr>
            <w:tcW w:w="3780" w:type="dxa"/>
            <w:tcBorders>
              <w:top w:val="single" w:sz="4" w:space="0" w:color="FFFFFF"/>
              <w:left w:val="single" w:sz="4" w:space="0" w:color="FFFFFF"/>
              <w:bottom w:val="single" w:sz="4" w:space="0" w:color="FFFFFF"/>
              <w:right w:val="single" w:sz="4" w:space="0" w:color="FFFFFF"/>
            </w:tcBorders>
            <w:shd w:val="clear" w:color="auto" w:fill="C5E0B3"/>
            <w:hideMark/>
          </w:tcPr>
          <w:p w14:paraId="07C2F519" w14:textId="77777777" w:rsidR="00D03F85" w:rsidRPr="006368A3" w:rsidRDefault="00D03F85" w:rsidP="00BB376F">
            <w:pPr>
              <w:widowControl w:val="0"/>
              <w:tabs>
                <w:tab w:val="left" w:pos="426"/>
              </w:tabs>
              <w:autoSpaceDE w:val="0"/>
              <w:autoSpaceDN w:val="0"/>
              <w:spacing w:line="240" w:lineRule="auto"/>
              <w:ind w:hanging="18"/>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867.3</w:t>
            </w:r>
          </w:p>
        </w:tc>
      </w:tr>
      <w:tr w:rsidR="00D03F85" w:rsidRPr="006368A3" w14:paraId="74FCEB61" w14:textId="77777777" w:rsidTr="00D03F85">
        <w:trPr>
          <w:trHeight w:val="225"/>
        </w:trPr>
        <w:tc>
          <w:tcPr>
            <w:tcW w:w="846" w:type="dxa"/>
            <w:tcBorders>
              <w:top w:val="single" w:sz="4" w:space="0" w:color="FFFFFF"/>
              <w:left w:val="single" w:sz="4" w:space="0" w:color="FFFFFF"/>
              <w:bottom w:val="single" w:sz="4" w:space="0" w:color="FFFFFF"/>
              <w:right w:val="single" w:sz="4" w:space="0" w:color="FFFFFF"/>
            </w:tcBorders>
            <w:shd w:val="clear" w:color="auto" w:fill="70AD47"/>
            <w:hideMark/>
          </w:tcPr>
          <w:p w14:paraId="35E664FF" w14:textId="77777777" w:rsidR="00D03F85" w:rsidRPr="006368A3" w:rsidRDefault="00D03F85" w:rsidP="00BB376F">
            <w:pPr>
              <w:widowControl w:val="0"/>
              <w:tabs>
                <w:tab w:val="left" w:pos="426"/>
              </w:tabs>
              <w:autoSpaceDE w:val="0"/>
              <w:autoSpaceDN w:val="0"/>
              <w:spacing w:line="240" w:lineRule="auto"/>
              <w:ind w:firstLine="332"/>
              <w:jc w:val="both"/>
              <w:rPr>
                <w:rFonts w:ascii="GHEA Grapalat" w:eastAsia="Times New Roman" w:hAnsi="GHEA Grapalat" w:cs="Sylfaen"/>
                <w:b/>
                <w:bCs/>
                <w:color w:val="000000"/>
                <w:lang w:val="hy-AM"/>
              </w:rPr>
            </w:pPr>
            <w:r w:rsidRPr="006368A3">
              <w:rPr>
                <w:rFonts w:ascii="GHEA Grapalat" w:eastAsia="Times New Roman" w:hAnsi="GHEA Grapalat" w:cs="Sylfaen"/>
                <w:b/>
                <w:bCs/>
                <w:color w:val="000000"/>
                <w:lang w:val="hy-AM"/>
              </w:rPr>
              <w:t>5</w:t>
            </w:r>
          </w:p>
        </w:tc>
        <w:tc>
          <w:tcPr>
            <w:tcW w:w="1134" w:type="dxa"/>
            <w:tcBorders>
              <w:top w:val="single" w:sz="4" w:space="0" w:color="FFFFFF"/>
              <w:left w:val="single" w:sz="4" w:space="0" w:color="FFFFFF"/>
              <w:bottom w:val="single" w:sz="4" w:space="0" w:color="FFFFFF"/>
              <w:right w:val="single" w:sz="4" w:space="0" w:color="FFFFFF"/>
            </w:tcBorders>
            <w:shd w:val="clear" w:color="auto" w:fill="E2EFD9"/>
            <w:hideMark/>
          </w:tcPr>
          <w:p w14:paraId="62BD66B9" w14:textId="77777777" w:rsidR="00D03F85" w:rsidRPr="006368A3" w:rsidRDefault="00D03F85" w:rsidP="00BB376F">
            <w:pPr>
              <w:widowControl w:val="0"/>
              <w:tabs>
                <w:tab w:val="left" w:pos="426"/>
              </w:tabs>
              <w:autoSpaceDE w:val="0"/>
              <w:autoSpaceDN w:val="0"/>
              <w:spacing w:line="240" w:lineRule="auto"/>
              <w:ind w:firstLine="72"/>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2019</w:t>
            </w:r>
          </w:p>
        </w:tc>
        <w:tc>
          <w:tcPr>
            <w:tcW w:w="3780" w:type="dxa"/>
            <w:tcBorders>
              <w:top w:val="single" w:sz="4" w:space="0" w:color="FFFFFF"/>
              <w:left w:val="single" w:sz="4" w:space="0" w:color="FFFFFF"/>
              <w:bottom w:val="single" w:sz="4" w:space="0" w:color="FFFFFF"/>
              <w:right w:val="single" w:sz="4" w:space="0" w:color="FFFFFF"/>
            </w:tcBorders>
            <w:shd w:val="clear" w:color="auto" w:fill="E2EFD9"/>
            <w:hideMark/>
          </w:tcPr>
          <w:p w14:paraId="171AAA1D" w14:textId="77777777" w:rsidR="00D03F85" w:rsidRPr="006368A3" w:rsidRDefault="00D03F85" w:rsidP="00BB376F">
            <w:pPr>
              <w:widowControl w:val="0"/>
              <w:tabs>
                <w:tab w:val="left" w:pos="426"/>
              </w:tabs>
              <w:autoSpaceDE w:val="0"/>
              <w:autoSpaceDN w:val="0"/>
              <w:spacing w:line="240" w:lineRule="auto"/>
              <w:ind w:hanging="18"/>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867.5</w:t>
            </w:r>
          </w:p>
        </w:tc>
      </w:tr>
      <w:tr w:rsidR="00D03F85" w:rsidRPr="006368A3" w14:paraId="665250B9" w14:textId="77777777" w:rsidTr="00D03F85">
        <w:trPr>
          <w:trHeight w:val="212"/>
        </w:trPr>
        <w:tc>
          <w:tcPr>
            <w:tcW w:w="846" w:type="dxa"/>
            <w:tcBorders>
              <w:top w:val="single" w:sz="4" w:space="0" w:color="FFFFFF"/>
              <w:left w:val="single" w:sz="4" w:space="0" w:color="FFFFFF"/>
              <w:bottom w:val="single" w:sz="4" w:space="0" w:color="FFFFFF"/>
              <w:right w:val="single" w:sz="4" w:space="0" w:color="FFFFFF"/>
            </w:tcBorders>
            <w:shd w:val="clear" w:color="auto" w:fill="70AD47"/>
            <w:hideMark/>
          </w:tcPr>
          <w:p w14:paraId="25DEE811" w14:textId="77777777" w:rsidR="00D03F85" w:rsidRPr="006368A3" w:rsidRDefault="00D03F85" w:rsidP="00BB376F">
            <w:pPr>
              <w:widowControl w:val="0"/>
              <w:tabs>
                <w:tab w:val="left" w:pos="426"/>
              </w:tabs>
              <w:autoSpaceDE w:val="0"/>
              <w:autoSpaceDN w:val="0"/>
              <w:spacing w:line="240" w:lineRule="auto"/>
              <w:ind w:firstLine="332"/>
              <w:jc w:val="both"/>
              <w:rPr>
                <w:rFonts w:ascii="GHEA Grapalat" w:eastAsia="Times New Roman" w:hAnsi="GHEA Grapalat" w:cs="Sylfaen"/>
                <w:b/>
                <w:bCs/>
                <w:color w:val="000000"/>
                <w:lang w:val="hy-AM"/>
              </w:rPr>
            </w:pPr>
            <w:r w:rsidRPr="006368A3">
              <w:rPr>
                <w:rFonts w:ascii="GHEA Grapalat" w:eastAsia="Times New Roman" w:hAnsi="GHEA Grapalat" w:cs="Sylfaen"/>
                <w:b/>
                <w:bCs/>
                <w:color w:val="000000"/>
                <w:lang w:val="hy-AM"/>
              </w:rPr>
              <w:t>6</w:t>
            </w:r>
          </w:p>
        </w:tc>
        <w:tc>
          <w:tcPr>
            <w:tcW w:w="1134" w:type="dxa"/>
            <w:tcBorders>
              <w:top w:val="single" w:sz="4" w:space="0" w:color="FFFFFF"/>
              <w:left w:val="single" w:sz="4" w:space="0" w:color="FFFFFF"/>
              <w:bottom w:val="single" w:sz="4" w:space="0" w:color="FFFFFF"/>
              <w:right w:val="single" w:sz="4" w:space="0" w:color="FFFFFF"/>
            </w:tcBorders>
            <w:shd w:val="clear" w:color="auto" w:fill="C5E0B3"/>
            <w:hideMark/>
          </w:tcPr>
          <w:p w14:paraId="7379A984" w14:textId="77777777" w:rsidR="00D03F85" w:rsidRPr="006368A3" w:rsidRDefault="00D03F85" w:rsidP="00BB376F">
            <w:pPr>
              <w:widowControl w:val="0"/>
              <w:tabs>
                <w:tab w:val="left" w:pos="426"/>
              </w:tabs>
              <w:autoSpaceDE w:val="0"/>
              <w:autoSpaceDN w:val="0"/>
              <w:spacing w:line="240" w:lineRule="auto"/>
              <w:ind w:firstLine="72"/>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2020</w:t>
            </w:r>
          </w:p>
        </w:tc>
        <w:tc>
          <w:tcPr>
            <w:tcW w:w="3780" w:type="dxa"/>
            <w:tcBorders>
              <w:top w:val="single" w:sz="4" w:space="0" w:color="FFFFFF"/>
              <w:left w:val="single" w:sz="4" w:space="0" w:color="FFFFFF"/>
              <w:bottom w:val="single" w:sz="4" w:space="0" w:color="FFFFFF"/>
              <w:right w:val="single" w:sz="4" w:space="0" w:color="FFFFFF"/>
            </w:tcBorders>
            <w:shd w:val="clear" w:color="auto" w:fill="C5E0B3"/>
            <w:hideMark/>
          </w:tcPr>
          <w:p w14:paraId="1D6928E3" w14:textId="77777777" w:rsidR="00D03F85" w:rsidRPr="006368A3" w:rsidRDefault="00D03F85" w:rsidP="00BB376F">
            <w:pPr>
              <w:widowControl w:val="0"/>
              <w:tabs>
                <w:tab w:val="left" w:pos="426"/>
              </w:tabs>
              <w:autoSpaceDE w:val="0"/>
              <w:autoSpaceDN w:val="0"/>
              <w:spacing w:line="240" w:lineRule="auto"/>
              <w:ind w:hanging="18"/>
              <w:jc w:val="center"/>
              <w:rPr>
                <w:rFonts w:ascii="GHEA Grapalat" w:eastAsia="Times New Roman" w:hAnsi="GHEA Grapalat" w:cs="Sylfaen"/>
                <w:color w:val="000000"/>
                <w:lang w:val="hy-AM"/>
              </w:rPr>
            </w:pPr>
            <w:r w:rsidRPr="006368A3">
              <w:rPr>
                <w:rFonts w:ascii="GHEA Grapalat" w:eastAsia="Times New Roman" w:hAnsi="GHEA Grapalat" w:cs="Sylfaen"/>
                <w:color w:val="000000"/>
                <w:lang w:val="hy-AM"/>
              </w:rPr>
              <w:t>871.3</w:t>
            </w:r>
          </w:p>
        </w:tc>
      </w:tr>
      <w:tr w:rsidR="00D03F85" w:rsidRPr="006368A3" w14:paraId="1C93CBFB" w14:textId="77777777" w:rsidTr="00D03F85">
        <w:trPr>
          <w:trHeight w:val="212"/>
        </w:trPr>
        <w:tc>
          <w:tcPr>
            <w:tcW w:w="846" w:type="dxa"/>
            <w:tcBorders>
              <w:top w:val="single" w:sz="4" w:space="0" w:color="FFFFFF"/>
              <w:left w:val="single" w:sz="4" w:space="0" w:color="FFFFFF"/>
              <w:bottom w:val="single" w:sz="4" w:space="0" w:color="FFFFFF"/>
              <w:right w:val="single" w:sz="4" w:space="0" w:color="FFFFFF"/>
            </w:tcBorders>
            <w:shd w:val="clear" w:color="auto" w:fill="70AD47"/>
            <w:hideMark/>
          </w:tcPr>
          <w:p w14:paraId="7EEFB540" w14:textId="77777777" w:rsidR="00D03F85" w:rsidRPr="006368A3" w:rsidRDefault="00D03F85" w:rsidP="00BB376F">
            <w:pPr>
              <w:widowControl w:val="0"/>
              <w:tabs>
                <w:tab w:val="left" w:pos="426"/>
              </w:tabs>
              <w:autoSpaceDE w:val="0"/>
              <w:autoSpaceDN w:val="0"/>
              <w:spacing w:line="240" w:lineRule="auto"/>
              <w:ind w:firstLine="332"/>
              <w:jc w:val="both"/>
              <w:rPr>
                <w:rFonts w:ascii="GHEA Grapalat" w:eastAsia="Times New Roman" w:hAnsi="GHEA Grapalat" w:cs="Sylfaen"/>
                <w:b/>
                <w:bCs/>
                <w:color w:val="000000"/>
                <w:lang w:val="en-GB"/>
              </w:rPr>
            </w:pPr>
            <w:r w:rsidRPr="006368A3">
              <w:rPr>
                <w:rFonts w:ascii="GHEA Grapalat" w:eastAsia="Times New Roman" w:hAnsi="GHEA Grapalat" w:cs="Sylfaen"/>
                <w:b/>
                <w:bCs/>
                <w:color w:val="000000"/>
                <w:lang w:val="en-GB"/>
              </w:rPr>
              <w:t>7</w:t>
            </w:r>
          </w:p>
        </w:tc>
        <w:tc>
          <w:tcPr>
            <w:tcW w:w="1134" w:type="dxa"/>
            <w:tcBorders>
              <w:top w:val="single" w:sz="4" w:space="0" w:color="FFFFFF"/>
              <w:left w:val="single" w:sz="4" w:space="0" w:color="FFFFFF"/>
              <w:bottom w:val="single" w:sz="4" w:space="0" w:color="FFFFFF"/>
              <w:right w:val="single" w:sz="4" w:space="0" w:color="FFFFFF"/>
            </w:tcBorders>
            <w:shd w:val="clear" w:color="auto" w:fill="E2EFD9"/>
            <w:hideMark/>
          </w:tcPr>
          <w:p w14:paraId="4D09559B" w14:textId="77777777" w:rsidR="00D03F85" w:rsidRPr="006368A3" w:rsidRDefault="00D03F85" w:rsidP="00BB376F">
            <w:pPr>
              <w:widowControl w:val="0"/>
              <w:tabs>
                <w:tab w:val="left" w:pos="426"/>
              </w:tabs>
              <w:autoSpaceDE w:val="0"/>
              <w:autoSpaceDN w:val="0"/>
              <w:spacing w:line="240" w:lineRule="auto"/>
              <w:ind w:firstLine="72"/>
              <w:jc w:val="center"/>
              <w:rPr>
                <w:rFonts w:ascii="GHEA Grapalat" w:eastAsia="Times New Roman" w:hAnsi="GHEA Grapalat" w:cs="Sylfaen"/>
                <w:color w:val="000000"/>
                <w:lang w:val="en-GB"/>
              </w:rPr>
            </w:pPr>
            <w:r w:rsidRPr="006368A3">
              <w:rPr>
                <w:rFonts w:ascii="GHEA Grapalat" w:eastAsia="Times New Roman" w:hAnsi="GHEA Grapalat" w:cs="Sylfaen"/>
                <w:color w:val="000000"/>
                <w:lang w:val="en-GB"/>
              </w:rPr>
              <w:t>2021</w:t>
            </w:r>
          </w:p>
        </w:tc>
        <w:tc>
          <w:tcPr>
            <w:tcW w:w="3780" w:type="dxa"/>
            <w:tcBorders>
              <w:top w:val="single" w:sz="4" w:space="0" w:color="FFFFFF"/>
              <w:left w:val="single" w:sz="4" w:space="0" w:color="FFFFFF"/>
              <w:bottom w:val="single" w:sz="4" w:space="0" w:color="FFFFFF"/>
              <w:right w:val="single" w:sz="4" w:space="0" w:color="FFFFFF"/>
            </w:tcBorders>
            <w:shd w:val="clear" w:color="auto" w:fill="E2EFD9"/>
            <w:hideMark/>
          </w:tcPr>
          <w:p w14:paraId="7A25F0CC" w14:textId="77777777" w:rsidR="00D03F85" w:rsidRPr="006368A3" w:rsidRDefault="00D03F85" w:rsidP="00BB376F">
            <w:pPr>
              <w:widowControl w:val="0"/>
              <w:tabs>
                <w:tab w:val="left" w:pos="426"/>
              </w:tabs>
              <w:autoSpaceDE w:val="0"/>
              <w:autoSpaceDN w:val="0"/>
              <w:spacing w:line="240" w:lineRule="auto"/>
              <w:ind w:hanging="18"/>
              <w:jc w:val="center"/>
              <w:rPr>
                <w:rFonts w:ascii="GHEA Grapalat" w:eastAsia="Times New Roman" w:hAnsi="GHEA Grapalat" w:cs="Sylfaen"/>
                <w:color w:val="000000"/>
                <w:lang w:val="en-GB"/>
              </w:rPr>
            </w:pPr>
            <w:r w:rsidRPr="006368A3">
              <w:rPr>
                <w:rFonts w:ascii="GHEA Grapalat" w:eastAsia="Times New Roman" w:hAnsi="GHEA Grapalat" w:cs="Sylfaen"/>
                <w:color w:val="000000"/>
                <w:lang w:val="en-GB"/>
              </w:rPr>
              <w:t>873.8</w:t>
            </w:r>
          </w:p>
        </w:tc>
      </w:tr>
      <w:tr w:rsidR="00D03F85" w:rsidRPr="006368A3" w14:paraId="3136686E" w14:textId="77777777" w:rsidTr="00D03F85">
        <w:trPr>
          <w:trHeight w:val="212"/>
        </w:trPr>
        <w:tc>
          <w:tcPr>
            <w:tcW w:w="846" w:type="dxa"/>
            <w:tcBorders>
              <w:top w:val="single" w:sz="4" w:space="0" w:color="FFFFFF"/>
              <w:left w:val="single" w:sz="4" w:space="0" w:color="FFFFFF"/>
              <w:bottom w:val="single" w:sz="4" w:space="0" w:color="FFFFFF"/>
              <w:right w:val="single" w:sz="4" w:space="0" w:color="FFFFFF"/>
            </w:tcBorders>
            <w:shd w:val="clear" w:color="auto" w:fill="70AD47"/>
            <w:hideMark/>
          </w:tcPr>
          <w:p w14:paraId="6D05180D" w14:textId="77777777" w:rsidR="00D03F85" w:rsidRPr="006368A3" w:rsidRDefault="00D03F85" w:rsidP="00BB376F">
            <w:pPr>
              <w:widowControl w:val="0"/>
              <w:tabs>
                <w:tab w:val="left" w:pos="426"/>
              </w:tabs>
              <w:autoSpaceDE w:val="0"/>
              <w:autoSpaceDN w:val="0"/>
              <w:spacing w:line="240" w:lineRule="auto"/>
              <w:ind w:firstLine="332"/>
              <w:jc w:val="both"/>
              <w:rPr>
                <w:rFonts w:ascii="GHEA Grapalat" w:eastAsia="Times New Roman" w:hAnsi="GHEA Grapalat" w:cs="Sylfaen"/>
                <w:b/>
                <w:bCs/>
                <w:color w:val="000000"/>
                <w:lang w:val="en-GB"/>
              </w:rPr>
            </w:pPr>
            <w:r w:rsidRPr="006368A3">
              <w:rPr>
                <w:rFonts w:ascii="GHEA Grapalat" w:eastAsia="Times New Roman" w:hAnsi="GHEA Grapalat" w:cs="Sylfaen"/>
                <w:b/>
                <w:bCs/>
                <w:color w:val="000000"/>
                <w:lang w:val="en-GB"/>
              </w:rPr>
              <w:t>8</w:t>
            </w:r>
          </w:p>
        </w:tc>
        <w:tc>
          <w:tcPr>
            <w:tcW w:w="1134" w:type="dxa"/>
            <w:tcBorders>
              <w:top w:val="single" w:sz="4" w:space="0" w:color="FFFFFF"/>
              <w:left w:val="single" w:sz="4" w:space="0" w:color="FFFFFF"/>
              <w:bottom w:val="single" w:sz="4" w:space="0" w:color="FFFFFF"/>
              <w:right w:val="single" w:sz="4" w:space="0" w:color="FFFFFF"/>
            </w:tcBorders>
            <w:shd w:val="clear" w:color="auto" w:fill="C5E0B3"/>
            <w:hideMark/>
          </w:tcPr>
          <w:p w14:paraId="77788994" w14:textId="77777777" w:rsidR="00D03F85" w:rsidRPr="006368A3" w:rsidRDefault="00D03F85" w:rsidP="00BB376F">
            <w:pPr>
              <w:widowControl w:val="0"/>
              <w:tabs>
                <w:tab w:val="left" w:pos="426"/>
              </w:tabs>
              <w:autoSpaceDE w:val="0"/>
              <w:autoSpaceDN w:val="0"/>
              <w:spacing w:line="240" w:lineRule="auto"/>
              <w:ind w:firstLine="72"/>
              <w:jc w:val="center"/>
              <w:rPr>
                <w:rFonts w:ascii="GHEA Grapalat" w:eastAsia="Times New Roman" w:hAnsi="GHEA Grapalat" w:cs="Sylfaen"/>
                <w:color w:val="000000"/>
                <w:lang w:val="en-GB"/>
              </w:rPr>
            </w:pPr>
            <w:r w:rsidRPr="006368A3">
              <w:rPr>
                <w:rFonts w:ascii="GHEA Grapalat" w:eastAsia="Times New Roman" w:hAnsi="GHEA Grapalat" w:cs="Sylfaen"/>
                <w:color w:val="000000"/>
                <w:lang w:val="en-GB"/>
              </w:rPr>
              <w:t>2022</w:t>
            </w:r>
          </w:p>
        </w:tc>
        <w:tc>
          <w:tcPr>
            <w:tcW w:w="3780" w:type="dxa"/>
            <w:tcBorders>
              <w:top w:val="single" w:sz="4" w:space="0" w:color="FFFFFF"/>
              <w:left w:val="single" w:sz="4" w:space="0" w:color="FFFFFF"/>
              <w:bottom w:val="single" w:sz="4" w:space="0" w:color="FFFFFF"/>
              <w:right w:val="single" w:sz="4" w:space="0" w:color="FFFFFF"/>
            </w:tcBorders>
            <w:shd w:val="clear" w:color="auto" w:fill="C5E0B3"/>
            <w:hideMark/>
          </w:tcPr>
          <w:p w14:paraId="6642F178" w14:textId="77777777" w:rsidR="00D03F85" w:rsidRPr="006368A3" w:rsidRDefault="00D03F85" w:rsidP="00BB376F">
            <w:pPr>
              <w:widowControl w:val="0"/>
              <w:tabs>
                <w:tab w:val="left" w:pos="426"/>
              </w:tabs>
              <w:autoSpaceDE w:val="0"/>
              <w:autoSpaceDN w:val="0"/>
              <w:spacing w:line="240" w:lineRule="auto"/>
              <w:ind w:hanging="18"/>
              <w:jc w:val="center"/>
              <w:rPr>
                <w:rFonts w:ascii="GHEA Grapalat" w:eastAsia="Times New Roman" w:hAnsi="GHEA Grapalat" w:cs="Sylfaen"/>
                <w:color w:val="000000"/>
                <w:lang w:val="en-GB"/>
              </w:rPr>
            </w:pPr>
            <w:r w:rsidRPr="006368A3">
              <w:rPr>
                <w:rFonts w:ascii="GHEA Grapalat" w:eastAsia="Times New Roman" w:hAnsi="GHEA Grapalat" w:cs="Sylfaen"/>
                <w:color w:val="000000"/>
                <w:lang w:val="en-GB"/>
              </w:rPr>
              <w:t>887.7</w:t>
            </w:r>
          </w:p>
        </w:tc>
      </w:tr>
      <w:tr w:rsidR="00D03F85" w:rsidRPr="006368A3" w14:paraId="2EF8A1D7" w14:textId="77777777" w:rsidTr="00D03F85">
        <w:trPr>
          <w:trHeight w:val="212"/>
        </w:trPr>
        <w:tc>
          <w:tcPr>
            <w:tcW w:w="846" w:type="dxa"/>
            <w:tcBorders>
              <w:top w:val="single" w:sz="4" w:space="0" w:color="FFFFFF"/>
              <w:left w:val="single" w:sz="4" w:space="0" w:color="FFFFFF"/>
              <w:bottom w:val="single" w:sz="4" w:space="0" w:color="FFFFFF"/>
              <w:right w:val="single" w:sz="4" w:space="0" w:color="FFFFFF"/>
            </w:tcBorders>
            <w:shd w:val="clear" w:color="auto" w:fill="70AD47"/>
            <w:hideMark/>
          </w:tcPr>
          <w:p w14:paraId="0F5103A7" w14:textId="77777777" w:rsidR="00D03F85" w:rsidRPr="006368A3" w:rsidRDefault="00D03F85" w:rsidP="00BB376F">
            <w:pPr>
              <w:widowControl w:val="0"/>
              <w:tabs>
                <w:tab w:val="left" w:pos="426"/>
              </w:tabs>
              <w:autoSpaceDE w:val="0"/>
              <w:autoSpaceDN w:val="0"/>
              <w:spacing w:line="240" w:lineRule="auto"/>
              <w:ind w:firstLine="332"/>
              <w:jc w:val="both"/>
              <w:rPr>
                <w:rFonts w:ascii="GHEA Grapalat" w:eastAsia="Times New Roman" w:hAnsi="GHEA Grapalat" w:cs="Sylfaen"/>
                <w:b/>
                <w:bCs/>
                <w:color w:val="000000"/>
                <w:lang w:val="en-GB"/>
              </w:rPr>
            </w:pPr>
            <w:r w:rsidRPr="006368A3">
              <w:rPr>
                <w:rFonts w:ascii="GHEA Grapalat" w:eastAsia="Times New Roman" w:hAnsi="GHEA Grapalat" w:cs="Sylfaen"/>
                <w:b/>
                <w:bCs/>
                <w:color w:val="000000"/>
                <w:lang w:val="en-GB"/>
              </w:rPr>
              <w:t>9</w:t>
            </w:r>
          </w:p>
        </w:tc>
        <w:tc>
          <w:tcPr>
            <w:tcW w:w="1134" w:type="dxa"/>
            <w:tcBorders>
              <w:top w:val="single" w:sz="4" w:space="0" w:color="FFFFFF"/>
              <w:left w:val="single" w:sz="4" w:space="0" w:color="FFFFFF"/>
              <w:bottom w:val="single" w:sz="4" w:space="0" w:color="FFFFFF"/>
              <w:right w:val="single" w:sz="4" w:space="0" w:color="FFFFFF"/>
            </w:tcBorders>
            <w:shd w:val="clear" w:color="auto" w:fill="E2EFD9"/>
            <w:hideMark/>
          </w:tcPr>
          <w:p w14:paraId="3205E048" w14:textId="77777777" w:rsidR="00D03F85" w:rsidRPr="006368A3" w:rsidRDefault="00D03F85" w:rsidP="00BB376F">
            <w:pPr>
              <w:widowControl w:val="0"/>
              <w:tabs>
                <w:tab w:val="left" w:pos="426"/>
              </w:tabs>
              <w:autoSpaceDE w:val="0"/>
              <w:autoSpaceDN w:val="0"/>
              <w:spacing w:line="240" w:lineRule="auto"/>
              <w:ind w:firstLine="72"/>
              <w:jc w:val="center"/>
              <w:rPr>
                <w:rFonts w:ascii="GHEA Grapalat" w:eastAsia="Times New Roman" w:hAnsi="GHEA Grapalat" w:cs="Sylfaen"/>
                <w:color w:val="000000"/>
                <w:lang w:val="en-GB"/>
              </w:rPr>
            </w:pPr>
            <w:r w:rsidRPr="006368A3">
              <w:rPr>
                <w:rFonts w:ascii="GHEA Grapalat" w:eastAsia="Times New Roman" w:hAnsi="GHEA Grapalat" w:cs="Sylfaen"/>
                <w:color w:val="000000"/>
                <w:lang w:val="en-GB"/>
              </w:rPr>
              <w:t>2023</w:t>
            </w:r>
          </w:p>
        </w:tc>
        <w:tc>
          <w:tcPr>
            <w:tcW w:w="3780" w:type="dxa"/>
            <w:tcBorders>
              <w:top w:val="single" w:sz="4" w:space="0" w:color="FFFFFF"/>
              <w:left w:val="single" w:sz="4" w:space="0" w:color="FFFFFF"/>
              <w:bottom w:val="single" w:sz="4" w:space="0" w:color="FFFFFF"/>
              <w:right w:val="single" w:sz="4" w:space="0" w:color="FFFFFF"/>
            </w:tcBorders>
            <w:shd w:val="clear" w:color="auto" w:fill="E2EFD9"/>
            <w:hideMark/>
          </w:tcPr>
          <w:p w14:paraId="2679EFFE" w14:textId="77777777" w:rsidR="00D03F85" w:rsidRPr="006368A3" w:rsidRDefault="00D03F85" w:rsidP="00BB376F">
            <w:pPr>
              <w:widowControl w:val="0"/>
              <w:tabs>
                <w:tab w:val="left" w:pos="426"/>
              </w:tabs>
              <w:autoSpaceDE w:val="0"/>
              <w:autoSpaceDN w:val="0"/>
              <w:spacing w:line="240" w:lineRule="auto"/>
              <w:ind w:hanging="18"/>
              <w:jc w:val="center"/>
              <w:rPr>
                <w:rFonts w:ascii="GHEA Grapalat" w:eastAsia="Times New Roman" w:hAnsi="GHEA Grapalat" w:cs="Sylfaen"/>
                <w:color w:val="000000"/>
                <w:lang w:val="en-GB"/>
              </w:rPr>
            </w:pPr>
            <w:r w:rsidRPr="006368A3">
              <w:rPr>
                <w:rFonts w:ascii="GHEA Grapalat" w:eastAsia="Times New Roman" w:hAnsi="GHEA Grapalat" w:cs="Sylfaen"/>
                <w:color w:val="000000"/>
                <w:lang w:val="en-GB"/>
              </w:rPr>
              <w:t>906.8</w:t>
            </w:r>
          </w:p>
        </w:tc>
      </w:tr>
    </w:tbl>
    <w:p w14:paraId="13658249" w14:textId="77777777" w:rsidR="00D03F85" w:rsidRPr="006368A3" w:rsidRDefault="00D03F85" w:rsidP="00BB376F">
      <w:pPr>
        <w:spacing w:after="0" w:line="240" w:lineRule="auto"/>
        <w:ind w:firstLine="709"/>
        <w:jc w:val="both"/>
        <w:rPr>
          <w:rFonts w:ascii="GHEA Grapalat" w:hAnsi="GHEA Grapalat"/>
        </w:rPr>
      </w:pPr>
    </w:p>
    <w:p w14:paraId="3843E171" w14:textId="77777777" w:rsidR="00D03F85" w:rsidRPr="006368A3" w:rsidRDefault="00D03F85" w:rsidP="00BB376F">
      <w:pPr>
        <w:spacing w:line="240" w:lineRule="auto"/>
        <w:rPr>
          <w:rFonts w:ascii="GHEA Grapalat" w:hAnsi="GHEA Grapalat"/>
        </w:rPr>
      </w:pPr>
    </w:p>
    <w:p w14:paraId="1F2C8B5D" w14:textId="77777777" w:rsidR="00D03F85" w:rsidRPr="006368A3" w:rsidRDefault="00D03F85" w:rsidP="00BB376F">
      <w:pPr>
        <w:spacing w:line="240" w:lineRule="auto"/>
        <w:rPr>
          <w:rFonts w:ascii="GHEA Grapalat" w:hAnsi="GHEA Grapalat"/>
        </w:rPr>
      </w:pPr>
    </w:p>
    <w:p w14:paraId="0AEB2410" w14:textId="77777777" w:rsidR="00D03F85" w:rsidRPr="006368A3" w:rsidRDefault="00D03F85" w:rsidP="00BB376F">
      <w:pPr>
        <w:spacing w:line="240" w:lineRule="auto"/>
        <w:rPr>
          <w:rFonts w:ascii="GHEA Grapalat" w:hAnsi="GHEA Grapalat"/>
        </w:rPr>
      </w:pPr>
    </w:p>
    <w:p w14:paraId="79D332E8" w14:textId="77777777" w:rsidR="00D03F85" w:rsidRPr="006368A3" w:rsidRDefault="00D03F85" w:rsidP="00BB376F">
      <w:pPr>
        <w:spacing w:line="240" w:lineRule="auto"/>
        <w:rPr>
          <w:rFonts w:ascii="GHEA Grapalat" w:hAnsi="GHEA Grapalat"/>
        </w:rPr>
      </w:pPr>
    </w:p>
    <w:p w14:paraId="77A65775" w14:textId="77777777" w:rsidR="00D03F85" w:rsidRPr="00CE0CD9" w:rsidRDefault="00D03F85" w:rsidP="00CE0CD9">
      <w:pPr>
        <w:tabs>
          <w:tab w:val="left" w:pos="0"/>
        </w:tabs>
        <w:spacing w:line="276" w:lineRule="auto"/>
        <w:jc w:val="both"/>
        <w:rPr>
          <w:rFonts w:ascii="GHEA Grapalat" w:eastAsia="Times New Roman" w:hAnsi="GHEA Grapalat" w:cs="Sylfaen"/>
          <w:color w:val="000000"/>
          <w:lang w:val="hy-AM"/>
        </w:rPr>
      </w:pPr>
      <w:r w:rsidRPr="00CE0CD9">
        <w:rPr>
          <w:rFonts w:ascii="GHEA Grapalat" w:eastAsia="Times New Roman" w:hAnsi="GHEA Grapalat" w:cs="Sylfaen"/>
          <w:color w:val="000000"/>
          <w:lang w:val="hy-AM"/>
        </w:rPr>
        <w:t xml:space="preserve">2022-2023թթ. Ընթացքում Երևան քաղաքում ընդհանուր օգտագործման կանաչ տարածքները ավելացել են 33 հեկտարով: Նոր կանաչ տարածքներ են ստեղծվել Եռաբլուրում, Մարզահամերգային համալիրի հարակից տարածքներում, Սարալանջի հատվածում, Փարոսի բլրի մի հատվածում և այլն: Ստեղծվել են 2 նոր զբոսայգիներ Շենգավիթ (Արագածի փողոց) և Քանաքեռ-Զեյթուն (Դրո-Պ. Սևակ խաչմերուկ) վարչական շրջաններում: </w:t>
      </w:r>
    </w:p>
    <w:p w14:paraId="43762AF9" w14:textId="77777777" w:rsidR="00D03F85" w:rsidRPr="00CE0CD9" w:rsidRDefault="00D03F85" w:rsidP="00CE0CD9">
      <w:pPr>
        <w:tabs>
          <w:tab w:val="left" w:pos="0"/>
        </w:tabs>
        <w:spacing w:line="276" w:lineRule="auto"/>
        <w:jc w:val="both"/>
        <w:rPr>
          <w:rFonts w:ascii="GHEA Grapalat" w:eastAsia="Times New Roman" w:hAnsi="GHEA Grapalat" w:cs="Sylfaen"/>
          <w:color w:val="000000"/>
          <w:lang w:val="hy-AM"/>
        </w:rPr>
      </w:pPr>
      <w:r w:rsidRPr="00CE0CD9">
        <w:rPr>
          <w:rFonts w:ascii="GHEA Grapalat" w:eastAsia="Times New Roman" w:hAnsi="GHEA Grapalat" w:cs="Sylfaen"/>
          <w:color w:val="000000"/>
          <w:lang w:val="hy-AM"/>
        </w:rPr>
        <w:lastRenderedPageBreak/>
        <w:t>Երևան քաղաքի զարգացման միամյա և հնգամյա ծրագրերով նախատեսված են կանաչ տարածքների ընդլայնման աշխատանքներ: Դրանցից ամենամասշտաբայինը Դալմայի այգիների 230 հա տարածքում նոր համայնքային զբոսայգու ստեղծումն է: Դրա շնորհիվ մեկ բնակչին բաժին ընկնող կանաչ տարածքը կկազմի շուրջ 10,3 ք.մ., ինչը հնարավորություն կտա գերազանցել Առողջապահության համաշխարհային կազմակերպության կողմից ցուցված նվազագույն արժեքը՝ 9 ք.մ.: Նախատեսվում են անտառպաշտպանիչ գոտիների ստեղծում Նուբարաշենում (8.5 հա), Սիլիկյան թաղամասում (7 հա), Նոր Նորքում (Ջրաշխարհից դեպի Կենդանաբանական այգի- 12 հա), Նորք-Մարաշում (նախկին Նորքի այգիներ-10 հա):</w:t>
      </w:r>
    </w:p>
    <w:p w14:paraId="275B7BE2" w14:textId="77777777" w:rsidR="00AA2FDE" w:rsidRPr="00CE0CD9" w:rsidRDefault="00D03F85" w:rsidP="00CE0CD9">
      <w:pPr>
        <w:tabs>
          <w:tab w:val="left" w:pos="0"/>
        </w:tabs>
        <w:spacing w:line="276" w:lineRule="auto"/>
        <w:jc w:val="both"/>
        <w:rPr>
          <w:rFonts w:ascii="GHEA Grapalat" w:eastAsia="Times New Roman" w:hAnsi="GHEA Grapalat" w:cs="Sylfaen"/>
          <w:color w:val="000000"/>
          <w:lang w:val="hy-AM"/>
        </w:rPr>
      </w:pPr>
      <w:r w:rsidRPr="00CE0CD9">
        <w:rPr>
          <w:rFonts w:ascii="GHEA Grapalat" w:hAnsi="GHEA Grapalat"/>
          <w:lang w:val="hy-AM"/>
        </w:rPr>
        <w:t>Երևան քաղաքում ծառաթփային կազմի համալրումը իրականացվում է «Բնակավայրերի կանաչ գոտիների չափերին և տեսակային կազմին ներկայացվող պահանջները սահմանելու և ՀՀ կառավարության 30.10.2008թ N 1318-Ն որոշումն ուժը կորցրած ճանաչելու մասին» ՀՀ կառավարության 08.02.2018 թվականի N 108-Ն որոշման դրույթներին համապատասխան: Հայաստանի Հանրապետության տարածքում բնակավայրերի կանաչ գոտիների կանաչապատող տեսականու ընտրությունը կատարվում է վերը նշված իրավական ակտում ներկայացված` Հայաստանի Հանրապետությունում աճող ծառերի ու թփերի ցանկի և տարածքների ուղղահայաց գոտիականության համաձայն:</w:t>
      </w:r>
    </w:p>
    <w:p w14:paraId="7BAC5661" w14:textId="77777777" w:rsidR="0094626E" w:rsidRPr="006368A3" w:rsidRDefault="0094626E" w:rsidP="00BB376F">
      <w:pPr>
        <w:spacing w:line="240" w:lineRule="auto"/>
        <w:rPr>
          <w:rFonts w:ascii="GHEA Grapalat" w:hAnsi="GHEA Grapalat"/>
          <w:b/>
          <w:bCs/>
          <w:lang w:val="hy-AM"/>
        </w:rPr>
      </w:pPr>
      <w:r w:rsidRPr="006368A3">
        <w:rPr>
          <w:rFonts w:ascii="GHEA Grapalat" w:hAnsi="GHEA Grapalat"/>
          <w:b/>
          <w:bCs/>
          <w:lang w:val="hy-AM"/>
        </w:rPr>
        <w:t xml:space="preserve">Երևանում տեղակայված զբոսայգիների և այգիների ցանկը՝ ըստ վարչական շրջանների </w:t>
      </w:r>
    </w:p>
    <w:p w14:paraId="1D7AB9CE" w14:textId="77777777" w:rsidR="0094626E" w:rsidRPr="006368A3" w:rsidRDefault="00AA2FDE" w:rsidP="00BB376F">
      <w:pPr>
        <w:tabs>
          <w:tab w:val="left" w:pos="6480"/>
          <w:tab w:val="left" w:pos="10170"/>
        </w:tabs>
        <w:spacing w:after="0" w:line="240" w:lineRule="auto"/>
        <w:ind w:right="180"/>
        <w:jc w:val="both"/>
        <w:rPr>
          <w:rFonts w:ascii="GHEA Grapalat" w:hAnsi="GHEA Grapalat"/>
          <w:b/>
          <w:bCs/>
          <w:sz w:val="24"/>
          <w:szCs w:val="24"/>
          <w:lang w:val="hy-AM"/>
        </w:rPr>
      </w:pPr>
      <w:r w:rsidRPr="006368A3">
        <w:rPr>
          <w:rFonts w:ascii="GHEA Grapalat" w:hAnsi="GHEA Grapalat"/>
          <w:b/>
          <w:bCs/>
          <w:sz w:val="24"/>
          <w:szCs w:val="24"/>
          <w:lang w:val="hy-AM"/>
        </w:rPr>
        <w:tab/>
      </w:r>
      <w:r w:rsidR="0094626E" w:rsidRPr="006368A3">
        <w:rPr>
          <w:rFonts w:ascii="GHEA Grapalat" w:hAnsi="GHEA Grapalat"/>
          <w:b/>
          <w:bCs/>
          <w:sz w:val="24"/>
          <w:szCs w:val="24"/>
          <w:lang w:val="hy-AM"/>
        </w:rPr>
        <w:t xml:space="preserve">Աղյուսակ </w:t>
      </w:r>
      <w:r w:rsidR="00D03F85" w:rsidRPr="006368A3">
        <w:rPr>
          <w:rFonts w:ascii="GHEA Grapalat" w:hAnsi="GHEA Grapalat"/>
          <w:b/>
          <w:bCs/>
          <w:sz w:val="24"/>
          <w:szCs w:val="24"/>
          <w:lang w:val="hy-AM"/>
        </w:rPr>
        <w:t>11</w:t>
      </w:r>
      <w:r w:rsidR="00D03F85" w:rsidRPr="006368A3">
        <w:rPr>
          <w:rFonts w:ascii="MS Mincho" w:eastAsia="MS Mincho" w:hAnsi="MS Mincho" w:cs="MS Mincho" w:hint="eastAsia"/>
          <w:b/>
          <w:bCs/>
          <w:sz w:val="24"/>
          <w:szCs w:val="24"/>
          <w:lang w:val="hy-AM"/>
        </w:rPr>
        <w:t>․</w:t>
      </w:r>
      <w:r w:rsidR="00D03F85" w:rsidRPr="006368A3">
        <w:rPr>
          <w:rFonts w:ascii="GHEA Grapalat" w:hAnsi="GHEA Grapalat"/>
          <w:b/>
          <w:bCs/>
          <w:sz w:val="24"/>
          <w:szCs w:val="24"/>
          <w:lang w:val="hy-AM"/>
        </w:rPr>
        <w:t>3</w:t>
      </w:r>
      <w:r w:rsidR="00D03F85" w:rsidRPr="006368A3">
        <w:rPr>
          <w:rFonts w:ascii="MS Mincho" w:eastAsia="MS Mincho" w:hAnsi="MS Mincho" w:cs="MS Mincho" w:hint="eastAsia"/>
          <w:b/>
          <w:bCs/>
          <w:sz w:val="24"/>
          <w:szCs w:val="24"/>
          <w:lang w:val="hy-AM"/>
        </w:rPr>
        <w:t>․</w:t>
      </w:r>
      <w:r w:rsidR="00577748" w:rsidRPr="006368A3">
        <w:rPr>
          <w:rFonts w:ascii="GHEA Grapalat" w:hAnsi="GHEA Grapalat"/>
          <w:b/>
          <w:bCs/>
          <w:sz w:val="24"/>
          <w:szCs w:val="24"/>
          <w:lang w:val="hy-AM"/>
        </w:rPr>
        <w:t>2</w:t>
      </w:r>
      <w:r w:rsidR="00D03F85" w:rsidRPr="006368A3">
        <w:rPr>
          <w:rFonts w:ascii="MS Mincho" w:eastAsia="MS Mincho" w:hAnsi="MS Mincho" w:cs="MS Mincho" w:hint="eastAsia"/>
          <w:b/>
          <w:bCs/>
          <w:sz w:val="24"/>
          <w:szCs w:val="24"/>
          <w:lang w:val="hy-AM"/>
        </w:rPr>
        <w:t>․</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8629"/>
      </w:tblGrid>
      <w:tr w:rsidR="0094626E" w:rsidRPr="006368A3" w14:paraId="198BCDCC" w14:textId="77777777">
        <w:tc>
          <w:tcPr>
            <w:tcW w:w="819" w:type="dxa"/>
            <w:tcBorders>
              <w:top w:val="double" w:sz="4" w:space="0" w:color="auto"/>
              <w:left w:val="double" w:sz="4" w:space="0" w:color="auto"/>
              <w:bottom w:val="single" w:sz="4" w:space="0" w:color="auto"/>
              <w:right w:val="double" w:sz="4" w:space="0" w:color="auto"/>
            </w:tcBorders>
            <w:hideMark/>
          </w:tcPr>
          <w:p w14:paraId="0836E35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b/>
                <w:kern w:val="0"/>
                <w:sz w:val="20"/>
                <w:szCs w:val="20"/>
              </w:rPr>
            </w:pPr>
            <w:r w:rsidRPr="006368A3">
              <w:rPr>
                <w:rFonts w:ascii="GHEA Grapalat" w:eastAsia="Times New Roman" w:hAnsi="GHEA Grapalat" w:cs="Arial"/>
                <w:b/>
                <w:kern w:val="0"/>
                <w:sz w:val="20"/>
                <w:szCs w:val="20"/>
              </w:rPr>
              <w:t>Հ</w:t>
            </w:r>
            <w:r w:rsidRPr="006368A3">
              <w:rPr>
                <w:rFonts w:ascii="GHEA Grapalat" w:eastAsia="Times New Roman" w:hAnsi="GHEA Grapalat" w:cs="GHEA Grapalat"/>
                <w:b/>
                <w:kern w:val="0"/>
                <w:sz w:val="20"/>
                <w:szCs w:val="20"/>
              </w:rPr>
              <w:t>/</w:t>
            </w:r>
            <w:r w:rsidRPr="006368A3">
              <w:rPr>
                <w:rFonts w:ascii="GHEA Grapalat" w:eastAsia="Times New Roman" w:hAnsi="GHEA Grapalat" w:cs="Arial"/>
                <w:b/>
                <w:kern w:val="0"/>
                <w:sz w:val="20"/>
                <w:szCs w:val="20"/>
              </w:rPr>
              <w:t>Հ</w:t>
            </w:r>
          </w:p>
        </w:tc>
        <w:tc>
          <w:tcPr>
            <w:tcW w:w="8629" w:type="dxa"/>
            <w:tcBorders>
              <w:top w:val="double" w:sz="4" w:space="0" w:color="auto"/>
              <w:left w:val="double" w:sz="4" w:space="0" w:color="auto"/>
              <w:bottom w:val="single" w:sz="4" w:space="0" w:color="auto"/>
              <w:right w:val="double" w:sz="4" w:space="0" w:color="auto"/>
            </w:tcBorders>
            <w:hideMark/>
          </w:tcPr>
          <w:p w14:paraId="3CBC295E" w14:textId="77777777" w:rsidR="0094626E" w:rsidRPr="006368A3" w:rsidRDefault="0094626E" w:rsidP="00BB376F">
            <w:pPr>
              <w:tabs>
                <w:tab w:val="left" w:pos="6480"/>
                <w:tab w:val="left" w:pos="10170"/>
              </w:tabs>
              <w:spacing w:after="0" w:line="240" w:lineRule="auto"/>
              <w:ind w:right="180"/>
              <w:jc w:val="center"/>
              <w:rPr>
                <w:rFonts w:ascii="GHEA Grapalat" w:eastAsia="Times New Roman" w:hAnsi="GHEA Grapalat" w:cs="GHEA Grapalat"/>
                <w:b/>
                <w:kern w:val="0"/>
                <w:sz w:val="20"/>
                <w:szCs w:val="20"/>
              </w:rPr>
            </w:pPr>
            <w:r w:rsidRPr="006368A3">
              <w:rPr>
                <w:rFonts w:ascii="GHEA Grapalat" w:eastAsia="Times New Roman" w:hAnsi="GHEA Grapalat" w:cs="Arial"/>
                <w:b/>
                <w:kern w:val="0"/>
                <w:sz w:val="20"/>
                <w:szCs w:val="20"/>
                <w:lang w:val="hy-AM"/>
              </w:rPr>
              <w:t>Զբոսայգու</w:t>
            </w:r>
            <w:r w:rsidRPr="006368A3">
              <w:rPr>
                <w:rFonts w:ascii="GHEA Grapalat" w:eastAsia="Times New Roman" w:hAnsi="GHEA Grapalat" w:cs="GHEA Grapalat"/>
                <w:b/>
                <w:kern w:val="0"/>
                <w:sz w:val="20"/>
                <w:szCs w:val="20"/>
                <w:lang w:val="hy-AM"/>
              </w:rPr>
              <w:t xml:space="preserve"> </w:t>
            </w:r>
            <w:r w:rsidRPr="006368A3">
              <w:rPr>
                <w:rFonts w:ascii="GHEA Grapalat" w:eastAsia="Times New Roman" w:hAnsi="GHEA Grapalat" w:cs="Arial"/>
                <w:b/>
                <w:kern w:val="0"/>
                <w:sz w:val="20"/>
                <w:szCs w:val="20"/>
                <w:lang w:val="hy-AM"/>
              </w:rPr>
              <w:t>ա</w:t>
            </w:r>
            <w:r w:rsidRPr="006368A3">
              <w:rPr>
                <w:rFonts w:ascii="GHEA Grapalat" w:eastAsia="Times New Roman" w:hAnsi="GHEA Grapalat" w:cs="Arial"/>
                <w:b/>
                <w:kern w:val="0"/>
                <w:sz w:val="20"/>
                <w:szCs w:val="20"/>
              </w:rPr>
              <w:t>նվանում</w:t>
            </w:r>
          </w:p>
        </w:tc>
      </w:tr>
      <w:tr w:rsidR="0094626E" w:rsidRPr="006368A3" w14:paraId="2038DB04" w14:textId="77777777">
        <w:tc>
          <w:tcPr>
            <w:tcW w:w="9448" w:type="dxa"/>
            <w:gridSpan w:val="2"/>
            <w:tcBorders>
              <w:top w:val="single" w:sz="4" w:space="0" w:color="auto"/>
              <w:left w:val="double" w:sz="4" w:space="0" w:color="auto"/>
              <w:bottom w:val="single" w:sz="4" w:space="0" w:color="auto"/>
              <w:right w:val="double" w:sz="4" w:space="0" w:color="auto"/>
            </w:tcBorders>
            <w:hideMark/>
          </w:tcPr>
          <w:p w14:paraId="2362CC00"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b/>
                <w:kern w:val="0"/>
                <w:lang w:val="hy-AM"/>
              </w:rPr>
            </w:pPr>
            <w:r w:rsidRPr="006368A3">
              <w:rPr>
                <w:rFonts w:ascii="GHEA Grapalat" w:eastAsia="Times New Roman" w:hAnsi="GHEA Grapalat" w:cs="Arial"/>
                <w:b/>
                <w:kern w:val="0"/>
                <w:lang w:val="hy-AM"/>
              </w:rPr>
              <w:t>1</w:t>
            </w:r>
            <w:r w:rsidRPr="006368A3">
              <w:rPr>
                <w:rFonts w:ascii="MS Mincho" w:eastAsia="MS Mincho" w:hAnsi="MS Mincho" w:cs="MS Mincho" w:hint="eastAsia"/>
                <w:b/>
                <w:kern w:val="0"/>
                <w:lang w:val="hy-AM"/>
              </w:rPr>
              <w:t>․</w:t>
            </w:r>
            <w:r w:rsidRPr="006368A3">
              <w:rPr>
                <w:rFonts w:ascii="GHEA Grapalat" w:eastAsia="Times New Roman" w:hAnsi="GHEA Grapalat" w:cs="Calibri"/>
                <w:b/>
                <w:kern w:val="0"/>
                <w:sz w:val="18"/>
                <w:szCs w:val="18"/>
                <w:lang w:val="hy-AM"/>
              </w:rPr>
              <w:t>«</w:t>
            </w:r>
            <w:r w:rsidRPr="006368A3">
              <w:rPr>
                <w:rFonts w:ascii="GHEA Grapalat" w:eastAsia="Times New Roman" w:hAnsi="GHEA Grapalat" w:cs="Arial"/>
                <w:b/>
                <w:kern w:val="0"/>
                <w:lang w:val="hy-AM"/>
              </w:rPr>
              <w:t>Կենտրոն</w:t>
            </w:r>
            <w:r w:rsidRPr="006368A3">
              <w:rPr>
                <w:rFonts w:ascii="GHEA Grapalat" w:eastAsia="Times New Roman" w:hAnsi="GHEA Grapalat"/>
                <w:b/>
                <w:kern w:val="0"/>
                <w:sz w:val="18"/>
                <w:szCs w:val="18"/>
              </w:rPr>
              <w:t>»</w:t>
            </w:r>
            <w:r w:rsidRPr="006368A3">
              <w:rPr>
                <w:rFonts w:ascii="GHEA Grapalat" w:eastAsia="Times New Roman" w:hAnsi="GHEA Grapalat" w:cs="Arial"/>
                <w:b/>
                <w:kern w:val="0"/>
                <w:lang w:val="hy-AM"/>
              </w:rPr>
              <w:t xml:space="preserve"> </w:t>
            </w:r>
            <w:r w:rsidRPr="006368A3">
              <w:rPr>
                <w:rFonts w:ascii="GHEA Grapalat" w:eastAsia="Times New Roman" w:hAnsi="GHEA Grapalat" w:cs="GHEA Grapalat"/>
                <w:b/>
                <w:kern w:val="0"/>
                <w:lang w:val="hy-AM"/>
              </w:rPr>
              <w:t xml:space="preserve"> </w:t>
            </w:r>
            <w:r w:rsidRPr="006368A3">
              <w:rPr>
                <w:rFonts w:ascii="GHEA Grapalat" w:eastAsia="Times New Roman" w:hAnsi="GHEA Grapalat" w:cs="Arial"/>
                <w:b/>
                <w:kern w:val="0"/>
                <w:lang w:val="hy-AM"/>
              </w:rPr>
              <w:t>վարչական</w:t>
            </w:r>
            <w:r w:rsidRPr="006368A3">
              <w:rPr>
                <w:rFonts w:ascii="GHEA Grapalat" w:eastAsia="Times New Roman" w:hAnsi="GHEA Grapalat" w:cs="GHEA Grapalat"/>
                <w:b/>
                <w:kern w:val="0"/>
                <w:lang w:val="hy-AM"/>
              </w:rPr>
              <w:t xml:space="preserve"> </w:t>
            </w:r>
            <w:r w:rsidRPr="006368A3">
              <w:rPr>
                <w:rFonts w:ascii="GHEA Grapalat" w:eastAsia="Times New Roman" w:hAnsi="GHEA Grapalat" w:cs="Arial"/>
                <w:b/>
                <w:kern w:val="0"/>
                <w:lang w:val="hy-AM"/>
              </w:rPr>
              <w:t xml:space="preserve">շրջանե </w:t>
            </w:r>
          </w:p>
        </w:tc>
      </w:tr>
      <w:tr w:rsidR="0094626E" w:rsidRPr="006368A3" w14:paraId="0ED6D836" w14:textId="77777777">
        <w:tc>
          <w:tcPr>
            <w:tcW w:w="819" w:type="dxa"/>
            <w:tcBorders>
              <w:top w:val="single" w:sz="4" w:space="0" w:color="auto"/>
              <w:left w:val="double" w:sz="4" w:space="0" w:color="auto"/>
              <w:bottom w:val="single" w:sz="4" w:space="0" w:color="auto"/>
              <w:right w:val="double" w:sz="4" w:space="0" w:color="auto"/>
            </w:tcBorders>
            <w:hideMark/>
          </w:tcPr>
          <w:p w14:paraId="4036F91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1</w:t>
            </w:r>
          </w:p>
        </w:tc>
        <w:tc>
          <w:tcPr>
            <w:tcW w:w="8629" w:type="dxa"/>
            <w:tcBorders>
              <w:top w:val="single" w:sz="4" w:space="0" w:color="auto"/>
              <w:left w:val="double" w:sz="4" w:space="0" w:color="auto"/>
              <w:bottom w:val="single" w:sz="4" w:space="0" w:color="auto"/>
              <w:right w:val="double" w:sz="4" w:space="0" w:color="auto"/>
            </w:tcBorders>
            <w:hideMark/>
          </w:tcPr>
          <w:p w14:paraId="17FE38D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Օղակաձ</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զբոսայգի</w:t>
            </w:r>
            <w:r w:rsidRPr="006368A3">
              <w:rPr>
                <w:rFonts w:ascii="GHEA Grapalat" w:eastAsia="Times New Roman" w:hAnsi="GHEA Grapalat" w:cs="GHEA Grapalat"/>
                <w:kern w:val="0"/>
                <w:sz w:val="18"/>
                <w:szCs w:val="18"/>
              </w:rPr>
              <w:t xml:space="preserve"> (1,2,3,4,5,6) </w:t>
            </w:r>
            <w:r w:rsidRPr="006368A3">
              <w:rPr>
                <w:rFonts w:ascii="GHEA Grapalat" w:eastAsia="Times New Roman" w:hAnsi="GHEA Grapalat" w:cs="Arial"/>
                <w:kern w:val="0"/>
                <w:sz w:val="18"/>
                <w:szCs w:val="18"/>
              </w:rPr>
              <w:t>հատվածներ</w:t>
            </w:r>
          </w:p>
        </w:tc>
      </w:tr>
      <w:tr w:rsidR="0094626E" w:rsidRPr="006368A3" w14:paraId="06D002F3" w14:textId="77777777">
        <w:tc>
          <w:tcPr>
            <w:tcW w:w="819" w:type="dxa"/>
            <w:tcBorders>
              <w:top w:val="single" w:sz="4" w:space="0" w:color="auto"/>
              <w:left w:val="double" w:sz="4" w:space="0" w:color="auto"/>
              <w:bottom w:val="single" w:sz="4" w:space="0" w:color="auto"/>
              <w:right w:val="double" w:sz="4" w:space="0" w:color="auto"/>
            </w:tcBorders>
            <w:hideMark/>
          </w:tcPr>
          <w:p w14:paraId="6331561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2</w:t>
            </w:r>
          </w:p>
        </w:tc>
        <w:tc>
          <w:tcPr>
            <w:tcW w:w="8629" w:type="dxa"/>
            <w:tcBorders>
              <w:top w:val="single" w:sz="4" w:space="0" w:color="auto"/>
              <w:left w:val="double" w:sz="4" w:space="0" w:color="auto"/>
              <w:bottom w:val="single" w:sz="4" w:space="0" w:color="auto"/>
              <w:right w:val="double" w:sz="4" w:space="0" w:color="auto"/>
            </w:tcBorders>
            <w:hideMark/>
          </w:tcPr>
          <w:p w14:paraId="76C1E08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Աբովյանի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մանկական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զբոսայգի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Մանկական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երկաթուղի</w:t>
            </w:r>
            <w:r w:rsidRPr="006368A3">
              <w:rPr>
                <w:rFonts w:ascii="GHEA Grapalat" w:eastAsia="Times New Roman" w:hAnsi="GHEA Grapalat" w:cs="GHEA Grapalat"/>
                <w:kern w:val="0"/>
                <w:sz w:val="18"/>
                <w:szCs w:val="18"/>
              </w:rPr>
              <w:t>/</w:t>
            </w:r>
          </w:p>
        </w:tc>
      </w:tr>
      <w:tr w:rsidR="0094626E" w:rsidRPr="006368A3" w14:paraId="55497E80" w14:textId="77777777">
        <w:tc>
          <w:tcPr>
            <w:tcW w:w="819" w:type="dxa"/>
            <w:tcBorders>
              <w:top w:val="single" w:sz="4" w:space="0" w:color="auto"/>
              <w:left w:val="double" w:sz="4" w:space="0" w:color="auto"/>
              <w:bottom w:val="single" w:sz="4" w:space="0" w:color="auto"/>
              <w:right w:val="double" w:sz="4" w:space="0" w:color="auto"/>
            </w:tcBorders>
            <w:hideMark/>
          </w:tcPr>
          <w:p w14:paraId="750DDEA5"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3</w:t>
            </w:r>
          </w:p>
        </w:tc>
        <w:tc>
          <w:tcPr>
            <w:tcW w:w="8629" w:type="dxa"/>
            <w:tcBorders>
              <w:top w:val="single" w:sz="4" w:space="0" w:color="auto"/>
              <w:left w:val="double" w:sz="4" w:space="0" w:color="auto"/>
              <w:bottom w:val="single" w:sz="4" w:space="0" w:color="auto"/>
              <w:right w:val="double" w:sz="4" w:space="0" w:color="auto"/>
            </w:tcBorders>
            <w:hideMark/>
          </w:tcPr>
          <w:p w14:paraId="30234CE3"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«Անգլիական</w:t>
            </w:r>
            <w:r w:rsidRPr="006368A3">
              <w:rPr>
                <w:rFonts w:ascii="GHEA Grapalat" w:eastAsia="Times New Roman" w:hAnsi="GHEA Grapalat"/>
                <w:b/>
                <w:kern w:val="0"/>
                <w:sz w:val="18"/>
                <w:szCs w:val="18"/>
              </w:rPr>
              <w:t>»</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զբոսայգի</w:t>
            </w:r>
          </w:p>
        </w:tc>
      </w:tr>
      <w:tr w:rsidR="0094626E" w:rsidRPr="006368A3" w14:paraId="17251A8E" w14:textId="77777777">
        <w:tc>
          <w:tcPr>
            <w:tcW w:w="819" w:type="dxa"/>
            <w:tcBorders>
              <w:top w:val="single" w:sz="4" w:space="0" w:color="auto"/>
              <w:left w:val="double" w:sz="4" w:space="0" w:color="auto"/>
              <w:bottom w:val="single" w:sz="4" w:space="0" w:color="auto"/>
              <w:right w:val="double" w:sz="4" w:space="0" w:color="auto"/>
            </w:tcBorders>
            <w:hideMark/>
          </w:tcPr>
          <w:p w14:paraId="7F86CCC3"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4</w:t>
            </w:r>
          </w:p>
        </w:tc>
        <w:tc>
          <w:tcPr>
            <w:tcW w:w="8629" w:type="dxa"/>
            <w:tcBorders>
              <w:top w:val="single" w:sz="4" w:space="0" w:color="auto"/>
              <w:left w:val="double" w:sz="4" w:space="0" w:color="auto"/>
              <w:bottom w:val="single" w:sz="4" w:space="0" w:color="auto"/>
              <w:right w:val="double" w:sz="4" w:space="0" w:color="auto"/>
            </w:tcBorders>
            <w:hideMark/>
          </w:tcPr>
          <w:p w14:paraId="716A53FE"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Ծիծեռնակաբերդի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զբոսայգի</w:t>
            </w:r>
          </w:p>
        </w:tc>
      </w:tr>
      <w:tr w:rsidR="0094626E" w:rsidRPr="006368A3" w14:paraId="44021C9B" w14:textId="77777777">
        <w:tc>
          <w:tcPr>
            <w:tcW w:w="819" w:type="dxa"/>
            <w:tcBorders>
              <w:top w:val="single" w:sz="4" w:space="0" w:color="auto"/>
              <w:left w:val="double" w:sz="4" w:space="0" w:color="auto"/>
              <w:bottom w:val="single" w:sz="4" w:space="0" w:color="auto"/>
              <w:right w:val="double" w:sz="4" w:space="0" w:color="auto"/>
            </w:tcBorders>
            <w:hideMark/>
          </w:tcPr>
          <w:p w14:paraId="057886FE"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5</w:t>
            </w:r>
          </w:p>
        </w:tc>
        <w:tc>
          <w:tcPr>
            <w:tcW w:w="8629" w:type="dxa"/>
            <w:tcBorders>
              <w:top w:val="single" w:sz="4" w:space="0" w:color="auto"/>
              <w:left w:val="double" w:sz="4" w:space="0" w:color="auto"/>
              <w:bottom w:val="single" w:sz="4" w:space="0" w:color="auto"/>
              <w:right w:val="double" w:sz="4" w:space="0" w:color="auto"/>
            </w:tcBorders>
            <w:hideMark/>
          </w:tcPr>
          <w:p w14:paraId="7BDF63BC"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Մանկական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զբոսայգի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Կիրովի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քաղաքապետարանի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դիմաց</w:t>
            </w:r>
            <w:r w:rsidRPr="006368A3">
              <w:rPr>
                <w:rFonts w:ascii="GHEA Grapalat" w:eastAsia="Times New Roman" w:hAnsi="GHEA Grapalat" w:cs="GHEA Grapalat"/>
                <w:kern w:val="0"/>
                <w:sz w:val="18"/>
                <w:szCs w:val="18"/>
              </w:rPr>
              <w:t>/</w:t>
            </w:r>
          </w:p>
        </w:tc>
      </w:tr>
      <w:tr w:rsidR="0094626E" w:rsidRPr="006368A3" w14:paraId="574D8456" w14:textId="77777777">
        <w:tc>
          <w:tcPr>
            <w:tcW w:w="819" w:type="dxa"/>
            <w:tcBorders>
              <w:top w:val="single" w:sz="4" w:space="0" w:color="auto"/>
              <w:left w:val="double" w:sz="4" w:space="0" w:color="auto"/>
              <w:bottom w:val="single" w:sz="4" w:space="0" w:color="auto"/>
              <w:right w:val="double" w:sz="4" w:space="0" w:color="auto"/>
            </w:tcBorders>
            <w:hideMark/>
          </w:tcPr>
          <w:p w14:paraId="2010432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6</w:t>
            </w:r>
          </w:p>
        </w:tc>
        <w:tc>
          <w:tcPr>
            <w:tcW w:w="8629" w:type="dxa"/>
            <w:tcBorders>
              <w:top w:val="single" w:sz="4" w:space="0" w:color="auto"/>
              <w:left w:val="double" w:sz="4" w:space="0" w:color="auto"/>
              <w:bottom w:val="single" w:sz="4" w:space="0" w:color="auto"/>
              <w:right w:val="double" w:sz="4" w:space="0" w:color="auto"/>
            </w:tcBorders>
            <w:hideMark/>
          </w:tcPr>
          <w:p w14:paraId="2AECBE4E"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Մոսկովյան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պուրակ</w:t>
            </w:r>
            <w:r w:rsidRPr="006368A3">
              <w:rPr>
                <w:rFonts w:ascii="GHEA Grapalat" w:eastAsia="Times New Roman" w:hAnsi="GHEA Grapalat" w:cs="GHEA Grapalat"/>
                <w:kern w:val="0"/>
                <w:sz w:val="18"/>
                <w:szCs w:val="18"/>
              </w:rPr>
              <w:t xml:space="preserve"> </w:t>
            </w:r>
          </w:p>
        </w:tc>
      </w:tr>
      <w:tr w:rsidR="0094626E" w:rsidRPr="006368A3" w14:paraId="0B51B472" w14:textId="77777777">
        <w:tc>
          <w:tcPr>
            <w:tcW w:w="819" w:type="dxa"/>
            <w:tcBorders>
              <w:top w:val="single" w:sz="4" w:space="0" w:color="auto"/>
              <w:left w:val="double" w:sz="4" w:space="0" w:color="auto"/>
              <w:bottom w:val="single" w:sz="4" w:space="0" w:color="auto"/>
              <w:right w:val="double" w:sz="4" w:space="0" w:color="auto"/>
            </w:tcBorders>
            <w:hideMark/>
          </w:tcPr>
          <w:p w14:paraId="53DAB47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7</w:t>
            </w:r>
          </w:p>
        </w:tc>
        <w:tc>
          <w:tcPr>
            <w:tcW w:w="8629" w:type="dxa"/>
            <w:tcBorders>
              <w:top w:val="single" w:sz="4" w:space="0" w:color="auto"/>
              <w:left w:val="double" w:sz="4" w:space="0" w:color="auto"/>
              <w:bottom w:val="single" w:sz="4" w:space="0" w:color="auto"/>
              <w:right w:val="double" w:sz="4" w:space="0" w:color="auto"/>
            </w:tcBorders>
            <w:hideMark/>
          </w:tcPr>
          <w:p w14:paraId="08499E7C"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Սիրահարների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զբոսայգի</w:t>
            </w:r>
          </w:p>
        </w:tc>
      </w:tr>
      <w:tr w:rsidR="0094626E" w:rsidRPr="006368A3" w14:paraId="041D143D" w14:textId="77777777">
        <w:tc>
          <w:tcPr>
            <w:tcW w:w="819" w:type="dxa"/>
            <w:tcBorders>
              <w:top w:val="single" w:sz="4" w:space="0" w:color="auto"/>
              <w:left w:val="double" w:sz="4" w:space="0" w:color="auto"/>
              <w:bottom w:val="single" w:sz="4" w:space="0" w:color="auto"/>
              <w:right w:val="double" w:sz="4" w:space="0" w:color="auto"/>
            </w:tcBorders>
            <w:hideMark/>
          </w:tcPr>
          <w:p w14:paraId="5884322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8</w:t>
            </w:r>
          </w:p>
        </w:tc>
        <w:tc>
          <w:tcPr>
            <w:tcW w:w="8629" w:type="dxa"/>
            <w:tcBorders>
              <w:top w:val="single" w:sz="4" w:space="0" w:color="auto"/>
              <w:left w:val="double" w:sz="4" w:space="0" w:color="auto"/>
              <w:bottom w:val="single" w:sz="4" w:space="0" w:color="auto"/>
              <w:right w:val="double" w:sz="4" w:space="0" w:color="auto"/>
            </w:tcBorders>
            <w:hideMark/>
          </w:tcPr>
          <w:p w14:paraId="62842F7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Մարտիրոս</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Սարյանի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պուրակ</w:t>
            </w:r>
          </w:p>
        </w:tc>
      </w:tr>
      <w:tr w:rsidR="0094626E" w:rsidRPr="006368A3" w14:paraId="139F3F89" w14:textId="77777777">
        <w:tc>
          <w:tcPr>
            <w:tcW w:w="819" w:type="dxa"/>
            <w:tcBorders>
              <w:top w:val="single" w:sz="4" w:space="0" w:color="auto"/>
              <w:left w:val="double" w:sz="4" w:space="0" w:color="auto"/>
              <w:bottom w:val="single" w:sz="4" w:space="0" w:color="auto"/>
              <w:right w:val="double" w:sz="4" w:space="0" w:color="auto"/>
            </w:tcBorders>
            <w:hideMark/>
          </w:tcPr>
          <w:p w14:paraId="6A9E2A3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9</w:t>
            </w:r>
          </w:p>
        </w:tc>
        <w:tc>
          <w:tcPr>
            <w:tcW w:w="8629" w:type="dxa"/>
            <w:tcBorders>
              <w:top w:val="single" w:sz="4" w:space="0" w:color="auto"/>
              <w:left w:val="double" w:sz="4" w:space="0" w:color="auto"/>
              <w:bottom w:val="single" w:sz="4" w:space="0" w:color="auto"/>
              <w:right w:val="double" w:sz="4" w:space="0" w:color="auto"/>
            </w:tcBorders>
            <w:hideMark/>
          </w:tcPr>
          <w:p w14:paraId="50C794AB"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GHEA Grapalat"/>
                <w:kern w:val="0"/>
                <w:sz w:val="18"/>
                <w:szCs w:val="18"/>
              </w:rPr>
              <w:t>2750-</w:t>
            </w:r>
            <w:r w:rsidRPr="006368A3">
              <w:rPr>
                <w:rFonts w:ascii="GHEA Grapalat" w:eastAsia="Times New Roman" w:hAnsi="GHEA Grapalat" w:cs="Arial"/>
                <w:kern w:val="0"/>
                <w:sz w:val="18"/>
                <w:szCs w:val="18"/>
              </w:rPr>
              <w:t>ամյակին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նվիրված</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զբոսայգի</w:t>
            </w:r>
          </w:p>
        </w:tc>
      </w:tr>
      <w:tr w:rsidR="0094626E" w:rsidRPr="006368A3" w14:paraId="7FB635A9" w14:textId="77777777">
        <w:tc>
          <w:tcPr>
            <w:tcW w:w="819" w:type="dxa"/>
            <w:tcBorders>
              <w:top w:val="single" w:sz="4" w:space="0" w:color="auto"/>
              <w:left w:val="double" w:sz="4" w:space="0" w:color="auto"/>
              <w:bottom w:val="single" w:sz="4" w:space="0" w:color="auto"/>
              <w:right w:val="double" w:sz="4" w:space="0" w:color="auto"/>
            </w:tcBorders>
            <w:hideMark/>
          </w:tcPr>
          <w:p w14:paraId="5F55355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10</w:t>
            </w:r>
          </w:p>
        </w:tc>
        <w:tc>
          <w:tcPr>
            <w:tcW w:w="8629" w:type="dxa"/>
            <w:tcBorders>
              <w:top w:val="single" w:sz="4" w:space="0" w:color="auto"/>
              <w:left w:val="double" w:sz="4" w:space="0" w:color="auto"/>
              <w:bottom w:val="single" w:sz="4" w:space="0" w:color="auto"/>
              <w:right w:val="double" w:sz="4" w:space="0" w:color="auto"/>
            </w:tcBorders>
            <w:hideMark/>
          </w:tcPr>
          <w:p w14:paraId="62EB80B9"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Կոմիտասի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պուրակ</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Կոնսերվատորիայի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դիմաց</w:t>
            </w:r>
            <w:r w:rsidRPr="006368A3">
              <w:rPr>
                <w:rFonts w:ascii="GHEA Grapalat" w:eastAsia="Times New Roman" w:hAnsi="GHEA Grapalat" w:cs="GHEA Grapalat"/>
                <w:kern w:val="0"/>
                <w:sz w:val="18"/>
                <w:szCs w:val="18"/>
              </w:rPr>
              <w:t>/</w:t>
            </w:r>
          </w:p>
        </w:tc>
      </w:tr>
      <w:tr w:rsidR="0094626E" w:rsidRPr="006368A3" w14:paraId="4A39B883" w14:textId="77777777">
        <w:tc>
          <w:tcPr>
            <w:tcW w:w="819" w:type="dxa"/>
            <w:tcBorders>
              <w:top w:val="single" w:sz="4" w:space="0" w:color="auto"/>
              <w:left w:val="double" w:sz="4" w:space="0" w:color="auto"/>
              <w:bottom w:val="single" w:sz="4" w:space="0" w:color="auto"/>
              <w:right w:val="double" w:sz="4" w:space="0" w:color="auto"/>
            </w:tcBorders>
            <w:hideMark/>
          </w:tcPr>
          <w:p w14:paraId="0C358949"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11</w:t>
            </w:r>
          </w:p>
        </w:tc>
        <w:tc>
          <w:tcPr>
            <w:tcW w:w="8629" w:type="dxa"/>
            <w:tcBorders>
              <w:top w:val="single" w:sz="4" w:space="0" w:color="auto"/>
              <w:left w:val="double" w:sz="4" w:space="0" w:color="auto"/>
              <w:bottom w:val="single" w:sz="4" w:space="0" w:color="auto"/>
              <w:right w:val="double" w:sz="4" w:space="0" w:color="auto"/>
            </w:tcBorders>
            <w:hideMark/>
          </w:tcPr>
          <w:p w14:paraId="7CE076C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Ալ</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Թամանյանի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պուրակ</w:t>
            </w:r>
          </w:p>
        </w:tc>
      </w:tr>
      <w:tr w:rsidR="0094626E" w:rsidRPr="006368A3" w14:paraId="05503F90" w14:textId="77777777">
        <w:tc>
          <w:tcPr>
            <w:tcW w:w="819" w:type="dxa"/>
            <w:tcBorders>
              <w:top w:val="single" w:sz="4" w:space="0" w:color="auto"/>
              <w:left w:val="double" w:sz="4" w:space="0" w:color="auto"/>
              <w:bottom w:val="single" w:sz="4" w:space="0" w:color="auto"/>
              <w:right w:val="double" w:sz="4" w:space="0" w:color="auto"/>
            </w:tcBorders>
            <w:hideMark/>
          </w:tcPr>
          <w:p w14:paraId="23685C1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12</w:t>
            </w:r>
          </w:p>
        </w:tc>
        <w:tc>
          <w:tcPr>
            <w:tcW w:w="8629" w:type="dxa"/>
            <w:tcBorders>
              <w:top w:val="single" w:sz="4" w:space="0" w:color="auto"/>
              <w:left w:val="double" w:sz="4" w:space="0" w:color="auto"/>
              <w:bottom w:val="single" w:sz="4" w:space="0" w:color="auto"/>
              <w:right w:val="double" w:sz="4" w:space="0" w:color="auto"/>
            </w:tcBorders>
            <w:hideMark/>
          </w:tcPr>
          <w:p w14:paraId="75A2E5A1"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Մաշտոցի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պող</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Մ</w:t>
            </w:r>
            <w:r w:rsidRPr="006368A3">
              <w:rPr>
                <w:rFonts w:ascii="GHEA Grapalat" w:eastAsia="Times New Roman" w:hAnsi="GHEA Grapalat" w:cs="GHEA Grapalat"/>
                <w:kern w:val="0"/>
                <w:sz w:val="18"/>
                <w:szCs w:val="18"/>
              </w:rPr>
              <w:t>.</w:t>
            </w:r>
            <w:r w:rsidRPr="006368A3">
              <w:rPr>
                <w:rFonts w:ascii="GHEA Grapalat" w:eastAsia="Times New Roman" w:hAnsi="GHEA Grapalat" w:cs="Arial"/>
                <w:kern w:val="0"/>
                <w:sz w:val="18"/>
                <w:szCs w:val="18"/>
              </w:rPr>
              <w:t>Բաղրամյան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պող</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և</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Մոսկովյան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փողոցների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միջանկյալ</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պուրակ</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Ալ</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Թամանյանի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արձանի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դիմաց</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Սարոյանի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պուրակ</w:t>
            </w:r>
          </w:p>
        </w:tc>
      </w:tr>
      <w:tr w:rsidR="0094626E" w:rsidRPr="006368A3" w14:paraId="2196B4E1" w14:textId="77777777">
        <w:tc>
          <w:tcPr>
            <w:tcW w:w="819" w:type="dxa"/>
            <w:tcBorders>
              <w:top w:val="single" w:sz="4" w:space="0" w:color="auto"/>
              <w:left w:val="double" w:sz="4" w:space="0" w:color="auto"/>
              <w:bottom w:val="single" w:sz="4" w:space="0" w:color="auto"/>
              <w:right w:val="double" w:sz="4" w:space="0" w:color="auto"/>
            </w:tcBorders>
            <w:hideMark/>
          </w:tcPr>
          <w:p w14:paraId="72A3245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13</w:t>
            </w:r>
          </w:p>
        </w:tc>
        <w:tc>
          <w:tcPr>
            <w:tcW w:w="8629" w:type="dxa"/>
            <w:tcBorders>
              <w:top w:val="single" w:sz="4" w:space="0" w:color="auto"/>
              <w:left w:val="double" w:sz="4" w:space="0" w:color="auto"/>
              <w:bottom w:val="single" w:sz="4" w:space="0" w:color="auto"/>
              <w:right w:val="double" w:sz="4" w:space="0" w:color="auto"/>
            </w:tcBorders>
            <w:hideMark/>
          </w:tcPr>
          <w:p w14:paraId="77B6242C"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Խ</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Աբովյան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պուրակ</w:t>
            </w:r>
          </w:p>
        </w:tc>
      </w:tr>
      <w:tr w:rsidR="0094626E" w:rsidRPr="006368A3" w14:paraId="4D0ED9F3" w14:textId="77777777">
        <w:tc>
          <w:tcPr>
            <w:tcW w:w="819" w:type="dxa"/>
            <w:tcBorders>
              <w:top w:val="single" w:sz="4" w:space="0" w:color="auto"/>
              <w:left w:val="double" w:sz="4" w:space="0" w:color="auto"/>
              <w:bottom w:val="single" w:sz="4" w:space="0" w:color="auto"/>
              <w:right w:val="double" w:sz="4" w:space="0" w:color="auto"/>
            </w:tcBorders>
            <w:hideMark/>
          </w:tcPr>
          <w:p w14:paraId="2DA5F02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14</w:t>
            </w:r>
          </w:p>
        </w:tc>
        <w:tc>
          <w:tcPr>
            <w:tcW w:w="8629" w:type="dxa"/>
            <w:tcBorders>
              <w:top w:val="single" w:sz="4" w:space="0" w:color="auto"/>
              <w:left w:val="double" w:sz="4" w:space="0" w:color="auto"/>
              <w:bottom w:val="single" w:sz="4" w:space="0" w:color="auto"/>
              <w:right w:val="double" w:sz="4" w:space="0" w:color="auto"/>
            </w:tcBorders>
            <w:hideMark/>
          </w:tcPr>
          <w:p w14:paraId="51FC09C0"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«Ազատության</w:t>
            </w:r>
            <w:r w:rsidRPr="006368A3">
              <w:rPr>
                <w:rFonts w:ascii="GHEA Grapalat" w:eastAsia="Times New Roman" w:hAnsi="GHEA Grapalat"/>
                <w:b/>
                <w:kern w:val="0"/>
                <w:sz w:val="18"/>
                <w:szCs w:val="18"/>
              </w:rPr>
              <w:t>»</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հրապարակի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պուրակ</w:t>
            </w:r>
          </w:p>
        </w:tc>
      </w:tr>
      <w:tr w:rsidR="0094626E" w:rsidRPr="006368A3" w14:paraId="222E2DC2" w14:textId="77777777">
        <w:tc>
          <w:tcPr>
            <w:tcW w:w="819" w:type="dxa"/>
            <w:tcBorders>
              <w:top w:val="single" w:sz="4" w:space="0" w:color="auto"/>
              <w:left w:val="double" w:sz="4" w:space="0" w:color="auto"/>
              <w:bottom w:val="single" w:sz="4" w:space="0" w:color="auto"/>
              <w:right w:val="double" w:sz="4" w:space="0" w:color="auto"/>
            </w:tcBorders>
            <w:hideMark/>
          </w:tcPr>
          <w:p w14:paraId="4DCC18E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15</w:t>
            </w:r>
          </w:p>
        </w:tc>
        <w:tc>
          <w:tcPr>
            <w:tcW w:w="8629" w:type="dxa"/>
            <w:tcBorders>
              <w:top w:val="single" w:sz="4" w:space="0" w:color="auto"/>
              <w:left w:val="double" w:sz="4" w:space="0" w:color="auto"/>
              <w:bottom w:val="single" w:sz="4" w:space="0" w:color="auto"/>
              <w:right w:val="double" w:sz="4" w:space="0" w:color="auto"/>
            </w:tcBorders>
            <w:hideMark/>
          </w:tcPr>
          <w:p w14:paraId="29E3C5F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Վիկտոր</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Համբարձումյանի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պուրակ</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Ուսանողական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զբոսայգի</w:t>
            </w:r>
            <w:r w:rsidRPr="006368A3">
              <w:rPr>
                <w:rFonts w:ascii="GHEA Grapalat" w:eastAsia="Times New Roman" w:hAnsi="GHEA Grapalat" w:cs="GHEA Grapalat"/>
                <w:kern w:val="0"/>
                <w:sz w:val="18"/>
                <w:szCs w:val="18"/>
              </w:rPr>
              <w:t>/</w:t>
            </w:r>
          </w:p>
        </w:tc>
      </w:tr>
      <w:tr w:rsidR="0094626E" w:rsidRPr="006368A3" w14:paraId="1CF27510" w14:textId="77777777">
        <w:tc>
          <w:tcPr>
            <w:tcW w:w="819" w:type="dxa"/>
            <w:tcBorders>
              <w:top w:val="single" w:sz="4" w:space="0" w:color="auto"/>
              <w:left w:val="double" w:sz="4" w:space="0" w:color="auto"/>
              <w:bottom w:val="single" w:sz="4" w:space="0" w:color="auto"/>
              <w:right w:val="double" w:sz="4" w:space="0" w:color="auto"/>
            </w:tcBorders>
            <w:hideMark/>
          </w:tcPr>
          <w:p w14:paraId="609E3893"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16</w:t>
            </w:r>
          </w:p>
        </w:tc>
        <w:tc>
          <w:tcPr>
            <w:tcW w:w="8629" w:type="dxa"/>
            <w:tcBorders>
              <w:top w:val="single" w:sz="4" w:space="0" w:color="auto"/>
              <w:left w:val="double" w:sz="4" w:space="0" w:color="auto"/>
              <w:bottom w:val="single" w:sz="4" w:space="0" w:color="auto"/>
              <w:right w:val="double" w:sz="4" w:space="0" w:color="auto"/>
            </w:tcBorders>
            <w:hideMark/>
          </w:tcPr>
          <w:p w14:paraId="30ED5C1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Հրազդանի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կիրճ</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անտառ</w:t>
            </w:r>
            <w:r w:rsidRPr="006368A3">
              <w:rPr>
                <w:rFonts w:ascii="GHEA Grapalat" w:eastAsia="Times New Roman" w:hAnsi="GHEA Grapalat" w:cs="GHEA Grapalat"/>
                <w:kern w:val="0"/>
                <w:sz w:val="18"/>
                <w:szCs w:val="18"/>
              </w:rPr>
              <w:t>-</w:t>
            </w:r>
            <w:r w:rsidRPr="006368A3">
              <w:rPr>
                <w:rFonts w:ascii="GHEA Grapalat" w:eastAsia="Times New Roman" w:hAnsi="GHEA Grapalat" w:cs="Arial"/>
                <w:kern w:val="0"/>
                <w:sz w:val="18"/>
                <w:szCs w:val="18"/>
              </w:rPr>
              <w:t>պուրակ</w:t>
            </w:r>
          </w:p>
        </w:tc>
      </w:tr>
      <w:tr w:rsidR="0094626E" w:rsidRPr="006368A3" w14:paraId="24EF2EE6" w14:textId="77777777">
        <w:tc>
          <w:tcPr>
            <w:tcW w:w="819" w:type="dxa"/>
            <w:tcBorders>
              <w:top w:val="single" w:sz="4" w:space="0" w:color="auto"/>
              <w:left w:val="double" w:sz="4" w:space="0" w:color="auto"/>
              <w:bottom w:val="single" w:sz="4" w:space="0" w:color="auto"/>
              <w:right w:val="double" w:sz="4" w:space="0" w:color="auto"/>
            </w:tcBorders>
            <w:hideMark/>
          </w:tcPr>
          <w:p w14:paraId="1C819BB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17</w:t>
            </w:r>
          </w:p>
        </w:tc>
        <w:tc>
          <w:tcPr>
            <w:tcW w:w="8629" w:type="dxa"/>
            <w:tcBorders>
              <w:top w:val="single" w:sz="4" w:space="0" w:color="auto"/>
              <w:left w:val="double" w:sz="4" w:space="0" w:color="auto"/>
              <w:bottom w:val="single" w:sz="4" w:space="0" w:color="auto"/>
              <w:right w:val="double" w:sz="4" w:space="0" w:color="auto"/>
            </w:tcBorders>
            <w:hideMark/>
          </w:tcPr>
          <w:p w14:paraId="333F7819"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Կ</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Դեմիրճյանի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գլխավոր</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պողոտայի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Մ</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Սարյան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և</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Մաշտոցի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պող</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միջև</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ընկած</w:t>
            </w:r>
            <w:r w:rsidRPr="006368A3">
              <w:rPr>
                <w:rFonts w:ascii="GHEA Grapalat" w:eastAsia="Times New Roman" w:hAnsi="GHEA Grapalat" w:cs="GHEA Grapalat"/>
                <w:kern w:val="0"/>
                <w:sz w:val="18"/>
                <w:szCs w:val="18"/>
              </w:rPr>
              <w:t>/</w:t>
            </w:r>
            <w:r w:rsidRPr="006368A3">
              <w:rPr>
                <w:rFonts w:ascii="GHEA Grapalat" w:eastAsia="Times New Roman" w:hAnsi="GHEA Grapalat" w:cs="Arial"/>
                <w:kern w:val="0"/>
                <w:sz w:val="18"/>
                <w:szCs w:val="18"/>
              </w:rPr>
              <w:t>Դիանա</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Աբգարի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զբոսայգի</w:t>
            </w:r>
            <w:r w:rsidRPr="006368A3">
              <w:rPr>
                <w:rFonts w:ascii="GHEA Grapalat" w:eastAsia="Times New Roman" w:hAnsi="GHEA Grapalat" w:cs="GHEA Grapalat"/>
                <w:kern w:val="0"/>
                <w:sz w:val="18"/>
                <w:szCs w:val="18"/>
              </w:rPr>
              <w:t>/</w:t>
            </w:r>
          </w:p>
        </w:tc>
      </w:tr>
      <w:tr w:rsidR="0094626E" w:rsidRPr="006368A3" w14:paraId="76891ABB" w14:textId="77777777">
        <w:tc>
          <w:tcPr>
            <w:tcW w:w="819" w:type="dxa"/>
            <w:tcBorders>
              <w:top w:val="single" w:sz="4" w:space="0" w:color="auto"/>
              <w:left w:val="double" w:sz="4" w:space="0" w:color="auto"/>
              <w:bottom w:val="single" w:sz="4" w:space="0" w:color="auto"/>
              <w:right w:val="double" w:sz="4" w:space="0" w:color="auto"/>
            </w:tcBorders>
            <w:hideMark/>
          </w:tcPr>
          <w:p w14:paraId="06E702E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18</w:t>
            </w:r>
          </w:p>
        </w:tc>
        <w:tc>
          <w:tcPr>
            <w:tcW w:w="8629" w:type="dxa"/>
            <w:tcBorders>
              <w:top w:val="single" w:sz="4" w:space="0" w:color="auto"/>
              <w:left w:val="double" w:sz="4" w:space="0" w:color="auto"/>
              <w:bottom w:val="single" w:sz="4" w:space="0" w:color="auto"/>
              <w:right w:val="double" w:sz="4" w:space="0" w:color="auto"/>
            </w:tcBorders>
            <w:hideMark/>
          </w:tcPr>
          <w:p w14:paraId="6767071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Կ</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Դեմիրճյանի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գլխավոր</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պողոտայի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Մաշտոցի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պող</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և</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Կողբացու</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փող</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միջև</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ընկած</w:t>
            </w:r>
            <w:r w:rsidRPr="006368A3">
              <w:rPr>
                <w:rFonts w:ascii="GHEA Grapalat" w:eastAsia="Times New Roman" w:hAnsi="GHEA Grapalat" w:cs="GHEA Grapalat"/>
                <w:kern w:val="0"/>
                <w:sz w:val="18"/>
                <w:szCs w:val="18"/>
              </w:rPr>
              <w:t>/</w:t>
            </w:r>
            <w:r w:rsidRPr="006368A3">
              <w:rPr>
                <w:rFonts w:ascii="GHEA Grapalat" w:eastAsia="Times New Roman" w:hAnsi="GHEA Grapalat" w:cs="Arial"/>
                <w:kern w:val="0"/>
                <w:sz w:val="18"/>
                <w:szCs w:val="18"/>
              </w:rPr>
              <w:t>Միսաք</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Մանուշյանի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զբոսայգի</w:t>
            </w:r>
            <w:r w:rsidRPr="006368A3">
              <w:rPr>
                <w:rFonts w:ascii="GHEA Grapalat" w:eastAsia="Times New Roman" w:hAnsi="GHEA Grapalat" w:cs="GHEA Grapalat"/>
                <w:kern w:val="0"/>
                <w:sz w:val="18"/>
                <w:szCs w:val="18"/>
              </w:rPr>
              <w:t xml:space="preserve"> /</w:t>
            </w:r>
          </w:p>
        </w:tc>
      </w:tr>
      <w:tr w:rsidR="0094626E" w:rsidRPr="006368A3" w14:paraId="1E5A4B20" w14:textId="77777777">
        <w:tc>
          <w:tcPr>
            <w:tcW w:w="819" w:type="dxa"/>
            <w:tcBorders>
              <w:top w:val="single" w:sz="4" w:space="0" w:color="auto"/>
              <w:left w:val="double" w:sz="4" w:space="0" w:color="auto"/>
              <w:bottom w:val="single" w:sz="4" w:space="0" w:color="auto"/>
              <w:right w:val="double" w:sz="4" w:space="0" w:color="auto"/>
            </w:tcBorders>
            <w:hideMark/>
          </w:tcPr>
          <w:p w14:paraId="04D37C69"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19</w:t>
            </w:r>
          </w:p>
        </w:tc>
        <w:tc>
          <w:tcPr>
            <w:tcW w:w="8629" w:type="dxa"/>
            <w:tcBorders>
              <w:top w:val="single" w:sz="4" w:space="0" w:color="auto"/>
              <w:left w:val="double" w:sz="4" w:space="0" w:color="auto"/>
              <w:bottom w:val="single" w:sz="4" w:space="0" w:color="auto"/>
              <w:right w:val="double" w:sz="4" w:space="0" w:color="auto"/>
            </w:tcBorders>
            <w:hideMark/>
          </w:tcPr>
          <w:p w14:paraId="4058810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Կ</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Դեմիրճյանի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գլխավոր</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պողոտայի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Նալբանդյան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փող</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և</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Հանրապետության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փող</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միջև</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ընկած</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Խաչքարերի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պուրակ</w:t>
            </w:r>
            <w:r w:rsidRPr="006368A3">
              <w:rPr>
                <w:rFonts w:ascii="GHEA Grapalat" w:eastAsia="Times New Roman" w:hAnsi="GHEA Grapalat" w:cs="GHEA Grapalat"/>
                <w:kern w:val="0"/>
                <w:sz w:val="18"/>
                <w:szCs w:val="18"/>
              </w:rPr>
              <w:t>/</w:t>
            </w:r>
          </w:p>
        </w:tc>
      </w:tr>
      <w:tr w:rsidR="0094626E" w:rsidRPr="006368A3" w14:paraId="4AEAC713" w14:textId="77777777">
        <w:tc>
          <w:tcPr>
            <w:tcW w:w="819" w:type="dxa"/>
            <w:tcBorders>
              <w:top w:val="single" w:sz="4" w:space="0" w:color="auto"/>
              <w:left w:val="double" w:sz="4" w:space="0" w:color="auto"/>
              <w:bottom w:val="single" w:sz="4" w:space="0" w:color="auto"/>
              <w:right w:val="double" w:sz="4" w:space="0" w:color="auto"/>
            </w:tcBorders>
            <w:hideMark/>
          </w:tcPr>
          <w:p w14:paraId="0900C7D8"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20</w:t>
            </w:r>
          </w:p>
        </w:tc>
        <w:tc>
          <w:tcPr>
            <w:tcW w:w="8629" w:type="dxa"/>
            <w:tcBorders>
              <w:top w:val="single" w:sz="4" w:space="0" w:color="auto"/>
              <w:left w:val="double" w:sz="4" w:space="0" w:color="auto"/>
              <w:bottom w:val="single" w:sz="4" w:space="0" w:color="auto"/>
              <w:right w:val="double" w:sz="4" w:space="0" w:color="auto"/>
            </w:tcBorders>
            <w:hideMark/>
          </w:tcPr>
          <w:p w14:paraId="7DFF6C4D"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Arial"/>
                <w:kern w:val="0"/>
                <w:sz w:val="18"/>
                <w:szCs w:val="18"/>
              </w:rPr>
              <w:t>Կ</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Դեմիրճյանի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գլխավոր</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պողոտայի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Հանրապետության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փող</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և</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Խանջյան</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փող</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միջև</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ընկած</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զբոսայգի</w:t>
            </w:r>
          </w:p>
        </w:tc>
      </w:tr>
      <w:tr w:rsidR="0094626E" w:rsidRPr="006368A3" w14:paraId="40876ECE" w14:textId="77777777">
        <w:tc>
          <w:tcPr>
            <w:tcW w:w="819" w:type="dxa"/>
            <w:tcBorders>
              <w:top w:val="single" w:sz="4" w:space="0" w:color="auto"/>
              <w:left w:val="double" w:sz="4" w:space="0" w:color="auto"/>
              <w:bottom w:val="single" w:sz="4" w:space="0" w:color="auto"/>
              <w:right w:val="double" w:sz="4" w:space="0" w:color="auto"/>
            </w:tcBorders>
            <w:hideMark/>
          </w:tcPr>
          <w:p w14:paraId="2BE3FC8B"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rPr>
            </w:pPr>
            <w:r w:rsidRPr="006368A3">
              <w:rPr>
                <w:rFonts w:ascii="GHEA Grapalat" w:eastAsia="Times New Roman" w:hAnsi="GHEA Grapalat" w:cs="GHEA Grapalat"/>
                <w:kern w:val="0"/>
                <w:sz w:val="20"/>
                <w:szCs w:val="20"/>
              </w:rPr>
              <w:t>21</w:t>
            </w:r>
          </w:p>
        </w:tc>
        <w:tc>
          <w:tcPr>
            <w:tcW w:w="8629" w:type="dxa"/>
            <w:tcBorders>
              <w:top w:val="single" w:sz="4" w:space="0" w:color="auto"/>
              <w:left w:val="double" w:sz="4" w:space="0" w:color="auto"/>
              <w:bottom w:val="single" w:sz="4" w:space="0" w:color="auto"/>
              <w:right w:val="double" w:sz="4" w:space="0" w:color="auto"/>
            </w:tcBorders>
            <w:hideMark/>
          </w:tcPr>
          <w:p w14:paraId="645C35C3"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18"/>
                <w:szCs w:val="18"/>
              </w:rPr>
            </w:pPr>
            <w:r w:rsidRPr="006368A3">
              <w:rPr>
                <w:rFonts w:ascii="GHEA Grapalat" w:eastAsia="Times New Roman" w:hAnsi="GHEA Grapalat" w:cs="GHEA Grapalat"/>
                <w:kern w:val="0"/>
                <w:sz w:val="18"/>
                <w:szCs w:val="18"/>
              </w:rPr>
              <w:t>2800-</w:t>
            </w:r>
            <w:r w:rsidRPr="006368A3">
              <w:rPr>
                <w:rFonts w:ascii="GHEA Grapalat" w:eastAsia="Times New Roman" w:hAnsi="GHEA Grapalat" w:cs="Arial"/>
                <w:kern w:val="0"/>
                <w:sz w:val="18"/>
                <w:szCs w:val="18"/>
              </w:rPr>
              <w:t>ամյակի</w:t>
            </w:r>
            <w:r w:rsidRPr="006368A3">
              <w:rPr>
                <w:rFonts w:ascii="GHEA Grapalat" w:eastAsia="Times New Roman" w:hAnsi="GHEA Grapalat" w:cs="GHEA Grapalat"/>
                <w:kern w:val="0"/>
                <w:sz w:val="18"/>
                <w:szCs w:val="18"/>
              </w:rPr>
              <w:t xml:space="preserve"> </w:t>
            </w:r>
            <w:r w:rsidRPr="006368A3">
              <w:rPr>
                <w:rFonts w:ascii="GHEA Grapalat" w:eastAsia="Times New Roman" w:hAnsi="GHEA Grapalat" w:cs="Arial"/>
                <w:kern w:val="0"/>
                <w:sz w:val="18"/>
                <w:szCs w:val="18"/>
              </w:rPr>
              <w:t>այգի</w:t>
            </w:r>
          </w:p>
        </w:tc>
      </w:tr>
      <w:tr w:rsidR="0094626E" w:rsidRPr="006368A3" w14:paraId="2D4072EA" w14:textId="77777777">
        <w:tc>
          <w:tcPr>
            <w:tcW w:w="9448" w:type="dxa"/>
            <w:gridSpan w:val="2"/>
            <w:tcBorders>
              <w:top w:val="single" w:sz="4" w:space="0" w:color="auto"/>
              <w:left w:val="double" w:sz="4" w:space="0" w:color="auto"/>
              <w:bottom w:val="single" w:sz="4" w:space="0" w:color="auto"/>
              <w:right w:val="double" w:sz="4" w:space="0" w:color="auto"/>
            </w:tcBorders>
            <w:hideMark/>
          </w:tcPr>
          <w:p w14:paraId="26B29D1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b/>
                <w:kern w:val="0"/>
              </w:rPr>
            </w:pPr>
            <w:r w:rsidRPr="006368A3">
              <w:rPr>
                <w:rFonts w:ascii="GHEA Grapalat" w:eastAsia="Times New Roman" w:hAnsi="GHEA Grapalat" w:cs="Arial"/>
                <w:b/>
                <w:kern w:val="0"/>
                <w:lang w:val="hy-AM"/>
              </w:rPr>
              <w:t>2.</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rPr>
              <w:t>«</w:t>
            </w:r>
            <w:r w:rsidRPr="006368A3">
              <w:rPr>
                <w:rFonts w:ascii="GHEA Grapalat" w:eastAsia="Times New Roman" w:hAnsi="GHEA Grapalat" w:cs="Arial"/>
                <w:b/>
                <w:kern w:val="0"/>
                <w:lang w:val="hy-AM"/>
              </w:rPr>
              <w:t>Քանաքեռ</w:t>
            </w:r>
            <w:r w:rsidRPr="006368A3">
              <w:rPr>
                <w:rFonts w:ascii="GHEA Grapalat" w:eastAsia="Times New Roman" w:hAnsi="GHEA Grapalat"/>
                <w:b/>
                <w:kern w:val="0"/>
                <w:lang w:val="hy-AM"/>
              </w:rPr>
              <w:t>-</w:t>
            </w:r>
            <w:r w:rsidRPr="006368A3">
              <w:rPr>
                <w:rFonts w:ascii="GHEA Grapalat" w:eastAsia="Times New Roman" w:hAnsi="GHEA Grapalat" w:cs="Arial"/>
                <w:b/>
                <w:kern w:val="0"/>
                <w:lang w:val="hy-AM"/>
              </w:rPr>
              <w:t>Զեյթուն</w:t>
            </w:r>
            <w:r w:rsidRPr="006368A3">
              <w:rPr>
                <w:rFonts w:ascii="GHEA Grapalat" w:eastAsia="Times New Roman" w:hAnsi="GHEA Grapalat"/>
                <w:b/>
                <w:kern w:val="0"/>
                <w:sz w:val="18"/>
                <w:szCs w:val="18"/>
              </w:rPr>
              <w:t>»</w:t>
            </w:r>
            <w:r w:rsidRPr="006368A3">
              <w:rPr>
                <w:rFonts w:ascii="GHEA Grapalat" w:eastAsia="Times New Roman" w:hAnsi="GHEA Grapalat"/>
                <w:kern w:val="0"/>
                <w:sz w:val="18"/>
                <w:szCs w:val="18"/>
              </w:rPr>
              <w:t xml:space="preserve"> </w:t>
            </w:r>
            <w:r w:rsidRPr="006368A3">
              <w:rPr>
                <w:rFonts w:ascii="GHEA Grapalat" w:eastAsia="Times New Roman" w:hAnsi="GHEA Grapalat"/>
                <w:b/>
                <w:kern w:val="0"/>
                <w:lang w:val="hy-AM"/>
              </w:rPr>
              <w:t xml:space="preserve"> </w:t>
            </w:r>
            <w:r w:rsidRPr="006368A3">
              <w:rPr>
                <w:rFonts w:ascii="GHEA Grapalat" w:eastAsia="Times New Roman" w:hAnsi="GHEA Grapalat" w:cs="Arial"/>
                <w:b/>
                <w:kern w:val="0"/>
                <w:lang w:val="hy-AM"/>
              </w:rPr>
              <w:t>վարչական</w:t>
            </w:r>
            <w:r w:rsidRPr="006368A3">
              <w:rPr>
                <w:rFonts w:ascii="GHEA Grapalat" w:eastAsia="Times New Roman" w:hAnsi="GHEA Grapalat"/>
                <w:b/>
                <w:kern w:val="0"/>
                <w:lang w:val="hy-AM"/>
              </w:rPr>
              <w:t xml:space="preserve"> </w:t>
            </w:r>
            <w:r w:rsidRPr="006368A3">
              <w:rPr>
                <w:rFonts w:ascii="GHEA Grapalat" w:eastAsia="Times New Roman" w:hAnsi="GHEA Grapalat" w:cs="Arial"/>
                <w:b/>
                <w:kern w:val="0"/>
                <w:lang w:val="hy-AM"/>
              </w:rPr>
              <w:t>շրջանում</w:t>
            </w:r>
          </w:p>
        </w:tc>
      </w:tr>
      <w:tr w:rsidR="0094626E" w:rsidRPr="006368A3" w14:paraId="6AF6D138" w14:textId="77777777">
        <w:tc>
          <w:tcPr>
            <w:tcW w:w="819" w:type="dxa"/>
            <w:tcBorders>
              <w:top w:val="single" w:sz="4" w:space="0" w:color="auto"/>
              <w:left w:val="double" w:sz="4" w:space="0" w:color="auto"/>
              <w:bottom w:val="single" w:sz="4" w:space="0" w:color="auto"/>
              <w:right w:val="single" w:sz="4" w:space="0" w:color="auto"/>
            </w:tcBorders>
            <w:hideMark/>
          </w:tcPr>
          <w:p w14:paraId="1C85376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22</w:t>
            </w:r>
          </w:p>
        </w:tc>
        <w:tc>
          <w:tcPr>
            <w:tcW w:w="8629" w:type="dxa"/>
            <w:tcBorders>
              <w:top w:val="single" w:sz="4" w:space="0" w:color="auto"/>
              <w:left w:val="single" w:sz="4" w:space="0" w:color="auto"/>
              <w:bottom w:val="single" w:sz="4" w:space="0" w:color="auto"/>
              <w:right w:val="double" w:sz="4" w:space="0" w:color="auto"/>
            </w:tcBorders>
            <w:hideMark/>
          </w:tcPr>
          <w:p w14:paraId="3DAB2D5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Calibri"/>
                <w:b/>
                <w:kern w:val="0"/>
                <w:sz w:val="18"/>
                <w:szCs w:val="18"/>
                <w:lang w:val="hy-AM"/>
              </w:rPr>
              <w:t>«</w:t>
            </w:r>
            <w:r w:rsidRPr="006368A3">
              <w:rPr>
                <w:rFonts w:ascii="GHEA Grapalat" w:eastAsia="Times New Roman" w:hAnsi="GHEA Grapalat" w:cs="Arial"/>
                <w:kern w:val="0"/>
                <w:sz w:val="18"/>
                <w:szCs w:val="18"/>
              </w:rPr>
              <w:t>Հաղթանակ</w:t>
            </w:r>
            <w:r w:rsidRPr="006368A3">
              <w:rPr>
                <w:rFonts w:ascii="GHEA Grapalat" w:eastAsia="Times New Roman" w:hAnsi="GHEA Grapalat"/>
                <w:b/>
                <w:kern w:val="0"/>
                <w:sz w:val="18"/>
                <w:szCs w:val="18"/>
              </w:rPr>
              <w:t>»</w:t>
            </w:r>
            <w:r w:rsidRPr="006368A3">
              <w:rPr>
                <w:rFonts w:ascii="GHEA Grapalat" w:eastAsia="Times New Roman" w:hAnsi="GHEA Grapalat"/>
                <w:kern w:val="0"/>
                <w:sz w:val="18"/>
                <w:szCs w:val="18"/>
              </w:rPr>
              <w:t xml:space="preserve"> </w:t>
            </w:r>
            <w:r w:rsidRPr="006368A3">
              <w:rPr>
                <w:rFonts w:ascii="GHEA Grapalat" w:eastAsia="Times New Roman" w:hAnsi="GHEA Grapalat" w:cs="Arial"/>
                <w:kern w:val="0"/>
                <w:sz w:val="18"/>
                <w:szCs w:val="18"/>
              </w:rPr>
              <w:t>զբոսայգի</w:t>
            </w:r>
          </w:p>
        </w:tc>
      </w:tr>
      <w:tr w:rsidR="0094626E" w:rsidRPr="006368A3" w14:paraId="4E9F078A" w14:textId="77777777">
        <w:tc>
          <w:tcPr>
            <w:tcW w:w="819" w:type="dxa"/>
            <w:tcBorders>
              <w:top w:val="single" w:sz="4" w:space="0" w:color="auto"/>
              <w:left w:val="double" w:sz="4" w:space="0" w:color="auto"/>
              <w:bottom w:val="single" w:sz="4" w:space="0" w:color="auto"/>
              <w:right w:val="single" w:sz="4" w:space="0" w:color="auto"/>
            </w:tcBorders>
            <w:hideMark/>
          </w:tcPr>
          <w:p w14:paraId="19C54C2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23</w:t>
            </w:r>
          </w:p>
        </w:tc>
        <w:tc>
          <w:tcPr>
            <w:tcW w:w="8629" w:type="dxa"/>
            <w:tcBorders>
              <w:top w:val="single" w:sz="4" w:space="0" w:color="auto"/>
              <w:left w:val="single" w:sz="4" w:space="0" w:color="auto"/>
              <w:bottom w:val="single" w:sz="4" w:space="0" w:color="auto"/>
              <w:right w:val="double" w:sz="4" w:space="0" w:color="auto"/>
            </w:tcBorders>
            <w:hideMark/>
          </w:tcPr>
          <w:p w14:paraId="410742EB"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Arial"/>
                <w:kern w:val="0"/>
                <w:sz w:val="18"/>
                <w:szCs w:val="18"/>
              </w:rPr>
              <w:t>Դ</w:t>
            </w:r>
            <w:r w:rsidRPr="006368A3">
              <w:rPr>
                <w:rFonts w:ascii="GHEA Grapalat" w:eastAsia="Times New Roman" w:hAnsi="GHEA Grapalat"/>
                <w:kern w:val="0"/>
                <w:sz w:val="18"/>
                <w:szCs w:val="18"/>
              </w:rPr>
              <w:t>.</w:t>
            </w:r>
            <w:r w:rsidRPr="006368A3">
              <w:rPr>
                <w:rFonts w:ascii="GHEA Grapalat" w:eastAsia="Times New Roman" w:hAnsi="GHEA Grapalat" w:cs="Arial"/>
                <w:kern w:val="0"/>
                <w:sz w:val="18"/>
                <w:szCs w:val="18"/>
              </w:rPr>
              <w:t>Անհաղթի</w:t>
            </w:r>
            <w:r w:rsidRPr="006368A3">
              <w:rPr>
                <w:rFonts w:ascii="GHEA Grapalat" w:eastAsia="Times New Roman" w:hAnsi="GHEA Grapalat"/>
                <w:kern w:val="0"/>
                <w:sz w:val="18"/>
                <w:szCs w:val="18"/>
              </w:rPr>
              <w:t xml:space="preserve"> </w:t>
            </w:r>
            <w:r w:rsidRPr="006368A3">
              <w:rPr>
                <w:rFonts w:ascii="GHEA Grapalat" w:eastAsia="Times New Roman" w:hAnsi="GHEA Grapalat" w:cs="Arial"/>
                <w:kern w:val="0"/>
                <w:sz w:val="18"/>
                <w:szCs w:val="18"/>
              </w:rPr>
              <w:t>զբոսայգի</w:t>
            </w:r>
          </w:p>
        </w:tc>
      </w:tr>
      <w:tr w:rsidR="0094626E" w:rsidRPr="006368A3" w14:paraId="43F149B8" w14:textId="77777777">
        <w:tc>
          <w:tcPr>
            <w:tcW w:w="819" w:type="dxa"/>
            <w:tcBorders>
              <w:top w:val="single" w:sz="4" w:space="0" w:color="auto"/>
              <w:left w:val="double" w:sz="4" w:space="0" w:color="auto"/>
              <w:bottom w:val="single" w:sz="4" w:space="0" w:color="auto"/>
              <w:right w:val="single" w:sz="4" w:space="0" w:color="auto"/>
            </w:tcBorders>
            <w:hideMark/>
          </w:tcPr>
          <w:p w14:paraId="45F10EA0"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lastRenderedPageBreak/>
              <w:t>24</w:t>
            </w:r>
          </w:p>
        </w:tc>
        <w:tc>
          <w:tcPr>
            <w:tcW w:w="8629" w:type="dxa"/>
            <w:tcBorders>
              <w:top w:val="single" w:sz="4" w:space="0" w:color="auto"/>
              <w:left w:val="single" w:sz="4" w:space="0" w:color="auto"/>
              <w:bottom w:val="single" w:sz="4" w:space="0" w:color="auto"/>
              <w:right w:val="double" w:sz="4" w:space="0" w:color="auto"/>
            </w:tcBorders>
            <w:hideMark/>
          </w:tcPr>
          <w:p w14:paraId="4BCAF3A1"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Arial"/>
                <w:kern w:val="0"/>
                <w:sz w:val="18"/>
                <w:szCs w:val="18"/>
              </w:rPr>
              <w:t>Պ</w:t>
            </w:r>
            <w:r w:rsidRPr="006368A3">
              <w:rPr>
                <w:rFonts w:ascii="GHEA Grapalat" w:eastAsia="Times New Roman" w:hAnsi="GHEA Grapalat"/>
                <w:kern w:val="0"/>
                <w:sz w:val="18"/>
                <w:szCs w:val="18"/>
              </w:rPr>
              <w:t>.</w:t>
            </w:r>
            <w:r w:rsidRPr="006368A3">
              <w:rPr>
                <w:rFonts w:ascii="GHEA Grapalat" w:eastAsia="Times New Roman" w:hAnsi="GHEA Grapalat" w:cs="Arial"/>
                <w:kern w:val="0"/>
                <w:sz w:val="18"/>
                <w:szCs w:val="18"/>
              </w:rPr>
              <w:t>Սևակի</w:t>
            </w:r>
            <w:r w:rsidRPr="006368A3">
              <w:rPr>
                <w:rFonts w:ascii="GHEA Grapalat" w:eastAsia="Times New Roman" w:hAnsi="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kern w:val="0"/>
                <w:sz w:val="18"/>
                <w:szCs w:val="18"/>
              </w:rPr>
              <w:t xml:space="preserve"> </w:t>
            </w:r>
            <w:r w:rsidRPr="006368A3">
              <w:rPr>
                <w:rFonts w:ascii="GHEA Grapalat" w:eastAsia="Times New Roman" w:hAnsi="GHEA Grapalat" w:cs="Arial"/>
                <w:kern w:val="0"/>
                <w:sz w:val="18"/>
                <w:szCs w:val="18"/>
              </w:rPr>
              <w:t>պուրակ</w:t>
            </w:r>
          </w:p>
        </w:tc>
      </w:tr>
      <w:tr w:rsidR="0094626E" w:rsidRPr="006368A3" w14:paraId="5E8C38F3" w14:textId="77777777">
        <w:tc>
          <w:tcPr>
            <w:tcW w:w="819" w:type="dxa"/>
            <w:tcBorders>
              <w:top w:val="single" w:sz="4" w:space="0" w:color="auto"/>
              <w:left w:val="double" w:sz="4" w:space="0" w:color="auto"/>
              <w:bottom w:val="single" w:sz="4" w:space="0" w:color="auto"/>
              <w:right w:val="single" w:sz="4" w:space="0" w:color="auto"/>
            </w:tcBorders>
            <w:hideMark/>
          </w:tcPr>
          <w:p w14:paraId="1AA5F6B5"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25</w:t>
            </w:r>
          </w:p>
        </w:tc>
        <w:tc>
          <w:tcPr>
            <w:tcW w:w="8629" w:type="dxa"/>
            <w:tcBorders>
              <w:top w:val="single" w:sz="4" w:space="0" w:color="auto"/>
              <w:left w:val="single" w:sz="4" w:space="0" w:color="auto"/>
              <w:bottom w:val="single" w:sz="4" w:space="0" w:color="auto"/>
              <w:right w:val="double" w:sz="4" w:space="0" w:color="auto"/>
            </w:tcBorders>
            <w:hideMark/>
          </w:tcPr>
          <w:p w14:paraId="6BF62F9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Arial"/>
                <w:kern w:val="0"/>
                <w:sz w:val="18"/>
                <w:szCs w:val="18"/>
              </w:rPr>
              <w:t>Մ</w:t>
            </w:r>
            <w:r w:rsidRPr="006368A3">
              <w:rPr>
                <w:rFonts w:ascii="GHEA Grapalat" w:eastAsia="Times New Roman" w:hAnsi="GHEA Grapalat"/>
                <w:kern w:val="0"/>
                <w:sz w:val="18"/>
                <w:szCs w:val="18"/>
              </w:rPr>
              <w:t>.</w:t>
            </w:r>
            <w:r w:rsidRPr="006368A3">
              <w:rPr>
                <w:rFonts w:ascii="GHEA Grapalat" w:eastAsia="Times New Roman" w:hAnsi="GHEA Grapalat" w:cs="Arial"/>
                <w:kern w:val="0"/>
                <w:sz w:val="18"/>
                <w:szCs w:val="18"/>
              </w:rPr>
              <w:t>Ավետիսյանի</w:t>
            </w:r>
            <w:r w:rsidRPr="006368A3">
              <w:rPr>
                <w:rFonts w:ascii="GHEA Grapalat" w:eastAsia="Times New Roman" w:hAnsi="GHEA Grapalat"/>
                <w:kern w:val="0"/>
                <w:sz w:val="18"/>
                <w:szCs w:val="18"/>
              </w:rPr>
              <w:t xml:space="preserve"> </w:t>
            </w:r>
            <w:r w:rsidRPr="006368A3">
              <w:rPr>
                <w:rFonts w:ascii="GHEA Grapalat" w:eastAsia="Times New Roman" w:hAnsi="GHEA Grapalat" w:cs="Arial"/>
                <w:kern w:val="0"/>
                <w:sz w:val="18"/>
                <w:szCs w:val="18"/>
              </w:rPr>
              <w:t>անվան</w:t>
            </w:r>
            <w:r w:rsidRPr="006368A3">
              <w:rPr>
                <w:rFonts w:ascii="GHEA Grapalat" w:eastAsia="Times New Roman" w:hAnsi="GHEA Grapalat"/>
                <w:kern w:val="0"/>
                <w:sz w:val="18"/>
                <w:szCs w:val="18"/>
              </w:rPr>
              <w:t xml:space="preserve"> </w:t>
            </w:r>
            <w:r w:rsidRPr="006368A3">
              <w:rPr>
                <w:rFonts w:ascii="GHEA Grapalat" w:eastAsia="Times New Roman" w:hAnsi="GHEA Grapalat" w:cs="Arial"/>
                <w:kern w:val="0"/>
                <w:sz w:val="18"/>
                <w:szCs w:val="18"/>
              </w:rPr>
              <w:t>պուրակ</w:t>
            </w:r>
          </w:p>
        </w:tc>
      </w:tr>
      <w:tr w:rsidR="0094626E" w:rsidRPr="006368A3" w14:paraId="0D2EBAC0" w14:textId="77777777">
        <w:tc>
          <w:tcPr>
            <w:tcW w:w="819" w:type="dxa"/>
            <w:tcBorders>
              <w:top w:val="single" w:sz="4" w:space="0" w:color="auto"/>
              <w:left w:val="double" w:sz="4" w:space="0" w:color="auto"/>
              <w:bottom w:val="single" w:sz="4" w:space="0" w:color="auto"/>
              <w:right w:val="single" w:sz="4" w:space="0" w:color="auto"/>
            </w:tcBorders>
            <w:hideMark/>
          </w:tcPr>
          <w:p w14:paraId="4471A99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26</w:t>
            </w:r>
          </w:p>
        </w:tc>
        <w:tc>
          <w:tcPr>
            <w:tcW w:w="8629" w:type="dxa"/>
            <w:tcBorders>
              <w:top w:val="single" w:sz="4" w:space="0" w:color="auto"/>
              <w:left w:val="single" w:sz="4" w:space="0" w:color="auto"/>
              <w:bottom w:val="single" w:sz="4" w:space="0" w:color="auto"/>
              <w:right w:val="double" w:sz="4" w:space="0" w:color="auto"/>
            </w:tcBorders>
            <w:hideMark/>
          </w:tcPr>
          <w:p w14:paraId="5784654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Arial"/>
                <w:kern w:val="0"/>
                <w:sz w:val="18"/>
                <w:szCs w:val="18"/>
                <w:lang w:val="hy-AM"/>
              </w:rPr>
              <w:t>Չոլագյանի</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անվան</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պուրակ</w:t>
            </w:r>
          </w:p>
        </w:tc>
      </w:tr>
      <w:tr w:rsidR="0094626E" w:rsidRPr="00C10647" w14:paraId="4B7A8FF0" w14:textId="77777777">
        <w:tc>
          <w:tcPr>
            <w:tcW w:w="819" w:type="dxa"/>
            <w:tcBorders>
              <w:top w:val="single" w:sz="4" w:space="0" w:color="auto"/>
              <w:left w:val="double" w:sz="4" w:space="0" w:color="auto"/>
              <w:bottom w:val="single" w:sz="4" w:space="0" w:color="auto"/>
              <w:right w:val="single" w:sz="4" w:space="0" w:color="auto"/>
            </w:tcBorders>
            <w:hideMark/>
          </w:tcPr>
          <w:p w14:paraId="54BF1CA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27</w:t>
            </w:r>
          </w:p>
        </w:tc>
        <w:tc>
          <w:tcPr>
            <w:tcW w:w="8629" w:type="dxa"/>
            <w:tcBorders>
              <w:top w:val="single" w:sz="4" w:space="0" w:color="auto"/>
              <w:left w:val="single" w:sz="4" w:space="0" w:color="auto"/>
              <w:bottom w:val="single" w:sz="4" w:space="0" w:color="auto"/>
              <w:right w:val="double" w:sz="4" w:space="0" w:color="auto"/>
            </w:tcBorders>
            <w:hideMark/>
          </w:tcPr>
          <w:p w14:paraId="42BC439C"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Arial"/>
                <w:kern w:val="0"/>
                <w:sz w:val="18"/>
                <w:szCs w:val="18"/>
                <w:lang w:val="hy-AM"/>
              </w:rPr>
              <w:t>Սուրենյան</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փող</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հ</w:t>
            </w:r>
            <w:r w:rsidRPr="006368A3">
              <w:rPr>
                <w:rFonts w:ascii="GHEA Grapalat" w:eastAsia="Times New Roman" w:hAnsi="GHEA Grapalat"/>
                <w:kern w:val="0"/>
                <w:sz w:val="18"/>
                <w:szCs w:val="18"/>
                <w:lang w:val="hy-AM"/>
              </w:rPr>
              <w:t xml:space="preserve">.3 </w:t>
            </w:r>
            <w:r w:rsidRPr="006368A3">
              <w:rPr>
                <w:rFonts w:ascii="GHEA Grapalat" w:eastAsia="Times New Roman" w:hAnsi="GHEA Grapalat" w:cs="Arial"/>
                <w:kern w:val="0"/>
                <w:sz w:val="18"/>
                <w:szCs w:val="18"/>
                <w:lang w:val="hy-AM"/>
              </w:rPr>
              <w:t>շենքին</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կից</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գտնվող</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այգի</w:t>
            </w:r>
            <w:r w:rsidRPr="006368A3">
              <w:rPr>
                <w:rFonts w:ascii="GHEA Grapalat" w:eastAsia="Times New Roman" w:hAnsi="GHEA Grapalat"/>
                <w:kern w:val="0"/>
                <w:sz w:val="18"/>
                <w:szCs w:val="18"/>
                <w:lang w:val="hy-AM"/>
              </w:rPr>
              <w:t xml:space="preserve"> </w:t>
            </w:r>
          </w:p>
        </w:tc>
      </w:tr>
      <w:tr w:rsidR="0094626E" w:rsidRPr="00C10647" w14:paraId="5EF6D6E6" w14:textId="77777777">
        <w:tc>
          <w:tcPr>
            <w:tcW w:w="819" w:type="dxa"/>
            <w:tcBorders>
              <w:top w:val="single" w:sz="4" w:space="0" w:color="auto"/>
              <w:left w:val="double" w:sz="4" w:space="0" w:color="auto"/>
              <w:bottom w:val="single" w:sz="4" w:space="0" w:color="auto"/>
              <w:right w:val="single" w:sz="4" w:space="0" w:color="auto"/>
            </w:tcBorders>
            <w:hideMark/>
          </w:tcPr>
          <w:p w14:paraId="37F0C2F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28</w:t>
            </w:r>
          </w:p>
        </w:tc>
        <w:tc>
          <w:tcPr>
            <w:tcW w:w="8629" w:type="dxa"/>
            <w:tcBorders>
              <w:top w:val="single" w:sz="4" w:space="0" w:color="auto"/>
              <w:left w:val="single" w:sz="4" w:space="0" w:color="auto"/>
              <w:bottom w:val="single" w:sz="4" w:space="0" w:color="auto"/>
              <w:right w:val="double" w:sz="4" w:space="0" w:color="auto"/>
            </w:tcBorders>
            <w:hideMark/>
          </w:tcPr>
          <w:p w14:paraId="2A74D40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Arial"/>
                <w:kern w:val="0"/>
                <w:sz w:val="18"/>
                <w:szCs w:val="18"/>
                <w:lang w:val="hy-AM"/>
              </w:rPr>
              <w:t>Ծարավ</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Աղբյուր</w:t>
            </w:r>
            <w:r w:rsidRPr="006368A3">
              <w:rPr>
                <w:rFonts w:ascii="GHEA Grapalat" w:eastAsia="Times New Roman" w:hAnsi="GHEA Grapalat"/>
                <w:kern w:val="0"/>
                <w:sz w:val="18"/>
                <w:szCs w:val="18"/>
                <w:lang w:val="hy-AM"/>
              </w:rPr>
              <w:t>-</w:t>
            </w:r>
            <w:r w:rsidRPr="006368A3">
              <w:rPr>
                <w:rFonts w:ascii="GHEA Grapalat" w:eastAsia="Times New Roman" w:hAnsi="GHEA Grapalat" w:cs="Arial"/>
                <w:kern w:val="0"/>
                <w:sz w:val="18"/>
                <w:szCs w:val="18"/>
                <w:lang w:val="hy-AM"/>
              </w:rPr>
              <w:t>Զ</w:t>
            </w:r>
            <w:r w:rsidRPr="006368A3">
              <w:rPr>
                <w:rFonts w:ascii="GHEA Grapalat" w:eastAsia="Times New Roman" w:hAnsi="GHEA Grapalat"/>
                <w:kern w:val="0"/>
                <w:sz w:val="18"/>
                <w:szCs w:val="18"/>
                <w:lang w:val="hy-AM"/>
              </w:rPr>
              <w:t>.</w:t>
            </w:r>
            <w:r w:rsidRPr="006368A3">
              <w:rPr>
                <w:rFonts w:ascii="GHEA Grapalat" w:eastAsia="Times New Roman" w:hAnsi="GHEA Grapalat" w:cs="Arial"/>
                <w:kern w:val="0"/>
                <w:sz w:val="18"/>
                <w:szCs w:val="18"/>
                <w:lang w:val="hy-AM"/>
              </w:rPr>
              <w:t>Սարկավագի</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փողոցների</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միջնամասում</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գտնվող</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Կազակների</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հուշահամալիրին</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կից</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գտնվող</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այգի</w:t>
            </w:r>
          </w:p>
        </w:tc>
      </w:tr>
      <w:tr w:rsidR="0094626E" w:rsidRPr="00C10647" w14:paraId="0560EACD" w14:textId="77777777">
        <w:trPr>
          <w:trHeight w:val="104"/>
        </w:trPr>
        <w:tc>
          <w:tcPr>
            <w:tcW w:w="819" w:type="dxa"/>
            <w:tcBorders>
              <w:top w:val="single" w:sz="4" w:space="0" w:color="auto"/>
              <w:left w:val="double" w:sz="4" w:space="0" w:color="auto"/>
              <w:bottom w:val="single" w:sz="4" w:space="0" w:color="auto"/>
              <w:right w:val="single" w:sz="4" w:space="0" w:color="auto"/>
            </w:tcBorders>
            <w:hideMark/>
          </w:tcPr>
          <w:p w14:paraId="3E9F24E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29</w:t>
            </w:r>
          </w:p>
        </w:tc>
        <w:tc>
          <w:tcPr>
            <w:tcW w:w="8629" w:type="dxa"/>
            <w:tcBorders>
              <w:top w:val="single" w:sz="4" w:space="0" w:color="auto"/>
              <w:left w:val="single" w:sz="4" w:space="0" w:color="auto"/>
              <w:bottom w:val="single" w:sz="4" w:space="0" w:color="auto"/>
              <w:right w:val="double" w:sz="4" w:space="0" w:color="auto"/>
            </w:tcBorders>
            <w:hideMark/>
          </w:tcPr>
          <w:p w14:paraId="7A57623E"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Arial"/>
                <w:kern w:val="0"/>
                <w:sz w:val="18"/>
                <w:szCs w:val="18"/>
                <w:lang w:val="hy-AM"/>
              </w:rPr>
              <w:t>Ծարավ</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Աղբյուր</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փող</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հ</w:t>
            </w:r>
            <w:r w:rsidRPr="006368A3">
              <w:rPr>
                <w:rFonts w:ascii="GHEA Grapalat" w:eastAsia="Times New Roman" w:hAnsi="GHEA Grapalat"/>
                <w:kern w:val="0"/>
                <w:sz w:val="18"/>
                <w:szCs w:val="18"/>
                <w:lang w:val="hy-AM"/>
              </w:rPr>
              <w:t xml:space="preserve">.32 </w:t>
            </w:r>
            <w:r w:rsidRPr="006368A3">
              <w:rPr>
                <w:rFonts w:ascii="GHEA Grapalat" w:eastAsia="Times New Roman" w:hAnsi="GHEA Grapalat" w:cs="Arial"/>
                <w:kern w:val="0"/>
                <w:sz w:val="18"/>
                <w:szCs w:val="18"/>
                <w:lang w:val="hy-AM"/>
              </w:rPr>
              <w:t>հասցեի</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դիմացի</w:t>
            </w:r>
            <w:r w:rsidRPr="006368A3">
              <w:rPr>
                <w:rFonts w:ascii="GHEA Grapalat" w:eastAsia="Times New Roman" w:hAnsi="GHEA Grapalat"/>
                <w:kern w:val="0"/>
                <w:sz w:val="18"/>
                <w:szCs w:val="18"/>
                <w:lang w:val="hy-AM"/>
              </w:rPr>
              <w:t xml:space="preserve"> </w:t>
            </w:r>
            <w:r w:rsidRPr="006368A3">
              <w:rPr>
                <w:rFonts w:ascii="GHEA Grapalat" w:eastAsia="Times New Roman" w:hAnsi="GHEA Grapalat" w:cs="Arial"/>
                <w:kern w:val="0"/>
                <w:sz w:val="18"/>
                <w:szCs w:val="18"/>
                <w:lang w:val="hy-AM"/>
              </w:rPr>
              <w:t>այգի</w:t>
            </w:r>
            <w:r w:rsidRPr="006368A3">
              <w:rPr>
                <w:rFonts w:ascii="GHEA Grapalat" w:eastAsia="Times New Roman" w:hAnsi="GHEA Grapalat"/>
                <w:kern w:val="0"/>
                <w:sz w:val="18"/>
                <w:szCs w:val="18"/>
                <w:lang w:val="hy-AM"/>
              </w:rPr>
              <w:t>:</w:t>
            </w:r>
          </w:p>
        </w:tc>
      </w:tr>
      <w:tr w:rsidR="0094626E" w:rsidRPr="006368A3" w14:paraId="44D2F60F" w14:textId="77777777">
        <w:tc>
          <w:tcPr>
            <w:tcW w:w="9448" w:type="dxa"/>
            <w:gridSpan w:val="2"/>
            <w:tcBorders>
              <w:top w:val="single" w:sz="4" w:space="0" w:color="auto"/>
              <w:left w:val="double" w:sz="4" w:space="0" w:color="auto"/>
              <w:bottom w:val="single" w:sz="4" w:space="0" w:color="auto"/>
              <w:right w:val="double" w:sz="4" w:space="0" w:color="auto"/>
            </w:tcBorders>
            <w:hideMark/>
          </w:tcPr>
          <w:p w14:paraId="721C5AC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lang w:val="hy-AM"/>
              </w:rPr>
            </w:pPr>
            <w:r w:rsidRPr="006368A3">
              <w:rPr>
                <w:rFonts w:ascii="GHEA Grapalat" w:eastAsia="Times New Roman" w:hAnsi="GHEA Grapalat" w:cs="Arial"/>
                <w:b/>
                <w:kern w:val="0"/>
                <w:lang w:val="hy-AM"/>
              </w:rPr>
              <w:t>3</w:t>
            </w:r>
            <w:r w:rsidRPr="006368A3">
              <w:rPr>
                <w:rFonts w:ascii="MS Mincho" w:eastAsia="MS Mincho" w:hAnsi="MS Mincho" w:cs="MS Mincho" w:hint="eastAsia"/>
                <w:b/>
                <w:kern w:val="0"/>
                <w:lang w:val="hy-AM"/>
              </w:rPr>
              <w:t>․</w:t>
            </w:r>
            <w:r w:rsidRPr="006368A3">
              <w:rPr>
                <w:rFonts w:ascii="GHEA Grapalat" w:eastAsia="Times New Roman" w:hAnsi="GHEA Grapalat" w:cs="Arial"/>
                <w:kern w:val="0"/>
                <w:sz w:val="18"/>
                <w:szCs w:val="18"/>
              </w:rPr>
              <w:t>«</w:t>
            </w:r>
            <w:r w:rsidRPr="006368A3">
              <w:rPr>
                <w:rFonts w:ascii="GHEA Grapalat" w:eastAsia="Times New Roman" w:hAnsi="GHEA Grapalat" w:cs="Arial"/>
                <w:b/>
                <w:kern w:val="0"/>
                <w:lang w:val="hy-AM"/>
              </w:rPr>
              <w:t>Նոր Նորք</w:t>
            </w:r>
            <w:r w:rsidRPr="006368A3">
              <w:rPr>
                <w:rFonts w:ascii="GHEA Grapalat" w:eastAsia="Times New Roman" w:hAnsi="GHEA Grapalat"/>
                <w:b/>
                <w:kern w:val="0"/>
                <w:sz w:val="18"/>
                <w:szCs w:val="18"/>
              </w:rPr>
              <w:t>»</w:t>
            </w:r>
            <w:r w:rsidRPr="006368A3">
              <w:rPr>
                <w:rFonts w:ascii="GHEA Grapalat" w:eastAsia="Times New Roman" w:hAnsi="GHEA Grapalat"/>
                <w:kern w:val="0"/>
                <w:sz w:val="18"/>
                <w:szCs w:val="18"/>
              </w:rPr>
              <w:t xml:space="preserve"> </w:t>
            </w:r>
            <w:r w:rsidRPr="006368A3">
              <w:rPr>
                <w:rFonts w:ascii="GHEA Grapalat" w:eastAsia="Times New Roman" w:hAnsi="GHEA Grapalat" w:cs="Arial"/>
                <w:b/>
                <w:kern w:val="0"/>
                <w:lang w:val="hy-AM"/>
              </w:rPr>
              <w:t xml:space="preserve"> վարչական շրջան</w:t>
            </w:r>
          </w:p>
        </w:tc>
      </w:tr>
      <w:tr w:rsidR="0094626E" w:rsidRPr="00C10647" w14:paraId="755C4C8D" w14:textId="77777777">
        <w:tc>
          <w:tcPr>
            <w:tcW w:w="819" w:type="dxa"/>
            <w:tcBorders>
              <w:top w:val="single" w:sz="4" w:space="0" w:color="auto"/>
              <w:left w:val="double" w:sz="4" w:space="0" w:color="auto"/>
              <w:bottom w:val="single" w:sz="4" w:space="0" w:color="auto"/>
              <w:right w:val="single" w:sz="4" w:space="0" w:color="auto"/>
            </w:tcBorders>
            <w:hideMark/>
          </w:tcPr>
          <w:p w14:paraId="6C3663CE"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30</w:t>
            </w:r>
          </w:p>
        </w:tc>
        <w:tc>
          <w:tcPr>
            <w:tcW w:w="8629" w:type="dxa"/>
            <w:tcBorders>
              <w:top w:val="single" w:sz="4" w:space="0" w:color="auto"/>
              <w:left w:val="single" w:sz="4" w:space="0" w:color="auto"/>
              <w:bottom w:val="single" w:sz="4" w:space="0" w:color="auto"/>
              <w:right w:val="double" w:sz="4" w:space="0" w:color="auto"/>
            </w:tcBorders>
            <w:hideMark/>
          </w:tcPr>
          <w:p w14:paraId="7D9FC52D"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Arial"/>
                <w:color w:val="000000"/>
                <w:kern w:val="0"/>
                <w:sz w:val="18"/>
                <w:szCs w:val="18"/>
                <w:lang w:val="hy-AM" w:eastAsia="ru-RU"/>
              </w:rPr>
              <w:t>Նոր</w:t>
            </w:r>
            <w:r w:rsidRPr="006368A3">
              <w:rPr>
                <w:rFonts w:ascii="GHEA Grapalat" w:eastAsia="Times New Roman" w:hAnsi="GHEA Grapalat" w:cs="Calibri"/>
                <w:color w:val="000000"/>
                <w:kern w:val="0"/>
                <w:sz w:val="18"/>
                <w:szCs w:val="18"/>
                <w:lang w:val="hy-AM" w:eastAsia="ru-RU"/>
              </w:rPr>
              <w:t xml:space="preserve"> </w:t>
            </w:r>
            <w:r w:rsidRPr="006368A3">
              <w:rPr>
                <w:rFonts w:ascii="GHEA Grapalat" w:eastAsia="Times New Roman" w:hAnsi="GHEA Grapalat" w:cs="Arial"/>
                <w:color w:val="000000"/>
                <w:kern w:val="0"/>
                <w:sz w:val="18"/>
                <w:szCs w:val="18"/>
                <w:lang w:val="hy-AM" w:eastAsia="ru-RU"/>
              </w:rPr>
              <w:t>Նորքի</w:t>
            </w:r>
            <w:r w:rsidRPr="006368A3">
              <w:rPr>
                <w:rFonts w:ascii="GHEA Grapalat" w:eastAsia="Times New Roman" w:hAnsi="GHEA Grapalat" w:cs="Calibri"/>
                <w:color w:val="000000"/>
                <w:kern w:val="0"/>
                <w:sz w:val="18"/>
                <w:szCs w:val="18"/>
                <w:lang w:val="hy-AM" w:eastAsia="ru-RU"/>
              </w:rPr>
              <w:t xml:space="preserve"> 8-</w:t>
            </w:r>
            <w:r w:rsidRPr="006368A3">
              <w:rPr>
                <w:rFonts w:ascii="GHEA Grapalat" w:eastAsia="Times New Roman" w:hAnsi="GHEA Grapalat" w:cs="Arial"/>
                <w:color w:val="000000"/>
                <w:kern w:val="0"/>
                <w:sz w:val="18"/>
                <w:szCs w:val="18"/>
                <w:lang w:val="hy-AM" w:eastAsia="ru-RU"/>
              </w:rPr>
              <w:t>րդ</w:t>
            </w:r>
            <w:r w:rsidRPr="006368A3">
              <w:rPr>
                <w:rFonts w:ascii="GHEA Grapalat" w:eastAsia="Times New Roman" w:hAnsi="GHEA Grapalat" w:cs="Calibri"/>
                <w:color w:val="000000"/>
                <w:kern w:val="0"/>
                <w:sz w:val="18"/>
                <w:szCs w:val="18"/>
                <w:lang w:val="hy-AM" w:eastAsia="ru-RU"/>
              </w:rPr>
              <w:t xml:space="preserve"> </w:t>
            </w:r>
            <w:r w:rsidRPr="006368A3">
              <w:rPr>
                <w:rFonts w:ascii="GHEA Grapalat" w:eastAsia="Times New Roman" w:hAnsi="GHEA Grapalat" w:cs="Arial"/>
                <w:color w:val="000000"/>
                <w:kern w:val="0"/>
                <w:sz w:val="18"/>
                <w:szCs w:val="18"/>
                <w:lang w:val="hy-AM" w:eastAsia="ru-RU"/>
              </w:rPr>
              <w:t>զանգ</w:t>
            </w:r>
            <w:r w:rsidRPr="006368A3">
              <w:rPr>
                <w:rFonts w:ascii="MS Mincho" w:eastAsia="MS Mincho" w:hAnsi="MS Mincho" w:cs="MS Mincho" w:hint="eastAsia"/>
                <w:color w:val="000000"/>
                <w:kern w:val="0"/>
                <w:sz w:val="18"/>
                <w:szCs w:val="18"/>
                <w:lang w:val="hy-AM" w:eastAsia="ru-RU"/>
              </w:rPr>
              <w:t>․</w:t>
            </w:r>
            <w:r w:rsidRPr="006368A3">
              <w:rPr>
                <w:rFonts w:ascii="GHEA Grapalat" w:eastAsia="Times New Roman" w:hAnsi="GHEA Grapalat" w:cs="Calibri"/>
                <w:color w:val="000000"/>
                <w:kern w:val="0"/>
                <w:sz w:val="18"/>
                <w:szCs w:val="18"/>
                <w:lang w:val="hy-AM" w:eastAsia="ru-RU"/>
              </w:rPr>
              <w:t xml:space="preserve"> </w:t>
            </w:r>
            <w:r w:rsidRPr="006368A3">
              <w:rPr>
                <w:rFonts w:ascii="GHEA Grapalat" w:eastAsia="Times New Roman" w:hAnsi="GHEA Grapalat" w:cs="Arial"/>
                <w:color w:val="000000"/>
                <w:kern w:val="0"/>
                <w:sz w:val="18"/>
                <w:szCs w:val="18"/>
                <w:lang w:val="hy-AM" w:eastAsia="ru-RU"/>
              </w:rPr>
              <w:t>Սիրահարների</w:t>
            </w:r>
          </w:p>
        </w:tc>
      </w:tr>
      <w:tr w:rsidR="0094626E" w:rsidRPr="00C10647" w14:paraId="56B4B314" w14:textId="77777777">
        <w:tc>
          <w:tcPr>
            <w:tcW w:w="819" w:type="dxa"/>
            <w:tcBorders>
              <w:top w:val="single" w:sz="4" w:space="0" w:color="auto"/>
              <w:left w:val="double" w:sz="4" w:space="0" w:color="auto"/>
              <w:bottom w:val="single" w:sz="4" w:space="0" w:color="auto"/>
              <w:right w:val="single" w:sz="4" w:space="0" w:color="auto"/>
            </w:tcBorders>
            <w:hideMark/>
          </w:tcPr>
          <w:p w14:paraId="70F1AB2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31</w:t>
            </w:r>
          </w:p>
        </w:tc>
        <w:tc>
          <w:tcPr>
            <w:tcW w:w="8629" w:type="dxa"/>
            <w:tcBorders>
              <w:top w:val="single" w:sz="4" w:space="0" w:color="auto"/>
              <w:left w:val="single" w:sz="4" w:space="0" w:color="auto"/>
              <w:bottom w:val="single" w:sz="4" w:space="0" w:color="auto"/>
              <w:right w:val="double" w:sz="4" w:space="0" w:color="auto"/>
            </w:tcBorders>
            <w:hideMark/>
          </w:tcPr>
          <w:p w14:paraId="023F6FE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Arial"/>
                <w:color w:val="000000"/>
                <w:kern w:val="0"/>
                <w:sz w:val="18"/>
                <w:szCs w:val="18"/>
                <w:lang w:val="hy-AM" w:eastAsia="ru-RU"/>
              </w:rPr>
              <w:t>Նոր</w:t>
            </w:r>
            <w:r w:rsidRPr="006368A3">
              <w:rPr>
                <w:rFonts w:ascii="GHEA Grapalat" w:eastAsia="Times New Roman" w:hAnsi="GHEA Grapalat" w:cs="Calibri"/>
                <w:color w:val="000000"/>
                <w:kern w:val="0"/>
                <w:sz w:val="18"/>
                <w:szCs w:val="18"/>
                <w:lang w:val="hy-AM" w:eastAsia="ru-RU"/>
              </w:rPr>
              <w:t xml:space="preserve"> </w:t>
            </w:r>
            <w:r w:rsidRPr="006368A3">
              <w:rPr>
                <w:rFonts w:ascii="GHEA Grapalat" w:eastAsia="Times New Roman" w:hAnsi="GHEA Grapalat" w:cs="Arial"/>
                <w:color w:val="000000"/>
                <w:kern w:val="0"/>
                <w:sz w:val="18"/>
                <w:szCs w:val="18"/>
                <w:lang w:val="hy-AM" w:eastAsia="ru-RU"/>
              </w:rPr>
              <w:t>Նորքի</w:t>
            </w:r>
            <w:r w:rsidRPr="006368A3">
              <w:rPr>
                <w:rFonts w:ascii="GHEA Grapalat" w:eastAsia="Times New Roman" w:hAnsi="GHEA Grapalat" w:cs="Calibri"/>
                <w:color w:val="000000"/>
                <w:kern w:val="0"/>
                <w:sz w:val="18"/>
                <w:szCs w:val="18"/>
                <w:lang w:val="hy-AM" w:eastAsia="ru-RU"/>
              </w:rPr>
              <w:t xml:space="preserve"> 7-</w:t>
            </w:r>
            <w:r w:rsidRPr="006368A3">
              <w:rPr>
                <w:rFonts w:ascii="GHEA Grapalat" w:eastAsia="Times New Roman" w:hAnsi="GHEA Grapalat" w:cs="Arial"/>
                <w:color w:val="000000"/>
                <w:kern w:val="0"/>
                <w:sz w:val="18"/>
                <w:szCs w:val="18"/>
                <w:lang w:val="hy-AM" w:eastAsia="ru-RU"/>
              </w:rPr>
              <w:t>րդ</w:t>
            </w:r>
            <w:r w:rsidRPr="006368A3">
              <w:rPr>
                <w:rFonts w:ascii="GHEA Grapalat" w:eastAsia="Times New Roman" w:hAnsi="GHEA Grapalat" w:cs="Calibri"/>
                <w:color w:val="000000"/>
                <w:kern w:val="0"/>
                <w:sz w:val="18"/>
                <w:szCs w:val="18"/>
                <w:lang w:val="hy-AM" w:eastAsia="ru-RU"/>
              </w:rPr>
              <w:t xml:space="preserve"> </w:t>
            </w:r>
            <w:r w:rsidRPr="006368A3">
              <w:rPr>
                <w:rFonts w:ascii="GHEA Grapalat" w:eastAsia="Times New Roman" w:hAnsi="GHEA Grapalat" w:cs="Arial"/>
                <w:color w:val="000000"/>
                <w:kern w:val="0"/>
                <w:sz w:val="18"/>
                <w:szCs w:val="18"/>
                <w:lang w:val="hy-AM" w:eastAsia="ru-RU"/>
              </w:rPr>
              <w:t>զանգ</w:t>
            </w:r>
            <w:r w:rsidRPr="006368A3">
              <w:rPr>
                <w:rFonts w:ascii="MS Mincho" w:eastAsia="MS Mincho" w:hAnsi="MS Mincho" w:cs="MS Mincho" w:hint="eastAsia"/>
                <w:color w:val="000000"/>
                <w:kern w:val="0"/>
                <w:sz w:val="18"/>
                <w:szCs w:val="18"/>
                <w:lang w:val="hy-AM" w:eastAsia="ru-RU"/>
              </w:rPr>
              <w:t>․</w:t>
            </w:r>
            <w:r w:rsidRPr="006368A3">
              <w:rPr>
                <w:rFonts w:ascii="GHEA Grapalat" w:eastAsia="Times New Roman" w:hAnsi="GHEA Grapalat" w:cs="Calibri"/>
                <w:color w:val="000000"/>
                <w:kern w:val="0"/>
                <w:sz w:val="18"/>
                <w:szCs w:val="18"/>
                <w:lang w:val="hy-AM" w:eastAsia="ru-RU"/>
              </w:rPr>
              <w:t xml:space="preserve"> </w:t>
            </w:r>
            <w:r w:rsidRPr="006368A3">
              <w:rPr>
                <w:rFonts w:ascii="GHEA Grapalat" w:eastAsia="Times New Roman" w:hAnsi="GHEA Grapalat" w:cs="Arial"/>
                <w:color w:val="000000"/>
                <w:kern w:val="0"/>
                <w:sz w:val="18"/>
                <w:szCs w:val="18"/>
                <w:lang w:val="hy-AM" w:eastAsia="ru-RU"/>
              </w:rPr>
              <w:t>Կանադայի</w:t>
            </w:r>
          </w:p>
        </w:tc>
      </w:tr>
      <w:tr w:rsidR="0094626E" w:rsidRPr="006368A3" w14:paraId="6D42399C" w14:textId="77777777">
        <w:tc>
          <w:tcPr>
            <w:tcW w:w="819" w:type="dxa"/>
            <w:tcBorders>
              <w:top w:val="single" w:sz="4" w:space="0" w:color="auto"/>
              <w:left w:val="double" w:sz="4" w:space="0" w:color="auto"/>
              <w:bottom w:val="single" w:sz="4" w:space="0" w:color="auto"/>
              <w:right w:val="single" w:sz="4" w:space="0" w:color="auto"/>
            </w:tcBorders>
            <w:hideMark/>
          </w:tcPr>
          <w:p w14:paraId="6D46EF0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32</w:t>
            </w:r>
          </w:p>
        </w:tc>
        <w:tc>
          <w:tcPr>
            <w:tcW w:w="8629" w:type="dxa"/>
            <w:tcBorders>
              <w:top w:val="single" w:sz="4" w:space="0" w:color="auto"/>
              <w:left w:val="single" w:sz="4" w:space="0" w:color="auto"/>
              <w:bottom w:val="single" w:sz="4" w:space="0" w:color="auto"/>
              <w:right w:val="double" w:sz="4" w:space="0" w:color="auto"/>
            </w:tcBorders>
            <w:hideMark/>
          </w:tcPr>
          <w:p w14:paraId="554C5AB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Arial"/>
                <w:color w:val="000000"/>
                <w:kern w:val="0"/>
                <w:sz w:val="18"/>
                <w:szCs w:val="18"/>
                <w:lang w:val="ru-RU" w:eastAsia="ru-RU"/>
              </w:rPr>
              <w:t>Հ</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Նահապետի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արձանի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7C4D4A67" w14:textId="77777777">
        <w:tc>
          <w:tcPr>
            <w:tcW w:w="819" w:type="dxa"/>
            <w:tcBorders>
              <w:top w:val="single" w:sz="4" w:space="0" w:color="auto"/>
              <w:left w:val="double" w:sz="4" w:space="0" w:color="auto"/>
              <w:bottom w:val="single" w:sz="4" w:space="0" w:color="auto"/>
              <w:right w:val="single" w:sz="4" w:space="0" w:color="auto"/>
            </w:tcBorders>
            <w:hideMark/>
          </w:tcPr>
          <w:p w14:paraId="20A908E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33</w:t>
            </w:r>
          </w:p>
        </w:tc>
        <w:tc>
          <w:tcPr>
            <w:tcW w:w="8629" w:type="dxa"/>
            <w:tcBorders>
              <w:top w:val="single" w:sz="4" w:space="0" w:color="auto"/>
              <w:left w:val="single" w:sz="4" w:space="0" w:color="auto"/>
              <w:bottom w:val="single" w:sz="4" w:space="0" w:color="auto"/>
              <w:right w:val="double" w:sz="4" w:space="0" w:color="auto"/>
            </w:tcBorders>
            <w:hideMark/>
          </w:tcPr>
          <w:p w14:paraId="0FC7BA93"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Arial"/>
                <w:color w:val="000000"/>
                <w:kern w:val="0"/>
                <w:sz w:val="18"/>
                <w:szCs w:val="18"/>
                <w:lang w:val="ru-RU" w:eastAsia="ru-RU"/>
              </w:rPr>
              <w:t>Գայի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արձանի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245F0D2D" w14:textId="77777777">
        <w:tc>
          <w:tcPr>
            <w:tcW w:w="819" w:type="dxa"/>
            <w:tcBorders>
              <w:top w:val="single" w:sz="4" w:space="0" w:color="auto"/>
              <w:left w:val="double" w:sz="4" w:space="0" w:color="auto"/>
              <w:bottom w:val="single" w:sz="4" w:space="0" w:color="auto"/>
              <w:right w:val="single" w:sz="4" w:space="0" w:color="auto"/>
            </w:tcBorders>
            <w:hideMark/>
          </w:tcPr>
          <w:p w14:paraId="3C2C49AE"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34</w:t>
            </w:r>
          </w:p>
        </w:tc>
        <w:tc>
          <w:tcPr>
            <w:tcW w:w="8629" w:type="dxa"/>
            <w:tcBorders>
              <w:top w:val="single" w:sz="4" w:space="0" w:color="auto"/>
              <w:left w:val="single" w:sz="4" w:space="0" w:color="auto"/>
              <w:bottom w:val="single" w:sz="4" w:space="0" w:color="auto"/>
              <w:right w:val="double" w:sz="4" w:space="0" w:color="auto"/>
            </w:tcBorders>
            <w:hideMark/>
          </w:tcPr>
          <w:p w14:paraId="0A136038"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Arial"/>
                <w:color w:val="000000"/>
                <w:kern w:val="0"/>
                <w:sz w:val="18"/>
                <w:szCs w:val="18"/>
                <w:lang w:val="ru-RU" w:eastAsia="ru-RU"/>
              </w:rPr>
              <w:t>Գայի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պող</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շատրվանների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03AF6CA5" w14:textId="77777777">
        <w:tc>
          <w:tcPr>
            <w:tcW w:w="819" w:type="dxa"/>
            <w:tcBorders>
              <w:top w:val="single" w:sz="4" w:space="0" w:color="auto"/>
              <w:left w:val="double" w:sz="4" w:space="0" w:color="auto"/>
              <w:bottom w:val="single" w:sz="4" w:space="0" w:color="auto"/>
              <w:right w:val="single" w:sz="4" w:space="0" w:color="auto"/>
            </w:tcBorders>
            <w:hideMark/>
          </w:tcPr>
          <w:p w14:paraId="6D89401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35</w:t>
            </w:r>
          </w:p>
        </w:tc>
        <w:tc>
          <w:tcPr>
            <w:tcW w:w="8629" w:type="dxa"/>
            <w:tcBorders>
              <w:top w:val="single" w:sz="4" w:space="0" w:color="auto"/>
              <w:left w:val="single" w:sz="4" w:space="0" w:color="auto"/>
              <w:bottom w:val="single" w:sz="4" w:space="0" w:color="auto"/>
              <w:right w:val="double" w:sz="4" w:space="0" w:color="auto"/>
            </w:tcBorders>
            <w:hideMark/>
          </w:tcPr>
          <w:p w14:paraId="456D0D98"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Arial"/>
                <w:color w:val="000000"/>
                <w:kern w:val="0"/>
                <w:sz w:val="18"/>
                <w:szCs w:val="18"/>
                <w:lang w:val="ru-RU" w:eastAsia="ru-RU"/>
              </w:rPr>
              <w:t>Տորք</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Անգեղի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արձանի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07406842" w14:textId="77777777">
        <w:tc>
          <w:tcPr>
            <w:tcW w:w="819" w:type="dxa"/>
            <w:tcBorders>
              <w:top w:val="single" w:sz="4" w:space="0" w:color="auto"/>
              <w:left w:val="double" w:sz="4" w:space="0" w:color="auto"/>
              <w:bottom w:val="single" w:sz="4" w:space="0" w:color="auto"/>
              <w:right w:val="single" w:sz="4" w:space="0" w:color="auto"/>
            </w:tcBorders>
            <w:hideMark/>
          </w:tcPr>
          <w:p w14:paraId="7BE7A30B"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36</w:t>
            </w:r>
          </w:p>
        </w:tc>
        <w:tc>
          <w:tcPr>
            <w:tcW w:w="8629" w:type="dxa"/>
            <w:tcBorders>
              <w:top w:val="single" w:sz="4" w:space="0" w:color="auto"/>
              <w:left w:val="single" w:sz="4" w:space="0" w:color="auto"/>
              <w:bottom w:val="single" w:sz="4" w:space="0" w:color="auto"/>
              <w:right w:val="double" w:sz="4" w:space="0" w:color="auto"/>
            </w:tcBorders>
            <w:hideMark/>
          </w:tcPr>
          <w:p w14:paraId="0066EA8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kern w:val="0"/>
                <w:sz w:val="18"/>
                <w:szCs w:val="18"/>
                <w:lang w:val="hy-AM"/>
              </w:rPr>
            </w:pPr>
            <w:r w:rsidRPr="006368A3">
              <w:rPr>
                <w:rFonts w:ascii="GHEA Grapalat" w:eastAsia="Times New Roman" w:hAnsi="GHEA Grapalat" w:cs="Calibri"/>
                <w:color w:val="000000"/>
                <w:kern w:val="0"/>
                <w:sz w:val="18"/>
                <w:szCs w:val="18"/>
                <w:lang w:val="ru-RU" w:eastAsia="ru-RU"/>
              </w:rPr>
              <w:t>8-</w:t>
            </w:r>
            <w:r w:rsidRPr="006368A3">
              <w:rPr>
                <w:rFonts w:ascii="GHEA Grapalat" w:eastAsia="Times New Roman" w:hAnsi="GHEA Grapalat" w:cs="Arial"/>
                <w:color w:val="000000"/>
                <w:kern w:val="0"/>
                <w:sz w:val="18"/>
                <w:szCs w:val="18"/>
                <w:lang w:val="ru-RU" w:eastAsia="ru-RU"/>
              </w:rPr>
              <w:t>րդ</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զանգ</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խաչքարին</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00780561" w14:textId="77777777">
        <w:tc>
          <w:tcPr>
            <w:tcW w:w="819" w:type="dxa"/>
            <w:tcBorders>
              <w:top w:val="single" w:sz="4" w:space="0" w:color="auto"/>
              <w:left w:val="double" w:sz="4" w:space="0" w:color="auto"/>
              <w:bottom w:val="single" w:sz="4" w:space="0" w:color="auto"/>
              <w:right w:val="single" w:sz="4" w:space="0" w:color="auto"/>
            </w:tcBorders>
            <w:hideMark/>
          </w:tcPr>
          <w:p w14:paraId="4CEC615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37</w:t>
            </w:r>
          </w:p>
        </w:tc>
        <w:tc>
          <w:tcPr>
            <w:tcW w:w="8629" w:type="dxa"/>
            <w:tcBorders>
              <w:top w:val="single" w:sz="4" w:space="0" w:color="auto"/>
              <w:left w:val="single" w:sz="4" w:space="0" w:color="auto"/>
              <w:bottom w:val="single" w:sz="4" w:space="0" w:color="auto"/>
              <w:right w:val="double" w:sz="4" w:space="0" w:color="auto"/>
            </w:tcBorders>
            <w:hideMark/>
          </w:tcPr>
          <w:p w14:paraId="235EA1F5"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lang w:val="ru-RU" w:eastAsia="ru-RU"/>
              </w:rPr>
              <w:t>Վիլնյուսի</w:t>
            </w:r>
            <w:r w:rsidRPr="006368A3">
              <w:rPr>
                <w:rFonts w:ascii="GHEA Grapalat" w:eastAsia="Times New Roman" w:hAnsi="GHEA Grapalat" w:cs="Calibri"/>
                <w:color w:val="000000"/>
                <w:kern w:val="0"/>
                <w:sz w:val="18"/>
                <w:szCs w:val="18"/>
                <w:lang w:val="ru-RU" w:eastAsia="ru-RU"/>
              </w:rPr>
              <w:t xml:space="preserve"> 101 </w:t>
            </w:r>
            <w:r w:rsidRPr="006368A3">
              <w:rPr>
                <w:rFonts w:ascii="GHEA Grapalat" w:eastAsia="Times New Roman" w:hAnsi="GHEA Grapalat" w:cs="Arial"/>
                <w:color w:val="000000"/>
                <w:kern w:val="0"/>
                <w:sz w:val="18"/>
                <w:szCs w:val="18"/>
                <w:lang w:val="ru-RU" w:eastAsia="ru-RU"/>
              </w:rPr>
              <w:t>շ</w:t>
            </w:r>
            <w:r w:rsidRPr="006368A3">
              <w:rPr>
                <w:rFonts w:ascii="GHEA Grapalat" w:eastAsia="Times New Roman" w:hAnsi="GHEA Grapalat" w:cs="Calibri"/>
                <w:color w:val="000000"/>
                <w:kern w:val="0"/>
                <w:sz w:val="18"/>
                <w:szCs w:val="18"/>
                <w:lang w:val="ru-RU" w:eastAsia="ru-RU"/>
              </w:rPr>
              <w:t xml:space="preserve">. </w:t>
            </w:r>
            <w:r w:rsidR="00C40800" w:rsidRPr="006368A3">
              <w:rPr>
                <w:rFonts w:ascii="GHEA Grapalat" w:eastAsia="Times New Roman" w:hAnsi="GHEA Grapalat" w:cs="Arial"/>
                <w:color w:val="000000"/>
                <w:kern w:val="0"/>
                <w:sz w:val="18"/>
                <w:szCs w:val="18"/>
                <w:lang w:val="ru-RU" w:eastAsia="ru-RU"/>
              </w:rPr>
              <w:t>Հ</w:t>
            </w:r>
            <w:r w:rsidRPr="006368A3">
              <w:rPr>
                <w:rFonts w:ascii="GHEA Grapalat" w:eastAsia="Times New Roman" w:hAnsi="GHEA Grapalat" w:cs="Arial"/>
                <w:color w:val="000000"/>
                <w:kern w:val="0"/>
                <w:sz w:val="18"/>
                <w:szCs w:val="18"/>
                <w:lang w:val="ru-RU" w:eastAsia="ru-RU"/>
              </w:rPr>
              <w:t>արակից</w:t>
            </w:r>
          </w:p>
        </w:tc>
      </w:tr>
      <w:tr w:rsidR="0094626E" w:rsidRPr="006368A3" w14:paraId="37AEE569" w14:textId="77777777">
        <w:tc>
          <w:tcPr>
            <w:tcW w:w="819" w:type="dxa"/>
            <w:tcBorders>
              <w:top w:val="single" w:sz="4" w:space="0" w:color="auto"/>
              <w:left w:val="double" w:sz="4" w:space="0" w:color="auto"/>
              <w:bottom w:val="single" w:sz="4" w:space="0" w:color="auto"/>
              <w:right w:val="single" w:sz="4" w:space="0" w:color="auto"/>
            </w:tcBorders>
            <w:hideMark/>
          </w:tcPr>
          <w:p w14:paraId="177317C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38</w:t>
            </w:r>
          </w:p>
        </w:tc>
        <w:tc>
          <w:tcPr>
            <w:tcW w:w="8629" w:type="dxa"/>
            <w:tcBorders>
              <w:top w:val="single" w:sz="4" w:space="0" w:color="auto"/>
              <w:left w:val="single" w:sz="4" w:space="0" w:color="auto"/>
              <w:bottom w:val="single" w:sz="4" w:space="0" w:color="auto"/>
              <w:right w:val="double" w:sz="4" w:space="0" w:color="auto"/>
            </w:tcBorders>
            <w:hideMark/>
          </w:tcPr>
          <w:p w14:paraId="356325D3"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lang w:val="ru-RU" w:eastAsia="ru-RU"/>
              </w:rPr>
              <w:t>Հ</w:t>
            </w:r>
            <w:r w:rsidRPr="006368A3">
              <w:rPr>
                <w:rFonts w:ascii="MS Mincho" w:eastAsia="MS Mincho" w:hAnsi="MS Mincho" w:cs="MS Mincho" w:hint="eastAsia"/>
                <w:color w:val="000000"/>
                <w:kern w:val="0"/>
                <w:sz w:val="18"/>
                <w:szCs w:val="18"/>
                <w:lang w:val="ru-RU" w:eastAsia="ru-RU"/>
              </w:rPr>
              <w:t>․</w:t>
            </w:r>
            <w:r w:rsidRPr="006368A3">
              <w:rPr>
                <w:rFonts w:ascii="GHEA Grapalat" w:eastAsia="Times New Roman" w:hAnsi="GHEA Grapalat" w:cs="Calibri"/>
                <w:color w:val="000000"/>
                <w:kern w:val="0"/>
                <w:sz w:val="18"/>
                <w:szCs w:val="18"/>
                <w:lang w:val="ru-RU" w:eastAsia="ru-RU"/>
              </w:rPr>
              <w:t xml:space="preserve">62 </w:t>
            </w:r>
            <w:r w:rsidRPr="006368A3">
              <w:rPr>
                <w:rFonts w:ascii="GHEA Grapalat" w:eastAsia="Times New Roman" w:hAnsi="GHEA Grapalat" w:cs="Arial"/>
                <w:color w:val="000000"/>
                <w:kern w:val="0"/>
                <w:sz w:val="18"/>
                <w:szCs w:val="18"/>
                <w:lang w:val="ru-RU" w:eastAsia="ru-RU"/>
              </w:rPr>
              <w:t>դպրոցի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31405CF5" w14:textId="77777777">
        <w:tc>
          <w:tcPr>
            <w:tcW w:w="819" w:type="dxa"/>
            <w:tcBorders>
              <w:top w:val="single" w:sz="4" w:space="0" w:color="auto"/>
              <w:left w:val="double" w:sz="4" w:space="0" w:color="auto"/>
              <w:bottom w:val="single" w:sz="4" w:space="0" w:color="auto"/>
              <w:right w:val="single" w:sz="4" w:space="0" w:color="auto"/>
            </w:tcBorders>
            <w:hideMark/>
          </w:tcPr>
          <w:p w14:paraId="4BA3AF88"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39</w:t>
            </w:r>
          </w:p>
        </w:tc>
        <w:tc>
          <w:tcPr>
            <w:tcW w:w="8629" w:type="dxa"/>
            <w:tcBorders>
              <w:top w:val="single" w:sz="4" w:space="0" w:color="auto"/>
              <w:left w:val="single" w:sz="4" w:space="0" w:color="auto"/>
              <w:bottom w:val="single" w:sz="4" w:space="0" w:color="auto"/>
              <w:right w:val="double" w:sz="4" w:space="0" w:color="auto"/>
            </w:tcBorders>
            <w:hideMark/>
          </w:tcPr>
          <w:p w14:paraId="6191CBB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lang w:val="ru-RU" w:eastAsia="ru-RU"/>
              </w:rPr>
              <w:t>Գյուլիքևխյան</w:t>
            </w:r>
            <w:r w:rsidRPr="006368A3">
              <w:rPr>
                <w:rFonts w:ascii="GHEA Grapalat" w:eastAsia="Times New Roman" w:hAnsi="GHEA Grapalat" w:cs="Calibri"/>
                <w:color w:val="000000"/>
                <w:kern w:val="0"/>
                <w:sz w:val="18"/>
                <w:szCs w:val="18"/>
                <w:lang w:val="ru-RU" w:eastAsia="ru-RU"/>
              </w:rPr>
              <w:t xml:space="preserve"> 19, 21 </w:t>
            </w:r>
            <w:r w:rsidRPr="006368A3">
              <w:rPr>
                <w:rFonts w:ascii="GHEA Grapalat" w:eastAsia="Times New Roman" w:hAnsi="GHEA Grapalat" w:cs="Arial"/>
                <w:color w:val="000000"/>
                <w:kern w:val="0"/>
                <w:sz w:val="18"/>
                <w:szCs w:val="18"/>
                <w:lang w:val="ru-RU" w:eastAsia="ru-RU"/>
              </w:rPr>
              <w:t>շենքերի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605C6E95" w14:textId="77777777">
        <w:trPr>
          <w:trHeight w:val="63"/>
        </w:trPr>
        <w:tc>
          <w:tcPr>
            <w:tcW w:w="819" w:type="dxa"/>
            <w:tcBorders>
              <w:top w:val="single" w:sz="4" w:space="0" w:color="auto"/>
              <w:left w:val="double" w:sz="4" w:space="0" w:color="auto"/>
              <w:bottom w:val="single" w:sz="4" w:space="0" w:color="auto"/>
              <w:right w:val="single" w:sz="4" w:space="0" w:color="auto"/>
            </w:tcBorders>
            <w:hideMark/>
          </w:tcPr>
          <w:p w14:paraId="0D3AEF0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40</w:t>
            </w:r>
          </w:p>
        </w:tc>
        <w:tc>
          <w:tcPr>
            <w:tcW w:w="8629" w:type="dxa"/>
            <w:tcBorders>
              <w:top w:val="single" w:sz="4" w:space="0" w:color="auto"/>
              <w:left w:val="single" w:sz="4" w:space="0" w:color="auto"/>
              <w:bottom w:val="single" w:sz="4" w:space="0" w:color="auto"/>
              <w:right w:val="double" w:sz="4" w:space="0" w:color="auto"/>
            </w:tcBorders>
            <w:hideMark/>
          </w:tcPr>
          <w:p w14:paraId="28F1D3F0"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lang w:val="ru-RU" w:eastAsia="ru-RU"/>
              </w:rPr>
              <w:t>Գայի</w:t>
            </w:r>
            <w:r w:rsidRPr="006368A3">
              <w:rPr>
                <w:rFonts w:ascii="GHEA Grapalat" w:eastAsia="Times New Roman" w:hAnsi="GHEA Grapalat" w:cs="Calibri"/>
                <w:color w:val="000000"/>
                <w:kern w:val="0"/>
                <w:sz w:val="18"/>
                <w:szCs w:val="18"/>
                <w:lang w:val="ru-RU" w:eastAsia="ru-RU"/>
              </w:rPr>
              <w:t xml:space="preserve"> 37 </w:t>
            </w:r>
            <w:r w:rsidRPr="006368A3">
              <w:rPr>
                <w:rFonts w:ascii="GHEA Grapalat" w:eastAsia="Times New Roman" w:hAnsi="GHEA Grapalat" w:cs="Arial"/>
                <w:color w:val="000000"/>
                <w:kern w:val="0"/>
                <w:sz w:val="18"/>
                <w:szCs w:val="18"/>
                <w:lang w:val="ru-RU" w:eastAsia="ru-RU"/>
              </w:rPr>
              <w:t>շենքի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17F69231" w14:textId="77777777">
        <w:tc>
          <w:tcPr>
            <w:tcW w:w="819" w:type="dxa"/>
            <w:tcBorders>
              <w:top w:val="single" w:sz="4" w:space="0" w:color="auto"/>
              <w:left w:val="double" w:sz="4" w:space="0" w:color="auto"/>
              <w:bottom w:val="single" w:sz="4" w:space="0" w:color="auto"/>
              <w:right w:val="single" w:sz="4" w:space="0" w:color="auto"/>
            </w:tcBorders>
            <w:hideMark/>
          </w:tcPr>
          <w:p w14:paraId="550B468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41</w:t>
            </w:r>
          </w:p>
        </w:tc>
        <w:tc>
          <w:tcPr>
            <w:tcW w:w="8629" w:type="dxa"/>
            <w:tcBorders>
              <w:top w:val="single" w:sz="4" w:space="0" w:color="auto"/>
              <w:left w:val="single" w:sz="4" w:space="0" w:color="auto"/>
              <w:bottom w:val="single" w:sz="4" w:space="0" w:color="auto"/>
              <w:right w:val="double" w:sz="4" w:space="0" w:color="auto"/>
            </w:tcBorders>
            <w:hideMark/>
          </w:tcPr>
          <w:p w14:paraId="2C9CD72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lang w:val="ru-RU" w:eastAsia="ru-RU"/>
              </w:rPr>
              <w:t>Գայի</w:t>
            </w:r>
            <w:r w:rsidRPr="006368A3">
              <w:rPr>
                <w:rFonts w:ascii="GHEA Grapalat" w:eastAsia="Times New Roman" w:hAnsi="GHEA Grapalat" w:cs="Calibri"/>
                <w:color w:val="000000"/>
                <w:kern w:val="0"/>
                <w:sz w:val="18"/>
                <w:szCs w:val="18"/>
                <w:lang w:val="ru-RU" w:eastAsia="ru-RU"/>
              </w:rPr>
              <w:t xml:space="preserve"> 18 </w:t>
            </w:r>
            <w:r w:rsidRPr="006368A3">
              <w:rPr>
                <w:rFonts w:ascii="GHEA Grapalat" w:eastAsia="Times New Roman" w:hAnsi="GHEA Grapalat" w:cs="Arial"/>
                <w:color w:val="000000"/>
                <w:kern w:val="0"/>
                <w:sz w:val="18"/>
                <w:szCs w:val="18"/>
                <w:lang w:val="ru-RU" w:eastAsia="ru-RU"/>
              </w:rPr>
              <w:t>շենքի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11CCDD79" w14:textId="77777777">
        <w:tc>
          <w:tcPr>
            <w:tcW w:w="819" w:type="dxa"/>
            <w:tcBorders>
              <w:top w:val="single" w:sz="4" w:space="0" w:color="auto"/>
              <w:left w:val="double" w:sz="4" w:space="0" w:color="auto"/>
              <w:bottom w:val="single" w:sz="4" w:space="0" w:color="auto"/>
              <w:right w:val="single" w:sz="4" w:space="0" w:color="auto"/>
            </w:tcBorders>
            <w:hideMark/>
          </w:tcPr>
          <w:p w14:paraId="69531CEB"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42</w:t>
            </w:r>
          </w:p>
        </w:tc>
        <w:tc>
          <w:tcPr>
            <w:tcW w:w="8629" w:type="dxa"/>
            <w:tcBorders>
              <w:top w:val="single" w:sz="4" w:space="0" w:color="auto"/>
              <w:left w:val="single" w:sz="4" w:space="0" w:color="auto"/>
              <w:bottom w:val="single" w:sz="4" w:space="0" w:color="auto"/>
              <w:right w:val="double" w:sz="4" w:space="0" w:color="auto"/>
            </w:tcBorders>
            <w:hideMark/>
          </w:tcPr>
          <w:p w14:paraId="3489494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lang w:val="ru-RU" w:eastAsia="ru-RU"/>
              </w:rPr>
              <w:t>Տորք</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Անգեղ</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արձանի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38E77445" w14:textId="77777777">
        <w:tc>
          <w:tcPr>
            <w:tcW w:w="819" w:type="dxa"/>
            <w:tcBorders>
              <w:top w:val="single" w:sz="4" w:space="0" w:color="auto"/>
              <w:left w:val="double" w:sz="4" w:space="0" w:color="auto"/>
              <w:bottom w:val="single" w:sz="4" w:space="0" w:color="auto"/>
              <w:right w:val="single" w:sz="4" w:space="0" w:color="auto"/>
            </w:tcBorders>
            <w:hideMark/>
          </w:tcPr>
          <w:p w14:paraId="7B5912A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43</w:t>
            </w:r>
          </w:p>
        </w:tc>
        <w:tc>
          <w:tcPr>
            <w:tcW w:w="8629" w:type="dxa"/>
            <w:tcBorders>
              <w:top w:val="single" w:sz="4" w:space="0" w:color="auto"/>
              <w:left w:val="single" w:sz="4" w:space="0" w:color="auto"/>
              <w:bottom w:val="single" w:sz="4" w:space="0" w:color="auto"/>
              <w:right w:val="double" w:sz="4" w:space="0" w:color="auto"/>
            </w:tcBorders>
            <w:hideMark/>
          </w:tcPr>
          <w:p w14:paraId="232E0E4D"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lang w:val="ru-RU" w:eastAsia="ru-RU"/>
              </w:rPr>
              <w:t>Սուրբ</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Սարգիս</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եկեղեցու</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7C3DEDA8" w14:textId="77777777">
        <w:tc>
          <w:tcPr>
            <w:tcW w:w="819" w:type="dxa"/>
            <w:tcBorders>
              <w:top w:val="single" w:sz="4" w:space="0" w:color="auto"/>
              <w:left w:val="double" w:sz="4" w:space="0" w:color="auto"/>
              <w:bottom w:val="single" w:sz="4" w:space="0" w:color="auto"/>
              <w:right w:val="single" w:sz="4" w:space="0" w:color="auto"/>
            </w:tcBorders>
            <w:hideMark/>
          </w:tcPr>
          <w:p w14:paraId="22643BCE"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44</w:t>
            </w:r>
          </w:p>
        </w:tc>
        <w:tc>
          <w:tcPr>
            <w:tcW w:w="8629" w:type="dxa"/>
            <w:tcBorders>
              <w:top w:val="single" w:sz="4" w:space="0" w:color="auto"/>
              <w:left w:val="single" w:sz="4" w:space="0" w:color="auto"/>
              <w:bottom w:val="single" w:sz="4" w:space="0" w:color="auto"/>
              <w:right w:val="double" w:sz="4" w:space="0" w:color="auto"/>
            </w:tcBorders>
            <w:hideMark/>
          </w:tcPr>
          <w:p w14:paraId="7A57254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lang w:val="ru-RU" w:eastAsia="ru-RU"/>
              </w:rPr>
              <w:t>Լյուքսեմբուրգի</w:t>
            </w:r>
            <w:r w:rsidRPr="006368A3">
              <w:rPr>
                <w:rFonts w:ascii="GHEA Grapalat" w:eastAsia="Times New Roman" w:hAnsi="GHEA Grapalat" w:cs="Calibri"/>
                <w:color w:val="000000"/>
                <w:kern w:val="0"/>
                <w:sz w:val="18"/>
                <w:szCs w:val="18"/>
                <w:lang w:val="ru-RU" w:eastAsia="ru-RU"/>
              </w:rPr>
              <w:t xml:space="preserve"> 11 </w:t>
            </w:r>
            <w:r w:rsidRPr="006368A3">
              <w:rPr>
                <w:rFonts w:ascii="GHEA Grapalat" w:eastAsia="Times New Roman" w:hAnsi="GHEA Grapalat" w:cs="Arial"/>
                <w:color w:val="000000"/>
                <w:kern w:val="0"/>
                <w:sz w:val="18"/>
                <w:szCs w:val="18"/>
                <w:lang w:val="ru-RU" w:eastAsia="ru-RU"/>
              </w:rPr>
              <w:t>շենքի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1F0715DC" w14:textId="77777777">
        <w:tc>
          <w:tcPr>
            <w:tcW w:w="819" w:type="dxa"/>
            <w:tcBorders>
              <w:top w:val="single" w:sz="4" w:space="0" w:color="auto"/>
              <w:left w:val="double" w:sz="4" w:space="0" w:color="auto"/>
              <w:bottom w:val="single" w:sz="4" w:space="0" w:color="auto"/>
              <w:right w:val="single" w:sz="4" w:space="0" w:color="auto"/>
            </w:tcBorders>
            <w:hideMark/>
          </w:tcPr>
          <w:p w14:paraId="6ED3305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45</w:t>
            </w:r>
          </w:p>
        </w:tc>
        <w:tc>
          <w:tcPr>
            <w:tcW w:w="8629" w:type="dxa"/>
            <w:tcBorders>
              <w:top w:val="single" w:sz="4" w:space="0" w:color="auto"/>
              <w:left w:val="single" w:sz="4" w:space="0" w:color="auto"/>
              <w:bottom w:val="single" w:sz="4" w:space="0" w:color="auto"/>
              <w:right w:val="double" w:sz="4" w:space="0" w:color="auto"/>
            </w:tcBorders>
            <w:hideMark/>
          </w:tcPr>
          <w:p w14:paraId="36F2E34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lang w:val="ru-RU" w:eastAsia="ru-RU"/>
              </w:rPr>
              <w:t>Լվովյան</w:t>
            </w:r>
            <w:r w:rsidRPr="006368A3">
              <w:rPr>
                <w:rFonts w:ascii="GHEA Grapalat" w:eastAsia="Times New Roman" w:hAnsi="GHEA Grapalat" w:cs="Calibri"/>
                <w:color w:val="000000"/>
                <w:kern w:val="0"/>
                <w:sz w:val="18"/>
                <w:szCs w:val="18"/>
                <w:lang w:val="ru-RU" w:eastAsia="ru-RU"/>
              </w:rPr>
              <w:t xml:space="preserve"> 13 </w:t>
            </w:r>
            <w:r w:rsidRPr="006368A3">
              <w:rPr>
                <w:rFonts w:ascii="GHEA Grapalat" w:eastAsia="Times New Roman" w:hAnsi="GHEA Grapalat" w:cs="Arial"/>
                <w:color w:val="000000"/>
                <w:kern w:val="0"/>
                <w:sz w:val="18"/>
                <w:szCs w:val="18"/>
                <w:lang w:val="ru-RU" w:eastAsia="ru-RU"/>
              </w:rPr>
              <w:t>շենքի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0C98E185" w14:textId="77777777">
        <w:tc>
          <w:tcPr>
            <w:tcW w:w="819" w:type="dxa"/>
            <w:tcBorders>
              <w:top w:val="single" w:sz="4" w:space="0" w:color="auto"/>
              <w:left w:val="double" w:sz="4" w:space="0" w:color="auto"/>
              <w:bottom w:val="single" w:sz="4" w:space="0" w:color="auto"/>
              <w:right w:val="double" w:sz="4" w:space="0" w:color="auto"/>
            </w:tcBorders>
            <w:hideMark/>
          </w:tcPr>
          <w:p w14:paraId="6DDE4953"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46</w:t>
            </w:r>
          </w:p>
        </w:tc>
        <w:tc>
          <w:tcPr>
            <w:tcW w:w="8629" w:type="dxa"/>
            <w:tcBorders>
              <w:top w:val="single" w:sz="4" w:space="0" w:color="auto"/>
              <w:left w:val="double" w:sz="4" w:space="0" w:color="auto"/>
              <w:bottom w:val="single" w:sz="4" w:space="0" w:color="auto"/>
              <w:right w:val="double" w:sz="4" w:space="0" w:color="auto"/>
            </w:tcBorders>
            <w:hideMark/>
          </w:tcPr>
          <w:p w14:paraId="03AFDC08"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lang w:val="ru-RU" w:eastAsia="ru-RU"/>
              </w:rPr>
              <w:t>Գայի</w:t>
            </w:r>
            <w:r w:rsidRPr="006368A3">
              <w:rPr>
                <w:rFonts w:ascii="GHEA Grapalat" w:eastAsia="Times New Roman" w:hAnsi="GHEA Grapalat" w:cs="Calibri"/>
                <w:color w:val="000000"/>
                <w:kern w:val="0"/>
                <w:sz w:val="18"/>
                <w:szCs w:val="18"/>
                <w:lang w:val="ru-RU" w:eastAsia="ru-RU"/>
              </w:rPr>
              <w:t xml:space="preserve"> 2 </w:t>
            </w:r>
            <w:r w:rsidRPr="006368A3">
              <w:rPr>
                <w:rFonts w:ascii="GHEA Grapalat" w:eastAsia="Times New Roman" w:hAnsi="GHEA Grapalat" w:cs="Arial"/>
                <w:color w:val="000000"/>
                <w:kern w:val="0"/>
                <w:sz w:val="18"/>
                <w:szCs w:val="18"/>
                <w:lang w:val="ru-RU" w:eastAsia="ru-RU"/>
              </w:rPr>
              <w:t>շենքի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C10647" w14:paraId="1283307A" w14:textId="77777777">
        <w:tc>
          <w:tcPr>
            <w:tcW w:w="819" w:type="dxa"/>
            <w:tcBorders>
              <w:top w:val="single" w:sz="4" w:space="0" w:color="auto"/>
              <w:left w:val="double" w:sz="4" w:space="0" w:color="auto"/>
              <w:bottom w:val="single" w:sz="4" w:space="0" w:color="auto"/>
              <w:right w:val="double" w:sz="4" w:space="0" w:color="auto"/>
            </w:tcBorders>
            <w:hideMark/>
          </w:tcPr>
          <w:p w14:paraId="6010712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47</w:t>
            </w:r>
          </w:p>
        </w:tc>
        <w:tc>
          <w:tcPr>
            <w:tcW w:w="8629" w:type="dxa"/>
            <w:tcBorders>
              <w:top w:val="single" w:sz="4" w:space="0" w:color="auto"/>
              <w:left w:val="double" w:sz="4" w:space="0" w:color="auto"/>
              <w:bottom w:val="single" w:sz="4" w:space="0" w:color="auto"/>
              <w:right w:val="double" w:sz="4" w:space="0" w:color="auto"/>
            </w:tcBorders>
            <w:hideMark/>
          </w:tcPr>
          <w:p w14:paraId="71D1A3BB"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eastAsia="ru-RU"/>
              </w:rPr>
            </w:pPr>
            <w:r w:rsidRPr="006368A3">
              <w:rPr>
                <w:rFonts w:ascii="GHEA Grapalat" w:eastAsia="Times New Roman" w:hAnsi="GHEA Grapalat" w:cs="Arial"/>
                <w:color w:val="000000"/>
                <w:kern w:val="0"/>
                <w:sz w:val="18"/>
                <w:szCs w:val="18"/>
                <w:lang w:val="hy-AM" w:eastAsia="ru-RU"/>
              </w:rPr>
              <w:t>Նոր</w:t>
            </w:r>
            <w:r w:rsidRPr="006368A3">
              <w:rPr>
                <w:rFonts w:ascii="GHEA Grapalat" w:eastAsia="Times New Roman" w:hAnsi="GHEA Grapalat" w:cs="Calibri"/>
                <w:color w:val="000000"/>
                <w:kern w:val="0"/>
                <w:sz w:val="18"/>
                <w:szCs w:val="18"/>
                <w:lang w:val="hy-AM" w:eastAsia="ru-RU"/>
              </w:rPr>
              <w:t xml:space="preserve"> </w:t>
            </w:r>
            <w:r w:rsidRPr="006368A3">
              <w:rPr>
                <w:rFonts w:ascii="GHEA Grapalat" w:eastAsia="Times New Roman" w:hAnsi="GHEA Grapalat" w:cs="Arial"/>
                <w:color w:val="000000"/>
                <w:kern w:val="0"/>
                <w:sz w:val="18"/>
                <w:szCs w:val="18"/>
                <w:lang w:val="hy-AM" w:eastAsia="ru-RU"/>
              </w:rPr>
              <w:t>Նորքի</w:t>
            </w:r>
            <w:r w:rsidRPr="006368A3">
              <w:rPr>
                <w:rFonts w:ascii="GHEA Grapalat" w:eastAsia="Times New Roman" w:hAnsi="GHEA Grapalat" w:cs="Calibri"/>
                <w:color w:val="000000"/>
                <w:kern w:val="0"/>
                <w:sz w:val="18"/>
                <w:szCs w:val="18"/>
                <w:lang w:val="hy-AM" w:eastAsia="ru-RU"/>
              </w:rPr>
              <w:t xml:space="preserve"> 7-</w:t>
            </w:r>
            <w:r w:rsidRPr="006368A3">
              <w:rPr>
                <w:rFonts w:ascii="GHEA Grapalat" w:eastAsia="Times New Roman" w:hAnsi="GHEA Grapalat" w:cs="Arial"/>
                <w:color w:val="000000"/>
                <w:kern w:val="0"/>
                <w:sz w:val="18"/>
                <w:szCs w:val="18"/>
                <w:lang w:val="hy-AM" w:eastAsia="ru-RU"/>
              </w:rPr>
              <w:t>րդ</w:t>
            </w:r>
            <w:r w:rsidRPr="006368A3">
              <w:rPr>
                <w:rFonts w:ascii="GHEA Grapalat" w:eastAsia="Times New Roman" w:hAnsi="GHEA Grapalat" w:cs="Calibri"/>
                <w:color w:val="000000"/>
                <w:kern w:val="0"/>
                <w:sz w:val="18"/>
                <w:szCs w:val="18"/>
                <w:lang w:val="hy-AM" w:eastAsia="ru-RU"/>
              </w:rPr>
              <w:t xml:space="preserve"> </w:t>
            </w:r>
            <w:r w:rsidRPr="006368A3">
              <w:rPr>
                <w:rFonts w:ascii="GHEA Grapalat" w:eastAsia="Times New Roman" w:hAnsi="GHEA Grapalat" w:cs="Arial"/>
                <w:color w:val="000000"/>
                <w:kern w:val="0"/>
                <w:sz w:val="18"/>
                <w:szCs w:val="18"/>
                <w:lang w:val="hy-AM" w:eastAsia="ru-RU"/>
              </w:rPr>
              <w:t>զանգ</w:t>
            </w:r>
            <w:r w:rsidRPr="006368A3">
              <w:rPr>
                <w:rFonts w:ascii="GHEA Grapalat" w:eastAsia="Times New Roman" w:hAnsi="GHEA Grapalat" w:cs="Calibri"/>
                <w:color w:val="000000"/>
                <w:kern w:val="0"/>
                <w:sz w:val="18"/>
                <w:szCs w:val="18"/>
                <w:lang w:val="hy-AM" w:eastAsia="ru-RU"/>
              </w:rPr>
              <w:t xml:space="preserve"> 2 </w:t>
            </w:r>
            <w:r w:rsidRPr="006368A3">
              <w:rPr>
                <w:rFonts w:ascii="GHEA Grapalat" w:eastAsia="Times New Roman" w:hAnsi="GHEA Grapalat" w:cs="Arial"/>
                <w:color w:val="000000"/>
                <w:kern w:val="0"/>
                <w:sz w:val="18"/>
                <w:szCs w:val="18"/>
                <w:lang w:val="hy-AM" w:eastAsia="ru-RU"/>
              </w:rPr>
              <w:t>շենքի</w:t>
            </w:r>
            <w:r w:rsidRPr="006368A3">
              <w:rPr>
                <w:rFonts w:ascii="GHEA Grapalat" w:eastAsia="Times New Roman" w:hAnsi="GHEA Grapalat" w:cs="Calibri"/>
                <w:color w:val="000000"/>
                <w:kern w:val="0"/>
                <w:sz w:val="18"/>
                <w:szCs w:val="18"/>
                <w:lang w:val="hy-AM" w:eastAsia="ru-RU"/>
              </w:rPr>
              <w:t xml:space="preserve"> </w:t>
            </w:r>
            <w:r w:rsidRPr="006368A3">
              <w:rPr>
                <w:rFonts w:ascii="GHEA Grapalat" w:eastAsia="Times New Roman" w:hAnsi="GHEA Grapalat" w:cs="Arial"/>
                <w:color w:val="000000"/>
                <w:kern w:val="0"/>
                <w:sz w:val="18"/>
                <w:szCs w:val="18"/>
                <w:lang w:val="hy-AM" w:eastAsia="ru-RU"/>
              </w:rPr>
              <w:t>հարակից</w:t>
            </w:r>
          </w:p>
        </w:tc>
      </w:tr>
      <w:tr w:rsidR="0094626E" w:rsidRPr="006368A3" w14:paraId="7185A6CB" w14:textId="77777777">
        <w:tc>
          <w:tcPr>
            <w:tcW w:w="819" w:type="dxa"/>
            <w:tcBorders>
              <w:top w:val="single" w:sz="4" w:space="0" w:color="auto"/>
              <w:left w:val="double" w:sz="4" w:space="0" w:color="auto"/>
              <w:bottom w:val="single" w:sz="4" w:space="0" w:color="auto"/>
              <w:right w:val="double" w:sz="4" w:space="0" w:color="auto"/>
            </w:tcBorders>
            <w:hideMark/>
          </w:tcPr>
          <w:p w14:paraId="4DE76F6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48</w:t>
            </w:r>
          </w:p>
        </w:tc>
        <w:tc>
          <w:tcPr>
            <w:tcW w:w="8629" w:type="dxa"/>
            <w:tcBorders>
              <w:top w:val="single" w:sz="4" w:space="0" w:color="auto"/>
              <w:left w:val="double" w:sz="4" w:space="0" w:color="auto"/>
              <w:bottom w:val="single" w:sz="4" w:space="0" w:color="auto"/>
              <w:right w:val="double" w:sz="4" w:space="0" w:color="auto"/>
            </w:tcBorders>
            <w:hideMark/>
          </w:tcPr>
          <w:p w14:paraId="42A93C93"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eastAsia="ru-RU"/>
              </w:rPr>
            </w:pPr>
            <w:r w:rsidRPr="006368A3">
              <w:rPr>
                <w:rFonts w:ascii="GHEA Grapalat" w:eastAsia="Times New Roman" w:hAnsi="GHEA Grapalat" w:cs="Arial"/>
                <w:color w:val="000000"/>
                <w:kern w:val="0"/>
                <w:sz w:val="18"/>
                <w:szCs w:val="18"/>
                <w:lang w:val="ru-RU" w:eastAsia="ru-RU"/>
              </w:rPr>
              <w:t>Ջրվեժ</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Բանավան</w:t>
            </w:r>
            <w:r w:rsidRPr="006368A3">
              <w:rPr>
                <w:rFonts w:ascii="GHEA Grapalat" w:eastAsia="Times New Roman" w:hAnsi="GHEA Grapalat" w:cs="Calibri"/>
                <w:color w:val="000000"/>
                <w:kern w:val="0"/>
                <w:sz w:val="18"/>
                <w:szCs w:val="18"/>
                <w:lang w:val="ru-RU" w:eastAsia="ru-RU"/>
              </w:rPr>
              <w:t xml:space="preserve"> 1 </w:t>
            </w:r>
            <w:r w:rsidRPr="006368A3">
              <w:rPr>
                <w:rFonts w:ascii="GHEA Grapalat" w:eastAsia="Times New Roman" w:hAnsi="GHEA Grapalat" w:cs="Arial"/>
                <w:color w:val="000000"/>
                <w:kern w:val="0"/>
                <w:sz w:val="18"/>
                <w:szCs w:val="18"/>
                <w:lang w:val="ru-RU" w:eastAsia="ru-RU"/>
              </w:rPr>
              <w:t>շենքի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13991C60" w14:textId="77777777">
        <w:tc>
          <w:tcPr>
            <w:tcW w:w="819" w:type="dxa"/>
            <w:tcBorders>
              <w:top w:val="single" w:sz="4" w:space="0" w:color="auto"/>
              <w:left w:val="double" w:sz="4" w:space="0" w:color="auto"/>
              <w:bottom w:val="single" w:sz="4" w:space="0" w:color="auto"/>
              <w:right w:val="double" w:sz="4" w:space="0" w:color="auto"/>
            </w:tcBorders>
            <w:hideMark/>
          </w:tcPr>
          <w:p w14:paraId="2F5CC05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49</w:t>
            </w:r>
          </w:p>
        </w:tc>
        <w:tc>
          <w:tcPr>
            <w:tcW w:w="8629" w:type="dxa"/>
            <w:tcBorders>
              <w:top w:val="single" w:sz="4" w:space="0" w:color="auto"/>
              <w:left w:val="double" w:sz="4" w:space="0" w:color="auto"/>
              <w:bottom w:val="single" w:sz="4" w:space="0" w:color="auto"/>
              <w:right w:val="double" w:sz="4" w:space="0" w:color="auto"/>
            </w:tcBorders>
            <w:hideMark/>
          </w:tcPr>
          <w:p w14:paraId="144AC5F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eastAsia="ru-RU"/>
              </w:rPr>
            </w:pPr>
            <w:r w:rsidRPr="006368A3">
              <w:rPr>
                <w:rFonts w:ascii="GHEA Grapalat" w:eastAsia="Times New Roman" w:hAnsi="GHEA Grapalat" w:cs="Arial"/>
                <w:color w:val="000000"/>
                <w:kern w:val="0"/>
                <w:sz w:val="18"/>
                <w:szCs w:val="18"/>
                <w:lang w:val="ru-RU" w:eastAsia="ru-RU"/>
              </w:rPr>
              <w:t>Գյուրջյան</w:t>
            </w:r>
            <w:r w:rsidRPr="006368A3">
              <w:rPr>
                <w:rFonts w:ascii="GHEA Grapalat" w:eastAsia="Times New Roman" w:hAnsi="GHEA Grapalat" w:cs="Calibri"/>
                <w:color w:val="000000"/>
                <w:kern w:val="0"/>
                <w:sz w:val="18"/>
                <w:szCs w:val="18"/>
                <w:lang w:val="ru-RU" w:eastAsia="ru-RU"/>
              </w:rPr>
              <w:t xml:space="preserve"> 5 </w:t>
            </w:r>
            <w:r w:rsidRPr="006368A3">
              <w:rPr>
                <w:rFonts w:ascii="GHEA Grapalat" w:eastAsia="Times New Roman" w:hAnsi="GHEA Grapalat" w:cs="Arial"/>
                <w:color w:val="000000"/>
                <w:kern w:val="0"/>
                <w:sz w:val="18"/>
                <w:szCs w:val="18"/>
                <w:lang w:val="ru-RU" w:eastAsia="ru-RU"/>
              </w:rPr>
              <w:t>շենքի</w:t>
            </w:r>
            <w:r w:rsidRPr="006368A3">
              <w:rPr>
                <w:rFonts w:ascii="GHEA Grapalat" w:eastAsia="Times New Roman" w:hAnsi="GHEA Grapalat" w:cs="Calibri"/>
                <w:color w:val="000000"/>
                <w:kern w:val="0"/>
                <w:sz w:val="18"/>
                <w:szCs w:val="18"/>
                <w:lang w:val="ru-RU" w:eastAsia="ru-RU"/>
              </w:rPr>
              <w:t xml:space="preserve"> </w:t>
            </w:r>
            <w:r w:rsidRPr="006368A3">
              <w:rPr>
                <w:rFonts w:ascii="GHEA Grapalat" w:eastAsia="Times New Roman" w:hAnsi="GHEA Grapalat" w:cs="Arial"/>
                <w:color w:val="000000"/>
                <w:kern w:val="0"/>
                <w:sz w:val="18"/>
                <w:szCs w:val="18"/>
                <w:lang w:val="ru-RU" w:eastAsia="ru-RU"/>
              </w:rPr>
              <w:t>հարակից</w:t>
            </w:r>
          </w:p>
        </w:tc>
      </w:tr>
      <w:tr w:rsidR="0094626E" w:rsidRPr="006368A3" w14:paraId="4D206573" w14:textId="77777777">
        <w:tc>
          <w:tcPr>
            <w:tcW w:w="9448" w:type="dxa"/>
            <w:gridSpan w:val="2"/>
            <w:tcBorders>
              <w:top w:val="single" w:sz="4" w:space="0" w:color="auto"/>
              <w:left w:val="double" w:sz="4" w:space="0" w:color="auto"/>
              <w:bottom w:val="single" w:sz="4" w:space="0" w:color="auto"/>
              <w:right w:val="double" w:sz="4" w:space="0" w:color="auto"/>
            </w:tcBorders>
            <w:hideMark/>
          </w:tcPr>
          <w:p w14:paraId="73E2569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b/>
                <w:color w:val="000000"/>
                <w:kern w:val="0"/>
                <w:lang w:val="hy-AM" w:eastAsia="ru-RU"/>
              </w:rPr>
            </w:pPr>
            <w:r w:rsidRPr="006368A3">
              <w:rPr>
                <w:rFonts w:ascii="GHEA Grapalat" w:eastAsia="Times New Roman" w:hAnsi="GHEA Grapalat" w:cs="Arial"/>
                <w:b/>
                <w:color w:val="000000"/>
                <w:kern w:val="0"/>
                <w:lang w:val="hy-AM" w:eastAsia="ru-RU"/>
              </w:rPr>
              <w:t>4</w:t>
            </w:r>
            <w:r w:rsidRPr="006368A3">
              <w:rPr>
                <w:rFonts w:ascii="MS Mincho" w:eastAsia="MS Mincho" w:hAnsi="MS Mincho" w:cs="MS Mincho" w:hint="eastAsia"/>
                <w:b/>
                <w:color w:val="000000"/>
                <w:kern w:val="0"/>
                <w:lang w:val="hy-AM" w:eastAsia="ru-RU"/>
              </w:rPr>
              <w:t>․</w:t>
            </w:r>
            <w:r w:rsidRPr="006368A3">
              <w:rPr>
                <w:rFonts w:ascii="GHEA Grapalat" w:eastAsia="Times New Roman" w:hAnsi="GHEA Grapalat" w:cs="Arial"/>
                <w:kern w:val="0"/>
                <w:sz w:val="18"/>
                <w:szCs w:val="18"/>
              </w:rPr>
              <w:t>«</w:t>
            </w:r>
            <w:r w:rsidRPr="006368A3">
              <w:rPr>
                <w:rFonts w:ascii="GHEA Grapalat" w:eastAsia="Times New Roman" w:hAnsi="GHEA Grapalat" w:cs="Arial"/>
                <w:b/>
                <w:color w:val="000000"/>
                <w:kern w:val="0"/>
                <w:lang w:val="hy-AM" w:eastAsia="ru-RU"/>
              </w:rPr>
              <w:t>Շենգավիթ</w:t>
            </w:r>
            <w:r w:rsidRPr="006368A3">
              <w:rPr>
                <w:rFonts w:ascii="GHEA Grapalat" w:eastAsia="Times New Roman" w:hAnsi="GHEA Grapalat"/>
                <w:b/>
                <w:kern w:val="0"/>
                <w:sz w:val="18"/>
                <w:szCs w:val="18"/>
              </w:rPr>
              <w:t>»</w:t>
            </w:r>
            <w:r w:rsidRPr="006368A3">
              <w:rPr>
                <w:rFonts w:ascii="GHEA Grapalat" w:eastAsia="Times New Roman" w:hAnsi="GHEA Grapalat"/>
                <w:kern w:val="0"/>
                <w:sz w:val="18"/>
                <w:szCs w:val="18"/>
              </w:rPr>
              <w:t xml:space="preserve"> </w:t>
            </w:r>
            <w:r w:rsidRPr="006368A3">
              <w:rPr>
                <w:rFonts w:ascii="GHEA Grapalat" w:eastAsia="Times New Roman" w:hAnsi="GHEA Grapalat" w:cs="Calibri"/>
                <w:b/>
                <w:color w:val="000000"/>
                <w:kern w:val="0"/>
                <w:lang w:val="hy-AM" w:eastAsia="ru-RU"/>
              </w:rPr>
              <w:t xml:space="preserve"> </w:t>
            </w:r>
            <w:r w:rsidRPr="006368A3">
              <w:rPr>
                <w:rFonts w:ascii="GHEA Grapalat" w:eastAsia="Times New Roman" w:hAnsi="GHEA Grapalat" w:cs="Arial"/>
                <w:b/>
                <w:color w:val="000000"/>
                <w:kern w:val="0"/>
                <w:lang w:val="hy-AM" w:eastAsia="ru-RU"/>
              </w:rPr>
              <w:t>վարչական</w:t>
            </w:r>
            <w:r w:rsidRPr="006368A3">
              <w:rPr>
                <w:rFonts w:ascii="GHEA Grapalat" w:eastAsia="Times New Roman" w:hAnsi="GHEA Grapalat" w:cs="Calibri"/>
                <w:b/>
                <w:color w:val="000000"/>
                <w:kern w:val="0"/>
                <w:lang w:val="hy-AM" w:eastAsia="ru-RU"/>
              </w:rPr>
              <w:t xml:space="preserve"> </w:t>
            </w:r>
            <w:r w:rsidRPr="006368A3">
              <w:rPr>
                <w:rFonts w:ascii="GHEA Grapalat" w:eastAsia="Times New Roman" w:hAnsi="GHEA Grapalat" w:cs="Arial"/>
                <w:b/>
                <w:color w:val="000000"/>
                <w:kern w:val="0"/>
                <w:lang w:val="hy-AM" w:eastAsia="ru-RU"/>
              </w:rPr>
              <w:t>շրջան</w:t>
            </w:r>
          </w:p>
        </w:tc>
      </w:tr>
      <w:tr w:rsidR="0094626E" w:rsidRPr="006368A3" w14:paraId="2AA1D5F4" w14:textId="77777777">
        <w:tc>
          <w:tcPr>
            <w:tcW w:w="819" w:type="dxa"/>
            <w:tcBorders>
              <w:top w:val="single" w:sz="4" w:space="0" w:color="auto"/>
              <w:left w:val="double" w:sz="4" w:space="0" w:color="auto"/>
              <w:bottom w:val="single" w:sz="4" w:space="0" w:color="auto"/>
              <w:right w:val="double" w:sz="4" w:space="0" w:color="auto"/>
            </w:tcBorders>
            <w:hideMark/>
          </w:tcPr>
          <w:p w14:paraId="6EE0C60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50</w:t>
            </w:r>
          </w:p>
        </w:tc>
        <w:tc>
          <w:tcPr>
            <w:tcW w:w="8629" w:type="dxa"/>
            <w:tcBorders>
              <w:top w:val="single" w:sz="4" w:space="0" w:color="auto"/>
              <w:left w:val="double" w:sz="4" w:space="0" w:color="auto"/>
              <w:bottom w:val="single" w:sz="4" w:space="0" w:color="auto"/>
              <w:right w:val="double" w:sz="4" w:space="0" w:color="auto"/>
            </w:tcBorders>
            <w:vAlign w:val="bottom"/>
            <w:hideMark/>
          </w:tcPr>
          <w:p w14:paraId="40196E1B"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rPr>
              <w:t>Կոմիտասի</w:t>
            </w:r>
            <w:r w:rsidRPr="006368A3">
              <w:rPr>
                <w:rFonts w:ascii="GHEA Grapalat" w:eastAsia="Times New Roman" w:hAnsi="GHEA Grapalat" w:cs="Calibri"/>
                <w:color w:val="000000"/>
                <w:kern w:val="0"/>
                <w:sz w:val="18"/>
                <w:szCs w:val="18"/>
              </w:rPr>
              <w:t xml:space="preserve"> </w:t>
            </w:r>
            <w:r w:rsidRPr="006368A3">
              <w:rPr>
                <w:rFonts w:ascii="GHEA Grapalat" w:eastAsia="Times New Roman" w:hAnsi="GHEA Grapalat" w:cs="Arial"/>
                <w:color w:val="000000"/>
                <w:kern w:val="0"/>
                <w:sz w:val="18"/>
                <w:szCs w:val="18"/>
              </w:rPr>
              <w:t>անվան</w:t>
            </w:r>
            <w:r w:rsidRPr="006368A3">
              <w:rPr>
                <w:rFonts w:ascii="GHEA Grapalat" w:eastAsia="Times New Roman" w:hAnsi="GHEA Grapalat" w:cs="Calibri"/>
                <w:color w:val="000000"/>
                <w:kern w:val="0"/>
                <w:sz w:val="18"/>
                <w:szCs w:val="18"/>
              </w:rPr>
              <w:t xml:space="preserve"> </w:t>
            </w:r>
            <w:r w:rsidRPr="006368A3">
              <w:rPr>
                <w:rFonts w:ascii="GHEA Grapalat" w:eastAsia="Times New Roman" w:hAnsi="GHEA Grapalat" w:cs="Arial"/>
                <w:color w:val="000000"/>
                <w:kern w:val="0"/>
                <w:sz w:val="18"/>
                <w:szCs w:val="18"/>
              </w:rPr>
              <w:t>զբոսայգի</w:t>
            </w:r>
          </w:p>
        </w:tc>
      </w:tr>
      <w:tr w:rsidR="0094626E" w:rsidRPr="006368A3" w14:paraId="761A666E" w14:textId="77777777">
        <w:tc>
          <w:tcPr>
            <w:tcW w:w="819" w:type="dxa"/>
            <w:tcBorders>
              <w:top w:val="single" w:sz="4" w:space="0" w:color="auto"/>
              <w:left w:val="double" w:sz="4" w:space="0" w:color="auto"/>
              <w:bottom w:val="single" w:sz="4" w:space="0" w:color="auto"/>
              <w:right w:val="double" w:sz="4" w:space="0" w:color="auto"/>
            </w:tcBorders>
            <w:hideMark/>
          </w:tcPr>
          <w:p w14:paraId="1D99CAC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51</w:t>
            </w:r>
          </w:p>
        </w:tc>
        <w:tc>
          <w:tcPr>
            <w:tcW w:w="8629" w:type="dxa"/>
            <w:tcBorders>
              <w:top w:val="single" w:sz="4" w:space="0" w:color="auto"/>
              <w:left w:val="double" w:sz="4" w:space="0" w:color="auto"/>
              <w:bottom w:val="single" w:sz="4" w:space="0" w:color="auto"/>
              <w:right w:val="double" w:sz="4" w:space="0" w:color="auto"/>
            </w:tcBorders>
            <w:vAlign w:val="bottom"/>
            <w:hideMark/>
          </w:tcPr>
          <w:p w14:paraId="30062085"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rPr>
              <w:t>Շողակաթի</w:t>
            </w:r>
            <w:r w:rsidRPr="006368A3">
              <w:rPr>
                <w:rFonts w:ascii="GHEA Grapalat" w:eastAsia="Times New Roman" w:hAnsi="GHEA Grapalat" w:cs="Calibri"/>
                <w:color w:val="000000"/>
                <w:kern w:val="0"/>
                <w:sz w:val="18"/>
                <w:szCs w:val="18"/>
              </w:rPr>
              <w:t xml:space="preserve"> </w:t>
            </w:r>
            <w:r w:rsidRPr="006368A3">
              <w:rPr>
                <w:rFonts w:ascii="GHEA Grapalat" w:eastAsia="Times New Roman" w:hAnsi="GHEA Grapalat" w:cs="Arial"/>
                <w:color w:val="000000"/>
                <w:kern w:val="0"/>
                <w:sz w:val="18"/>
                <w:szCs w:val="18"/>
              </w:rPr>
              <w:t>այգի</w:t>
            </w:r>
          </w:p>
        </w:tc>
      </w:tr>
      <w:tr w:rsidR="0094626E" w:rsidRPr="006368A3" w14:paraId="33302FAA" w14:textId="77777777">
        <w:tc>
          <w:tcPr>
            <w:tcW w:w="819" w:type="dxa"/>
            <w:tcBorders>
              <w:top w:val="single" w:sz="4" w:space="0" w:color="auto"/>
              <w:left w:val="double" w:sz="4" w:space="0" w:color="auto"/>
              <w:bottom w:val="single" w:sz="4" w:space="0" w:color="auto"/>
              <w:right w:val="double" w:sz="4" w:space="0" w:color="auto"/>
            </w:tcBorders>
            <w:hideMark/>
          </w:tcPr>
          <w:p w14:paraId="6DD87B2D"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52</w:t>
            </w:r>
          </w:p>
        </w:tc>
        <w:tc>
          <w:tcPr>
            <w:tcW w:w="8629" w:type="dxa"/>
            <w:tcBorders>
              <w:top w:val="single" w:sz="4" w:space="0" w:color="auto"/>
              <w:left w:val="double" w:sz="4" w:space="0" w:color="auto"/>
              <w:bottom w:val="single" w:sz="4" w:space="0" w:color="auto"/>
              <w:right w:val="double" w:sz="4" w:space="0" w:color="auto"/>
            </w:tcBorders>
            <w:vAlign w:val="bottom"/>
            <w:hideMark/>
          </w:tcPr>
          <w:p w14:paraId="24FA58D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rPr>
              <w:t>Արթուր</w:t>
            </w:r>
            <w:r w:rsidRPr="006368A3">
              <w:rPr>
                <w:rFonts w:ascii="GHEA Grapalat" w:eastAsia="Times New Roman" w:hAnsi="GHEA Grapalat" w:cs="Calibri"/>
                <w:color w:val="000000"/>
                <w:kern w:val="0"/>
                <w:sz w:val="18"/>
                <w:szCs w:val="18"/>
              </w:rPr>
              <w:t xml:space="preserve"> </w:t>
            </w:r>
            <w:r w:rsidRPr="006368A3">
              <w:rPr>
                <w:rFonts w:ascii="GHEA Grapalat" w:eastAsia="Times New Roman" w:hAnsi="GHEA Grapalat" w:cs="Arial"/>
                <w:color w:val="000000"/>
                <w:kern w:val="0"/>
                <w:sz w:val="18"/>
                <w:szCs w:val="18"/>
              </w:rPr>
              <w:t>Կարապետյանի</w:t>
            </w:r>
            <w:r w:rsidRPr="006368A3">
              <w:rPr>
                <w:rFonts w:ascii="GHEA Grapalat" w:eastAsia="Times New Roman" w:hAnsi="GHEA Grapalat" w:cs="Calibri"/>
                <w:color w:val="000000"/>
                <w:kern w:val="0"/>
                <w:sz w:val="18"/>
                <w:szCs w:val="18"/>
              </w:rPr>
              <w:t xml:space="preserve"> </w:t>
            </w:r>
            <w:r w:rsidRPr="006368A3">
              <w:rPr>
                <w:rFonts w:ascii="GHEA Grapalat" w:eastAsia="Times New Roman" w:hAnsi="GHEA Grapalat" w:cs="Arial"/>
                <w:color w:val="000000"/>
                <w:kern w:val="0"/>
                <w:sz w:val="18"/>
                <w:szCs w:val="18"/>
              </w:rPr>
              <w:t>անվան</w:t>
            </w:r>
            <w:r w:rsidRPr="006368A3">
              <w:rPr>
                <w:rFonts w:ascii="GHEA Grapalat" w:eastAsia="Times New Roman" w:hAnsi="GHEA Grapalat" w:cs="Calibri"/>
                <w:color w:val="000000"/>
                <w:kern w:val="0"/>
                <w:sz w:val="18"/>
                <w:szCs w:val="18"/>
              </w:rPr>
              <w:t xml:space="preserve"> </w:t>
            </w:r>
            <w:r w:rsidRPr="006368A3">
              <w:rPr>
                <w:rFonts w:ascii="GHEA Grapalat" w:eastAsia="Times New Roman" w:hAnsi="GHEA Grapalat" w:cs="Arial"/>
                <w:color w:val="000000"/>
                <w:kern w:val="0"/>
                <w:sz w:val="18"/>
                <w:szCs w:val="18"/>
              </w:rPr>
              <w:t>այգի</w:t>
            </w:r>
          </w:p>
        </w:tc>
      </w:tr>
      <w:tr w:rsidR="0094626E" w:rsidRPr="006368A3" w14:paraId="20DF982C" w14:textId="77777777">
        <w:tc>
          <w:tcPr>
            <w:tcW w:w="819" w:type="dxa"/>
            <w:tcBorders>
              <w:top w:val="single" w:sz="4" w:space="0" w:color="auto"/>
              <w:left w:val="double" w:sz="4" w:space="0" w:color="auto"/>
              <w:bottom w:val="single" w:sz="4" w:space="0" w:color="auto"/>
              <w:right w:val="double" w:sz="4" w:space="0" w:color="auto"/>
            </w:tcBorders>
            <w:hideMark/>
          </w:tcPr>
          <w:p w14:paraId="5AA15FA1"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53</w:t>
            </w:r>
          </w:p>
        </w:tc>
        <w:tc>
          <w:tcPr>
            <w:tcW w:w="8629" w:type="dxa"/>
            <w:tcBorders>
              <w:top w:val="single" w:sz="4" w:space="0" w:color="auto"/>
              <w:left w:val="double" w:sz="4" w:space="0" w:color="auto"/>
              <w:bottom w:val="single" w:sz="4" w:space="0" w:color="auto"/>
              <w:right w:val="double" w:sz="4" w:space="0" w:color="auto"/>
            </w:tcBorders>
            <w:vAlign w:val="bottom"/>
            <w:hideMark/>
          </w:tcPr>
          <w:p w14:paraId="7BDE794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rPr>
              <w:t>Մ</w:t>
            </w:r>
            <w:r w:rsidRPr="006368A3">
              <w:rPr>
                <w:rFonts w:ascii="MS Mincho" w:eastAsia="MS Mincho" w:hAnsi="MS Mincho" w:cs="MS Mincho" w:hint="eastAsia"/>
                <w:color w:val="000000"/>
                <w:kern w:val="0"/>
                <w:sz w:val="18"/>
                <w:szCs w:val="18"/>
              </w:rPr>
              <w:t>․</w:t>
            </w:r>
            <w:r w:rsidRPr="006368A3">
              <w:rPr>
                <w:rFonts w:ascii="GHEA Grapalat" w:eastAsia="Times New Roman" w:hAnsi="GHEA Grapalat" w:cs="Sylfaen"/>
                <w:color w:val="000000"/>
                <w:kern w:val="0"/>
                <w:sz w:val="18"/>
                <w:szCs w:val="18"/>
              </w:rPr>
              <w:t>Գեորգիսյանի</w:t>
            </w:r>
            <w:r w:rsidRPr="006368A3">
              <w:rPr>
                <w:rFonts w:ascii="GHEA Grapalat" w:eastAsia="Times New Roman" w:hAnsi="GHEA Grapalat" w:cs="Calibri"/>
                <w:color w:val="000000"/>
                <w:kern w:val="0"/>
                <w:sz w:val="18"/>
                <w:szCs w:val="18"/>
              </w:rPr>
              <w:t xml:space="preserve"> </w:t>
            </w:r>
            <w:r w:rsidRPr="006368A3">
              <w:rPr>
                <w:rFonts w:ascii="GHEA Grapalat" w:eastAsia="Times New Roman" w:hAnsi="GHEA Grapalat" w:cs="Arial"/>
                <w:color w:val="000000"/>
                <w:kern w:val="0"/>
                <w:sz w:val="18"/>
                <w:szCs w:val="18"/>
              </w:rPr>
              <w:t>անվան</w:t>
            </w:r>
            <w:r w:rsidRPr="006368A3">
              <w:rPr>
                <w:rFonts w:ascii="GHEA Grapalat" w:eastAsia="Times New Roman" w:hAnsi="GHEA Grapalat" w:cs="Calibri"/>
                <w:color w:val="000000"/>
                <w:kern w:val="0"/>
                <w:sz w:val="18"/>
                <w:szCs w:val="18"/>
              </w:rPr>
              <w:t xml:space="preserve"> </w:t>
            </w:r>
            <w:r w:rsidRPr="006368A3">
              <w:rPr>
                <w:rFonts w:ascii="GHEA Grapalat" w:eastAsia="Times New Roman" w:hAnsi="GHEA Grapalat" w:cs="Arial"/>
                <w:color w:val="000000"/>
                <w:kern w:val="0"/>
                <w:sz w:val="18"/>
                <w:szCs w:val="18"/>
              </w:rPr>
              <w:t>այգի</w:t>
            </w:r>
          </w:p>
        </w:tc>
      </w:tr>
      <w:tr w:rsidR="0094626E" w:rsidRPr="006368A3" w14:paraId="13F7FE5A" w14:textId="77777777">
        <w:tc>
          <w:tcPr>
            <w:tcW w:w="819" w:type="dxa"/>
            <w:tcBorders>
              <w:top w:val="single" w:sz="4" w:space="0" w:color="auto"/>
              <w:left w:val="double" w:sz="4" w:space="0" w:color="auto"/>
              <w:bottom w:val="single" w:sz="4" w:space="0" w:color="auto"/>
              <w:right w:val="double" w:sz="4" w:space="0" w:color="auto"/>
            </w:tcBorders>
            <w:hideMark/>
          </w:tcPr>
          <w:p w14:paraId="3CDDA1BB"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54</w:t>
            </w:r>
          </w:p>
        </w:tc>
        <w:tc>
          <w:tcPr>
            <w:tcW w:w="8629" w:type="dxa"/>
            <w:tcBorders>
              <w:top w:val="single" w:sz="4" w:space="0" w:color="auto"/>
              <w:left w:val="double" w:sz="4" w:space="0" w:color="auto"/>
              <w:bottom w:val="single" w:sz="4" w:space="0" w:color="auto"/>
              <w:right w:val="double" w:sz="4" w:space="0" w:color="auto"/>
            </w:tcBorders>
            <w:vAlign w:val="bottom"/>
            <w:hideMark/>
          </w:tcPr>
          <w:p w14:paraId="1D92634B"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rPr>
            </w:pPr>
            <w:r w:rsidRPr="006368A3">
              <w:rPr>
                <w:rFonts w:ascii="GHEA Grapalat" w:eastAsia="Times New Roman" w:hAnsi="GHEA Grapalat" w:cs="Arial"/>
                <w:color w:val="000000"/>
                <w:kern w:val="0"/>
                <w:sz w:val="18"/>
                <w:szCs w:val="18"/>
              </w:rPr>
              <w:t>Երևանյան</w:t>
            </w:r>
            <w:r w:rsidRPr="006368A3">
              <w:rPr>
                <w:rFonts w:ascii="GHEA Grapalat" w:eastAsia="Times New Roman" w:hAnsi="GHEA Grapalat" w:cs="Calibri"/>
                <w:color w:val="000000"/>
                <w:kern w:val="0"/>
                <w:sz w:val="18"/>
                <w:szCs w:val="18"/>
              </w:rPr>
              <w:t xml:space="preserve"> </w:t>
            </w:r>
            <w:r w:rsidRPr="006368A3">
              <w:rPr>
                <w:rFonts w:ascii="GHEA Grapalat" w:eastAsia="Times New Roman" w:hAnsi="GHEA Grapalat" w:cs="Arial"/>
                <w:color w:val="000000"/>
                <w:kern w:val="0"/>
                <w:sz w:val="18"/>
                <w:szCs w:val="18"/>
              </w:rPr>
              <w:t>լճին</w:t>
            </w:r>
            <w:r w:rsidRPr="006368A3">
              <w:rPr>
                <w:rFonts w:ascii="GHEA Grapalat" w:eastAsia="Times New Roman" w:hAnsi="GHEA Grapalat" w:cs="Calibri"/>
                <w:color w:val="000000"/>
                <w:kern w:val="0"/>
                <w:sz w:val="18"/>
                <w:szCs w:val="18"/>
              </w:rPr>
              <w:t xml:space="preserve"> </w:t>
            </w:r>
            <w:r w:rsidRPr="006368A3">
              <w:rPr>
                <w:rFonts w:ascii="GHEA Grapalat" w:eastAsia="Times New Roman" w:hAnsi="GHEA Grapalat" w:cs="Arial"/>
                <w:color w:val="000000"/>
                <w:kern w:val="0"/>
                <w:sz w:val="18"/>
                <w:szCs w:val="18"/>
              </w:rPr>
              <w:t>հարակից</w:t>
            </w:r>
            <w:r w:rsidRPr="006368A3">
              <w:rPr>
                <w:rFonts w:ascii="GHEA Grapalat" w:eastAsia="Times New Roman" w:hAnsi="GHEA Grapalat" w:cs="Calibri"/>
                <w:color w:val="000000"/>
                <w:kern w:val="0"/>
                <w:sz w:val="18"/>
                <w:szCs w:val="18"/>
              </w:rPr>
              <w:t xml:space="preserve"> </w:t>
            </w:r>
            <w:r w:rsidRPr="006368A3">
              <w:rPr>
                <w:rFonts w:ascii="GHEA Grapalat" w:eastAsia="Times New Roman" w:hAnsi="GHEA Grapalat" w:cs="Arial"/>
                <w:color w:val="000000"/>
                <w:kern w:val="0"/>
                <w:sz w:val="18"/>
                <w:szCs w:val="18"/>
              </w:rPr>
              <w:t>այգի</w:t>
            </w:r>
          </w:p>
        </w:tc>
      </w:tr>
      <w:tr w:rsidR="0094626E" w:rsidRPr="006368A3" w14:paraId="748EE772" w14:textId="77777777">
        <w:tc>
          <w:tcPr>
            <w:tcW w:w="819" w:type="dxa"/>
            <w:tcBorders>
              <w:top w:val="single" w:sz="4" w:space="0" w:color="auto"/>
              <w:left w:val="double" w:sz="4" w:space="0" w:color="auto"/>
              <w:bottom w:val="single" w:sz="4" w:space="0" w:color="auto"/>
              <w:right w:val="double" w:sz="4" w:space="0" w:color="auto"/>
            </w:tcBorders>
            <w:hideMark/>
          </w:tcPr>
          <w:p w14:paraId="2BE58ED3"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55</w:t>
            </w:r>
          </w:p>
        </w:tc>
        <w:tc>
          <w:tcPr>
            <w:tcW w:w="8629" w:type="dxa"/>
            <w:tcBorders>
              <w:top w:val="single" w:sz="4" w:space="0" w:color="auto"/>
              <w:left w:val="double" w:sz="4" w:space="0" w:color="auto"/>
              <w:bottom w:val="single" w:sz="4" w:space="0" w:color="auto"/>
              <w:right w:val="double" w:sz="4" w:space="0" w:color="auto"/>
            </w:tcBorders>
            <w:vAlign w:val="bottom"/>
            <w:hideMark/>
          </w:tcPr>
          <w:p w14:paraId="20A4FD1C"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ru-RU" w:eastAsia="ru-RU"/>
              </w:rPr>
            </w:pPr>
            <w:r w:rsidRPr="006368A3">
              <w:rPr>
                <w:rFonts w:ascii="GHEA Grapalat" w:eastAsia="Times New Roman" w:hAnsi="GHEA Grapalat" w:cs="Arial"/>
                <w:color w:val="000000"/>
                <w:kern w:val="0"/>
                <w:sz w:val="18"/>
                <w:szCs w:val="18"/>
              </w:rPr>
              <w:t>Արագածի</w:t>
            </w:r>
            <w:r w:rsidRPr="006368A3">
              <w:rPr>
                <w:rFonts w:ascii="GHEA Grapalat" w:eastAsia="Times New Roman" w:hAnsi="GHEA Grapalat" w:cs="Calibri"/>
                <w:color w:val="000000"/>
                <w:kern w:val="0"/>
                <w:sz w:val="18"/>
                <w:szCs w:val="18"/>
              </w:rPr>
              <w:t xml:space="preserve">  </w:t>
            </w:r>
            <w:r w:rsidRPr="006368A3">
              <w:rPr>
                <w:rFonts w:ascii="GHEA Grapalat" w:eastAsia="Times New Roman" w:hAnsi="GHEA Grapalat" w:cs="Arial"/>
                <w:color w:val="000000"/>
                <w:kern w:val="0"/>
                <w:sz w:val="18"/>
                <w:szCs w:val="18"/>
              </w:rPr>
              <w:t>այգի</w:t>
            </w:r>
          </w:p>
        </w:tc>
      </w:tr>
      <w:tr w:rsidR="0094626E" w:rsidRPr="006368A3" w14:paraId="496A4518" w14:textId="77777777">
        <w:tc>
          <w:tcPr>
            <w:tcW w:w="9448" w:type="dxa"/>
            <w:gridSpan w:val="2"/>
            <w:tcBorders>
              <w:top w:val="single" w:sz="4" w:space="0" w:color="auto"/>
              <w:left w:val="double" w:sz="4" w:space="0" w:color="auto"/>
              <w:bottom w:val="single" w:sz="4" w:space="0" w:color="auto"/>
              <w:right w:val="double" w:sz="4" w:space="0" w:color="auto"/>
            </w:tcBorders>
            <w:hideMark/>
          </w:tcPr>
          <w:p w14:paraId="2951FD2C"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b/>
                <w:color w:val="000000"/>
                <w:kern w:val="0"/>
                <w:lang w:val="hy-AM" w:eastAsia="ru-RU"/>
              </w:rPr>
            </w:pPr>
            <w:r w:rsidRPr="006368A3">
              <w:rPr>
                <w:rFonts w:ascii="GHEA Grapalat" w:eastAsia="Times New Roman" w:hAnsi="GHEA Grapalat" w:cs="Arial"/>
                <w:b/>
                <w:color w:val="000000"/>
                <w:kern w:val="0"/>
                <w:lang w:val="hy-AM" w:eastAsia="ru-RU"/>
              </w:rPr>
              <w:t>5</w:t>
            </w:r>
            <w:r w:rsidRPr="006368A3">
              <w:rPr>
                <w:rFonts w:ascii="MS Mincho" w:eastAsia="MS Mincho" w:hAnsi="MS Mincho" w:cs="MS Mincho" w:hint="eastAsia"/>
                <w:b/>
                <w:color w:val="000000"/>
                <w:kern w:val="0"/>
                <w:lang w:val="hy-AM" w:eastAsia="ru-RU"/>
              </w:rPr>
              <w:t>․</w:t>
            </w:r>
            <w:r w:rsidRPr="006368A3">
              <w:rPr>
                <w:rFonts w:ascii="GHEA Grapalat" w:eastAsia="Times New Roman" w:hAnsi="GHEA Grapalat" w:cs="Arial"/>
                <w:b/>
                <w:color w:val="000000"/>
                <w:kern w:val="0"/>
                <w:lang w:val="hy-AM" w:eastAsia="ru-RU"/>
              </w:rPr>
              <w:t>Մալաթիա</w:t>
            </w:r>
            <w:r w:rsidRPr="006368A3">
              <w:rPr>
                <w:rFonts w:ascii="GHEA Grapalat" w:eastAsia="Times New Roman" w:hAnsi="GHEA Grapalat" w:cs="Calibri"/>
                <w:b/>
                <w:color w:val="000000"/>
                <w:kern w:val="0"/>
                <w:lang w:val="hy-AM" w:eastAsia="ru-RU"/>
              </w:rPr>
              <w:t>-</w:t>
            </w:r>
            <w:r w:rsidRPr="006368A3">
              <w:rPr>
                <w:rFonts w:ascii="GHEA Grapalat" w:eastAsia="Times New Roman" w:hAnsi="GHEA Grapalat" w:cs="Arial"/>
                <w:b/>
                <w:color w:val="000000"/>
                <w:kern w:val="0"/>
                <w:lang w:val="hy-AM" w:eastAsia="ru-RU"/>
              </w:rPr>
              <w:t>Սեբաստիա</w:t>
            </w:r>
            <w:r w:rsidRPr="006368A3">
              <w:rPr>
                <w:rFonts w:ascii="GHEA Grapalat" w:eastAsia="Times New Roman" w:hAnsi="GHEA Grapalat"/>
                <w:b/>
                <w:kern w:val="0"/>
                <w:sz w:val="18"/>
                <w:szCs w:val="18"/>
              </w:rPr>
              <w:t>»</w:t>
            </w:r>
            <w:r w:rsidRPr="006368A3">
              <w:rPr>
                <w:rFonts w:ascii="GHEA Grapalat" w:eastAsia="Times New Roman" w:hAnsi="GHEA Grapalat"/>
                <w:kern w:val="0"/>
                <w:sz w:val="18"/>
                <w:szCs w:val="18"/>
              </w:rPr>
              <w:t xml:space="preserve"> </w:t>
            </w:r>
            <w:r w:rsidRPr="006368A3">
              <w:rPr>
                <w:rFonts w:ascii="GHEA Grapalat" w:eastAsia="Times New Roman" w:hAnsi="GHEA Grapalat" w:cs="Calibri"/>
                <w:b/>
                <w:color w:val="000000"/>
                <w:kern w:val="0"/>
                <w:lang w:val="hy-AM" w:eastAsia="ru-RU"/>
              </w:rPr>
              <w:t xml:space="preserve"> </w:t>
            </w:r>
            <w:r w:rsidRPr="006368A3">
              <w:rPr>
                <w:rFonts w:ascii="GHEA Grapalat" w:eastAsia="Times New Roman" w:hAnsi="GHEA Grapalat" w:cs="Arial"/>
                <w:b/>
                <w:color w:val="000000"/>
                <w:kern w:val="0"/>
                <w:lang w:val="hy-AM" w:eastAsia="ru-RU"/>
              </w:rPr>
              <w:t>վարչական</w:t>
            </w:r>
            <w:r w:rsidRPr="006368A3">
              <w:rPr>
                <w:rFonts w:ascii="GHEA Grapalat" w:eastAsia="Times New Roman" w:hAnsi="GHEA Grapalat" w:cs="Calibri"/>
                <w:b/>
                <w:color w:val="000000"/>
                <w:kern w:val="0"/>
                <w:lang w:val="hy-AM" w:eastAsia="ru-RU"/>
              </w:rPr>
              <w:t xml:space="preserve"> </w:t>
            </w:r>
            <w:r w:rsidRPr="006368A3">
              <w:rPr>
                <w:rFonts w:ascii="GHEA Grapalat" w:eastAsia="Times New Roman" w:hAnsi="GHEA Grapalat" w:cs="Arial"/>
                <w:b/>
                <w:color w:val="000000"/>
                <w:kern w:val="0"/>
                <w:lang w:val="hy-AM" w:eastAsia="ru-RU"/>
              </w:rPr>
              <w:t>շրջան</w:t>
            </w:r>
            <w:r w:rsidRPr="006368A3">
              <w:rPr>
                <w:rFonts w:ascii="GHEA Grapalat" w:eastAsia="Times New Roman" w:hAnsi="GHEA Grapalat" w:cs="Calibri"/>
                <w:b/>
                <w:color w:val="000000"/>
                <w:kern w:val="0"/>
                <w:lang w:val="hy-AM" w:eastAsia="ru-RU"/>
              </w:rPr>
              <w:t xml:space="preserve"> </w:t>
            </w:r>
          </w:p>
        </w:tc>
      </w:tr>
      <w:tr w:rsidR="0094626E" w:rsidRPr="006368A3" w14:paraId="5FABFEEB" w14:textId="77777777">
        <w:tc>
          <w:tcPr>
            <w:tcW w:w="819" w:type="dxa"/>
            <w:tcBorders>
              <w:top w:val="single" w:sz="4" w:space="0" w:color="auto"/>
              <w:left w:val="double" w:sz="4" w:space="0" w:color="auto"/>
              <w:bottom w:val="single" w:sz="4" w:space="0" w:color="auto"/>
              <w:right w:val="double" w:sz="4" w:space="0" w:color="auto"/>
            </w:tcBorders>
            <w:hideMark/>
          </w:tcPr>
          <w:p w14:paraId="0CE987D5"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56</w:t>
            </w:r>
          </w:p>
        </w:tc>
        <w:tc>
          <w:tcPr>
            <w:tcW w:w="8629" w:type="dxa"/>
            <w:tcBorders>
              <w:top w:val="single" w:sz="4" w:space="0" w:color="auto"/>
              <w:left w:val="double" w:sz="4" w:space="0" w:color="auto"/>
              <w:bottom w:val="single" w:sz="4" w:space="0" w:color="auto"/>
              <w:right w:val="double" w:sz="4" w:space="0" w:color="auto"/>
            </w:tcBorders>
            <w:vAlign w:val="bottom"/>
            <w:hideMark/>
          </w:tcPr>
          <w:p w14:paraId="760CAF3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rPr>
            </w:pPr>
            <w:r w:rsidRPr="006368A3">
              <w:rPr>
                <w:rFonts w:ascii="GHEA Grapalat" w:eastAsia="Times New Roman" w:hAnsi="GHEA Grapalat" w:cs="Arial"/>
                <w:color w:val="000000"/>
                <w:kern w:val="0"/>
                <w:sz w:val="18"/>
                <w:szCs w:val="18"/>
                <w:lang w:val="hy-AM"/>
              </w:rPr>
              <w:t>Ո</w:t>
            </w:r>
            <w:r w:rsidRPr="006368A3">
              <w:rPr>
                <w:rFonts w:ascii="MS Mincho" w:eastAsia="MS Mincho" w:hAnsi="MS Mincho" w:cs="MS Mincho" w:hint="eastAsia"/>
                <w:color w:val="000000"/>
                <w:kern w:val="0"/>
                <w:sz w:val="18"/>
                <w:szCs w:val="18"/>
                <w:lang w:val="hy-AM"/>
              </w:rPr>
              <w:t>․</w:t>
            </w:r>
            <w:r w:rsidRPr="006368A3">
              <w:rPr>
                <w:rFonts w:ascii="GHEA Grapalat" w:eastAsia="Times New Roman" w:hAnsi="GHEA Grapalat" w:cs="Arial"/>
                <w:color w:val="000000"/>
                <w:kern w:val="0"/>
                <w:sz w:val="18"/>
                <w:szCs w:val="18"/>
                <w:lang w:val="hy-AM"/>
              </w:rPr>
              <w:t>Զատիկյանի</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անվ</w:t>
            </w:r>
            <w:r w:rsidRPr="006368A3">
              <w:rPr>
                <w:rFonts w:ascii="MS Mincho" w:eastAsia="MS Mincho" w:hAnsi="MS Mincho" w:cs="MS Mincho" w:hint="eastAsia"/>
                <w:color w:val="000000"/>
                <w:kern w:val="0"/>
                <w:sz w:val="18"/>
                <w:szCs w:val="18"/>
                <w:lang w:val="hy-AM"/>
              </w:rPr>
              <w:t>․</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այգի</w:t>
            </w:r>
          </w:p>
        </w:tc>
      </w:tr>
      <w:tr w:rsidR="0094626E" w:rsidRPr="006368A3" w14:paraId="03AB7DD8" w14:textId="77777777">
        <w:tc>
          <w:tcPr>
            <w:tcW w:w="819" w:type="dxa"/>
            <w:tcBorders>
              <w:top w:val="single" w:sz="4" w:space="0" w:color="auto"/>
              <w:left w:val="double" w:sz="4" w:space="0" w:color="auto"/>
              <w:bottom w:val="single" w:sz="4" w:space="0" w:color="auto"/>
              <w:right w:val="double" w:sz="4" w:space="0" w:color="auto"/>
            </w:tcBorders>
            <w:hideMark/>
          </w:tcPr>
          <w:p w14:paraId="645F6119"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57</w:t>
            </w:r>
          </w:p>
        </w:tc>
        <w:tc>
          <w:tcPr>
            <w:tcW w:w="8629" w:type="dxa"/>
            <w:tcBorders>
              <w:top w:val="single" w:sz="4" w:space="0" w:color="auto"/>
              <w:left w:val="double" w:sz="4" w:space="0" w:color="auto"/>
              <w:bottom w:val="single" w:sz="4" w:space="0" w:color="auto"/>
              <w:right w:val="double" w:sz="4" w:space="0" w:color="auto"/>
            </w:tcBorders>
            <w:vAlign w:val="bottom"/>
            <w:hideMark/>
          </w:tcPr>
          <w:p w14:paraId="3A1CF338"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rPr>
            </w:pPr>
            <w:r w:rsidRPr="006368A3">
              <w:rPr>
                <w:rFonts w:ascii="GHEA Grapalat" w:eastAsia="Times New Roman" w:hAnsi="GHEA Grapalat" w:cs="Arial"/>
                <w:color w:val="000000"/>
                <w:kern w:val="0"/>
                <w:sz w:val="18"/>
                <w:szCs w:val="18"/>
                <w:lang w:val="hy-AM"/>
              </w:rPr>
              <w:t>Չինարի</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այգի</w:t>
            </w:r>
          </w:p>
        </w:tc>
      </w:tr>
      <w:tr w:rsidR="0094626E" w:rsidRPr="006368A3" w14:paraId="1F19D9A6" w14:textId="77777777">
        <w:tc>
          <w:tcPr>
            <w:tcW w:w="819" w:type="dxa"/>
            <w:tcBorders>
              <w:top w:val="single" w:sz="4" w:space="0" w:color="auto"/>
              <w:left w:val="double" w:sz="4" w:space="0" w:color="auto"/>
              <w:bottom w:val="single" w:sz="4" w:space="0" w:color="auto"/>
              <w:right w:val="double" w:sz="4" w:space="0" w:color="auto"/>
            </w:tcBorders>
            <w:hideMark/>
          </w:tcPr>
          <w:p w14:paraId="65077A6B"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58</w:t>
            </w:r>
          </w:p>
        </w:tc>
        <w:tc>
          <w:tcPr>
            <w:tcW w:w="8629" w:type="dxa"/>
            <w:tcBorders>
              <w:top w:val="single" w:sz="4" w:space="0" w:color="auto"/>
              <w:left w:val="double" w:sz="4" w:space="0" w:color="auto"/>
              <w:bottom w:val="single" w:sz="4" w:space="0" w:color="auto"/>
              <w:right w:val="double" w:sz="4" w:space="0" w:color="auto"/>
            </w:tcBorders>
            <w:vAlign w:val="bottom"/>
            <w:hideMark/>
          </w:tcPr>
          <w:p w14:paraId="6AF0487D"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rPr>
            </w:pPr>
            <w:r w:rsidRPr="006368A3">
              <w:rPr>
                <w:rFonts w:ascii="GHEA Grapalat" w:eastAsia="Times New Roman" w:hAnsi="GHEA Grapalat" w:cs="Arial"/>
                <w:color w:val="000000"/>
                <w:kern w:val="0"/>
                <w:sz w:val="18"/>
                <w:szCs w:val="18"/>
                <w:lang w:val="hy-AM"/>
              </w:rPr>
              <w:t>Սիրո</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և</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հավատի</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այգի</w:t>
            </w:r>
          </w:p>
        </w:tc>
      </w:tr>
      <w:tr w:rsidR="00157E60" w:rsidRPr="006368A3" w14:paraId="47CF7E7B" w14:textId="77777777">
        <w:tc>
          <w:tcPr>
            <w:tcW w:w="819" w:type="dxa"/>
            <w:tcBorders>
              <w:top w:val="single" w:sz="4" w:space="0" w:color="auto"/>
              <w:left w:val="double" w:sz="4" w:space="0" w:color="auto"/>
              <w:bottom w:val="single" w:sz="4" w:space="0" w:color="auto"/>
              <w:right w:val="double" w:sz="4" w:space="0" w:color="auto"/>
            </w:tcBorders>
          </w:tcPr>
          <w:p w14:paraId="3DBF810F" w14:textId="77777777" w:rsidR="00157E60" w:rsidRPr="006368A3" w:rsidRDefault="00157E60"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p>
        </w:tc>
        <w:tc>
          <w:tcPr>
            <w:tcW w:w="8629" w:type="dxa"/>
            <w:tcBorders>
              <w:top w:val="single" w:sz="4" w:space="0" w:color="auto"/>
              <w:left w:val="double" w:sz="4" w:space="0" w:color="auto"/>
              <w:bottom w:val="single" w:sz="4" w:space="0" w:color="auto"/>
              <w:right w:val="double" w:sz="4" w:space="0" w:color="auto"/>
            </w:tcBorders>
            <w:vAlign w:val="bottom"/>
          </w:tcPr>
          <w:p w14:paraId="76C6E86C" w14:textId="77777777" w:rsidR="00157E60" w:rsidRPr="006368A3" w:rsidRDefault="00157E60"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p>
        </w:tc>
      </w:tr>
      <w:tr w:rsidR="0094626E" w:rsidRPr="006368A3" w14:paraId="2825EDBD" w14:textId="77777777">
        <w:tc>
          <w:tcPr>
            <w:tcW w:w="819" w:type="dxa"/>
            <w:tcBorders>
              <w:top w:val="single" w:sz="4" w:space="0" w:color="auto"/>
              <w:left w:val="double" w:sz="4" w:space="0" w:color="auto"/>
              <w:bottom w:val="single" w:sz="4" w:space="0" w:color="auto"/>
              <w:right w:val="double" w:sz="4" w:space="0" w:color="auto"/>
            </w:tcBorders>
            <w:hideMark/>
          </w:tcPr>
          <w:p w14:paraId="7E34094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59</w:t>
            </w:r>
          </w:p>
        </w:tc>
        <w:tc>
          <w:tcPr>
            <w:tcW w:w="8629" w:type="dxa"/>
            <w:tcBorders>
              <w:top w:val="single" w:sz="4" w:space="0" w:color="auto"/>
              <w:left w:val="double" w:sz="4" w:space="0" w:color="auto"/>
              <w:bottom w:val="single" w:sz="4" w:space="0" w:color="auto"/>
              <w:right w:val="double" w:sz="4" w:space="0" w:color="auto"/>
            </w:tcBorders>
            <w:vAlign w:val="bottom"/>
            <w:hideMark/>
          </w:tcPr>
          <w:p w14:paraId="2D54C568"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rPr>
            </w:pPr>
            <w:r w:rsidRPr="006368A3">
              <w:rPr>
                <w:rFonts w:ascii="GHEA Grapalat" w:eastAsia="Times New Roman" w:hAnsi="GHEA Grapalat" w:cs="Arial"/>
                <w:color w:val="000000"/>
                <w:kern w:val="0"/>
                <w:sz w:val="18"/>
                <w:szCs w:val="18"/>
                <w:lang w:val="hy-AM"/>
              </w:rPr>
              <w:t>Մայրության</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այգի</w:t>
            </w:r>
          </w:p>
        </w:tc>
      </w:tr>
      <w:tr w:rsidR="0094626E" w:rsidRPr="006368A3" w14:paraId="0755839D" w14:textId="77777777">
        <w:tc>
          <w:tcPr>
            <w:tcW w:w="819" w:type="dxa"/>
            <w:tcBorders>
              <w:top w:val="single" w:sz="4" w:space="0" w:color="auto"/>
              <w:left w:val="double" w:sz="4" w:space="0" w:color="auto"/>
              <w:bottom w:val="single" w:sz="4" w:space="0" w:color="auto"/>
              <w:right w:val="double" w:sz="4" w:space="0" w:color="auto"/>
            </w:tcBorders>
            <w:hideMark/>
          </w:tcPr>
          <w:p w14:paraId="521E460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60</w:t>
            </w:r>
          </w:p>
        </w:tc>
        <w:tc>
          <w:tcPr>
            <w:tcW w:w="8629" w:type="dxa"/>
            <w:tcBorders>
              <w:top w:val="single" w:sz="4" w:space="0" w:color="auto"/>
              <w:left w:val="double" w:sz="4" w:space="0" w:color="auto"/>
              <w:bottom w:val="single" w:sz="4" w:space="0" w:color="auto"/>
              <w:right w:val="double" w:sz="4" w:space="0" w:color="auto"/>
            </w:tcBorders>
            <w:vAlign w:val="bottom"/>
            <w:hideMark/>
          </w:tcPr>
          <w:p w14:paraId="6E71304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rPr>
            </w:pPr>
            <w:r w:rsidRPr="006368A3">
              <w:rPr>
                <w:rFonts w:ascii="GHEA Grapalat" w:eastAsia="Times New Roman" w:hAnsi="GHEA Grapalat" w:cs="Arial"/>
                <w:color w:val="000000"/>
                <w:kern w:val="0"/>
                <w:sz w:val="18"/>
                <w:szCs w:val="18"/>
                <w:lang w:val="hy-AM"/>
              </w:rPr>
              <w:t>Երիտասարդության</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այգի</w:t>
            </w:r>
          </w:p>
        </w:tc>
      </w:tr>
      <w:tr w:rsidR="0094626E" w:rsidRPr="006368A3" w14:paraId="56382100" w14:textId="77777777">
        <w:tc>
          <w:tcPr>
            <w:tcW w:w="819" w:type="dxa"/>
            <w:tcBorders>
              <w:top w:val="single" w:sz="4" w:space="0" w:color="auto"/>
              <w:left w:val="double" w:sz="4" w:space="0" w:color="auto"/>
              <w:bottom w:val="single" w:sz="4" w:space="0" w:color="auto"/>
              <w:right w:val="double" w:sz="4" w:space="0" w:color="auto"/>
            </w:tcBorders>
            <w:hideMark/>
          </w:tcPr>
          <w:p w14:paraId="76A6C88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61</w:t>
            </w:r>
          </w:p>
        </w:tc>
        <w:tc>
          <w:tcPr>
            <w:tcW w:w="8629" w:type="dxa"/>
            <w:tcBorders>
              <w:top w:val="single" w:sz="4" w:space="0" w:color="auto"/>
              <w:left w:val="double" w:sz="4" w:space="0" w:color="auto"/>
              <w:bottom w:val="single" w:sz="4" w:space="0" w:color="auto"/>
              <w:right w:val="double" w:sz="4" w:space="0" w:color="auto"/>
            </w:tcBorders>
            <w:vAlign w:val="bottom"/>
            <w:hideMark/>
          </w:tcPr>
          <w:p w14:paraId="77676FC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rPr>
            </w:pPr>
            <w:r w:rsidRPr="006368A3">
              <w:rPr>
                <w:rFonts w:ascii="GHEA Grapalat" w:eastAsia="Times New Roman" w:hAnsi="GHEA Grapalat" w:cs="Arial"/>
                <w:color w:val="000000"/>
                <w:kern w:val="0"/>
                <w:sz w:val="18"/>
                <w:szCs w:val="18"/>
                <w:lang w:val="hy-AM"/>
              </w:rPr>
              <w:t>Իտալական</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Այգի</w:t>
            </w:r>
            <w:r w:rsidRPr="006368A3">
              <w:rPr>
                <w:rFonts w:ascii="GHEA Grapalat" w:eastAsia="Times New Roman" w:hAnsi="GHEA Grapalat" w:cs="Calibri"/>
                <w:color w:val="000000"/>
                <w:kern w:val="0"/>
                <w:sz w:val="18"/>
                <w:szCs w:val="18"/>
                <w:lang w:val="hy-AM"/>
              </w:rPr>
              <w:t xml:space="preserve"> </w:t>
            </w:r>
          </w:p>
        </w:tc>
      </w:tr>
      <w:tr w:rsidR="0094626E" w:rsidRPr="006368A3" w14:paraId="66A1CCCE" w14:textId="77777777">
        <w:tc>
          <w:tcPr>
            <w:tcW w:w="819" w:type="dxa"/>
            <w:tcBorders>
              <w:top w:val="single" w:sz="4" w:space="0" w:color="auto"/>
              <w:left w:val="double" w:sz="4" w:space="0" w:color="auto"/>
              <w:bottom w:val="single" w:sz="4" w:space="0" w:color="auto"/>
              <w:right w:val="double" w:sz="4" w:space="0" w:color="auto"/>
            </w:tcBorders>
            <w:hideMark/>
          </w:tcPr>
          <w:p w14:paraId="4256D2A5"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62</w:t>
            </w:r>
          </w:p>
        </w:tc>
        <w:tc>
          <w:tcPr>
            <w:tcW w:w="8629" w:type="dxa"/>
            <w:tcBorders>
              <w:top w:val="single" w:sz="4" w:space="0" w:color="auto"/>
              <w:left w:val="double" w:sz="4" w:space="0" w:color="auto"/>
              <w:bottom w:val="single" w:sz="4" w:space="0" w:color="auto"/>
              <w:right w:val="double" w:sz="4" w:space="0" w:color="auto"/>
            </w:tcBorders>
            <w:vAlign w:val="bottom"/>
            <w:hideMark/>
          </w:tcPr>
          <w:p w14:paraId="17DBCF0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rPr>
            </w:pPr>
            <w:r w:rsidRPr="006368A3">
              <w:rPr>
                <w:rFonts w:ascii="GHEA Grapalat" w:eastAsia="Times New Roman" w:hAnsi="GHEA Grapalat" w:cs="Arial"/>
                <w:color w:val="000000"/>
                <w:kern w:val="0"/>
                <w:sz w:val="18"/>
                <w:szCs w:val="18"/>
                <w:lang w:val="hy-AM"/>
              </w:rPr>
              <w:t>Յուրի</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Բախշյանի</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անվ</w:t>
            </w:r>
            <w:r w:rsidRPr="006368A3">
              <w:rPr>
                <w:rFonts w:ascii="MS Mincho" w:eastAsia="MS Mincho" w:hAnsi="MS Mincho" w:cs="MS Mincho" w:hint="eastAsia"/>
                <w:color w:val="000000"/>
                <w:kern w:val="0"/>
                <w:sz w:val="18"/>
                <w:szCs w:val="18"/>
                <w:lang w:val="hy-AM"/>
              </w:rPr>
              <w:t>․</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այգի</w:t>
            </w:r>
          </w:p>
        </w:tc>
      </w:tr>
      <w:tr w:rsidR="0094626E" w:rsidRPr="00C10647" w14:paraId="544A1B49" w14:textId="77777777">
        <w:tc>
          <w:tcPr>
            <w:tcW w:w="819" w:type="dxa"/>
            <w:tcBorders>
              <w:top w:val="single" w:sz="4" w:space="0" w:color="auto"/>
              <w:left w:val="double" w:sz="4" w:space="0" w:color="auto"/>
              <w:bottom w:val="single" w:sz="4" w:space="0" w:color="auto"/>
              <w:right w:val="double" w:sz="4" w:space="0" w:color="auto"/>
            </w:tcBorders>
            <w:hideMark/>
          </w:tcPr>
          <w:p w14:paraId="683ADA71"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63</w:t>
            </w:r>
          </w:p>
        </w:tc>
        <w:tc>
          <w:tcPr>
            <w:tcW w:w="8629" w:type="dxa"/>
            <w:tcBorders>
              <w:top w:val="single" w:sz="4" w:space="0" w:color="auto"/>
              <w:left w:val="double" w:sz="4" w:space="0" w:color="auto"/>
              <w:bottom w:val="single" w:sz="4" w:space="0" w:color="auto"/>
              <w:right w:val="double" w:sz="4" w:space="0" w:color="auto"/>
            </w:tcBorders>
            <w:vAlign w:val="bottom"/>
            <w:hideMark/>
          </w:tcPr>
          <w:p w14:paraId="34DB1890"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rPr>
            </w:pPr>
            <w:r w:rsidRPr="006368A3">
              <w:rPr>
                <w:rFonts w:ascii="GHEA Grapalat" w:eastAsia="Times New Roman" w:hAnsi="GHEA Grapalat" w:cs="Arial"/>
                <w:color w:val="000000"/>
                <w:kern w:val="0"/>
                <w:sz w:val="18"/>
                <w:szCs w:val="18"/>
                <w:lang w:val="hy-AM"/>
              </w:rPr>
              <w:t>Հուշարձան</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kern w:val="0"/>
                <w:sz w:val="18"/>
                <w:szCs w:val="18"/>
                <w:lang w:val="hy-AM"/>
              </w:rPr>
              <w:t>«</w:t>
            </w:r>
            <w:r w:rsidRPr="006368A3">
              <w:rPr>
                <w:rFonts w:ascii="GHEA Grapalat" w:eastAsia="Times New Roman" w:hAnsi="GHEA Grapalat" w:cs="Arial"/>
                <w:color w:val="000000"/>
                <w:kern w:val="0"/>
                <w:sz w:val="18"/>
                <w:szCs w:val="18"/>
                <w:lang w:val="hy-AM"/>
              </w:rPr>
              <w:t>Հին</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և</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նոր</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Մալաթիա</w:t>
            </w:r>
            <w:r w:rsidRPr="006368A3">
              <w:rPr>
                <w:rFonts w:ascii="GHEA Grapalat" w:eastAsia="Times New Roman" w:hAnsi="GHEA Grapalat"/>
                <w:b/>
                <w:kern w:val="0"/>
                <w:sz w:val="18"/>
                <w:szCs w:val="18"/>
                <w:lang w:val="hy-AM"/>
              </w:rPr>
              <w:t>»</w:t>
            </w:r>
          </w:p>
        </w:tc>
      </w:tr>
      <w:tr w:rsidR="0094626E" w:rsidRPr="00C10647" w14:paraId="515A04F6" w14:textId="77777777">
        <w:tc>
          <w:tcPr>
            <w:tcW w:w="819" w:type="dxa"/>
            <w:tcBorders>
              <w:top w:val="single" w:sz="4" w:space="0" w:color="auto"/>
              <w:left w:val="double" w:sz="4" w:space="0" w:color="auto"/>
              <w:bottom w:val="single" w:sz="4" w:space="0" w:color="auto"/>
              <w:right w:val="double" w:sz="4" w:space="0" w:color="auto"/>
            </w:tcBorders>
            <w:hideMark/>
          </w:tcPr>
          <w:p w14:paraId="3A05AA98"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b/>
                <w:kern w:val="0"/>
                <w:sz w:val="20"/>
                <w:szCs w:val="20"/>
                <w:lang w:val="hy-AM"/>
              </w:rPr>
            </w:pPr>
            <w:r w:rsidRPr="006368A3">
              <w:rPr>
                <w:rFonts w:ascii="GHEA Grapalat" w:eastAsia="Times New Roman" w:hAnsi="GHEA Grapalat" w:cs="GHEA Grapalat"/>
                <w:b/>
                <w:kern w:val="0"/>
                <w:sz w:val="20"/>
                <w:szCs w:val="20"/>
                <w:lang w:val="hy-AM"/>
              </w:rPr>
              <w:t>64</w:t>
            </w:r>
          </w:p>
        </w:tc>
        <w:tc>
          <w:tcPr>
            <w:tcW w:w="8629" w:type="dxa"/>
            <w:tcBorders>
              <w:top w:val="single" w:sz="4" w:space="0" w:color="auto"/>
              <w:left w:val="double" w:sz="4" w:space="0" w:color="auto"/>
              <w:bottom w:val="single" w:sz="4" w:space="0" w:color="auto"/>
              <w:right w:val="double" w:sz="4" w:space="0" w:color="auto"/>
            </w:tcBorders>
            <w:vAlign w:val="bottom"/>
            <w:hideMark/>
          </w:tcPr>
          <w:p w14:paraId="066E525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rPr>
            </w:pPr>
            <w:r w:rsidRPr="006368A3">
              <w:rPr>
                <w:rFonts w:ascii="GHEA Grapalat" w:eastAsia="Times New Roman" w:hAnsi="GHEA Grapalat" w:cs="Arial"/>
                <w:kern w:val="0"/>
                <w:sz w:val="18"/>
                <w:szCs w:val="18"/>
                <w:lang w:val="hy-AM"/>
              </w:rPr>
              <w:t>Հուհամալիր</w:t>
            </w:r>
            <w:r w:rsidRPr="006368A3">
              <w:rPr>
                <w:rFonts w:ascii="GHEA Grapalat" w:eastAsia="Times New Roman" w:hAnsi="GHEA Grapalat" w:cs="GHEA Grapalat"/>
                <w:kern w:val="0"/>
                <w:sz w:val="18"/>
                <w:szCs w:val="18"/>
                <w:lang w:val="hy-AM"/>
              </w:rPr>
              <w:t xml:space="preserve"> 2-</w:t>
            </w:r>
            <w:r w:rsidRPr="006368A3">
              <w:rPr>
                <w:rFonts w:ascii="GHEA Grapalat" w:eastAsia="Times New Roman" w:hAnsi="GHEA Grapalat" w:cs="Arial"/>
                <w:kern w:val="0"/>
                <w:sz w:val="18"/>
                <w:szCs w:val="18"/>
                <w:lang w:val="hy-AM"/>
              </w:rPr>
              <w:t>րդ</w:t>
            </w:r>
            <w:r w:rsidRPr="006368A3">
              <w:rPr>
                <w:rFonts w:ascii="GHEA Grapalat" w:eastAsia="Times New Roman" w:hAnsi="GHEA Grapalat" w:cs="GHEA Grapalat"/>
                <w:kern w:val="0"/>
                <w:sz w:val="18"/>
                <w:szCs w:val="18"/>
                <w:lang w:val="hy-AM"/>
              </w:rPr>
              <w:t xml:space="preserve"> </w:t>
            </w:r>
            <w:r w:rsidRPr="006368A3">
              <w:rPr>
                <w:rFonts w:ascii="GHEA Grapalat" w:eastAsia="Times New Roman" w:hAnsi="GHEA Grapalat" w:cs="Arial"/>
                <w:kern w:val="0"/>
                <w:sz w:val="18"/>
                <w:szCs w:val="18"/>
                <w:lang w:val="hy-AM"/>
              </w:rPr>
              <w:t>աշխարհամարտում</w:t>
            </w:r>
            <w:r w:rsidRPr="006368A3">
              <w:rPr>
                <w:rFonts w:ascii="GHEA Grapalat" w:eastAsia="Times New Roman" w:hAnsi="GHEA Grapalat" w:cs="GHEA Grapalat"/>
                <w:kern w:val="0"/>
                <w:sz w:val="18"/>
                <w:szCs w:val="18"/>
                <w:lang w:val="hy-AM"/>
              </w:rPr>
              <w:t xml:space="preserve"> </w:t>
            </w:r>
            <w:r w:rsidRPr="006368A3">
              <w:rPr>
                <w:rFonts w:ascii="GHEA Grapalat" w:eastAsia="Times New Roman" w:hAnsi="GHEA Grapalat" w:cs="Arial"/>
                <w:kern w:val="0"/>
                <w:sz w:val="18"/>
                <w:szCs w:val="18"/>
                <w:lang w:val="hy-AM"/>
              </w:rPr>
              <w:t>տարած</w:t>
            </w:r>
            <w:r w:rsidRPr="006368A3">
              <w:rPr>
                <w:rFonts w:ascii="GHEA Grapalat" w:eastAsia="Times New Roman" w:hAnsi="GHEA Grapalat" w:cs="GHEA Grapalat"/>
                <w:kern w:val="0"/>
                <w:sz w:val="18"/>
                <w:szCs w:val="18"/>
                <w:lang w:val="hy-AM"/>
              </w:rPr>
              <w:t xml:space="preserve"> </w:t>
            </w:r>
            <w:r w:rsidRPr="006368A3">
              <w:rPr>
                <w:rFonts w:ascii="GHEA Grapalat" w:eastAsia="Times New Roman" w:hAnsi="GHEA Grapalat" w:cs="Arial"/>
                <w:kern w:val="0"/>
                <w:sz w:val="18"/>
                <w:szCs w:val="18"/>
                <w:lang w:val="hy-AM"/>
              </w:rPr>
              <w:t>հաղթանակի</w:t>
            </w:r>
            <w:r w:rsidRPr="006368A3">
              <w:rPr>
                <w:rFonts w:ascii="GHEA Grapalat" w:eastAsia="Times New Roman" w:hAnsi="GHEA Grapalat" w:cs="GHEA Grapalat"/>
                <w:kern w:val="0"/>
                <w:sz w:val="18"/>
                <w:szCs w:val="18"/>
                <w:lang w:val="hy-AM"/>
              </w:rPr>
              <w:t xml:space="preserve"> 40-</w:t>
            </w:r>
            <w:r w:rsidRPr="006368A3">
              <w:rPr>
                <w:rFonts w:ascii="GHEA Grapalat" w:eastAsia="Times New Roman" w:hAnsi="GHEA Grapalat" w:cs="Arial"/>
                <w:kern w:val="0"/>
                <w:sz w:val="18"/>
                <w:szCs w:val="18"/>
                <w:lang w:val="hy-AM"/>
              </w:rPr>
              <w:t>ամյակին</w:t>
            </w:r>
            <w:r w:rsidRPr="006368A3">
              <w:rPr>
                <w:rFonts w:ascii="GHEA Grapalat" w:eastAsia="Times New Roman" w:hAnsi="GHEA Grapalat" w:cs="GHEA Grapalat"/>
                <w:kern w:val="0"/>
                <w:sz w:val="18"/>
                <w:szCs w:val="18"/>
                <w:lang w:val="hy-AM"/>
              </w:rPr>
              <w:t xml:space="preserve"> </w:t>
            </w:r>
          </w:p>
        </w:tc>
      </w:tr>
      <w:tr w:rsidR="0094626E" w:rsidRPr="006368A3" w14:paraId="55929BA8" w14:textId="77777777">
        <w:tc>
          <w:tcPr>
            <w:tcW w:w="819" w:type="dxa"/>
            <w:tcBorders>
              <w:top w:val="single" w:sz="4" w:space="0" w:color="auto"/>
              <w:left w:val="double" w:sz="4" w:space="0" w:color="auto"/>
              <w:bottom w:val="single" w:sz="4" w:space="0" w:color="auto"/>
              <w:right w:val="double" w:sz="4" w:space="0" w:color="auto"/>
            </w:tcBorders>
            <w:hideMark/>
          </w:tcPr>
          <w:p w14:paraId="057D290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65</w:t>
            </w:r>
          </w:p>
        </w:tc>
        <w:tc>
          <w:tcPr>
            <w:tcW w:w="8629" w:type="dxa"/>
            <w:tcBorders>
              <w:top w:val="single" w:sz="4" w:space="0" w:color="auto"/>
              <w:left w:val="double" w:sz="4" w:space="0" w:color="auto"/>
              <w:bottom w:val="single" w:sz="4" w:space="0" w:color="auto"/>
              <w:right w:val="double" w:sz="4" w:space="0" w:color="auto"/>
            </w:tcBorders>
            <w:vAlign w:val="bottom"/>
            <w:hideMark/>
          </w:tcPr>
          <w:p w14:paraId="2D9C05AD"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rPr>
            </w:pPr>
            <w:r w:rsidRPr="006368A3">
              <w:rPr>
                <w:rFonts w:ascii="GHEA Grapalat" w:eastAsia="Times New Roman" w:hAnsi="GHEA Grapalat" w:cs="Arial"/>
                <w:kern w:val="0"/>
                <w:sz w:val="18"/>
                <w:szCs w:val="18"/>
              </w:rPr>
              <w:t>«</w:t>
            </w:r>
            <w:r w:rsidRPr="006368A3">
              <w:rPr>
                <w:rFonts w:ascii="GHEA Grapalat" w:eastAsia="Times New Roman" w:hAnsi="GHEA Grapalat" w:cs="Arial"/>
                <w:color w:val="000000"/>
                <w:kern w:val="0"/>
                <w:sz w:val="18"/>
                <w:szCs w:val="18"/>
                <w:lang w:val="hy-AM"/>
              </w:rPr>
              <w:t>Փարոս</w:t>
            </w:r>
            <w:r w:rsidRPr="006368A3">
              <w:rPr>
                <w:rFonts w:ascii="GHEA Grapalat" w:eastAsia="Times New Roman" w:hAnsi="GHEA Grapalat"/>
                <w:b/>
                <w:kern w:val="0"/>
                <w:sz w:val="18"/>
                <w:szCs w:val="18"/>
              </w:rPr>
              <w:t>»</w:t>
            </w:r>
          </w:p>
        </w:tc>
      </w:tr>
      <w:tr w:rsidR="0094626E" w:rsidRPr="006368A3" w14:paraId="7D684CEE" w14:textId="77777777">
        <w:tc>
          <w:tcPr>
            <w:tcW w:w="819" w:type="dxa"/>
            <w:tcBorders>
              <w:top w:val="single" w:sz="4" w:space="0" w:color="auto"/>
              <w:left w:val="double" w:sz="4" w:space="0" w:color="auto"/>
              <w:bottom w:val="single" w:sz="4" w:space="0" w:color="auto"/>
              <w:right w:val="double" w:sz="4" w:space="0" w:color="auto"/>
            </w:tcBorders>
            <w:hideMark/>
          </w:tcPr>
          <w:p w14:paraId="746A65C1"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66</w:t>
            </w:r>
          </w:p>
        </w:tc>
        <w:tc>
          <w:tcPr>
            <w:tcW w:w="8629" w:type="dxa"/>
            <w:tcBorders>
              <w:top w:val="single" w:sz="4" w:space="0" w:color="auto"/>
              <w:left w:val="double" w:sz="4" w:space="0" w:color="auto"/>
              <w:bottom w:val="single" w:sz="4" w:space="0" w:color="auto"/>
              <w:right w:val="double" w:sz="4" w:space="0" w:color="auto"/>
            </w:tcBorders>
            <w:vAlign w:val="bottom"/>
            <w:hideMark/>
          </w:tcPr>
          <w:p w14:paraId="30CE8245"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rPr>
            </w:pPr>
            <w:r w:rsidRPr="006368A3">
              <w:rPr>
                <w:rFonts w:ascii="GHEA Grapalat" w:eastAsia="Times New Roman" w:hAnsi="GHEA Grapalat" w:cs="Arial"/>
                <w:color w:val="000000"/>
                <w:kern w:val="0"/>
                <w:sz w:val="18"/>
                <w:szCs w:val="18"/>
                <w:lang w:val="hy-AM"/>
              </w:rPr>
              <w:t>Պիոներ</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պալատի</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անտառ</w:t>
            </w:r>
          </w:p>
        </w:tc>
      </w:tr>
      <w:tr w:rsidR="0094626E" w:rsidRPr="00C10647" w14:paraId="32BD00C4" w14:textId="77777777">
        <w:tc>
          <w:tcPr>
            <w:tcW w:w="819" w:type="dxa"/>
            <w:tcBorders>
              <w:top w:val="single" w:sz="4" w:space="0" w:color="auto"/>
              <w:left w:val="double" w:sz="4" w:space="0" w:color="auto"/>
              <w:bottom w:val="single" w:sz="4" w:space="0" w:color="auto"/>
              <w:right w:val="double" w:sz="4" w:space="0" w:color="auto"/>
            </w:tcBorders>
            <w:hideMark/>
          </w:tcPr>
          <w:p w14:paraId="255C4BA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GHEA Grapalat"/>
                <w:kern w:val="0"/>
                <w:sz w:val="20"/>
                <w:szCs w:val="20"/>
                <w:lang w:val="hy-AM"/>
              </w:rPr>
            </w:pPr>
            <w:r w:rsidRPr="006368A3">
              <w:rPr>
                <w:rFonts w:ascii="GHEA Grapalat" w:eastAsia="Times New Roman" w:hAnsi="GHEA Grapalat" w:cs="GHEA Grapalat"/>
                <w:kern w:val="0"/>
                <w:sz w:val="20"/>
                <w:szCs w:val="20"/>
                <w:lang w:val="hy-AM"/>
              </w:rPr>
              <w:t>67</w:t>
            </w:r>
          </w:p>
        </w:tc>
        <w:tc>
          <w:tcPr>
            <w:tcW w:w="8629" w:type="dxa"/>
            <w:tcBorders>
              <w:top w:val="single" w:sz="4" w:space="0" w:color="auto"/>
              <w:left w:val="double" w:sz="4" w:space="0" w:color="auto"/>
              <w:bottom w:val="single" w:sz="4" w:space="0" w:color="auto"/>
              <w:right w:val="double" w:sz="4" w:space="0" w:color="auto"/>
            </w:tcBorders>
            <w:vAlign w:val="bottom"/>
            <w:hideMark/>
          </w:tcPr>
          <w:p w14:paraId="60D050E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Calibri"/>
                <w:color w:val="000000"/>
                <w:kern w:val="0"/>
                <w:sz w:val="18"/>
                <w:szCs w:val="18"/>
                <w:lang w:val="hy-AM"/>
              </w:rPr>
            </w:pPr>
            <w:r w:rsidRPr="006368A3">
              <w:rPr>
                <w:rFonts w:ascii="GHEA Grapalat" w:eastAsia="Times New Roman" w:hAnsi="GHEA Grapalat" w:cs="Arial"/>
                <w:kern w:val="0"/>
                <w:sz w:val="18"/>
                <w:szCs w:val="18"/>
                <w:lang w:val="hy-AM"/>
              </w:rPr>
              <w:t>«</w:t>
            </w:r>
            <w:r w:rsidRPr="006368A3">
              <w:rPr>
                <w:rFonts w:ascii="GHEA Grapalat" w:eastAsia="Times New Roman" w:hAnsi="GHEA Grapalat" w:cs="Arial"/>
                <w:color w:val="000000"/>
                <w:kern w:val="0"/>
                <w:sz w:val="18"/>
                <w:szCs w:val="18"/>
                <w:lang w:val="hy-AM"/>
              </w:rPr>
              <w:t>Եռաբլուր</w:t>
            </w:r>
            <w:r w:rsidRPr="006368A3">
              <w:rPr>
                <w:rFonts w:ascii="GHEA Grapalat" w:eastAsia="Times New Roman" w:hAnsi="GHEA Grapalat"/>
                <w:b/>
                <w:kern w:val="0"/>
                <w:sz w:val="18"/>
                <w:szCs w:val="18"/>
                <w:lang w:val="hy-AM"/>
              </w:rPr>
              <w:t>»</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զինվորական</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պանթեոնի</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ան</w:t>
            </w:r>
            <w:r w:rsidRPr="006368A3">
              <w:rPr>
                <w:rFonts w:ascii="GHEA Grapalat" w:eastAsia="Times New Roman" w:hAnsi="GHEA Grapalat" w:cs="Calibri"/>
                <w:color w:val="000000"/>
                <w:kern w:val="0"/>
                <w:sz w:val="18"/>
                <w:szCs w:val="18"/>
                <w:lang w:val="hy-AM"/>
              </w:rPr>
              <w:t xml:space="preserve"> </w:t>
            </w:r>
            <w:r w:rsidRPr="006368A3">
              <w:rPr>
                <w:rFonts w:ascii="GHEA Grapalat" w:eastAsia="Times New Roman" w:hAnsi="GHEA Grapalat" w:cs="Arial"/>
                <w:color w:val="000000"/>
                <w:kern w:val="0"/>
                <w:sz w:val="18"/>
                <w:szCs w:val="18"/>
                <w:lang w:val="hy-AM"/>
              </w:rPr>
              <w:t>պուրակ</w:t>
            </w:r>
            <w:r w:rsidRPr="006368A3">
              <w:rPr>
                <w:rFonts w:ascii="GHEA Grapalat" w:eastAsia="Times New Roman" w:hAnsi="GHEA Grapalat" w:cs="Arial"/>
                <w:b/>
                <w:color w:val="000000"/>
                <w:kern w:val="0"/>
                <w:lang w:val="hy-AM"/>
              </w:rPr>
              <w:t xml:space="preserve"> </w:t>
            </w:r>
          </w:p>
        </w:tc>
      </w:tr>
      <w:tr w:rsidR="0094626E" w:rsidRPr="006368A3" w14:paraId="1E09639E" w14:textId="77777777">
        <w:tc>
          <w:tcPr>
            <w:tcW w:w="9448" w:type="dxa"/>
            <w:gridSpan w:val="2"/>
            <w:tcBorders>
              <w:top w:val="single" w:sz="4" w:space="0" w:color="auto"/>
              <w:left w:val="double" w:sz="4" w:space="0" w:color="auto"/>
              <w:bottom w:val="single" w:sz="4" w:space="0" w:color="auto"/>
              <w:right w:val="double" w:sz="4" w:space="0" w:color="auto"/>
            </w:tcBorders>
            <w:hideMark/>
          </w:tcPr>
          <w:p w14:paraId="17D33E4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color w:val="000000"/>
                <w:kern w:val="0"/>
                <w:sz w:val="20"/>
                <w:szCs w:val="20"/>
                <w:lang w:val="hy-AM"/>
              </w:rPr>
            </w:pPr>
            <w:r w:rsidRPr="006368A3">
              <w:rPr>
                <w:rFonts w:ascii="GHEA Grapalat" w:eastAsia="Times New Roman" w:hAnsi="GHEA Grapalat" w:cs="Arial"/>
                <w:b/>
                <w:color w:val="000000"/>
                <w:kern w:val="0"/>
                <w:lang w:val="hy-AM"/>
              </w:rPr>
              <w:t>6</w:t>
            </w:r>
            <w:r w:rsidRPr="006368A3">
              <w:rPr>
                <w:rFonts w:ascii="MS Mincho" w:eastAsia="MS Mincho" w:hAnsi="MS Mincho" w:cs="MS Mincho" w:hint="eastAsia"/>
                <w:b/>
                <w:color w:val="000000"/>
                <w:kern w:val="0"/>
                <w:lang w:val="hy-AM"/>
              </w:rPr>
              <w:t>․</w:t>
            </w:r>
            <w:r w:rsidRPr="006368A3">
              <w:rPr>
                <w:rFonts w:ascii="GHEA Grapalat" w:eastAsia="Times New Roman" w:hAnsi="GHEA Grapalat" w:cs="Arial"/>
                <w:kern w:val="0"/>
                <w:sz w:val="18"/>
                <w:szCs w:val="18"/>
              </w:rPr>
              <w:t>«</w:t>
            </w:r>
            <w:r w:rsidRPr="006368A3">
              <w:rPr>
                <w:rFonts w:ascii="GHEA Grapalat" w:eastAsia="Times New Roman" w:hAnsi="GHEA Grapalat" w:cs="Arial"/>
                <w:b/>
                <w:color w:val="000000"/>
                <w:kern w:val="0"/>
                <w:lang w:val="hy-AM"/>
              </w:rPr>
              <w:t>Արաբկիր</w:t>
            </w:r>
            <w:r w:rsidRPr="006368A3">
              <w:rPr>
                <w:rFonts w:ascii="GHEA Grapalat" w:eastAsia="Times New Roman" w:hAnsi="GHEA Grapalat"/>
                <w:b/>
                <w:kern w:val="0"/>
                <w:sz w:val="18"/>
                <w:szCs w:val="18"/>
              </w:rPr>
              <w:t>»</w:t>
            </w:r>
            <w:r w:rsidRPr="006368A3">
              <w:rPr>
                <w:rFonts w:ascii="GHEA Grapalat" w:eastAsia="Times New Roman" w:hAnsi="GHEA Grapalat"/>
                <w:kern w:val="0"/>
                <w:sz w:val="18"/>
                <w:szCs w:val="18"/>
              </w:rPr>
              <w:t xml:space="preserve"> </w:t>
            </w:r>
            <w:r w:rsidRPr="006368A3">
              <w:rPr>
                <w:rFonts w:ascii="GHEA Grapalat" w:eastAsia="Times New Roman" w:hAnsi="GHEA Grapalat" w:cs="Arial"/>
                <w:b/>
                <w:color w:val="000000"/>
                <w:kern w:val="0"/>
                <w:lang w:val="hy-AM"/>
              </w:rPr>
              <w:t xml:space="preserve"> վարչական շրջան</w:t>
            </w:r>
          </w:p>
        </w:tc>
      </w:tr>
      <w:tr w:rsidR="0094626E" w:rsidRPr="006368A3" w14:paraId="0E943183" w14:textId="77777777">
        <w:tc>
          <w:tcPr>
            <w:tcW w:w="819" w:type="dxa"/>
            <w:tcBorders>
              <w:top w:val="single" w:sz="4" w:space="0" w:color="auto"/>
              <w:left w:val="double" w:sz="4" w:space="0" w:color="auto"/>
              <w:bottom w:val="single" w:sz="4" w:space="0" w:color="auto"/>
              <w:right w:val="double" w:sz="4" w:space="0" w:color="auto"/>
            </w:tcBorders>
            <w:hideMark/>
          </w:tcPr>
          <w:p w14:paraId="693F69DB"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68</w:t>
            </w:r>
          </w:p>
        </w:tc>
        <w:tc>
          <w:tcPr>
            <w:tcW w:w="8629" w:type="dxa"/>
            <w:tcBorders>
              <w:top w:val="single" w:sz="4" w:space="0" w:color="auto"/>
              <w:left w:val="double" w:sz="4" w:space="0" w:color="auto"/>
              <w:bottom w:val="single" w:sz="4" w:space="0" w:color="auto"/>
              <w:right w:val="double" w:sz="4" w:space="0" w:color="auto"/>
            </w:tcBorders>
            <w:hideMark/>
          </w:tcPr>
          <w:p w14:paraId="40CCDF0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Նոր Արբկիր զբոսայգի</w:t>
            </w:r>
          </w:p>
        </w:tc>
      </w:tr>
      <w:tr w:rsidR="0094626E" w:rsidRPr="006368A3" w14:paraId="4BA788ED" w14:textId="77777777">
        <w:tc>
          <w:tcPr>
            <w:tcW w:w="819" w:type="dxa"/>
            <w:tcBorders>
              <w:top w:val="single" w:sz="4" w:space="0" w:color="auto"/>
              <w:left w:val="double" w:sz="4" w:space="0" w:color="auto"/>
              <w:bottom w:val="single" w:sz="4" w:space="0" w:color="auto"/>
              <w:right w:val="double" w:sz="4" w:space="0" w:color="auto"/>
            </w:tcBorders>
            <w:hideMark/>
          </w:tcPr>
          <w:p w14:paraId="663C23A3"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69</w:t>
            </w:r>
          </w:p>
        </w:tc>
        <w:tc>
          <w:tcPr>
            <w:tcW w:w="8629" w:type="dxa"/>
            <w:tcBorders>
              <w:top w:val="single" w:sz="4" w:space="0" w:color="auto"/>
              <w:left w:val="double" w:sz="4" w:space="0" w:color="auto"/>
              <w:bottom w:val="single" w:sz="4" w:space="0" w:color="auto"/>
              <w:right w:val="double" w:sz="4" w:space="0" w:color="auto"/>
            </w:tcBorders>
            <w:hideMark/>
          </w:tcPr>
          <w:p w14:paraId="2C30152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Արաբկիրի մանկական զբոսայգի</w:t>
            </w:r>
          </w:p>
        </w:tc>
      </w:tr>
      <w:tr w:rsidR="0094626E" w:rsidRPr="006368A3" w14:paraId="14FD77C8" w14:textId="77777777">
        <w:tc>
          <w:tcPr>
            <w:tcW w:w="819" w:type="dxa"/>
            <w:tcBorders>
              <w:top w:val="single" w:sz="4" w:space="0" w:color="auto"/>
              <w:left w:val="double" w:sz="4" w:space="0" w:color="auto"/>
              <w:bottom w:val="single" w:sz="4" w:space="0" w:color="auto"/>
              <w:right w:val="double" w:sz="4" w:space="0" w:color="auto"/>
            </w:tcBorders>
            <w:hideMark/>
          </w:tcPr>
          <w:p w14:paraId="753CC230"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70</w:t>
            </w:r>
          </w:p>
        </w:tc>
        <w:tc>
          <w:tcPr>
            <w:tcW w:w="8629" w:type="dxa"/>
            <w:tcBorders>
              <w:top w:val="single" w:sz="4" w:space="0" w:color="auto"/>
              <w:left w:val="double" w:sz="4" w:space="0" w:color="auto"/>
              <w:bottom w:val="single" w:sz="4" w:space="0" w:color="auto"/>
              <w:right w:val="double" w:sz="4" w:space="0" w:color="auto"/>
            </w:tcBorders>
            <w:hideMark/>
          </w:tcPr>
          <w:p w14:paraId="36F2A05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Ժամացույցի գործարանի պուրակ</w:t>
            </w:r>
          </w:p>
        </w:tc>
      </w:tr>
      <w:tr w:rsidR="0094626E" w:rsidRPr="006368A3" w14:paraId="5D2262DE" w14:textId="77777777">
        <w:tc>
          <w:tcPr>
            <w:tcW w:w="819" w:type="dxa"/>
            <w:tcBorders>
              <w:top w:val="single" w:sz="4" w:space="0" w:color="auto"/>
              <w:left w:val="double" w:sz="4" w:space="0" w:color="auto"/>
              <w:bottom w:val="single" w:sz="4" w:space="0" w:color="auto"/>
              <w:right w:val="double" w:sz="4" w:space="0" w:color="auto"/>
            </w:tcBorders>
            <w:hideMark/>
          </w:tcPr>
          <w:p w14:paraId="5AE8EF2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lastRenderedPageBreak/>
              <w:t>71</w:t>
            </w:r>
          </w:p>
        </w:tc>
        <w:tc>
          <w:tcPr>
            <w:tcW w:w="8629" w:type="dxa"/>
            <w:tcBorders>
              <w:top w:val="single" w:sz="4" w:space="0" w:color="auto"/>
              <w:left w:val="double" w:sz="4" w:space="0" w:color="auto"/>
              <w:bottom w:val="single" w:sz="4" w:space="0" w:color="auto"/>
              <w:right w:val="double" w:sz="4" w:space="0" w:color="auto"/>
            </w:tcBorders>
            <w:hideMark/>
          </w:tcPr>
          <w:p w14:paraId="352B6730"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Քանաքեռի Հէկ –ի պուրակ</w:t>
            </w:r>
          </w:p>
        </w:tc>
      </w:tr>
      <w:tr w:rsidR="0094626E" w:rsidRPr="006368A3" w14:paraId="0E90DE79" w14:textId="77777777">
        <w:tc>
          <w:tcPr>
            <w:tcW w:w="819" w:type="dxa"/>
            <w:tcBorders>
              <w:top w:val="single" w:sz="4" w:space="0" w:color="auto"/>
              <w:left w:val="double" w:sz="4" w:space="0" w:color="auto"/>
              <w:bottom w:val="single" w:sz="4" w:space="0" w:color="auto"/>
              <w:right w:val="double" w:sz="4" w:space="0" w:color="auto"/>
            </w:tcBorders>
            <w:hideMark/>
          </w:tcPr>
          <w:p w14:paraId="0B37D4F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72</w:t>
            </w:r>
          </w:p>
        </w:tc>
        <w:tc>
          <w:tcPr>
            <w:tcW w:w="8629" w:type="dxa"/>
            <w:tcBorders>
              <w:top w:val="single" w:sz="4" w:space="0" w:color="auto"/>
              <w:left w:val="double" w:sz="4" w:space="0" w:color="auto"/>
              <w:bottom w:val="single" w:sz="4" w:space="0" w:color="auto"/>
              <w:right w:val="double" w:sz="4" w:space="0" w:color="auto"/>
            </w:tcBorders>
            <w:hideMark/>
          </w:tcPr>
          <w:p w14:paraId="77F1B3E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kern w:val="0"/>
                <w:sz w:val="18"/>
                <w:szCs w:val="18"/>
              </w:rPr>
              <w:t>«</w:t>
            </w:r>
            <w:r w:rsidRPr="006368A3">
              <w:rPr>
                <w:rFonts w:ascii="GHEA Grapalat" w:eastAsia="Times New Roman" w:hAnsi="GHEA Grapalat" w:cs="Arial"/>
                <w:color w:val="000000"/>
                <w:kern w:val="0"/>
                <w:sz w:val="18"/>
                <w:szCs w:val="18"/>
                <w:lang w:val="hy-AM"/>
              </w:rPr>
              <w:t>Արաբկիր</w:t>
            </w:r>
            <w:r w:rsidRPr="006368A3">
              <w:rPr>
                <w:rFonts w:ascii="GHEA Grapalat" w:eastAsia="Times New Roman" w:hAnsi="GHEA Grapalat"/>
                <w:b/>
                <w:kern w:val="0"/>
                <w:sz w:val="18"/>
                <w:szCs w:val="18"/>
              </w:rPr>
              <w:t>»</w:t>
            </w:r>
            <w:r w:rsidRPr="006368A3">
              <w:rPr>
                <w:rFonts w:ascii="GHEA Grapalat" w:eastAsia="Times New Roman" w:hAnsi="GHEA Grapalat" w:cs="Arial"/>
                <w:color w:val="000000"/>
                <w:kern w:val="0"/>
                <w:sz w:val="18"/>
                <w:szCs w:val="18"/>
                <w:lang w:val="hy-AM"/>
              </w:rPr>
              <w:t xml:space="preserve"> զբոսայգի</w:t>
            </w:r>
          </w:p>
        </w:tc>
      </w:tr>
      <w:tr w:rsidR="0094626E" w:rsidRPr="006368A3" w14:paraId="33754711" w14:textId="77777777">
        <w:tc>
          <w:tcPr>
            <w:tcW w:w="819" w:type="dxa"/>
            <w:tcBorders>
              <w:top w:val="single" w:sz="4" w:space="0" w:color="auto"/>
              <w:left w:val="double" w:sz="4" w:space="0" w:color="auto"/>
              <w:bottom w:val="single" w:sz="4" w:space="0" w:color="auto"/>
              <w:right w:val="double" w:sz="4" w:space="0" w:color="auto"/>
            </w:tcBorders>
            <w:hideMark/>
          </w:tcPr>
          <w:p w14:paraId="66B38B2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73</w:t>
            </w:r>
          </w:p>
        </w:tc>
        <w:tc>
          <w:tcPr>
            <w:tcW w:w="8629" w:type="dxa"/>
            <w:tcBorders>
              <w:top w:val="single" w:sz="4" w:space="0" w:color="auto"/>
              <w:left w:val="double" w:sz="4" w:space="0" w:color="auto"/>
              <w:bottom w:val="single" w:sz="4" w:space="0" w:color="auto"/>
              <w:right w:val="double" w:sz="4" w:space="0" w:color="auto"/>
            </w:tcBorders>
            <w:hideMark/>
          </w:tcPr>
          <w:p w14:paraId="10EEC7D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Ս</w:t>
            </w:r>
            <w:r w:rsidRPr="006368A3">
              <w:rPr>
                <w:rFonts w:ascii="MS Mincho" w:eastAsia="MS Mincho" w:hAnsi="MS Mincho" w:cs="MS Mincho" w:hint="eastAsia"/>
                <w:color w:val="000000"/>
                <w:kern w:val="0"/>
                <w:sz w:val="18"/>
                <w:szCs w:val="18"/>
                <w:lang w:val="hy-AM"/>
              </w:rPr>
              <w:t>․</w:t>
            </w:r>
            <w:r w:rsidRPr="006368A3">
              <w:rPr>
                <w:rFonts w:ascii="GHEA Grapalat" w:eastAsia="Times New Roman" w:hAnsi="GHEA Grapalat" w:cs="Arial"/>
                <w:color w:val="000000"/>
                <w:kern w:val="0"/>
                <w:sz w:val="18"/>
                <w:szCs w:val="18"/>
                <w:lang w:val="hy-AM"/>
              </w:rPr>
              <w:t xml:space="preserve"> </w:t>
            </w:r>
            <w:r w:rsidRPr="006368A3">
              <w:rPr>
                <w:rFonts w:ascii="GHEA Grapalat" w:eastAsia="Times New Roman" w:hAnsi="GHEA Grapalat" w:cs="Sylfaen"/>
                <w:color w:val="000000"/>
                <w:kern w:val="0"/>
                <w:sz w:val="18"/>
                <w:szCs w:val="18"/>
                <w:lang w:val="hy-AM"/>
              </w:rPr>
              <w:t>Մերգելյանի</w:t>
            </w:r>
            <w:r w:rsidRPr="006368A3">
              <w:rPr>
                <w:rFonts w:ascii="GHEA Grapalat" w:eastAsia="Times New Roman" w:hAnsi="GHEA Grapalat" w:cs="Arial"/>
                <w:color w:val="000000"/>
                <w:kern w:val="0"/>
                <w:sz w:val="18"/>
                <w:szCs w:val="18"/>
                <w:lang w:val="hy-AM"/>
              </w:rPr>
              <w:t xml:space="preserve">  </w:t>
            </w:r>
            <w:r w:rsidRPr="006368A3">
              <w:rPr>
                <w:rFonts w:ascii="GHEA Grapalat" w:eastAsia="Times New Roman" w:hAnsi="GHEA Grapalat" w:cs="Sylfaen"/>
                <w:color w:val="000000"/>
                <w:kern w:val="0"/>
                <w:sz w:val="18"/>
                <w:szCs w:val="18"/>
                <w:lang w:val="hy-AM"/>
              </w:rPr>
              <w:t>անվ</w:t>
            </w:r>
            <w:r w:rsidRPr="006368A3">
              <w:rPr>
                <w:rFonts w:ascii="MS Mincho" w:eastAsia="MS Mincho" w:hAnsi="MS Mincho" w:cs="MS Mincho" w:hint="eastAsia"/>
                <w:color w:val="000000"/>
                <w:kern w:val="0"/>
                <w:sz w:val="18"/>
                <w:szCs w:val="18"/>
                <w:lang w:val="hy-AM"/>
              </w:rPr>
              <w:t>․</w:t>
            </w:r>
            <w:r w:rsidRPr="006368A3">
              <w:rPr>
                <w:rFonts w:ascii="GHEA Grapalat" w:eastAsia="Times New Roman" w:hAnsi="GHEA Grapalat" w:cs="Sylfaen"/>
                <w:color w:val="000000"/>
                <w:kern w:val="0"/>
                <w:sz w:val="18"/>
                <w:szCs w:val="18"/>
                <w:lang w:val="hy-AM"/>
              </w:rPr>
              <w:t>պուրակ</w:t>
            </w:r>
          </w:p>
        </w:tc>
      </w:tr>
      <w:tr w:rsidR="0094626E" w:rsidRPr="006368A3" w14:paraId="2CD668CF" w14:textId="77777777">
        <w:tc>
          <w:tcPr>
            <w:tcW w:w="9448" w:type="dxa"/>
            <w:gridSpan w:val="2"/>
            <w:tcBorders>
              <w:top w:val="single" w:sz="4" w:space="0" w:color="auto"/>
              <w:left w:val="double" w:sz="4" w:space="0" w:color="auto"/>
              <w:bottom w:val="single" w:sz="4" w:space="0" w:color="auto"/>
              <w:right w:val="double" w:sz="4" w:space="0" w:color="auto"/>
            </w:tcBorders>
            <w:hideMark/>
          </w:tcPr>
          <w:p w14:paraId="3534275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color w:val="000000"/>
                <w:kern w:val="0"/>
                <w:lang w:val="hy-AM"/>
              </w:rPr>
            </w:pPr>
            <w:r w:rsidRPr="006368A3">
              <w:rPr>
                <w:rFonts w:ascii="GHEA Grapalat" w:eastAsia="Times New Roman" w:hAnsi="GHEA Grapalat" w:cs="Arial"/>
                <w:b/>
                <w:color w:val="000000"/>
                <w:kern w:val="0"/>
                <w:lang w:val="hy-AM"/>
              </w:rPr>
              <w:t>7</w:t>
            </w:r>
            <w:r w:rsidRPr="006368A3">
              <w:rPr>
                <w:rFonts w:ascii="MS Mincho" w:eastAsia="MS Mincho" w:hAnsi="MS Mincho" w:cs="MS Mincho" w:hint="eastAsia"/>
                <w:b/>
                <w:color w:val="000000"/>
                <w:kern w:val="0"/>
                <w:lang w:val="hy-AM"/>
              </w:rPr>
              <w:t>․</w:t>
            </w:r>
            <w:r w:rsidRPr="006368A3">
              <w:rPr>
                <w:rFonts w:ascii="GHEA Grapalat" w:eastAsia="Times New Roman" w:hAnsi="GHEA Grapalat" w:cs="Arial"/>
                <w:b/>
                <w:color w:val="000000"/>
                <w:kern w:val="0"/>
                <w:lang w:val="hy-AM"/>
              </w:rPr>
              <w:t>Ավան</w:t>
            </w:r>
            <w:r w:rsidRPr="006368A3">
              <w:rPr>
                <w:rFonts w:ascii="GHEA Grapalat" w:eastAsia="Times New Roman" w:hAnsi="GHEA Grapalat"/>
                <w:b/>
                <w:kern w:val="0"/>
                <w:sz w:val="18"/>
                <w:szCs w:val="18"/>
              </w:rPr>
              <w:t>»</w:t>
            </w:r>
            <w:r w:rsidRPr="006368A3">
              <w:rPr>
                <w:rFonts w:ascii="GHEA Grapalat" w:eastAsia="Times New Roman" w:hAnsi="GHEA Grapalat"/>
                <w:kern w:val="0"/>
                <w:sz w:val="18"/>
                <w:szCs w:val="18"/>
              </w:rPr>
              <w:t xml:space="preserve"> </w:t>
            </w:r>
            <w:r w:rsidRPr="006368A3">
              <w:rPr>
                <w:rFonts w:ascii="GHEA Grapalat" w:eastAsia="Times New Roman" w:hAnsi="GHEA Grapalat" w:cs="Arial"/>
                <w:b/>
                <w:color w:val="000000"/>
                <w:kern w:val="0"/>
                <w:lang w:val="hy-AM"/>
              </w:rPr>
              <w:t xml:space="preserve"> վարչական շրջան</w:t>
            </w:r>
          </w:p>
        </w:tc>
      </w:tr>
      <w:tr w:rsidR="0094626E" w:rsidRPr="006368A3" w14:paraId="3B1C685D" w14:textId="77777777">
        <w:tc>
          <w:tcPr>
            <w:tcW w:w="819" w:type="dxa"/>
            <w:tcBorders>
              <w:top w:val="single" w:sz="4" w:space="0" w:color="auto"/>
              <w:left w:val="double" w:sz="4" w:space="0" w:color="auto"/>
              <w:bottom w:val="single" w:sz="4" w:space="0" w:color="auto"/>
              <w:right w:val="double" w:sz="4" w:space="0" w:color="auto"/>
            </w:tcBorders>
            <w:hideMark/>
          </w:tcPr>
          <w:p w14:paraId="387FA11F"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74</w:t>
            </w:r>
          </w:p>
        </w:tc>
        <w:tc>
          <w:tcPr>
            <w:tcW w:w="8629" w:type="dxa"/>
            <w:tcBorders>
              <w:top w:val="single" w:sz="4" w:space="0" w:color="auto"/>
              <w:left w:val="double" w:sz="4" w:space="0" w:color="auto"/>
              <w:bottom w:val="single" w:sz="4" w:space="0" w:color="auto"/>
              <w:right w:val="double" w:sz="4" w:space="0" w:color="auto"/>
            </w:tcBorders>
            <w:hideMark/>
          </w:tcPr>
          <w:p w14:paraId="1354E68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kern w:val="0"/>
                <w:sz w:val="18"/>
                <w:szCs w:val="18"/>
              </w:rPr>
              <w:t>«</w:t>
            </w:r>
            <w:r w:rsidRPr="006368A3">
              <w:rPr>
                <w:rFonts w:ascii="GHEA Grapalat" w:eastAsia="Times New Roman" w:hAnsi="GHEA Grapalat" w:cs="Arial"/>
                <w:color w:val="000000"/>
                <w:kern w:val="0"/>
                <w:sz w:val="18"/>
                <w:szCs w:val="18"/>
                <w:lang w:val="hy-AM"/>
              </w:rPr>
              <w:t>Հյուսիսափայլ</w:t>
            </w:r>
            <w:r w:rsidRPr="006368A3">
              <w:rPr>
                <w:rFonts w:ascii="GHEA Grapalat" w:eastAsia="Times New Roman" w:hAnsi="GHEA Grapalat"/>
                <w:b/>
                <w:kern w:val="0"/>
                <w:sz w:val="18"/>
                <w:szCs w:val="18"/>
              </w:rPr>
              <w:t>»</w:t>
            </w:r>
            <w:r w:rsidRPr="006368A3">
              <w:rPr>
                <w:rFonts w:ascii="GHEA Grapalat" w:eastAsia="Times New Roman" w:hAnsi="GHEA Grapalat" w:cs="Arial"/>
                <w:color w:val="000000"/>
                <w:kern w:val="0"/>
                <w:sz w:val="18"/>
                <w:szCs w:val="18"/>
                <w:lang w:val="hy-AM"/>
              </w:rPr>
              <w:t xml:space="preserve"> պուրակ</w:t>
            </w:r>
          </w:p>
        </w:tc>
      </w:tr>
      <w:tr w:rsidR="0094626E" w:rsidRPr="006368A3" w14:paraId="25724BA8" w14:textId="77777777">
        <w:tc>
          <w:tcPr>
            <w:tcW w:w="819" w:type="dxa"/>
            <w:tcBorders>
              <w:top w:val="single" w:sz="4" w:space="0" w:color="auto"/>
              <w:left w:val="double" w:sz="4" w:space="0" w:color="auto"/>
              <w:bottom w:val="single" w:sz="4" w:space="0" w:color="auto"/>
              <w:right w:val="double" w:sz="4" w:space="0" w:color="auto"/>
            </w:tcBorders>
            <w:hideMark/>
          </w:tcPr>
          <w:p w14:paraId="4BDC8EC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75</w:t>
            </w:r>
          </w:p>
        </w:tc>
        <w:tc>
          <w:tcPr>
            <w:tcW w:w="8629" w:type="dxa"/>
            <w:tcBorders>
              <w:top w:val="single" w:sz="4" w:space="0" w:color="auto"/>
              <w:left w:val="double" w:sz="4" w:space="0" w:color="auto"/>
              <w:bottom w:val="single" w:sz="4" w:space="0" w:color="auto"/>
              <w:right w:val="double" w:sz="4" w:space="0" w:color="auto"/>
            </w:tcBorders>
            <w:hideMark/>
          </w:tcPr>
          <w:p w14:paraId="675E3DB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Բուսաբանական այգի</w:t>
            </w:r>
          </w:p>
        </w:tc>
      </w:tr>
      <w:tr w:rsidR="0094626E" w:rsidRPr="006368A3" w14:paraId="6F1257AF" w14:textId="77777777">
        <w:tc>
          <w:tcPr>
            <w:tcW w:w="819" w:type="dxa"/>
            <w:tcBorders>
              <w:top w:val="single" w:sz="4" w:space="0" w:color="auto"/>
              <w:left w:val="double" w:sz="4" w:space="0" w:color="auto"/>
              <w:bottom w:val="single" w:sz="4" w:space="0" w:color="auto"/>
              <w:right w:val="double" w:sz="4" w:space="0" w:color="auto"/>
            </w:tcBorders>
            <w:hideMark/>
          </w:tcPr>
          <w:p w14:paraId="2CCD2C0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76</w:t>
            </w:r>
          </w:p>
        </w:tc>
        <w:tc>
          <w:tcPr>
            <w:tcW w:w="8629" w:type="dxa"/>
            <w:tcBorders>
              <w:top w:val="single" w:sz="4" w:space="0" w:color="auto"/>
              <w:left w:val="double" w:sz="4" w:space="0" w:color="auto"/>
              <w:bottom w:val="single" w:sz="4" w:space="0" w:color="auto"/>
              <w:right w:val="double" w:sz="4" w:space="0" w:color="auto"/>
            </w:tcBorders>
            <w:hideMark/>
          </w:tcPr>
          <w:p w14:paraId="561E9A4D"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Ա</w:t>
            </w:r>
            <w:r w:rsidRPr="006368A3">
              <w:rPr>
                <w:rFonts w:ascii="MS Mincho" w:eastAsia="MS Mincho" w:hAnsi="MS Mincho" w:cs="MS Mincho" w:hint="eastAsia"/>
                <w:color w:val="000000"/>
                <w:kern w:val="0"/>
                <w:sz w:val="18"/>
                <w:szCs w:val="18"/>
                <w:lang w:val="hy-AM"/>
              </w:rPr>
              <w:t>․</w:t>
            </w:r>
            <w:r w:rsidRPr="006368A3">
              <w:rPr>
                <w:rFonts w:ascii="GHEA Grapalat" w:eastAsia="Times New Roman" w:hAnsi="GHEA Grapalat" w:cs="Sylfaen"/>
                <w:color w:val="000000"/>
                <w:kern w:val="0"/>
                <w:sz w:val="18"/>
                <w:szCs w:val="18"/>
                <w:lang w:val="hy-AM"/>
              </w:rPr>
              <w:t>Ի</w:t>
            </w:r>
            <w:r w:rsidRPr="006368A3">
              <w:rPr>
                <w:rFonts w:ascii="GHEA Grapalat" w:eastAsia="Times New Roman" w:hAnsi="GHEA Grapalat" w:cs="Arial"/>
                <w:color w:val="000000"/>
                <w:kern w:val="0"/>
                <w:sz w:val="18"/>
                <w:szCs w:val="18"/>
                <w:lang w:val="hy-AM"/>
              </w:rPr>
              <w:t>սահակյան պուրակ</w:t>
            </w:r>
          </w:p>
        </w:tc>
      </w:tr>
      <w:tr w:rsidR="0094626E" w:rsidRPr="006368A3" w14:paraId="217A1D9B" w14:textId="77777777">
        <w:tc>
          <w:tcPr>
            <w:tcW w:w="819" w:type="dxa"/>
            <w:tcBorders>
              <w:top w:val="single" w:sz="4" w:space="0" w:color="auto"/>
              <w:left w:val="double" w:sz="4" w:space="0" w:color="auto"/>
              <w:bottom w:val="single" w:sz="4" w:space="0" w:color="auto"/>
              <w:right w:val="double" w:sz="4" w:space="0" w:color="auto"/>
            </w:tcBorders>
            <w:hideMark/>
          </w:tcPr>
          <w:p w14:paraId="2DBABB01"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77</w:t>
            </w:r>
          </w:p>
        </w:tc>
        <w:tc>
          <w:tcPr>
            <w:tcW w:w="8629" w:type="dxa"/>
            <w:tcBorders>
              <w:top w:val="single" w:sz="4" w:space="0" w:color="auto"/>
              <w:left w:val="double" w:sz="4" w:space="0" w:color="auto"/>
              <w:bottom w:val="single" w:sz="4" w:space="0" w:color="auto"/>
              <w:right w:val="double" w:sz="4" w:space="0" w:color="auto"/>
            </w:tcBorders>
            <w:hideMark/>
          </w:tcPr>
          <w:p w14:paraId="6FA4D48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kern w:val="0"/>
                <w:sz w:val="18"/>
                <w:szCs w:val="18"/>
              </w:rPr>
              <w:t>«</w:t>
            </w:r>
            <w:r w:rsidRPr="006368A3">
              <w:rPr>
                <w:rFonts w:ascii="GHEA Grapalat" w:eastAsia="Times New Roman" w:hAnsi="GHEA Grapalat" w:cs="Arial"/>
                <w:color w:val="000000"/>
                <w:kern w:val="0"/>
                <w:sz w:val="18"/>
                <w:szCs w:val="18"/>
                <w:lang w:val="hy-AM"/>
              </w:rPr>
              <w:t>Ընտանիք</w:t>
            </w:r>
            <w:r w:rsidRPr="006368A3">
              <w:rPr>
                <w:rFonts w:ascii="GHEA Grapalat" w:eastAsia="Times New Roman" w:hAnsi="GHEA Grapalat"/>
                <w:b/>
                <w:kern w:val="0"/>
                <w:sz w:val="18"/>
                <w:szCs w:val="18"/>
              </w:rPr>
              <w:t>»</w:t>
            </w:r>
            <w:r w:rsidRPr="006368A3">
              <w:rPr>
                <w:rFonts w:ascii="GHEA Grapalat" w:eastAsia="Times New Roman" w:hAnsi="GHEA Grapalat" w:cs="Arial"/>
                <w:color w:val="000000"/>
                <w:kern w:val="0"/>
                <w:sz w:val="18"/>
                <w:szCs w:val="18"/>
                <w:lang w:val="hy-AM"/>
              </w:rPr>
              <w:t xml:space="preserve"> զբոսայգի</w:t>
            </w:r>
          </w:p>
        </w:tc>
      </w:tr>
      <w:tr w:rsidR="0094626E" w:rsidRPr="006368A3" w14:paraId="6108BF2C" w14:textId="77777777">
        <w:tc>
          <w:tcPr>
            <w:tcW w:w="9448" w:type="dxa"/>
            <w:gridSpan w:val="2"/>
            <w:tcBorders>
              <w:top w:val="single" w:sz="4" w:space="0" w:color="auto"/>
              <w:left w:val="double" w:sz="4" w:space="0" w:color="auto"/>
              <w:bottom w:val="single" w:sz="4" w:space="0" w:color="auto"/>
              <w:right w:val="double" w:sz="4" w:space="0" w:color="auto"/>
            </w:tcBorders>
            <w:hideMark/>
          </w:tcPr>
          <w:p w14:paraId="64CE7FC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color w:val="000000"/>
                <w:kern w:val="0"/>
                <w:lang w:val="hy-AM"/>
              </w:rPr>
            </w:pPr>
            <w:r w:rsidRPr="006368A3">
              <w:rPr>
                <w:rFonts w:ascii="GHEA Grapalat" w:eastAsia="Times New Roman" w:hAnsi="GHEA Grapalat" w:cs="Arial"/>
                <w:b/>
                <w:color w:val="000000"/>
                <w:kern w:val="0"/>
                <w:lang w:val="hy-AM"/>
              </w:rPr>
              <w:t>8</w:t>
            </w:r>
            <w:r w:rsidRPr="006368A3">
              <w:rPr>
                <w:rFonts w:ascii="MS Mincho" w:eastAsia="MS Mincho" w:hAnsi="MS Mincho" w:cs="MS Mincho" w:hint="eastAsia"/>
                <w:b/>
                <w:color w:val="000000"/>
                <w:kern w:val="0"/>
                <w:lang w:val="hy-AM"/>
              </w:rPr>
              <w:t>․</w:t>
            </w:r>
            <w:r w:rsidRPr="006368A3">
              <w:rPr>
                <w:rFonts w:ascii="GHEA Grapalat" w:eastAsia="Times New Roman" w:hAnsi="GHEA Grapalat" w:cs="Arial"/>
                <w:kern w:val="0"/>
                <w:sz w:val="18"/>
                <w:szCs w:val="18"/>
              </w:rPr>
              <w:t>«</w:t>
            </w:r>
            <w:r w:rsidRPr="006368A3">
              <w:rPr>
                <w:rFonts w:ascii="GHEA Grapalat" w:eastAsia="Times New Roman" w:hAnsi="GHEA Grapalat" w:cs="Arial"/>
                <w:b/>
                <w:color w:val="000000"/>
                <w:kern w:val="0"/>
                <w:lang w:val="hy-AM"/>
              </w:rPr>
              <w:t>Դավթաշեն</w:t>
            </w:r>
            <w:r w:rsidRPr="006368A3">
              <w:rPr>
                <w:rFonts w:ascii="GHEA Grapalat" w:eastAsia="Times New Roman" w:hAnsi="GHEA Grapalat"/>
                <w:b/>
                <w:kern w:val="0"/>
                <w:sz w:val="18"/>
                <w:szCs w:val="18"/>
              </w:rPr>
              <w:t>»</w:t>
            </w:r>
            <w:r w:rsidRPr="006368A3">
              <w:rPr>
                <w:rFonts w:ascii="GHEA Grapalat" w:eastAsia="Times New Roman" w:hAnsi="GHEA Grapalat"/>
                <w:kern w:val="0"/>
                <w:sz w:val="18"/>
                <w:szCs w:val="18"/>
              </w:rPr>
              <w:t xml:space="preserve"> </w:t>
            </w:r>
            <w:r w:rsidRPr="006368A3">
              <w:rPr>
                <w:rFonts w:ascii="GHEA Grapalat" w:eastAsia="Times New Roman" w:hAnsi="GHEA Grapalat" w:cs="Arial"/>
                <w:b/>
                <w:color w:val="000000"/>
                <w:kern w:val="0"/>
                <w:lang w:val="hy-AM"/>
              </w:rPr>
              <w:t xml:space="preserve"> վարչական շրջան</w:t>
            </w:r>
          </w:p>
        </w:tc>
      </w:tr>
      <w:tr w:rsidR="0094626E" w:rsidRPr="006368A3" w14:paraId="2FB31C14" w14:textId="77777777">
        <w:tc>
          <w:tcPr>
            <w:tcW w:w="819" w:type="dxa"/>
            <w:tcBorders>
              <w:top w:val="single" w:sz="4" w:space="0" w:color="auto"/>
              <w:left w:val="double" w:sz="4" w:space="0" w:color="auto"/>
              <w:bottom w:val="single" w:sz="4" w:space="0" w:color="auto"/>
              <w:right w:val="double" w:sz="4" w:space="0" w:color="auto"/>
            </w:tcBorders>
            <w:hideMark/>
          </w:tcPr>
          <w:p w14:paraId="279AD89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78</w:t>
            </w:r>
          </w:p>
        </w:tc>
        <w:tc>
          <w:tcPr>
            <w:tcW w:w="8629" w:type="dxa"/>
            <w:tcBorders>
              <w:top w:val="single" w:sz="4" w:space="0" w:color="auto"/>
              <w:left w:val="double" w:sz="4" w:space="0" w:color="auto"/>
              <w:bottom w:val="single" w:sz="4" w:space="0" w:color="auto"/>
              <w:right w:val="double" w:sz="4" w:space="0" w:color="auto"/>
            </w:tcBorders>
            <w:hideMark/>
          </w:tcPr>
          <w:p w14:paraId="7A732DDB"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kern w:val="0"/>
                <w:sz w:val="18"/>
                <w:szCs w:val="18"/>
              </w:rPr>
              <w:t>«</w:t>
            </w:r>
            <w:r w:rsidRPr="006368A3">
              <w:rPr>
                <w:rFonts w:ascii="GHEA Grapalat" w:eastAsia="Times New Roman" w:hAnsi="GHEA Grapalat" w:cs="Arial"/>
                <w:color w:val="000000"/>
                <w:kern w:val="0"/>
                <w:sz w:val="18"/>
                <w:szCs w:val="18"/>
                <w:lang w:val="hy-AM"/>
              </w:rPr>
              <w:t>Դավթաշեն</w:t>
            </w:r>
            <w:r w:rsidRPr="006368A3">
              <w:rPr>
                <w:rFonts w:ascii="GHEA Grapalat" w:eastAsia="Times New Roman" w:hAnsi="GHEA Grapalat"/>
                <w:b/>
                <w:kern w:val="0"/>
                <w:sz w:val="18"/>
                <w:szCs w:val="18"/>
              </w:rPr>
              <w:t>»</w:t>
            </w:r>
            <w:r w:rsidRPr="006368A3">
              <w:rPr>
                <w:rFonts w:ascii="GHEA Grapalat" w:eastAsia="Times New Roman" w:hAnsi="GHEA Grapalat" w:cs="Arial"/>
                <w:color w:val="000000"/>
                <w:kern w:val="0"/>
                <w:sz w:val="18"/>
                <w:szCs w:val="18"/>
                <w:lang w:val="hy-AM"/>
              </w:rPr>
              <w:t xml:space="preserve"> զբոսայգի</w:t>
            </w:r>
          </w:p>
        </w:tc>
      </w:tr>
      <w:tr w:rsidR="0094626E" w:rsidRPr="006368A3" w14:paraId="08A76B90" w14:textId="77777777">
        <w:tc>
          <w:tcPr>
            <w:tcW w:w="819" w:type="dxa"/>
            <w:tcBorders>
              <w:top w:val="single" w:sz="4" w:space="0" w:color="auto"/>
              <w:left w:val="double" w:sz="4" w:space="0" w:color="auto"/>
              <w:bottom w:val="single" w:sz="4" w:space="0" w:color="auto"/>
              <w:right w:val="double" w:sz="4" w:space="0" w:color="auto"/>
            </w:tcBorders>
            <w:hideMark/>
          </w:tcPr>
          <w:p w14:paraId="0548E5F0"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79</w:t>
            </w:r>
          </w:p>
        </w:tc>
        <w:tc>
          <w:tcPr>
            <w:tcW w:w="8629" w:type="dxa"/>
            <w:tcBorders>
              <w:top w:val="single" w:sz="4" w:space="0" w:color="auto"/>
              <w:left w:val="double" w:sz="4" w:space="0" w:color="auto"/>
              <w:bottom w:val="single" w:sz="4" w:space="0" w:color="auto"/>
              <w:right w:val="double" w:sz="4" w:space="0" w:color="auto"/>
            </w:tcBorders>
            <w:hideMark/>
          </w:tcPr>
          <w:p w14:paraId="58A9E44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Կաղնուտ</w:t>
            </w:r>
          </w:p>
        </w:tc>
      </w:tr>
      <w:tr w:rsidR="0094626E" w:rsidRPr="006368A3" w14:paraId="45815D3D" w14:textId="77777777">
        <w:tc>
          <w:tcPr>
            <w:tcW w:w="9448" w:type="dxa"/>
            <w:gridSpan w:val="2"/>
            <w:tcBorders>
              <w:top w:val="single" w:sz="4" w:space="0" w:color="auto"/>
              <w:left w:val="double" w:sz="4" w:space="0" w:color="auto"/>
              <w:bottom w:val="single" w:sz="4" w:space="0" w:color="auto"/>
              <w:right w:val="double" w:sz="4" w:space="0" w:color="auto"/>
            </w:tcBorders>
            <w:hideMark/>
          </w:tcPr>
          <w:p w14:paraId="19D618C8"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b/>
                <w:color w:val="000000"/>
                <w:kern w:val="0"/>
                <w:lang w:val="hy-AM"/>
              </w:rPr>
              <w:t>9</w:t>
            </w:r>
            <w:r w:rsidRPr="006368A3">
              <w:rPr>
                <w:rFonts w:ascii="MS Mincho" w:eastAsia="MS Mincho" w:hAnsi="MS Mincho" w:cs="MS Mincho" w:hint="eastAsia"/>
                <w:b/>
                <w:color w:val="000000"/>
                <w:kern w:val="0"/>
                <w:lang w:val="hy-AM"/>
              </w:rPr>
              <w:t>․</w:t>
            </w:r>
            <w:r w:rsidRPr="006368A3">
              <w:rPr>
                <w:rFonts w:ascii="GHEA Grapalat" w:eastAsia="Times New Roman" w:hAnsi="GHEA Grapalat" w:cs="Arial"/>
                <w:b/>
                <w:color w:val="000000"/>
                <w:kern w:val="0"/>
                <w:lang w:val="hy-AM"/>
              </w:rPr>
              <w:t xml:space="preserve"> </w:t>
            </w:r>
            <w:r w:rsidRPr="006368A3">
              <w:rPr>
                <w:rFonts w:ascii="GHEA Grapalat" w:eastAsia="Times New Roman" w:hAnsi="GHEA Grapalat" w:cs="Arial"/>
                <w:kern w:val="0"/>
                <w:sz w:val="18"/>
                <w:szCs w:val="18"/>
              </w:rPr>
              <w:t>«</w:t>
            </w:r>
            <w:r w:rsidRPr="006368A3">
              <w:rPr>
                <w:rFonts w:ascii="GHEA Grapalat" w:eastAsia="Times New Roman" w:hAnsi="GHEA Grapalat" w:cs="Arial"/>
                <w:b/>
                <w:color w:val="000000"/>
                <w:kern w:val="0"/>
                <w:lang w:val="hy-AM"/>
              </w:rPr>
              <w:t>Էրեբունի</w:t>
            </w:r>
            <w:r w:rsidRPr="006368A3">
              <w:rPr>
                <w:rFonts w:ascii="GHEA Grapalat" w:eastAsia="Times New Roman" w:hAnsi="GHEA Grapalat"/>
                <w:b/>
                <w:kern w:val="0"/>
                <w:sz w:val="18"/>
                <w:szCs w:val="18"/>
              </w:rPr>
              <w:t>»</w:t>
            </w:r>
            <w:r w:rsidRPr="006368A3">
              <w:rPr>
                <w:rFonts w:ascii="GHEA Grapalat" w:eastAsia="Times New Roman" w:hAnsi="GHEA Grapalat"/>
                <w:kern w:val="0"/>
                <w:sz w:val="18"/>
                <w:szCs w:val="18"/>
              </w:rPr>
              <w:t xml:space="preserve"> </w:t>
            </w:r>
            <w:r w:rsidRPr="006368A3">
              <w:rPr>
                <w:rFonts w:ascii="GHEA Grapalat" w:eastAsia="Times New Roman" w:hAnsi="GHEA Grapalat" w:cs="Arial"/>
                <w:b/>
                <w:color w:val="000000"/>
                <w:kern w:val="0"/>
                <w:lang w:val="hy-AM"/>
              </w:rPr>
              <w:t xml:space="preserve"> վարչական շրջան</w:t>
            </w:r>
          </w:p>
        </w:tc>
      </w:tr>
      <w:tr w:rsidR="0094626E" w:rsidRPr="006368A3" w14:paraId="3887ED9C" w14:textId="77777777">
        <w:tc>
          <w:tcPr>
            <w:tcW w:w="819" w:type="dxa"/>
            <w:tcBorders>
              <w:top w:val="single" w:sz="4" w:space="0" w:color="auto"/>
              <w:left w:val="double" w:sz="4" w:space="0" w:color="auto"/>
              <w:bottom w:val="single" w:sz="4" w:space="0" w:color="auto"/>
              <w:right w:val="double" w:sz="4" w:space="0" w:color="auto"/>
            </w:tcBorders>
            <w:hideMark/>
          </w:tcPr>
          <w:p w14:paraId="0EE2C9ED"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80</w:t>
            </w:r>
          </w:p>
        </w:tc>
        <w:tc>
          <w:tcPr>
            <w:tcW w:w="8629" w:type="dxa"/>
            <w:tcBorders>
              <w:top w:val="single" w:sz="4" w:space="0" w:color="auto"/>
              <w:left w:val="double" w:sz="4" w:space="0" w:color="auto"/>
              <w:bottom w:val="single" w:sz="4" w:space="0" w:color="auto"/>
              <w:right w:val="double" w:sz="4" w:space="0" w:color="auto"/>
            </w:tcBorders>
            <w:hideMark/>
          </w:tcPr>
          <w:p w14:paraId="2D6937A1"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Վարդավառի զբոսայգի</w:t>
            </w:r>
          </w:p>
        </w:tc>
      </w:tr>
      <w:tr w:rsidR="0094626E" w:rsidRPr="006368A3" w14:paraId="7906615A" w14:textId="77777777">
        <w:tc>
          <w:tcPr>
            <w:tcW w:w="819" w:type="dxa"/>
            <w:tcBorders>
              <w:top w:val="single" w:sz="4" w:space="0" w:color="auto"/>
              <w:left w:val="double" w:sz="4" w:space="0" w:color="auto"/>
              <w:bottom w:val="single" w:sz="4" w:space="0" w:color="auto"/>
              <w:right w:val="double" w:sz="4" w:space="0" w:color="auto"/>
            </w:tcBorders>
            <w:hideMark/>
          </w:tcPr>
          <w:p w14:paraId="51B3568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81</w:t>
            </w:r>
          </w:p>
        </w:tc>
        <w:tc>
          <w:tcPr>
            <w:tcW w:w="8629" w:type="dxa"/>
            <w:tcBorders>
              <w:top w:val="single" w:sz="4" w:space="0" w:color="auto"/>
              <w:left w:val="double" w:sz="4" w:space="0" w:color="auto"/>
              <w:bottom w:val="single" w:sz="4" w:space="0" w:color="auto"/>
              <w:right w:val="double" w:sz="4" w:space="0" w:color="auto"/>
            </w:tcBorders>
            <w:hideMark/>
          </w:tcPr>
          <w:p w14:paraId="680A951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kern w:val="0"/>
                <w:sz w:val="18"/>
                <w:szCs w:val="18"/>
              </w:rPr>
              <w:t>«</w:t>
            </w:r>
            <w:r w:rsidRPr="006368A3">
              <w:rPr>
                <w:rFonts w:ascii="GHEA Grapalat" w:eastAsia="Times New Roman" w:hAnsi="GHEA Grapalat" w:cs="Arial"/>
                <w:color w:val="000000"/>
                <w:kern w:val="0"/>
                <w:sz w:val="18"/>
                <w:szCs w:val="18"/>
                <w:lang w:val="hy-AM"/>
              </w:rPr>
              <w:t>Էրեբունի</w:t>
            </w:r>
            <w:r w:rsidRPr="006368A3">
              <w:rPr>
                <w:rFonts w:ascii="GHEA Grapalat" w:eastAsia="Times New Roman" w:hAnsi="GHEA Grapalat"/>
                <w:b/>
                <w:kern w:val="0"/>
                <w:sz w:val="18"/>
                <w:szCs w:val="18"/>
              </w:rPr>
              <w:t>»</w:t>
            </w:r>
            <w:r w:rsidRPr="006368A3">
              <w:rPr>
                <w:rFonts w:ascii="GHEA Grapalat" w:eastAsia="Times New Roman" w:hAnsi="GHEA Grapalat" w:cs="Arial"/>
                <w:color w:val="000000"/>
                <w:kern w:val="0"/>
                <w:sz w:val="18"/>
                <w:szCs w:val="18"/>
                <w:lang w:val="hy-AM"/>
              </w:rPr>
              <w:t xml:space="preserve"> մանկական զբոսայգի</w:t>
            </w:r>
          </w:p>
        </w:tc>
      </w:tr>
      <w:tr w:rsidR="0094626E" w:rsidRPr="00C10647" w14:paraId="07B8ED8B" w14:textId="77777777">
        <w:tc>
          <w:tcPr>
            <w:tcW w:w="819" w:type="dxa"/>
            <w:tcBorders>
              <w:top w:val="single" w:sz="4" w:space="0" w:color="auto"/>
              <w:left w:val="double" w:sz="4" w:space="0" w:color="auto"/>
              <w:bottom w:val="single" w:sz="4" w:space="0" w:color="auto"/>
              <w:right w:val="double" w:sz="4" w:space="0" w:color="auto"/>
            </w:tcBorders>
            <w:hideMark/>
          </w:tcPr>
          <w:p w14:paraId="04D1BD46"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82</w:t>
            </w:r>
          </w:p>
        </w:tc>
        <w:tc>
          <w:tcPr>
            <w:tcW w:w="8629" w:type="dxa"/>
            <w:tcBorders>
              <w:top w:val="single" w:sz="4" w:space="0" w:color="auto"/>
              <w:left w:val="double" w:sz="4" w:space="0" w:color="auto"/>
              <w:bottom w:val="single" w:sz="4" w:space="0" w:color="auto"/>
              <w:right w:val="double" w:sz="4" w:space="0" w:color="auto"/>
            </w:tcBorders>
            <w:hideMark/>
          </w:tcPr>
          <w:p w14:paraId="7D56D86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Նոր Արեշի 7-րդ և 9-րդ փողոցներին հարող պուրակ</w:t>
            </w:r>
          </w:p>
        </w:tc>
      </w:tr>
      <w:tr w:rsidR="0094626E" w:rsidRPr="006368A3" w14:paraId="5B6438D1" w14:textId="77777777">
        <w:tc>
          <w:tcPr>
            <w:tcW w:w="9448" w:type="dxa"/>
            <w:gridSpan w:val="2"/>
            <w:tcBorders>
              <w:top w:val="single" w:sz="4" w:space="0" w:color="auto"/>
              <w:left w:val="double" w:sz="4" w:space="0" w:color="auto"/>
              <w:bottom w:val="single" w:sz="4" w:space="0" w:color="auto"/>
              <w:right w:val="double" w:sz="4" w:space="0" w:color="auto"/>
            </w:tcBorders>
            <w:hideMark/>
          </w:tcPr>
          <w:p w14:paraId="5C7DA65E"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b/>
                <w:color w:val="000000"/>
                <w:kern w:val="0"/>
                <w:lang w:val="hy-AM"/>
              </w:rPr>
              <w:t>10</w:t>
            </w:r>
            <w:r w:rsidRPr="006368A3">
              <w:rPr>
                <w:rFonts w:ascii="MS Mincho" w:eastAsia="MS Mincho" w:hAnsi="MS Mincho" w:cs="MS Mincho" w:hint="eastAsia"/>
                <w:b/>
                <w:color w:val="000000"/>
                <w:kern w:val="0"/>
                <w:lang w:val="hy-AM"/>
              </w:rPr>
              <w:t>․</w:t>
            </w:r>
            <w:r w:rsidRPr="006368A3">
              <w:rPr>
                <w:rFonts w:ascii="GHEA Grapalat" w:eastAsia="Times New Roman" w:hAnsi="GHEA Grapalat" w:cs="Arial"/>
                <w:b/>
                <w:color w:val="000000"/>
                <w:kern w:val="0"/>
                <w:lang w:val="hy-AM"/>
              </w:rPr>
              <w:t xml:space="preserve"> </w:t>
            </w:r>
            <w:r w:rsidRPr="006368A3">
              <w:rPr>
                <w:rFonts w:ascii="GHEA Grapalat" w:eastAsia="Times New Roman" w:hAnsi="GHEA Grapalat" w:cs="Arial"/>
                <w:kern w:val="0"/>
                <w:sz w:val="18"/>
                <w:szCs w:val="18"/>
              </w:rPr>
              <w:t>«</w:t>
            </w:r>
            <w:r w:rsidRPr="006368A3">
              <w:rPr>
                <w:rFonts w:ascii="GHEA Grapalat" w:eastAsia="Times New Roman" w:hAnsi="GHEA Grapalat" w:cs="Arial"/>
                <w:b/>
                <w:color w:val="000000"/>
                <w:kern w:val="0"/>
                <w:lang w:val="hy-AM"/>
              </w:rPr>
              <w:t>Նորք-Մարաշ</w:t>
            </w:r>
            <w:r w:rsidRPr="006368A3">
              <w:rPr>
                <w:rFonts w:ascii="GHEA Grapalat" w:eastAsia="Times New Roman" w:hAnsi="GHEA Grapalat"/>
                <w:b/>
                <w:kern w:val="0"/>
                <w:sz w:val="18"/>
                <w:szCs w:val="18"/>
              </w:rPr>
              <w:t>»</w:t>
            </w:r>
            <w:r w:rsidRPr="006368A3">
              <w:rPr>
                <w:rFonts w:ascii="GHEA Grapalat" w:eastAsia="Times New Roman" w:hAnsi="GHEA Grapalat"/>
                <w:kern w:val="0"/>
                <w:sz w:val="18"/>
                <w:szCs w:val="18"/>
              </w:rPr>
              <w:t xml:space="preserve"> </w:t>
            </w:r>
            <w:r w:rsidRPr="006368A3">
              <w:rPr>
                <w:rFonts w:ascii="GHEA Grapalat" w:eastAsia="Times New Roman" w:hAnsi="GHEA Grapalat" w:cs="Arial"/>
                <w:b/>
                <w:color w:val="000000"/>
                <w:kern w:val="0"/>
                <w:lang w:val="hy-AM"/>
              </w:rPr>
              <w:t xml:space="preserve"> վարչական շրջան</w:t>
            </w:r>
          </w:p>
        </w:tc>
      </w:tr>
      <w:tr w:rsidR="0094626E" w:rsidRPr="006368A3" w14:paraId="7F857B8C" w14:textId="77777777">
        <w:tc>
          <w:tcPr>
            <w:tcW w:w="819" w:type="dxa"/>
            <w:tcBorders>
              <w:top w:val="single" w:sz="4" w:space="0" w:color="auto"/>
              <w:left w:val="double" w:sz="4" w:space="0" w:color="auto"/>
              <w:bottom w:val="single" w:sz="4" w:space="0" w:color="auto"/>
              <w:right w:val="double" w:sz="4" w:space="0" w:color="auto"/>
            </w:tcBorders>
            <w:hideMark/>
          </w:tcPr>
          <w:p w14:paraId="2EE48D8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83</w:t>
            </w:r>
          </w:p>
        </w:tc>
        <w:tc>
          <w:tcPr>
            <w:tcW w:w="8629" w:type="dxa"/>
            <w:tcBorders>
              <w:top w:val="single" w:sz="4" w:space="0" w:color="auto"/>
              <w:left w:val="double" w:sz="4" w:space="0" w:color="auto"/>
              <w:bottom w:val="single" w:sz="4" w:space="0" w:color="auto"/>
              <w:right w:val="double" w:sz="4" w:space="0" w:color="auto"/>
            </w:tcBorders>
            <w:hideMark/>
          </w:tcPr>
          <w:p w14:paraId="11157711"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Նորքի այգիներ</w:t>
            </w:r>
          </w:p>
        </w:tc>
      </w:tr>
      <w:tr w:rsidR="0094626E" w:rsidRPr="00C10647" w14:paraId="2ED99B0A" w14:textId="77777777">
        <w:tc>
          <w:tcPr>
            <w:tcW w:w="819" w:type="dxa"/>
            <w:tcBorders>
              <w:top w:val="single" w:sz="4" w:space="0" w:color="auto"/>
              <w:left w:val="double" w:sz="4" w:space="0" w:color="auto"/>
              <w:bottom w:val="single" w:sz="4" w:space="0" w:color="auto"/>
              <w:right w:val="double" w:sz="4" w:space="0" w:color="auto"/>
            </w:tcBorders>
            <w:hideMark/>
          </w:tcPr>
          <w:p w14:paraId="3EE1A8C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84</w:t>
            </w:r>
          </w:p>
        </w:tc>
        <w:tc>
          <w:tcPr>
            <w:tcW w:w="8629" w:type="dxa"/>
            <w:tcBorders>
              <w:top w:val="single" w:sz="4" w:space="0" w:color="auto"/>
              <w:left w:val="double" w:sz="4" w:space="0" w:color="auto"/>
              <w:bottom w:val="single" w:sz="4" w:space="0" w:color="auto"/>
              <w:right w:val="double" w:sz="4" w:space="0" w:color="auto"/>
            </w:tcBorders>
            <w:hideMark/>
          </w:tcPr>
          <w:p w14:paraId="72151BD4"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Սբ</w:t>
            </w:r>
            <w:r w:rsidRPr="006368A3">
              <w:rPr>
                <w:rFonts w:ascii="MS Mincho" w:eastAsia="MS Mincho" w:hAnsi="MS Mincho" w:cs="MS Mincho" w:hint="eastAsia"/>
                <w:color w:val="000000"/>
                <w:kern w:val="0"/>
                <w:sz w:val="18"/>
                <w:szCs w:val="18"/>
                <w:lang w:val="hy-AM"/>
              </w:rPr>
              <w:t>․</w:t>
            </w:r>
            <w:r w:rsidRPr="006368A3">
              <w:rPr>
                <w:rFonts w:ascii="GHEA Grapalat" w:eastAsia="Times New Roman" w:hAnsi="GHEA Grapalat" w:cs="Arial"/>
                <w:color w:val="000000"/>
                <w:kern w:val="0"/>
                <w:sz w:val="18"/>
                <w:szCs w:val="18"/>
                <w:lang w:val="hy-AM"/>
              </w:rPr>
              <w:t xml:space="preserve"> Մարիամ եկեղեցուն հարող պուրակ</w:t>
            </w:r>
          </w:p>
        </w:tc>
      </w:tr>
      <w:tr w:rsidR="0094626E" w:rsidRPr="006368A3" w14:paraId="21ECA8A3" w14:textId="77777777">
        <w:tc>
          <w:tcPr>
            <w:tcW w:w="9448" w:type="dxa"/>
            <w:gridSpan w:val="2"/>
            <w:tcBorders>
              <w:top w:val="single" w:sz="4" w:space="0" w:color="auto"/>
              <w:left w:val="double" w:sz="4" w:space="0" w:color="auto"/>
              <w:bottom w:val="single" w:sz="4" w:space="0" w:color="auto"/>
              <w:right w:val="double" w:sz="4" w:space="0" w:color="auto"/>
            </w:tcBorders>
            <w:hideMark/>
          </w:tcPr>
          <w:p w14:paraId="6D1D8E65"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b/>
                <w:color w:val="000000"/>
                <w:kern w:val="0"/>
                <w:sz w:val="20"/>
                <w:szCs w:val="20"/>
                <w:lang w:val="hy-AM"/>
              </w:rPr>
            </w:pPr>
            <w:r w:rsidRPr="006368A3">
              <w:rPr>
                <w:rFonts w:ascii="GHEA Grapalat" w:eastAsia="Times New Roman" w:hAnsi="GHEA Grapalat" w:cs="Arial"/>
                <w:b/>
                <w:color w:val="000000"/>
                <w:kern w:val="0"/>
                <w:lang w:val="hy-AM"/>
              </w:rPr>
              <w:t>11</w:t>
            </w:r>
            <w:r w:rsidRPr="006368A3">
              <w:rPr>
                <w:rFonts w:ascii="MS Mincho" w:eastAsia="MS Mincho" w:hAnsi="MS Mincho" w:cs="MS Mincho" w:hint="eastAsia"/>
                <w:b/>
                <w:color w:val="000000"/>
                <w:kern w:val="0"/>
                <w:lang w:val="hy-AM"/>
              </w:rPr>
              <w:t>․</w:t>
            </w:r>
            <w:r w:rsidRPr="006368A3">
              <w:rPr>
                <w:rFonts w:ascii="GHEA Grapalat" w:eastAsia="Times New Roman" w:hAnsi="GHEA Grapalat" w:cs="Arial"/>
                <w:kern w:val="0"/>
                <w:sz w:val="18"/>
                <w:szCs w:val="18"/>
              </w:rPr>
              <w:t>«</w:t>
            </w:r>
            <w:r w:rsidRPr="006368A3">
              <w:rPr>
                <w:rFonts w:ascii="GHEA Grapalat" w:eastAsia="Times New Roman" w:hAnsi="GHEA Grapalat" w:cs="Arial"/>
                <w:b/>
                <w:color w:val="000000"/>
                <w:kern w:val="0"/>
                <w:lang w:val="hy-AM"/>
              </w:rPr>
              <w:t>Նուբարաշեն</w:t>
            </w:r>
            <w:r w:rsidRPr="006368A3">
              <w:rPr>
                <w:rFonts w:ascii="GHEA Grapalat" w:eastAsia="Times New Roman" w:hAnsi="GHEA Grapalat"/>
                <w:b/>
                <w:kern w:val="0"/>
                <w:sz w:val="18"/>
                <w:szCs w:val="18"/>
              </w:rPr>
              <w:t>»</w:t>
            </w:r>
            <w:r w:rsidRPr="006368A3">
              <w:rPr>
                <w:rFonts w:ascii="GHEA Grapalat" w:eastAsia="Times New Roman" w:hAnsi="GHEA Grapalat"/>
                <w:kern w:val="0"/>
                <w:sz w:val="18"/>
                <w:szCs w:val="18"/>
              </w:rPr>
              <w:t xml:space="preserve"> </w:t>
            </w:r>
            <w:r w:rsidRPr="006368A3">
              <w:rPr>
                <w:rFonts w:ascii="GHEA Grapalat" w:eastAsia="Times New Roman" w:hAnsi="GHEA Grapalat" w:cs="Arial"/>
                <w:b/>
                <w:color w:val="000000"/>
                <w:kern w:val="0"/>
                <w:lang w:val="hy-AM"/>
              </w:rPr>
              <w:t xml:space="preserve"> վարչական շրջան</w:t>
            </w:r>
          </w:p>
        </w:tc>
      </w:tr>
      <w:tr w:rsidR="0094626E" w:rsidRPr="006368A3" w14:paraId="21DB97DB" w14:textId="77777777">
        <w:tc>
          <w:tcPr>
            <w:tcW w:w="819" w:type="dxa"/>
            <w:tcBorders>
              <w:top w:val="single" w:sz="4" w:space="0" w:color="auto"/>
              <w:left w:val="double" w:sz="4" w:space="0" w:color="auto"/>
              <w:bottom w:val="single" w:sz="4" w:space="0" w:color="auto"/>
              <w:right w:val="double" w:sz="4" w:space="0" w:color="auto"/>
            </w:tcBorders>
            <w:hideMark/>
          </w:tcPr>
          <w:p w14:paraId="0F0E3715"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85</w:t>
            </w:r>
          </w:p>
        </w:tc>
        <w:tc>
          <w:tcPr>
            <w:tcW w:w="8629" w:type="dxa"/>
            <w:tcBorders>
              <w:top w:val="single" w:sz="4" w:space="0" w:color="auto"/>
              <w:left w:val="double" w:sz="4" w:space="0" w:color="auto"/>
              <w:bottom w:val="single" w:sz="4" w:space="0" w:color="auto"/>
              <w:right w:val="double" w:sz="4" w:space="0" w:color="auto"/>
            </w:tcBorders>
            <w:hideMark/>
          </w:tcPr>
          <w:p w14:paraId="2F63C725"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20"/>
                <w:szCs w:val="20"/>
                <w:lang w:val="hy-AM"/>
              </w:rPr>
            </w:pPr>
            <w:r w:rsidRPr="006368A3">
              <w:rPr>
                <w:rFonts w:ascii="GHEA Grapalat" w:eastAsia="Times New Roman" w:hAnsi="GHEA Grapalat" w:cs="Arial"/>
                <w:color w:val="000000"/>
                <w:kern w:val="0"/>
                <w:sz w:val="20"/>
                <w:szCs w:val="20"/>
                <w:lang w:val="hy-AM"/>
              </w:rPr>
              <w:t>Նուբարյան Ն</w:t>
            </w:r>
            <w:r w:rsidRPr="006368A3">
              <w:rPr>
                <w:rFonts w:ascii="MS Mincho" w:eastAsia="MS Mincho" w:hAnsi="MS Mincho" w:cs="MS Mincho" w:hint="eastAsia"/>
                <w:color w:val="000000"/>
                <w:kern w:val="0"/>
                <w:sz w:val="20"/>
                <w:szCs w:val="20"/>
                <w:lang w:val="hy-AM"/>
              </w:rPr>
              <w:t>․</w:t>
            </w:r>
            <w:r w:rsidRPr="006368A3">
              <w:rPr>
                <w:rFonts w:ascii="GHEA Grapalat" w:eastAsia="Times New Roman" w:hAnsi="GHEA Grapalat" w:cs="Arial"/>
                <w:color w:val="000000"/>
                <w:kern w:val="0"/>
                <w:sz w:val="20"/>
                <w:szCs w:val="20"/>
                <w:lang w:val="hy-AM"/>
              </w:rPr>
              <w:t xml:space="preserve"> զբոսայգի</w:t>
            </w:r>
          </w:p>
        </w:tc>
      </w:tr>
      <w:tr w:rsidR="0094626E" w:rsidRPr="006368A3" w14:paraId="1959CAE9" w14:textId="77777777">
        <w:tc>
          <w:tcPr>
            <w:tcW w:w="819" w:type="dxa"/>
            <w:tcBorders>
              <w:top w:val="single" w:sz="4" w:space="0" w:color="auto"/>
              <w:left w:val="double" w:sz="4" w:space="0" w:color="auto"/>
              <w:bottom w:val="single" w:sz="4" w:space="0" w:color="auto"/>
              <w:right w:val="double" w:sz="4" w:space="0" w:color="auto"/>
            </w:tcBorders>
            <w:hideMark/>
          </w:tcPr>
          <w:p w14:paraId="005D75FE"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86</w:t>
            </w:r>
          </w:p>
        </w:tc>
        <w:tc>
          <w:tcPr>
            <w:tcW w:w="8629" w:type="dxa"/>
            <w:tcBorders>
              <w:top w:val="single" w:sz="4" w:space="0" w:color="auto"/>
              <w:left w:val="double" w:sz="4" w:space="0" w:color="auto"/>
              <w:bottom w:val="single" w:sz="4" w:space="0" w:color="auto"/>
              <w:right w:val="double" w:sz="4" w:space="0" w:color="auto"/>
            </w:tcBorders>
            <w:hideMark/>
          </w:tcPr>
          <w:p w14:paraId="1C84450D"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20"/>
                <w:szCs w:val="20"/>
                <w:lang w:val="hy-AM"/>
              </w:rPr>
            </w:pPr>
            <w:r w:rsidRPr="006368A3">
              <w:rPr>
                <w:rFonts w:ascii="GHEA Grapalat" w:eastAsia="Times New Roman" w:hAnsi="GHEA Grapalat" w:cs="Arial"/>
                <w:color w:val="000000"/>
                <w:kern w:val="0"/>
                <w:sz w:val="20"/>
                <w:szCs w:val="20"/>
                <w:lang w:val="hy-AM"/>
              </w:rPr>
              <w:t>Կենտրոնական զբոսայգի</w:t>
            </w:r>
          </w:p>
        </w:tc>
      </w:tr>
      <w:tr w:rsidR="0094626E" w:rsidRPr="006368A3" w14:paraId="7411BB54" w14:textId="77777777">
        <w:tc>
          <w:tcPr>
            <w:tcW w:w="9448" w:type="dxa"/>
            <w:gridSpan w:val="2"/>
            <w:tcBorders>
              <w:top w:val="single" w:sz="4" w:space="0" w:color="auto"/>
              <w:left w:val="double" w:sz="4" w:space="0" w:color="auto"/>
              <w:bottom w:val="single" w:sz="4" w:space="0" w:color="auto"/>
              <w:right w:val="double" w:sz="4" w:space="0" w:color="auto"/>
            </w:tcBorders>
            <w:hideMark/>
          </w:tcPr>
          <w:p w14:paraId="24C9FD93"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20"/>
                <w:szCs w:val="20"/>
                <w:lang w:val="hy-AM"/>
              </w:rPr>
            </w:pPr>
            <w:r w:rsidRPr="006368A3">
              <w:rPr>
                <w:rFonts w:ascii="GHEA Grapalat" w:eastAsia="Times New Roman" w:hAnsi="GHEA Grapalat" w:cs="Arial"/>
                <w:b/>
                <w:color w:val="000000"/>
                <w:kern w:val="0"/>
                <w:lang w:val="hy-AM"/>
              </w:rPr>
              <w:t>12</w:t>
            </w:r>
            <w:r w:rsidRPr="006368A3">
              <w:rPr>
                <w:rFonts w:ascii="MS Mincho" w:eastAsia="MS Mincho" w:hAnsi="MS Mincho" w:cs="MS Mincho" w:hint="eastAsia"/>
                <w:b/>
                <w:color w:val="000000"/>
                <w:kern w:val="0"/>
                <w:lang w:val="hy-AM"/>
              </w:rPr>
              <w:t>․</w:t>
            </w:r>
            <w:r w:rsidRPr="006368A3">
              <w:rPr>
                <w:rFonts w:ascii="GHEA Grapalat" w:eastAsia="Times New Roman" w:hAnsi="GHEA Grapalat" w:cs="Arial"/>
                <w:kern w:val="0"/>
                <w:sz w:val="18"/>
                <w:szCs w:val="18"/>
              </w:rPr>
              <w:t>«</w:t>
            </w:r>
            <w:r w:rsidRPr="006368A3">
              <w:rPr>
                <w:rFonts w:ascii="GHEA Grapalat" w:eastAsia="Times New Roman" w:hAnsi="GHEA Grapalat" w:cs="Arial"/>
                <w:b/>
                <w:color w:val="000000"/>
                <w:kern w:val="0"/>
                <w:lang w:val="hy-AM"/>
              </w:rPr>
              <w:t>Աջափնյակ</w:t>
            </w:r>
            <w:r w:rsidRPr="006368A3">
              <w:rPr>
                <w:rFonts w:ascii="GHEA Grapalat" w:eastAsia="Times New Roman" w:hAnsi="GHEA Grapalat"/>
                <w:b/>
                <w:kern w:val="0"/>
                <w:sz w:val="18"/>
                <w:szCs w:val="18"/>
              </w:rPr>
              <w:t>»</w:t>
            </w:r>
            <w:r w:rsidRPr="006368A3">
              <w:rPr>
                <w:rFonts w:ascii="GHEA Grapalat" w:eastAsia="Times New Roman" w:hAnsi="GHEA Grapalat"/>
                <w:kern w:val="0"/>
                <w:sz w:val="18"/>
                <w:szCs w:val="18"/>
              </w:rPr>
              <w:t xml:space="preserve"> </w:t>
            </w:r>
            <w:r w:rsidRPr="006368A3">
              <w:rPr>
                <w:rFonts w:ascii="GHEA Grapalat" w:eastAsia="Times New Roman" w:hAnsi="GHEA Grapalat" w:cs="Arial"/>
                <w:b/>
                <w:color w:val="000000"/>
                <w:kern w:val="0"/>
                <w:lang w:val="hy-AM"/>
              </w:rPr>
              <w:t xml:space="preserve"> վարչական շրջան</w:t>
            </w:r>
          </w:p>
        </w:tc>
      </w:tr>
      <w:tr w:rsidR="0094626E" w:rsidRPr="006368A3" w14:paraId="09512656" w14:textId="77777777">
        <w:tc>
          <w:tcPr>
            <w:tcW w:w="819" w:type="dxa"/>
            <w:tcBorders>
              <w:top w:val="single" w:sz="4" w:space="0" w:color="auto"/>
              <w:left w:val="double" w:sz="4" w:space="0" w:color="auto"/>
              <w:bottom w:val="single" w:sz="4" w:space="0" w:color="auto"/>
              <w:right w:val="double" w:sz="4" w:space="0" w:color="auto"/>
            </w:tcBorders>
            <w:hideMark/>
          </w:tcPr>
          <w:p w14:paraId="674C77EE"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87</w:t>
            </w:r>
          </w:p>
        </w:tc>
        <w:tc>
          <w:tcPr>
            <w:tcW w:w="8629" w:type="dxa"/>
            <w:tcBorders>
              <w:top w:val="single" w:sz="4" w:space="0" w:color="auto"/>
              <w:left w:val="double" w:sz="4" w:space="0" w:color="auto"/>
              <w:bottom w:val="single" w:sz="4" w:space="0" w:color="auto"/>
              <w:right w:val="double" w:sz="4" w:space="0" w:color="auto"/>
            </w:tcBorders>
            <w:hideMark/>
          </w:tcPr>
          <w:p w14:paraId="7BA1CD62"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20"/>
                <w:szCs w:val="20"/>
                <w:lang w:val="hy-AM"/>
              </w:rPr>
            </w:pPr>
            <w:r w:rsidRPr="006368A3">
              <w:rPr>
                <w:rFonts w:ascii="GHEA Grapalat" w:eastAsia="Times New Roman" w:hAnsi="GHEA Grapalat" w:cs="Arial"/>
                <w:color w:val="000000"/>
                <w:kern w:val="0"/>
                <w:sz w:val="20"/>
                <w:szCs w:val="20"/>
                <w:lang w:val="hy-AM"/>
              </w:rPr>
              <w:t>Հ</w:t>
            </w:r>
            <w:r w:rsidRPr="006368A3">
              <w:rPr>
                <w:rFonts w:ascii="MS Mincho" w:eastAsia="MS Mincho" w:hAnsi="MS Mincho" w:cs="MS Mincho" w:hint="eastAsia"/>
                <w:color w:val="000000"/>
                <w:kern w:val="0"/>
                <w:sz w:val="20"/>
                <w:szCs w:val="20"/>
                <w:lang w:val="hy-AM"/>
              </w:rPr>
              <w:t>․</w:t>
            </w:r>
            <w:r w:rsidRPr="006368A3">
              <w:rPr>
                <w:rFonts w:ascii="GHEA Grapalat" w:eastAsia="Times New Roman" w:hAnsi="GHEA Grapalat" w:cs="Sylfaen"/>
                <w:color w:val="000000"/>
                <w:kern w:val="0"/>
                <w:sz w:val="20"/>
                <w:szCs w:val="20"/>
                <w:lang w:val="hy-AM"/>
              </w:rPr>
              <w:t>Թումանյանի</w:t>
            </w:r>
            <w:r w:rsidRPr="006368A3">
              <w:rPr>
                <w:rFonts w:ascii="GHEA Grapalat" w:eastAsia="Times New Roman" w:hAnsi="GHEA Grapalat" w:cs="Arial"/>
                <w:color w:val="000000"/>
                <w:kern w:val="0"/>
                <w:sz w:val="20"/>
                <w:szCs w:val="20"/>
                <w:lang w:val="hy-AM"/>
              </w:rPr>
              <w:t xml:space="preserve"> </w:t>
            </w:r>
            <w:r w:rsidRPr="006368A3">
              <w:rPr>
                <w:rFonts w:ascii="GHEA Grapalat" w:eastAsia="Times New Roman" w:hAnsi="GHEA Grapalat" w:cs="Sylfaen"/>
                <w:color w:val="000000"/>
                <w:kern w:val="0"/>
                <w:sz w:val="20"/>
                <w:szCs w:val="20"/>
                <w:lang w:val="hy-AM"/>
              </w:rPr>
              <w:t>անվ</w:t>
            </w:r>
            <w:r w:rsidRPr="006368A3">
              <w:rPr>
                <w:rFonts w:ascii="MS Mincho" w:eastAsia="MS Mincho" w:hAnsi="MS Mincho" w:cs="MS Mincho" w:hint="eastAsia"/>
                <w:color w:val="000000"/>
                <w:kern w:val="0"/>
                <w:sz w:val="20"/>
                <w:szCs w:val="20"/>
                <w:lang w:val="hy-AM"/>
              </w:rPr>
              <w:t>․</w:t>
            </w:r>
            <w:r w:rsidRPr="006368A3">
              <w:rPr>
                <w:rFonts w:ascii="GHEA Grapalat" w:eastAsia="Times New Roman" w:hAnsi="GHEA Grapalat" w:cs="Arial"/>
                <w:color w:val="000000"/>
                <w:kern w:val="0"/>
                <w:sz w:val="20"/>
                <w:szCs w:val="20"/>
                <w:lang w:val="hy-AM"/>
              </w:rPr>
              <w:t xml:space="preserve"> </w:t>
            </w:r>
            <w:r w:rsidRPr="006368A3">
              <w:rPr>
                <w:rFonts w:ascii="GHEA Grapalat" w:eastAsia="Times New Roman" w:hAnsi="GHEA Grapalat" w:cs="Sylfaen"/>
                <w:color w:val="000000"/>
                <w:kern w:val="0"/>
                <w:sz w:val="20"/>
                <w:szCs w:val="20"/>
                <w:lang w:val="hy-AM"/>
              </w:rPr>
              <w:t>զբոսայգի</w:t>
            </w:r>
          </w:p>
        </w:tc>
      </w:tr>
      <w:tr w:rsidR="0094626E" w:rsidRPr="00C10647" w14:paraId="262474B7" w14:textId="77777777">
        <w:tc>
          <w:tcPr>
            <w:tcW w:w="819" w:type="dxa"/>
            <w:tcBorders>
              <w:top w:val="single" w:sz="4" w:space="0" w:color="auto"/>
              <w:left w:val="double" w:sz="4" w:space="0" w:color="auto"/>
              <w:bottom w:val="single" w:sz="4" w:space="0" w:color="auto"/>
              <w:right w:val="double" w:sz="4" w:space="0" w:color="auto"/>
            </w:tcBorders>
            <w:hideMark/>
          </w:tcPr>
          <w:p w14:paraId="09385CEE"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r w:rsidRPr="006368A3">
              <w:rPr>
                <w:rFonts w:ascii="GHEA Grapalat" w:eastAsia="Times New Roman" w:hAnsi="GHEA Grapalat" w:cs="Arial"/>
                <w:color w:val="000000"/>
                <w:kern w:val="0"/>
                <w:sz w:val="18"/>
                <w:szCs w:val="18"/>
                <w:lang w:val="hy-AM"/>
              </w:rPr>
              <w:t>88</w:t>
            </w:r>
          </w:p>
        </w:tc>
        <w:tc>
          <w:tcPr>
            <w:tcW w:w="8629" w:type="dxa"/>
            <w:tcBorders>
              <w:top w:val="single" w:sz="4" w:space="0" w:color="auto"/>
              <w:left w:val="double" w:sz="4" w:space="0" w:color="auto"/>
              <w:bottom w:val="single" w:sz="4" w:space="0" w:color="auto"/>
              <w:right w:val="double" w:sz="4" w:space="0" w:color="auto"/>
            </w:tcBorders>
            <w:hideMark/>
          </w:tcPr>
          <w:p w14:paraId="5251C5F7"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20"/>
                <w:szCs w:val="20"/>
                <w:lang w:val="hy-AM"/>
              </w:rPr>
            </w:pPr>
            <w:r w:rsidRPr="006368A3">
              <w:rPr>
                <w:rFonts w:ascii="GHEA Grapalat" w:eastAsia="Times New Roman" w:hAnsi="GHEA Grapalat" w:cs="Arial"/>
                <w:color w:val="000000"/>
                <w:kern w:val="0"/>
                <w:sz w:val="20"/>
                <w:szCs w:val="20"/>
                <w:lang w:val="hy-AM"/>
              </w:rPr>
              <w:t>Արցախյան պատերազմում զոհված ազատամարտիկների այգի</w:t>
            </w:r>
          </w:p>
        </w:tc>
      </w:tr>
      <w:tr w:rsidR="0094626E" w:rsidRPr="00C10647" w14:paraId="140D2515" w14:textId="77777777">
        <w:tc>
          <w:tcPr>
            <w:tcW w:w="819" w:type="dxa"/>
            <w:tcBorders>
              <w:top w:val="single" w:sz="4" w:space="0" w:color="auto"/>
              <w:left w:val="double" w:sz="4" w:space="0" w:color="auto"/>
              <w:bottom w:val="single" w:sz="4" w:space="0" w:color="auto"/>
              <w:right w:val="double" w:sz="4" w:space="0" w:color="auto"/>
            </w:tcBorders>
          </w:tcPr>
          <w:p w14:paraId="5F9E5E1B"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18"/>
                <w:szCs w:val="18"/>
                <w:lang w:val="hy-AM"/>
              </w:rPr>
            </w:pPr>
          </w:p>
        </w:tc>
        <w:tc>
          <w:tcPr>
            <w:tcW w:w="8629" w:type="dxa"/>
            <w:tcBorders>
              <w:top w:val="single" w:sz="4" w:space="0" w:color="auto"/>
              <w:left w:val="double" w:sz="4" w:space="0" w:color="auto"/>
              <w:bottom w:val="single" w:sz="4" w:space="0" w:color="auto"/>
              <w:right w:val="double" w:sz="4" w:space="0" w:color="auto"/>
            </w:tcBorders>
            <w:hideMark/>
          </w:tcPr>
          <w:p w14:paraId="598D128A" w14:textId="77777777" w:rsidR="0094626E" w:rsidRPr="006368A3" w:rsidRDefault="0094626E" w:rsidP="00BB376F">
            <w:pPr>
              <w:tabs>
                <w:tab w:val="left" w:pos="6480"/>
                <w:tab w:val="left" w:pos="10170"/>
              </w:tabs>
              <w:spacing w:after="0" w:line="240" w:lineRule="auto"/>
              <w:ind w:right="180"/>
              <w:rPr>
                <w:rFonts w:ascii="GHEA Grapalat" w:eastAsia="Times New Roman" w:hAnsi="GHEA Grapalat" w:cs="Arial"/>
                <w:color w:val="000000"/>
                <w:kern w:val="0"/>
                <w:sz w:val="20"/>
                <w:szCs w:val="20"/>
                <w:lang w:val="hy-AM"/>
              </w:rPr>
            </w:pPr>
            <w:r w:rsidRPr="006368A3">
              <w:rPr>
                <w:rFonts w:ascii="GHEA Grapalat" w:eastAsia="Times New Roman" w:hAnsi="GHEA Grapalat" w:cs="Arial"/>
                <w:color w:val="000000"/>
                <w:kern w:val="0"/>
                <w:sz w:val="20"/>
                <w:szCs w:val="20"/>
                <w:lang w:val="hy-AM"/>
              </w:rPr>
              <w:t xml:space="preserve">Ընդհանուր մակերեսը կազմում է՝   </w:t>
            </w:r>
            <w:r w:rsidRPr="006368A3">
              <w:rPr>
                <w:rFonts w:ascii="GHEA Grapalat" w:eastAsia="Times New Roman" w:hAnsi="GHEA Grapalat" w:cs="Arial"/>
                <w:b/>
                <w:kern w:val="0"/>
                <w:lang w:val="hy-AM"/>
              </w:rPr>
              <w:t>356.459հա</w:t>
            </w:r>
          </w:p>
        </w:tc>
      </w:tr>
    </w:tbl>
    <w:p w14:paraId="57544E26" w14:textId="616963BE" w:rsidR="0094626E" w:rsidRPr="006368A3" w:rsidRDefault="003E2AB8" w:rsidP="00BB376F">
      <w:pPr>
        <w:spacing w:line="240" w:lineRule="auto"/>
        <w:rPr>
          <w:rFonts w:ascii="GHEA Grapalat" w:hAnsi="GHEA Grapalat"/>
          <w:lang w:val="hy-AM"/>
        </w:rPr>
      </w:pPr>
      <w:r w:rsidRPr="006368A3">
        <w:rPr>
          <w:rFonts w:ascii="GHEA Grapalat" w:hAnsi="GHEA Grapalat"/>
          <w:noProof/>
          <w:lang w:val="hy-AM"/>
        </w:rPr>
        <w:lastRenderedPageBreak/>
        <w:drawing>
          <wp:inline distT="0" distB="0" distL="0" distR="0" wp14:anchorId="5F915C6E" wp14:editId="3F158932">
            <wp:extent cx="6114415" cy="6114415"/>
            <wp:effectExtent l="0" t="0" r="0" b="0"/>
            <wp:docPr id="6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14415" cy="6114415"/>
                    </a:xfrm>
                    <a:prstGeom prst="rect">
                      <a:avLst/>
                    </a:prstGeom>
                    <a:noFill/>
                    <a:ln>
                      <a:noFill/>
                    </a:ln>
                  </pic:spPr>
                </pic:pic>
              </a:graphicData>
            </a:graphic>
          </wp:inline>
        </w:drawing>
      </w:r>
    </w:p>
    <w:p w14:paraId="5846F87F" w14:textId="77777777" w:rsidR="00EA3059" w:rsidRPr="006368A3" w:rsidRDefault="00EA3059" w:rsidP="00BB376F">
      <w:pPr>
        <w:spacing w:line="240" w:lineRule="auto"/>
        <w:ind w:right="-185" w:firstLine="360"/>
        <w:jc w:val="center"/>
        <w:rPr>
          <w:rFonts w:ascii="GHEA Grapalat" w:hAnsi="GHEA Grapalat" w:cs="Arial"/>
          <w:b/>
          <w:bCs/>
          <w:color w:val="1F4E79"/>
          <w:sz w:val="20"/>
          <w:szCs w:val="20"/>
          <w:lang w:val="hy-AM"/>
        </w:rPr>
      </w:pPr>
      <w:r w:rsidRPr="006368A3">
        <w:rPr>
          <w:rFonts w:ascii="GHEA Grapalat" w:hAnsi="GHEA Grapalat" w:cs="Arial"/>
          <w:b/>
          <w:bCs/>
          <w:color w:val="1F4E79"/>
          <w:sz w:val="20"/>
          <w:szCs w:val="20"/>
          <w:lang w:val="hy-AM"/>
        </w:rPr>
        <w:t>Նկար 7.  Լանֆշաֆտային կազմակերպման ուրվագիծ</w:t>
      </w:r>
    </w:p>
    <w:p w14:paraId="35B8012B" w14:textId="77777777" w:rsidR="00D77364" w:rsidRPr="00CE0CD9" w:rsidRDefault="00D77364" w:rsidP="00CE0CD9">
      <w:pPr>
        <w:tabs>
          <w:tab w:val="left" w:pos="0"/>
        </w:tabs>
        <w:spacing w:line="276" w:lineRule="auto"/>
        <w:jc w:val="both"/>
        <w:rPr>
          <w:rFonts w:ascii="GHEA Grapalat" w:hAnsi="GHEA Grapalat"/>
          <w:lang w:val="hy-AM"/>
        </w:rPr>
      </w:pPr>
      <w:r w:rsidRPr="006368A3">
        <w:rPr>
          <w:rFonts w:ascii="GHEA Grapalat" w:hAnsi="GHEA Grapalat"/>
          <w:sz w:val="24"/>
          <w:szCs w:val="24"/>
          <w:lang w:val="hy-AM"/>
        </w:rPr>
        <w:t xml:space="preserve">    </w:t>
      </w:r>
      <w:r w:rsidRPr="00CE0CD9">
        <w:rPr>
          <w:rFonts w:ascii="GHEA Grapalat" w:hAnsi="GHEA Grapalat"/>
          <w:lang w:val="hy-AM"/>
        </w:rPr>
        <w:t>Երևան քաղաքում տնկվող ծառերի և թփերի տեսակների ընտրությունը  իրականացվում է համաձայն «Բնակավայրերի կանաչ գոտիների չափերին և տեսակային կազմին ներկայացվող պահանջները սահմանելու և ՀՀ կառավարության 30.10.2008թ N 1318-Ն որոշումն ուժը կորցրած ճանաչելու մասին» ՀՀ կառավարության 08.02.2018 թվականի N 108-Ն որոշման դրույթներին համապատասխան: Հայաստանի Հանրապետության տարածքում բնակավայրերի կանաչ գոտիների կանաչապատող տեսականու ընտրությունը կատարվում է վերը նշված իրավական ակտում ներկայացված` Հայաստանի Հանրապետությունում աճող ծառերի ու թփերի ցանկի և տարածքների ուղղահայաց գոտիականության համաձայն:</w:t>
      </w:r>
    </w:p>
    <w:p w14:paraId="6F11B113" w14:textId="77777777" w:rsidR="00D77364" w:rsidRPr="00CE0CD9" w:rsidRDefault="00D77364" w:rsidP="00CE0CD9">
      <w:pPr>
        <w:tabs>
          <w:tab w:val="left" w:pos="0"/>
        </w:tabs>
        <w:spacing w:line="276" w:lineRule="auto"/>
        <w:jc w:val="both"/>
        <w:rPr>
          <w:rFonts w:ascii="GHEA Grapalat" w:eastAsia="Times New Roman" w:hAnsi="GHEA Grapalat" w:cs="Sylfaen"/>
          <w:color w:val="000000"/>
          <w:lang w:val="hy-AM"/>
        </w:rPr>
      </w:pPr>
      <w:r w:rsidRPr="00CE0CD9">
        <w:rPr>
          <w:rFonts w:ascii="GHEA Grapalat" w:eastAsia="Times New Roman" w:hAnsi="GHEA Grapalat" w:cs="Sylfaen"/>
          <w:color w:val="000000"/>
          <w:lang w:val="hy-AM"/>
        </w:rPr>
        <w:t>Փողոցային տնկարկների, ինչպես նաև ճեմելիքների համար կանաչապատող տեսականին ըստ ուղղահայաց գոտիականության`</w:t>
      </w:r>
    </w:p>
    <w:p w14:paraId="14C319AB" w14:textId="77777777" w:rsidR="00D77364" w:rsidRPr="00CE0CD9" w:rsidRDefault="00D77364" w:rsidP="00CE0CD9">
      <w:pPr>
        <w:pStyle w:val="ListParagraph"/>
        <w:numPr>
          <w:ilvl w:val="0"/>
          <w:numId w:val="49"/>
        </w:numPr>
        <w:tabs>
          <w:tab w:val="left" w:pos="0"/>
        </w:tabs>
        <w:spacing w:after="160"/>
        <w:rPr>
          <w:rFonts w:ascii="GHEA Grapalat" w:hAnsi="GHEA Grapalat" w:cs="Sylfaen"/>
          <w:color w:val="000000"/>
          <w:lang w:val="hy-AM"/>
        </w:rPr>
      </w:pPr>
      <w:r w:rsidRPr="00CE0CD9">
        <w:rPr>
          <w:rFonts w:ascii="GHEA Grapalat" w:hAnsi="GHEA Grapalat" w:cs="Sylfaen"/>
          <w:color w:val="000000"/>
          <w:lang w:val="hy-AM"/>
        </w:rPr>
        <w:t xml:space="preserve">ստորին գոտու հյուսիսային անտառապատ շրջաններում (ծովի մակերևույթից 400-900 մ բարձրություն), Զանգեզուրում (ծովի մակերևույթից 400-1200 մ բարձրություն) և կիսաանապատային շրջաններում (ծովի մակերևույթից 800-1250 մ բարձրություն)` թխկի </w:t>
      </w:r>
      <w:r w:rsidRPr="00CE0CD9">
        <w:rPr>
          <w:rFonts w:ascii="GHEA Grapalat" w:hAnsi="GHEA Grapalat" w:cs="Sylfaen"/>
          <w:color w:val="000000"/>
          <w:lang w:val="hy-AM"/>
        </w:rPr>
        <w:lastRenderedPageBreak/>
        <w:t>սրատերև, լայնատերև, թխկի դաշտային, նշենի սովորական, դրախտածառ, սզնի արևելյան, սերկևիլենի սովորական, սոսի արևելյան, կեռասենի, հացենի սովորական, հացենի սրապտուղ, ընկուզենի սովորական, տանձենի սովորական, տանձենի ուռատերև, տանձենի կովկասյան, բարդի նրբագեղ, բարդի ձյունասպիտակ, կաղնի վրացական, կաղնի արաքսյան, ուռենի բարձրաբուն, ուռենի սպիտակ, ուռենի սպիտակ, լացող, արոսենի սովորական, արոսենի պարսկական, արոսենի հունական, լորենի կովկասյան, գիհի կազակական, ցախակեռաս կովկասյան, սրնգենի կովկասյան, նռնենի, թխենի սովորական.</w:t>
      </w:r>
    </w:p>
    <w:p w14:paraId="1BBC8107" w14:textId="77777777" w:rsidR="00D77364" w:rsidRPr="00CE0CD9" w:rsidRDefault="00D77364" w:rsidP="00CE0CD9">
      <w:pPr>
        <w:pStyle w:val="ListParagraph"/>
        <w:numPr>
          <w:ilvl w:val="0"/>
          <w:numId w:val="49"/>
        </w:numPr>
        <w:tabs>
          <w:tab w:val="left" w:pos="0"/>
        </w:tabs>
        <w:spacing w:after="160"/>
        <w:rPr>
          <w:rFonts w:ascii="GHEA Grapalat" w:hAnsi="GHEA Grapalat" w:cs="Sylfaen"/>
          <w:color w:val="000000"/>
          <w:lang w:val="hy-AM"/>
        </w:rPr>
      </w:pPr>
      <w:r w:rsidRPr="00CE0CD9">
        <w:rPr>
          <w:rFonts w:ascii="GHEA Grapalat" w:hAnsi="GHEA Grapalat" w:cs="Sylfaen"/>
          <w:color w:val="000000"/>
          <w:lang w:val="hy-AM"/>
        </w:rPr>
        <w:t>Զբոսայգիների, զբոսապուրակների և բնակավայրերի կանաչ գոտիների համար կանաչապատող տեսականին, ըստ ուղղահայաց գոտիականության`</w:t>
      </w:r>
    </w:p>
    <w:p w14:paraId="29AE9D18" w14:textId="77777777" w:rsidR="00D77364" w:rsidRPr="00CE0CD9" w:rsidRDefault="00D77364" w:rsidP="00CE0CD9">
      <w:pPr>
        <w:pStyle w:val="ListParagraph"/>
        <w:tabs>
          <w:tab w:val="left" w:pos="0"/>
        </w:tabs>
        <w:rPr>
          <w:rFonts w:ascii="GHEA Grapalat" w:hAnsi="GHEA Grapalat" w:cs="Sylfaen"/>
          <w:color w:val="000000"/>
          <w:lang w:val="hy-AM"/>
        </w:rPr>
      </w:pPr>
      <w:r w:rsidRPr="00CE0CD9">
        <w:rPr>
          <w:rFonts w:ascii="GHEA Grapalat" w:hAnsi="GHEA Grapalat" w:cs="Sylfaen"/>
          <w:color w:val="000000"/>
          <w:lang w:val="hy-AM"/>
        </w:rPr>
        <w:t>ստորին գոտում կանաչապատման համար կիրառվում են ցանկում ներկայացված բոլոր ծառերն ու թփերը, բացի մրտավարդից, հապալասից, ինչպես նաև աստրագալուս (գազազգիներ), հալոստախուս և նիտրարիա (բորակազգիներ) տեսակներից` ցածր դեկորատիվություն ունենալու պատճառով.</w:t>
      </w:r>
    </w:p>
    <w:p w14:paraId="2ACD7A5C" w14:textId="77777777" w:rsidR="00D77364" w:rsidRPr="00CE0CD9" w:rsidRDefault="00D77364" w:rsidP="00CE0CD9">
      <w:pPr>
        <w:pStyle w:val="ListParagraph"/>
        <w:tabs>
          <w:tab w:val="left" w:pos="0"/>
        </w:tabs>
        <w:rPr>
          <w:rFonts w:ascii="GHEA Grapalat" w:hAnsi="GHEA Grapalat" w:cs="Sylfaen"/>
          <w:color w:val="000000"/>
          <w:lang w:val="hy-AM"/>
        </w:rPr>
      </w:pPr>
    </w:p>
    <w:p w14:paraId="27DBF0B1" w14:textId="77777777" w:rsidR="00D77364" w:rsidRDefault="00D77364" w:rsidP="0034093F">
      <w:pPr>
        <w:pStyle w:val="ListParagraph"/>
        <w:tabs>
          <w:tab w:val="left" w:pos="0"/>
        </w:tabs>
        <w:rPr>
          <w:rFonts w:ascii="GHEA Grapalat" w:eastAsia="GHEA Grapalat" w:hAnsi="GHEA Grapalat" w:cs="GHEA Grapalat"/>
          <w:lang w:val="hy-AM"/>
        </w:rPr>
      </w:pPr>
      <w:r w:rsidRPr="00D63E5E">
        <w:rPr>
          <w:rFonts w:ascii="GHEA Grapalat" w:eastAsia="GHEA Grapalat" w:hAnsi="GHEA Grapalat" w:cs="GHEA Grapalat"/>
          <w:lang w:val="hy-AM"/>
        </w:rPr>
        <w:t xml:space="preserve">      </w:t>
      </w:r>
      <w:r w:rsidRPr="00CE0CD9">
        <w:rPr>
          <w:rFonts w:ascii="GHEA Grapalat" w:eastAsia="GHEA Grapalat" w:hAnsi="GHEA Grapalat" w:cs="GHEA Grapalat"/>
          <w:lang w:val="hy-AM"/>
        </w:rPr>
        <w:t>Համաձայն Երևան քաղաքի զարգացման հնգամյա պլանի, Երևան քաղաքի դենդրոֆլորայի համալրման ժամանակ ընտրվելու են կայուն, գեղազարդ և Երևանի բուսաբանական կազմին հարիր ծառատեսակներ՝ հաշվի առնելով դրանց տնկման տարածքի միկրոկլիման և բնակլիմայական պայմաններն ու առանձնահատկությունները, աղմուկի, գազերի, փոշու և այլ աղտոտիչների նկատմամբ:</w:t>
      </w:r>
    </w:p>
    <w:p w14:paraId="25371DF3" w14:textId="77777777" w:rsidR="0034093F" w:rsidRPr="006368A3" w:rsidRDefault="0034093F" w:rsidP="00CE0CD9">
      <w:pPr>
        <w:pStyle w:val="ListParagraph"/>
        <w:tabs>
          <w:tab w:val="left" w:pos="0"/>
        </w:tabs>
        <w:rPr>
          <w:rFonts w:ascii="GHEA Grapalat" w:eastAsia="GHEA Grapalat" w:hAnsi="GHEA Grapalat" w:cs="GHEA Grapalat"/>
          <w:sz w:val="24"/>
          <w:szCs w:val="24"/>
          <w:lang w:val="hy-AM"/>
        </w:rPr>
      </w:pPr>
    </w:p>
    <w:p w14:paraId="3BAD84E7" w14:textId="77777777" w:rsidR="00D77364" w:rsidRPr="006368A3" w:rsidRDefault="00D77364" w:rsidP="00BB376F">
      <w:pPr>
        <w:widowControl w:val="0"/>
        <w:tabs>
          <w:tab w:val="left" w:pos="426"/>
        </w:tabs>
        <w:autoSpaceDE w:val="0"/>
        <w:autoSpaceDN w:val="0"/>
        <w:spacing w:after="0" w:line="240" w:lineRule="auto"/>
        <w:jc w:val="both"/>
        <w:rPr>
          <w:rFonts w:ascii="GHEA Grapalat" w:hAnsi="GHEA Grapalat"/>
          <w:sz w:val="24"/>
          <w:szCs w:val="24"/>
          <w:lang w:val="hy-AM"/>
        </w:rPr>
      </w:pPr>
      <w:r w:rsidRPr="006368A3">
        <w:rPr>
          <w:rFonts w:ascii="GHEA Grapalat" w:hAnsi="GHEA Grapalat" w:cs="Sylfaen"/>
          <w:b/>
          <w:i/>
          <w:sz w:val="20"/>
          <w:lang w:val="hy-AM"/>
        </w:rPr>
        <w:t>Աղյուսակ 11.3.</w:t>
      </w:r>
      <w:r w:rsidR="00577748" w:rsidRPr="006368A3">
        <w:rPr>
          <w:rFonts w:ascii="GHEA Grapalat" w:hAnsi="GHEA Grapalat" w:cs="Sylfaen"/>
          <w:b/>
          <w:i/>
          <w:sz w:val="20"/>
          <w:lang w:val="hy-AM"/>
        </w:rPr>
        <w:t>3</w:t>
      </w:r>
      <w:r w:rsidRPr="006368A3">
        <w:rPr>
          <w:rFonts w:ascii="GHEA Grapalat" w:hAnsi="GHEA Grapalat" w:cs="Sylfaen"/>
          <w:b/>
          <w:i/>
          <w:sz w:val="20"/>
          <w:lang w:val="hy-AM"/>
        </w:rPr>
        <w:t xml:space="preserve">. Երևան քաղաքի այգիներում և պուրակներում  առկա ծառաբույսերի և թփերի բազմազանությունը </w:t>
      </w:r>
    </w:p>
    <w:tbl>
      <w:tblPr>
        <w:tblW w:w="105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250"/>
        <w:gridCol w:w="630"/>
        <w:gridCol w:w="810"/>
        <w:gridCol w:w="2160"/>
        <w:gridCol w:w="990"/>
        <w:gridCol w:w="810"/>
        <w:gridCol w:w="540"/>
        <w:gridCol w:w="540"/>
        <w:gridCol w:w="1260"/>
      </w:tblGrid>
      <w:tr w:rsidR="00D77364" w:rsidRPr="006368A3" w14:paraId="659548CF" w14:textId="77777777" w:rsidTr="00CC6C79">
        <w:trPr>
          <w:cantSplit/>
          <w:trHeight w:val="1889"/>
        </w:trPr>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tcPr>
          <w:p w14:paraId="0AD05A27" w14:textId="77777777" w:rsidR="00D77364" w:rsidRPr="006368A3" w:rsidRDefault="00D77364" w:rsidP="00BB376F">
            <w:pPr>
              <w:spacing w:line="240" w:lineRule="auto"/>
              <w:ind w:right="113"/>
              <w:jc w:val="center"/>
              <w:rPr>
                <w:rFonts w:ascii="GHEA Grapalat" w:eastAsia="Times New Roman" w:hAnsi="GHEA Grapalat"/>
                <w:b/>
                <w:lang w:val="hy-AM"/>
              </w:rPr>
            </w:pPr>
          </w:p>
        </w:tc>
        <w:tc>
          <w:tcPr>
            <w:tcW w:w="22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61F4189" w14:textId="77777777" w:rsidR="00D77364" w:rsidRPr="006368A3" w:rsidRDefault="00D77364" w:rsidP="00BB376F">
            <w:pPr>
              <w:spacing w:line="240" w:lineRule="auto"/>
              <w:ind w:right="113"/>
              <w:jc w:val="center"/>
              <w:rPr>
                <w:rFonts w:ascii="GHEA Grapalat" w:eastAsia="Times New Roman" w:hAnsi="GHEA Grapalat"/>
                <w:b/>
              </w:rPr>
            </w:pPr>
            <w:r w:rsidRPr="006368A3">
              <w:rPr>
                <w:rFonts w:ascii="GHEA Grapalat" w:eastAsia="Times New Roman" w:hAnsi="GHEA Grapalat"/>
                <w:b/>
              </w:rPr>
              <w:t>Տեսակի անունը</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8222DE4" w14:textId="77777777" w:rsidR="00D77364" w:rsidRPr="006368A3" w:rsidRDefault="00D77364" w:rsidP="00BB376F">
            <w:pPr>
              <w:spacing w:line="240" w:lineRule="auto"/>
              <w:ind w:right="113"/>
              <w:jc w:val="center"/>
              <w:rPr>
                <w:rFonts w:ascii="GHEA Grapalat" w:eastAsia="Times New Roman" w:hAnsi="GHEA Grapalat"/>
                <w:b/>
              </w:rPr>
            </w:pPr>
            <w:r w:rsidRPr="006368A3">
              <w:rPr>
                <w:rFonts w:ascii="GHEA Grapalat" w:eastAsia="Times New Roman" w:hAnsi="GHEA Grapalat"/>
                <w:b/>
              </w:rPr>
              <w:t>Կենսաձևը</w:t>
            </w:r>
          </w:p>
        </w:tc>
        <w:tc>
          <w:tcPr>
            <w:tcW w:w="81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24746E4" w14:textId="77777777" w:rsidR="00D77364" w:rsidRPr="006368A3" w:rsidRDefault="00D77364" w:rsidP="00BB376F">
            <w:pPr>
              <w:spacing w:line="240" w:lineRule="auto"/>
              <w:ind w:right="113"/>
              <w:jc w:val="center"/>
              <w:rPr>
                <w:rFonts w:ascii="GHEA Grapalat" w:eastAsia="Times New Roman" w:hAnsi="GHEA Grapalat"/>
                <w:b/>
              </w:rPr>
            </w:pPr>
            <w:r w:rsidRPr="006368A3">
              <w:rPr>
                <w:rFonts w:ascii="GHEA Grapalat" w:eastAsia="Times New Roman" w:hAnsi="GHEA Grapalat"/>
                <w:b/>
              </w:rPr>
              <w:t>Էկոլոգիական կայունություն</w:t>
            </w:r>
          </w:p>
        </w:tc>
        <w:tc>
          <w:tcPr>
            <w:tcW w:w="21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77621C" w14:textId="77777777" w:rsidR="00D77364" w:rsidRPr="006368A3" w:rsidRDefault="00D77364" w:rsidP="00BB376F">
            <w:pPr>
              <w:spacing w:line="240" w:lineRule="auto"/>
              <w:ind w:right="113"/>
              <w:jc w:val="center"/>
              <w:rPr>
                <w:rFonts w:ascii="GHEA Grapalat" w:eastAsia="Times New Roman" w:hAnsi="GHEA Grapalat"/>
                <w:b/>
              </w:rPr>
            </w:pPr>
            <w:r w:rsidRPr="006368A3">
              <w:rPr>
                <w:rFonts w:ascii="GHEA Grapalat" w:eastAsia="Times New Roman" w:hAnsi="GHEA Grapalat"/>
                <w:b/>
              </w:rPr>
              <w:t>Կիրառումը ըստ կանաչապատման տիպերի</w:t>
            </w:r>
          </w:p>
        </w:tc>
        <w:tc>
          <w:tcPr>
            <w:tcW w:w="9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5FB985F" w14:textId="77777777" w:rsidR="00D77364" w:rsidRPr="006368A3" w:rsidRDefault="00D77364" w:rsidP="00BB376F">
            <w:pPr>
              <w:spacing w:line="240" w:lineRule="auto"/>
              <w:ind w:right="113"/>
              <w:jc w:val="center"/>
              <w:rPr>
                <w:rFonts w:ascii="GHEA Grapalat" w:eastAsia="Times New Roman" w:hAnsi="GHEA Grapalat"/>
                <w:b/>
              </w:rPr>
            </w:pPr>
            <w:r w:rsidRPr="006368A3">
              <w:rPr>
                <w:rFonts w:ascii="GHEA Grapalat" w:eastAsia="Times New Roman" w:hAnsi="GHEA Grapalat"/>
                <w:b/>
              </w:rPr>
              <w:t>Բալերի քանակը ըստ գեղազարդության</w:t>
            </w:r>
          </w:p>
        </w:tc>
        <w:tc>
          <w:tcPr>
            <w:tcW w:w="81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0116A4D" w14:textId="77777777" w:rsidR="00D77364" w:rsidRPr="006368A3" w:rsidRDefault="00D77364" w:rsidP="00BB376F">
            <w:pPr>
              <w:spacing w:line="240" w:lineRule="auto"/>
              <w:ind w:right="113"/>
              <w:jc w:val="center"/>
              <w:rPr>
                <w:rFonts w:ascii="GHEA Grapalat" w:eastAsia="Times New Roman" w:hAnsi="GHEA Grapalat"/>
                <w:b/>
              </w:rPr>
            </w:pPr>
            <w:r w:rsidRPr="006368A3">
              <w:rPr>
                <w:rFonts w:ascii="GHEA Grapalat" w:eastAsia="Times New Roman" w:hAnsi="GHEA Grapalat"/>
                <w:b/>
              </w:rPr>
              <w:t>Գեղազարդության մակարդակը</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727D421" w14:textId="77777777" w:rsidR="00D77364" w:rsidRPr="006368A3" w:rsidRDefault="00D77364" w:rsidP="00BB376F">
            <w:pPr>
              <w:spacing w:line="240" w:lineRule="auto"/>
              <w:ind w:right="113"/>
              <w:jc w:val="center"/>
              <w:rPr>
                <w:rFonts w:ascii="GHEA Grapalat" w:eastAsia="Times New Roman" w:hAnsi="GHEA Grapalat"/>
                <w:b/>
                <w:lang w:val="ru-RU"/>
              </w:rPr>
            </w:pPr>
            <w:r w:rsidRPr="006368A3">
              <w:rPr>
                <w:rFonts w:ascii="GHEA Grapalat" w:eastAsia="Times New Roman" w:hAnsi="GHEA Grapalat"/>
                <w:b/>
              </w:rPr>
              <w:t>Չորադիմացկուն</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E01CCC1" w14:textId="77777777" w:rsidR="00D77364" w:rsidRPr="006368A3" w:rsidRDefault="00D77364" w:rsidP="00BB376F">
            <w:pPr>
              <w:spacing w:line="240" w:lineRule="auto"/>
              <w:ind w:right="113"/>
              <w:jc w:val="center"/>
              <w:rPr>
                <w:rFonts w:ascii="GHEA Grapalat" w:eastAsia="Times New Roman" w:hAnsi="GHEA Grapalat"/>
                <w:b/>
              </w:rPr>
            </w:pPr>
            <w:r w:rsidRPr="006368A3">
              <w:rPr>
                <w:rFonts w:ascii="GHEA Grapalat" w:eastAsia="Times New Roman" w:hAnsi="GHEA Grapalat"/>
                <w:b/>
              </w:rPr>
              <w:t>Խոնավասեր</w:t>
            </w:r>
          </w:p>
        </w:tc>
        <w:tc>
          <w:tcPr>
            <w:tcW w:w="12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618EEFD" w14:textId="77777777" w:rsidR="00D77364" w:rsidRPr="006368A3" w:rsidRDefault="00D77364" w:rsidP="00BB376F">
            <w:pPr>
              <w:spacing w:line="240" w:lineRule="auto"/>
              <w:ind w:right="113"/>
              <w:jc w:val="center"/>
              <w:rPr>
                <w:rFonts w:ascii="GHEA Grapalat" w:eastAsia="Times New Roman" w:hAnsi="GHEA Grapalat"/>
                <w:b/>
                <w:sz w:val="18"/>
              </w:rPr>
            </w:pPr>
            <w:r w:rsidRPr="006368A3">
              <w:rPr>
                <w:rFonts w:ascii="GHEA Grapalat" w:eastAsia="Times New Roman" w:hAnsi="GHEA Grapalat"/>
                <w:b/>
                <w:sz w:val="18"/>
              </w:rPr>
              <w:t>Կայունությունը հիվանդությունների և վնասատուների նկատմամբ</w:t>
            </w:r>
          </w:p>
        </w:tc>
      </w:tr>
      <w:tr w:rsidR="00D77364" w:rsidRPr="006368A3" w14:paraId="027CD514"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2B17126E"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1</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AC8A6"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Ասպիրակ Վանհուտի                     (</w:t>
            </w:r>
            <w:r w:rsidRPr="006368A3">
              <w:rPr>
                <w:rFonts w:ascii="GHEA Grapalat" w:eastAsia="Times New Roman" w:hAnsi="GHEA Grapalat"/>
                <w:i/>
                <w:sz w:val="16"/>
                <w:szCs w:val="16"/>
                <w:lang w:val="hy-AM"/>
              </w:rPr>
              <w:t>Spiraea x vanhouttei (Briot) Zab</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0551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Թ.տ.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DCD9D"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5F3F3"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Սոլիտեր</w:t>
            </w:r>
            <w:r w:rsidRPr="006368A3">
              <w:rPr>
                <w:rFonts w:ascii="GHEA Grapalat" w:eastAsia="Times New Roman" w:hAnsi="GHEA Grapalat"/>
                <w:sz w:val="16"/>
                <w:szCs w:val="16"/>
                <w:lang w:val="ru-RU"/>
              </w:rPr>
              <w:t xml:space="preserve">, </w:t>
            </w:r>
            <w:r w:rsidRPr="006368A3">
              <w:rPr>
                <w:rFonts w:ascii="GHEA Grapalat" w:eastAsia="Times New Roman" w:hAnsi="GHEA Grapalat"/>
                <w:sz w:val="16"/>
                <w:szCs w:val="16"/>
              </w:rPr>
              <w:t>փողոցային</w:t>
            </w:r>
            <w:r w:rsidRPr="006368A3">
              <w:rPr>
                <w:rFonts w:ascii="GHEA Grapalat" w:eastAsia="Times New Roman" w:hAnsi="GHEA Grapalat"/>
                <w:sz w:val="16"/>
                <w:szCs w:val="16"/>
                <w:lang w:val="ru-RU"/>
              </w:rPr>
              <w:t xml:space="preserve">, </w:t>
            </w:r>
            <w:r w:rsidRPr="006368A3">
              <w:rPr>
                <w:rFonts w:ascii="GHEA Grapalat" w:eastAsia="Times New Roman" w:hAnsi="GHEA Grapalat"/>
                <w:sz w:val="16"/>
                <w:szCs w:val="16"/>
              </w:rPr>
              <w:t>խմբեր</w:t>
            </w:r>
            <w:r w:rsidRPr="006368A3">
              <w:rPr>
                <w:rFonts w:ascii="GHEA Grapalat" w:eastAsia="Times New Roman" w:hAnsi="GHEA Grapalat"/>
                <w:sz w:val="16"/>
                <w:szCs w:val="16"/>
                <w:lang w:val="ru-RU"/>
              </w:rPr>
              <w:t xml:space="preserve">, </w:t>
            </w:r>
            <w:r w:rsidRPr="006368A3">
              <w:rPr>
                <w:rFonts w:ascii="GHEA Grapalat" w:eastAsia="Times New Roman" w:hAnsi="GHEA Grapalat"/>
                <w:sz w:val="16"/>
                <w:szCs w:val="16"/>
              </w:rPr>
              <w:t>կենդանի</w:t>
            </w:r>
            <w:r w:rsidRPr="006368A3">
              <w:rPr>
                <w:rFonts w:ascii="GHEA Grapalat" w:eastAsia="Times New Roman" w:hAnsi="GHEA Grapalat"/>
                <w:sz w:val="16"/>
                <w:szCs w:val="16"/>
                <w:lang w:val="ru-RU"/>
              </w:rPr>
              <w:t xml:space="preserve"> </w:t>
            </w:r>
            <w:r w:rsidRPr="006368A3">
              <w:rPr>
                <w:rFonts w:ascii="GHEA Grapalat" w:eastAsia="Times New Roman" w:hAnsi="GHEA Grapalat"/>
                <w:sz w:val="16"/>
                <w:szCs w:val="16"/>
              </w:rPr>
              <w:t>ցանկապատ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C8B0A"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EEFB3"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E839D"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151BF2DB" w14:textId="77777777" w:rsidR="00D77364" w:rsidRPr="006368A3" w:rsidRDefault="00D77364" w:rsidP="00BB376F">
            <w:pPr>
              <w:spacing w:line="240" w:lineRule="auto"/>
              <w:jc w:val="center"/>
              <w:rPr>
                <w:rFonts w:ascii="GHEA Grapalat" w:eastAsia="Times New Roman" w:hAnsi="GHEA Grapalat"/>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086B6"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r>
      <w:tr w:rsidR="00D77364" w:rsidRPr="006368A3" w14:paraId="111E2C48" w14:textId="77777777" w:rsidTr="00CC6C79">
        <w:trPr>
          <w:trHeight w:val="477"/>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0A07158B"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2</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22E98"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cs="Arial"/>
                <w:sz w:val="16"/>
                <w:szCs w:val="16"/>
              </w:rPr>
              <w:t>Բարդի սպիտակ</w:t>
            </w:r>
            <w:r w:rsidRPr="006368A3">
              <w:rPr>
                <w:rFonts w:ascii="GHEA Grapalat" w:eastAsia="Times New Roman" w:hAnsi="GHEA Grapalat" w:cs="Arial"/>
                <w:i/>
                <w:sz w:val="16"/>
                <w:szCs w:val="16"/>
              </w:rPr>
              <w:t xml:space="preserve"> </w:t>
            </w:r>
            <w:r w:rsidRPr="006368A3">
              <w:rPr>
                <w:rFonts w:ascii="GHEA Grapalat" w:eastAsia="Times New Roman" w:hAnsi="GHEA Grapalat" w:cs="Arial"/>
                <w:i/>
                <w:sz w:val="16"/>
                <w:szCs w:val="16"/>
                <w:lang w:val="hy-AM"/>
              </w:rPr>
              <w:t xml:space="preserve"> </w:t>
            </w:r>
            <w:r w:rsidRPr="006368A3">
              <w:rPr>
                <w:rFonts w:ascii="GHEA Grapalat" w:eastAsia="Times New Roman" w:hAnsi="GHEA Grapalat" w:cs="Arial"/>
                <w:i/>
                <w:sz w:val="16"/>
                <w:szCs w:val="16"/>
              </w:rPr>
              <w:t xml:space="preserve">                            (Populus alba L.</w:t>
            </w:r>
            <w:r w:rsidRPr="006368A3">
              <w:rPr>
                <w:rFonts w:ascii="GHEA Grapalat" w:eastAsia="Times New Roman" w:hAnsi="GHEA Grapalat" w:cs="Arial"/>
                <w:sz w:val="16"/>
                <w:szCs w:val="16"/>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2576D"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0AF77"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82AEB"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3462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7E6CB"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92DC74C"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2C438860"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39594"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r>
      <w:tr w:rsidR="00D77364" w:rsidRPr="006368A3" w14:paraId="6927A0A0"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4D956DA5"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3</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C2236"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Գիհի կազակական                       (</w:t>
            </w:r>
            <w:r w:rsidRPr="006368A3">
              <w:rPr>
                <w:rFonts w:ascii="GHEA Grapalat" w:eastAsia="Times New Roman" w:hAnsi="GHEA Grapalat"/>
                <w:i/>
                <w:sz w:val="16"/>
                <w:szCs w:val="16"/>
                <w:lang w:val="hy-AM"/>
              </w:rPr>
              <w:t>Juniperus sabina L.</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9789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Թ.ա.մ.</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30B65"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90ECA"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920D7"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DC08F"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Շատ 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0E985"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4D5B564D" w14:textId="77777777" w:rsidR="00D77364" w:rsidRPr="006368A3" w:rsidRDefault="00D77364" w:rsidP="00BB376F">
            <w:pPr>
              <w:spacing w:line="240" w:lineRule="auto"/>
              <w:jc w:val="center"/>
              <w:rPr>
                <w:rFonts w:ascii="GHEA Grapalat" w:eastAsia="Times New Roman" w:hAnsi="GHEA Grapalat"/>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AB0A6"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r>
      <w:tr w:rsidR="00D77364" w:rsidRPr="006368A3" w14:paraId="639DA23C"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304A0F8A"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4</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2ECD0"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cs="Arial"/>
                <w:sz w:val="16"/>
                <w:szCs w:val="16"/>
                <w:lang w:val="hy-AM"/>
              </w:rPr>
              <w:t>Գիհի վիրգինյան</w:t>
            </w:r>
            <w:r w:rsidRPr="006368A3">
              <w:rPr>
                <w:rFonts w:ascii="GHEA Grapalat" w:eastAsia="Times New Roman" w:hAnsi="GHEA Grapalat"/>
                <w:i/>
                <w:sz w:val="16"/>
                <w:szCs w:val="16"/>
                <w:lang w:val="hy-AM"/>
              </w:rPr>
              <w:t xml:space="preserve">                           (Juniperus virginiana L.</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3AC93"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Ծ.ա.</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0420A"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27423"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խողոցային,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E6250"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EA426"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Շատ 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19C4736"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3648A67"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E7C92"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r>
      <w:tr w:rsidR="00D77364" w:rsidRPr="006368A3" w14:paraId="49D4A0BA"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3165D6A7"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5</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88C00"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Դրախտածառ սովորական           (</w:t>
            </w:r>
            <w:r w:rsidRPr="006368A3">
              <w:rPr>
                <w:rFonts w:ascii="GHEA Grapalat" w:eastAsia="Times New Roman" w:hAnsi="GHEA Grapalat"/>
                <w:i/>
                <w:sz w:val="16"/>
                <w:szCs w:val="16"/>
                <w:lang w:val="hy-AM"/>
              </w:rPr>
              <w:t>Cotinus coggygria Scop</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FB2D8"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CCFF4"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2820E"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438B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F9D77"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Շատ 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8BCCB"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4ECF7410" w14:textId="77777777" w:rsidR="00D77364" w:rsidRPr="006368A3" w:rsidRDefault="00D77364" w:rsidP="00BB376F">
            <w:pPr>
              <w:spacing w:line="240" w:lineRule="auto"/>
              <w:jc w:val="center"/>
              <w:rPr>
                <w:rFonts w:ascii="GHEA Grapalat" w:eastAsia="Times New Roman" w:hAnsi="GHEA Grapalat"/>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46C1F"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r>
      <w:tr w:rsidR="00D77364" w:rsidRPr="006368A3" w14:paraId="0880926F"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7D26D3A3"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6</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20CC6"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Եղևնի կեռիկավոր արծաթափայլ            (</w:t>
            </w:r>
            <w:r w:rsidRPr="006368A3">
              <w:rPr>
                <w:rFonts w:ascii="GHEA Grapalat" w:eastAsia="Times New Roman" w:hAnsi="GHEA Grapalat"/>
                <w:i/>
                <w:sz w:val="16"/>
                <w:szCs w:val="16"/>
                <w:lang w:val="hy-AM"/>
              </w:rPr>
              <w:t>Picea pungens f. glauca Beissn</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0EBCF"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Ծ.ա.</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342E9"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AAEE7"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4879E"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39EFA"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Շատ 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6A9E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E91990D" w14:textId="77777777" w:rsidR="00D77364" w:rsidRPr="006368A3" w:rsidRDefault="00D77364" w:rsidP="00BB376F">
            <w:pPr>
              <w:spacing w:line="240" w:lineRule="auto"/>
              <w:jc w:val="center"/>
              <w:rPr>
                <w:rFonts w:ascii="GHEA Grapalat" w:eastAsia="Times New Roman" w:hAnsi="GHEA Grapalat"/>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96B28"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r>
      <w:tr w:rsidR="00D77364" w:rsidRPr="006368A3" w14:paraId="3F9897AB"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477E68F1"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7</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CBD5E"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cs="Arial"/>
                <w:sz w:val="16"/>
                <w:szCs w:val="16"/>
                <w:lang w:val="hy-AM"/>
              </w:rPr>
              <w:t>Թեղի մանրատերև                             (</w:t>
            </w:r>
            <w:r w:rsidRPr="006368A3">
              <w:rPr>
                <w:rFonts w:ascii="GHEA Grapalat" w:eastAsia="Times New Roman" w:hAnsi="GHEA Grapalat" w:cs="Arial"/>
                <w:i/>
                <w:sz w:val="16"/>
                <w:szCs w:val="16"/>
                <w:lang w:val="hy-AM"/>
              </w:rPr>
              <w:t>Ulmus minor L.</w:t>
            </w:r>
            <w:r w:rsidRPr="006368A3">
              <w:rPr>
                <w:rFonts w:ascii="GHEA Grapalat" w:eastAsia="Times New Roman" w:hAnsi="GHEA Grapalat" w:cs="Arial"/>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9947E"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27B58"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2A315"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7146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5861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7D6B4D7"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42E47FAF"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345C6"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Ցածր</w:t>
            </w:r>
          </w:p>
        </w:tc>
      </w:tr>
      <w:tr w:rsidR="00D77364" w:rsidRPr="006368A3" w14:paraId="71BD602B" w14:textId="77777777" w:rsidTr="00CC6C79">
        <w:trPr>
          <w:trHeight w:val="468"/>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5BFF53AF"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8</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A553C"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 xml:space="preserve">Թթենի սպիտակ                              </w:t>
            </w:r>
            <w:r w:rsidRPr="006368A3">
              <w:rPr>
                <w:rFonts w:ascii="GHEA Grapalat" w:eastAsia="Times New Roman" w:hAnsi="GHEA Grapalat" w:cs="Arial"/>
                <w:i/>
                <w:sz w:val="16"/>
                <w:szCs w:val="16"/>
                <w:lang w:val="hy-AM"/>
              </w:rPr>
              <w:t xml:space="preserve"> (Morus alba 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4D7E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AC0F4"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95856"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Սոլիետր, փողոցային</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EB348"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0BB68"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7A24E24"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789C67E2"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A3AC5"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r>
      <w:tr w:rsidR="00D77364" w:rsidRPr="006368A3" w14:paraId="5B145437"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091F5234"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lastRenderedPageBreak/>
              <w:t>9</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13CAE"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Թխկի կեղծսոսիատերև                          (</w:t>
            </w:r>
            <w:r w:rsidRPr="006368A3">
              <w:rPr>
                <w:rFonts w:ascii="GHEA Grapalat" w:eastAsia="Times New Roman" w:hAnsi="GHEA Grapalat"/>
                <w:i/>
                <w:sz w:val="16"/>
                <w:szCs w:val="16"/>
                <w:lang w:val="hy-AM"/>
              </w:rPr>
              <w:t>Acer pseudoplayanus L.</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1A3FE"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D3DBC"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Միջին 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635E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D7BF"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AA083"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72DCB188"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179396A2"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691CE"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3FCF1B08"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35EFADA7"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10</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5BA2E"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cs="Arial"/>
                <w:sz w:val="16"/>
                <w:szCs w:val="16"/>
                <w:lang w:val="hy-AM"/>
              </w:rPr>
              <w:t xml:space="preserve">Թ խկի հացենատերև                              </w:t>
            </w:r>
            <w:r w:rsidRPr="006368A3">
              <w:rPr>
                <w:rFonts w:ascii="GHEA Grapalat" w:eastAsia="Times New Roman" w:hAnsi="GHEA Grapalat" w:cs="Arial"/>
                <w:i/>
                <w:sz w:val="16"/>
                <w:szCs w:val="16"/>
                <w:lang w:val="hy-AM"/>
              </w:rPr>
              <w:t xml:space="preserve"> (Acer negundo L.</w:t>
            </w:r>
            <w:r w:rsidRPr="006368A3">
              <w:rPr>
                <w:rFonts w:ascii="GHEA Grapalat" w:eastAsia="Times New Roman" w:hAnsi="GHEA Grapalat" w:cs="Arial"/>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460BB"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FE6F5"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Միջին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C3D1D"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161F8"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8382B"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01F91A2"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6229651"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D908D"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7FB2FA70"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074CE963"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11</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22886"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Թխկի սրատերև, սոսիատերև                (</w:t>
            </w:r>
            <w:r w:rsidRPr="006368A3">
              <w:rPr>
                <w:rFonts w:ascii="GHEA Grapalat" w:eastAsia="Times New Roman" w:hAnsi="GHEA Grapalat"/>
                <w:i/>
                <w:sz w:val="16"/>
                <w:szCs w:val="16"/>
                <w:lang w:val="hy-AM"/>
              </w:rPr>
              <w:t>Acer platananoides L.</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960F0"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8C33B"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Միջին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6ABC9"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939E0"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E29F5"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6CFC5ED6"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28CF38D8"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48F1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00C62DBF"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103E8FA7"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12</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9C1F9"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Թույա արևմտյան սյունաձև                  (</w:t>
            </w:r>
            <w:r w:rsidRPr="006368A3">
              <w:rPr>
                <w:rFonts w:ascii="GHEA Grapalat" w:eastAsia="Times New Roman" w:hAnsi="GHEA Grapalat"/>
                <w:i/>
                <w:sz w:val="16"/>
                <w:szCs w:val="16"/>
                <w:lang w:val="hy-AM"/>
              </w:rPr>
              <w:t>Thuja occidentalis f. fastigiata Jaeq.</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35229"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Ծ.ա.</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3CD87"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09DB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E6D7D"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26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B143F"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Շատ 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76C4ABCB"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71FF9523"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94C6F"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2E2D9B46" w14:textId="77777777" w:rsidTr="00CC6C79">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4DD5AFC2"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13</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4883C"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cs="Arial"/>
                <w:sz w:val="16"/>
                <w:szCs w:val="16"/>
                <w:lang w:val="hy-AM"/>
              </w:rPr>
              <w:t>Կաղնի արևելյան</w:t>
            </w:r>
            <w:r w:rsidRPr="006368A3">
              <w:rPr>
                <w:rFonts w:ascii="GHEA Grapalat" w:eastAsia="Times New Roman" w:hAnsi="GHEA Grapalat" w:cs="Arial"/>
                <w:i/>
                <w:sz w:val="16"/>
                <w:szCs w:val="16"/>
                <w:lang w:val="hy-AM"/>
              </w:rPr>
              <w:t xml:space="preserve">                             (Quercus </w:t>
            </w:r>
            <w:r w:rsidRPr="006368A3">
              <w:rPr>
                <w:rFonts w:ascii="GHEA Grapalat" w:eastAsia="Times New Roman" w:hAnsi="GHEA Grapalat" w:cs="Arian AMU"/>
                <w:i/>
                <w:iCs/>
                <w:color w:val="222222"/>
                <w:sz w:val="16"/>
                <w:szCs w:val="16"/>
                <w:shd w:val="clear" w:color="auto" w:fill="FFFFFF"/>
                <w:lang w:val="hy-AM"/>
              </w:rPr>
              <w:t xml:space="preserve">macranthera </w:t>
            </w:r>
            <w:r w:rsidRPr="006368A3">
              <w:rPr>
                <w:rFonts w:ascii="GHEA Grapalat" w:eastAsia="Times New Roman" w:hAnsi="GHEA Grapalat" w:cs="Arial"/>
                <w:i/>
                <w:sz w:val="16"/>
                <w:szCs w:val="16"/>
                <w:lang w:val="hy-AM"/>
              </w:rPr>
              <w:t>L.</w:t>
            </w:r>
            <w:r w:rsidRPr="006368A3">
              <w:rPr>
                <w:rFonts w:ascii="GHEA Grapalat" w:eastAsia="Times New Roman" w:hAnsi="GHEA Grapalat" w:cs="Arial"/>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B342D"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D55AC"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C9196"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9E2C2"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D205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44D9660"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2F8E9746"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E2D54"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Ցածր</w:t>
            </w:r>
          </w:p>
        </w:tc>
      </w:tr>
      <w:tr w:rsidR="00D77364" w:rsidRPr="006368A3" w14:paraId="2B829162" w14:textId="77777777" w:rsidTr="00CC6C79">
        <w:trPr>
          <w:trHeight w:val="365"/>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26AAA945"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14</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C7190"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Կամպսիս արմատակալող                   (</w:t>
            </w:r>
            <w:r w:rsidRPr="006368A3">
              <w:rPr>
                <w:rFonts w:ascii="GHEA Grapalat" w:eastAsia="Times New Roman" w:hAnsi="GHEA Grapalat"/>
                <w:i/>
                <w:sz w:val="16"/>
                <w:szCs w:val="16"/>
              </w:rPr>
              <w:t>Campsis radicans (L.) Seem.</w:t>
            </w:r>
            <w:r w:rsidRPr="006368A3">
              <w:rPr>
                <w:rFonts w:ascii="GHEA Grapalat" w:eastAsia="Times New Roman" w:hAnsi="GHEA Grapalat"/>
                <w:sz w:val="16"/>
                <w:szCs w:val="16"/>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D95AD"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Լ.տ.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3EB22"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056A9"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Ուղղաձիգ կանաչապատում</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96D08"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8AB5E"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FD2F85D"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7B8EB8A3"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E2F8A"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462CF5FA"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4B1024AF"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15</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C1D5F"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Կատալպա օվալաձև                        (</w:t>
            </w:r>
            <w:r w:rsidRPr="006368A3">
              <w:rPr>
                <w:rFonts w:ascii="GHEA Grapalat" w:eastAsia="Times New Roman" w:hAnsi="GHEA Grapalat"/>
                <w:i/>
                <w:sz w:val="16"/>
                <w:szCs w:val="16"/>
                <w:lang w:val="hy-AM"/>
              </w:rPr>
              <w:t>Catalpa Ovata G. Don</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FB082"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353C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0D593"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E46A9"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9AE90"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5A5ABD2D"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61852B8" w14:textId="77777777" w:rsidR="00D77364" w:rsidRPr="006368A3" w:rsidRDefault="00D77364" w:rsidP="00BB376F">
            <w:pPr>
              <w:spacing w:line="240" w:lineRule="auto"/>
              <w:jc w:val="center"/>
              <w:rPr>
                <w:rFonts w:ascii="GHEA Grapalat" w:eastAsia="Times New Roman" w:hAnsi="GHEA Grapalat"/>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A41D9"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2F8B98E9"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45E550FC"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16</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0B33C"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cs="Arial"/>
                <w:sz w:val="16"/>
                <w:szCs w:val="16"/>
                <w:lang w:val="hy-AM"/>
              </w:rPr>
              <w:t>Կելրեյթերիա հուրանավոր</w:t>
            </w:r>
            <w:r w:rsidRPr="006368A3">
              <w:rPr>
                <w:rFonts w:ascii="GHEA Grapalat" w:eastAsia="Times New Roman" w:hAnsi="GHEA Grapalat" w:cs="Arial"/>
                <w:i/>
                <w:sz w:val="16"/>
                <w:szCs w:val="16"/>
                <w:lang w:val="hy-AM"/>
              </w:rPr>
              <w:t xml:space="preserve">  (Koelreuteria paniculata Լ.</w:t>
            </w:r>
            <w:r w:rsidRPr="006368A3">
              <w:rPr>
                <w:rFonts w:ascii="GHEA Grapalat" w:eastAsia="Times New Roman" w:hAnsi="GHEA Grapalat" w:cs="Arial"/>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8B68C"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00A13"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F665A"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65074"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9501B"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Շատ  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2C6BD"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63F43EF" w14:textId="77777777" w:rsidR="00D77364" w:rsidRPr="006368A3" w:rsidRDefault="00D77364" w:rsidP="00BB376F">
            <w:pPr>
              <w:spacing w:line="240" w:lineRule="auto"/>
              <w:jc w:val="center"/>
              <w:rPr>
                <w:rFonts w:ascii="GHEA Grapalat" w:eastAsia="Times New Roman" w:hAnsi="GHEA Grapalat"/>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E0AA8"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r>
      <w:tr w:rsidR="00D77364" w:rsidRPr="006368A3" w14:paraId="0258F002"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1976003C"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17</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3AC40"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lang w:val="hy-AM"/>
              </w:rPr>
              <w:t>Կենսածառ արևելյան                                (</w:t>
            </w:r>
            <w:r w:rsidRPr="006368A3">
              <w:rPr>
                <w:rFonts w:ascii="GHEA Grapalat" w:eastAsia="Times New Roman" w:hAnsi="GHEA Grapalat"/>
                <w:i/>
                <w:sz w:val="16"/>
                <w:szCs w:val="16"/>
                <w:lang w:val="hy-AM"/>
              </w:rPr>
              <w:t xml:space="preserve">Biota orientalis (L.) </w:t>
            </w:r>
            <w:r w:rsidRPr="006368A3">
              <w:rPr>
                <w:rFonts w:ascii="GHEA Grapalat" w:eastAsia="Times New Roman" w:hAnsi="GHEA Grapalat"/>
                <w:i/>
                <w:sz w:val="16"/>
                <w:szCs w:val="16"/>
              </w:rPr>
              <w:t>Endl.</w:t>
            </w:r>
            <w:r w:rsidRPr="006368A3">
              <w:rPr>
                <w:rFonts w:ascii="GHEA Grapalat" w:eastAsia="Times New Roman" w:hAnsi="GHEA Grapalat"/>
                <w:sz w:val="16"/>
                <w:szCs w:val="16"/>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404C4"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Ծ.ա</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7B42A"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76462"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2D51F"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6F815"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Շատ 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7EDBC"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B88104E" w14:textId="77777777" w:rsidR="00D77364" w:rsidRPr="006368A3" w:rsidRDefault="00D77364" w:rsidP="00BB376F">
            <w:pPr>
              <w:spacing w:line="240" w:lineRule="auto"/>
              <w:jc w:val="center"/>
              <w:rPr>
                <w:rFonts w:ascii="GHEA Grapalat" w:eastAsia="Times New Roman" w:hAnsi="GHEA Grapalat"/>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62CFD"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r>
      <w:tr w:rsidR="00D77364" w:rsidRPr="006368A3" w14:paraId="2E6B57B8"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28FC2736"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18</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91C15"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Կիպրոս սովորական                            (</w:t>
            </w:r>
            <w:r w:rsidRPr="006368A3">
              <w:rPr>
                <w:rFonts w:ascii="GHEA Grapalat" w:eastAsia="Times New Roman" w:hAnsi="GHEA Grapalat"/>
                <w:i/>
                <w:sz w:val="16"/>
                <w:szCs w:val="16"/>
                <w:lang w:val="hy-AM"/>
              </w:rPr>
              <w:t>Ligustrum vulgare L.</w:t>
            </w:r>
            <w:r w:rsidRPr="006368A3">
              <w:rPr>
                <w:rFonts w:ascii="GHEA Grapalat" w:eastAsia="Times New Roman" w:hAnsi="GHEA Grapalat"/>
                <w:sz w:val="16"/>
                <w:szCs w:val="16"/>
                <w:lang w:val="hy-AM"/>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73DD2"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Թ.տ.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BAC95"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89D62"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Փողացային, կենդանի ցանկապատ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A767D"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09AF6"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E15AB75"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405F640C"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DF135"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r>
      <w:tr w:rsidR="00D77364" w:rsidRPr="006368A3" w14:paraId="7763003B"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67110309"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19</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E5E44"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Կծոխուր սովորական                               (</w:t>
            </w:r>
            <w:r w:rsidRPr="006368A3">
              <w:rPr>
                <w:rFonts w:ascii="GHEA Grapalat" w:eastAsia="Times New Roman" w:hAnsi="GHEA Grapalat"/>
                <w:i/>
                <w:sz w:val="16"/>
                <w:szCs w:val="16"/>
                <w:lang w:val="hy-AM"/>
              </w:rPr>
              <w:t>Berberis Vulgaris L.</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3230E"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Թ.տ.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4AD72"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ED4B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261D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F6EC3"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8EE87"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14939A05" w14:textId="77777777" w:rsidR="00D77364" w:rsidRPr="006368A3" w:rsidRDefault="00D77364" w:rsidP="00BB376F">
            <w:pPr>
              <w:spacing w:line="240" w:lineRule="auto"/>
              <w:jc w:val="center"/>
              <w:rPr>
                <w:rFonts w:ascii="GHEA Grapalat" w:eastAsia="Times New Roman" w:hAnsi="GHEA Grapalat"/>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877A5"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r>
      <w:tr w:rsidR="00D77364" w:rsidRPr="006368A3" w14:paraId="3DACF74B" w14:textId="77777777" w:rsidTr="00CC6C79">
        <w:trPr>
          <w:trHeight w:val="535"/>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2C0CCB0D"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20</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66FB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lang w:val="hy-AM"/>
              </w:rPr>
              <w:t>Կուսախաղող հնգատերև (</w:t>
            </w:r>
            <w:r w:rsidRPr="006368A3">
              <w:rPr>
                <w:rFonts w:ascii="GHEA Grapalat" w:eastAsia="Times New Roman" w:hAnsi="GHEA Grapalat"/>
                <w:i/>
                <w:sz w:val="16"/>
                <w:szCs w:val="16"/>
                <w:lang w:val="hy-AM"/>
              </w:rPr>
              <w:t xml:space="preserve">Parthenocissus quinquefolia (L.) </w:t>
            </w:r>
            <w:r w:rsidRPr="006368A3">
              <w:rPr>
                <w:rFonts w:ascii="GHEA Grapalat" w:eastAsia="Times New Roman" w:hAnsi="GHEA Grapalat"/>
                <w:i/>
                <w:sz w:val="16"/>
                <w:szCs w:val="16"/>
              </w:rPr>
              <w:t>Planch.</w:t>
            </w:r>
            <w:r w:rsidRPr="006368A3">
              <w:rPr>
                <w:rFonts w:ascii="GHEA Grapalat" w:eastAsia="Times New Roman" w:hAnsi="GHEA Grapalat"/>
                <w:sz w:val="16"/>
                <w:szCs w:val="16"/>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79519"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Լ.տ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F919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200F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Ուղղաձիգ կանաչապատում</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CB24B"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0ACB5"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75E5DD8"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4A42E2E3"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6F9E2"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r>
      <w:tr w:rsidR="00D77364" w:rsidRPr="006368A3" w14:paraId="44EFA953"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2F97C7D3"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21</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9B062"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cs="Arial"/>
                <w:sz w:val="16"/>
                <w:szCs w:val="16"/>
                <w:lang w:val="hy-AM"/>
              </w:rPr>
              <w:t>Հացենի նշտարատերև</w:t>
            </w:r>
            <w:r w:rsidRPr="006368A3">
              <w:rPr>
                <w:rFonts w:ascii="GHEA Grapalat" w:eastAsia="Times New Roman" w:hAnsi="GHEA Grapalat" w:cs="Arial"/>
                <w:i/>
                <w:sz w:val="16"/>
                <w:szCs w:val="16"/>
                <w:lang w:val="hy-AM"/>
              </w:rPr>
              <w:t xml:space="preserve">                      (Fraxinus lanceolata L.</w:t>
            </w:r>
            <w:r w:rsidRPr="006368A3">
              <w:rPr>
                <w:rFonts w:ascii="GHEA Grapalat" w:eastAsia="Times New Roman" w:hAnsi="GHEA Grapalat" w:cs="Arial"/>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08B6C"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196C3"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1794D"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75D3B"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08D9B"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24A53FD0"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728DD37E" w14:textId="77777777" w:rsidR="00D77364" w:rsidRPr="006368A3" w:rsidRDefault="00D77364" w:rsidP="00BB376F">
            <w:pPr>
              <w:spacing w:line="240" w:lineRule="auto"/>
              <w:jc w:val="center"/>
              <w:rPr>
                <w:rFonts w:ascii="GHEA Grapalat" w:eastAsia="Times New Roman" w:hAnsi="GHEA Grapalat"/>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78D2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5C85A280"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393FB4E9"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22</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C2DBA"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cs="Arial"/>
                <w:sz w:val="16"/>
                <w:szCs w:val="16"/>
                <w:lang w:val="hy-AM"/>
              </w:rPr>
              <w:t>Հացենի պենսիլվանյան</w:t>
            </w:r>
            <w:r w:rsidRPr="006368A3">
              <w:rPr>
                <w:rFonts w:ascii="GHEA Grapalat" w:eastAsia="Times New Roman" w:hAnsi="GHEA Grapalat"/>
                <w:i/>
                <w:sz w:val="16"/>
                <w:szCs w:val="16"/>
                <w:lang w:val="hy-AM"/>
              </w:rPr>
              <w:t xml:space="preserve">                (Fraxinus pennsylvanica L.</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325AA"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8D694"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CD437"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623C3"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6CB40"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A00472C"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47B70C32"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BB04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4A77AECD"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0DB7F021"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23</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3DD7B"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cs="Arial"/>
                <w:sz w:val="16"/>
                <w:szCs w:val="16"/>
                <w:lang w:val="hy-AM"/>
              </w:rPr>
              <w:t xml:space="preserve">Հացենի սովորական                     </w:t>
            </w:r>
            <w:r w:rsidRPr="006368A3">
              <w:rPr>
                <w:rFonts w:ascii="GHEA Grapalat" w:eastAsia="Times New Roman" w:hAnsi="GHEA Grapalat" w:cs="Arial"/>
                <w:i/>
                <w:sz w:val="16"/>
                <w:szCs w:val="16"/>
                <w:lang w:val="hy-AM"/>
              </w:rPr>
              <w:t xml:space="preserve"> (Fraxinus excelsior L.</w:t>
            </w:r>
            <w:r w:rsidRPr="006368A3">
              <w:rPr>
                <w:rFonts w:ascii="GHEA Grapalat" w:eastAsia="Times New Roman" w:hAnsi="GHEA Grapalat" w:cs="Arial"/>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49A1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7449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FE49F"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27A56"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BEF29"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6A2E165"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71ADAFF0"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378A2"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51229000"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6C79C10B"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24</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FA348"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Հիբիսկուս սիրիական                              (</w:t>
            </w:r>
            <w:r w:rsidRPr="006368A3">
              <w:rPr>
                <w:rFonts w:ascii="GHEA Grapalat" w:eastAsia="Times New Roman" w:hAnsi="GHEA Grapalat"/>
                <w:i/>
                <w:sz w:val="16"/>
                <w:szCs w:val="16"/>
                <w:lang w:val="hy-AM"/>
              </w:rPr>
              <w:t>Hibiscus syriacus L.</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7C45E"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Թ.տ.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5215E"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DD71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21D58"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CA07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24340956"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7B56EC80" w14:textId="77777777" w:rsidR="00D77364" w:rsidRPr="006368A3" w:rsidRDefault="00D77364" w:rsidP="00BB376F">
            <w:pPr>
              <w:spacing w:line="240" w:lineRule="auto"/>
              <w:jc w:val="center"/>
              <w:rPr>
                <w:rFonts w:ascii="GHEA Grapalat" w:eastAsia="Times New Roman" w:hAnsi="GHEA Grapalat"/>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BD68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73E68894" w14:textId="77777777" w:rsidTr="00CC6C79">
        <w:trPr>
          <w:trHeight w:val="427"/>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35FB335B"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25</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DFE5B"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Ձիակասկ                                         (</w:t>
            </w:r>
            <w:r w:rsidRPr="006368A3">
              <w:rPr>
                <w:rFonts w:ascii="GHEA Grapalat" w:eastAsia="Times New Roman" w:hAnsi="GHEA Grapalat"/>
                <w:i/>
                <w:sz w:val="16"/>
                <w:szCs w:val="16"/>
              </w:rPr>
              <w:t>Aesculus hippocastanum L.</w:t>
            </w:r>
            <w:r w:rsidRPr="006368A3">
              <w:rPr>
                <w:rFonts w:ascii="GHEA Grapalat" w:eastAsia="Times New Roman" w:hAnsi="GHEA Grapalat"/>
                <w:sz w:val="16"/>
                <w:szCs w:val="16"/>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3A9C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5CE8D"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Միջին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5861DB8D" w14:textId="77777777" w:rsidR="00D77364" w:rsidRPr="006368A3" w:rsidRDefault="00D77364" w:rsidP="00BB376F">
            <w:pPr>
              <w:spacing w:line="240" w:lineRule="auto"/>
              <w:jc w:val="center"/>
              <w:rPr>
                <w:rFonts w:ascii="GHEA Grapalat" w:eastAsia="Times New Roman" w:hAnsi="GHEA Grapalat"/>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09261"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35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C6B22"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Շատ 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5956AD4C"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6D43346B"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3ED7B8" w14:textId="77777777" w:rsidR="00D77364" w:rsidRPr="006368A3" w:rsidRDefault="00D77364" w:rsidP="00BB376F">
            <w:pPr>
              <w:spacing w:line="240" w:lineRule="auto"/>
              <w:jc w:val="center"/>
              <w:rPr>
                <w:rFonts w:ascii="GHEA Grapalat" w:eastAsia="Times New Roman" w:hAnsi="GHEA Grapalat"/>
                <w:sz w:val="16"/>
                <w:szCs w:val="16"/>
              </w:rPr>
            </w:pPr>
          </w:p>
        </w:tc>
      </w:tr>
      <w:tr w:rsidR="00D77364" w:rsidRPr="006368A3" w14:paraId="1C159F22"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6E1294B1"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26</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F3F1D"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Ուռենի սպիտակ լացող                      (</w:t>
            </w:r>
            <w:r w:rsidRPr="006368A3">
              <w:rPr>
                <w:rFonts w:ascii="GHEA Grapalat" w:eastAsia="Times New Roman" w:hAnsi="GHEA Grapalat"/>
                <w:i/>
                <w:sz w:val="16"/>
                <w:szCs w:val="16"/>
                <w:lang w:val="hy-AM"/>
              </w:rPr>
              <w:t>Salix alba f. pendula Hort.</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51C44"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A49A6"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84330"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67922"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1C804"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Շատ 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4434A46"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74852CFA"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B72F3"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4769D03C"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0486A070"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27</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5AE4C"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cs="Arial"/>
                <w:sz w:val="16"/>
                <w:szCs w:val="16"/>
                <w:lang w:val="hy-AM"/>
              </w:rPr>
              <w:t>Ռոբինիա կեղծակացիա</w:t>
            </w:r>
            <w:r w:rsidRPr="006368A3">
              <w:rPr>
                <w:rFonts w:ascii="GHEA Grapalat" w:eastAsia="Times New Roman" w:hAnsi="GHEA Grapalat" w:cs="Arial"/>
                <w:i/>
                <w:sz w:val="16"/>
                <w:szCs w:val="16"/>
                <w:lang w:val="hy-AM"/>
              </w:rPr>
              <w:t xml:space="preserve">                  (Robinia pseudoacacia L.</w:t>
            </w:r>
            <w:r w:rsidRPr="006368A3">
              <w:rPr>
                <w:rFonts w:ascii="GHEA Grapalat" w:eastAsia="Times New Roman" w:hAnsi="GHEA Grapalat" w:cs="Arial"/>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C69A2"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D4564"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BE97E"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94A49"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39F40"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Շատ 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4710DBB"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0286A3F"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0A5EA"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r>
      <w:tr w:rsidR="00D77364" w:rsidRPr="006368A3" w14:paraId="0E98E9B8" w14:textId="77777777" w:rsidTr="00CC6C79">
        <w:trPr>
          <w:trHeight w:val="553"/>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416667F0"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28</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E295F"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Ռոբինիա կեղծակացիա գնդաձև                           (</w:t>
            </w:r>
            <w:r w:rsidRPr="006368A3">
              <w:rPr>
                <w:rFonts w:ascii="GHEA Grapalat" w:eastAsia="Times New Roman" w:hAnsi="GHEA Grapalat" w:cs="Arial"/>
                <w:i/>
                <w:sz w:val="16"/>
                <w:szCs w:val="16"/>
                <w:lang w:val="hy-AM"/>
              </w:rPr>
              <w:t>Robinia pseudoacacia f. compacta Hort</w:t>
            </w:r>
            <w:r w:rsidRPr="006368A3">
              <w:rPr>
                <w:rFonts w:ascii="GHEA Grapalat" w:eastAsia="Times New Roman" w:hAnsi="GHEA Grapalat" w:cs="Arial"/>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5EA6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EDA98"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4DD3F"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8A689"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997C7"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Շատ 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6A10AE78"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1D021121"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7E92A" w14:textId="77777777" w:rsidR="00D77364" w:rsidRPr="006368A3" w:rsidRDefault="00D77364" w:rsidP="00BB376F">
            <w:pPr>
              <w:spacing w:line="240" w:lineRule="auto"/>
              <w:jc w:val="center"/>
              <w:rPr>
                <w:rFonts w:ascii="GHEA Grapalat" w:eastAsia="Times New Roman" w:hAnsi="GHEA Grapalat"/>
                <w:b/>
                <w:sz w:val="16"/>
                <w:szCs w:val="16"/>
              </w:rPr>
            </w:pPr>
            <w:r w:rsidRPr="006368A3">
              <w:rPr>
                <w:rFonts w:ascii="GHEA Grapalat" w:eastAsia="Times New Roman" w:hAnsi="GHEA Grapalat"/>
                <w:sz w:val="16"/>
                <w:szCs w:val="16"/>
              </w:rPr>
              <w:t>Կայուն</w:t>
            </w:r>
          </w:p>
        </w:tc>
      </w:tr>
      <w:tr w:rsidR="00D77364" w:rsidRPr="006368A3" w14:paraId="7A4E0CA3" w14:textId="77777777" w:rsidTr="00CC6C79">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1B4AFC41"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29</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C1D3C"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cs="Arial"/>
                <w:sz w:val="16"/>
                <w:szCs w:val="16"/>
                <w:lang w:val="hy-AM"/>
              </w:rPr>
              <w:t xml:space="preserve">Սաֆորա ճապոնական                 </w:t>
            </w:r>
            <w:r w:rsidRPr="006368A3">
              <w:rPr>
                <w:rFonts w:ascii="GHEA Grapalat" w:eastAsia="Times New Roman" w:hAnsi="GHEA Grapalat"/>
                <w:i/>
                <w:sz w:val="16"/>
                <w:szCs w:val="16"/>
                <w:lang w:val="hy-AM"/>
              </w:rPr>
              <w:t xml:space="preserve">  (Sophora japonica</w:t>
            </w:r>
            <w:r w:rsidRPr="006368A3">
              <w:rPr>
                <w:rFonts w:eastAsia="Times New Roman" w:cs="Calibri"/>
                <w:i/>
                <w:sz w:val="16"/>
                <w:szCs w:val="16"/>
                <w:lang w:val="hy-AM"/>
              </w:rPr>
              <w:t> </w:t>
            </w:r>
            <w:r w:rsidRPr="006368A3">
              <w:rPr>
                <w:rFonts w:ascii="GHEA Grapalat" w:eastAsia="Times New Roman" w:hAnsi="GHEA Grapalat"/>
                <w:i/>
                <w:sz w:val="16"/>
                <w:szCs w:val="16"/>
                <w:lang w:val="hy-AM"/>
              </w:rPr>
              <w:t>L.</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A558D"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0B208"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A8C0A"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B18C6"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35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24628"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48A71C1"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E3AD175"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22EE7"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6E41E1BA" w14:textId="77777777" w:rsidTr="00CC6C79">
        <w:trPr>
          <w:trHeight w:val="412"/>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1F47B650"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t>30</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9EC10"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cs="Arial"/>
                <w:sz w:val="16"/>
                <w:szCs w:val="16"/>
              </w:rPr>
              <w:t xml:space="preserve">Սոսի արևելյան                            </w:t>
            </w:r>
            <w:r w:rsidRPr="006368A3">
              <w:rPr>
                <w:rFonts w:ascii="GHEA Grapalat" w:eastAsia="Times New Roman" w:hAnsi="GHEA Grapalat" w:cs="Arial"/>
                <w:i/>
                <w:sz w:val="16"/>
                <w:szCs w:val="16"/>
              </w:rPr>
              <w:t xml:space="preserve"> </w:t>
            </w:r>
            <w:r w:rsidRPr="006368A3">
              <w:rPr>
                <w:rFonts w:ascii="GHEA Grapalat" w:eastAsia="Times New Roman" w:hAnsi="GHEA Grapalat" w:cs="Arial"/>
                <w:i/>
                <w:sz w:val="16"/>
                <w:szCs w:val="16"/>
                <w:lang w:val="hy-AM"/>
              </w:rPr>
              <w:t xml:space="preserve"> </w:t>
            </w:r>
            <w:r w:rsidRPr="006368A3">
              <w:rPr>
                <w:rFonts w:ascii="GHEA Grapalat" w:eastAsia="Times New Roman" w:hAnsi="GHEA Grapalat" w:cs="Arial"/>
                <w:i/>
                <w:sz w:val="16"/>
                <w:szCs w:val="16"/>
              </w:rPr>
              <w:t>(Platanus orientalis</w:t>
            </w:r>
            <w:r w:rsidRPr="006368A3">
              <w:rPr>
                <w:rFonts w:ascii="GHEA Grapalat" w:eastAsia="Times New Roman" w:hAnsi="GHEA Grapalat" w:cs="Arial"/>
                <w:sz w:val="16"/>
                <w:szCs w:val="16"/>
              </w:rPr>
              <w:t xml:space="preserve"> </w:t>
            </w:r>
            <w:r w:rsidRPr="006368A3">
              <w:rPr>
                <w:rFonts w:ascii="GHEA Grapalat" w:eastAsia="Times New Roman" w:hAnsi="GHEA Grapalat" w:cs="Arial"/>
                <w:i/>
                <w:sz w:val="16"/>
                <w:szCs w:val="16"/>
              </w:rPr>
              <w:t>L.</w:t>
            </w:r>
            <w:r w:rsidRPr="006368A3">
              <w:rPr>
                <w:rFonts w:ascii="GHEA Grapalat" w:eastAsia="Times New Roman" w:hAnsi="GHEA Grapalat" w:cs="Arial"/>
                <w:sz w:val="16"/>
                <w:szCs w:val="16"/>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1E2D9"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89226"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B8442"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DCA9D"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2E5CA"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3A660DB"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10DE8FAC" w14:textId="77777777" w:rsidR="00D77364" w:rsidRPr="006368A3" w:rsidRDefault="00D77364" w:rsidP="00BB376F">
            <w:pPr>
              <w:spacing w:line="240" w:lineRule="auto"/>
              <w:jc w:val="center"/>
              <w:rPr>
                <w:rFonts w:ascii="GHEA Grapalat" w:eastAsia="Times New Roman" w:hAnsi="GHEA Grapalat"/>
                <w:sz w:val="16"/>
                <w:szCs w:val="16"/>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A725B"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19226BFA"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707D8026" w14:textId="77777777" w:rsidR="00D77364" w:rsidRPr="006368A3" w:rsidRDefault="00D77364" w:rsidP="00BB376F">
            <w:pPr>
              <w:spacing w:line="240" w:lineRule="auto"/>
              <w:jc w:val="center"/>
              <w:rPr>
                <w:rFonts w:ascii="GHEA Grapalat" w:eastAsia="Times New Roman" w:hAnsi="GHEA Grapalat" w:cs="Arial"/>
                <w:sz w:val="16"/>
                <w:szCs w:val="16"/>
                <w:lang w:val="hy-AM"/>
              </w:rPr>
            </w:pPr>
            <w:r w:rsidRPr="006368A3">
              <w:rPr>
                <w:rFonts w:ascii="GHEA Grapalat" w:eastAsia="Times New Roman" w:hAnsi="GHEA Grapalat" w:cs="Arial"/>
                <w:sz w:val="16"/>
                <w:szCs w:val="16"/>
                <w:lang w:val="hy-AM"/>
              </w:rPr>
              <w:lastRenderedPageBreak/>
              <w:t>31</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A1B15"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cs="Arial"/>
                <w:sz w:val="16"/>
                <w:szCs w:val="16"/>
                <w:lang w:val="hy-AM"/>
              </w:rPr>
              <w:t xml:space="preserve">Սոսի թխկիատերևը                             </w:t>
            </w:r>
            <w:r w:rsidRPr="006368A3">
              <w:rPr>
                <w:rFonts w:ascii="GHEA Grapalat" w:eastAsia="Times New Roman" w:hAnsi="GHEA Grapalat" w:cs="Arial"/>
                <w:i/>
                <w:sz w:val="16"/>
                <w:szCs w:val="16"/>
                <w:lang w:val="hy-AM"/>
              </w:rPr>
              <w:t xml:space="preserve"> (Platanus acerofolia</w:t>
            </w:r>
            <w:r w:rsidRPr="006368A3">
              <w:rPr>
                <w:rFonts w:ascii="GHEA Grapalat" w:eastAsia="Times New Roman" w:hAnsi="GHEA Grapalat" w:cs="Arial"/>
                <w:sz w:val="16"/>
                <w:szCs w:val="16"/>
                <w:lang w:val="hy-AM"/>
              </w:rPr>
              <w:t xml:space="preserve"> </w:t>
            </w:r>
            <w:r w:rsidRPr="006368A3">
              <w:rPr>
                <w:rFonts w:ascii="GHEA Grapalat" w:eastAsia="Times New Roman" w:hAnsi="GHEA Grapalat" w:cs="Arial"/>
                <w:i/>
                <w:sz w:val="16"/>
                <w:szCs w:val="16"/>
                <w:lang w:val="hy-AM"/>
              </w:rPr>
              <w:t>L.</w:t>
            </w:r>
            <w:r w:rsidRPr="006368A3">
              <w:rPr>
                <w:rFonts w:ascii="GHEA Grapalat" w:eastAsia="Times New Roman" w:hAnsi="GHEA Grapalat" w:cs="Arial"/>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DB00C"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Ծ.տ.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797C6"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6517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Սոլիտեր, փողոցային, խմբեր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0D1A0"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696DB"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2B61E16"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FACF342" w14:textId="77777777" w:rsidR="00D77364" w:rsidRPr="006368A3" w:rsidRDefault="00D77364" w:rsidP="00BB376F">
            <w:pPr>
              <w:spacing w:line="240" w:lineRule="auto"/>
              <w:jc w:val="center"/>
              <w:rPr>
                <w:rFonts w:ascii="GHEA Grapalat" w:eastAsia="Times New Roman" w:hAnsi="GHEA Grapalat"/>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CE677"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26B36C75"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58951C54"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32</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C996E"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Սրնգենի կովկասյան                         (</w:t>
            </w:r>
            <w:r w:rsidRPr="006368A3">
              <w:rPr>
                <w:rFonts w:ascii="GHEA Grapalat" w:eastAsia="Times New Roman" w:hAnsi="GHEA Grapalat"/>
                <w:i/>
                <w:sz w:val="16"/>
                <w:szCs w:val="16"/>
                <w:lang w:val="hy-AM"/>
              </w:rPr>
              <w:t>Philadelphus caucasicus Koehme</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705C6"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Թ.տ.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55DA9"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70957"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Սոլիտեր, խումբ, կենդանի ցանկապատ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E2CA4"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367EA"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Շատ 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AC68221"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3C7B0B39" w14:textId="77777777" w:rsidR="00D77364" w:rsidRPr="006368A3" w:rsidRDefault="00D77364" w:rsidP="00BB376F">
            <w:pPr>
              <w:spacing w:line="240" w:lineRule="auto"/>
              <w:jc w:val="center"/>
              <w:rPr>
                <w:rFonts w:ascii="GHEA Grapalat" w:eastAsia="Times New Roman" w:hAnsi="GHEA Grapalat"/>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A5E60"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6752080B" w14:textId="77777777" w:rsidTr="00CC6C79">
        <w:trPr>
          <w:trHeight w:val="461"/>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4C548757"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33</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8EF58"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Տոսախ Մշտադալար                        (</w:t>
            </w:r>
            <w:r w:rsidRPr="006368A3">
              <w:rPr>
                <w:rFonts w:ascii="GHEA Grapalat" w:eastAsia="Times New Roman" w:hAnsi="GHEA Grapalat"/>
                <w:i/>
                <w:sz w:val="16"/>
                <w:szCs w:val="16"/>
                <w:lang w:val="hy-AM"/>
              </w:rPr>
              <w:t>Buxus sempervirens L.</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2DB88"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Թ.մ.</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CE512"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CB643"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Փողոցային, խմբեր, կենդանի ցանկապատ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8F032"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23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38F6C"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Շատ ցածր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79F1F33B"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520D05D5"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5AFB1"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Միջին</w:t>
            </w:r>
          </w:p>
        </w:tc>
      </w:tr>
      <w:tr w:rsidR="00D77364" w:rsidRPr="006368A3" w14:paraId="1538250A" w14:textId="77777777" w:rsidTr="00CC6C79">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510B79AB"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34</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76FA3" w14:textId="77777777" w:rsidR="00D77364" w:rsidRPr="006368A3" w:rsidRDefault="00D77364" w:rsidP="00BB376F">
            <w:pPr>
              <w:spacing w:line="240" w:lineRule="auto"/>
              <w:jc w:val="center"/>
              <w:rPr>
                <w:rFonts w:ascii="GHEA Grapalat" w:eastAsia="Times New Roman" w:hAnsi="GHEA Grapalat"/>
                <w:sz w:val="16"/>
                <w:szCs w:val="16"/>
                <w:lang w:val="hy-AM"/>
              </w:rPr>
            </w:pPr>
            <w:r w:rsidRPr="006368A3">
              <w:rPr>
                <w:rFonts w:ascii="GHEA Grapalat" w:eastAsia="Times New Roman" w:hAnsi="GHEA Grapalat"/>
                <w:sz w:val="16"/>
                <w:szCs w:val="16"/>
                <w:lang w:val="hy-AM"/>
              </w:rPr>
              <w:t>Ֆորզիցիա միջանկյալ                 (</w:t>
            </w:r>
            <w:r w:rsidRPr="006368A3">
              <w:rPr>
                <w:rFonts w:ascii="GHEA Grapalat" w:eastAsia="Times New Roman" w:hAnsi="GHEA Grapalat"/>
                <w:i/>
                <w:sz w:val="16"/>
                <w:szCs w:val="16"/>
                <w:lang w:val="hy-AM"/>
              </w:rPr>
              <w:t>Forsythia intermedia Zab.</w:t>
            </w:r>
            <w:r w:rsidRPr="006368A3">
              <w:rPr>
                <w:rFonts w:ascii="GHEA Grapalat" w:eastAsia="Times New Roman" w:hAnsi="GHEA Grapalat"/>
                <w:sz w:val="16"/>
                <w:szCs w:val="16"/>
                <w:lang w:val="hy-AM"/>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283E1"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Թ.տ.</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A030B"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Կայուն</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3683C"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Սոլիտեր, խմբեր, կենդանի ցանկապատ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271DB"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33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6C7E7" w14:textId="77777777" w:rsidR="00D77364" w:rsidRPr="006368A3" w:rsidRDefault="00D77364" w:rsidP="00BB376F">
            <w:pPr>
              <w:spacing w:line="240" w:lineRule="auto"/>
              <w:jc w:val="center"/>
              <w:rPr>
                <w:rFonts w:ascii="GHEA Grapalat" w:eastAsia="Times New Roman" w:hAnsi="GHEA Grapalat"/>
                <w:sz w:val="16"/>
                <w:szCs w:val="16"/>
              </w:rPr>
            </w:pPr>
            <w:r w:rsidRPr="006368A3">
              <w:rPr>
                <w:rFonts w:ascii="GHEA Grapalat" w:eastAsia="Times New Roman" w:hAnsi="GHEA Grapalat"/>
                <w:sz w:val="16"/>
                <w:szCs w:val="16"/>
              </w:rPr>
              <w:t>Բարձր</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1EFBE91" w14:textId="77777777" w:rsidR="00D77364" w:rsidRPr="006368A3" w:rsidRDefault="00D77364" w:rsidP="00BB376F">
            <w:pPr>
              <w:spacing w:line="240" w:lineRule="auto"/>
              <w:jc w:val="center"/>
              <w:rPr>
                <w:rFonts w:ascii="GHEA Grapalat" w:eastAsia="Times New Roman" w:hAnsi="GHEA Grapalat"/>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56E6564" w14:textId="77777777" w:rsidR="00D77364" w:rsidRPr="006368A3" w:rsidRDefault="00D77364" w:rsidP="00BB376F">
            <w:pPr>
              <w:spacing w:line="240" w:lineRule="auto"/>
              <w:jc w:val="center"/>
              <w:rPr>
                <w:rFonts w:ascii="GHEA Grapalat" w:eastAsia="Times New Roman" w:hAnsi="GHEA Grapalat"/>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48751" w14:textId="77777777" w:rsidR="00D77364" w:rsidRPr="006368A3" w:rsidRDefault="00D77364" w:rsidP="00BB376F">
            <w:pPr>
              <w:spacing w:line="240" w:lineRule="auto"/>
              <w:jc w:val="center"/>
              <w:rPr>
                <w:rFonts w:ascii="GHEA Grapalat" w:eastAsia="Times New Roman" w:hAnsi="GHEA Grapalat"/>
                <w:sz w:val="16"/>
                <w:szCs w:val="16"/>
                <w:lang w:val="ru-RU"/>
              </w:rPr>
            </w:pPr>
            <w:r w:rsidRPr="006368A3">
              <w:rPr>
                <w:rFonts w:ascii="GHEA Grapalat" w:eastAsia="Times New Roman" w:hAnsi="GHEA Grapalat"/>
                <w:sz w:val="16"/>
                <w:szCs w:val="16"/>
              </w:rPr>
              <w:t>Միջին</w:t>
            </w:r>
          </w:p>
        </w:tc>
      </w:tr>
    </w:tbl>
    <w:p w14:paraId="25F1B8B7" w14:textId="77777777" w:rsidR="00D77364" w:rsidRPr="006368A3" w:rsidRDefault="00D77364" w:rsidP="00BB376F">
      <w:pPr>
        <w:widowControl w:val="0"/>
        <w:tabs>
          <w:tab w:val="left" w:pos="426"/>
        </w:tabs>
        <w:autoSpaceDE w:val="0"/>
        <w:autoSpaceDN w:val="0"/>
        <w:spacing w:after="0" w:line="240" w:lineRule="auto"/>
        <w:jc w:val="both"/>
        <w:rPr>
          <w:rFonts w:ascii="GHEA Grapalat" w:hAnsi="GHEA Grapalat"/>
          <w:sz w:val="18"/>
          <w:szCs w:val="24"/>
          <w:lang w:val="hy-AM"/>
        </w:rPr>
      </w:pPr>
      <w:r w:rsidRPr="006368A3">
        <w:rPr>
          <w:rFonts w:ascii="GHEA Grapalat" w:hAnsi="GHEA Grapalat"/>
          <w:sz w:val="24"/>
          <w:szCs w:val="24"/>
          <w:lang w:val="hy-AM"/>
        </w:rPr>
        <w:t xml:space="preserve">* </w:t>
      </w:r>
      <w:r w:rsidRPr="006368A3">
        <w:rPr>
          <w:rFonts w:ascii="GHEA Grapalat" w:hAnsi="GHEA Grapalat"/>
          <w:sz w:val="18"/>
          <w:szCs w:val="24"/>
          <w:lang w:val="hy-AM"/>
        </w:rPr>
        <w:t>Ծ.տ.- ծառատեսակ</w:t>
      </w:r>
    </w:p>
    <w:p w14:paraId="45481447" w14:textId="77777777" w:rsidR="00D77364" w:rsidRPr="006368A3" w:rsidRDefault="00D77364" w:rsidP="00BB376F">
      <w:pPr>
        <w:widowControl w:val="0"/>
        <w:tabs>
          <w:tab w:val="left" w:pos="426"/>
        </w:tabs>
        <w:autoSpaceDE w:val="0"/>
        <w:autoSpaceDN w:val="0"/>
        <w:spacing w:after="0" w:line="240" w:lineRule="auto"/>
        <w:jc w:val="both"/>
        <w:rPr>
          <w:rFonts w:ascii="GHEA Grapalat" w:hAnsi="GHEA Grapalat"/>
          <w:sz w:val="16"/>
          <w:szCs w:val="16"/>
          <w:lang w:val="hy-AM"/>
        </w:rPr>
      </w:pPr>
      <w:r w:rsidRPr="006368A3">
        <w:rPr>
          <w:rFonts w:ascii="GHEA Grapalat" w:hAnsi="GHEA Grapalat"/>
          <w:sz w:val="16"/>
          <w:szCs w:val="16"/>
          <w:lang w:val="hy-AM"/>
        </w:rPr>
        <w:t xml:space="preserve">   Թ.տ. – թփատեսակ</w:t>
      </w:r>
    </w:p>
    <w:p w14:paraId="793ED2CA" w14:textId="77777777" w:rsidR="00D77364" w:rsidRPr="006368A3" w:rsidRDefault="00D77364" w:rsidP="00BB376F">
      <w:pPr>
        <w:widowControl w:val="0"/>
        <w:tabs>
          <w:tab w:val="left" w:pos="426"/>
        </w:tabs>
        <w:autoSpaceDE w:val="0"/>
        <w:autoSpaceDN w:val="0"/>
        <w:spacing w:after="0" w:line="240" w:lineRule="auto"/>
        <w:jc w:val="both"/>
        <w:rPr>
          <w:rFonts w:ascii="GHEA Grapalat" w:hAnsi="GHEA Grapalat"/>
          <w:sz w:val="24"/>
          <w:szCs w:val="24"/>
          <w:lang w:val="hy-AM"/>
        </w:rPr>
      </w:pPr>
      <w:r w:rsidRPr="006368A3">
        <w:rPr>
          <w:rFonts w:ascii="GHEA Grapalat" w:hAnsi="GHEA Grapalat"/>
          <w:sz w:val="16"/>
          <w:szCs w:val="16"/>
          <w:lang w:val="hy-AM"/>
        </w:rPr>
        <w:t xml:space="preserve">    Լ.տ – լիան, մագլցող.</w:t>
      </w:r>
    </w:p>
    <w:p w14:paraId="7A2977E8" w14:textId="77777777" w:rsidR="00D77364" w:rsidRPr="006368A3" w:rsidRDefault="00D77364" w:rsidP="00BB376F">
      <w:pPr>
        <w:widowControl w:val="0"/>
        <w:tabs>
          <w:tab w:val="left" w:pos="426"/>
        </w:tabs>
        <w:autoSpaceDE w:val="0"/>
        <w:autoSpaceDN w:val="0"/>
        <w:spacing w:after="0" w:line="240" w:lineRule="auto"/>
        <w:jc w:val="both"/>
        <w:rPr>
          <w:rFonts w:ascii="GHEA Grapalat" w:hAnsi="GHEA Grapalat" w:cs="Sylfaen"/>
          <w:sz w:val="24"/>
          <w:szCs w:val="24"/>
          <w:lang w:val="hy-AM"/>
        </w:rPr>
      </w:pPr>
    </w:p>
    <w:p w14:paraId="23E9E81C" w14:textId="77777777" w:rsidR="00D77364" w:rsidRPr="00CE0CD9" w:rsidRDefault="00D77364" w:rsidP="00CE0CD9">
      <w:pPr>
        <w:widowControl w:val="0"/>
        <w:tabs>
          <w:tab w:val="left" w:pos="426"/>
        </w:tabs>
        <w:autoSpaceDE w:val="0"/>
        <w:autoSpaceDN w:val="0"/>
        <w:spacing w:after="0" w:line="276" w:lineRule="auto"/>
        <w:jc w:val="both"/>
        <w:rPr>
          <w:rFonts w:ascii="GHEA Grapalat" w:hAnsi="GHEA Grapalat" w:cs="Sylfaen"/>
          <w:lang w:val="hy-AM"/>
        </w:rPr>
      </w:pPr>
      <w:r w:rsidRPr="00CE0CD9">
        <w:rPr>
          <w:rFonts w:ascii="GHEA Grapalat" w:hAnsi="GHEA Grapalat" w:cs="Sylfaen"/>
          <w:lang w:val="hy-AM"/>
        </w:rPr>
        <w:t xml:space="preserve">Ինչպես երևում է աղյուսակ 1-ից Երևան քաղաքում ծառերի տեսականիում գերակշռում են փողոցային տնկարկներում թեղի մանրատերևը, արևելյան և թխկիատերև սոսին, սովորական, նշտարատերև և պենսիլվանյան հացենիները, թխկի հացենատերևը և կաղնի ամառայինը: Այգիների ծառերի բազմազանությունն առավել ընդգրկուն է, որտեղ հիմնականում հանդիպում են ծառերի առավել գեղազարդ լայնատերև և մշտադալար տեսակներ: Ծառերի և թփերի էկոլոգիական երկարատև ուսումնասիրությունները թույլ են տվել առանձնացնել Երևան քաղաքի բնակլիմայական և էկոլոգիական պայմանների նկատմամբ առավել կայուն տեսակներ: Այդ տեսակներից որոշները դիմակայուն են ինչպես մթնոլորտային փոշու և գազերի, այնպես էլ ծանր մետաղների բարձր պարունակությունների նկատմամբ (Nersisyan G. 2017: Nersisyan G. 2018.: </w:t>
      </w:r>
      <w:r w:rsidRPr="00D63E5E">
        <w:rPr>
          <w:rFonts w:ascii="GHEA Grapalat" w:hAnsi="GHEA Grapalat"/>
          <w:color w:val="000000"/>
          <w:lang w:val="hy-AM"/>
        </w:rPr>
        <w:t>Hovhannisyan, H. A</w:t>
      </w:r>
      <w:r w:rsidRPr="00CE0CD9">
        <w:rPr>
          <w:rFonts w:ascii="GHEA Grapalat" w:hAnsi="GHEA Grapalat" w:cs="Sylfaen"/>
          <w:lang w:val="hy-AM"/>
        </w:rPr>
        <w:t xml:space="preserve"> et all, 2020: Варданян Ж., Ктракян С., 2019: Ктракян С. 2019): Օրինակ, փողոցային տնկարկների ծառերից բավականին կայուն են, հատկապես հացենին, որը գրեթե բոլոր աղտոտիչների նկատմամբ կայունություն է ցուցաբերում, իսկ կաղնին կայուն է նաև աղի նկատմամբ, որը շատ կարևոր առանձնհատկություն է, հատկապես ձմռան շրջանում: Որոշ ծառատեսակներ՝ թեղի մանրատերև և հարթը, սոսի արևելյան և թխկիատերևն  օժտված են փոշու կուտակման բավականին բարձր ներուժով ի շնորհիվ տերևային մեծ մակերեսի և մակերեսի անհարթության: Քաղաքի հարավային արդյունաբերական շրջանում շատ տարածված է ռոբինիա կեղծակացիան, որը նույնպես շատ կայուն է միջավայրի բարձր աղտոտվածության նկատմամբ, այս ծառատեսակը շնորհիվ իր յուրահատուկ նյութափոխանակության կարողանում է կայունություն ձեռք բերել տոքսիկանտների բարձր պարունակության նկատմամբ՝ ակտիվ սինթեզելով սպիտակուցային ազոտ, որը բույսի կողմից տոքսիկանտների նկատմամբ կայունության ձևավորման դրսևորումներից է և այդ տոքսիկ պարունակությունների կանխագուշակման բավականին վառ օրինակ կարող է ծառայել: Գնահատվել են նաև բույսերի գեղազարդիչ հատկությունները և ծառերի կանաչապատման մեջ օգտագործման ձևի (սոլիտեր, խմբային): Ուսումնասիրվել են նաև բույսերի կայունությունը հիվանդությունների և վնասատուների նկատմամբ: Այս ամենը համադրվել է կլիմայական պայմանների հետ և առանձնացվել են բույսերն ըստ չորադիմացկունության և խոնավասիրության:</w:t>
      </w:r>
    </w:p>
    <w:p w14:paraId="5F7A3224" w14:textId="77777777" w:rsidR="00D77364" w:rsidRPr="006368A3" w:rsidRDefault="00D77364" w:rsidP="00BB376F">
      <w:pPr>
        <w:widowControl w:val="0"/>
        <w:tabs>
          <w:tab w:val="left" w:pos="426"/>
        </w:tabs>
        <w:autoSpaceDE w:val="0"/>
        <w:autoSpaceDN w:val="0"/>
        <w:spacing w:after="0" w:line="240" w:lineRule="auto"/>
        <w:jc w:val="both"/>
        <w:rPr>
          <w:rFonts w:ascii="GHEA Grapalat" w:hAnsi="GHEA Grapalat" w:cs="Sylfaen"/>
          <w:sz w:val="24"/>
          <w:szCs w:val="24"/>
          <w:lang w:val="hy-AM"/>
        </w:rPr>
      </w:pPr>
    </w:p>
    <w:p w14:paraId="1AB70BB8" w14:textId="77777777" w:rsidR="00CE666F" w:rsidRPr="006368A3" w:rsidRDefault="00CE666F" w:rsidP="00BB376F">
      <w:pPr>
        <w:widowControl w:val="0"/>
        <w:tabs>
          <w:tab w:val="left" w:pos="426"/>
        </w:tabs>
        <w:autoSpaceDE w:val="0"/>
        <w:autoSpaceDN w:val="0"/>
        <w:spacing w:after="0" w:line="240" w:lineRule="auto"/>
        <w:jc w:val="both"/>
        <w:rPr>
          <w:rFonts w:ascii="GHEA Grapalat" w:hAnsi="GHEA Grapalat" w:cs="Sylfaen"/>
          <w:b/>
          <w:i/>
          <w:sz w:val="20"/>
          <w:lang w:val="hy-AM"/>
        </w:rPr>
      </w:pPr>
    </w:p>
    <w:p w14:paraId="46737B43" w14:textId="77777777" w:rsidR="00CE666F" w:rsidRPr="006368A3" w:rsidRDefault="00CE666F" w:rsidP="00BB376F">
      <w:pPr>
        <w:widowControl w:val="0"/>
        <w:tabs>
          <w:tab w:val="left" w:pos="426"/>
        </w:tabs>
        <w:autoSpaceDE w:val="0"/>
        <w:autoSpaceDN w:val="0"/>
        <w:spacing w:after="0" w:line="240" w:lineRule="auto"/>
        <w:jc w:val="both"/>
        <w:rPr>
          <w:rFonts w:ascii="GHEA Grapalat" w:hAnsi="GHEA Grapalat" w:cs="Sylfaen"/>
          <w:b/>
          <w:i/>
          <w:sz w:val="20"/>
          <w:lang w:val="hy-AM"/>
        </w:rPr>
      </w:pPr>
    </w:p>
    <w:p w14:paraId="2E02310B" w14:textId="77777777" w:rsidR="00CE666F" w:rsidRPr="006368A3" w:rsidRDefault="00CE666F" w:rsidP="00BB376F">
      <w:pPr>
        <w:widowControl w:val="0"/>
        <w:tabs>
          <w:tab w:val="left" w:pos="426"/>
        </w:tabs>
        <w:autoSpaceDE w:val="0"/>
        <w:autoSpaceDN w:val="0"/>
        <w:spacing w:after="0" w:line="240" w:lineRule="auto"/>
        <w:jc w:val="both"/>
        <w:rPr>
          <w:rFonts w:ascii="GHEA Grapalat" w:hAnsi="GHEA Grapalat" w:cs="Sylfaen"/>
          <w:b/>
          <w:i/>
          <w:sz w:val="20"/>
          <w:lang w:val="hy-AM"/>
        </w:rPr>
      </w:pPr>
    </w:p>
    <w:p w14:paraId="5F426CAD" w14:textId="77777777" w:rsidR="00CE666F" w:rsidRPr="00317030" w:rsidRDefault="00CE666F" w:rsidP="00BB376F">
      <w:pPr>
        <w:widowControl w:val="0"/>
        <w:tabs>
          <w:tab w:val="left" w:pos="426"/>
        </w:tabs>
        <w:autoSpaceDE w:val="0"/>
        <w:autoSpaceDN w:val="0"/>
        <w:spacing w:after="0" w:line="240" w:lineRule="auto"/>
        <w:jc w:val="both"/>
        <w:rPr>
          <w:rFonts w:ascii="GHEA Grapalat" w:hAnsi="GHEA Grapalat" w:cs="Sylfaen"/>
          <w:b/>
          <w:i/>
          <w:sz w:val="20"/>
          <w:lang w:val="hy-AM"/>
        </w:rPr>
      </w:pPr>
    </w:p>
    <w:p w14:paraId="75C0442D" w14:textId="77777777" w:rsidR="007F5A83" w:rsidRPr="00317030" w:rsidRDefault="007F5A83" w:rsidP="00BB376F">
      <w:pPr>
        <w:widowControl w:val="0"/>
        <w:tabs>
          <w:tab w:val="left" w:pos="426"/>
        </w:tabs>
        <w:autoSpaceDE w:val="0"/>
        <w:autoSpaceDN w:val="0"/>
        <w:spacing w:after="0" w:line="240" w:lineRule="auto"/>
        <w:jc w:val="both"/>
        <w:rPr>
          <w:rFonts w:ascii="GHEA Grapalat" w:hAnsi="GHEA Grapalat" w:cs="Sylfaen"/>
          <w:b/>
          <w:i/>
          <w:sz w:val="20"/>
          <w:lang w:val="hy-AM"/>
        </w:rPr>
      </w:pPr>
    </w:p>
    <w:p w14:paraId="00BCC7A2" w14:textId="77777777" w:rsidR="007F5A83" w:rsidRPr="00317030" w:rsidRDefault="007F5A83" w:rsidP="00BB376F">
      <w:pPr>
        <w:widowControl w:val="0"/>
        <w:tabs>
          <w:tab w:val="left" w:pos="426"/>
        </w:tabs>
        <w:autoSpaceDE w:val="0"/>
        <w:autoSpaceDN w:val="0"/>
        <w:spacing w:after="0" w:line="240" w:lineRule="auto"/>
        <w:jc w:val="both"/>
        <w:rPr>
          <w:rFonts w:ascii="GHEA Grapalat" w:hAnsi="GHEA Grapalat" w:cs="Sylfaen"/>
          <w:b/>
          <w:i/>
          <w:sz w:val="20"/>
          <w:lang w:val="hy-AM"/>
        </w:rPr>
      </w:pPr>
    </w:p>
    <w:p w14:paraId="25E244D0" w14:textId="77777777" w:rsidR="00CE666F" w:rsidRPr="006368A3" w:rsidRDefault="00CE666F" w:rsidP="00BB376F">
      <w:pPr>
        <w:widowControl w:val="0"/>
        <w:tabs>
          <w:tab w:val="left" w:pos="426"/>
        </w:tabs>
        <w:autoSpaceDE w:val="0"/>
        <w:autoSpaceDN w:val="0"/>
        <w:spacing w:after="0" w:line="240" w:lineRule="auto"/>
        <w:jc w:val="both"/>
        <w:rPr>
          <w:rFonts w:ascii="GHEA Grapalat" w:hAnsi="GHEA Grapalat" w:cs="Sylfaen"/>
          <w:b/>
          <w:i/>
          <w:sz w:val="20"/>
          <w:lang w:val="hy-AM"/>
        </w:rPr>
      </w:pPr>
    </w:p>
    <w:p w14:paraId="6DE28337" w14:textId="1250192B" w:rsidR="00D77364" w:rsidRPr="006368A3" w:rsidRDefault="00D77364" w:rsidP="00BB376F">
      <w:pPr>
        <w:widowControl w:val="0"/>
        <w:tabs>
          <w:tab w:val="left" w:pos="426"/>
        </w:tabs>
        <w:autoSpaceDE w:val="0"/>
        <w:autoSpaceDN w:val="0"/>
        <w:spacing w:after="0" w:line="240" w:lineRule="auto"/>
        <w:jc w:val="both"/>
        <w:rPr>
          <w:rFonts w:ascii="GHEA Grapalat" w:hAnsi="GHEA Grapalat" w:cs="Sylfaen"/>
          <w:b/>
          <w:i/>
          <w:sz w:val="20"/>
          <w:lang w:val="hy-AM"/>
        </w:rPr>
      </w:pPr>
      <w:r w:rsidRPr="006368A3">
        <w:rPr>
          <w:rFonts w:ascii="GHEA Grapalat" w:hAnsi="GHEA Grapalat" w:cs="Sylfaen"/>
          <w:b/>
          <w:i/>
          <w:sz w:val="20"/>
          <w:lang w:val="hy-AM"/>
        </w:rPr>
        <w:lastRenderedPageBreak/>
        <w:t>Աղյուսակ 11.3.</w:t>
      </w:r>
      <w:r w:rsidR="00577748" w:rsidRPr="006368A3">
        <w:rPr>
          <w:rFonts w:ascii="GHEA Grapalat" w:hAnsi="GHEA Grapalat" w:cs="Sylfaen"/>
          <w:b/>
          <w:i/>
          <w:sz w:val="20"/>
          <w:lang w:val="hy-AM"/>
        </w:rPr>
        <w:t>4.</w:t>
      </w:r>
      <w:r w:rsidRPr="006368A3">
        <w:rPr>
          <w:rFonts w:ascii="GHEA Grapalat" w:hAnsi="GHEA Grapalat" w:cs="Sylfaen"/>
          <w:b/>
          <w:i/>
          <w:sz w:val="20"/>
          <w:lang w:val="hy-AM"/>
        </w:rPr>
        <w:t xml:space="preserve"> Երևան քաղաքի ծառատեսակների քանակությունները</w:t>
      </w:r>
    </w:p>
    <w:p w14:paraId="25D0C3A7" w14:textId="77777777" w:rsidR="00D77364" w:rsidRPr="006368A3" w:rsidRDefault="00D77364" w:rsidP="00BB376F">
      <w:pPr>
        <w:widowControl w:val="0"/>
        <w:tabs>
          <w:tab w:val="left" w:pos="426"/>
        </w:tabs>
        <w:autoSpaceDE w:val="0"/>
        <w:autoSpaceDN w:val="0"/>
        <w:spacing w:after="0" w:line="240" w:lineRule="auto"/>
        <w:jc w:val="both"/>
        <w:rPr>
          <w:rFonts w:ascii="GHEA Grapalat" w:hAnsi="GHEA Grapalat" w:cs="Sylfaen"/>
          <w:sz w:val="24"/>
          <w:szCs w:val="24"/>
          <w:lang w:val="hy-AM"/>
        </w:rPr>
      </w:pPr>
    </w:p>
    <w:tbl>
      <w:tblPr>
        <w:tblW w:w="7361" w:type="dxa"/>
        <w:tblCellMar>
          <w:left w:w="0" w:type="dxa"/>
          <w:right w:w="0" w:type="dxa"/>
        </w:tblCellMar>
        <w:tblLook w:val="0600" w:firstRow="0" w:lastRow="0" w:firstColumn="0" w:lastColumn="0" w:noHBand="1" w:noVBand="1"/>
      </w:tblPr>
      <w:tblGrid>
        <w:gridCol w:w="454"/>
        <w:gridCol w:w="4639"/>
        <w:gridCol w:w="2268"/>
      </w:tblGrid>
      <w:tr w:rsidR="00D77364" w:rsidRPr="006368A3" w14:paraId="0747A89A" w14:textId="77777777" w:rsidTr="00D77364">
        <w:trPr>
          <w:trHeight w:val="885"/>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4EE9C15" w14:textId="77777777" w:rsidR="00D77364" w:rsidRPr="006368A3" w:rsidRDefault="00D77364" w:rsidP="00BB376F">
            <w:pPr>
              <w:spacing w:after="0" w:line="240" w:lineRule="auto"/>
              <w:jc w:val="center"/>
              <w:rPr>
                <w:rFonts w:ascii="GHEA Grapalat" w:eastAsia="Times New Roman" w:hAnsi="GHEA Grapalat" w:cs="Arial"/>
                <w:sz w:val="18"/>
                <w:szCs w:val="18"/>
                <w:lang w:val="en-GB" w:eastAsia="en-GB"/>
              </w:rPr>
            </w:pPr>
            <w:r w:rsidRPr="006368A3">
              <w:rPr>
                <w:rFonts w:ascii="GHEA Grapalat" w:hAnsi="GHEA Grapalat" w:cs="Arial"/>
                <w:color w:val="000000"/>
                <w:kern w:val="24"/>
                <w:sz w:val="18"/>
                <w:szCs w:val="18"/>
                <w:lang w:eastAsia="en-GB"/>
              </w:rPr>
              <w:t>N</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0E6B73B"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Ծառատեսակ</w:t>
            </w:r>
            <w:r w:rsidRPr="006368A3">
              <w:rPr>
                <w:rFonts w:ascii="GHEA Grapalat" w:hAnsi="GHEA Grapalat" w:cs="Arial"/>
                <w:color w:val="000000"/>
                <w:kern w:val="24"/>
                <w:sz w:val="18"/>
                <w:szCs w:val="18"/>
                <w:lang w:val="hy-AM" w:eastAsia="en-GB"/>
              </w:rPr>
              <w:t>ի անվանումը</w:t>
            </w:r>
          </w:p>
          <w:p w14:paraId="0E1037F7"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b/>
                <w:bCs/>
                <w:color w:val="00B050"/>
                <w:kern w:val="24"/>
                <w:sz w:val="18"/>
                <w:szCs w:val="18"/>
                <w:lang w:eastAsia="en-GB"/>
              </w:rPr>
              <w:t>Tree species</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F3FB6EE"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Ծառատեսակի քանակությունը (%)</w:t>
            </w:r>
          </w:p>
          <w:p w14:paraId="6A5984C7"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B050"/>
                <w:kern w:val="24"/>
                <w:sz w:val="18"/>
                <w:szCs w:val="18"/>
                <w:lang w:eastAsia="en-GB"/>
              </w:rPr>
              <w:t>Tree species share (%)</w:t>
            </w:r>
          </w:p>
        </w:tc>
      </w:tr>
      <w:tr w:rsidR="00D77364" w:rsidRPr="006368A3" w14:paraId="157AC928"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31BDB68"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1.</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EBD1F37"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Թեղի մանրատերև (</w:t>
            </w:r>
            <w:r w:rsidRPr="006368A3">
              <w:rPr>
                <w:rFonts w:ascii="GHEA Grapalat" w:hAnsi="GHEA Grapalat" w:cs="Arial"/>
                <w:i/>
                <w:iCs/>
                <w:color w:val="000000"/>
                <w:kern w:val="24"/>
                <w:sz w:val="18"/>
                <w:szCs w:val="18"/>
                <w:lang w:eastAsia="en-GB"/>
              </w:rPr>
              <w:t>Ulmus minor</w:t>
            </w:r>
            <w:r w:rsidRPr="006368A3">
              <w:rPr>
                <w:rFonts w:ascii="GHEA Grapalat" w:hAnsi="GHEA Grapalat" w:cs="Arial"/>
                <w:color w:val="000000"/>
                <w:kern w:val="24"/>
                <w:sz w:val="18"/>
                <w:szCs w:val="18"/>
                <w:lang w:eastAsia="en-GB"/>
              </w:rPr>
              <w:t xml:space="preserve"> L.)</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863532C"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20</w:t>
            </w:r>
          </w:p>
        </w:tc>
      </w:tr>
      <w:tr w:rsidR="00D77364" w:rsidRPr="006368A3" w14:paraId="7C0698F5"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283B4E9"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2.</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1C01D05"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Հացենի սովորական</w:t>
            </w:r>
            <w:r w:rsidRPr="006368A3">
              <w:rPr>
                <w:rFonts w:ascii="GHEA Grapalat" w:hAnsi="GHEA Grapalat" w:cs="Arial"/>
                <w:i/>
                <w:iCs/>
                <w:color w:val="000000"/>
                <w:kern w:val="24"/>
                <w:sz w:val="18"/>
                <w:szCs w:val="18"/>
                <w:lang w:eastAsia="en-GB"/>
              </w:rPr>
              <w:t xml:space="preserve"> (Fraxinus excelsior</w:t>
            </w:r>
            <w:r w:rsidRPr="006368A3">
              <w:rPr>
                <w:rFonts w:ascii="GHEA Grapalat" w:hAnsi="GHEA Grapalat" w:cs="Arial"/>
                <w:color w:val="000000"/>
                <w:kern w:val="24"/>
                <w:sz w:val="18"/>
                <w:szCs w:val="18"/>
                <w:lang w:eastAsia="en-GB"/>
              </w:rPr>
              <w:t xml:space="preserve"> L.)</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2262282"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14</w:t>
            </w:r>
          </w:p>
        </w:tc>
      </w:tr>
      <w:tr w:rsidR="00D77364" w:rsidRPr="006368A3" w14:paraId="5FC74E9D"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426F700"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3.</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5DE888E"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Թխկի հացենատերև</w:t>
            </w:r>
            <w:r w:rsidRPr="006368A3">
              <w:rPr>
                <w:rFonts w:ascii="GHEA Grapalat" w:hAnsi="GHEA Grapalat" w:cs="Arial"/>
                <w:i/>
                <w:iCs/>
                <w:color w:val="000000"/>
                <w:kern w:val="24"/>
                <w:sz w:val="18"/>
                <w:szCs w:val="18"/>
                <w:lang w:eastAsia="en-GB"/>
              </w:rPr>
              <w:t xml:space="preserve"> (Acer negundo</w:t>
            </w:r>
            <w:r w:rsidRPr="006368A3">
              <w:rPr>
                <w:rFonts w:ascii="GHEA Grapalat" w:hAnsi="GHEA Grapalat" w:cs="Arial"/>
                <w:color w:val="000000"/>
                <w:kern w:val="24"/>
                <w:sz w:val="18"/>
                <w:szCs w:val="18"/>
                <w:lang w:eastAsia="en-GB"/>
              </w:rPr>
              <w:t xml:space="preserve"> L.)</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52962FD"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8</w:t>
            </w:r>
          </w:p>
        </w:tc>
      </w:tr>
      <w:tr w:rsidR="00D77364" w:rsidRPr="006368A3" w14:paraId="65E907C8"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C1FBA8B"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4.</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8445AB5"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Ռոբինիա կեղծակացիա</w:t>
            </w:r>
            <w:r w:rsidRPr="006368A3">
              <w:rPr>
                <w:rFonts w:ascii="GHEA Grapalat" w:hAnsi="GHEA Grapalat" w:cs="Arial"/>
                <w:i/>
                <w:iCs/>
                <w:color w:val="000000"/>
                <w:kern w:val="24"/>
                <w:sz w:val="18"/>
                <w:szCs w:val="18"/>
                <w:lang w:eastAsia="en-GB"/>
              </w:rPr>
              <w:t>(Robinia pseudoacacia</w:t>
            </w:r>
            <w:r w:rsidRPr="006368A3">
              <w:rPr>
                <w:rFonts w:ascii="GHEA Grapalat" w:hAnsi="GHEA Grapalat" w:cs="Arial"/>
                <w:color w:val="000000"/>
                <w:kern w:val="24"/>
                <w:sz w:val="18"/>
                <w:szCs w:val="18"/>
                <w:lang w:eastAsia="en-GB"/>
              </w:rPr>
              <w:t xml:space="preserve"> L.)</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158C778"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7</w:t>
            </w:r>
          </w:p>
        </w:tc>
      </w:tr>
      <w:tr w:rsidR="00D77364" w:rsidRPr="006368A3" w14:paraId="485FA9EB"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7DC5E8C"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5.</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C23E100"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Սոսի արևելյան</w:t>
            </w:r>
            <w:r w:rsidRPr="006368A3">
              <w:rPr>
                <w:rFonts w:ascii="GHEA Grapalat" w:hAnsi="GHEA Grapalat" w:cs="Arial"/>
                <w:i/>
                <w:iCs/>
                <w:color w:val="000000"/>
                <w:kern w:val="24"/>
                <w:sz w:val="18"/>
                <w:szCs w:val="18"/>
                <w:lang w:eastAsia="en-GB"/>
              </w:rPr>
              <w:t>(Platanus orientalis</w:t>
            </w:r>
            <w:r w:rsidRPr="006368A3">
              <w:rPr>
                <w:rFonts w:ascii="GHEA Grapalat" w:hAnsi="GHEA Grapalat" w:cs="Arial"/>
                <w:color w:val="000000"/>
                <w:kern w:val="24"/>
                <w:sz w:val="18"/>
                <w:szCs w:val="18"/>
                <w:lang w:eastAsia="en-GB"/>
              </w:rPr>
              <w:t xml:space="preserve"> L.)</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77B830F"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6</w:t>
            </w:r>
          </w:p>
        </w:tc>
      </w:tr>
      <w:tr w:rsidR="00D77364" w:rsidRPr="006368A3" w14:paraId="21397EC0"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906838D"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6.</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9F17045"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Սոսի թխկիատերևը</w:t>
            </w:r>
            <w:r w:rsidRPr="006368A3">
              <w:rPr>
                <w:rFonts w:ascii="GHEA Grapalat" w:hAnsi="GHEA Grapalat" w:cs="Arial"/>
                <w:i/>
                <w:iCs/>
                <w:color w:val="000000"/>
                <w:kern w:val="24"/>
                <w:sz w:val="18"/>
                <w:szCs w:val="18"/>
                <w:lang w:eastAsia="en-GB"/>
              </w:rPr>
              <w:t xml:space="preserve"> (Platanus acerofolia</w:t>
            </w:r>
            <w:r w:rsidRPr="006368A3">
              <w:rPr>
                <w:rFonts w:ascii="GHEA Grapalat" w:hAnsi="GHEA Grapalat" w:cs="Arial"/>
                <w:color w:val="000000"/>
                <w:kern w:val="24"/>
                <w:sz w:val="18"/>
                <w:szCs w:val="18"/>
                <w:lang w:eastAsia="en-GB"/>
              </w:rPr>
              <w:t xml:space="preserve"> L.)</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E6CDBD0"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5</w:t>
            </w:r>
          </w:p>
        </w:tc>
      </w:tr>
      <w:tr w:rsidR="00D77364" w:rsidRPr="006368A3" w14:paraId="57D8C626"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5C04A77"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7.</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CF59258"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Կաղնի արևելյան</w:t>
            </w:r>
            <w:r w:rsidRPr="006368A3">
              <w:rPr>
                <w:rFonts w:ascii="GHEA Grapalat" w:hAnsi="GHEA Grapalat" w:cs="Arial"/>
                <w:i/>
                <w:iCs/>
                <w:color w:val="000000"/>
                <w:kern w:val="24"/>
                <w:sz w:val="18"/>
                <w:szCs w:val="18"/>
                <w:lang w:eastAsia="en-GB"/>
              </w:rPr>
              <w:t xml:space="preserve">(Quercus </w:t>
            </w:r>
            <w:r w:rsidRPr="006368A3">
              <w:rPr>
                <w:rFonts w:ascii="GHEA Grapalat" w:hAnsi="GHEA Grapalat" w:cs="Arian AMU"/>
                <w:i/>
                <w:iCs/>
                <w:color w:val="222222"/>
                <w:kern w:val="24"/>
                <w:sz w:val="18"/>
                <w:szCs w:val="18"/>
                <w:lang w:eastAsia="en-GB"/>
              </w:rPr>
              <w:t>macranthera</w:t>
            </w:r>
            <w:r w:rsidRPr="006368A3">
              <w:rPr>
                <w:rFonts w:ascii="GHEA Grapalat" w:hAnsi="GHEA Grapalat" w:cs="Arial"/>
                <w:color w:val="000000"/>
                <w:kern w:val="24"/>
                <w:sz w:val="18"/>
                <w:szCs w:val="18"/>
                <w:lang w:eastAsia="en-GB"/>
              </w:rPr>
              <w:t>L.)</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3FC0F03"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4</w:t>
            </w:r>
          </w:p>
        </w:tc>
      </w:tr>
      <w:tr w:rsidR="00D77364" w:rsidRPr="006368A3" w14:paraId="786795B3"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2367466"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8.</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E1C49AA"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Հացենի նշտարատերև</w:t>
            </w:r>
            <w:r w:rsidRPr="006368A3">
              <w:rPr>
                <w:rFonts w:ascii="GHEA Grapalat" w:hAnsi="GHEA Grapalat" w:cs="Arial"/>
                <w:i/>
                <w:iCs/>
                <w:color w:val="000000"/>
                <w:kern w:val="24"/>
                <w:sz w:val="18"/>
                <w:szCs w:val="18"/>
                <w:lang w:eastAsia="en-GB"/>
              </w:rPr>
              <w:t>(Fraxinus lanceolata</w:t>
            </w:r>
            <w:r w:rsidRPr="006368A3">
              <w:rPr>
                <w:rFonts w:ascii="GHEA Grapalat" w:hAnsi="GHEA Grapalat" w:cs="Arial"/>
                <w:color w:val="000000"/>
                <w:kern w:val="24"/>
                <w:sz w:val="18"/>
                <w:szCs w:val="18"/>
                <w:lang w:eastAsia="en-GB"/>
              </w:rPr>
              <w:t xml:space="preserve"> L.)</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E42EC14"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4</w:t>
            </w:r>
          </w:p>
        </w:tc>
      </w:tr>
      <w:tr w:rsidR="00D77364" w:rsidRPr="006368A3" w14:paraId="64567579"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8E6FD72"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9.</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095DD5A"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Բարդի սպիտակ</w:t>
            </w:r>
            <w:r w:rsidRPr="006368A3">
              <w:rPr>
                <w:rFonts w:ascii="GHEA Grapalat" w:hAnsi="GHEA Grapalat" w:cs="Arial"/>
                <w:i/>
                <w:iCs/>
                <w:color w:val="000000"/>
                <w:kern w:val="24"/>
                <w:sz w:val="18"/>
                <w:szCs w:val="18"/>
                <w:lang w:eastAsia="en-GB"/>
              </w:rPr>
              <w:t>(Populus alba</w:t>
            </w:r>
            <w:r w:rsidRPr="006368A3">
              <w:rPr>
                <w:rFonts w:ascii="GHEA Grapalat" w:hAnsi="GHEA Grapalat" w:cs="Arial"/>
                <w:color w:val="000000"/>
                <w:kern w:val="24"/>
                <w:sz w:val="18"/>
                <w:szCs w:val="18"/>
                <w:lang w:eastAsia="en-GB"/>
              </w:rPr>
              <w:t xml:space="preserve"> L.)</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0597E7D"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4</w:t>
            </w:r>
          </w:p>
        </w:tc>
      </w:tr>
      <w:tr w:rsidR="00D77364" w:rsidRPr="006368A3" w14:paraId="6172013F"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3E58AA8"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10.</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80537DA"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Հացենի պենսիլվանյան</w:t>
            </w:r>
            <w:r w:rsidRPr="006368A3">
              <w:rPr>
                <w:rFonts w:ascii="GHEA Grapalat" w:hAnsi="GHEA Grapalat"/>
                <w:i/>
                <w:iCs/>
                <w:color w:val="000000"/>
                <w:kern w:val="24"/>
                <w:sz w:val="18"/>
                <w:szCs w:val="18"/>
                <w:lang w:eastAsia="en-GB"/>
              </w:rPr>
              <w:t xml:space="preserve">(Fraxinus pennsylvanica </w:t>
            </w:r>
            <w:r w:rsidRPr="006368A3">
              <w:rPr>
                <w:rFonts w:ascii="GHEA Grapalat" w:hAnsi="GHEA Grapalat"/>
                <w:color w:val="000000"/>
                <w:kern w:val="24"/>
                <w:sz w:val="18"/>
                <w:szCs w:val="18"/>
                <w:lang w:eastAsia="en-GB"/>
              </w:rPr>
              <w:t>L.)</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B3CAAD1"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3</w:t>
            </w:r>
          </w:p>
        </w:tc>
      </w:tr>
      <w:tr w:rsidR="00D77364" w:rsidRPr="006368A3" w14:paraId="3E2E1399"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DA6A853"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11.</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D945B36"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Թթենի սպիտակ</w:t>
            </w:r>
            <w:r w:rsidRPr="006368A3">
              <w:rPr>
                <w:rFonts w:ascii="GHEA Grapalat" w:hAnsi="GHEA Grapalat" w:cs="Arial"/>
                <w:i/>
                <w:iCs/>
                <w:color w:val="000000"/>
                <w:kern w:val="24"/>
                <w:sz w:val="18"/>
                <w:szCs w:val="18"/>
                <w:lang w:eastAsia="en-GB"/>
              </w:rPr>
              <w:t xml:space="preserve"> (Morus alba L.)</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F7BDF30"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3</w:t>
            </w:r>
          </w:p>
        </w:tc>
      </w:tr>
      <w:tr w:rsidR="00D77364" w:rsidRPr="006368A3" w14:paraId="56A842DC"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8B2A249"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12.</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8088BDB"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Գիհի վիրգինյան</w:t>
            </w:r>
            <w:r w:rsidRPr="006368A3">
              <w:rPr>
                <w:rFonts w:ascii="GHEA Grapalat" w:hAnsi="GHEA Grapalat"/>
                <w:i/>
                <w:iCs/>
                <w:color w:val="000000"/>
                <w:kern w:val="24"/>
                <w:sz w:val="18"/>
                <w:szCs w:val="18"/>
                <w:lang w:eastAsia="en-GB"/>
              </w:rPr>
              <w:t xml:space="preserve">(Juniperus virginiana </w:t>
            </w:r>
            <w:r w:rsidRPr="006368A3">
              <w:rPr>
                <w:rFonts w:ascii="GHEA Grapalat" w:hAnsi="GHEA Grapalat"/>
                <w:color w:val="000000"/>
                <w:kern w:val="24"/>
                <w:sz w:val="18"/>
                <w:szCs w:val="18"/>
                <w:lang w:eastAsia="en-GB"/>
              </w:rPr>
              <w:t>L.)</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AEA3963"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3</w:t>
            </w:r>
          </w:p>
        </w:tc>
      </w:tr>
      <w:tr w:rsidR="00D77364" w:rsidRPr="006368A3" w14:paraId="368062B9"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019DF18"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13.</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B906825"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Սաֆորա ճապոնական</w:t>
            </w:r>
            <w:r w:rsidRPr="006368A3">
              <w:rPr>
                <w:rFonts w:ascii="GHEA Grapalat" w:hAnsi="GHEA Grapalat"/>
                <w:i/>
                <w:iCs/>
                <w:color w:val="000000"/>
                <w:kern w:val="24"/>
                <w:sz w:val="18"/>
                <w:szCs w:val="18"/>
                <w:lang w:eastAsia="en-GB"/>
              </w:rPr>
              <w:t>(Sophora japonica</w:t>
            </w:r>
            <w:r w:rsidRPr="006368A3">
              <w:rPr>
                <w:rFonts w:cs="Calibri"/>
                <w:color w:val="000000"/>
                <w:kern w:val="24"/>
                <w:sz w:val="18"/>
                <w:szCs w:val="18"/>
                <w:lang w:eastAsia="en-GB"/>
              </w:rPr>
              <w:t> </w:t>
            </w:r>
            <w:r w:rsidRPr="006368A3">
              <w:rPr>
                <w:rFonts w:ascii="GHEA Grapalat" w:hAnsi="GHEA Grapalat"/>
                <w:color w:val="000000"/>
                <w:kern w:val="24"/>
                <w:sz w:val="18"/>
                <w:szCs w:val="18"/>
                <w:lang w:eastAsia="en-GB"/>
              </w:rPr>
              <w:t>L.)</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DF837C4"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3</w:t>
            </w:r>
          </w:p>
        </w:tc>
      </w:tr>
      <w:tr w:rsidR="00D77364" w:rsidRPr="006368A3" w14:paraId="6AD9B7B5"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6582B3F"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 xml:space="preserve">14. </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F7FFA23"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Կելրեյթերիա հուրանավոր</w:t>
            </w:r>
            <w:r w:rsidRPr="006368A3">
              <w:rPr>
                <w:rFonts w:ascii="GHEA Grapalat" w:hAnsi="GHEA Grapalat" w:cs="Arial"/>
                <w:i/>
                <w:iCs/>
                <w:color w:val="000000"/>
                <w:kern w:val="24"/>
                <w:sz w:val="18"/>
                <w:szCs w:val="18"/>
                <w:lang w:eastAsia="en-GB"/>
              </w:rPr>
              <w:t>(Koelreuteria paniculata</w:t>
            </w:r>
            <w:r w:rsidRPr="006368A3">
              <w:rPr>
                <w:rFonts w:ascii="GHEA Grapalat" w:hAnsi="GHEA Grapalat" w:cs="Arial"/>
                <w:color w:val="000000"/>
                <w:kern w:val="24"/>
                <w:sz w:val="18"/>
                <w:szCs w:val="18"/>
                <w:lang w:eastAsia="en-GB"/>
              </w:rPr>
              <w:t xml:space="preserve"> Լ.)</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BABDA11"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2</w:t>
            </w:r>
          </w:p>
        </w:tc>
      </w:tr>
      <w:tr w:rsidR="00D77364" w:rsidRPr="006368A3" w14:paraId="2CAD4CF1" w14:textId="77777777" w:rsidTr="00D77364">
        <w:trPr>
          <w:trHeight w:val="500"/>
        </w:trPr>
        <w:tc>
          <w:tcPr>
            <w:tcW w:w="4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D698C6C"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15.</w:t>
            </w:r>
          </w:p>
        </w:tc>
        <w:tc>
          <w:tcPr>
            <w:tcW w:w="463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53CD3D8" w14:textId="77777777" w:rsidR="00D77364" w:rsidRPr="006368A3" w:rsidRDefault="00D77364" w:rsidP="00BB376F">
            <w:pPr>
              <w:spacing w:after="0" w:line="240" w:lineRule="auto"/>
              <w:jc w:val="both"/>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Այլ տեսակներ</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997B951" w14:textId="77777777" w:rsidR="00D77364" w:rsidRPr="006368A3" w:rsidRDefault="00D77364" w:rsidP="00BB376F">
            <w:pPr>
              <w:spacing w:after="0" w:line="240" w:lineRule="auto"/>
              <w:jc w:val="center"/>
              <w:rPr>
                <w:rFonts w:ascii="GHEA Grapalat" w:eastAsia="Times New Roman" w:hAnsi="GHEA Grapalat" w:cs="Arial"/>
                <w:sz w:val="18"/>
                <w:szCs w:val="18"/>
                <w:lang w:eastAsia="en-GB"/>
              </w:rPr>
            </w:pPr>
            <w:r w:rsidRPr="006368A3">
              <w:rPr>
                <w:rFonts w:ascii="GHEA Grapalat" w:hAnsi="GHEA Grapalat" w:cs="Arial"/>
                <w:color w:val="000000"/>
                <w:kern w:val="24"/>
                <w:sz w:val="18"/>
                <w:szCs w:val="18"/>
                <w:lang w:eastAsia="en-GB"/>
              </w:rPr>
              <w:t>14</w:t>
            </w:r>
          </w:p>
        </w:tc>
      </w:tr>
    </w:tbl>
    <w:p w14:paraId="0F6D7E57" w14:textId="77777777" w:rsidR="00D77364" w:rsidRPr="006368A3" w:rsidRDefault="00D77364" w:rsidP="00BB376F">
      <w:pPr>
        <w:widowControl w:val="0"/>
        <w:tabs>
          <w:tab w:val="left" w:pos="426"/>
        </w:tabs>
        <w:autoSpaceDE w:val="0"/>
        <w:autoSpaceDN w:val="0"/>
        <w:spacing w:after="0" w:line="240" w:lineRule="auto"/>
        <w:jc w:val="both"/>
        <w:rPr>
          <w:rFonts w:ascii="GHEA Grapalat" w:hAnsi="GHEA Grapalat" w:cs="Sylfaen"/>
          <w:sz w:val="24"/>
          <w:szCs w:val="24"/>
          <w:lang w:val="hy-AM"/>
        </w:rPr>
      </w:pPr>
    </w:p>
    <w:p w14:paraId="76947956" w14:textId="77777777" w:rsidR="00D77364" w:rsidRPr="00CE0CD9" w:rsidRDefault="00D77364" w:rsidP="00CE0CD9">
      <w:pPr>
        <w:widowControl w:val="0"/>
        <w:tabs>
          <w:tab w:val="left" w:pos="426"/>
        </w:tabs>
        <w:autoSpaceDE w:val="0"/>
        <w:autoSpaceDN w:val="0"/>
        <w:spacing w:after="0" w:line="276" w:lineRule="auto"/>
        <w:ind w:firstLine="540"/>
        <w:jc w:val="both"/>
        <w:rPr>
          <w:rFonts w:ascii="GHEA Grapalat" w:hAnsi="GHEA Grapalat" w:cs="Sylfaen"/>
          <w:lang w:val="hy-AM"/>
        </w:rPr>
      </w:pPr>
      <w:r w:rsidRPr="00CE0CD9">
        <w:rPr>
          <w:rFonts w:ascii="GHEA Grapalat" w:hAnsi="GHEA Grapalat" w:cs="Sylfaen"/>
          <w:lang w:val="hy-AM"/>
        </w:rPr>
        <w:t xml:space="preserve">Այսպիսով, ամփոփելով կարող ենք ասել, որ Երևան քաղաքի բույսերի տեսականին ներկայացված է լայնատերև և մշտադալար ծառատեսակներով և թփերով, որոնց մեջ առկա են էկոլոգիապես կայուն, գեղազարդ և արժեքավոր ծառատեսակներ և թփեր, որոնց պատշաճ խնամքը և ավելացումը շատ կարևոր է քաղաքի էկոլոգիական և կլիմայական պայմանները մեղմելու համար: Միաժամանակ, կարևոր է նշել, որ ելնելով գլոբալ կլիմայական փոփոխություններից անհրաժեշտ է առկա տեսակների վերանայում և առաջիկայում այնպիսի բույսերի օգտագործում կանաչապատման մեջ, որոնք առավել քիչ ջրային ռեսուրսներ կպահանջեն և հարմարված կլինեն չորային պայմաններին (օրինակ, դրախտածառը, արոսենու, փշատենու որոշ տեսակներ, կարմրանը, թփերից կտտկենին և այյլն):  </w:t>
      </w:r>
    </w:p>
    <w:p w14:paraId="38FFDF1D" w14:textId="77777777" w:rsidR="00C60D7E" w:rsidRPr="00CE0CD9" w:rsidRDefault="00C60D7E" w:rsidP="00CE0CD9">
      <w:pPr>
        <w:spacing w:after="0" w:line="276" w:lineRule="auto"/>
        <w:rPr>
          <w:rFonts w:ascii="GHEA Grapalat" w:hAnsi="GHEA Grapalat"/>
          <w:szCs w:val="20"/>
          <w:lang w:val="hy-AM"/>
        </w:rPr>
      </w:pPr>
    </w:p>
    <w:p w14:paraId="4B1F3393" w14:textId="77777777" w:rsidR="000D3E44" w:rsidRPr="00CE0CD9" w:rsidRDefault="000D3E44" w:rsidP="00CE0CD9">
      <w:pPr>
        <w:spacing w:after="0" w:line="276" w:lineRule="auto"/>
        <w:rPr>
          <w:rFonts w:ascii="GHEA Grapalat" w:hAnsi="GHEA Grapalat"/>
          <w:szCs w:val="20"/>
          <w:lang w:val="hy-AM"/>
        </w:rPr>
      </w:pPr>
    </w:p>
    <w:p w14:paraId="37C367E0" w14:textId="77777777" w:rsidR="00D9702D" w:rsidRDefault="00D9702D" w:rsidP="00BB376F">
      <w:pPr>
        <w:spacing w:after="0" w:line="240" w:lineRule="auto"/>
        <w:rPr>
          <w:rFonts w:ascii="GHEA Grapalat" w:hAnsi="GHEA Grapalat"/>
          <w:sz w:val="24"/>
          <w:lang w:val="hy-AM"/>
        </w:rPr>
      </w:pPr>
    </w:p>
    <w:p w14:paraId="5E74C19B" w14:textId="77777777" w:rsidR="000D3E44" w:rsidRPr="006368A3" w:rsidRDefault="000D3E44" w:rsidP="00BB376F">
      <w:pPr>
        <w:spacing w:after="0" w:line="240" w:lineRule="auto"/>
        <w:rPr>
          <w:rFonts w:ascii="GHEA Grapalat" w:hAnsi="GHEA Grapalat"/>
          <w:sz w:val="24"/>
          <w:lang w:val="hy-AM"/>
        </w:rPr>
      </w:pPr>
    </w:p>
    <w:p w14:paraId="40345138" w14:textId="66215741" w:rsidR="0094626E" w:rsidRPr="006368A3" w:rsidRDefault="00D63E5E" w:rsidP="00BB376F">
      <w:pPr>
        <w:spacing w:line="240" w:lineRule="auto"/>
        <w:rPr>
          <w:rFonts w:ascii="GHEA Grapalat" w:hAnsi="GHEA Grapalat"/>
          <w:b/>
          <w:sz w:val="24"/>
          <w:szCs w:val="24"/>
          <w:lang w:val="hy-AM"/>
        </w:rPr>
      </w:pPr>
      <w:bookmarkStart w:id="29" w:name="_Hlk172106289"/>
      <w:r w:rsidRPr="00D63E5E">
        <w:rPr>
          <w:rFonts w:ascii="GHEA Grapalat" w:hAnsi="GHEA Grapalat" w:cs="Arial"/>
          <w:b/>
          <w:sz w:val="24"/>
          <w:szCs w:val="24"/>
          <w:lang w:val="hy-AM"/>
        </w:rPr>
        <w:t>դ</w:t>
      </w:r>
      <w:r w:rsidR="0094626E" w:rsidRPr="00D63E5E">
        <w:rPr>
          <w:rFonts w:ascii="MS Mincho" w:eastAsia="MS Mincho" w:hAnsi="MS Mincho" w:cs="MS Mincho" w:hint="eastAsia"/>
          <w:b/>
          <w:sz w:val="24"/>
          <w:szCs w:val="24"/>
          <w:lang w:val="hy-AM"/>
        </w:rPr>
        <w:t>․</w:t>
      </w:r>
      <w:r w:rsidRPr="00CE0CD9">
        <w:rPr>
          <w:rFonts w:ascii="GHEA Grapalat" w:eastAsia="MS Mincho" w:hAnsi="GHEA Grapalat" w:cs="MS Mincho"/>
          <w:b/>
          <w:sz w:val="24"/>
          <w:szCs w:val="24"/>
          <w:lang w:val="hy-AM"/>
        </w:rPr>
        <w:t>9.</w:t>
      </w:r>
      <w:r w:rsidR="0094626E" w:rsidRPr="00D63E5E">
        <w:rPr>
          <w:rFonts w:ascii="GHEA Grapalat" w:hAnsi="GHEA Grapalat" w:cs="Arial"/>
          <w:b/>
          <w:sz w:val="24"/>
          <w:szCs w:val="24"/>
          <w:lang w:val="hy-AM"/>
        </w:rPr>
        <w:t xml:space="preserve"> </w:t>
      </w:r>
      <w:r w:rsidR="00D9702D" w:rsidRPr="00D63E5E">
        <w:rPr>
          <w:rFonts w:ascii="GHEA Grapalat" w:hAnsi="GHEA Grapalat" w:cs="Arial"/>
          <w:b/>
          <w:sz w:val="24"/>
          <w:szCs w:val="24"/>
          <w:lang w:val="hy-AM"/>
        </w:rPr>
        <w:t>Ճ</w:t>
      </w:r>
      <w:r w:rsidRPr="00D63E5E">
        <w:rPr>
          <w:rFonts w:ascii="GHEA Grapalat" w:hAnsi="GHEA Grapalat" w:cs="Arial"/>
          <w:b/>
          <w:sz w:val="24"/>
          <w:szCs w:val="24"/>
          <w:lang w:val="hy-AM"/>
        </w:rPr>
        <w:t>ԱՐՏԱՐԱԳԻՏԱԿԱՆ</w:t>
      </w:r>
      <w:r w:rsidRPr="006368A3">
        <w:rPr>
          <w:rFonts w:ascii="GHEA Grapalat" w:hAnsi="GHEA Grapalat"/>
          <w:b/>
          <w:sz w:val="24"/>
          <w:szCs w:val="24"/>
          <w:lang w:val="hy-AM"/>
        </w:rPr>
        <w:t xml:space="preserve"> </w:t>
      </w:r>
      <w:r w:rsidRPr="006368A3">
        <w:rPr>
          <w:rFonts w:ascii="GHEA Grapalat" w:hAnsi="GHEA Grapalat" w:cs="Arial"/>
          <w:b/>
          <w:sz w:val="24"/>
          <w:szCs w:val="24"/>
          <w:lang w:val="hy-AM"/>
        </w:rPr>
        <w:t>ԵՆԹԱԿԱՌՈՒՑՎԱԾՔՆԵՐ</w:t>
      </w:r>
      <w:r w:rsidRPr="006368A3">
        <w:rPr>
          <w:rFonts w:ascii="GHEA Grapalat" w:hAnsi="GHEA Grapalat"/>
          <w:b/>
          <w:sz w:val="24"/>
          <w:szCs w:val="24"/>
          <w:lang w:val="hy-AM"/>
        </w:rPr>
        <w:t xml:space="preserve"> </w:t>
      </w:r>
    </w:p>
    <w:bookmarkEnd w:id="29"/>
    <w:p w14:paraId="321C9920" w14:textId="1F600CCD" w:rsidR="0094626E" w:rsidRPr="00CE0CD9" w:rsidRDefault="0094626E" w:rsidP="00CE0CD9">
      <w:pPr>
        <w:spacing w:line="276" w:lineRule="auto"/>
        <w:jc w:val="both"/>
        <w:rPr>
          <w:rFonts w:ascii="GHEA Grapalat" w:hAnsi="GHEA Grapalat"/>
          <w:b/>
          <w:lang w:val="hy-AM"/>
        </w:rPr>
      </w:pPr>
      <w:r w:rsidRPr="00CE0CD9">
        <w:rPr>
          <w:rFonts w:ascii="GHEA Grapalat" w:hAnsi="GHEA Grapalat"/>
          <w:b/>
          <w:bCs/>
          <w:lang w:val="hy-AM"/>
        </w:rPr>
        <w:lastRenderedPageBreak/>
        <w:t>Էլեկտրամատակարարում</w:t>
      </w:r>
    </w:p>
    <w:p w14:paraId="0E2B3AEB"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lang w:val="hy-AM"/>
        </w:rPr>
        <w:t>Երևանի էլեկտրամատակարարման հիմնական աղբյուր են հանդիսանում Հայկական ԱԷԿ-ը (հանրապետությունում արտադրվող էլ. էներգիայի 40%) և Հրազդան ՋԷԿ-ը (30%), որոնց միջոցով իրականացվում է 220կՎ ցանցի օղակավորումը քաղաքի շուրջը:</w:t>
      </w:r>
    </w:p>
    <w:p w14:paraId="2B7FF821" w14:textId="77777777" w:rsidR="0094626E" w:rsidRPr="00CE0CD9" w:rsidRDefault="0094626E" w:rsidP="00CE0CD9">
      <w:pPr>
        <w:spacing w:line="276" w:lineRule="auto"/>
        <w:ind w:firstLine="540"/>
        <w:jc w:val="both"/>
        <w:rPr>
          <w:rFonts w:ascii="GHEA Grapalat" w:hAnsi="GHEA Grapalat"/>
          <w:lang w:val="hy-AM" w:bidi="he-IL"/>
        </w:rPr>
      </w:pPr>
      <w:r w:rsidRPr="00CE0CD9">
        <w:rPr>
          <w:rFonts w:ascii="GHEA Grapalat" w:hAnsi="GHEA Grapalat"/>
          <w:lang w:val="hy-AM"/>
        </w:rPr>
        <w:t>Քաղաքի սահմաններում գործում են 220կՎ լարման երեք հիմնական ենթակայաններ (Մարաշ, Շահումյան 2, Զովունի), որոնց գումարային տրանս</w:t>
      </w:r>
      <w:r w:rsidRPr="00CE0CD9">
        <w:rPr>
          <w:rFonts w:ascii="GHEA Grapalat" w:hAnsi="GHEA Grapalat" w:hint="eastAsia"/>
          <w:cs/>
          <w:lang w:bidi="he-IL"/>
        </w:rPr>
        <w:t>‎‎</w:t>
      </w:r>
      <w:r w:rsidRPr="00CE0CD9">
        <w:rPr>
          <w:rFonts w:ascii="GHEA Grapalat" w:hAnsi="GHEA Grapalat"/>
          <w:lang w:val="hy-AM" w:bidi="he-IL"/>
        </w:rPr>
        <w:t>ֆորմատորային հզորությունը կազմում է 875ՄՎԱ: Նշված ենթակայանները հանդիսանում են որպես հենարանային 35-110կՎ ցանցի համար և միաժամանակ 6-10կՎ ցանցի սնուցման կենտրոններ:</w:t>
      </w:r>
    </w:p>
    <w:p w14:paraId="675ECAA6" w14:textId="77777777" w:rsidR="0094626E" w:rsidRPr="00D63E5E" w:rsidRDefault="0094626E" w:rsidP="00CE0CD9">
      <w:pPr>
        <w:spacing w:line="276" w:lineRule="auto"/>
        <w:jc w:val="both"/>
        <w:rPr>
          <w:rFonts w:ascii="GHEA Grapalat" w:hAnsi="GHEA Grapalat" w:cs="Arial"/>
          <w:lang w:val="hy-AM" w:bidi="he-IL"/>
        </w:rPr>
      </w:pPr>
      <w:r w:rsidRPr="00CE0CD9">
        <w:rPr>
          <w:rFonts w:ascii="GHEA Grapalat" w:hAnsi="GHEA Grapalat"/>
          <w:lang w:val="hy-AM" w:bidi="he-IL"/>
        </w:rPr>
        <w:t>Քաղաքային ցանցն իրականացված է հիմնականում 110կՎ լարման հիման վրա, 35կՎ օդային գծերի միջոցով էլ. էներգիան արդյունահանվում է քաղաքամերձ շրջաններ, իսկ կաբելային գծերով սնվում են քաղաքի 35կՎ գլխավոր իջեցնող ենթակայանները</w:t>
      </w:r>
      <w:r w:rsidRPr="00CE0CD9">
        <w:rPr>
          <w:rFonts w:ascii="GHEA Grapalat" w:hAnsi="GHEA Grapalat" w:cs="Arial"/>
          <w:lang w:val="hy-AM" w:bidi="he-IL"/>
        </w:rPr>
        <w:t xml:space="preserve">՝ </w:t>
      </w:r>
      <w:r w:rsidRPr="00D63E5E">
        <w:rPr>
          <w:rFonts w:ascii="GHEA Grapalat" w:hAnsi="GHEA Grapalat" w:cs="Arial"/>
          <w:lang w:val="hy-AM"/>
        </w:rPr>
        <w:t>Աջափնյակ</w:t>
      </w:r>
      <w:r w:rsidRPr="00D63E5E">
        <w:rPr>
          <w:rFonts w:ascii="GHEA Grapalat" w:hAnsi="GHEA Grapalat"/>
          <w:lang w:val="hy-AM"/>
        </w:rPr>
        <w:t>,</w:t>
      </w:r>
      <w:r w:rsidRPr="00D63E5E">
        <w:rPr>
          <w:rFonts w:ascii="GHEA Grapalat" w:hAnsi="GHEA Grapalat" w:cs="Arial"/>
          <w:lang w:val="hy-AM"/>
        </w:rPr>
        <w:t>Մերգելյան</w:t>
      </w:r>
      <w:r w:rsidRPr="00D63E5E">
        <w:rPr>
          <w:rFonts w:ascii="GHEA Grapalat" w:hAnsi="GHEA Grapalat"/>
          <w:lang w:val="hy-AM"/>
        </w:rPr>
        <w:t>,</w:t>
      </w:r>
      <w:r w:rsidRPr="00D63E5E">
        <w:rPr>
          <w:rFonts w:ascii="GHEA Grapalat" w:hAnsi="GHEA Grapalat" w:cs="Arial"/>
          <w:lang w:val="hy-AM"/>
        </w:rPr>
        <w:t>Շիրվանզադե</w:t>
      </w:r>
      <w:r w:rsidRPr="00D63E5E">
        <w:rPr>
          <w:rFonts w:ascii="GHEA Grapalat" w:hAnsi="GHEA Grapalat"/>
          <w:lang w:val="hy-AM"/>
        </w:rPr>
        <w:t>,</w:t>
      </w:r>
      <w:r w:rsidRPr="00D63E5E">
        <w:rPr>
          <w:rFonts w:ascii="GHEA Grapalat" w:hAnsi="GHEA Grapalat" w:cs="Arial"/>
          <w:lang w:val="hy-AM"/>
        </w:rPr>
        <w:t>Կոմիտաս</w:t>
      </w:r>
      <w:r w:rsidRPr="00D63E5E">
        <w:rPr>
          <w:rFonts w:ascii="GHEA Grapalat" w:hAnsi="GHEA Grapalat"/>
          <w:lang w:val="hy-AM"/>
        </w:rPr>
        <w:t>,</w:t>
      </w:r>
      <w:r w:rsidRPr="00D63E5E">
        <w:rPr>
          <w:rFonts w:ascii="GHEA Grapalat" w:hAnsi="GHEA Grapalat" w:cs="Arial"/>
          <w:lang w:val="hy-AM"/>
        </w:rPr>
        <w:t>Մյասնիկյան</w:t>
      </w:r>
      <w:r w:rsidRPr="00D63E5E">
        <w:rPr>
          <w:rFonts w:ascii="GHEA Grapalat" w:hAnsi="GHEA Grapalat"/>
          <w:lang w:val="hy-AM"/>
        </w:rPr>
        <w:t>,</w:t>
      </w:r>
      <w:r w:rsidRPr="00D63E5E">
        <w:rPr>
          <w:rFonts w:ascii="GHEA Grapalat" w:hAnsi="GHEA Grapalat" w:cs="Arial"/>
          <w:lang w:val="hy-AM"/>
        </w:rPr>
        <w:t>Չարենց</w:t>
      </w:r>
      <w:r w:rsidRPr="00D63E5E">
        <w:rPr>
          <w:rFonts w:ascii="GHEA Grapalat" w:hAnsi="GHEA Grapalat"/>
          <w:lang w:val="hy-AM"/>
        </w:rPr>
        <w:t>,</w:t>
      </w:r>
      <w:r w:rsidRPr="00D63E5E">
        <w:rPr>
          <w:rFonts w:ascii="GHEA Grapalat" w:hAnsi="GHEA Grapalat" w:cs="Arial"/>
          <w:lang w:val="hy-AM"/>
        </w:rPr>
        <w:t>ՆարԴոս</w:t>
      </w:r>
      <w:r w:rsidRPr="00D63E5E">
        <w:rPr>
          <w:rFonts w:ascii="GHEA Grapalat" w:hAnsi="GHEA Grapalat"/>
          <w:lang w:val="hy-AM"/>
        </w:rPr>
        <w:t>,</w:t>
      </w:r>
      <w:r w:rsidRPr="00D63E5E">
        <w:rPr>
          <w:rFonts w:ascii="GHEA Grapalat" w:hAnsi="GHEA Grapalat" w:cs="Arial"/>
          <w:lang w:val="hy-AM"/>
        </w:rPr>
        <w:t>Պուրակ</w:t>
      </w:r>
      <w:r w:rsidRPr="00D63E5E">
        <w:rPr>
          <w:rFonts w:ascii="GHEA Grapalat" w:hAnsi="GHEA Grapalat"/>
          <w:lang w:val="hy-AM"/>
        </w:rPr>
        <w:t>,</w:t>
      </w:r>
      <w:r w:rsidRPr="00D63E5E">
        <w:rPr>
          <w:rFonts w:ascii="GHEA Grapalat" w:hAnsi="GHEA Grapalat" w:cs="Arial"/>
          <w:lang w:val="hy-AM"/>
        </w:rPr>
        <w:t>Եռանկյունի, Հայրենիք:</w:t>
      </w:r>
    </w:p>
    <w:p w14:paraId="3A913924" w14:textId="77777777" w:rsidR="0094626E" w:rsidRPr="006368A3" w:rsidRDefault="0094626E" w:rsidP="00CE0CD9">
      <w:pPr>
        <w:spacing w:line="276" w:lineRule="auto"/>
        <w:ind w:firstLine="540"/>
        <w:jc w:val="both"/>
        <w:rPr>
          <w:rFonts w:ascii="GHEA Grapalat" w:hAnsi="GHEA Grapalat"/>
          <w:sz w:val="24"/>
          <w:szCs w:val="24"/>
          <w:lang w:val="hy-AM" w:bidi="he-IL"/>
        </w:rPr>
      </w:pPr>
      <w:r w:rsidRPr="00CE0CD9">
        <w:rPr>
          <w:rFonts w:ascii="GHEA Grapalat" w:hAnsi="GHEA Grapalat"/>
          <w:lang w:val="hy-AM" w:bidi="he-IL"/>
        </w:rPr>
        <w:t xml:space="preserve"> Էլ. էներգիայի բաշխման հիմնական օղակը հանդիսանում է 6-10կՎ օդա-կաբելային ցանցը, որի հանգուցային տարրերն են նաև բաշխիչ կետերը և 6-10/04կՎ ենթակայանները:</w:t>
      </w:r>
    </w:p>
    <w:p w14:paraId="7049F710" w14:textId="09B9F655" w:rsidR="00EA3059" w:rsidRPr="006368A3" w:rsidRDefault="003E2AB8" w:rsidP="00BB376F">
      <w:pPr>
        <w:spacing w:line="240" w:lineRule="auto"/>
        <w:ind w:firstLine="540"/>
        <w:jc w:val="both"/>
        <w:rPr>
          <w:rFonts w:ascii="GHEA Grapalat" w:hAnsi="GHEA Grapalat"/>
          <w:sz w:val="24"/>
          <w:szCs w:val="24"/>
          <w:lang w:val="hy-AM" w:bidi="he-IL"/>
        </w:rPr>
      </w:pPr>
      <w:r w:rsidRPr="006368A3">
        <w:rPr>
          <w:rFonts w:ascii="GHEA Grapalat" w:hAnsi="GHEA Grapalat"/>
          <w:noProof/>
          <w:sz w:val="24"/>
          <w:szCs w:val="24"/>
          <w:lang w:val="hy-AM" w:bidi="he-IL"/>
        </w:rPr>
        <w:drawing>
          <wp:inline distT="0" distB="0" distL="0" distR="0" wp14:anchorId="325CC303" wp14:editId="4FAC53DA">
            <wp:extent cx="4763135" cy="4763135"/>
            <wp:effectExtent l="0" t="0" r="0" b="0"/>
            <wp:docPr id="6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60980A9C" w14:textId="77777777" w:rsidR="00EA3059" w:rsidRPr="006368A3" w:rsidRDefault="00EA3059" w:rsidP="00BB376F">
      <w:pPr>
        <w:spacing w:line="240" w:lineRule="auto"/>
        <w:ind w:right="-185" w:firstLine="360"/>
        <w:jc w:val="center"/>
        <w:rPr>
          <w:rFonts w:ascii="GHEA Grapalat" w:hAnsi="GHEA Grapalat"/>
          <w:b/>
          <w:sz w:val="24"/>
          <w:szCs w:val="24"/>
          <w:lang w:val="af-ZA"/>
        </w:rPr>
      </w:pPr>
      <w:r w:rsidRPr="006368A3">
        <w:rPr>
          <w:rFonts w:ascii="GHEA Grapalat" w:hAnsi="GHEA Grapalat" w:cs="Arial"/>
          <w:b/>
          <w:bCs/>
          <w:color w:val="1F4E79"/>
          <w:sz w:val="20"/>
          <w:szCs w:val="20"/>
          <w:lang w:val="hy-AM"/>
        </w:rPr>
        <w:t>Նկար 8.  Բարձր լարման էլեկտրահաղորդման գծեր</w:t>
      </w:r>
    </w:p>
    <w:p w14:paraId="43DBEECB" w14:textId="77777777" w:rsidR="00E5183B" w:rsidRPr="00CE0CD9" w:rsidRDefault="0094626E" w:rsidP="00BB376F">
      <w:pPr>
        <w:spacing w:line="240" w:lineRule="auto"/>
        <w:ind w:firstLine="540"/>
        <w:jc w:val="both"/>
        <w:rPr>
          <w:rFonts w:ascii="GHEA Grapalat" w:hAnsi="GHEA Grapalat"/>
          <w:lang w:val="hy-AM" w:bidi="he-IL"/>
        </w:rPr>
      </w:pPr>
      <w:r w:rsidRPr="00CE0CD9">
        <w:rPr>
          <w:rFonts w:ascii="GHEA Grapalat" w:hAnsi="GHEA Grapalat"/>
          <w:lang w:val="hy-AM" w:bidi="he-IL"/>
        </w:rPr>
        <w:t xml:space="preserve">Գործող  ցանցի քանակական տվյալները ամփոփված են </w:t>
      </w:r>
      <w:r w:rsidR="00EA3059" w:rsidRPr="00CE0CD9">
        <w:rPr>
          <w:rFonts w:ascii="GHEA Grapalat" w:hAnsi="GHEA Grapalat"/>
          <w:lang w:val="hy-AM" w:bidi="he-IL"/>
        </w:rPr>
        <w:t>աղյուսակում</w:t>
      </w:r>
      <w:r w:rsidRPr="00CE0CD9">
        <w:rPr>
          <w:rFonts w:ascii="GHEA Grapalat" w:hAnsi="GHEA Grapalat"/>
          <w:b/>
          <w:lang w:val="hy-AM" w:bidi="he-IL"/>
        </w:rPr>
        <w:t xml:space="preserve">                  </w:t>
      </w:r>
    </w:p>
    <w:p w14:paraId="6764BFB4" w14:textId="77777777" w:rsidR="0094626E" w:rsidRPr="00CE0CD9" w:rsidRDefault="0094626E" w:rsidP="00CE0CD9">
      <w:pPr>
        <w:spacing w:line="240" w:lineRule="auto"/>
        <w:jc w:val="center"/>
        <w:rPr>
          <w:rFonts w:ascii="GHEA Grapalat" w:hAnsi="GHEA Grapalat"/>
          <w:b/>
          <w:lang w:val="hy-AM" w:bidi="he-IL"/>
        </w:rPr>
      </w:pPr>
      <w:r w:rsidRPr="00CE0CD9">
        <w:rPr>
          <w:rFonts w:ascii="GHEA Grapalat" w:hAnsi="GHEA Grapalat"/>
          <w:b/>
          <w:lang w:val="hy-AM" w:bidi="he-IL"/>
        </w:rPr>
        <w:t>220</w:t>
      </w:r>
      <w:r w:rsidRPr="00CE0CD9">
        <w:rPr>
          <w:rFonts w:ascii="GHEA Grapalat" w:hAnsi="GHEA Grapalat" w:cs="Arial"/>
          <w:b/>
          <w:lang w:val="hy-AM" w:bidi="he-IL"/>
        </w:rPr>
        <w:t>կՎ</w:t>
      </w:r>
      <w:r w:rsidRPr="00CE0CD9">
        <w:rPr>
          <w:rFonts w:ascii="GHEA Grapalat" w:hAnsi="GHEA Grapalat"/>
          <w:b/>
          <w:lang w:val="hy-AM" w:bidi="he-IL"/>
        </w:rPr>
        <w:t xml:space="preserve"> </w:t>
      </w:r>
      <w:r w:rsidRPr="00CE0CD9">
        <w:rPr>
          <w:rFonts w:ascii="GHEA Grapalat" w:hAnsi="GHEA Grapalat" w:cs="Arial"/>
          <w:b/>
          <w:lang w:val="hy-AM" w:bidi="he-IL"/>
        </w:rPr>
        <w:t>ենթակայանների ցուցանիշներ</w:t>
      </w:r>
    </w:p>
    <w:p w14:paraId="1F1B540E" w14:textId="77777777" w:rsidR="0094626E" w:rsidRPr="006368A3" w:rsidRDefault="0094626E" w:rsidP="00BB376F">
      <w:pPr>
        <w:spacing w:line="240" w:lineRule="auto"/>
        <w:jc w:val="right"/>
        <w:rPr>
          <w:rFonts w:ascii="GHEA Grapalat" w:hAnsi="GHEA Grapalat"/>
          <w:b/>
          <w:bCs/>
          <w:sz w:val="24"/>
          <w:szCs w:val="24"/>
          <w:lang w:val="hy-AM"/>
        </w:rPr>
      </w:pPr>
      <w:r w:rsidRPr="006368A3">
        <w:rPr>
          <w:rFonts w:ascii="GHEA Grapalat" w:hAnsi="GHEA Grapalat"/>
          <w:b/>
          <w:bCs/>
          <w:sz w:val="24"/>
          <w:szCs w:val="24"/>
          <w:lang w:val="hy-AM"/>
        </w:rPr>
        <w:lastRenderedPageBreak/>
        <w:t>Աղյուսակ  12.1.1.</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211"/>
        <w:gridCol w:w="2118"/>
        <w:gridCol w:w="1829"/>
        <w:gridCol w:w="1410"/>
        <w:gridCol w:w="1620"/>
      </w:tblGrid>
      <w:tr w:rsidR="0094626E" w:rsidRPr="006368A3" w14:paraId="7FE72CF2" w14:textId="77777777">
        <w:tc>
          <w:tcPr>
            <w:tcW w:w="1548" w:type="dxa"/>
            <w:tcBorders>
              <w:top w:val="single" w:sz="4" w:space="0" w:color="auto"/>
              <w:left w:val="single" w:sz="4" w:space="0" w:color="auto"/>
              <w:bottom w:val="single" w:sz="4" w:space="0" w:color="auto"/>
              <w:right w:val="single" w:sz="4" w:space="0" w:color="auto"/>
            </w:tcBorders>
            <w:hideMark/>
          </w:tcPr>
          <w:p w14:paraId="767453A1"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sz w:val="20"/>
                <w:szCs w:val="20"/>
                <w:lang w:bidi="he-IL"/>
              </w:rPr>
              <w:t>220</w:t>
            </w:r>
            <w:r w:rsidRPr="006368A3">
              <w:rPr>
                <w:rFonts w:ascii="GHEA Grapalat" w:hAnsi="GHEA Grapalat" w:cs="Arial"/>
                <w:sz w:val="20"/>
                <w:szCs w:val="20"/>
                <w:lang w:bidi="he-IL"/>
              </w:rPr>
              <w:t>կՎ ենթակայան</w:t>
            </w:r>
          </w:p>
        </w:tc>
        <w:tc>
          <w:tcPr>
            <w:tcW w:w="1211" w:type="dxa"/>
            <w:tcBorders>
              <w:top w:val="single" w:sz="4" w:space="0" w:color="auto"/>
              <w:left w:val="single" w:sz="4" w:space="0" w:color="auto"/>
              <w:bottom w:val="single" w:sz="4" w:space="0" w:color="auto"/>
              <w:right w:val="single" w:sz="4" w:space="0" w:color="auto"/>
            </w:tcBorders>
            <w:hideMark/>
          </w:tcPr>
          <w:p w14:paraId="67B950AE"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Գոտի</w:t>
            </w:r>
          </w:p>
        </w:tc>
        <w:tc>
          <w:tcPr>
            <w:tcW w:w="2119" w:type="dxa"/>
            <w:tcBorders>
              <w:top w:val="single" w:sz="4" w:space="0" w:color="auto"/>
              <w:left w:val="single" w:sz="4" w:space="0" w:color="auto"/>
              <w:bottom w:val="single" w:sz="4" w:space="0" w:color="auto"/>
              <w:right w:val="single" w:sz="4" w:space="0" w:color="auto"/>
            </w:tcBorders>
            <w:hideMark/>
          </w:tcPr>
          <w:p w14:paraId="4B591387"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 xml:space="preserve">Տրանսֆորմատորային </w:t>
            </w:r>
          </w:p>
          <w:p w14:paraId="334F0699"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cs="Arial"/>
                <w:sz w:val="20"/>
                <w:szCs w:val="20"/>
                <w:lang w:bidi="he-IL"/>
              </w:rPr>
              <w:t>Հզորություն,մՎԱ</w:t>
            </w:r>
          </w:p>
        </w:tc>
        <w:tc>
          <w:tcPr>
            <w:tcW w:w="1830" w:type="dxa"/>
            <w:tcBorders>
              <w:top w:val="single" w:sz="4" w:space="0" w:color="auto"/>
              <w:left w:val="single" w:sz="4" w:space="0" w:color="auto"/>
              <w:bottom w:val="single" w:sz="4" w:space="0" w:color="auto"/>
              <w:right w:val="single" w:sz="4" w:space="0" w:color="auto"/>
            </w:tcBorders>
            <w:hideMark/>
          </w:tcPr>
          <w:p w14:paraId="79BCEC47" w14:textId="77777777" w:rsidR="0094626E" w:rsidRPr="006368A3" w:rsidRDefault="0094626E" w:rsidP="00BB376F">
            <w:pPr>
              <w:spacing w:line="240" w:lineRule="auto"/>
              <w:jc w:val="both"/>
              <w:rPr>
                <w:rFonts w:ascii="GHEA Grapalat" w:hAnsi="GHEA Grapalat" w:cs="Arial"/>
                <w:sz w:val="20"/>
                <w:szCs w:val="20"/>
                <w:lang w:val="hy-AM" w:bidi="he-IL"/>
              </w:rPr>
            </w:pPr>
            <w:r w:rsidRPr="006368A3">
              <w:rPr>
                <w:rFonts w:ascii="GHEA Grapalat" w:hAnsi="GHEA Grapalat" w:cs="Arial"/>
                <w:sz w:val="20"/>
                <w:szCs w:val="20"/>
                <w:lang w:val="hy-AM" w:bidi="he-IL"/>
              </w:rPr>
              <w:t>Ցանցային</w:t>
            </w:r>
          </w:p>
          <w:p w14:paraId="5FC151AF" w14:textId="77777777" w:rsidR="0094626E" w:rsidRPr="006368A3" w:rsidRDefault="0094626E" w:rsidP="00BB376F">
            <w:pPr>
              <w:spacing w:line="240" w:lineRule="auto"/>
              <w:jc w:val="both"/>
              <w:rPr>
                <w:rFonts w:ascii="GHEA Grapalat" w:hAnsi="GHEA Grapalat" w:cs="Arial"/>
                <w:sz w:val="20"/>
                <w:szCs w:val="20"/>
                <w:lang w:val="hy-AM" w:bidi="he-IL"/>
              </w:rPr>
            </w:pPr>
            <w:r w:rsidRPr="006368A3">
              <w:rPr>
                <w:rFonts w:ascii="GHEA Grapalat" w:hAnsi="GHEA Grapalat" w:cs="Arial"/>
                <w:sz w:val="20"/>
                <w:szCs w:val="20"/>
                <w:lang w:val="hy-AM" w:bidi="he-IL"/>
              </w:rPr>
              <w:t>կապ</w:t>
            </w:r>
          </w:p>
        </w:tc>
        <w:tc>
          <w:tcPr>
            <w:tcW w:w="1410" w:type="dxa"/>
            <w:tcBorders>
              <w:top w:val="single" w:sz="4" w:space="0" w:color="auto"/>
              <w:left w:val="single" w:sz="4" w:space="0" w:color="auto"/>
              <w:bottom w:val="single" w:sz="4" w:space="0" w:color="auto"/>
              <w:right w:val="single" w:sz="4" w:space="0" w:color="auto"/>
            </w:tcBorders>
            <w:hideMark/>
          </w:tcPr>
          <w:p w14:paraId="16678403"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sz w:val="20"/>
                <w:szCs w:val="20"/>
                <w:lang w:bidi="he-IL"/>
              </w:rPr>
              <w:t>220</w:t>
            </w:r>
            <w:r w:rsidRPr="006368A3">
              <w:rPr>
                <w:rFonts w:ascii="GHEA Grapalat" w:hAnsi="GHEA Grapalat" w:cs="Arial"/>
                <w:sz w:val="20"/>
                <w:szCs w:val="20"/>
                <w:lang w:bidi="he-IL"/>
              </w:rPr>
              <w:t xml:space="preserve">կՎ </w:t>
            </w:r>
          </w:p>
          <w:p w14:paraId="1C402DF9"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ներանցող ՕԳ</w:t>
            </w:r>
          </w:p>
        </w:tc>
        <w:tc>
          <w:tcPr>
            <w:tcW w:w="1620" w:type="dxa"/>
            <w:tcBorders>
              <w:top w:val="single" w:sz="4" w:space="0" w:color="auto"/>
              <w:left w:val="single" w:sz="4" w:space="0" w:color="auto"/>
              <w:bottom w:val="single" w:sz="4" w:space="0" w:color="auto"/>
              <w:right w:val="single" w:sz="4" w:space="0" w:color="auto"/>
            </w:tcBorders>
            <w:hideMark/>
          </w:tcPr>
          <w:p w14:paraId="65307CDA"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ՕԳ</w:t>
            </w:r>
          </w:p>
          <w:p w14:paraId="10329768"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երկարություն,կմ</w:t>
            </w:r>
          </w:p>
        </w:tc>
      </w:tr>
      <w:tr w:rsidR="0094626E" w:rsidRPr="006368A3" w14:paraId="72FD65B6" w14:textId="77777777">
        <w:tc>
          <w:tcPr>
            <w:tcW w:w="1548" w:type="dxa"/>
            <w:tcBorders>
              <w:top w:val="single" w:sz="4" w:space="0" w:color="auto"/>
              <w:left w:val="single" w:sz="4" w:space="0" w:color="auto"/>
              <w:bottom w:val="single" w:sz="4" w:space="0" w:color="auto"/>
              <w:right w:val="single" w:sz="4" w:space="0" w:color="auto"/>
            </w:tcBorders>
            <w:hideMark/>
          </w:tcPr>
          <w:p w14:paraId="62B43AA5"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Մարաշ</w:t>
            </w:r>
          </w:p>
        </w:tc>
        <w:tc>
          <w:tcPr>
            <w:tcW w:w="1211" w:type="dxa"/>
            <w:tcBorders>
              <w:top w:val="single" w:sz="4" w:space="0" w:color="auto"/>
              <w:left w:val="single" w:sz="4" w:space="0" w:color="auto"/>
              <w:bottom w:val="single" w:sz="4" w:space="0" w:color="auto"/>
              <w:right w:val="single" w:sz="4" w:space="0" w:color="auto"/>
            </w:tcBorders>
            <w:hideMark/>
          </w:tcPr>
          <w:p w14:paraId="373ABA29"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արևելք</w:t>
            </w:r>
          </w:p>
        </w:tc>
        <w:tc>
          <w:tcPr>
            <w:tcW w:w="2119" w:type="dxa"/>
            <w:tcBorders>
              <w:top w:val="single" w:sz="4" w:space="0" w:color="auto"/>
              <w:left w:val="single" w:sz="4" w:space="0" w:color="auto"/>
              <w:bottom w:val="single" w:sz="4" w:space="0" w:color="auto"/>
              <w:right w:val="single" w:sz="4" w:space="0" w:color="auto"/>
            </w:tcBorders>
            <w:hideMark/>
          </w:tcPr>
          <w:p w14:paraId="63049826"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250+125</w:t>
            </w:r>
          </w:p>
        </w:tc>
        <w:tc>
          <w:tcPr>
            <w:tcW w:w="1830" w:type="dxa"/>
            <w:tcBorders>
              <w:top w:val="single" w:sz="4" w:space="0" w:color="auto"/>
              <w:left w:val="single" w:sz="4" w:space="0" w:color="auto"/>
              <w:bottom w:val="single" w:sz="4" w:space="0" w:color="auto"/>
              <w:right w:val="single" w:sz="4" w:space="0" w:color="auto"/>
            </w:tcBorders>
            <w:hideMark/>
          </w:tcPr>
          <w:p w14:paraId="424DE12A"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Հրազդան ՋԷԿ</w:t>
            </w:r>
          </w:p>
        </w:tc>
        <w:tc>
          <w:tcPr>
            <w:tcW w:w="1410" w:type="dxa"/>
            <w:tcBorders>
              <w:top w:val="single" w:sz="4" w:space="0" w:color="auto"/>
              <w:left w:val="single" w:sz="4" w:space="0" w:color="auto"/>
              <w:bottom w:val="single" w:sz="4" w:space="0" w:color="auto"/>
              <w:right w:val="single" w:sz="4" w:space="0" w:color="auto"/>
            </w:tcBorders>
            <w:hideMark/>
          </w:tcPr>
          <w:p w14:paraId="40C3EFA9"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Մարաշ</w:t>
            </w:r>
          </w:p>
        </w:tc>
        <w:tc>
          <w:tcPr>
            <w:tcW w:w="1620" w:type="dxa"/>
            <w:tcBorders>
              <w:top w:val="single" w:sz="4" w:space="0" w:color="auto"/>
              <w:left w:val="single" w:sz="4" w:space="0" w:color="auto"/>
              <w:bottom w:val="single" w:sz="4" w:space="0" w:color="auto"/>
              <w:right w:val="single" w:sz="4" w:space="0" w:color="auto"/>
            </w:tcBorders>
            <w:hideMark/>
          </w:tcPr>
          <w:p w14:paraId="37CDF359"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62.5</w:t>
            </w:r>
          </w:p>
        </w:tc>
      </w:tr>
      <w:tr w:rsidR="0094626E" w:rsidRPr="006368A3" w14:paraId="20471F15" w14:textId="77777777">
        <w:tc>
          <w:tcPr>
            <w:tcW w:w="1548" w:type="dxa"/>
            <w:tcBorders>
              <w:top w:val="single" w:sz="4" w:space="0" w:color="auto"/>
              <w:left w:val="single" w:sz="4" w:space="0" w:color="auto"/>
              <w:bottom w:val="single" w:sz="4" w:space="0" w:color="auto"/>
              <w:right w:val="single" w:sz="4" w:space="0" w:color="auto"/>
            </w:tcBorders>
          </w:tcPr>
          <w:p w14:paraId="7E33E2C9" w14:textId="77777777" w:rsidR="0094626E" w:rsidRPr="006368A3" w:rsidRDefault="0094626E" w:rsidP="00BB376F">
            <w:pPr>
              <w:spacing w:line="240" w:lineRule="auto"/>
              <w:jc w:val="both"/>
              <w:rPr>
                <w:rFonts w:ascii="GHEA Grapalat" w:hAnsi="GHEA Grapalat"/>
                <w:sz w:val="20"/>
                <w:szCs w:val="20"/>
                <w:lang w:bidi="he-IL"/>
              </w:rPr>
            </w:pPr>
          </w:p>
        </w:tc>
        <w:tc>
          <w:tcPr>
            <w:tcW w:w="1211" w:type="dxa"/>
            <w:tcBorders>
              <w:top w:val="single" w:sz="4" w:space="0" w:color="auto"/>
              <w:left w:val="single" w:sz="4" w:space="0" w:color="auto"/>
              <w:bottom w:val="single" w:sz="4" w:space="0" w:color="auto"/>
              <w:right w:val="single" w:sz="4" w:space="0" w:color="auto"/>
            </w:tcBorders>
          </w:tcPr>
          <w:p w14:paraId="279039F9" w14:textId="77777777" w:rsidR="0094626E" w:rsidRPr="006368A3" w:rsidRDefault="0094626E" w:rsidP="00BB376F">
            <w:pPr>
              <w:spacing w:line="240" w:lineRule="auto"/>
              <w:jc w:val="both"/>
              <w:rPr>
                <w:rFonts w:ascii="GHEA Grapalat" w:hAnsi="GHEA Grapalat"/>
                <w:sz w:val="20"/>
                <w:szCs w:val="20"/>
                <w:lang w:bidi="he-IL"/>
              </w:rPr>
            </w:pPr>
          </w:p>
        </w:tc>
        <w:tc>
          <w:tcPr>
            <w:tcW w:w="2119" w:type="dxa"/>
            <w:tcBorders>
              <w:top w:val="single" w:sz="4" w:space="0" w:color="auto"/>
              <w:left w:val="single" w:sz="4" w:space="0" w:color="auto"/>
              <w:bottom w:val="single" w:sz="4" w:space="0" w:color="auto"/>
              <w:right w:val="single" w:sz="4" w:space="0" w:color="auto"/>
            </w:tcBorders>
          </w:tcPr>
          <w:p w14:paraId="630CD029" w14:textId="77777777" w:rsidR="0094626E" w:rsidRPr="006368A3" w:rsidRDefault="0094626E" w:rsidP="00BB376F">
            <w:pPr>
              <w:spacing w:line="240" w:lineRule="auto"/>
              <w:jc w:val="both"/>
              <w:rPr>
                <w:rFonts w:ascii="GHEA Grapalat" w:hAnsi="GHEA Grapalat"/>
                <w:sz w:val="20"/>
                <w:szCs w:val="20"/>
                <w:lang w:bidi="he-IL"/>
              </w:rPr>
            </w:pPr>
          </w:p>
        </w:tc>
        <w:tc>
          <w:tcPr>
            <w:tcW w:w="1830" w:type="dxa"/>
            <w:tcBorders>
              <w:top w:val="single" w:sz="4" w:space="0" w:color="auto"/>
              <w:left w:val="single" w:sz="4" w:space="0" w:color="auto"/>
              <w:bottom w:val="single" w:sz="4" w:space="0" w:color="auto"/>
              <w:right w:val="single" w:sz="4" w:space="0" w:color="auto"/>
            </w:tcBorders>
            <w:hideMark/>
          </w:tcPr>
          <w:p w14:paraId="7D9A9267"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Հայկական ԱԷԿ</w:t>
            </w:r>
          </w:p>
        </w:tc>
        <w:tc>
          <w:tcPr>
            <w:tcW w:w="1410" w:type="dxa"/>
            <w:tcBorders>
              <w:top w:val="single" w:sz="4" w:space="0" w:color="auto"/>
              <w:left w:val="single" w:sz="4" w:space="0" w:color="auto"/>
              <w:bottom w:val="single" w:sz="4" w:space="0" w:color="auto"/>
              <w:right w:val="single" w:sz="4" w:space="0" w:color="auto"/>
            </w:tcBorders>
            <w:hideMark/>
          </w:tcPr>
          <w:p w14:paraId="2DEF6DA2"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Մուսալեռ</w:t>
            </w:r>
          </w:p>
        </w:tc>
        <w:tc>
          <w:tcPr>
            <w:tcW w:w="1620" w:type="dxa"/>
            <w:tcBorders>
              <w:top w:val="single" w:sz="4" w:space="0" w:color="auto"/>
              <w:left w:val="single" w:sz="4" w:space="0" w:color="auto"/>
              <w:bottom w:val="single" w:sz="4" w:space="0" w:color="auto"/>
              <w:right w:val="single" w:sz="4" w:space="0" w:color="auto"/>
            </w:tcBorders>
            <w:hideMark/>
          </w:tcPr>
          <w:p w14:paraId="554DAF33"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58.5</w:t>
            </w:r>
          </w:p>
        </w:tc>
      </w:tr>
      <w:tr w:rsidR="0094626E" w:rsidRPr="006368A3" w14:paraId="535818EA" w14:textId="77777777">
        <w:tc>
          <w:tcPr>
            <w:tcW w:w="1548" w:type="dxa"/>
            <w:tcBorders>
              <w:top w:val="single" w:sz="4" w:space="0" w:color="auto"/>
              <w:left w:val="single" w:sz="4" w:space="0" w:color="auto"/>
              <w:bottom w:val="single" w:sz="4" w:space="0" w:color="auto"/>
              <w:right w:val="single" w:sz="4" w:space="0" w:color="auto"/>
            </w:tcBorders>
            <w:hideMark/>
          </w:tcPr>
          <w:p w14:paraId="63801D27"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Շահումյան-2</w:t>
            </w:r>
          </w:p>
        </w:tc>
        <w:tc>
          <w:tcPr>
            <w:tcW w:w="1211" w:type="dxa"/>
            <w:tcBorders>
              <w:top w:val="single" w:sz="4" w:space="0" w:color="auto"/>
              <w:left w:val="single" w:sz="4" w:space="0" w:color="auto"/>
              <w:bottom w:val="single" w:sz="4" w:space="0" w:color="auto"/>
              <w:right w:val="single" w:sz="4" w:space="0" w:color="auto"/>
            </w:tcBorders>
            <w:hideMark/>
          </w:tcPr>
          <w:p w14:paraId="44EB47AB"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արևմուտք</w:t>
            </w:r>
          </w:p>
        </w:tc>
        <w:tc>
          <w:tcPr>
            <w:tcW w:w="2119" w:type="dxa"/>
            <w:tcBorders>
              <w:top w:val="single" w:sz="4" w:space="0" w:color="auto"/>
              <w:left w:val="single" w:sz="4" w:space="0" w:color="auto"/>
              <w:bottom w:val="single" w:sz="4" w:space="0" w:color="auto"/>
              <w:right w:val="single" w:sz="4" w:space="0" w:color="auto"/>
            </w:tcBorders>
            <w:hideMark/>
          </w:tcPr>
          <w:p w14:paraId="1129578C"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125+125</w:t>
            </w:r>
          </w:p>
        </w:tc>
        <w:tc>
          <w:tcPr>
            <w:tcW w:w="1830" w:type="dxa"/>
            <w:tcBorders>
              <w:top w:val="single" w:sz="4" w:space="0" w:color="auto"/>
              <w:left w:val="single" w:sz="4" w:space="0" w:color="auto"/>
              <w:bottom w:val="single" w:sz="4" w:space="0" w:color="auto"/>
              <w:right w:val="single" w:sz="4" w:space="0" w:color="auto"/>
            </w:tcBorders>
            <w:hideMark/>
          </w:tcPr>
          <w:p w14:paraId="7A1042F7"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cs="Arial"/>
                <w:sz w:val="20"/>
                <w:szCs w:val="20"/>
                <w:lang w:bidi="he-IL"/>
              </w:rPr>
              <w:t>Հայկական ԱԷԿ</w:t>
            </w:r>
          </w:p>
        </w:tc>
        <w:tc>
          <w:tcPr>
            <w:tcW w:w="1410" w:type="dxa"/>
            <w:tcBorders>
              <w:top w:val="single" w:sz="4" w:space="0" w:color="auto"/>
              <w:left w:val="single" w:sz="4" w:space="0" w:color="auto"/>
              <w:bottom w:val="single" w:sz="4" w:space="0" w:color="auto"/>
              <w:right w:val="single" w:sz="4" w:space="0" w:color="auto"/>
            </w:tcBorders>
            <w:hideMark/>
          </w:tcPr>
          <w:p w14:paraId="5CE5E4E8"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Սիփան</w:t>
            </w:r>
          </w:p>
        </w:tc>
        <w:tc>
          <w:tcPr>
            <w:tcW w:w="1620" w:type="dxa"/>
            <w:tcBorders>
              <w:top w:val="single" w:sz="4" w:space="0" w:color="auto"/>
              <w:left w:val="single" w:sz="4" w:space="0" w:color="auto"/>
              <w:bottom w:val="single" w:sz="4" w:space="0" w:color="auto"/>
              <w:right w:val="single" w:sz="4" w:space="0" w:color="auto"/>
            </w:tcBorders>
            <w:hideMark/>
          </w:tcPr>
          <w:p w14:paraId="7A8B76C3"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32.6</w:t>
            </w:r>
          </w:p>
        </w:tc>
      </w:tr>
      <w:tr w:rsidR="0094626E" w:rsidRPr="006368A3" w14:paraId="0CDC5854" w14:textId="77777777">
        <w:tc>
          <w:tcPr>
            <w:tcW w:w="1548" w:type="dxa"/>
            <w:tcBorders>
              <w:top w:val="single" w:sz="4" w:space="0" w:color="auto"/>
              <w:left w:val="single" w:sz="4" w:space="0" w:color="auto"/>
              <w:bottom w:val="single" w:sz="4" w:space="0" w:color="auto"/>
              <w:right w:val="single" w:sz="4" w:space="0" w:color="auto"/>
            </w:tcBorders>
          </w:tcPr>
          <w:p w14:paraId="75C0AF6F" w14:textId="77777777" w:rsidR="0094626E" w:rsidRPr="006368A3" w:rsidRDefault="0094626E" w:rsidP="00BB376F">
            <w:pPr>
              <w:spacing w:line="240" w:lineRule="auto"/>
              <w:jc w:val="both"/>
              <w:rPr>
                <w:rFonts w:ascii="GHEA Grapalat" w:hAnsi="GHEA Grapalat" w:cs="Arial"/>
                <w:sz w:val="20"/>
                <w:szCs w:val="20"/>
                <w:lang w:bidi="he-IL"/>
              </w:rPr>
            </w:pPr>
          </w:p>
        </w:tc>
        <w:tc>
          <w:tcPr>
            <w:tcW w:w="1211" w:type="dxa"/>
            <w:tcBorders>
              <w:top w:val="single" w:sz="4" w:space="0" w:color="auto"/>
              <w:left w:val="single" w:sz="4" w:space="0" w:color="auto"/>
              <w:bottom w:val="single" w:sz="4" w:space="0" w:color="auto"/>
              <w:right w:val="single" w:sz="4" w:space="0" w:color="auto"/>
            </w:tcBorders>
          </w:tcPr>
          <w:p w14:paraId="7C171AC6" w14:textId="77777777" w:rsidR="0094626E" w:rsidRPr="006368A3" w:rsidRDefault="0094626E" w:rsidP="00BB376F">
            <w:pPr>
              <w:spacing w:line="240" w:lineRule="auto"/>
              <w:jc w:val="both"/>
              <w:rPr>
                <w:rFonts w:ascii="GHEA Grapalat" w:hAnsi="GHEA Grapalat" w:cs="Arial"/>
                <w:sz w:val="20"/>
                <w:szCs w:val="20"/>
                <w:lang w:bidi="he-IL"/>
              </w:rPr>
            </w:pPr>
          </w:p>
        </w:tc>
        <w:tc>
          <w:tcPr>
            <w:tcW w:w="2119" w:type="dxa"/>
            <w:tcBorders>
              <w:top w:val="single" w:sz="4" w:space="0" w:color="auto"/>
              <w:left w:val="single" w:sz="4" w:space="0" w:color="auto"/>
              <w:bottom w:val="single" w:sz="4" w:space="0" w:color="auto"/>
              <w:right w:val="single" w:sz="4" w:space="0" w:color="auto"/>
            </w:tcBorders>
          </w:tcPr>
          <w:p w14:paraId="1D6B1C09" w14:textId="77777777" w:rsidR="0094626E" w:rsidRPr="006368A3" w:rsidRDefault="0094626E" w:rsidP="00BB376F">
            <w:pPr>
              <w:spacing w:line="240" w:lineRule="auto"/>
              <w:jc w:val="both"/>
              <w:rPr>
                <w:rFonts w:ascii="GHEA Grapalat" w:hAnsi="GHEA Grapalat"/>
                <w:sz w:val="20"/>
                <w:szCs w:val="20"/>
                <w:lang w:bidi="he-IL"/>
              </w:rPr>
            </w:pPr>
          </w:p>
        </w:tc>
        <w:tc>
          <w:tcPr>
            <w:tcW w:w="1830" w:type="dxa"/>
            <w:tcBorders>
              <w:top w:val="single" w:sz="4" w:space="0" w:color="auto"/>
              <w:left w:val="single" w:sz="4" w:space="0" w:color="auto"/>
              <w:bottom w:val="single" w:sz="4" w:space="0" w:color="auto"/>
              <w:right w:val="single" w:sz="4" w:space="0" w:color="auto"/>
            </w:tcBorders>
            <w:hideMark/>
          </w:tcPr>
          <w:p w14:paraId="311F53B8"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Հրազդան ՋԷԿ</w:t>
            </w:r>
          </w:p>
        </w:tc>
        <w:tc>
          <w:tcPr>
            <w:tcW w:w="1410" w:type="dxa"/>
            <w:tcBorders>
              <w:top w:val="single" w:sz="4" w:space="0" w:color="auto"/>
              <w:left w:val="single" w:sz="4" w:space="0" w:color="auto"/>
              <w:bottom w:val="single" w:sz="4" w:space="0" w:color="auto"/>
              <w:right w:val="single" w:sz="4" w:space="0" w:color="auto"/>
            </w:tcBorders>
            <w:hideMark/>
          </w:tcPr>
          <w:p w14:paraId="19DB9A81"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Երևան</w:t>
            </w:r>
          </w:p>
        </w:tc>
        <w:tc>
          <w:tcPr>
            <w:tcW w:w="1620" w:type="dxa"/>
            <w:tcBorders>
              <w:top w:val="single" w:sz="4" w:space="0" w:color="auto"/>
              <w:left w:val="single" w:sz="4" w:space="0" w:color="auto"/>
              <w:bottom w:val="single" w:sz="4" w:space="0" w:color="auto"/>
              <w:right w:val="single" w:sz="4" w:space="0" w:color="auto"/>
            </w:tcBorders>
            <w:hideMark/>
          </w:tcPr>
          <w:p w14:paraId="18C3067B"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53.3</w:t>
            </w:r>
          </w:p>
        </w:tc>
      </w:tr>
      <w:tr w:rsidR="0094626E" w:rsidRPr="006368A3" w14:paraId="0D2DB721" w14:textId="77777777">
        <w:tc>
          <w:tcPr>
            <w:tcW w:w="1548" w:type="dxa"/>
            <w:tcBorders>
              <w:top w:val="single" w:sz="4" w:space="0" w:color="auto"/>
              <w:left w:val="single" w:sz="4" w:space="0" w:color="auto"/>
              <w:bottom w:val="single" w:sz="4" w:space="0" w:color="auto"/>
              <w:right w:val="single" w:sz="4" w:space="0" w:color="auto"/>
            </w:tcBorders>
            <w:hideMark/>
          </w:tcPr>
          <w:p w14:paraId="7C355877"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Զովունի</w:t>
            </w:r>
          </w:p>
        </w:tc>
        <w:tc>
          <w:tcPr>
            <w:tcW w:w="1211" w:type="dxa"/>
            <w:tcBorders>
              <w:top w:val="single" w:sz="4" w:space="0" w:color="auto"/>
              <w:left w:val="single" w:sz="4" w:space="0" w:color="auto"/>
              <w:bottom w:val="single" w:sz="4" w:space="0" w:color="auto"/>
              <w:right w:val="single" w:sz="4" w:space="0" w:color="auto"/>
            </w:tcBorders>
            <w:hideMark/>
          </w:tcPr>
          <w:p w14:paraId="258FD826"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հյուսիս</w:t>
            </w:r>
          </w:p>
        </w:tc>
        <w:tc>
          <w:tcPr>
            <w:tcW w:w="2119" w:type="dxa"/>
            <w:tcBorders>
              <w:top w:val="single" w:sz="4" w:space="0" w:color="auto"/>
              <w:left w:val="single" w:sz="4" w:space="0" w:color="auto"/>
              <w:bottom w:val="single" w:sz="4" w:space="0" w:color="auto"/>
              <w:right w:val="single" w:sz="4" w:space="0" w:color="auto"/>
            </w:tcBorders>
            <w:hideMark/>
          </w:tcPr>
          <w:p w14:paraId="1A63FAA8"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125+125</w:t>
            </w:r>
          </w:p>
        </w:tc>
        <w:tc>
          <w:tcPr>
            <w:tcW w:w="1830" w:type="dxa"/>
            <w:tcBorders>
              <w:top w:val="single" w:sz="4" w:space="0" w:color="auto"/>
              <w:left w:val="single" w:sz="4" w:space="0" w:color="auto"/>
              <w:bottom w:val="single" w:sz="4" w:space="0" w:color="auto"/>
              <w:right w:val="single" w:sz="4" w:space="0" w:color="auto"/>
            </w:tcBorders>
            <w:hideMark/>
          </w:tcPr>
          <w:p w14:paraId="0893B223"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Հրազդան ՋԷԿ</w:t>
            </w:r>
          </w:p>
        </w:tc>
        <w:tc>
          <w:tcPr>
            <w:tcW w:w="1410" w:type="dxa"/>
            <w:tcBorders>
              <w:top w:val="single" w:sz="4" w:space="0" w:color="auto"/>
              <w:left w:val="single" w:sz="4" w:space="0" w:color="auto"/>
              <w:bottom w:val="single" w:sz="4" w:space="0" w:color="auto"/>
              <w:right w:val="single" w:sz="4" w:space="0" w:color="auto"/>
            </w:tcBorders>
            <w:hideMark/>
          </w:tcPr>
          <w:p w14:paraId="2525978C"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Կենտրոն</w:t>
            </w:r>
          </w:p>
        </w:tc>
        <w:tc>
          <w:tcPr>
            <w:tcW w:w="1620" w:type="dxa"/>
            <w:tcBorders>
              <w:top w:val="single" w:sz="4" w:space="0" w:color="auto"/>
              <w:left w:val="single" w:sz="4" w:space="0" w:color="auto"/>
              <w:bottom w:val="single" w:sz="4" w:space="0" w:color="auto"/>
              <w:right w:val="single" w:sz="4" w:space="0" w:color="auto"/>
            </w:tcBorders>
            <w:hideMark/>
          </w:tcPr>
          <w:p w14:paraId="2E339D7E"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56.3</w:t>
            </w:r>
          </w:p>
        </w:tc>
      </w:tr>
      <w:tr w:rsidR="0094626E" w:rsidRPr="006368A3" w14:paraId="291E9505" w14:textId="77777777">
        <w:tc>
          <w:tcPr>
            <w:tcW w:w="1548" w:type="dxa"/>
            <w:tcBorders>
              <w:top w:val="single" w:sz="4" w:space="0" w:color="auto"/>
              <w:left w:val="single" w:sz="4" w:space="0" w:color="auto"/>
              <w:bottom w:val="single" w:sz="4" w:space="0" w:color="auto"/>
              <w:right w:val="single" w:sz="4" w:space="0" w:color="auto"/>
            </w:tcBorders>
          </w:tcPr>
          <w:p w14:paraId="2DD723FD" w14:textId="77777777" w:rsidR="0094626E" w:rsidRPr="006368A3" w:rsidRDefault="0094626E" w:rsidP="00BB376F">
            <w:pPr>
              <w:spacing w:line="240" w:lineRule="auto"/>
              <w:jc w:val="both"/>
              <w:rPr>
                <w:rFonts w:ascii="GHEA Grapalat" w:hAnsi="GHEA Grapalat" w:cs="Arial"/>
                <w:sz w:val="20"/>
                <w:szCs w:val="20"/>
                <w:lang w:bidi="he-IL"/>
              </w:rPr>
            </w:pPr>
          </w:p>
        </w:tc>
        <w:tc>
          <w:tcPr>
            <w:tcW w:w="1211" w:type="dxa"/>
            <w:tcBorders>
              <w:top w:val="single" w:sz="4" w:space="0" w:color="auto"/>
              <w:left w:val="single" w:sz="4" w:space="0" w:color="auto"/>
              <w:bottom w:val="single" w:sz="4" w:space="0" w:color="auto"/>
              <w:right w:val="single" w:sz="4" w:space="0" w:color="auto"/>
            </w:tcBorders>
          </w:tcPr>
          <w:p w14:paraId="318C60D3" w14:textId="77777777" w:rsidR="0094626E" w:rsidRPr="006368A3" w:rsidRDefault="0094626E" w:rsidP="00BB376F">
            <w:pPr>
              <w:spacing w:line="240" w:lineRule="auto"/>
              <w:jc w:val="both"/>
              <w:rPr>
                <w:rFonts w:ascii="GHEA Grapalat" w:hAnsi="GHEA Grapalat" w:cs="Arial"/>
                <w:sz w:val="20"/>
                <w:szCs w:val="20"/>
                <w:lang w:bidi="he-IL"/>
              </w:rPr>
            </w:pPr>
          </w:p>
        </w:tc>
        <w:tc>
          <w:tcPr>
            <w:tcW w:w="2119" w:type="dxa"/>
            <w:tcBorders>
              <w:top w:val="single" w:sz="4" w:space="0" w:color="auto"/>
              <w:left w:val="single" w:sz="4" w:space="0" w:color="auto"/>
              <w:bottom w:val="single" w:sz="4" w:space="0" w:color="auto"/>
              <w:right w:val="single" w:sz="4" w:space="0" w:color="auto"/>
            </w:tcBorders>
          </w:tcPr>
          <w:p w14:paraId="716B562A" w14:textId="77777777" w:rsidR="0094626E" w:rsidRPr="006368A3" w:rsidRDefault="0094626E" w:rsidP="00BB376F">
            <w:pPr>
              <w:spacing w:line="240" w:lineRule="auto"/>
              <w:jc w:val="both"/>
              <w:rPr>
                <w:rFonts w:ascii="GHEA Grapalat" w:hAnsi="GHEA Grapalat"/>
                <w:sz w:val="20"/>
                <w:szCs w:val="20"/>
                <w:lang w:bidi="he-IL"/>
              </w:rPr>
            </w:pPr>
          </w:p>
        </w:tc>
        <w:tc>
          <w:tcPr>
            <w:tcW w:w="1830" w:type="dxa"/>
            <w:tcBorders>
              <w:top w:val="single" w:sz="4" w:space="0" w:color="auto"/>
              <w:left w:val="single" w:sz="4" w:space="0" w:color="auto"/>
              <w:bottom w:val="single" w:sz="4" w:space="0" w:color="auto"/>
              <w:right w:val="single" w:sz="4" w:space="0" w:color="auto"/>
            </w:tcBorders>
            <w:hideMark/>
          </w:tcPr>
          <w:p w14:paraId="3DD58F74"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Շահումյան-2</w:t>
            </w:r>
          </w:p>
        </w:tc>
        <w:tc>
          <w:tcPr>
            <w:tcW w:w="1410" w:type="dxa"/>
            <w:tcBorders>
              <w:top w:val="single" w:sz="4" w:space="0" w:color="auto"/>
              <w:left w:val="single" w:sz="4" w:space="0" w:color="auto"/>
              <w:bottom w:val="single" w:sz="4" w:space="0" w:color="auto"/>
              <w:right w:val="single" w:sz="4" w:space="0" w:color="auto"/>
            </w:tcBorders>
            <w:hideMark/>
          </w:tcPr>
          <w:p w14:paraId="44ED3B45"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Սեբաստիա</w:t>
            </w:r>
          </w:p>
        </w:tc>
        <w:tc>
          <w:tcPr>
            <w:tcW w:w="1620" w:type="dxa"/>
            <w:tcBorders>
              <w:top w:val="single" w:sz="4" w:space="0" w:color="auto"/>
              <w:left w:val="single" w:sz="4" w:space="0" w:color="auto"/>
              <w:bottom w:val="single" w:sz="4" w:space="0" w:color="auto"/>
              <w:right w:val="single" w:sz="4" w:space="0" w:color="auto"/>
            </w:tcBorders>
            <w:hideMark/>
          </w:tcPr>
          <w:p w14:paraId="5C078FA5"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19.8</w:t>
            </w:r>
          </w:p>
        </w:tc>
      </w:tr>
    </w:tbl>
    <w:p w14:paraId="15479FC2" w14:textId="77777777" w:rsidR="004A3D21" w:rsidRPr="006368A3" w:rsidRDefault="004A3D21" w:rsidP="00BB376F">
      <w:pPr>
        <w:spacing w:line="240" w:lineRule="auto"/>
        <w:jc w:val="both"/>
        <w:rPr>
          <w:rFonts w:ascii="GHEA Grapalat" w:hAnsi="GHEA Grapalat"/>
          <w:sz w:val="24"/>
          <w:szCs w:val="24"/>
          <w:lang w:val="hy-AM" w:bidi="he-IL"/>
        </w:rPr>
      </w:pPr>
    </w:p>
    <w:p w14:paraId="77C89F21" w14:textId="7BE4C457" w:rsidR="0094626E" w:rsidRPr="00CE0CD9" w:rsidRDefault="0094626E" w:rsidP="00CE0CD9">
      <w:pPr>
        <w:spacing w:line="240" w:lineRule="auto"/>
        <w:jc w:val="center"/>
        <w:rPr>
          <w:rFonts w:ascii="GHEA Grapalat" w:hAnsi="GHEA Grapalat" w:cs="Arial"/>
          <w:b/>
          <w:lang w:val="hy-AM" w:bidi="he-IL"/>
        </w:rPr>
      </w:pPr>
      <w:r w:rsidRPr="00CE0CD9">
        <w:rPr>
          <w:rFonts w:ascii="GHEA Grapalat" w:hAnsi="GHEA Grapalat"/>
          <w:b/>
          <w:lang w:val="hy-AM" w:bidi="he-IL"/>
        </w:rPr>
        <w:t>1</w:t>
      </w:r>
      <w:r w:rsidR="006371F3" w:rsidRPr="00CE0CD9">
        <w:rPr>
          <w:rFonts w:ascii="GHEA Grapalat" w:hAnsi="GHEA Grapalat"/>
          <w:b/>
          <w:lang w:val="hy-AM" w:bidi="he-IL"/>
        </w:rPr>
        <w:t>1</w:t>
      </w:r>
      <w:r w:rsidRPr="00CE0CD9">
        <w:rPr>
          <w:rFonts w:ascii="GHEA Grapalat" w:hAnsi="GHEA Grapalat"/>
          <w:b/>
          <w:lang w:val="hy-AM" w:bidi="he-IL"/>
        </w:rPr>
        <w:t>0</w:t>
      </w:r>
      <w:r w:rsidRPr="00CE0CD9">
        <w:rPr>
          <w:rFonts w:ascii="GHEA Grapalat" w:hAnsi="GHEA Grapalat" w:cs="Arial"/>
          <w:b/>
          <w:lang w:val="hy-AM" w:bidi="he-IL"/>
        </w:rPr>
        <w:t>Կվ</w:t>
      </w:r>
      <w:r w:rsidRPr="00CE0CD9">
        <w:rPr>
          <w:rFonts w:ascii="GHEA Grapalat" w:hAnsi="GHEA Grapalat"/>
          <w:b/>
          <w:lang w:val="hy-AM" w:bidi="he-IL"/>
        </w:rPr>
        <w:t xml:space="preserve"> </w:t>
      </w:r>
      <w:r w:rsidRPr="00CE0CD9">
        <w:rPr>
          <w:rFonts w:ascii="GHEA Grapalat" w:hAnsi="GHEA Grapalat" w:cs="Arial"/>
          <w:b/>
          <w:lang w:val="hy-AM" w:bidi="he-IL"/>
        </w:rPr>
        <w:t>ենթակայանների ցուցանիշներ</w:t>
      </w:r>
    </w:p>
    <w:p w14:paraId="668DA408" w14:textId="77777777" w:rsidR="0094626E" w:rsidRPr="006368A3" w:rsidRDefault="004A3D21" w:rsidP="00BB376F">
      <w:pPr>
        <w:spacing w:line="240" w:lineRule="auto"/>
        <w:jc w:val="right"/>
        <w:rPr>
          <w:rFonts w:ascii="GHEA Grapalat" w:hAnsi="GHEA Grapalat"/>
          <w:b/>
          <w:bCs/>
          <w:sz w:val="24"/>
          <w:szCs w:val="24"/>
          <w:lang w:val="hy-AM"/>
        </w:rPr>
      </w:pPr>
      <w:r w:rsidRPr="006368A3">
        <w:rPr>
          <w:rFonts w:ascii="GHEA Grapalat" w:hAnsi="GHEA Grapalat" w:cs="Arial"/>
          <w:b/>
          <w:sz w:val="24"/>
          <w:szCs w:val="24"/>
          <w:lang w:val="hy-AM" w:bidi="he-IL"/>
        </w:rPr>
        <w:tab/>
      </w:r>
      <w:r w:rsidRPr="006368A3">
        <w:rPr>
          <w:rFonts w:ascii="GHEA Grapalat" w:hAnsi="GHEA Grapalat" w:cs="Arial"/>
          <w:b/>
          <w:sz w:val="24"/>
          <w:szCs w:val="24"/>
          <w:lang w:val="hy-AM" w:bidi="he-IL"/>
        </w:rPr>
        <w:tab/>
      </w:r>
      <w:r w:rsidRPr="006368A3">
        <w:rPr>
          <w:rFonts w:ascii="GHEA Grapalat" w:hAnsi="GHEA Grapalat" w:cs="Arial"/>
          <w:b/>
          <w:sz w:val="24"/>
          <w:szCs w:val="24"/>
          <w:lang w:val="hy-AM" w:bidi="he-IL"/>
        </w:rPr>
        <w:tab/>
      </w:r>
      <w:r w:rsidRPr="006368A3">
        <w:rPr>
          <w:rFonts w:ascii="GHEA Grapalat" w:hAnsi="GHEA Grapalat" w:cs="Arial"/>
          <w:b/>
          <w:sz w:val="24"/>
          <w:szCs w:val="24"/>
          <w:lang w:val="hy-AM" w:bidi="he-IL"/>
        </w:rPr>
        <w:tab/>
      </w:r>
      <w:r w:rsidRPr="006368A3">
        <w:rPr>
          <w:rFonts w:ascii="GHEA Grapalat" w:hAnsi="GHEA Grapalat" w:cs="Arial"/>
          <w:b/>
          <w:sz w:val="24"/>
          <w:szCs w:val="24"/>
          <w:lang w:val="hy-AM" w:bidi="he-IL"/>
        </w:rPr>
        <w:tab/>
      </w:r>
      <w:r w:rsidRPr="006368A3">
        <w:rPr>
          <w:rFonts w:ascii="GHEA Grapalat" w:hAnsi="GHEA Grapalat" w:cs="Arial"/>
          <w:b/>
          <w:sz w:val="24"/>
          <w:szCs w:val="24"/>
          <w:lang w:val="hy-AM" w:bidi="he-IL"/>
        </w:rPr>
        <w:tab/>
      </w:r>
      <w:r w:rsidRPr="006368A3">
        <w:rPr>
          <w:rFonts w:ascii="GHEA Grapalat" w:hAnsi="GHEA Grapalat" w:cs="Arial"/>
          <w:b/>
          <w:sz w:val="24"/>
          <w:szCs w:val="24"/>
          <w:lang w:val="hy-AM" w:bidi="he-IL"/>
        </w:rPr>
        <w:tab/>
      </w:r>
      <w:r w:rsidRPr="006368A3">
        <w:rPr>
          <w:rFonts w:ascii="GHEA Grapalat" w:hAnsi="GHEA Grapalat" w:cs="Arial"/>
          <w:b/>
          <w:sz w:val="24"/>
          <w:szCs w:val="24"/>
          <w:lang w:val="hy-AM" w:bidi="he-IL"/>
        </w:rPr>
        <w:tab/>
      </w:r>
      <w:r w:rsidRPr="006368A3">
        <w:rPr>
          <w:rFonts w:ascii="GHEA Grapalat" w:hAnsi="GHEA Grapalat" w:cs="Arial"/>
          <w:b/>
          <w:sz w:val="24"/>
          <w:szCs w:val="24"/>
          <w:lang w:val="hy-AM" w:bidi="he-IL"/>
        </w:rPr>
        <w:tab/>
      </w:r>
      <w:r w:rsidRPr="006368A3">
        <w:rPr>
          <w:rFonts w:ascii="GHEA Grapalat" w:hAnsi="GHEA Grapalat" w:cs="Arial"/>
          <w:b/>
          <w:sz w:val="24"/>
          <w:szCs w:val="24"/>
          <w:lang w:val="hy-AM" w:bidi="he-IL"/>
        </w:rPr>
        <w:tab/>
      </w:r>
      <w:r w:rsidR="0094626E" w:rsidRPr="006368A3">
        <w:rPr>
          <w:rFonts w:ascii="GHEA Grapalat" w:hAnsi="GHEA Grapalat"/>
          <w:b/>
          <w:bCs/>
          <w:sz w:val="24"/>
          <w:szCs w:val="24"/>
          <w:lang w:val="hy-AM"/>
        </w:rPr>
        <w:t>Աղյուսակ  12.1.2.</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977"/>
        <w:gridCol w:w="1733"/>
        <w:gridCol w:w="2500"/>
        <w:gridCol w:w="1530"/>
      </w:tblGrid>
      <w:tr w:rsidR="006371F3" w:rsidRPr="006368A3" w14:paraId="61420B3C" w14:textId="77777777" w:rsidTr="006371F3">
        <w:tc>
          <w:tcPr>
            <w:tcW w:w="1998" w:type="dxa"/>
            <w:shd w:val="clear" w:color="auto" w:fill="auto"/>
          </w:tcPr>
          <w:p w14:paraId="62DAA83C"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110կՎ ենթակայան</w:t>
            </w:r>
          </w:p>
        </w:tc>
        <w:tc>
          <w:tcPr>
            <w:tcW w:w="1977" w:type="dxa"/>
            <w:shd w:val="clear" w:color="auto" w:fill="auto"/>
          </w:tcPr>
          <w:p w14:paraId="7975041F"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 xml:space="preserve">Տրանսֆորմատորային </w:t>
            </w:r>
          </w:p>
          <w:p w14:paraId="192C22E8"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Հզորություն,մՎԱ</w:t>
            </w:r>
          </w:p>
        </w:tc>
        <w:tc>
          <w:tcPr>
            <w:tcW w:w="1733" w:type="dxa"/>
            <w:shd w:val="clear" w:color="auto" w:fill="auto"/>
          </w:tcPr>
          <w:p w14:paraId="4D43EBAF"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Ցանցային</w:t>
            </w:r>
          </w:p>
          <w:p w14:paraId="41B56467"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կապ</w:t>
            </w:r>
          </w:p>
        </w:tc>
        <w:tc>
          <w:tcPr>
            <w:tcW w:w="2500" w:type="dxa"/>
            <w:shd w:val="clear" w:color="auto" w:fill="auto"/>
          </w:tcPr>
          <w:p w14:paraId="66D9965D"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val="hy-AM" w:bidi="he-IL"/>
              </w:rPr>
              <w:t>110</w:t>
            </w:r>
            <w:r w:rsidRPr="006368A3">
              <w:rPr>
                <w:rFonts w:ascii="GHEA Grapalat" w:hAnsi="GHEA Grapalat" w:cs="Tahoma"/>
                <w:sz w:val="18"/>
                <w:szCs w:val="18"/>
                <w:lang w:bidi="he-IL"/>
              </w:rPr>
              <w:t>կՎ ներանցող ՕԳ</w:t>
            </w:r>
          </w:p>
        </w:tc>
        <w:tc>
          <w:tcPr>
            <w:tcW w:w="1530" w:type="dxa"/>
            <w:shd w:val="clear" w:color="auto" w:fill="auto"/>
          </w:tcPr>
          <w:p w14:paraId="446A4A8C"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ՕԳ</w:t>
            </w:r>
          </w:p>
          <w:p w14:paraId="3CBAB1C1"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Երկարություն,</w:t>
            </w:r>
            <w:r w:rsidRPr="006368A3">
              <w:rPr>
                <w:rFonts w:ascii="GHEA Grapalat" w:hAnsi="GHEA Grapalat" w:cs="Tahoma"/>
                <w:sz w:val="18"/>
                <w:szCs w:val="18"/>
                <w:lang w:val="hy-AM" w:bidi="he-IL"/>
              </w:rPr>
              <w:t>կմ</w:t>
            </w:r>
          </w:p>
        </w:tc>
      </w:tr>
      <w:tr w:rsidR="006371F3" w:rsidRPr="006368A3" w14:paraId="54AF30D9" w14:textId="77777777" w:rsidTr="006371F3">
        <w:trPr>
          <w:trHeight w:val="548"/>
        </w:trPr>
        <w:tc>
          <w:tcPr>
            <w:tcW w:w="1998" w:type="dxa"/>
            <w:shd w:val="clear" w:color="auto" w:fill="auto"/>
          </w:tcPr>
          <w:p w14:paraId="3DB5D9A2"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Պոբեդա 110/10</w:t>
            </w:r>
          </w:p>
          <w:p w14:paraId="046AF7B8"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Կիրզա 110/35/6</w:t>
            </w:r>
          </w:p>
        </w:tc>
        <w:tc>
          <w:tcPr>
            <w:tcW w:w="1977" w:type="dxa"/>
            <w:shd w:val="clear" w:color="auto" w:fill="auto"/>
          </w:tcPr>
          <w:p w14:paraId="16ADF57C"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val="hy-AM" w:bidi="he-IL"/>
              </w:rPr>
              <w:t>2</w:t>
            </w:r>
            <w:r w:rsidRPr="006368A3">
              <w:rPr>
                <w:rFonts w:ascii="GHEA Grapalat" w:hAnsi="GHEA Grapalat" w:cs="Tahoma"/>
                <w:sz w:val="18"/>
                <w:szCs w:val="18"/>
                <w:lang w:bidi="he-IL"/>
              </w:rPr>
              <w:t>x25</w:t>
            </w:r>
          </w:p>
          <w:p w14:paraId="2AAF4CE5"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2</w:t>
            </w:r>
            <w:r w:rsidRPr="006368A3">
              <w:rPr>
                <w:rFonts w:ascii="GHEA Grapalat" w:hAnsi="GHEA Grapalat" w:cs="Tahoma"/>
                <w:sz w:val="18"/>
                <w:szCs w:val="18"/>
                <w:lang w:bidi="he-IL"/>
              </w:rPr>
              <w:t>x</w:t>
            </w:r>
            <w:r w:rsidRPr="006368A3">
              <w:rPr>
                <w:rFonts w:ascii="GHEA Grapalat" w:hAnsi="GHEA Grapalat" w:cs="Tahoma"/>
                <w:sz w:val="18"/>
                <w:szCs w:val="18"/>
                <w:lang w:val="hy-AM" w:bidi="he-IL"/>
              </w:rPr>
              <w:t>40</w:t>
            </w:r>
          </w:p>
        </w:tc>
        <w:tc>
          <w:tcPr>
            <w:tcW w:w="1733" w:type="dxa"/>
            <w:shd w:val="clear" w:color="auto" w:fill="auto"/>
          </w:tcPr>
          <w:p w14:paraId="2225C589"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Մարաշ</w:t>
            </w:r>
          </w:p>
        </w:tc>
        <w:tc>
          <w:tcPr>
            <w:tcW w:w="2500" w:type="dxa"/>
            <w:shd w:val="clear" w:color="auto" w:fill="auto"/>
          </w:tcPr>
          <w:p w14:paraId="1E17D22B"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Կիրզա-1,2</w:t>
            </w:r>
          </w:p>
          <w:p w14:paraId="12E67458" w14:textId="77777777" w:rsidR="006371F3" w:rsidRPr="006368A3" w:rsidRDefault="006371F3" w:rsidP="00BB376F">
            <w:pPr>
              <w:spacing w:line="240" w:lineRule="auto"/>
              <w:jc w:val="both"/>
              <w:rPr>
                <w:rFonts w:ascii="GHEA Grapalat" w:hAnsi="GHEA Grapalat" w:cs="Tahoma"/>
                <w:sz w:val="18"/>
                <w:szCs w:val="18"/>
                <w:lang w:val="hy-AM" w:bidi="he-IL"/>
              </w:rPr>
            </w:pPr>
          </w:p>
        </w:tc>
        <w:tc>
          <w:tcPr>
            <w:tcW w:w="1530" w:type="dxa"/>
            <w:shd w:val="clear" w:color="auto" w:fill="auto"/>
          </w:tcPr>
          <w:p w14:paraId="2E0A1AB4"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5</w:t>
            </w:r>
          </w:p>
        </w:tc>
      </w:tr>
      <w:tr w:rsidR="006371F3" w:rsidRPr="006368A3" w14:paraId="2B376714" w14:textId="77777777" w:rsidTr="006371F3">
        <w:trPr>
          <w:trHeight w:val="818"/>
        </w:trPr>
        <w:tc>
          <w:tcPr>
            <w:tcW w:w="1998" w:type="dxa"/>
            <w:shd w:val="clear" w:color="auto" w:fill="auto"/>
          </w:tcPr>
          <w:p w14:paraId="5FF1DD48"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Ջրվեժ 110/35/10</w:t>
            </w:r>
          </w:p>
          <w:p w14:paraId="5CC2F4F0"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Ավան 110/10</w:t>
            </w:r>
          </w:p>
          <w:p w14:paraId="3E3B769A"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Կոտայք 110/6</w:t>
            </w:r>
          </w:p>
        </w:tc>
        <w:tc>
          <w:tcPr>
            <w:tcW w:w="1977" w:type="dxa"/>
            <w:shd w:val="clear" w:color="auto" w:fill="auto"/>
          </w:tcPr>
          <w:p w14:paraId="0A41BC81"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40+25</w:t>
            </w:r>
          </w:p>
          <w:p w14:paraId="16E94A14"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2</w:t>
            </w:r>
            <w:r w:rsidRPr="006368A3">
              <w:rPr>
                <w:rFonts w:ascii="GHEA Grapalat" w:hAnsi="GHEA Grapalat" w:cs="Tahoma"/>
                <w:sz w:val="18"/>
                <w:szCs w:val="18"/>
                <w:lang w:bidi="he-IL"/>
              </w:rPr>
              <w:t>x</w:t>
            </w:r>
            <w:r w:rsidRPr="006368A3">
              <w:rPr>
                <w:rFonts w:ascii="GHEA Grapalat" w:hAnsi="GHEA Grapalat" w:cs="Tahoma"/>
                <w:sz w:val="18"/>
                <w:szCs w:val="18"/>
                <w:lang w:val="hy-AM" w:bidi="he-IL"/>
              </w:rPr>
              <w:t>25</w:t>
            </w:r>
          </w:p>
          <w:p w14:paraId="0ECB9100"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15+25</w:t>
            </w:r>
          </w:p>
        </w:tc>
        <w:tc>
          <w:tcPr>
            <w:tcW w:w="1733" w:type="dxa"/>
            <w:shd w:val="clear" w:color="auto" w:fill="auto"/>
          </w:tcPr>
          <w:p w14:paraId="3286552A"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Մարաշ</w:t>
            </w:r>
          </w:p>
          <w:p w14:paraId="667DED85"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val="hy-AM" w:bidi="he-IL"/>
              </w:rPr>
              <w:t>Քանաքեռ ՀԷԿ</w:t>
            </w:r>
          </w:p>
        </w:tc>
        <w:tc>
          <w:tcPr>
            <w:tcW w:w="2500" w:type="dxa"/>
            <w:shd w:val="clear" w:color="auto" w:fill="auto"/>
          </w:tcPr>
          <w:p w14:paraId="080DE92D"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Զեյթուն-1,2</w:t>
            </w:r>
          </w:p>
          <w:p w14:paraId="18B71F5E" w14:textId="77777777" w:rsidR="006371F3" w:rsidRPr="006368A3" w:rsidRDefault="006371F3" w:rsidP="00BB376F">
            <w:pPr>
              <w:spacing w:line="240" w:lineRule="auto"/>
              <w:jc w:val="both"/>
              <w:rPr>
                <w:rFonts w:ascii="GHEA Grapalat" w:hAnsi="GHEA Grapalat" w:cs="Tahoma"/>
                <w:sz w:val="18"/>
                <w:szCs w:val="18"/>
                <w:lang w:bidi="he-IL"/>
              </w:rPr>
            </w:pPr>
          </w:p>
        </w:tc>
        <w:tc>
          <w:tcPr>
            <w:tcW w:w="1530" w:type="dxa"/>
            <w:shd w:val="clear" w:color="auto" w:fill="auto"/>
          </w:tcPr>
          <w:p w14:paraId="443B1F95"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18,9</w:t>
            </w:r>
          </w:p>
        </w:tc>
      </w:tr>
      <w:tr w:rsidR="006371F3" w:rsidRPr="006368A3" w14:paraId="4A2B7C13" w14:textId="77777777" w:rsidTr="006371F3">
        <w:tc>
          <w:tcPr>
            <w:tcW w:w="1998" w:type="dxa"/>
            <w:shd w:val="clear" w:color="auto" w:fill="auto"/>
          </w:tcPr>
          <w:p w14:paraId="077A3CD7"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Կանթեղ 110/6</w:t>
            </w:r>
          </w:p>
        </w:tc>
        <w:tc>
          <w:tcPr>
            <w:tcW w:w="1977" w:type="dxa"/>
            <w:shd w:val="clear" w:color="auto" w:fill="auto"/>
          </w:tcPr>
          <w:p w14:paraId="777CBE06"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val="hy-AM" w:bidi="he-IL"/>
              </w:rPr>
              <w:t>2</w:t>
            </w:r>
            <w:r w:rsidRPr="006368A3">
              <w:rPr>
                <w:rFonts w:ascii="GHEA Grapalat" w:hAnsi="GHEA Grapalat" w:cs="Tahoma"/>
                <w:sz w:val="18"/>
                <w:szCs w:val="18"/>
                <w:lang w:bidi="he-IL"/>
              </w:rPr>
              <w:t>x25</w:t>
            </w:r>
          </w:p>
        </w:tc>
        <w:tc>
          <w:tcPr>
            <w:tcW w:w="1733" w:type="dxa"/>
            <w:shd w:val="clear" w:color="auto" w:fill="auto"/>
          </w:tcPr>
          <w:p w14:paraId="0792D5AF"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val="hy-AM" w:bidi="he-IL"/>
              </w:rPr>
              <w:t>Քանաքեռ ՀԷԿ</w:t>
            </w:r>
          </w:p>
        </w:tc>
        <w:tc>
          <w:tcPr>
            <w:tcW w:w="2500" w:type="dxa"/>
            <w:shd w:val="clear" w:color="auto" w:fill="auto"/>
          </w:tcPr>
          <w:p w14:paraId="271C4476"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Կանթեղ-1,2</w:t>
            </w:r>
          </w:p>
        </w:tc>
        <w:tc>
          <w:tcPr>
            <w:tcW w:w="1530" w:type="dxa"/>
            <w:shd w:val="clear" w:color="auto" w:fill="auto"/>
          </w:tcPr>
          <w:p w14:paraId="027B2AF4"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3,0</w:t>
            </w:r>
          </w:p>
        </w:tc>
      </w:tr>
      <w:tr w:rsidR="006371F3" w:rsidRPr="006368A3" w14:paraId="35B7F936" w14:textId="77777777" w:rsidTr="006371F3">
        <w:tc>
          <w:tcPr>
            <w:tcW w:w="1998" w:type="dxa"/>
            <w:shd w:val="clear" w:color="auto" w:fill="auto"/>
          </w:tcPr>
          <w:p w14:paraId="0143CFE8"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Քարհանք 110/10</w:t>
            </w:r>
          </w:p>
          <w:p w14:paraId="218BAA16"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Վարդաշեն 110/35/6</w:t>
            </w:r>
          </w:p>
        </w:tc>
        <w:tc>
          <w:tcPr>
            <w:tcW w:w="1977" w:type="dxa"/>
            <w:shd w:val="clear" w:color="auto" w:fill="auto"/>
          </w:tcPr>
          <w:p w14:paraId="0608C751"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2x25</w:t>
            </w:r>
          </w:p>
          <w:p w14:paraId="19D32BAF"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2x63</w:t>
            </w:r>
          </w:p>
        </w:tc>
        <w:tc>
          <w:tcPr>
            <w:tcW w:w="1733" w:type="dxa"/>
            <w:shd w:val="clear" w:color="auto" w:fill="auto"/>
          </w:tcPr>
          <w:p w14:paraId="553F8BB6"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Մարաշ</w:t>
            </w:r>
          </w:p>
        </w:tc>
        <w:tc>
          <w:tcPr>
            <w:tcW w:w="2500" w:type="dxa"/>
            <w:shd w:val="clear" w:color="auto" w:fill="auto"/>
          </w:tcPr>
          <w:p w14:paraId="01DFB0FB"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Վարդաշեն-1</w:t>
            </w:r>
          </w:p>
          <w:p w14:paraId="7D953F88"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Վարդաշեն-2</w:t>
            </w:r>
          </w:p>
        </w:tc>
        <w:tc>
          <w:tcPr>
            <w:tcW w:w="1530" w:type="dxa"/>
            <w:shd w:val="clear" w:color="auto" w:fill="auto"/>
          </w:tcPr>
          <w:p w14:paraId="61B34702"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0,3</w:t>
            </w:r>
          </w:p>
        </w:tc>
      </w:tr>
      <w:tr w:rsidR="006371F3" w:rsidRPr="006368A3" w14:paraId="6C486FB1" w14:textId="77777777" w:rsidTr="006371F3">
        <w:tc>
          <w:tcPr>
            <w:tcW w:w="1998" w:type="dxa"/>
            <w:shd w:val="clear" w:color="auto" w:fill="auto"/>
          </w:tcPr>
          <w:p w14:paraId="6DE04C27"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Հարավային</w:t>
            </w:r>
          </w:p>
          <w:p w14:paraId="50D67592"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val="hy-AM" w:bidi="he-IL"/>
              </w:rPr>
              <w:t>110/35/6</w:t>
            </w:r>
          </w:p>
        </w:tc>
        <w:tc>
          <w:tcPr>
            <w:tcW w:w="1977" w:type="dxa"/>
            <w:shd w:val="clear" w:color="auto" w:fill="auto"/>
          </w:tcPr>
          <w:p w14:paraId="4E693030"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val="hy-AM" w:bidi="he-IL"/>
              </w:rPr>
              <w:t>2</w:t>
            </w:r>
            <w:r w:rsidRPr="006368A3">
              <w:rPr>
                <w:rFonts w:ascii="GHEA Grapalat" w:hAnsi="GHEA Grapalat" w:cs="Tahoma"/>
                <w:sz w:val="18"/>
                <w:szCs w:val="18"/>
                <w:lang w:bidi="he-IL"/>
              </w:rPr>
              <w:t>x31.5+32</w:t>
            </w:r>
          </w:p>
        </w:tc>
        <w:tc>
          <w:tcPr>
            <w:tcW w:w="1733" w:type="dxa"/>
            <w:shd w:val="clear" w:color="auto" w:fill="auto"/>
          </w:tcPr>
          <w:p w14:paraId="346A8C96"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Մարաշ</w:t>
            </w:r>
          </w:p>
          <w:p w14:paraId="76A02696"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Երևան ՋԷԿ</w:t>
            </w:r>
          </w:p>
        </w:tc>
        <w:tc>
          <w:tcPr>
            <w:tcW w:w="2500" w:type="dxa"/>
            <w:shd w:val="clear" w:color="auto" w:fill="auto"/>
          </w:tcPr>
          <w:p w14:paraId="78F54F5C"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Կաուչուկ</w:t>
            </w:r>
          </w:p>
          <w:p w14:paraId="75F27AD3"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Հարավային-1,2</w:t>
            </w:r>
          </w:p>
        </w:tc>
        <w:tc>
          <w:tcPr>
            <w:tcW w:w="1530" w:type="dxa"/>
            <w:shd w:val="clear" w:color="auto" w:fill="auto"/>
          </w:tcPr>
          <w:p w14:paraId="725EDAF9"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9</w:t>
            </w:r>
          </w:p>
          <w:p w14:paraId="3C037912" w14:textId="77777777" w:rsidR="006371F3" w:rsidRPr="006368A3" w:rsidRDefault="006371F3" w:rsidP="00BB376F">
            <w:pPr>
              <w:spacing w:line="240" w:lineRule="auto"/>
              <w:jc w:val="both"/>
              <w:rPr>
                <w:rFonts w:ascii="GHEA Grapalat" w:hAnsi="GHEA Grapalat" w:cs="Tahoma"/>
                <w:sz w:val="18"/>
                <w:szCs w:val="18"/>
                <w:lang w:val="hy-AM" w:bidi="he-IL"/>
              </w:rPr>
            </w:pPr>
          </w:p>
        </w:tc>
      </w:tr>
      <w:tr w:rsidR="006371F3" w:rsidRPr="006368A3" w14:paraId="6F0CA272" w14:textId="77777777" w:rsidTr="006371F3">
        <w:tc>
          <w:tcPr>
            <w:tcW w:w="1998" w:type="dxa"/>
            <w:shd w:val="clear" w:color="auto" w:fill="auto"/>
          </w:tcPr>
          <w:p w14:paraId="31F1D66F"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Էրեբունի 110/6</w:t>
            </w:r>
          </w:p>
        </w:tc>
        <w:tc>
          <w:tcPr>
            <w:tcW w:w="1977" w:type="dxa"/>
            <w:shd w:val="clear" w:color="auto" w:fill="auto"/>
          </w:tcPr>
          <w:p w14:paraId="25BC20FD"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6.3</w:t>
            </w:r>
          </w:p>
        </w:tc>
        <w:tc>
          <w:tcPr>
            <w:tcW w:w="1733" w:type="dxa"/>
            <w:shd w:val="clear" w:color="auto" w:fill="auto"/>
          </w:tcPr>
          <w:p w14:paraId="3D4A5A62"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Մարաշ</w:t>
            </w:r>
          </w:p>
          <w:p w14:paraId="687A3E96"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Հարավային</w:t>
            </w:r>
          </w:p>
        </w:tc>
        <w:tc>
          <w:tcPr>
            <w:tcW w:w="2500" w:type="dxa"/>
            <w:shd w:val="clear" w:color="auto" w:fill="auto"/>
          </w:tcPr>
          <w:p w14:paraId="34BFEA4B"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Կաուչուկ</w:t>
            </w:r>
          </w:p>
          <w:p w14:paraId="418C0501" w14:textId="77777777" w:rsidR="006371F3" w:rsidRPr="006368A3" w:rsidRDefault="006371F3" w:rsidP="00BB376F">
            <w:pPr>
              <w:spacing w:line="240" w:lineRule="auto"/>
              <w:jc w:val="both"/>
              <w:rPr>
                <w:rFonts w:ascii="GHEA Grapalat" w:hAnsi="GHEA Grapalat" w:cs="Tahoma"/>
                <w:sz w:val="18"/>
                <w:szCs w:val="18"/>
                <w:lang w:bidi="he-IL"/>
              </w:rPr>
            </w:pPr>
          </w:p>
        </w:tc>
        <w:tc>
          <w:tcPr>
            <w:tcW w:w="1530" w:type="dxa"/>
            <w:shd w:val="clear" w:color="auto" w:fill="auto"/>
          </w:tcPr>
          <w:p w14:paraId="33A8D553"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9</w:t>
            </w:r>
          </w:p>
        </w:tc>
      </w:tr>
      <w:tr w:rsidR="006371F3" w:rsidRPr="006368A3" w14:paraId="16633486" w14:textId="77777777" w:rsidTr="006371F3">
        <w:tc>
          <w:tcPr>
            <w:tcW w:w="1998" w:type="dxa"/>
            <w:shd w:val="clear" w:color="auto" w:fill="auto"/>
          </w:tcPr>
          <w:p w14:paraId="52C0F2B0"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Հյուսիսային</w:t>
            </w:r>
          </w:p>
          <w:p w14:paraId="4F2B2CC4"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110/35/6</w:t>
            </w:r>
          </w:p>
        </w:tc>
        <w:tc>
          <w:tcPr>
            <w:tcW w:w="1977" w:type="dxa"/>
            <w:shd w:val="clear" w:color="auto" w:fill="auto"/>
          </w:tcPr>
          <w:p w14:paraId="46614B72"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2x40</w:t>
            </w:r>
          </w:p>
        </w:tc>
        <w:tc>
          <w:tcPr>
            <w:tcW w:w="1733" w:type="dxa"/>
            <w:shd w:val="clear" w:color="auto" w:fill="auto"/>
          </w:tcPr>
          <w:p w14:paraId="1D983200"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Զովունի</w:t>
            </w:r>
          </w:p>
          <w:p w14:paraId="72C2FED1"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Քանաքեռ ՀԷկ</w:t>
            </w:r>
          </w:p>
        </w:tc>
        <w:tc>
          <w:tcPr>
            <w:tcW w:w="2500" w:type="dxa"/>
            <w:shd w:val="clear" w:color="auto" w:fill="auto"/>
          </w:tcPr>
          <w:p w14:paraId="3DB68971"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Արաբկիր</w:t>
            </w:r>
          </w:p>
          <w:p w14:paraId="1EC39516"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Գործարանային</w:t>
            </w:r>
          </w:p>
        </w:tc>
        <w:tc>
          <w:tcPr>
            <w:tcW w:w="1530" w:type="dxa"/>
            <w:shd w:val="clear" w:color="auto" w:fill="auto"/>
          </w:tcPr>
          <w:p w14:paraId="503B2916"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1,55</w:t>
            </w:r>
          </w:p>
          <w:p w14:paraId="08A3FE66"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1,0</w:t>
            </w:r>
          </w:p>
        </w:tc>
      </w:tr>
      <w:tr w:rsidR="006371F3" w:rsidRPr="006368A3" w14:paraId="7EF1B4F0" w14:textId="77777777" w:rsidTr="006371F3">
        <w:tc>
          <w:tcPr>
            <w:tcW w:w="1998" w:type="dxa"/>
            <w:shd w:val="clear" w:color="auto" w:fill="auto"/>
          </w:tcPr>
          <w:p w14:paraId="76E2A542"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Կիրճ 110/6</w:t>
            </w:r>
          </w:p>
        </w:tc>
        <w:tc>
          <w:tcPr>
            <w:tcW w:w="1977" w:type="dxa"/>
            <w:shd w:val="clear" w:color="auto" w:fill="auto"/>
          </w:tcPr>
          <w:p w14:paraId="6FEAD819"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2x40</w:t>
            </w:r>
          </w:p>
        </w:tc>
        <w:tc>
          <w:tcPr>
            <w:tcW w:w="1733" w:type="dxa"/>
            <w:shd w:val="clear" w:color="auto" w:fill="auto"/>
          </w:tcPr>
          <w:p w14:paraId="1F71327E"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Զովունի</w:t>
            </w:r>
          </w:p>
        </w:tc>
        <w:tc>
          <w:tcPr>
            <w:tcW w:w="2500" w:type="dxa"/>
            <w:shd w:val="clear" w:color="auto" w:fill="auto"/>
          </w:tcPr>
          <w:p w14:paraId="54AAC58B"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Կիրճ-1,2</w:t>
            </w:r>
          </w:p>
        </w:tc>
        <w:tc>
          <w:tcPr>
            <w:tcW w:w="1530" w:type="dxa"/>
            <w:shd w:val="clear" w:color="auto" w:fill="auto"/>
          </w:tcPr>
          <w:p w14:paraId="3669410F"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1,3</w:t>
            </w:r>
          </w:p>
        </w:tc>
      </w:tr>
      <w:tr w:rsidR="006371F3" w:rsidRPr="006368A3" w14:paraId="12EACEF0" w14:textId="77777777" w:rsidTr="006371F3">
        <w:tc>
          <w:tcPr>
            <w:tcW w:w="1998" w:type="dxa"/>
            <w:shd w:val="clear" w:color="auto" w:fill="auto"/>
          </w:tcPr>
          <w:p w14:paraId="19B748E3"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Դավթաշեն</w:t>
            </w:r>
          </w:p>
          <w:p w14:paraId="2773DCF2"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110/35/10</w:t>
            </w:r>
          </w:p>
        </w:tc>
        <w:tc>
          <w:tcPr>
            <w:tcW w:w="1977" w:type="dxa"/>
            <w:shd w:val="clear" w:color="auto" w:fill="auto"/>
          </w:tcPr>
          <w:p w14:paraId="22EFF766"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2x40</w:t>
            </w:r>
          </w:p>
        </w:tc>
        <w:tc>
          <w:tcPr>
            <w:tcW w:w="1733" w:type="dxa"/>
            <w:shd w:val="clear" w:color="auto" w:fill="auto"/>
          </w:tcPr>
          <w:p w14:paraId="6AF2C278"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Զովունի</w:t>
            </w:r>
          </w:p>
        </w:tc>
        <w:tc>
          <w:tcPr>
            <w:tcW w:w="2500" w:type="dxa"/>
            <w:shd w:val="clear" w:color="auto" w:fill="auto"/>
          </w:tcPr>
          <w:p w14:paraId="7E1B5B31"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Դավթաշեն-1,2</w:t>
            </w:r>
          </w:p>
        </w:tc>
        <w:tc>
          <w:tcPr>
            <w:tcW w:w="1530" w:type="dxa"/>
            <w:shd w:val="clear" w:color="auto" w:fill="auto"/>
          </w:tcPr>
          <w:p w14:paraId="7A8672B0"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3,1</w:t>
            </w:r>
          </w:p>
        </w:tc>
      </w:tr>
      <w:tr w:rsidR="006371F3" w:rsidRPr="006368A3" w14:paraId="7096B989" w14:textId="77777777" w:rsidTr="006371F3">
        <w:tc>
          <w:tcPr>
            <w:tcW w:w="1998" w:type="dxa"/>
            <w:shd w:val="clear" w:color="auto" w:fill="auto"/>
          </w:tcPr>
          <w:p w14:paraId="5511908C"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Մաշտոց 110/10</w:t>
            </w:r>
          </w:p>
        </w:tc>
        <w:tc>
          <w:tcPr>
            <w:tcW w:w="1977" w:type="dxa"/>
            <w:shd w:val="clear" w:color="auto" w:fill="auto"/>
          </w:tcPr>
          <w:p w14:paraId="1DE33004"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bidi="he-IL"/>
              </w:rPr>
              <w:t>2x</w:t>
            </w:r>
            <w:r w:rsidRPr="006368A3">
              <w:rPr>
                <w:rFonts w:ascii="GHEA Grapalat" w:hAnsi="GHEA Grapalat" w:cs="Tahoma"/>
                <w:sz w:val="18"/>
                <w:szCs w:val="18"/>
                <w:lang w:val="hy-AM" w:bidi="he-IL"/>
              </w:rPr>
              <w:t>16</w:t>
            </w:r>
          </w:p>
        </w:tc>
        <w:tc>
          <w:tcPr>
            <w:tcW w:w="1733" w:type="dxa"/>
            <w:shd w:val="clear" w:color="auto" w:fill="auto"/>
          </w:tcPr>
          <w:p w14:paraId="2FB5C52C"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Զովունի</w:t>
            </w:r>
          </w:p>
          <w:p w14:paraId="6B59F9E8"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Շահումյան-2</w:t>
            </w:r>
          </w:p>
        </w:tc>
        <w:tc>
          <w:tcPr>
            <w:tcW w:w="2500" w:type="dxa"/>
            <w:shd w:val="clear" w:color="auto" w:fill="auto"/>
          </w:tcPr>
          <w:p w14:paraId="75D519B6"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Մաշտոց-1,2</w:t>
            </w:r>
          </w:p>
        </w:tc>
        <w:tc>
          <w:tcPr>
            <w:tcW w:w="1530" w:type="dxa"/>
            <w:shd w:val="clear" w:color="auto" w:fill="auto"/>
          </w:tcPr>
          <w:p w14:paraId="0B4852A2"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4,1</w:t>
            </w:r>
          </w:p>
        </w:tc>
      </w:tr>
      <w:tr w:rsidR="006371F3" w:rsidRPr="006368A3" w14:paraId="12DF7530" w14:textId="77777777" w:rsidTr="006371F3">
        <w:tc>
          <w:tcPr>
            <w:tcW w:w="1998" w:type="dxa"/>
            <w:shd w:val="clear" w:color="auto" w:fill="auto"/>
          </w:tcPr>
          <w:p w14:paraId="6158AECF"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Շահումյան-1</w:t>
            </w:r>
          </w:p>
          <w:p w14:paraId="223726B9"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lastRenderedPageBreak/>
              <w:t>110/6</w:t>
            </w:r>
          </w:p>
        </w:tc>
        <w:tc>
          <w:tcPr>
            <w:tcW w:w="1977" w:type="dxa"/>
            <w:shd w:val="clear" w:color="auto" w:fill="auto"/>
          </w:tcPr>
          <w:p w14:paraId="38D553C9"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bidi="he-IL"/>
              </w:rPr>
              <w:lastRenderedPageBreak/>
              <w:t>2x</w:t>
            </w:r>
            <w:r w:rsidRPr="006368A3">
              <w:rPr>
                <w:rFonts w:ascii="GHEA Grapalat" w:hAnsi="GHEA Grapalat" w:cs="Tahoma"/>
                <w:sz w:val="18"/>
                <w:szCs w:val="18"/>
                <w:lang w:val="hy-AM" w:bidi="he-IL"/>
              </w:rPr>
              <w:t>25</w:t>
            </w:r>
          </w:p>
        </w:tc>
        <w:tc>
          <w:tcPr>
            <w:tcW w:w="1733" w:type="dxa"/>
            <w:shd w:val="clear" w:color="auto" w:fill="auto"/>
          </w:tcPr>
          <w:p w14:paraId="6AFC11EB"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Շահումյան-2</w:t>
            </w:r>
          </w:p>
        </w:tc>
        <w:tc>
          <w:tcPr>
            <w:tcW w:w="2500" w:type="dxa"/>
            <w:shd w:val="clear" w:color="auto" w:fill="auto"/>
          </w:tcPr>
          <w:p w14:paraId="634864A6"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Կիլիկիա-1,2</w:t>
            </w:r>
          </w:p>
        </w:tc>
        <w:tc>
          <w:tcPr>
            <w:tcW w:w="1530" w:type="dxa"/>
            <w:shd w:val="clear" w:color="auto" w:fill="auto"/>
          </w:tcPr>
          <w:p w14:paraId="6B4A0CF1"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1,6</w:t>
            </w:r>
          </w:p>
        </w:tc>
      </w:tr>
      <w:tr w:rsidR="006371F3" w:rsidRPr="006368A3" w14:paraId="3D115571" w14:textId="77777777" w:rsidTr="006371F3">
        <w:tc>
          <w:tcPr>
            <w:tcW w:w="1998" w:type="dxa"/>
            <w:shd w:val="clear" w:color="auto" w:fill="auto"/>
          </w:tcPr>
          <w:p w14:paraId="219F5AD3"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Կենտրոնական</w:t>
            </w:r>
          </w:p>
          <w:p w14:paraId="796C26D1"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110/35/6</w:t>
            </w:r>
          </w:p>
        </w:tc>
        <w:tc>
          <w:tcPr>
            <w:tcW w:w="1977" w:type="dxa"/>
            <w:shd w:val="clear" w:color="auto" w:fill="auto"/>
          </w:tcPr>
          <w:p w14:paraId="451A1BC8"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bidi="he-IL"/>
              </w:rPr>
              <w:t>2x</w:t>
            </w:r>
            <w:r w:rsidRPr="006368A3">
              <w:rPr>
                <w:rFonts w:ascii="GHEA Grapalat" w:hAnsi="GHEA Grapalat" w:cs="Tahoma"/>
                <w:sz w:val="18"/>
                <w:szCs w:val="18"/>
                <w:lang w:val="hy-AM" w:bidi="he-IL"/>
              </w:rPr>
              <w:t>63</w:t>
            </w:r>
          </w:p>
        </w:tc>
        <w:tc>
          <w:tcPr>
            <w:tcW w:w="1733" w:type="dxa"/>
            <w:shd w:val="clear" w:color="auto" w:fill="auto"/>
          </w:tcPr>
          <w:p w14:paraId="15A8AB3D"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Շահումյան-2</w:t>
            </w:r>
          </w:p>
        </w:tc>
        <w:tc>
          <w:tcPr>
            <w:tcW w:w="2500" w:type="dxa"/>
            <w:shd w:val="clear" w:color="auto" w:fill="auto"/>
          </w:tcPr>
          <w:p w14:paraId="02BE0600"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Կենտրոնական-1,2</w:t>
            </w:r>
          </w:p>
        </w:tc>
        <w:tc>
          <w:tcPr>
            <w:tcW w:w="1530" w:type="dxa"/>
            <w:shd w:val="clear" w:color="auto" w:fill="auto"/>
          </w:tcPr>
          <w:p w14:paraId="4EF8E260"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10,2</w:t>
            </w:r>
          </w:p>
        </w:tc>
      </w:tr>
      <w:tr w:rsidR="006371F3" w:rsidRPr="006368A3" w14:paraId="11E7BD9E" w14:textId="77777777" w:rsidTr="006371F3">
        <w:tc>
          <w:tcPr>
            <w:tcW w:w="1998" w:type="dxa"/>
            <w:shd w:val="clear" w:color="auto" w:fill="auto"/>
          </w:tcPr>
          <w:p w14:paraId="5D07B55A"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Մալաթիա</w:t>
            </w:r>
          </w:p>
          <w:p w14:paraId="0BC52DB7"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110/10</w:t>
            </w:r>
          </w:p>
        </w:tc>
        <w:tc>
          <w:tcPr>
            <w:tcW w:w="1977" w:type="dxa"/>
            <w:shd w:val="clear" w:color="auto" w:fill="auto"/>
          </w:tcPr>
          <w:p w14:paraId="26778E2A"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2x</w:t>
            </w:r>
            <w:r w:rsidRPr="006368A3">
              <w:rPr>
                <w:rFonts w:ascii="GHEA Grapalat" w:hAnsi="GHEA Grapalat" w:cs="Tahoma"/>
                <w:sz w:val="18"/>
                <w:szCs w:val="18"/>
                <w:lang w:val="hy-AM" w:bidi="he-IL"/>
              </w:rPr>
              <w:t>25</w:t>
            </w:r>
          </w:p>
        </w:tc>
        <w:tc>
          <w:tcPr>
            <w:tcW w:w="1733" w:type="dxa"/>
            <w:shd w:val="clear" w:color="auto" w:fill="auto"/>
          </w:tcPr>
          <w:p w14:paraId="53959C13"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Շահումյան-2</w:t>
            </w:r>
          </w:p>
          <w:p w14:paraId="2D91754C"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ԵրՀԷԿ</w:t>
            </w:r>
          </w:p>
        </w:tc>
        <w:tc>
          <w:tcPr>
            <w:tcW w:w="2500" w:type="dxa"/>
            <w:shd w:val="clear" w:color="auto" w:fill="auto"/>
          </w:tcPr>
          <w:p w14:paraId="404DA9C5"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val="hy-AM" w:bidi="he-IL"/>
              </w:rPr>
              <w:t>Կարմիր-1</w:t>
            </w:r>
            <w:r w:rsidRPr="006368A3">
              <w:rPr>
                <w:rFonts w:ascii="GHEA Grapalat" w:hAnsi="GHEA Grapalat" w:cs="Tahoma"/>
                <w:sz w:val="18"/>
                <w:szCs w:val="18"/>
                <w:lang w:bidi="he-IL"/>
              </w:rPr>
              <w:t>(</w:t>
            </w:r>
            <w:r w:rsidRPr="006368A3">
              <w:rPr>
                <w:rFonts w:ascii="GHEA Grapalat" w:hAnsi="GHEA Grapalat" w:cs="Tahoma"/>
                <w:sz w:val="18"/>
                <w:szCs w:val="18"/>
                <w:lang w:val="hy-AM" w:bidi="he-IL"/>
              </w:rPr>
              <w:t>ճյուղ</w:t>
            </w:r>
            <w:r w:rsidRPr="006368A3">
              <w:rPr>
                <w:rFonts w:ascii="GHEA Grapalat" w:hAnsi="GHEA Grapalat" w:cs="Tahoma"/>
                <w:sz w:val="18"/>
                <w:szCs w:val="18"/>
                <w:lang w:bidi="he-IL"/>
              </w:rPr>
              <w:t>)</w:t>
            </w:r>
          </w:p>
          <w:p w14:paraId="7E76B724"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val="hy-AM" w:bidi="he-IL"/>
              </w:rPr>
              <w:t>Կենտրոնական-1</w:t>
            </w:r>
            <w:r w:rsidRPr="006368A3">
              <w:rPr>
                <w:rFonts w:ascii="GHEA Grapalat" w:hAnsi="GHEA Grapalat" w:cs="Tahoma"/>
                <w:sz w:val="18"/>
                <w:szCs w:val="18"/>
                <w:lang w:bidi="he-IL"/>
              </w:rPr>
              <w:t>(</w:t>
            </w:r>
            <w:r w:rsidRPr="006368A3">
              <w:rPr>
                <w:rFonts w:ascii="GHEA Grapalat" w:hAnsi="GHEA Grapalat" w:cs="Tahoma"/>
                <w:sz w:val="18"/>
                <w:szCs w:val="18"/>
                <w:lang w:val="hy-AM" w:bidi="he-IL"/>
              </w:rPr>
              <w:t>ճյուղ</w:t>
            </w:r>
            <w:r w:rsidRPr="006368A3">
              <w:rPr>
                <w:rFonts w:ascii="GHEA Grapalat" w:hAnsi="GHEA Grapalat" w:cs="Tahoma"/>
                <w:sz w:val="18"/>
                <w:szCs w:val="18"/>
                <w:lang w:bidi="he-IL"/>
              </w:rPr>
              <w:t>)</w:t>
            </w:r>
          </w:p>
        </w:tc>
        <w:tc>
          <w:tcPr>
            <w:tcW w:w="1530" w:type="dxa"/>
            <w:shd w:val="clear" w:color="auto" w:fill="auto"/>
          </w:tcPr>
          <w:p w14:paraId="2B5CD258"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1,4</w:t>
            </w:r>
          </w:p>
          <w:p w14:paraId="22FE53F6"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3,0</w:t>
            </w:r>
          </w:p>
        </w:tc>
      </w:tr>
      <w:tr w:rsidR="006371F3" w:rsidRPr="006368A3" w14:paraId="31E8FCE7" w14:textId="77777777" w:rsidTr="006371F3">
        <w:tc>
          <w:tcPr>
            <w:tcW w:w="1998" w:type="dxa"/>
            <w:shd w:val="clear" w:color="auto" w:fill="auto"/>
          </w:tcPr>
          <w:p w14:paraId="02620130"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Ծիծեռնակաբերդ</w:t>
            </w:r>
          </w:p>
          <w:p w14:paraId="04D4370D"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110/6</w:t>
            </w:r>
          </w:p>
        </w:tc>
        <w:tc>
          <w:tcPr>
            <w:tcW w:w="1977" w:type="dxa"/>
            <w:shd w:val="clear" w:color="auto" w:fill="auto"/>
          </w:tcPr>
          <w:p w14:paraId="5C50B26F"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2x40</w:t>
            </w:r>
          </w:p>
        </w:tc>
        <w:tc>
          <w:tcPr>
            <w:tcW w:w="1733" w:type="dxa"/>
            <w:shd w:val="clear" w:color="auto" w:fill="auto"/>
          </w:tcPr>
          <w:p w14:paraId="1EDA2C73"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Շահումյան-2</w:t>
            </w:r>
          </w:p>
          <w:p w14:paraId="32E8040E"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ԵրՀԷԿ</w:t>
            </w:r>
          </w:p>
        </w:tc>
        <w:tc>
          <w:tcPr>
            <w:tcW w:w="2500" w:type="dxa"/>
            <w:shd w:val="clear" w:color="auto" w:fill="auto"/>
          </w:tcPr>
          <w:p w14:paraId="09F0637B"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val="hy-AM" w:bidi="he-IL"/>
              </w:rPr>
              <w:t>Կարմիր-1,2</w:t>
            </w:r>
            <w:r w:rsidRPr="006368A3">
              <w:rPr>
                <w:rFonts w:ascii="GHEA Grapalat" w:hAnsi="GHEA Grapalat" w:cs="Tahoma"/>
                <w:sz w:val="18"/>
                <w:szCs w:val="18"/>
                <w:lang w:bidi="he-IL"/>
              </w:rPr>
              <w:t>(</w:t>
            </w:r>
            <w:r w:rsidRPr="006368A3">
              <w:rPr>
                <w:rFonts w:ascii="GHEA Grapalat" w:hAnsi="GHEA Grapalat" w:cs="Tahoma"/>
                <w:sz w:val="18"/>
                <w:szCs w:val="18"/>
                <w:lang w:val="hy-AM" w:bidi="he-IL"/>
              </w:rPr>
              <w:t>ճյուղ</w:t>
            </w:r>
            <w:r w:rsidRPr="006368A3">
              <w:rPr>
                <w:rFonts w:ascii="GHEA Grapalat" w:hAnsi="GHEA Grapalat" w:cs="Tahoma"/>
                <w:sz w:val="18"/>
                <w:szCs w:val="18"/>
                <w:lang w:bidi="he-IL"/>
              </w:rPr>
              <w:t>)</w:t>
            </w:r>
          </w:p>
          <w:p w14:paraId="662529B7" w14:textId="77777777" w:rsidR="006371F3" w:rsidRPr="006368A3" w:rsidRDefault="006371F3" w:rsidP="00BB376F">
            <w:pPr>
              <w:spacing w:line="240" w:lineRule="auto"/>
              <w:jc w:val="both"/>
              <w:rPr>
                <w:rFonts w:ascii="GHEA Grapalat" w:hAnsi="GHEA Grapalat" w:cs="Tahoma"/>
                <w:sz w:val="18"/>
                <w:szCs w:val="18"/>
                <w:lang w:val="hy-AM" w:bidi="he-IL"/>
              </w:rPr>
            </w:pPr>
          </w:p>
        </w:tc>
        <w:tc>
          <w:tcPr>
            <w:tcW w:w="1530" w:type="dxa"/>
            <w:shd w:val="clear" w:color="auto" w:fill="auto"/>
          </w:tcPr>
          <w:p w14:paraId="3ABE4EFC"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0,5</w:t>
            </w:r>
          </w:p>
        </w:tc>
      </w:tr>
      <w:tr w:rsidR="006371F3" w:rsidRPr="006368A3" w14:paraId="31EB6465" w14:textId="77777777" w:rsidTr="006371F3">
        <w:tc>
          <w:tcPr>
            <w:tcW w:w="1998" w:type="dxa"/>
            <w:shd w:val="clear" w:color="auto" w:fill="auto"/>
          </w:tcPr>
          <w:p w14:paraId="523AFE36"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Շենգավիթ 110/6</w:t>
            </w:r>
          </w:p>
          <w:p w14:paraId="3C3744B8"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Չարբախ 110/35/6</w:t>
            </w:r>
          </w:p>
        </w:tc>
        <w:tc>
          <w:tcPr>
            <w:tcW w:w="1977" w:type="dxa"/>
            <w:shd w:val="clear" w:color="auto" w:fill="auto"/>
          </w:tcPr>
          <w:p w14:paraId="2F541E49"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val="hy-AM" w:bidi="he-IL"/>
              </w:rPr>
              <w:t>2</w:t>
            </w:r>
            <w:r w:rsidRPr="006368A3">
              <w:rPr>
                <w:rFonts w:ascii="GHEA Grapalat" w:hAnsi="GHEA Grapalat" w:cs="Tahoma"/>
                <w:sz w:val="18"/>
                <w:szCs w:val="18"/>
                <w:lang w:bidi="he-IL"/>
              </w:rPr>
              <w:t>x40</w:t>
            </w:r>
          </w:p>
          <w:p w14:paraId="491AAF62" w14:textId="77777777" w:rsidR="006371F3" w:rsidRPr="006368A3" w:rsidRDefault="006371F3" w:rsidP="00BB376F">
            <w:pPr>
              <w:spacing w:line="240" w:lineRule="auto"/>
              <w:jc w:val="both"/>
              <w:rPr>
                <w:rFonts w:ascii="GHEA Grapalat" w:hAnsi="GHEA Grapalat" w:cs="Tahoma"/>
                <w:sz w:val="18"/>
                <w:szCs w:val="18"/>
                <w:lang w:bidi="he-IL"/>
              </w:rPr>
            </w:pPr>
            <w:r w:rsidRPr="006368A3">
              <w:rPr>
                <w:rFonts w:ascii="GHEA Grapalat" w:hAnsi="GHEA Grapalat" w:cs="Tahoma"/>
                <w:sz w:val="18"/>
                <w:szCs w:val="18"/>
                <w:lang w:bidi="he-IL"/>
              </w:rPr>
              <w:t>2x40</w:t>
            </w:r>
          </w:p>
        </w:tc>
        <w:tc>
          <w:tcPr>
            <w:tcW w:w="1733" w:type="dxa"/>
            <w:shd w:val="clear" w:color="auto" w:fill="auto"/>
          </w:tcPr>
          <w:p w14:paraId="1FC72CC7"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Շահումյան-2</w:t>
            </w:r>
          </w:p>
          <w:p w14:paraId="370D9088" w14:textId="77777777" w:rsidR="006371F3" w:rsidRPr="006368A3" w:rsidRDefault="006371F3" w:rsidP="00BB376F">
            <w:pPr>
              <w:spacing w:line="240" w:lineRule="auto"/>
              <w:jc w:val="both"/>
              <w:rPr>
                <w:rFonts w:ascii="GHEA Grapalat" w:hAnsi="GHEA Grapalat" w:cs="Tahoma"/>
                <w:sz w:val="18"/>
                <w:szCs w:val="18"/>
                <w:lang w:val="hy-AM" w:bidi="he-IL"/>
              </w:rPr>
            </w:pPr>
          </w:p>
        </w:tc>
        <w:tc>
          <w:tcPr>
            <w:tcW w:w="2500" w:type="dxa"/>
            <w:shd w:val="clear" w:color="auto" w:fill="auto"/>
          </w:tcPr>
          <w:p w14:paraId="1E6E7AC3"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Շենգավիթ -1,2</w:t>
            </w:r>
          </w:p>
        </w:tc>
        <w:tc>
          <w:tcPr>
            <w:tcW w:w="1530" w:type="dxa"/>
            <w:shd w:val="clear" w:color="auto" w:fill="auto"/>
          </w:tcPr>
          <w:p w14:paraId="0F685E03" w14:textId="77777777" w:rsidR="006371F3" w:rsidRPr="006368A3" w:rsidRDefault="006371F3" w:rsidP="00BB376F">
            <w:pPr>
              <w:spacing w:line="240" w:lineRule="auto"/>
              <w:jc w:val="both"/>
              <w:rPr>
                <w:rFonts w:ascii="GHEA Grapalat" w:hAnsi="GHEA Grapalat" w:cs="Tahoma"/>
                <w:sz w:val="18"/>
                <w:szCs w:val="18"/>
                <w:lang w:val="hy-AM" w:bidi="he-IL"/>
              </w:rPr>
            </w:pPr>
            <w:r w:rsidRPr="006368A3">
              <w:rPr>
                <w:rFonts w:ascii="GHEA Grapalat" w:hAnsi="GHEA Grapalat" w:cs="Tahoma"/>
                <w:sz w:val="18"/>
                <w:szCs w:val="18"/>
                <w:lang w:val="hy-AM" w:bidi="he-IL"/>
              </w:rPr>
              <w:t>6,5</w:t>
            </w:r>
          </w:p>
        </w:tc>
      </w:tr>
    </w:tbl>
    <w:p w14:paraId="33D06FB2" w14:textId="77777777" w:rsidR="00D63E5E" w:rsidRPr="006368A3" w:rsidRDefault="00D63E5E" w:rsidP="00BB376F">
      <w:pPr>
        <w:spacing w:line="240" w:lineRule="auto"/>
        <w:jc w:val="right"/>
        <w:rPr>
          <w:rFonts w:ascii="GHEA Grapalat" w:hAnsi="GHEA Grapalat"/>
          <w:b/>
          <w:bCs/>
          <w:sz w:val="24"/>
          <w:szCs w:val="24"/>
          <w:lang w:val="hy-AM"/>
        </w:rPr>
      </w:pPr>
    </w:p>
    <w:p w14:paraId="2FC140F4" w14:textId="68949BDE" w:rsidR="0094626E" w:rsidRPr="006368A3" w:rsidRDefault="00CE666F" w:rsidP="00CE0CD9">
      <w:pPr>
        <w:spacing w:line="240" w:lineRule="auto"/>
        <w:jc w:val="center"/>
        <w:rPr>
          <w:rFonts w:ascii="GHEA Grapalat" w:hAnsi="GHEA Grapalat"/>
          <w:b/>
          <w:bCs/>
          <w:lang w:val="hy-AM" w:bidi="he-IL"/>
        </w:rPr>
      </w:pPr>
      <w:r w:rsidRPr="006368A3">
        <w:rPr>
          <w:rFonts w:ascii="GHEA Grapalat" w:hAnsi="GHEA Grapalat"/>
          <w:b/>
          <w:bCs/>
          <w:lang w:val="hy-AM" w:bidi="he-IL"/>
        </w:rPr>
        <w:t>10/6/0.4կՎ գործող  ցանցի քանակական տվյալներ</w:t>
      </w:r>
    </w:p>
    <w:p w14:paraId="23E5A2EA" w14:textId="77777777" w:rsidR="0094626E" w:rsidRPr="006368A3" w:rsidRDefault="0094626E" w:rsidP="00BB376F">
      <w:pPr>
        <w:spacing w:line="240" w:lineRule="auto"/>
        <w:ind w:firstLine="540"/>
        <w:jc w:val="center"/>
        <w:rPr>
          <w:rFonts w:ascii="GHEA Grapalat" w:hAnsi="GHEA Grapalat"/>
          <w:sz w:val="24"/>
          <w:szCs w:val="24"/>
          <w:lang w:val="hy-AM" w:bidi="he-IL"/>
        </w:rPr>
      </w:pPr>
      <w:r w:rsidRPr="006368A3">
        <w:rPr>
          <w:rFonts w:ascii="GHEA Grapalat" w:hAnsi="GHEA Grapalat"/>
          <w:b/>
          <w:bCs/>
          <w:sz w:val="24"/>
          <w:szCs w:val="24"/>
          <w:lang w:val="hy-AM"/>
        </w:rPr>
        <w:t xml:space="preserve">                                                                            Աղյուսակ  12.1.3.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763"/>
        <w:gridCol w:w="2279"/>
        <w:gridCol w:w="1142"/>
        <w:gridCol w:w="967"/>
        <w:gridCol w:w="960"/>
        <w:gridCol w:w="968"/>
        <w:gridCol w:w="961"/>
      </w:tblGrid>
      <w:tr w:rsidR="006371F3" w:rsidRPr="006368A3" w14:paraId="4181D2D2" w14:textId="77777777" w:rsidTr="006371F3">
        <w:tc>
          <w:tcPr>
            <w:tcW w:w="530" w:type="dxa"/>
            <w:vMerge w:val="restart"/>
            <w:shd w:val="clear" w:color="auto" w:fill="auto"/>
          </w:tcPr>
          <w:p w14:paraId="3BA7AF6B"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հհ</w:t>
            </w:r>
          </w:p>
        </w:tc>
        <w:tc>
          <w:tcPr>
            <w:tcW w:w="1763" w:type="dxa"/>
            <w:vMerge w:val="restart"/>
            <w:shd w:val="clear" w:color="auto" w:fill="auto"/>
          </w:tcPr>
          <w:p w14:paraId="2B016F7E"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Մասնաճյուղ</w:t>
            </w:r>
          </w:p>
          <w:p w14:paraId="711F0385"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(Շահագործման</w:t>
            </w:r>
          </w:p>
          <w:p w14:paraId="4DD701D9"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Շրջամ)</w:t>
            </w:r>
          </w:p>
        </w:tc>
        <w:tc>
          <w:tcPr>
            <w:tcW w:w="2279" w:type="dxa"/>
            <w:shd w:val="clear" w:color="auto" w:fill="auto"/>
          </w:tcPr>
          <w:p w14:paraId="4C6EB77A"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Տանսֆորմատորային</w:t>
            </w:r>
          </w:p>
          <w:p w14:paraId="4E818E66"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Ենթակայաններ</w:t>
            </w:r>
          </w:p>
        </w:tc>
        <w:tc>
          <w:tcPr>
            <w:tcW w:w="1142" w:type="dxa"/>
            <w:shd w:val="clear" w:color="auto" w:fill="auto"/>
          </w:tcPr>
          <w:p w14:paraId="5B40B90B"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Բաշխիչ</w:t>
            </w:r>
          </w:p>
          <w:p w14:paraId="5D07BA9A"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կետեր</w:t>
            </w:r>
          </w:p>
        </w:tc>
        <w:tc>
          <w:tcPr>
            <w:tcW w:w="1927" w:type="dxa"/>
            <w:gridSpan w:val="2"/>
            <w:shd w:val="clear" w:color="auto" w:fill="auto"/>
          </w:tcPr>
          <w:p w14:paraId="0C8E9D76"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Մալուխային</w:t>
            </w:r>
          </w:p>
          <w:p w14:paraId="563B607A"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գծեր</w:t>
            </w:r>
          </w:p>
        </w:tc>
        <w:tc>
          <w:tcPr>
            <w:tcW w:w="1929" w:type="dxa"/>
            <w:gridSpan w:val="2"/>
            <w:shd w:val="clear" w:color="auto" w:fill="auto"/>
          </w:tcPr>
          <w:p w14:paraId="3EF11365"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Օդային գծեր</w:t>
            </w:r>
          </w:p>
        </w:tc>
      </w:tr>
      <w:tr w:rsidR="006371F3" w:rsidRPr="006368A3" w14:paraId="78272DB6" w14:textId="77777777" w:rsidTr="006371F3">
        <w:tc>
          <w:tcPr>
            <w:tcW w:w="530" w:type="dxa"/>
            <w:vMerge/>
            <w:shd w:val="clear" w:color="auto" w:fill="auto"/>
          </w:tcPr>
          <w:p w14:paraId="2C81A6EB"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1763" w:type="dxa"/>
            <w:vMerge/>
            <w:shd w:val="clear" w:color="auto" w:fill="auto"/>
          </w:tcPr>
          <w:p w14:paraId="04ED5D0B"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2279" w:type="dxa"/>
            <w:vMerge w:val="restart"/>
            <w:shd w:val="clear" w:color="auto" w:fill="auto"/>
          </w:tcPr>
          <w:p w14:paraId="2117100B"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 xml:space="preserve">              հատ</w:t>
            </w:r>
          </w:p>
        </w:tc>
        <w:tc>
          <w:tcPr>
            <w:tcW w:w="1142" w:type="dxa"/>
            <w:vMerge w:val="restart"/>
            <w:shd w:val="clear" w:color="auto" w:fill="auto"/>
          </w:tcPr>
          <w:p w14:paraId="0CCF2D72"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 xml:space="preserve">  հատ</w:t>
            </w:r>
          </w:p>
        </w:tc>
        <w:tc>
          <w:tcPr>
            <w:tcW w:w="1927" w:type="dxa"/>
            <w:gridSpan w:val="2"/>
            <w:shd w:val="clear" w:color="auto" w:fill="auto"/>
          </w:tcPr>
          <w:p w14:paraId="030F31C7"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 xml:space="preserve">               կմ</w:t>
            </w:r>
          </w:p>
        </w:tc>
        <w:tc>
          <w:tcPr>
            <w:tcW w:w="1929" w:type="dxa"/>
            <w:gridSpan w:val="2"/>
            <w:shd w:val="clear" w:color="auto" w:fill="auto"/>
          </w:tcPr>
          <w:p w14:paraId="78F55E14"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 xml:space="preserve">               կմ</w:t>
            </w:r>
          </w:p>
        </w:tc>
      </w:tr>
      <w:tr w:rsidR="006371F3" w:rsidRPr="006368A3" w14:paraId="772CD4CA" w14:textId="77777777" w:rsidTr="006371F3">
        <w:tc>
          <w:tcPr>
            <w:tcW w:w="530" w:type="dxa"/>
            <w:vMerge/>
            <w:shd w:val="clear" w:color="auto" w:fill="auto"/>
          </w:tcPr>
          <w:p w14:paraId="1211870C"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1763" w:type="dxa"/>
            <w:vMerge/>
            <w:shd w:val="clear" w:color="auto" w:fill="auto"/>
          </w:tcPr>
          <w:p w14:paraId="45768870"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2279" w:type="dxa"/>
            <w:vMerge/>
            <w:shd w:val="clear" w:color="auto" w:fill="auto"/>
          </w:tcPr>
          <w:p w14:paraId="6F5D098D"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1142" w:type="dxa"/>
            <w:vMerge/>
            <w:shd w:val="clear" w:color="auto" w:fill="auto"/>
          </w:tcPr>
          <w:p w14:paraId="5F445065"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967" w:type="dxa"/>
            <w:shd w:val="clear" w:color="auto" w:fill="auto"/>
          </w:tcPr>
          <w:p w14:paraId="5ACD1B5D"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6(10)կՎ</w:t>
            </w:r>
          </w:p>
        </w:tc>
        <w:tc>
          <w:tcPr>
            <w:tcW w:w="960" w:type="dxa"/>
            <w:shd w:val="clear" w:color="auto" w:fill="auto"/>
          </w:tcPr>
          <w:p w14:paraId="099FB57A"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0.4կՎ</w:t>
            </w:r>
          </w:p>
        </w:tc>
        <w:tc>
          <w:tcPr>
            <w:tcW w:w="968" w:type="dxa"/>
            <w:shd w:val="clear" w:color="auto" w:fill="auto"/>
          </w:tcPr>
          <w:p w14:paraId="4F01B201"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6(10)կՎ</w:t>
            </w:r>
          </w:p>
        </w:tc>
        <w:tc>
          <w:tcPr>
            <w:tcW w:w="961" w:type="dxa"/>
            <w:shd w:val="clear" w:color="auto" w:fill="auto"/>
          </w:tcPr>
          <w:p w14:paraId="0F16C268"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0.4կՎ</w:t>
            </w:r>
          </w:p>
        </w:tc>
      </w:tr>
      <w:tr w:rsidR="006371F3" w:rsidRPr="006368A3" w14:paraId="4127C326" w14:textId="77777777" w:rsidTr="006371F3">
        <w:tc>
          <w:tcPr>
            <w:tcW w:w="530" w:type="dxa"/>
            <w:shd w:val="clear" w:color="auto" w:fill="auto"/>
          </w:tcPr>
          <w:p w14:paraId="0DEC2E64"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1763" w:type="dxa"/>
            <w:shd w:val="clear" w:color="auto" w:fill="auto"/>
          </w:tcPr>
          <w:p w14:paraId="38BC601C"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2279" w:type="dxa"/>
            <w:shd w:val="clear" w:color="auto" w:fill="auto"/>
          </w:tcPr>
          <w:p w14:paraId="2DBFEB57"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1142" w:type="dxa"/>
            <w:shd w:val="clear" w:color="auto" w:fill="auto"/>
          </w:tcPr>
          <w:p w14:paraId="36B421ED"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967" w:type="dxa"/>
            <w:shd w:val="clear" w:color="auto" w:fill="auto"/>
          </w:tcPr>
          <w:p w14:paraId="37865937"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960" w:type="dxa"/>
            <w:shd w:val="clear" w:color="auto" w:fill="auto"/>
          </w:tcPr>
          <w:p w14:paraId="38195DD6"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968" w:type="dxa"/>
            <w:shd w:val="clear" w:color="auto" w:fill="auto"/>
          </w:tcPr>
          <w:p w14:paraId="40319FD4"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961" w:type="dxa"/>
            <w:shd w:val="clear" w:color="auto" w:fill="auto"/>
          </w:tcPr>
          <w:p w14:paraId="4ACD4DA0" w14:textId="77777777" w:rsidR="006371F3" w:rsidRPr="006368A3" w:rsidRDefault="006371F3" w:rsidP="00BB376F">
            <w:pPr>
              <w:spacing w:line="240" w:lineRule="auto"/>
              <w:jc w:val="both"/>
              <w:rPr>
                <w:rFonts w:ascii="GHEA Grapalat" w:hAnsi="GHEA Grapalat" w:cs="Tahoma"/>
                <w:sz w:val="20"/>
                <w:szCs w:val="20"/>
                <w:lang w:val="hy-AM" w:bidi="he-IL"/>
              </w:rPr>
            </w:pPr>
          </w:p>
        </w:tc>
      </w:tr>
      <w:tr w:rsidR="006371F3" w:rsidRPr="006368A3" w14:paraId="4DA36F01" w14:textId="77777777" w:rsidTr="006371F3">
        <w:tc>
          <w:tcPr>
            <w:tcW w:w="530" w:type="dxa"/>
            <w:shd w:val="clear" w:color="auto" w:fill="auto"/>
          </w:tcPr>
          <w:p w14:paraId="2D766258"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1</w:t>
            </w:r>
          </w:p>
        </w:tc>
        <w:tc>
          <w:tcPr>
            <w:tcW w:w="1763" w:type="dxa"/>
            <w:shd w:val="clear" w:color="auto" w:fill="auto"/>
          </w:tcPr>
          <w:p w14:paraId="31A7A622"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Կենտրոն</w:t>
            </w:r>
          </w:p>
        </w:tc>
        <w:tc>
          <w:tcPr>
            <w:tcW w:w="2279" w:type="dxa"/>
            <w:shd w:val="clear" w:color="auto" w:fill="auto"/>
          </w:tcPr>
          <w:p w14:paraId="079D29DE"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 xml:space="preserve">               351</w:t>
            </w:r>
          </w:p>
        </w:tc>
        <w:tc>
          <w:tcPr>
            <w:tcW w:w="1142" w:type="dxa"/>
            <w:shd w:val="clear" w:color="auto" w:fill="auto"/>
          </w:tcPr>
          <w:p w14:paraId="335BD003"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 xml:space="preserve">      36</w:t>
            </w:r>
          </w:p>
        </w:tc>
        <w:tc>
          <w:tcPr>
            <w:tcW w:w="967" w:type="dxa"/>
            <w:shd w:val="clear" w:color="auto" w:fill="auto"/>
          </w:tcPr>
          <w:p w14:paraId="6447DCED"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497.9</w:t>
            </w:r>
            <w:r w:rsidRPr="006368A3">
              <w:rPr>
                <w:rFonts w:ascii="GHEA Grapalat" w:hAnsi="GHEA Grapalat" w:cs="Tahoma"/>
                <w:sz w:val="20"/>
                <w:szCs w:val="20"/>
                <w:lang w:val="hy-AM" w:bidi="he-IL"/>
              </w:rPr>
              <w:t>4</w:t>
            </w:r>
          </w:p>
        </w:tc>
        <w:tc>
          <w:tcPr>
            <w:tcW w:w="960" w:type="dxa"/>
            <w:shd w:val="clear" w:color="auto" w:fill="auto"/>
          </w:tcPr>
          <w:p w14:paraId="33F36822"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356.9</w:t>
            </w:r>
            <w:r w:rsidRPr="006368A3">
              <w:rPr>
                <w:rFonts w:ascii="GHEA Grapalat" w:hAnsi="GHEA Grapalat" w:cs="Tahoma"/>
                <w:sz w:val="20"/>
                <w:szCs w:val="20"/>
                <w:lang w:val="hy-AM" w:bidi="he-IL"/>
              </w:rPr>
              <w:t>4</w:t>
            </w:r>
          </w:p>
        </w:tc>
        <w:tc>
          <w:tcPr>
            <w:tcW w:w="968" w:type="dxa"/>
            <w:shd w:val="clear" w:color="auto" w:fill="auto"/>
          </w:tcPr>
          <w:p w14:paraId="1BEEB9BE"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39.8</w:t>
            </w:r>
            <w:r w:rsidRPr="006368A3">
              <w:rPr>
                <w:rFonts w:ascii="GHEA Grapalat" w:hAnsi="GHEA Grapalat" w:cs="Tahoma"/>
                <w:sz w:val="20"/>
                <w:szCs w:val="20"/>
                <w:lang w:val="hy-AM" w:bidi="he-IL"/>
              </w:rPr>
              <w:t>3</w:t>
            </w:r>
          </w:p>
        </w:tc>
        <w:tc>
          <w:tcPr>
            <w:tcW w:w="961" w:type="dxa"/>
            <w:shd w:val="clear" w:color="auto" w:fill="auto"/>
          </w:tcPr>
          <w:p w14:paraId="30587C40"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175.9</w:t>
            </w:r>
            <w:r w:rsidRPr="006368A3">
              <w:rPr>
                <w:rFonts w:ascii="GHEA Grapalat" w:hAnsi="GHEA Grapalat" w:cs="Tahoma"/>
                <w:sz w:val="20"/>
                <w:szCs w:val="20"/>
                <w:lang w:val="hy-AM" w:bidi="he-IL"/>
              </w:rPr>
              <w:t>2</w:t>
            </w:r>
          </w:p>
        </w:tc>
      </w:tr>
      <w:tr w:rsidR="006371F3" w:rsidRPr="006368A3" w14:paraId="1251516C" w14:textId="77777777" w:rsidTr="006371F3">
        <w:tc>
          <w:tcPr>
            <w:tcW w:w="530" w:type="dxa"/>
            <w:shd w:val="clear" w:color="auto" w:fill="auto"/>
          </w:tcPr>
          <w:p w14:paraId="11E64558"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2</w:t>
            </w:r>
          </w:p>
        </w:tc>
        <w:tc>
          <w:tcPr>
            <w:tcW w:w="1763" w:type="dxa"/>
            <w:shd w:val="clear" w:color="auto" w:fill="auto"/>
          </w:tcPr>
          <w:p w14:paraId="49FEFB7D"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Էրեբունի</w:t>
            </w:r>
          </w:p>
        </w:tc>
        <w:tc>
          <w:tcPr>
            <w:tcW w:w="2279" w:type="dxa"/>
            <w:shd w:val="clear" w:color="auto" w:fill="auto"/>
          </w:tcPr>
          <w:p w14:paraId="5602BEEE"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 xml:space="preserve">               248</w:t>
            </w:r>
          </w:p>
        </w:tc>
        <w:tc>
          <w:tcPr>
            <w:tcW w:w="1142" w:type="dxa"/>
            <w:shd w:val="clear" w:color="auto" w:fill="auto"/>
          </w:tcPr>
          <w:p w14:paraId="4263861B"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 xml:space="preserve">      21</w:t>
            </w:r>
          </w:p>
        </w:tc>
        <w:tc>
          <w:tcPr>
            <w:tcW w:w="967" w:type="dxa"/>
            <w:shd w:val="clear" w:color="auto" w:fill="auto"/>
          </w:tcPr>
          <w:p w14:paraId="7F1C84E2"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297.8</w:t>
            </w:r>
            <w:r w:rsidRPr="006368A3">
              <w:rPr>
                <w:rFonts w:ascii="GHEA Grapalat" w:hAnsi="GHEA Grapalat" w:cs="Tahoma"/>
                <w:sz w:val="20"/>
                <w:szCs w:val="20"/>
                <w:lang w:val="hy-AM" w:bidi="he-IL"/>
              </w:rPr>
              <w:t>1</w:t>
            </w:r>
          </w:p>
        </w:tc>
        <w:tc>
          <w:tcPr>
            <w:tcW w:w="960" w:type="dxa"/>
            <w:shd w:val="clear" w:color="auto" w:fill="auto"/>
          </w:tcPr>
          <w:p w14:paraId="0422D275"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182.3</w:t>
            </w:r>
            <w:r w:rsidRPr="006368A3">
              <w:rPr>
                <w:rFonts w:ascii="GHEA Grapalat" w:hAnsi="GHEA Grapalat" w:cs="Tahoma"/>
                <w:sz w:val="20"/>
                <w:szCs w:val="20"/>
                <w:lang w:val="hy-AM" w:bidi="he-IL"/>
              </w:rPr>
              <w:t>3</w:t>
            </w:r>
          </w:p>
        </w:tc>
        <w:tc>
          <w:tcPr>
            <w:tcW w:w="968" w:type="dxa"/>
            <w:shd w:val="clear" w:color="auto" w:fill="auto"/>
          </w:tcPr>
          <w:p w14:paraId="46F08BD3"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63.94</w:t>
            </w:r>
          </w:p>
        </w:tc>
        <w:tc>
          <w:tcPr>
            <w:tcW w:w="961" w:type="dxa"/>
            <w:shd w:val="clear" w:color="auto" w:fill="auto"/>
          </w:tcPr>
          <w:p w14:paraId="1530F5C5"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243.6</w:t>
            </w:r>
            <w:r w:rsidRPr="006368A3">
              <w:rPr>
                <w:rFonts w:ascii="GHEA Grapalat" w:hAnsi="GHEA Grapalat" w:cs="Tahoma"/>
                <w:sz w:val="20"/>
                <w:szCs w:val="20"/>
                <w:lang w:val="hy-AM" w:bidi="he-IL"/>
              </w:rPr>
              <w:t>1</w:t>
            </w:r>
          </w:p>
        </w:tc>
      </w:tr>
      <w:tr w:rsidR="006371F3" w:rsidRPr="006368A3" w14:paraId="761ED243" w14:textId="77777777" w:rsidTr="006371F3">
        <w:tc>
          <w:tcPr>
            <w:tcW w:w="530" w:type="dxa"/>
            <w:shd w:val="clear" w:color="auto" w:fill="auto"/>
          </w:tcPr>
          <w:p w14:paraId="54AD6151"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3</w:t>
            </w:r>
          </w:p>
        </w:tc>
        <w:tc>
          <w:tcPr>
            <w:tcW w:w="1763" w:type="dxa"/>
            <w:shd w:val="clear" w:color="auto" w:fill="auto"/>
          </w:tcPr>
          <w:p w14:paraId="1A7B4C66"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Արաբկիր</w:t>
            </w:r>
          </w:p>
        </w:tc>
        <w:tc>
          <w:tcPr>
            <w:tcW w:w="2279" w:type="dxa"/>
            <w:shd w:val="clear" w:color="auto" w:fill="auto"/>
          </w:tcPr>
          <w:p w14:paraId="072EB515"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 xml:space="preserve">               411</w:t>
            </w:r>
          </w:p>
        </w:tc>
        <w:tc>
          <w:tcPr>
            <w:tcW w:w="1142" w:type="dxa"/>
            <w:shd w:val="clear" w:color="auto" w:fill="auto"/>
          </w:tcPr>
          <w:p w14:paraId="25E599CF"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 xml:space="preserve">      32</w:t>
            </w:r>
          </w:p>
        </w:tc>
        <w:tc>
          <w:tcPr>
            <w:tcW w:w="967" w:type="dxa"/>
            <w:shd w:val="clear" w:color="auto" w:fill="auto"/>
          </w:tcPr>
          <w:p w14:paraId="744A4FFF"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565.9</w:t>
            </w:r>
            <w:r w:rsidRPr="006368A3">
              <w:rPr>
                <w:rFonts w:ascii="GHEA Grapalat" w:hAnsi="GHEA Grapalat" w:cs="Tahoma"/>
                <w:sz w:val="20"/>
                <w:szCs w:val="20"/>
                <w:lang w:val="hy-AM" w:bidi="he-IL"/>
              </w:rPr>
              <w:t>3</w:t>
            </w:r>
          </w:p>
        </w:tc>
        <w:tc>
          <w:tcPr>
            <w:tcW w:w="960" w:type="dxa"/>
            <w:shd w:val="clear" w:color="auto" w:fill="auto"/>
          </w:tcPr>
          <w:p w14:paraId="61EBD382"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406.4</w:t>
            </w:r>
            <w:r w:rsidRPr="006368A3">
              <w:rPr>
                <w:rFonts w:ascii="GHEA Grapalat" w:hAnsi="GHEA Grapalat" w:cs="Tahoma"/>
                <w:sz w:val="20"/>
                <w:szCs w:val="20"/>
                <w:lang w:val="hy-AM" w:bidi="he-IL"/>
              </w:rPr>
              <w:t>6</w:t>
            </w:r>
          </w:p>
        </w:tc>
        <w:tc>
          <w:tcPr>
            <w:tcW w:w="968" w:type="dxa"/>
            <w:shd w:val="clear" w:color="auto" w:fill="auto"/>
          </w:tcPr>
          <w:p w14:paraId="2F1E1565"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12.9</w:t>
            </w:r>
            <w:r w:rsidRPr="006368A3">
              <w:rPr>
                <w:rFonts w:ascii="GHEA Grapalat" w:hAnsi="GHEA Grapalat" w:cs="Tahoma"/>
                <w:sz w:val="20"/>
                <w:szCs w:val="20"/>
                <w:lang w:val="hy-AM" w:bidi="he-IL"/>
              </w:rPr>
              <w:t>2</w:t>
            </w:r>
          </w:p>
        </w:tc>
        <w:tc>
          <w:tcPr>
            <w:tcW w:w="961" w:type="dxa"/>
            <w:shd w:val="clear" w:color="auto" w:fill="auto"/>
          </w:tcPr>
          <w:p w14:paraId="30277E23"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206.9</w:t>
            </w:r>
            <w:r w:rsidRPr="006368A3">
              <w:rPr>
                <w:rFonts w:ascii="GHEA Grapalat" w:hAnsi="GHEA Grapalat" w:cs="Tahoma"/>
                <w:sz w:val="20"/>
                <w:szCs w:val="20"/>
                <w:lang w:val="hy-AM" w:bidi="he-IL"/>
              </w:rPr>
              <w:t>2</w:t>
            </w:r>
          </w:p>
        </w:tc>
      </w:tr>
      <w:tr w:rsidR="006371F3" w:rsidRPr="006368A3" w14:paraId="4D54F529" w14:textId="77777777" w:rsidTr="006371F3">
        <w:tc>
          <w:tcPr>
            <w:tcW w:w="530" w:type="dxa"/>
            <w:shd w:val="clear" w:color="auto" w:fill="auto"/>
          </w:tcPr>
          <w:p w14:paraId="17755478"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4</w:t>
            </w:r>
          </w:p>
        </w:tc>
        <w:tc>
          <w:tcPr>
            <w:tcW w:w="1763" w:type="dxa"/>
            <w:shd w:val="clear" w:color="auto" w:fill="auto"/>
          </w:tcPr>
          <w:p w14:paraId="0B364A73"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Նոր Նորք</w:t>
            </w:r>
          </w:p>
        </w:tc>
        <w:tc>
          <w:tcPr>
            <w:tcW w:w="2279" w:type="dxa"/>
            <w:shd w:val="clear" w:color="auto" w:fill="auto"/>
          </w:tcPr>
          <w:p w14:paraId="3CD2E2DD"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 xml:space="preserve">               283</w:t>
            </w:r>
          </w:p>
        </w:tc>
        <w:tc>
          <w:tcPr>
            <w:tcW w:w="1142" w:type="dxa"/>
            <w:shd w:val="clear" w:color="auto" w:fill="auto"/>
          </w:tcPr>
          <w:p w14:paraId="0155FDE6"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 xml:space="preserve">      25</w:t>
            </w:r>
          </w:p>
        </w:tc>
        <w:tc>
          <w:tcPr>
            <w:tcW w:w="967" w:type="dxa"/>
            <w:shd w:val="clear" w:color="auto" w:fill="auto"/>
          </w:tcPr>
          <w:p w14:paraId="5AFA0A37"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410.8</w:t>
            </w:r>
            <w:r w:rsidRPr="006368A3">
              <w:rPr>
                <w:rFonts w:ascii="GHEA Grapalat" w:hAnsi="GHEA Grapalat" w:cs="Tahoma"/>
                <w:sz w:val="20"/>
                <w:szCs w:val="20"/>
                <w:lang w:val="hy-AM" w:bidi="he-IL"/>
              </w:rPr>
              <w:t>1</w:t>
            </w:r>
          </w:p>
        </w:tc>
        <w:tc>
          <w:tcPr>
            <w:tcW w:w="960" w:type="dxa"/>
            <w:shd w:val="clear" w:color="auto" w:fill="auto"/>
          </w:tcPr>
          <w:p w14:paraId="4566B985"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285.7</w:t>
            </w:r>
            <w:r w:rsidRPr="006368A3">
              <w:rPr>
                <w:rFonts w:ascii="GHEA Grapalat" w:hAnsi="GHEA Grapalat" w:cs="Tahoma"/>
                <w:sz w:val="20"/>
                <w:szCs w:val="20"/>
                <w:lang w:val="hy-AM" w:bidi="he-IL"/>
              </w:rPr>
              <w:t>3</w:t>
            </w:r>
          </w:p>
        </w:tc>
        <w:tc>
          <w:tcPr>
            <w:tcW w:w="968" w:type="dxa"/>
            <w:shd w:val="clear" w:color="auto" w:fill="auto"/>
          </w:tcPr>
          <w:p w14:paraId="10E80AF2"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13.85</w:t>
            </w:r>
          </w:p>
        </w:tc>
        <w:tc>
          <w:tcPr>
            <w:tcW w:w="961" w:type="dxa"/>
            <w:shd w:val="clear" w:color="auto" w:fill="auto"/>
          </w:tcPr>
          <w:p w14:paraId="30F8A169"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258.8</w:t>
            </w:r>
          </w:p>
        </w:tc>
      </w:tr>
      <w:tr w:rsidR="006371F3" w:rsidRPr="006368A3" w14:paraId="0E9EAC99" w14:textId="77777777" w:rsidTr="006371F3">
        <w:tc>
          <w:tcPr>
            <w:tcW w:w="530" w:type="dxa"/>
            <w:shd w:val="clear" w:color="auto" w:fill="auto"/>
          </w:tcPr>
          <w:p w14:paraId="4F4E12B1"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5</w:t>
            </w:r>
          </w:p>
        </w:tc>
        <w:tc>
          <w:tcPr>
            <w:tcW w:w="1763" w:type="dxa"/>
            <w:shd w:val="clear" w:color="auto" w:fill="auto"/>
          </w:tcPr>
          <w:p w14:paraId="012FE041"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Մաշտոց</w:t>
            </w:r>
          </w:p>
        </w:tc>
        <w:tc>
          <w:tcPr>
            <w:tcW w:w="2279" w:type="dxa"/>
            <w:shd w:val="clear" w:color="auto" w:fill="auto"/>
          </w:tcPr>
          <w:p w14:paraId="24BAC9D3"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 xml:space="preserve">               426</w:t>
            </w:r>
          </w:p>
        </w:tc>
        <w:tc>
          <w:tcPr>
            <w:tcW w:w="1142" w:type="dxa"/>
            <w:shd w:val="clear" w:color="auto" w:fill="auto"/>
          </w:tcPr>
          <w:p w14:paraId="2CDD5D93"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 xml:space="preserve">      </w:t>
            </w:r>
            <w:r w:rsidRPr="006368A3">
              <w:rPr>
                <w:rFonts w:ascii="GHEA Grapalat" w:hAnsi="GHEA Grapalat" w:cs="Tahoma"/>
                <w:sz w:val="20"/>
                <w:szCs w:val="20"/>
                <w:lang w:val="hy-AM" w:bidi="he-IL"/>
              </w:rPr>
              <w:t>37</w:t>
            </w:r>
          </w:p>
        </w:tc>
        <w:tc>
          <w:tcPr>
            <w:tcW w:w="967" w:type="dxa"/>
            <w:shd w:val="clear" w:color="auto" w:fill="auto"/>
          </w:tcPr>
          <w:p w14:paraId="435B9F0A"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398.1</w:t>
            </w:r>
            <w:r w:rsidRPr="006368A3">
              <w:rPr>
                <w:rFonts w:ascii="GHEA Grapalat" w:hAnsi="GHEA Grapalat" w:cs="Tahoma"/>
                <w:sz w:val="20"/>
                <w:szCs w:val="20"/>
                <w:lang w:val="hy-AM" w:bidi="he-IL"/>
              </w:rPr>
              <w:t>2</w:t>
            </w:r>
          </w:p>
        </w:tc>
        <w:tc>
          <w:tcPr>
            <w:tcW w:w="960" w:type="dxa"/>
            <w:shd w:val="clear" w:color="auto" w:fill="auto"/>
          </w:tcPr>
          <w:p w14:paraId="2CF12188"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401.3</w:t>
            </w:r>
            <w:r w:rsidRPr="006368A3">
              <w:rPr>
                <w:rFonts w:ascii="GHEA Grapalat" w:hAnsi="GHEA Grapalat" w:cs="Tahoma"/>
                <w:sz w:val="20"/>
                <w:szCs w:val="20"/>
                <w:lang w:val="hy-AM" w:bidi="he-IL"/>
              </w:rPr>
              <w:t>6</w:t>
            </w:r>
          </w:p>
        </w:tc>
        <w:tc>
          <w:tcPr>
            <w:tcW w:w="968" w:type="dxa"/>
            <w:shd w:val="clear" w:color="auto" w:fill="auto"/>
          </w:tcPr>
          <w:p w14:paraId="39A026F0"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45.1</w:t>
            </w:r>
            <w:r w:rsidRPr="006368A3">
              <w:rPr>
                <w:rFonts w:ascii="GHEA Grapalat" w:hAnsi="GHEA Grapalat" w:cs="Tahoma"/>
                <w:sz w:val="20"/>
                <w:szCs w:val="20"/>
                <w:lang w:val="hy-AM" w:bidi="he-IL"/>
              </w:rPr>
              <w:t>9</w:t>
            </w:r>
          </w:p>
        </w:tc>
        <w:tc>
          <w:tcPr>
            <w:tcW w:w="961" w:type="dxa"/>
            <w:shd w:val="clear" w:color="auto" w:fill="auto"/>
          </w:tcPr>
          <w:p w14:paraId="5002986F"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252.5</w:t>
            </w:r>
            <w:r w:rsidRPr="006368A3">
              <w:rPr>
                <w:rFonts w:ascii="GHEA Grapalat" w:hAnsi="GHEA Grapalat" w:cs="Tahoma"/>
                <w:sz w:val="20"/>
                <w:szCs w:val="20"/>
                <w:lang w:val="hy-AM" w:bidi="he-IL"/>
              </w:rPr>
              <w:t>4</w:t>
            </w:r>
          </w:p>
        </w:tc>
      </w:tr>
      <w:tr w:rsidR="006371F3" w:rsidRPr="006368A3" w14:paraId="1FE4CD48" w14:textId="77777777" w:rsidTr="006371F3">
        <w:tc>
          <w:tcPr>
            <w:tcW w:w="530" w:type="dxa"/>
            <w:shd w:val="clear" w:color="auto" w:fill="auto"/>
          </w:tcPr>
          <w:p w14:paraId="78502DFD"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6</w:t>
            </w:r>
          </w:p>
        </w:tc>
        <w:tc>
          <w:tcPr>
            <w:tcW w:w="1763" w:type="dxa"/>
            <w:shd w:val="clear" w:color="auto" w:fill="auto"/>
          </w:tcPr>
          <w:p w14:paraId="37013CE5"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Շենգավիթ</w:t>
            </w:r>
          </w:p>
        </w:tc>
        <w:tc>
          <w:tcPr>
            <w:tcW w:w="2279" w:type="dxa"/>
            <w:shd w:val="clear" w:color="auto" w:fill="auto"/>
          </w:tcPr>
          <w:p w14:paraId="4589EBF1"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 xml:space="preserve">               252</w:t>
            </w:r>
          </w:p>
        </w:tc>
        <w:tc>
          <w:tcPr>
            <w:tcW w:w="1142" w:type="dxa"/>
            <w:shd w:val="clear" w:color="auto" w:fill="auto"/>
          </w:tcPr>
          <w:p w14:paraId="572D52B8"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 xml:space="preserve">      20</w:t>
            </w:r>
          </w:p>
        </w:tc>
        <w:tc>
          <w:tcPr>
            <w:tcW w:w="967" w:type="dxa"/>
            <w:shd w:val="clear" w:color="auto" w:fill="auto"/>
          </w:tcPr>
          <w:p w14:paraId="00CB3257"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242.1</w:t>
            </w:r>
          </w:p>
        </w:tc>
        <w:tc>
          <w:tcPr>
            <w:tcW w:w="960" w:type="dxa"/>
            <w:shd w:val="clear" w:color="auto" w:fill="auto"/>
          </w:tcPr>
          <w:p w14:paraId="0E56F0C0"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230.2</w:t>
            </w:r>
            <w:r w:rsidRPr="006368A3">
              <w:rPr>
                <w:rFonts w:ascii="GHEA Grapalat" w:hAnsi="GHEA Grapalat" w:cs="Tahoma"/>
                <w:sz w:val="20"/>
                <w:szCs w:val="20"/>
                <w:lang w:val="hy-AM" w:bidi="he-IL"/>
              </w:rPr>
              <w:t>2</w:t>
            </w:r>
          </w:p>
        </w:tc>
        <w:tc>
          <w:tcPr>
            <w:tcW w:w="968" w:type="dxa"/>
            <w:shd w:val="clear" w:color="auto" w:fill="auto"/>
          </w:tcPr>
          <w:p w14:paraId="385EB19F" w14:textId="77777777" w:rsidR="006371F3" w:rsidRPr="006368A3" w:rsidRDefault="006371F3" w:rsidP="00BB376F">
            <w:pPr>
              <w:spacing w:line="240" w:lineRule="auto"/>
              <w:jc w:val="both"/>
              <w:rPr>
                <w:rFonts w:ascii="GHEA Grapalat" w:hAnsi="GHEA Grapalat" w:cs="Tahoma"/>
                <w:sz w:val="20"/>
                <w:szCs w:val="20"/>
                <w:lang w:bidi="he-IL"/>
              </w:rPr>
            </w:pPr>
            <w:r w:rsidRPr="006368A3">
              <w:rPr>
                <w:rFonts w:ascii="GHEA Grapalat" w:hAnsi="GHEA Grapalat" w:cs="Tahoma"/>
                <w:sz w:val="20"/>
                <w:szCs w:val="20"/>
                <w:lang w:bidi="he-IL"/>
              </w:rPr>
              <w:t>14.39</w:t>
            </w:r>
          </w:p>
        </w:tc>
        <w:tc>
          <w:tcPr>
            <w:tcW w:w="961" w:type="dxa"/>
            <w:shd w:val="clear" w:color="auto" w:fill="auto"/>
          </w:tcPr>
          <w:p w14:paraId="23D0E4C3"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249.4</w:t>
            </w:r>
            <w:r w:rsidRPr="006368A3">
              <w:rPr>
                <w:rFonts w:ascii="GHEA Grapalat" w:hAnsi="GHEA Grapalat" w:cs="Tahoma"/>
                <w:sz w:val="20"/>
                <w:szCs w:val="20"/>
                <w:lang w:val="hy-AM" w:bidi="he-IL"/>
              </w:rPr>
              <w:t>2</w:t>
            </w:r>
          </w:p>
        </w:tc>
      </w:tr>
      <w:tr w:rsidR="006371F3" w:rsidRPr="006368A3" w14:paraId="5B10D2AD" w14:textId="77777777" w:rsidTr="006371F3">
        <w:tc>
          <w:tcPr>
            <w:tcW w:w="530" w:type="dxa"/>
            <w:shd w:val="clear" w:color="auto" w:fill="auto"/>
          </w:tcPr>
          <w:p w14:paraId="27A3FEBA"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1763" w:type="dxa"/>
            <w:shd w:val="clear" w:color="auto" w:fill="auto"/>
          </w:tcPr>
          <w:p w14:paraId="596FE88E"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2279" w:type="dxa"/>
            <w:shd w:val="clear" w:color="auto" w:fill="auto"/>
          </w:tcPr>
          <w:p w14:paraId="35397843"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1142" w:type="dxa"/>
            <w:shd w:val="clear" w:color="auto" w:fill="auto"/>
          </w:tcPr>
          <w:p w14:paraId="78C772A9"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967" w:type="dxa"/>
            <w:shd w:val="clear" w:color="auto" w:fill="auto"/>
          </w:tcPr>
          <w:p w14:paraId="1686B2CF"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960" w:type="dxa"/>
            <w:shd w:val="clear" w:color="auto" w:fill="auto"/>
          </w:tcPr>
          <w:p w14:paraId="48867AF4"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968" w:type="dxa"/>
            <w:shd w:val="clear" w:color="auto" w:fill="auto"/>
          </w:tcPr>
          <w:p w14:paraId="6A27AE9E"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961" w:type="dxa"/>
            <w:shd w:val="clear" w:color="auto" w:fill="auto"/>
          </w:tcPr>
          <w:p w14:paraId="0F62C449" w14:textId="77777777" w:rsidR="006371F3" w:rsidRPr="006368A3" w:rsidRDefault="006371F3" w:rsidP="00BB376F">
            <w:pPr>
              <w:spacing w:line="240" w:lineRule="auto"/>
              <w:jc w:val="both"/>
              <w:rPr>
                <w:rFonts w:ascii="GHEA Grapalat" w:hAnsi="GHEA Grapalat" w:cs="Tahoma"/>
                <w:sz w:val="20"/>
                <w:szCs w:val="20"/>
                <w:lang w:val="hy-AM" w:bidi="he-IL"/>
              </w:rPr>
            </w:pPr>
          </w:p>
        </w:tc>
      </w:tr>
      <w:tr w:rsidR="006371F3" w:rsidRPr="006368A3" w14:paraId="41D67E6F" w14:textId="77777777" w:rsidTr="006371F3">
        <w:tc>
          <w:tcPr>
            <w:tcW w:w="530" w:type="dxa"/>
            <w:shd w:val="clear" w:color="auto" w:fill="auto"/>
          </w:tcPr>
          <w:p w14:paraId="2F6F0C7E" w14:textId="77777777" w:rsidR="006371F3" w:rsidRPr="006368A3" w:rsidRDefault="006371F3" w:rsidP="00BB376F">
            <w:pPr>
              <w:spacing w:line="240" w:lineRule="auto"/>
              <w:jc w:val="both"/>
              <w:rPr>
                <w:rFonts w:ascii="GHEA Grapalat" w:hAnsi="GHEA Grapalat" w:cs="Tahoma"/>
                <w:sz w:val="20"/>
                <w:szCs w:val="20"/>
                <w:lang w:val="hy-AM" w:bidi="he-IL"/>
              </w:rPr>
            </w:pPr>
          </w:p>
        </w:tc>
        <w:tc>
          <w:tcPr>
            <w:tcW w:w="1763" w:type="dxa"/>
            <w:shd w:val="clear" w:color="auto" w:fill="auto"/>
          </w:tcPr>
          <w:p w14:paraId="523F08DA"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Ընդամենը</w:t>
            </w:r>
          </w:p>
        </w:tc>
        <w:tc>
          <w:tcPr>
            <w:tcW w:w="2279" w:type="dxa"/>
            <w:shd w:val="clear" w:color="auto" w:fill="auto"/>
          </w:tcPr>
          <w:p w14:paraId="57436D2F"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 xml:space="preserve">               1971</w:t>
            </w:r>
          </w:p>
        </w:tc>
        <w:tc>
          <w:tcPr>
            <w:tcW w:w="1142" w:type="dxa"/>
            <w:shd w:val="clear" w:color="auto" w:fill="auto"/>
          </w:tcPr>
          <w:p w14:paraId="50C083AF"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 xml:space="preserve">      </w:t>
            </w:r>
            <w:r w:rsidRPr="006368A3">
              <w:rPr>
                <w:rFonts w:ascii="GHEA Grapalat" w:hAnsi="GHEA Grapalat" w:cs="Tahoma"/>
                <w:sz w:val="20"/>
                <w:szCs w:val="20"/>
                <w:lang w:val="hy-AM" w:bidi="he-IL"/>
              </w:rPr>
              <w:t>171</w:t>
            </w:r>
          </w:p>
        </w:tc>
        <w:tc>
          <w:tcPr>
            <w:tcW w:w="967" w:type="dxa"/>
            <w:shd w:val="clear" w:color="auto" w:fill="auto"/>
          </w:tcPr>
          <w:p w14:paraId="0488A1BA"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2412.</w:t>
            </w:r>
            <w:r w:rsidRPr="006368A3">
              <w:rPr>
                <w:rFonts w:ascii="GHEA Grapalat" w:hAnsi="GHEA Grapalat" w:cs="Tahoma"/>
                <w:sz w:val="20"/>
                <w:szCs w:val="20"/>
                <w:lang w:val="hy-AM" w:bidi="he-IL"/>
              </w:rPr>
              <w:t>71</w:t>
            </w:r>
          </w:p>
        </w:tc>
        <w:tc>
          <w:tcPr>
            <w:tcW w:w="960" w:type="dxa"/>
            <w:shd w:val="clear" w:color="auto" w:fill="auto"/>
          </w:tcPr>
          <w:p w14:paraId="08B1052F"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186</w:t>
            </w:r>
            <w:r w:rsidRPr="006368A3">
              <w:rPr>
                <w:rFonts w:ascii="GHEA Grapalat" w:hAnsi="GHEA Grapalat" w:cs="Tahoma"/>
                <w:sz w:val="20"/>
                <w:szCs w:val="20"/>
                <w:lang w:val="hy-AM" w:bidi="he-IL"/>
              </w:rPr>
              <w:t>3</w:t>
            </w:r>
            <w:r w:rsidRPr="006368A3">
              <w:rPr>
                <w:rFonts w:ascii="GHEA Grapalat" w:hAnsi="GHEA Grapalat" w:cs="Tahoma"/>
                <w:sz w:val="20"/>
                <w:szCs w:val="20"/>
                <w:lang w:bidi="he-IL"/>
              </w:rPr>
              <w:t>.</w:t>
            </w:r>
            <w:r w:rsidRPr="006368A3">
              <w:rPr>
                <w:rFonts w:ascii="GHEA Grapalat" w:hAnsi="GHEA Grapalat" w:cs="Tahoma"/>
                <w:sz w:val="20"/>
                <w:szCs w:val="20"/>
                <w:lang w:val="hy-AM" w:bidi="he-IL"/>
              </w:rPr>
              <w:t>04</w:t>
            </w:r>
          </w:p>
        </w:tc>
        <w:tc>
          <w:tcPr>
            <w:tcW w:w="968" w:type="dxa"/>
            <w:shd w:val="clear" w:color="auto" w:fill="auto"/>
          </w:tcPr>
          <w:p w14:paraId="0A20A0C9"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190.</w:t>
            </w:r>
            <w:r w:rsidRPr="006368A3">
              <w:rPr>
                <w:rFonts w:ascii="GHEA Grapalat" w:hAnsi="GHEA Grapalat" w:cs="Tahoma"/>
                <w:sz w:val="20"/>
                <w:szCs w:val="20"/>
                <w:lang w:val="hy-AM" w:bidi="he-IL"/>
              </w:rPr>
              <w:t>12</w:t>
            </w:r>
          </w:p>
        </w:tc>
        <w:tc>
          <w:tcPr>
            <w:tcW w:w="961" w:type="dxa"/>
            <w:shd w:val="clear" w:color="auto" w:fill="auto"/>
          </w:tcPr>
          <w:p w14:paraId="20C50827" w14:textId="77777777" w:rsidR="006371F3" w:rsidRPr="006368A3" w:rsidRDefault="006371F3" w:rsidP="00BB376F">
            <w:pPr>
              <w:spacing w:line="240" w:lineRule="auto"/>
              <w:jc w:val="both"/>
              <w:rPr>
                <w:rFonts w:ascii="GHEA Grapalat" w:hAnsi="GHEA Grapalat" w:cs="Tahoma"/>
                <w:sz w:val="20"/>
                <w:szCs w:val="20"/>
                <w:lang w:val="hy-AM" w:bidi="he-IL"/>
              </w:rPr>
            </w:pPr>
            <w:r w:rsidRPr="006368A3">
              <w:rPr>
                <w:rFonts w:ascii="GHEA Grapalat" w:hAnsi="GHEA Grapalat" w:cs="Tahoma"/>
                <w:sz w:val="20"/>
                <w:szCs w:val="20"/>
                <w:lang w:bidi="he-IL"/>
              </w:rPr>
              <w:t>1387.</w:t>
            </w:r>
            <w:r w:rsidRPr="006368A3">
              <w:rPr>
                <w:rFonts w:ascii="GHEA Grapalat" w:hAnsi="GHEA Grapalat" w:cs="Tahoma"/>
                <w:sz w:val="20"/>
                <w:szCs w:val="20"/>
                <w:lang w:val="hy-AM" w:bidi="he-IL"/>
              </w:rPr>
              <w:t>21</w:t>
            </w:r>
          </w:p>
        </w:tc>
      </w:tr>
      <w:tr w:rsidR="006371F3" w:rsidRPr="006368A3" w14:paraId="44F8C8B4" w14:textId="77777777" w:rsidTr="006371F3">
        <w:tc>
          <w:tcPr>
            <w:tcW w:w="530" w:type="dxa"/>
            <w:shd w:val="clear" w:color="auto" w:fill="auto"/>
          </w:tcPr>
          <w:p w14:paraId="5CBD3FFD" w14:textId="77777777" w:rsidR="006371F3" w:rsidRPr="006368A3" w:rsidRDefault="006371F3" w:rsidP="00BB376F">
            <w:pPr>
              <w:spacing w:line="240" w:lineRule="auto"/>
              <w:jc w:val="both"/>
              <w:rPr>
                <w:rFonts w:ascii="GHEA Grapalat" w:hAnsi="GHEA Grapalat"/>
                <w:sz w:val="20"/>
                <w:szCs w:val="20"/>
                <w:lang w:val="hy-AM" w:bidi="he-IL"/>
              </w:rPr>
            </w:pPr>
          </w:p>
        </w:tc>
        <w:tc>
          <w:tcPr>
            <w:tcW w:w="1763" w:type="dxa"/>
            <w:shd w:val="clear" w:color="auto" w:fill="auto"/>
          </w:tcPr>
          <w:p w14:paraId="634CBAAE" w14:textId="77777777" w:rsidR="006371F3" w:rsidRPr="006368A3" w:rsidRDefault="006371F3" w:rsidP="00BB376F">
            <w:pPr>
              <w:spacing w:line="240" w:lineRule="auto"/>
              <w:jc w:val="both"/>
              <w:rPr>
                <w:rFonts w:ascii="GHEA Grapalat" w:hAnsi="GHEA Grapalat"/>
                <w:sz w:val="20"/>
                <w:szCs w:val="20"/>
                <w:lang w:bidi="he-IL"/>
              </w:rPr>
            </w:pPr>
          </w:p>
        </w:tc>
        <w:tc>
          <w:tcPr>
            <w:tcW w:w="2279" w:type="dxa"/>
            <w:shd w:val="clear" w:color="auto" w:fill="auto"/>
          </w:tcPr>
          <w:p w14:paraId="11A28306" w14:textId="77777777" w:rsidR="006371F3" w:rsidRPr="006368A3" w:rsidRDefault="006371F3" w:rsidP="00BB376F">
            <w:pPr>
              <w:spacing w:line="240" w:lineRule="auto"/>
              <w:jc w:val="both"/>
              <w:rPr>
                <w:rFonts w:ascii="GHEA Grapalat" w:hAnsi="GHEA Grapalat"/>
                <w:sz w:val="20"/>
                <w:szCs w:val="20"/>
                <w:lang w:val="hy-AM" w:bidi="he-IL"/>
              </w:rPr>
            </w:pPr>
          </w:p>
        </w:tc>
        <w:tc>
          <w:tcPr>
            <w:tcW w:w="1142" w:type="dxa"/>
            <w:shd w:val="clear" w:color="auto" w:fill="auto"/>
          </w:tcPr>
          <w:p w14:paraId="2289408B" w14:textId="77777777" w:rsidR="006371F3" w:rsidRPr="006368A3" w:rsidRDefault="006371F3" w:rsidP="00BB376F">
            <w:pPr>
              <w:spacing w:line="240" w:lineRule="auto"/>
              <w:jc w:val="both"/>
              <w:rPr>
                <w:rFonts w:ascii="GHEA Grapalat" w:hAnsi="GHEA Grapalat"/>
                <w:sz w:val="20"/>
                <w:szCs w:val="20"/>
                <w:lang w:val="hy-AM" w:bidi="he-IL"/>
              </w:rPr>
            </w:pPr>
          </w:p>
        </w:tc>
        <w:tc>
          <w:tcPr>
            <w:tcW w:w="967" w:type="dxa"/>
            <w:shd w:val="clear" w:color="auto" w:fill="auto"/>
          </w:tcPr>
          <w:p w14:paraId="067DD34A" w14:textId="77777777" w:rsidR="006371F3" w:rsidRPr="006368A3" w:rsidRDefault="006371F3" w:rsidP="00BB376F">
            <w:pPr>
              <w:spacing w:line="240" w:lineRule="auto"/>
              <w:jc w:val="both"/>
              <w:rPr>
                <w:rFonts w:ascii="GHEA Grapalat" w:hAnsi="GHEA Grapalat"/>
                <w:sz w:val="20"/>
                <w:szCs w:val="20"/>
                <w:lang w:val="hy-AM" w:bidi="he-IL"/>
              </w:rPr>
            </w:pPr>
          </w:p>
        </w:tc>
        <w:tc>
          <w:tcPr>
            <w:tcW w:w="960" w:type="dxa"/>
            <w:shd w:val="clear" w:color="auto" w:fill="auto"/>
          </w:tcPr>
          <w:p w14:paraId="241F799A" w14:textId="77777777" w:rsidR="006371F3" w:rsidRPr="006368A3" w:rsidRDefault="006371F3" w:rsidP="00BB376F">
            <w:pPr>
              <w:spacing w:line="240" w:lineRule="auto"/>
              <w:jc w:val="both"/>
              <w:rPr>
                <w:rFonts w:ascii="GHEA Grapalat" w:hAnsi="GHEA Grapalat"/>
                <w:sz w:val="20"/>
                <w:szCs w:val="20"/>
                <w:lang w:val="hy-AM" w:bidi="he-IL"/>
              </w:rPr>
            </w:pPr>
          </w:p>
        </w:tc>
        <w:tc>
          <w:tcPr>
            <w:tcW w:w="968" w:type="dxa"/>
            <w:shd w:val="clear" w:color="auto" w:fill="auto"/>
          </w:tcPr>
          <w:p w14:paraId="6688D9DE" w14:textId="77777777" w:rsidR="006371F3" w:rsidRPr="006368A3" w:rsidRDefault="006371F3" w:rsidP="00BB376F">
            <w:pPr>
              <w:spacing w:line="240" w:lineRule="auto"/>
              <w:jc w:val="both"/>
              <w:rPr>
                <w:rFonts w:ascii="GHEA Grapalat" w:hAnsi="GHEA Grapalat"/>
                <w:sz w:val="20"/>
                <w:szCs w:val="20"/>
                <w:lang w:val="hy-AM" w:bidi="he-IL"/>
              </w:rPr>
            </w:pPr>
          </w:p>
        </w:tc>
        <w:tc>
          <w:tcPr>
            <w:tcW w:w="961" w:type="dxa"/>
            <w:shd w:val="clear" w:color="auto" w:fill="auto"/>
          </w:tcPr>
          <w:p w14:paraId="2B1AFA15" w14:textId="77777777" w:rsidR="006371F3" w:rsidRPr="006368A3" w:rsidRDefault="006371F3" w:rsidP="00BB376F">
            <w:pPr>
              <w:spacing w:line="240" w:lineRule="auto"/>
              <w:jc w:val="both"/>
              <w:rPr>
                <w:rFonts w:ascii="GHEA Grapalat" w:hAnsi="GHEA Grapalat"/>
                <w:sz w:val="20"/>
                <w:szCs w:val="20"/>
                <w:lang w:val="hy-AM" w:bidi="he-IL"/>
              </w:rPr>
            </w:pPr>
          </w:p>
        </w:tc>
      </w:tr>
    </w:tbl>
    <w:p w14:paraId="17386966" w14:textId="77777777" w:rsidR="0094626E" w:rsidRPr="006368A3" w:rsidRDefault="0094626E" w:rsidP="00BB376F">
      <w:pPr>
        <w:spacing w:line="240" w:lineRule="auto"/>
        <w:ind w:firstLine="540"/>
        <w:jc w:val="both"/>
        <w:rPr>
          <w:rFonts w:ascii="GHEA Grapalat" w:hAnsi="GHEA Grapalat"/>
          <w:sz w:val="24"/>
          <w:szCs w:val="24"/>
          <w:lang w:val="hy-AM" w:bidi="he-IL"/>
        </w:rPr>
      </w:pPr>
    </w:p>
    <w:p w14:paraId="6A3036E2" w14:textId="77777777" w:rsidR="00CE0342" w:rsidRPr="006368A3" w:rsidRDefault="00CE0342" w:rsidP="00BB376F">
      <w:pPr>
        <w:spacing w:line="240" w:lineRule="auto"/>
        <w:ind w:firstLine="540"/>
        <w:jc w:val="both"/>
        <w:rPr>
          <w:rFonts w:ascii="GHEA Grapalat" w:hAnsi="GHEA Grapalat"/>
          <w:sz w:val="24"/>
          <w:szCs w:val="24"/>
          <w:lang w:val="hy-AM" w:bidi="he-IL"/>
        </w:rPr>
      </w:pPr>
    </w:p>
    <w:p w14:paraId="06A52ED4" w14:textId="77777777" w:rsidR="006A6E8F" w:rsidRDefault="006A6E8F" w:rsidP="00BB376F">
      <w:pPr>
        <w:spacing w:line="240" w:lineRule="auto"/>
        <w:ind w:firstLine="540"/>
        <w:jc w:val="both"/>
        <w:rPr>
          <w:rFonts w:ascii="GHEA Grapalat" w:hAnsi="GHEA Grapalat"/>
          <w:sz w:val="24"/>
          <w:szCs w:val="24"/>
          <w:lang w:val="hy-AM" w:bidi="he-IL"/>
        </w:rPr>
      </w:pPr>
    </w:p>
    <w:p w14:paraId="44E0EA0A" w14:textId="77777777" w:rsidR="007C2E50" w:rsidRDefault="007C2E50" w:rsidP="00BB376F">
      <w:pPr>
        <w:spacing w:line="240" w:lineRule="auto"/>
        <w:ind w:firstLine="540"/>
        <w:jc w:val="both"/>
        <w:rPr>
          <w:rFonts w:ascii="GHEA Grapalat" w:hAnsi="GHEA Grapalat"/>
          <w:sz w:val="24"/>
          <w:szCs w:val="24"/>
          <w:lang w:val="hy-AM" w:bidi="he-IL"/>
        </w:rPr>
      </w:pPr>
    </w:p>
    <w:p w14:paraId="485DBD32" w14:textId="77777777" w:rsidR="007C2E50" w:rsidRDefault="007C2E50" w:rsidP="00BB376F">
      <w:pPr>
        <w:spacing w:line="240" w:lineRule="auto"/>
        <w:ind w:firstLine="540"/>
        <w:jc w:val="both"/>
        <w:rPr>
          <w:rFonts w:ascii="GHEA Grapalat" w:hAnsi="GHEA Grapalat"/>
          <w:sz w:val="24"/>
          <w:szCs w:val="24"/>
          <w:lang w:val="hy-AM" w:bidi="he-IL"/>
        </w:rPr>
      </w:pPr>
    </w:p>
    <w:p w14:paraId="0260B57C" w14:textId="77777777" w:rsidR="007C2E50" w:rsidRPr="00CE0CD9" w:rsidRDefault="007C2E50" w:rsidP="00BB376F">
      <w:pPr>
        <w:spacing w:line="240" w:lineRule="auto"/>
        <w:ind w:firstLine="540"/>
        <w:jc w:val="both"/>
        <w:rPr>
          <w:rFonts w:ascii="GHEA Grapalat" w:hAnsi="GHEA Grapalat"/>
          <w:lang w:val="hy-AM" w:bidi="he-IL"/>
        </w:rPr>
      </w:pPr>
    </w:p>
    <w:p w14:paraId="371CE473" w14:textId="6A2B181B" w:rsidR="00D63E5E" w:rsidRPr="00CE0CD9" w:rsidRDefault="0094626E" w:rsidP="00CE0CD9">
      <w:pPr>
        <w:spacing w:line="240" w:lineRule="auto"/>
        <w:jc w:val="center"/>
        <w:rPr>
          <w:rFonts w:ascii="GHEA Grapalat" w:hAnsi="GHEA Grapalat" w:cs="Arial"/>
          <w:b/>
          <w:bCs/>
          <w:lang w:val="hy-AM" w:bidi="he-IL"/>
        </w:rPr>
      </w:pPr>
      <w:r w:rsidRPr="00CE0CD9">
        <w:rPr>
          <w:rFonts w:ascii="GHEA Grapalat" w:hAnsi="GHEA Grapalat" w:cs="Arial"/>
          <w:b/>
          <w:bCs/>
          <w:lang w:val="hy-AM" w:bidi="he-IL"/>
        </w:rPr>
        <w:t>Երևան քաղաքի էլեկտրաէներգիայի սպառման ցուցանիշներ</w:t>
      </w:r>
    </w:p>
    <w:p w14:paraId="56B66B38" w14:textId="1FC72D2D" w:rsidR="0094626E" w:rsidRPr="006368A3" w:rsidRDefault="0094626E" w:rsidP="00CE0CD9">
      <w:pPr>
        <w:spacing w:line="240" w:lineRule="auto"/>
        <w:rPr>
          <w:rFonts w:ascii="GHEA Grapalat" w:hAnsi="GHEA Grapalat" w:cs="Arial"/>
          <w:b/>
          <w:bCs/>
          <w:sz w:val="24"/>
          <w:szCs w:val="24"/>
          <w:lang w:val="hy-AM" w:bidi="he-IL"/>
        </w:rPr>
      </w:pPr>
      <w:r w:rsidRPr="006368A3">
        <w:rPr>
          <w:rFonts w:ascii="GHEA Grapalat" w:hAnsi="GHEA Grapalat"/>
          <w:b/>
          <w:bCs/>
          <w:sz w:val="24"/>
          <w:szCs w:val="24"/>
          <w:lang w:val="hy-AM"/>
        </w:rPr>
        <w:lastRenderedPageBreak/>
        <w:t xml:space="preserve">                                                                                                                                                                        Աղյուսակ  12.1.4.</w:t>
      </w: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4403"/>
        <w:gridCol w:w="2296"/>
        <w:gridCol w:w="2389"/>
      </w:tblGrid>
      <w:tr w:rsidR="0094626E" w:rsidRPr="006368A3" w14:paraId="12542F28" w14:textId="77777777">
        <w:tc>
          <w:tcPr>
            <w:tcW w:w="658" w:type="dxa"/>
            <w:vMerge w:val="restart"/>
            <w:tcBorders>
              <w:top w:val="double" w:sz="4" w:space="0" w:color="auto"/>
              <w:left w:val="double" w:sz="4" w:space="0" w:color="auto"/>
              <w:bottom w:val="double" w:sz="4" w:space="0" w:color="auto"/>
              <w:right w:val="double" w:sz="4" w:space="0" w:color="auto"/>
            </w:tcBorders>
            <w:hideMark/>
          </w:tcPr>
          <w:p w14:paraId="2F3C2B7F" w14:textId="77777777" w:rsidR="0094626E" w:rsidRPr="006368A3" w:rsidRDefault="00C60D7E" w:rsidP="00BB376F">
            <w:pPr>
              <w:spacing w:line="240" w:lineRule="auto"/>
              <w:jc w:val="both"/>
              <w:rPr>
                <w:rFonts w:ascii="GHEA Grapalat" w:hAnsi="GHEA Grapalat" w:cs="Arial"/>
                <w:sz w:val="20"/>
                <w:szCs w:val="20"/>
                <w:lang w:val="hy-AM" w:bidi="he-IL"/>
              </w:rPr>
            </w:pPr>
            <w:r w:rsidRPr="006368A3">
              <w:rPr>
                <w:rFonts w:ascii="GHEA Grapalat" w:hAnsi="GHEA Grapalat" w:cs="Arial"/>
                <w:sz w:val="20"/>
                <w:szCs w:val="20"/>
                <w:lang w:val="hy-AM" w:bidi="he-IL"/>
              </w:rPr>
              <w:t>Հ</w:t>
            </w:r>
            <w:r w:rsidR="0094626E" w:rsidRPr="006368A3">
              <w:rPr>
                <w:rFonts w:ascii="GHEA Grapalat" w:hAnsi="GHEA Grapalat" w:cs="Arial"/>
                <w:sz w:val="20"/>
                <w:szCs w:val="20"/>
                <w:lang w:val="hy-AM" w:bidi="he-IL"/>
              </w:rPr>
              <w:t>հ</w:t>
            </w:r>
          </w:p>
        </w:tc>
        <w:tc>
          <w:tcPr>
            <w:tcW w:w="4403" w:type="dxa"/>
            <w:vMerge w:val="restart"/>
            <w:tcBorders>
              <w:top w:val="double" w:sz="4" w:space="0" w:color="auto"/>
              <w:left w:val="double" w:sz="4" w:space="0" w:color="auto"/>
              <w:bottom w:val="double" w:sz="4" w:space="0" w:color="auto"/>
              <w:right w:val="double" w:sz="4" w:space="0" w:color="auto"/>
            </w:tcBorders>
          </w:tcPr>
          <w:p w14:paraId="325D6D0C" w14:textId="77777777" w:rsidR="0094626E" w:rsidRPr="006368A3" w:rsidRDefault="0094626E" w:rsidP="00BB376F">
            <w:pPr>
              <w:spacing w:line="240" w:lineRule="auto"/>
              <w:jc w:val="both"/>
              <w:rPr>
                <w:rFonts w:ascii="GHEA Grapalat" w:hAnsi="GHEA Grapalat" w:cs="Arial"/>
                <w:sz w:val="20"/>
                <w:szCs w:val="20"/>
                <w:lang w:val="hy-AM" w:bidi="he-IL"/>
              </w:rPr>
            </w:pPr>
          </w:p>
          <w:p w14:paraId="452D2AE5" w14:textId="77777777" w:rsidR="0094626E" w:rsidRPr="006368A3" w:rsidRDefault="0094626E" w:rsidP="00BB376F">
            <w:pPr>
              <w:spacing w:line="240" w:lineRule="auto"/>
              <w:jc w:val="both"/>
              <w:rPr>
                <w:rFonts w:ascii="GHEA Grapalat" w:hAnsi="GHEA Grapalat" w:cs="Arial"/>
                <w:sz w:val="20"/>
                <w:szCs w:val="20"/>
                <w:lang w:val="hy-AM" w:bidi="he-IL"/>
              </w:rPr>
            </w:pPr>
            <w:r w:rsidRPr="006368A3">
              <w:rPr>
                <w:rFonts w:ascii="GHEA Grapalat" w:hAnsi="GHEA Grapalat" w:cs="Arial"/>
                <w:sz w:val="20"/>
                <w:szCs w:val="20"/>
                <w:lang w:val="hy-AM" w:bidi="he-IL"/>
              </w:rPr>
              <w:t>Սպառիչ</w:t>
            </w:r>
          </w:p>
          <w:p w14:paraId="70D35C3E" w14:textId="77777777" w:rsidR="0094626E" w:rsidRPr="006368A3" w:rsidRDefault="0094626E" w:rsidP="00BB376F">
            <w:pPr>
              <w:spacing w:line="240" w:lineRule="auto"/>
              <w:jc w:val="both"/>
              <w:rPr>
                <w:rFonts w:ascii="GHEA Grapalat" w:hAnsi="GHEA Grapalat" w:cs="Arial"/>
                <w:sz w:val="20"/>
                <w:szCs w:val="20"/>
                <w:lang w:val="hy-AM" w:bidi="he-IL"/>
              </w:rPr>
            </w:pPr>
          </w:p>
        </w:tc>
        <w:tc>
          <w:tcPr>
            <w:tcW w:w="4685" w:type="dxa"/>
            <w:gridSpan w:val="2"/>
            <w:tcBorders>
              <w:top w:val="double" w:sz="4" w:space="0" w:color="auto"/>
              <w:left w:val="double" w:sz="4" w:space="0" w:color="auto"/>
              <w:bottom w:val="double" w:sz="4" w:space="0" w:color="auto"/>
              <w:right w:val="double" w:sz="4" w:space="0" w:color="auto"/>
            </w:tcBorders>
            <w:hideMark/>
          </w:tcPr>
          <w:p w14:paraId="7786BA8B"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Սպառողների քանակ</w:t>
            </w:r>
          </w:p>
          <w:p w14:paraId="06AF68CD"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01.05.2024թ. դրությամբ</w:t>
            </w:r>
          </w:p>
        </w:tc>
      </w:tr>
      <w:tr w:rsidR="0094626E" w:rsidRPr="006368A3" w14:paraId="140FC6F6" w14:textId="77777777">
        <w:tc>
          <w:tcPr>
            <w:tcW w:w="0" w:type="auto"/>
            <w:vMerge/>
            <w:tcBorders>
              <w:top w:val="double" w:sz="4" w:space="0" w:color="auto"/>
              <w:left w:val="double" w:sz="4" w:space="0" w:color="auto"/>
              <w:bottom w:val="double" w:sz="4" w:space="0" w:color="auto"/>
              <w:right w:val="double" w:sz="4" w:space="0" w:color="auto"/>
            </w:tcBorders>
            <w:vAlign w:val="center"/>
            <w:hideMark/>
          </w:tcPr>
          <w:p w14:paraId="42A1CB3A" w14:textId="77777777" w:rsidR="0094626E" w:rsidRPr="006368A3" w:rsidRDefault="0094626E" w:rsidP="00BB376F">
            <w:pPr>
              <w:spacing w:after="0" w:line="240" w:lineRule="auto"/>
              <w:rPr>
                <w:rFonts w:ascii="GHEA Grapalat" w:hAnsi="GHEA Grapalat" w:cs="Arial"/>
                <w:sz w:val="20"/>
                <w:szCs w:val="20"/>
                <w:lang w:val="hy-AM" w:bidi="he-IL"/>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53FE44AA" w14:textId="77777777" w:rsidR="0094626E" w:rsidRPr="006368A3" w:rsidRDefault="0094626E" w:rsidP="00BB376F">
            <w:pPr>
              <w:spacing w:after="0" w:line="240" w:lineRule="auto"/>
              <w:rPr>
                <w:rFonts w:ascii="GHEA Grapalat" w:hAnsi="GHEA Grapalat" w:cs="Arial"/>
                <w:sz w:val="20"/>
                <w:szCs w:val="20"/>
                <w:lang w:val="hy-AM" w:bidi="he-IL"/>
              </w:rPr>
            </w:pPr>
          </w:p>
        </w:tc>
        <w:tc>
          <w:tcPr>
            <w:tcW w:w="2296" w:type="dxa"/>
            <w:tcBorders>
              <w:top w:val="double" w:sz="4" w:space="0" w:color="auto"/>
              <w:left w:val="double" w:sz="4" w:space="0" w:color="auto"/>
              <w:bottom w:val="double" w:sz="4" w:space="0" w:color="auto"/>
              <w:right w:val="double" w:sz="4" w:space="0" w:color="auto"/>
            </w:tcBorders>
            <w:hideMark/>
          </w:tcPr>
          <w:p w14:paraId="5C9D0A5E"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ընդամենը</w:t>
            </w:r>
          </w:p>
        </w:tc>
        <w:tc>
          <w:tcPr>
            <w:tcW w:w="2389" w:type="dxa"/>
            <w:tcBorders>
              <w:top w:val="double" w:sz="4" w:space="0" w:color="auto"/>
              <w:left w:val="double" w:sz="4" w:space="0" w:color="auto"/>
              <w:bottom w:val="double" w:sz="4" w:space="0" w:color="auto"/>
              <w:right w:val="double" w:sz="4" w:space="0" w:color="auto"/>
            </w:tcBorders>
            <w:hideMark/>
          </w:tcPr>
          <w:p w14:paraId="0FA3A579"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որից ծախսը ունեցող</w:t>
            </w:r>
          </w:p>
        </w:tc>
      </w:tr>
      <w:tr w:rsidR="0094626E" w:rsidRPr="006368A3" w14:paraId="0EF0E1FC" w14:textId="77777777">
        <w:tc>
          <w:tcPr>
            <w:tcW w:w="658" w:type="dxa"/>
            <w:tcBorders>
              <w:top w:val="double" w:sz="4" w:space="0" w:color="auto"/>
              <w:left w:val="double" w:sz="4" w:space="0" w:color="auto"/>
              <w:bottom w:val="double" w:sz="4" w:space="0" w:color="auto"/>
              <w:right w:val="double" w:sz="4" w:space="0" w:color="auto"/>
            </w:tcBorders>
            <w:hideMark/>
          </w:tcPr>
          <w:p w14:paraId="3C508117"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w:t>
            </w:r>
          </w:p>
        </w:tc>
        <w:tc>
          <w:tcPr>
            <w:tcW w:w="4403" w:type="dxa"/>
            <w:tcBorders>
              <w:top w:val="double" w:sz="4" w:space="0" w:color="auto"/>
              <w:left w:val="double" w:sz="4" w:space="0" w:color="auto"/>
              <w:bottom w:val="double" w:sz="4" w:space="0" w:color="auto"/>
              <w:right w:val="double" w:sz="4" w:space="0" w:color="auto"/>
            </w:tcBorders>
            <w:hideMark/>
          </w:tcPr>
          <w:p w14:paraId="77753242"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Երևանի ԷՍԴ</w:t>
            </w:r>
          </w:p>
        </w:tc>
        <w:tc>
          <w:tcPr>
            <w:tcW w:w="2296" w:type="dxa"/>
            <w:tcBorders>
              <w:top w:val="double" w:sz="4" w:space="0" w:color="auto"/>
              <w:left w:val="double" w:sz="4" w:space="0" w:color="auto"/>
              <w:bottom w:val="double" w:sz="4" w:space="0" w:color="auto"/>
              <w:right w:val="double" w:sz="4" w:space="0" w:color="auto"/>
            </w:tcBorders>
            <w:hideMark/>
          </w:tcPr>
          <w:p w14:paraId="6616052F"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391765</w:t>
            </w:r>
          </w:p>
        </w:tc>
        <w:tc>
          <w:tcPr>
            <w:tcW w:w="2389" w:type="dxa"/>
            <w:tcBorders>
              <w:top w:val="double" w:sz="4" w:space="0" w:color="auto"/>
              <w:left w:val="double" w:sz="4" w:space="0" w:color="auto"/>
              <w:bottom w:val="double" w:sz="4" w:space="0" w:color="auto"/>
              <w:right w:val="double" w:sz="4" w:space="0" w:color="auto"/>
            </w:tcBorders>
            <w:hideMark/>
          </w:tcPr>
          <w:p w14:paraId="75D1DBF9"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358789</w:t>
            </w:r>
          </w:p>
        </w:tc>
      </w:tr>
      <w:tr w:rsidR="0094626E" w:rsidRPr="006368A3" w14:paraId="561FC92B" w14:textId="77777777">
        <w:tc>
          <w:tcPr>
            <w:tcW w:w="658" w:type="dxa"/>
            <w:tcBorders>
              <w:top w:val="double" w:sz="4" w:space="0" w:color="auto"/>
              <w:left w:val="double" w:sz="4" w:space="0" w:color="auto"/>
              <w:bottom w:val="double" w:sz="4" w:space="0" w:color="auto"/>
              <w:right w:val="double" w:sz="4" w:space="0" w:color="auto"/>
            </w:tcBorders>
          </w:tcPr>
          <w:p w14:paraId="4A1A4435" w14:textId="77777777" w:rsidR="0094626E" w:rsidRPr="006368A3" w:rsidRDefault="0094626E" w:rsidP="00BB376F">
            <w:pPr>
              <w:spacing w:line="240" w:lineRule="auto"/>
              <w:jc w:val="both"/>
              <w:rPr>
                <w:rFonts w:ascii="GHEA Grapalat" w:hAnsi="GHEA Grapalat"/>
                <w:sz w:val="20"/>
                <w:szCs w:val="20"/>
                <w:lang w:bidi="he-IL"/>
              </w:rPr>
            </w:pPr>
          </w:p>
        </w:tc>
        <w:tc>
          <w:tcPr>
            <w:tcW w:w="4403" w:type="dxa"/>
            <w:tcBorders>
              <w:top w:val="double" w:sz="4" w:space="0" w:color="auto"/>
              <w:left w:val="double" w:sz="4" w:space="0" w:color="auto"/>
              <w:bottom w:val="double" w:sz="4" w:space="0" w:color="auto"/>
              <w:right w:val="double" w:sz="4" w:space="0" w:color="auto"/>
            </w:tcBorders>
            <w:hideMark/>
          </w:tcPr>
          <w:p w14:paraId="6CB77FEA"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որից բնակչություն</w:t>
            </w:r>
          </w:p>
        </w:tc>
        <w:tc>
          <w:tcPr>
            <w:tcW w:w="2296" w:type="dxa"/>
            <w:tcBorders>
              <w:top w:val="double" w:sz="4" w:space="0" w:color="auto"/>
              <w:left w:val="double" w:sz="4" w:space="0" w:color="auto"/>
              <w:bottom w:val="double" w:sz="4" w:space="0" w:color="auto"/>
              <w:right w:val="double" w:sz="4" w:space="0" w:color="auto"/>
            </w:tcBorders>
            <w:hideMark/>
          </w:tcPr>
          <w:p w14:paraId="56B32BF8"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362596</w:t>
            </w:r>
          </w:p>
        </w:tc>
        <w:tc>
          <w:tcPr>
            <w:tcW w:w="2389" w:type="dxa"/>
            <w:tcBorders>
              <w:top w:val="double" w:sz="4" w:space="0" w:color="auto"/>
              <w:left w:val="double" w:sz="4" w:space="0" w:color="auto"/>
              <w:bottom w:val="double" w:sz="4" w:space="0" w:color="auto"/>
              <w:right w:val="double" w:sz="4" w:space="0" w:color="auto"/>
            </w:tcBorders>
            <w:hideMark/>
          </w:tcPr>
          <w:p w14:paraId="32AA9B97"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336878</w:t>
            </w:r>
          </w:p>
        </w:tc>
      </w:tr>
      <w:tr w:rsidR="0094626E" w:rsidRPr="006368A3" w14:paraId="3F189273" w14:textId="77777777">
        <w:tc>
          <w:tcPr>
            <w:tcW w:w="658" w:type="dxa"/>
            <w:tcBorders>
              <w:top w:val="double" w:sz="4" w:space="0" w:color="auto"/>
              <w:left w:val="double" w:sz="4" w:space="0" w:color="auto"/>
              <w:bottom w:val="double" w:sz="4" w:space="0" w:color="auto"/>
              <w:right w:val="double" w:sz="4" w:space="0" w:color="auto"/>
            </w:tcBorders>
            <w:hideMark/>
          </w:tcPr>
          <w:p w14:paraId="1C75643E"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2</w:t>
            </w:r>
          </w:p>
        </w:tc>
        <w:tc>
          <w:tcPr>
            <w:tcW w:w="4403" w:type="dxa"/>
            <w:tcBorders>
              <w:top w:val="double" w:sz="4" w:space="0" w:color="auto"/>
              <w:left w:val="double" w:sz="4" w:space="0" w:color="auto"/>
              <w:bottom w:val="double" w:sz="4" w:space="0" w:color="auto"/>
              <w:right w:val="double" w:sz="4" w:space="0" w:color="auto"/>
            </w:tcBorders>
            <w:hideMark/>
          </w:tcPr>
          <w:p w14:paraId="5E936E65"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Ուղիղ Սպառիչ</w:t>
            </w:r>
          </w:p>
        </w:tc>
        <w:tc>
          <w:tcPr>
            <w:tcW w:w="2296" w:type="dxa"/>
            <w:tcBorders>
              <w:top w:val="double" w:sz="4" w:space="0" w:color="auto"/>
              <w:left w:val="double" w:sz="4" w:space="0" w:color="auto"/>
              <w:bottom w:val="double" w:sz="4" w:space="0" w:color="auto"/>
              <w:right w:val="double" w:sz="4" w:space="0" w:color="auto"/>
            </w:tcBorders>
            <w:hideMark/>
          </w:tcPr>
          <w:p w14:paraId="58FF0AA8"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1056</w:t>
            </w:r>
          </w:p>
        </w:tc>
        <w:tc>
          <w:tcPr>
            <w:tcW w:w="2389" w:type="dxa"/>
            <w:tcBorders>
              <w:top w:val="double" w:sz="4" w:space="0" w:color="auto"/>
              <w:left w:val="double" w:sz="4" w:space="0" w:color="auto"/>
              <w:bottom w:val="double" w:sz="4" w:space="0" w:color="auto"/>
              <w:right w:val="double" w:sz="4" w:space="0" w:color="auto"/>
            </w:tcBorders>
            <w:hideMark/>
          </w:tcPr>
          <w:p w14:paraId="4B48B36F"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468</w:t>
            </w:r>
          </w:p>
        </w:tc>
      </w:tr>
      <w:tr w:rsidR="0094626E" w:rsidRPr="006368A3" w14:paraId="49698BE0" w14:textId="77777777">
        <w:tc>
          <w:tcPr>
            <w:tcW w:w="658" w:type="dxa"/>
            <w:tcBorders>
              <w:top w:val="double" w:sz="4" w:space="0" w:color="auto"/>
              <w:left w:val="double" w:sz="4" w:space="0" w:color="auto"/>
              <w:bottom w:val="double" w:sz="4" w:space="0" w:color="auto"/>
              <w:right w:val="double" w:sz="4" w:space="0" w:color="auto"/>
            </w:tcBorders>
          </w:tcPr>
          <w:p w14:paraId="2CB7198C" w14:textId="77777777" w:rsidR="0094626E" w:rsidRPr="006368A3" w:rsidRDefault="0094626E" w:rsidP="00BB376F">
            <w:pPr>
              <w:spacing w:line="240" w:lineRule="auto"/>
              <w:jc w:val="both"/>
              <w:rPr>
                <w:rFonts w:ascii="GHEA Grapalat" w:hAnsi="GHEA Grapalat"/>
                <w:sz w:val="20"/>
                <w:szCs w:val="20"/>
                <w:lang w:bidi="he-IL"/>
              </w:rPr>
            </w:pPr>
          </w:p>
        </w:tc>
        <w:tc>
          <w:tcPr>
            <w:tcW w:w="4403" w:type="dxa"/>
            <w:tcBorders>
              <w:top w:val="double" w:sz="4" w:space="0" w:color="auto"/>
              <w:left w:val="double" w:sz="4" w:space="0" w:color="auto"/>
              <w:bottom w:val="double" w:sz="4" w:space="0" w:color="auto"/>
              <w:right w:val="double" w:sz="4" w:space="0" w:color="auto"/>
            </w:tcBorders>
            <w:hideMark/>
          </w:tcPr>
          <w:p w14:paraId="075BEC8D"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cs="Arial"/>
                <w:sz w:val="20"/>
                <w:szCs w:val="20"/>
                <w:lang w:bidi="he-IL"/>
              </w:rPr>
              <w:t>որից բնակչություն</w:t>
            </w:r>
          </w:p>
        </w:tc>
        <w:tc>
          <w:tcPr>
            <w:tcW w:w="2296" w:type="dxa"/>
            <w:tcBorders>
              <w:top w:val="double" w:sz="4" w:space="0" w:color="auto"/>
              <w:left w:val="double" w:sz="4" w:space="0" w:color="auto"/>
              <w:bottom w:val="double" w:sz="4" w:space="0" w:color="auto"/>
              <w:right w:val="double" w:sz="4" w:space="0" w:color="auto"/>
            </w:tcBorders>
            <w:hideMark/>
          </w:tcPr>
          <w:p w14:paraId="6C8E84C8"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24</w:t>
            </w:r>
          </w:p>
        </w:tc>
        <w:tc>
          <w:tcPr>
            <w:tcW w:w="2389" w:type="dxa"/>
            <w:tcBorders>
              <w:top w:val="double" w:sz="4" w:space="0" w:color="auto"/>
              <w:left w:val="double" w:sz="4" w:space="0" w:color="auto"/>
              <w:bottom w:val="double" w:sz="4" w:space="0" w:color="auto"/>
              <w:right w:val="double" w:sz="4" w:space="0" w:color="auto"/>
            </w:tcBorders>
            <w:hideMark/>
          </w:tcPr>
          <w:p w14:paraId="3288E943"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20</w:t>
            </w:r>
          </w:p>
        </w:tc>
      </w:tr>
      <w:tr w:rsidR="0094626E" w:rsidRPr="006368A3" w14:paraId="5CB98F1D" w14:textId="77777777">
        <w:tc>
          <w:tcPr>
            <w:tcW w:w="658" w:type="dxa"/>
            <w:tcBorders>
              <w:top w:val="double" w:sz="4" w:space="0" w:color="auto"/>
              <w:left w:val="double" w:sz="4" w:space="0" w:color="auto"/>
              <w:bottom w:val="single" w:sz="4" w:space="0" w:color="auto"/>
              <w:right w:val="double" w:sz="4" w:space="0" w:color="auto"/>
            </w:tcBorders>
            <w:hideMark/>
          </w:tcPr>
          <w:p w14:paraId="7127F6B9"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w:t>
            </w:r>
          </w:p>
        </w:tc>
        <w:tc>
          <w:tcPr>
            <w:tcW w:w="4403" w:type="dxa"/>
            <w:tcBorders>
              <w:top w:val="double" w:sz="4" w:space="0" w:color="auto"/>
              <w:left w:val="double" w:sz="4" w:space="0" w:color="auto"/>
              <w:bottom w:val="single" w:sz="4" w:space="0" w:color="auto"/>
              <w:right w:val="double" w:sz="4" w:space="0" w:color="auto"/>
            </w:tcBorders>
            <w:hideMark/>
          </w:tcPr>
          <w:p w14:paraId="25311C0F"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cs="Arial"/>
                <w:sz w:val="20"/>
                <w:szCs w:val="20"/>
                <w:lang w:bidi="he-IL"/>
              </w:rPr>
              <w:t>Գործարանային</w:t>
            </w:r>
          </w:p>
        </w:tc>
        <w:tc>
          <w:tcPr>
            <w:tcW w:w="2296" w:type="dxa"/>
            <w:tcBorders>
              <w:top w:val="double" w:sz="4" w:space="0" w:color="auto"/>
              <w:left w:val="double" w:sz="4" w:space="0" w:color="auto"/>
              <w:bottom w:val="single" w:sz="4" w:space="0" w:color="auto"/>
              <w:right w:val="double" w:sz="4" w:space="0" w:color="auto"/>
            </w:tcBorders>
            <w:hideMark/>
          </w:tcPr>
          <w:p w14:paraId="680E20DF"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6303</w:t>
            </w:r>
          </w:p>
        </w:tc>
        <w:tc>
          <w:tcPr>
            <w:tcW w:w="2389" w:type="dxa"/>
            <w:tcBorders>
              <w:top w:val="double" w:sz="4" w:space="0" w:color="auto"/>
              <w:left w:val="double" w:sz="4" w:space="0" w:color="auto"/>
              <w:bottom w:val="single" w:sz="4" w:space="0" w:color="auto"/>
              <w:right w:val="double" w:sz="4" w:space="0" w:color="auto"/>
            </w:tcBorders>
            <w:hideMark/>
          </w:tcPr>
          <w:p w14:paraId="010FF869"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4020</w:t>
            </w:r>
          </w:p>
        </w:tc>
      </w:tr>
      <w:tr w:rsidR="0094626E" w:rsidRPr="006368A3" w14:paraId="425A38BE" w14:textId="77777777">
        <w:tc>
          <w:tcPr>
            <w:tcW w:w="658" w:type="dxa"/>
            <w:tcBorders>
              <w:top w:val="double" w:sz="4" w:space="0" w:color="auto"/>
              <w:left w:val="double" w:sz="4" w:space="0" w:color="auto"/>
              <w:bottom w:val="double" w:sz="4" w:space="0" w:color="auto"/>
              <w:right w:val="double" w:sz="4" w:space="0" w:color="auto"/>
            </w:tcBorders>
          </w:tcPr>
          <w:p w14:paraId="55B42380" w14:textId="77777777" w:rsidR="0094626E" w:rsidRPr="006368A3" w:rsidRDefault="0094626E" w:rsidP="00BB376F">
            <w:pPr>
              <w:spacing w:line="240" w:lineRule="auto"/>
              <w:jc w:val="both"/>
              <w:rPr>
                <w:rFonts w:ascii="GHEA Grapalat" w:hAnsi="GHEA Grapalat"/>
                <w:sz w:val="20"/>
                <w:szCs w:val="20"/>
                <w:lang w:bidi="he-IL"/>
              </w:rPr>
            </w:pPr>
          </w:p>
        </w:tc>
        <w:tc>
          <w:tcPr>
            <w:tcW w:w="4403" w:type="dxa"/>
            <w:tcBorders>
              <w:top w:val="double" w:sz="4" w:space="0" w:color="auto"/>
              <w:left w:val="double" w:sz="4" w:space="0" w:color="auto"/>
              <w:bottom w:val="double" w:sz="4" w:space="0" w:color="auto"/>
              <w:right w:val="double" w:sz="4" w:space="0" w:color="auto"/>
            </w:tcBorders>
            <w:hideMark/>
          </w:tcPr>
          <w:p w14:paraId="7AC2D43E" w14:textId="77777777" w:rsidR="0094626E" w:rsidRPr="006368A3" w:rsidRDefault="0094626E" w:rsidP="00BB376F">
            <w:pPr>
              <w:spacing w:line="240" w:lineRule="auto"/>
              <w:jc w:val="both"/>
              <w:rPr>
                <w:rFonts w:ascii="GHEA Grapalat" w:hAnsi="GHEA Grapalat"/>
                <w:sz w:val="20"/>
                <w:szCs w:val="20"/>
                <w:lang w:val="hy-AM" w:bidi="he-IL"/>
              </w:rPr>
            </w:pPr>
            <w:r w:rsidRPr="006368A3">
              <w:rPr>
                <w:rFonts w:ascii="GHEA Grapalat" w:hAnsi="GHEA Grapalat" w:cs="Arial"/>
                <w:sz w:val="20"/>
                <w:szCs w:val="20"/>
                <w:lang w:bidi="he-IL"/>
              </w:rPr>
              <w:t>Ընդամենը</w:t>
            </w:r>
          </w:p>
        </w:tc>
        <w:tc>
          <w:tcPr>
            <w:tcW w:w="2296" w:type="dxa"/>
            <w:tcBorders>
              <w:top w:val="double" w:sz="4" w:space="0" w:color="auto"/>
              <w:left w:val="double" w:sz="4" w:space="0" w:color="auto"/>
              <w:bottom w:val="double" w:sz="4" w:space="0" w:color="auto"/>
              <w:right w:val="double" w:sz="4" w:space="0" w:color="auto"/>
            </w:tcBorders>
            <w:hideMark/>
          </w:tcPr>
          <w:p w14:paraId="1F553A33"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1625</w:t>
            </w:r>
          </w:p>
        </w:tc>
        <w:tc>
          <w:tcPr>
            <w:tcW w:w="2389" w:type="dxa"/>
            <w:tcBorders>
              <w:top w:val="double" w:sz="4" w:space="0" w:color="auto"/>
              <w:left w:val="double" w:sz="4" w:space="0" w:color="auto"/>
              <w:bottom w:val="double" w:sz="4" w:space="0" w:color="auto"/>
              <w:right w:val="double" w:sz="4" w:space="0" w:color="auto"/>
            </w:tcBorders>
            <w:hideMark/>
          </w:tcPr>
          <w:p w14:paraId="23A66AC1"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1427</w:t>
            </w:r>
          </w:p>
        </w:tc>
      </w:tr>
      <w:tr w:rsidR="0094626E" w:rsidRPr="006368A3" w14:paraId="0A88B3E4" w14:textId="77777777">
        <w:tc>
          <w:tcPr>
            <w:tcW w:w="658" w:type="dxa"/>
            <w:tcBorders>
              <w:top w:val="double" w:sz="4" w:space="0" w:color="auto"/>
              <w:left w:val="double" w:sz="4" w:space="0" w:color="auto"/>
              <w:bottom w:val="double" w:sz="4" w:space="0" w:color="auto"/>
              <w:right w:val="double" w:sz="4" w:space="0" w:color="auto"/>
            </w:tcBorders>
            <w:hideMark/>
          </w:tcPr>
          <w:p w14:paraId="1A3FA791"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4</w:t>
            </w:r>
          </w:p>
        </w:tc>
        <w:tc>
          <w:tcPr>
            <w:tcW w:w="4403" w:type="dxa"/>
            <w:tcBorders>
              <w:top w:val="double" w:sz="4" w:space="0" w:color="auto"/>
              <w:left w:val="double" w:sz="4" w:space="0" w:color="auto"/>
              <w:bottom w:val="double" w:sz="4" w:space="0" w:color="auto"/>
              <w:right w:val="double" w:sz="4" w:space="0" w:color="auto"/>
            </w:tcBorders>
          </w:tcPr>
          <w:p w14:paraId="170C37A6" w14:textId="77777777" w:rsidR="0094626E" w:rsidRPr="006368A3" w:rsidRDefault="0094626E" w:rsidP="00BB376F">
            <w:pPr>
              <w:spacing w:line="240" w:lineRule="auto"/>
              <w:jc w:val="both"/>
              <w:rPr>
                <w:rFonts w:ascii="GHEA Grapalat" w:hAnsi="GHEA Grapalat" w:cs="Arial"/>
                <w:sz w:val="20"/>
                <w:szCs w:val="20"/>
                <w:lang w:bidi="he-IL"/>
              </w:rPr>
            </w:pPr>
          </w:p>
        </w:tc>
        <w:tc>
          <w:tcPr>
            <w:tcW w:w="2296" w:type="dxa"/>
            <w:tcBorders>
              <w:top w:val="double" w:sz="4" w:space="0" w:color="auto"/>
              <w:left w:val="double" w:sz="4" w:space="0" w:color="auto"/>
              <w:bottom w:val="double" w:sz="4" w:space="0" w:color="auto"/>
              <w:right w:val="double" w:sz="4" w:space="0" w:color="auto"/>
            </w:tcBorders>
            <w:hideMark/>
          </w:tcPr>
          <w:p w14:paraId="4ABFAA34"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399125</w:t>
            </w:r>
          </w:p>
        </w:tc>
        <w:tc>
          <w:tcPr>
            <w:tcW w:w="2389" w:type="dxa"/>
            <w:tcBorders>
              <w:top w:val="double" w:sz="4" w:space="0" w:color="auto"/>
              <w:left w:val="double" w:sz="4" w:space="0" w:color="auto"/>
              <w:bottom w:val="double" w:sz="4" w:space="0" w:color="auto"/>
              <w:right w:val="double" w:sz="4" w:space="0" w:color="auto"/>
            </w:tcBorders>
            <w:hideMark/>
          </w:tcPr>
          <w:p w14:paraId="35F170FF"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363277</w:t>
            </w:r>
          </w:p>
        </w:tc>
      </w:tr>
      <w:tr w:rsidR="0094626E" w:rsidRPr="006368A3" w14:paraId="551FD5AB" w14:textId="77777777">
        <w:tc>
          <w:tcPr>
            <w:tcW w:w="658" w:type="dxa"/>
            <w:tcBorders>
              <w:top w:val="double" w:sz="4" w:space="0" w:color="auto"/>
              <w:left w:val="double" w:sz="4" w:space="0" w:color="auto"/>
              <w:bottom w:val="double" w:sz="4" w:space="0" w:color="auto"/>
              <w:right w:val="double" w:sz="4" w:space="0" w:color="auto"/>
            </w:tcBorders>
          </w:tcPr>
          <w:p w14:paraId="3969EFB8" w14:textId="77777777" w:rsidR="0094626E" w:rsidRPr="006368A3" w:rsidRDefault="0094626E" w:rsidP="00BB376F">
            <w:pPr>
              <w:spacing w:line="240" w:lineRule="auto"/>
              <w:jc w:val="both"/>
              <w:rPr>
                <w:rFonts w:ascii="GHEA Grapalat" w:hAnsi="GHEA Grapalat"/>
                <w:sz w:val="20"/>
                <w:szCs w:val="20"/>
                <w:lang w:bidi="he-IL"/>
              </w:rPr>
            </w:pPr>
          </w:p>
        </w:tc>
        <w:tc>
          <w:tcPr>
            <w:tcW w:w="4403" w:type="dxa"/>
            <w:tcBorders>
              <w:top w:val="double" w:sz="4" w:space="0" w:color="auto"/>
              <w:left w:val="double" w:sz="4" w:space="0" w:color="auto"/>
              <w:bottom w:val="double" w:sz="4" w:space="0" w:color="auto"/>
              <w:right w:val="double" w:sz="4" w:space="0" w:color="auto"/>
            </w:tcBorders>
            <w:hideMark/>
          </w:tcPr>
          <w:p w14:paraId="301E4108" w14:textId="77777777" w:rsidR="0094626E" w:rsidRPr="006368A3" w:rsidRDefault="0094626E" w:rsidP="00BB376F">
            <w:pPr>
              <w:spacing w:line="240" w:lineRule="auto"/>
              <w:jc w:val="both"/>
              <w:rPr>
                <w:rFonts w:ascii="GHEA Grapalat" w:hAnsi="GHEA Grapalat"/>
                <w:sz w:val="20"/>
                <w:szCs w:val="20"/>
                <w:lang w:val="hy-AM" w:bidi="he-IL"/>
              </w:rPr>
            </w:pPr>
            <w:r w:rsidRPr="006368A3">
              <w:rPr>
                <w:rFonts w:ascii="GHEA Grapalat" w:hAnsi="GHEA Grapalat" w:cs="Arial"/>
                <w:sz w:val="20"/>
                <w:szCs w:val="20"/>
                <w:lang w:bidi="he-IL"/>
              </w:rPr>
              <w:t>որից բնակչություն</w:t>
            </w:r>
            <w:r w:rsidRPr="006368A3">
              <w:rPr>
                <w:rFonts w:ascii="GHEA Grapalat" w:hAnsi="GHEA Grapalat" w:cs="Arial"/>
                <w:sz w:val="20"/>
                <w:szCs w:val="20"/>
                <w:lang w:val="hy-AM" w:bidi="he-IL"/>
              </w:rPr>
              <w:t>ը</w:t>
            </w:r>
          </w:p>
        </w:tc>
        <w:tc>
          <w:tcPr>
            <w:tcW w:w="2296" w:type="dxa"/>
            <w:tcBorders>
              <w:top w:val="double" w:sz="4" w:space="0" w:color="auto"/>
              <w:left w:val="double" w:sz="4" w:space="0" w:color="auto"/>
              <w:bottom w:val="double" w:sz="4" w:space="0" w:color="auto"/>
              <w:right w:val="double" w:sz="4" w:space="0" w:color="auto"/>
            </w:tcBorders>
            <w:hideMark/>
          </w:tcPr>
          <w:p w14:paraId="13B1ABEC"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364245</w:t>
            </w:r>
          </w:p>
        </w:tc>
        <w:tc>
          <w:tcPr>
            <w:tcW w:w="2389" w:type="dxa"/>
            <w:tcBorders>
              <w:top w:val="double" w:sz="4" w:space="0" w:color="auto"/>
              <w:left w:val="double" w:sz="4" w:space="0" w:color="auto"/>
              <w:bottom w:val="single" w:sz="4" w:space="0" w:color="auto"/>
              <w:right w:val="double" w:sz="4" w:space="0" w:color="auto"/>
            </w:tcBorders>
            <w:hideMark/>
          </w:tcPr>
          <w:p w14:paraId="221D324F"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338325</w:t>
            </w:r>
          </w:p>
        </w:tc>
      </w:tr>
      <w:tr w:rsidR="0094626E" w:rsidRPr="006368A3" w14:paraId="422E81B7" w14:textId="77777777">
        <w:tc>
          <w:tcPr>
            <w:tcW w:w="658" w:type="dxa"/>
            <w:tcBorders>
              <w:top w:val="double" w:sz="4" w:space="0" w:color="auto"/>
              <w:left w:val="double" w:sz="4" w:space="0" w:color="auto"/>
              <w:bottom w:val="double" w:sz="4" w:space="0" w:color="auto"/>
              <w:right w:val="double" w:sz="4" w:space="0" w:color="auto"/>
            </w:tcBorders>
          </w:tcPr>
          <w:p w14:paraId="4154DA36" w14:textId="77777777" w:rsidR="0094626E" w:rsidRPr="006368A3" w:rsidRDefault="0094626E" w:rsidP="00BB376F">
            <w:pPr>
              <w:spacing w:line="240" w:lineRule="auto"/>
              <w:jc w:val="both"/>
              <w:rPr>
                <w:rFonts w:ascii="GHEA Grapalat" w:hAnsi="GHEA Grapalat"/>
                <w:lang w:bidi="he-IL"/>
              </w:rPr>
            </w:pPr>
          </w:p>
        </w:tc>
        <w:tc>
          <w:tcPr>
            <w:tcW w:w="4403" w:type="dxa"/>
            <w:tcBorders>
              <w:top w:val="double" w:sz="4" w:space="0" w:color="auto"/>
              <w:left w:val="double" w:sz="4" w:space="0" w:color="auto"/>
              <w:bottom w:val="double" w:sz="4" w:space="0" w:color="auto"/>
              <w:right w:val="double" w:sz="4" w:space="0" w:color="auto"/>
            </w:tcBorders>
          </w:tcPr>
          <w:p w14:paraId="6F442254" w14:textId="77777777" w:rsidR="0094626E" w:rsidRPr="006368A3" w:rsidRDefault="0094626E" w:rsidP="00BB376F">
            <w:pPr>
              <w:spacing w:line="240" w:lineRule="auto"/>
              <w:jc w:val="both"/>
              <w:rPr>
                <w:rFonts w:ascii="GHEA Grapalat" w:hAnsi="GHEA Grapalat"/>
                <w:lang w:bidi="he-IL"/>
              </w:rPr>
            </w:pPr>
          </w:p>
        </w:tc>
        <w:tc>
          <w:tcPr>
            <w:tcW w:w="2296" w:type="dxa"/>
            <w:tcBorders>
              <w:top w:val="double" w:sz="4" w:space="0" w:color="auto"/>
              <w:left w:val="double" w:sz="4" w:space="0" w:color="auto"/>
              <w:bottom w:val="double" w:sz="4" w:space="0" w:color="auto"/>
              <w:right w:val="double" w:sz="4" w:space="0" w:color="auto"/>
            </w:tcBorders>
          </w:tcPr>
          <w:p w14:paraId="23E5F31E" w14:textId="77777777" w:rsidR="0094626E" w:rsidRPr="006368A3" w:rsidRDefault="0094626E" w:rsidP="00BB376F">
            <w:pPr>
              <w:spacing w:line="240" w:lineRule="auto"/>
              <w:jc w:val="both"/>
              <w:rPr>
                <w:rFonts w:ascii="GHEA Grapalat" w:hAnsi="GHEA Grapalat"/>
                <w:lang w:bidi="he-IL"/>
              </w:rPr>
            </w:pPr>
          </w:p>
        </w:tc>
        <w:tc>
          <w:tcPr>
            <w:tcW w:w="2389" w:type="dxa"/>
            <w:tcBorders>
              <w:top w:val="single" w:sz="4" w:space="0" w:color="auto"/>
              <w:left w:val="double" w:sz="4" w:space="0" w:color="auto"/>
              <w:bottom w:val="double" w:sz="4" w:space="0" w:color="auto"/>
              <w:right w:val="double" w:sz="4" w:space="0" w:color="auto"/>
            </w:tcBorders>
          </w:tcPr>
          <w:p w14:paraId="47AC9074" w14:textId="77777777" w:rsidR="0094626E" w:rsidRPr="006368A3" w:rsidRDefault="0094626E" w:rsidP="00BB376F">
            <w:pPr>
              <w:spacing w:line="240" w:lineRule="auto"/>
              <w:jc w:val="both"/>
              <w:rPr>
                <w:rFonts w:ascii="GHEA Grapalat" w:hAnsi="GHEA Grapalat"/>
                <w:lang w:bidi="he-IL"/>
              </w:rPr>
            </w:pPr>
          </w:p>
        </w:tc>
      </w:tr>
    </w:tbl>
    <w:p w14:paraId="17E86D9A" w14:textId="77777777" w:rsidR="00D63E5E" w:rsidRDefault="00D63E5E" w:rsidP="00D63E5E">
      <w:pPr>
        <w:spacing w:line="240" w:lineRule="auto"/>
        <w:rPr>
          <w:rFonts w:ascii="GHEA Grapalat" w:hAnsi="GHEA Grapalat" w:cs="Arial"/>
          <w:b/>
          <w:lang w:val="hy-AM" w:bidi="he-IL"/>
        </w:rPr>
      </w:pPr>
    </w:p>
    <w:p w14:paraId="0D331F94" w14:textId="44B96870" w:rsidR="0094626E" w:rsidRPr="006368A3" w:rsidRDefault="0094626E" w:rsidP="00CE0CD9">
      <w:pPr>
        <w:spacing w:line="240" w:lineRule="auto"/>
        <w:jc w:val="center"/>
        <w:rPr>
          <w:rFonts w:ascii="GHEA Grapalat" w:hAnsi="GHEA Grapalat"/>
          <w:b/>
          <w:lang w:val="hy-AM" w:bidi="he-IL"/>
        </w:rPr>
      </w:pPr>
      <w:r w:rsidRPr="006368A3">
        <w:rPr>
          <w:rFonts w:ascii="GHEA Grapalat" w:hAnsi="GHEA Grapalat" w:cs="Arial"/>
          <w:b/>
          <w:lang w:val="hy-AM" w:bidi="he-IL"/>
        </w:rPr>
        <w:t>Օգտակար</w:t>
      </w:r>
      <w:r w:rsidR="00577748" w:rsidRPr="006368A3">
        <w:rPr>
          <w:rFonts w:ascii="GHEA Grapalat" w:hAnsi="GHEA Grapalat"/>
          <w:b/>
          <w:lang w:val="hy-AM" w:bidi="he-IL"/>
        </w:rPr>
        <w:t xml:space="preserve"> </w:t>
      </w:r>
      <w:r w:rsidRPr="006368A3">
        <w:rPr>
          <w:rFonts w:ascii="GHEA Grapalat" w:hAnsi="GHEA Grapalat" w:cs="Arial"/>
          <w:b/>
          <w:lang w:val="hy-AM" w:bidi="he-IL"/>
        </w:rPr>
        <w:t>առաքման</w:t>
      </w:r>
      <w:r w:rsidRPr="006368A3">
        <w:rPr>
          <w:rFonts w:ascii="GHEA Grapalat" w:hAnsi="GHEA Grapalat"/>
          <w:b/>
          <w:lang w:val="hy-AM" w:bidi="he-IL"/>
        </w:rPr>
        <w:t xml:space="preserve"> </w:t>
      </w:r>
      <w:r w:rsidRPr="006368A3">
        <w:rPr>
          <w:rFonts w:ascii="GHEA Grapalat" w:hAnsi="GHEA Grapalat" w:cs="Arial"/>
          <w:b/>
          <w:lang w:val="hy-AM" w:bidi="he-IL"/>
        </w:rPr>
        <w:t>ցուցանշներ</w:t>
      </w:r>
      <w:r w:rsidRPr="006368A3">
        <w:rPr>
          <w:rFonts w:ascii="GHEA Grapalat" w:hAnsi="GHEA Grapalat"/>
          <w:b/>
          <w:lang w:val="hy-AM" w:bidi="he-IL"/>
        </w:rPr>
        <w:t xml:space="preserve"> </w:t>
      </w:r>
      <w:r w:rsidRPr="006368A3">
        <w:rPr>
          <w:rFonts w:ascii="GHEA Grapalat" w:hAnsi="GHEA Grapalat" w:cs="Arial"/>
          <w:b/>
          <w:lang w:val="hy-AM" w:bidi="he-IL"/>
        </w:rPr>
        <w:t>ըստ</w:t>
      </w:r>
      <w:r w:rsidRPr="006368A3">
        <w:rPr>
          <w:rFonts w:ascii="GHEA Grapalat" w:hAnsi="GHEA Grapalat"/>
          <w:b/>
          <w:lang w:val="hy-AM" w:bidi="he-IL"/>
        </w:rPr>
        <w:t xml:space="preserve"> </w:t>
      </w:r>
      <w:r w:rsidRPr="006368A3">
        <w:rPr>
          <w:rFonts w:ascii="GHEA Grapalat" w:hAnsi="GHEA Grapalat" w:cs="Arial"/>
          <w:b/>
          <w:lang w:val="hy-AM" w:bidi="he-IL"/>
        </w:rPr>
        <w:t>առանձին</w:t>
      </w:r>
      <w:r w:rsidRPr="006368A3">
        <w:rPr>
          <w:rFonts w:ascii="GHEA Grapalat" w:hAnsi="GHEA Grapalat"/>
          <w:b/>
          <w:lang w:val="hy-AM" w:bidi="he-IL"/>
        </w:rPr>
        <w:t xml:space="preserve"> </w:t>
      </w:r>
      <w:r w:rsidRPr="006368A3">
        <w:rPr>
          <w:rFonts w:ascii="GHEA Grapalat" w:hAnsi="GHEA Grapalat" w:cs="Arial"/>
          <w:b/>
          <w:lang w:val="hy-AM" w:bidi="he-IL"/>
        </w:rPr>
        <w:t>ամիսների</w:t>
      </w:r>
    </w:p>
    <w:p w14:paraId="7D4F18EC" w14:textId="3ECF2D3F" w:rsidR="0094626E" w:rsidRPr="006368A3" w:rsidRDefault="0094626E" w:rsidP="00BB376F">
      <w:pPr>
        <w:spacing w:line="240" w:lineRule="auto"/>
        <w:ind w:firstLine="540"/>
        <w:jc w:val="both"/>
        <w:rPr>
          <w:rFonts w:ascii="GHEA Grapalat" w:hAnsi="GHEA Grapalat"/>
          <w:lang w:val="hy-AM" w:bidi="he-IL"/>
        </w:rPr>
      </w:pPr>
      <w:r w:rsidRPr="006368A3">
        <w:rPr>
          <w:rFonts w:ascii="GHEA Grapalat" w:hAnsi="GHEA Grapalat"/>
          <w:b/>
          <w:bCs/>
          <w:lang w:val="hy-AM"/>
        </w:rPr>
        <w:t xml:space="preserve">                                                                                                                Աղյուսակ  12.1.5.</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890"/>
        <w:gridCol w:w="1890"/>
        <w:gridCol w:w="1710"/>
        <w:gridCol w:w="1800"/>
        <w:gridCol w:w="1722"/>
      </w:tblGrid>
      <w:tr w:rsidR="0094626E" w:rsidRPr="006368A3" w14:paraId="7222F210" w14:textId="77777777">
        <w:tc>
          <w:tcPr>
            <w:tcW w:w="734" w:type="dxa"/>
            <w:vMerge w:val="restart"/>
            <w:tcBorders>
              <w:top w:val="double" w:sz="4" w:space="0" w:color="auto"/>
              <w:left w:val="double" w:sz="4" w:space="0" w:color="auto"/>
              <w:bottom w:val="single" w:sz="4" w:space="0" w:color="auto"/>
              <w:right w:val="double" w:sz="4" w:space="0" w:color="auto"/>
            </w:tcBorders>
          </w:tcPr>
          <w:p w14:paraId="5E7C23B9" w14:textId="77777777" w:rsidR="0094626E" w:rsidRPr="006368A3" w:rsidRDefault="0094626E" w:rsidP="00BB376F">
            <w:pPr>
              <w:spacing w:line="240" w:lineRule="auto"/>
              <w:jc w:val="both"/>
              <w:rPr>
                <w:rFonts w:ascii="GHEA Grapalat" w:hAnsi="GHEA Grapalat"/>
                <w:sz w:val="20"/>
                <w:szCs w:val="20"/>
                <w:lang w:bidi="he-IL"/>
              </w:rPr>
            </w:pPr>
          </w:p>
        </w:tc>
        <w:tc>
          <w:tcPr>
            <w:tcW w:w="9012" w:type="dxa"/>
            <w:gridSpan w:val="5"/>
            <w:tcBorders>
              <w:top w:val="double" w:sz="4" w:space="0" w:color="auto"/>
              <w:left w:val="double" w:sz="4" w:space="0" w:color="auto"/>
              <w:bottom w:val="single" w:sz="4" w:space="0" w:color="auto"/>
              <w:right w:val="double" w:sz="4" w:space="0" w:color="auto"/>
            </w:tcBorders>
            <w:hideMark/>
          </w:tcPr>
          <w:p w14:paraId="5B735223" w14:textId="77777777" w:rsidR="0094626E" w:rsidRPr="006368A3" w:rsidRDefault="0094626E" w:rsidP="00BB376F">
            <w:pPr>
              <w:spacing w:line="240" w:lineRule="auto"/>
              <w:jc w:val="both"/>
              <w:rPr>
                <w:rFonts w:ascii="GHEA Grapalat" w:hAnsi="GHEA Grapalat" w:cs="Arial"/>
                <w:sz w:val="20"/>
                <w:szCs w:val="20"/>
                <w:lang w:bidi="he-IL"/>
              </w:rPr>
            </w:pPr>
            <w:r w:rsidRPr="006368A3">
              <w:rPr>
                <w:rFonts w:ascii="GHEA Grapalat" w:hAnsi="GHEA Grapalat"/>
                <w:sz w:val="20"/>
                <w:szCs w:val="20"/>
                <w:lang w:bidi="he-IL"/>
              </w:rPr>
              <w:t xml:space="preserve">                                                </w:t>
            </w:r>
            <w:r w:rsidRPr="006368A3">
              <w:rPr>
                <w:rFonts w:ascii="GHEA Grapalat" w:hAnsi="GHEA Grapalat" w:cs="Arial"/>
                <w:sz w:val="20"/>
                <w:szCs w:val="20"/>
                <w:lang w:bidi="he-IL"/>
              </w:rPr>
              <w:t>Օ</w:t>
            </w:r>
            <w:r w:rsidRPr="006368A3">
              <w:rPr>
                <w:rFonts w:ascii="GHEA Grapalat" w:hAnsi="GHEA Grapalat" w:cs="Arial"/>
                <w:sz w:val="20"/>
                <w:szCs w:val="20"/>
                <w:lang w:val="hy-AM" w:bidi="he-IL"/>
              </w:rPr>
              <w:t>գ</w:t>
            </w:r>
            <w:r w:rsidRPr="006368A3">
              <w:rPr>
                <w:rFonts w:ascii="GHEA Grapalat" w:hAnsi="GHEA Grapalat" w:cs="Arial"/>
                <w:sz w:val="20"/>
                <w:szCs w:val="20"/>
                <w:lang w:bidi="he-IL"/>
              </w:rPr>
              <w:t>տակար առա</w:t>
            </w:r>
            <w:r w:rsidRPr="006368A3">
              <w:rPr>
                <w:rFonts w:ascii="GHEA Grapalat" w:hAnsi="GHEA Grapalat" w:cs="Arial"/>
                <w:sz w:val="20"/>
                <w:szCs w:val="20"/>
                <w:lang w:val="hy-AM" w:bidi="he-IL"/>
              </w:rPr>
              <w:t>ք</w:t>
            </w:r>
            <w:r w:rsidRPr="006368A3">
              <w:rPr>
                <w:rFonts w:ascii="GHEA Grapalat" w:hAnsi="GHEA Grapalat" w:cs="Arial"/>
                <w:sz w:val="20"/>
                <w:szCs w:val="20"/>
                <w:lang w:bidi="he-IL"/>
              </w:rPr>
              <w:t>ում (հազ.կՎտ.ժամ)</w:t>
            </w:r>
          </w:p>
        </w:tc>
      </w:tr>
      <w:tr w:rsidR="0094626E" w:rsidRPr="006368A3" w14:paraId="79C9AB0A" w14:textId="77777777">
        <w:tc>
          <w:tcPr>
            <w:tcW w:w="0" w:type="auto"/>
            <w:vMerge/>
            <w:tcBorders>
              <w:top w:val="double" w:sz="4" w:space="0" w:color="auto"/>
              <w:left w:val="double" w:sz="4" w:space="0" w:color="auto"/>
              <w:bottom w:val="single" w:sz="4" w:space="0" w:color="auto"/>
              <w:right w:val="double" w:sz="4" w:space="0" w:color="auto"/>
            </w:tcBorders>
            <w:vAlign w:val="center"/>
            <w:hideMark/>
          </w:tcPr>
          <w:p w14:paraId="41AD387D" w14:textId="77777777" w:rsidR="0094626E" w:rsidRPr="006368A3" w:rsidRDefault="0094626E" w:rsidP="00BB376F">
            <w:pPr>
              <w:spacing w:after="0" w:line="240" w:lineRule="auto"/>
              <w:rPr>
                <w:rFonts w:ascii="GHEA Grapalat" w:hAnsi="GHEA Grapalat"/>
                <w:sz w:val="20"/>
                <w:szCs w:val="20"/>
                <w:lang w:bidi="he-IL"/>
              </w:rPr>
            </w:pPr>
          </w:p>
        </w:tc>
        <w:tc>
          <w:tcPr>
            <w:tcW w:w="1890" w:type="dxa"/>
            <w:tcBorders>
              <w:top w:val="single" w:sz="4" w:space="0" w:color="auto"/>
              <w:left w:val="double" w:sz="4" w:space="0" w:color="auto"/>
              <w:bottom w:val="single" w:sz="4" w:space="0" w:color="auto"/>
              <w:right w:val="double" w:sz="4" w:space="0" w:color="auto"/>
            </w:tcBorders>
            <w:hideMark/>
          </w:tcPr>
          <w:p w14:paraId="2D5CE3CF"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01-2024</w:t>
            </w:r>
          </w:p>
        </w:tc>
        <w:tc>
          <w:tcPr>
            <w:tcW w:w="1890" w:type="dxa"/>
            <w:tcBorders>
              <w:top w:val="single" w:sz="4" w:space="0" w:color="auto"/>
              <w:left w:val="double" w:sz="4" w:space="0" w:color="auto"/>
              <w:bottom w:val="single" w:sz="4" w:space="0" w:color="auto"/>
              <w:right w:val="double" w:sz="4" w:space="0" w:color="auto"/>
            </w:tcBorders>
            <w:hideMark/>
          </w:tcPr>
          <w:p w14:paraId="5F9C5237"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02-2024</w:t>
            </w:r>
          </w:p>
        </w:tc>
        <w:tc>
          <w:tcPr>
            <w:tcW w:w="1710" w:type="dxa"/>
            <w:tcBorders>
              <w:top w:val="single" w:sz="4" w:space="0" w:color="auto"/>
              <w:left w:val="double" w:sz="4" w:space="0" w:color="auto"/>
              <w:bottom w:val="single" w:sz="4" w:space="0" w:color="auto"/>
              <w:right w:val="double" w:sz="4" w:space="0" w:color="auto"/>
            </w:tcBorders>
            <w:hideMark/>
          </w:tcPr>
          <w:p w14:paraId="0B0AF5E7"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03-2024</w:t>
            </w:r>
          </w:p>
        </w:tc>
        <w:tc>
          <w:tcPr>
            <w:tcW w:w="1800" w:type="dxa"/>
            <w:tcBorders>
              <w:top w:val="single" w:sz="4" w:space="0" w:color="auto"/>
              <w:left w:val="double" w:sz="4" w:space="0" w:color="auto"/>
              <w:bottom w:val="single" w:sz="4" w:space="0" w:color="auto"/>
              <w:right w:val="double" w:sz="4" w:space="0" w:color="auto"/>
            </w:tcBorders>
            <w:hideMark/>
          </w:tcPr>
          <w:p w14:paraId="3E88644D"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04-2024</w:t>
            </w:r>
          </w:p>
        </w:tc>
        <w:tc>
          <w:tcPr>
            <w:tcW w:w="1722" w:type="dxa"/>
            <w:tcBorders>
              <w:top w:val="single" w:sz="4" w:space="0" w:color="auto"/>
              <w:left w:val="double" w:sz="4" w:space="0" w:color="auto"/>
              <w:bottom w:val="single" w:sz="4" w:space="0" w:color="auto"/>
              <w:right w:val="double" w:sz="4" w:space="0" w:color="auto"/>
            </w:tcBorders>
            <w:hideMark/>
          </w:tcPr>
          <w:p w14:paraId="117CBF75"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cs="Arial"/>
                <w:sz w:val="20"/>
                <w:szCs w:val="20"/>
                <w:lang w:bidi="he-IL"/>
              </w:rPr>
              <w:t>Ընդ</w:t>
            </w:r>
            <w:r w:rsidRPr="006368A3">
              <w:rPr>
                <w:rFonts w:ascii="GHEA Grapalat" w:hAnsi="GHEA Grapalat"/>
                <w:sz w:val="20"/>
                <w:szCs w:val="20"/>
                <w:lang w:bidi="he-IL"/>
              </w:rPr>
              <w:t>.-2024</w:t>
            </w:r>
            <w:r w:rsidRPr="006368A3">
              <w:rPr>
                <w:rFonts w:ascii="GHEA Grapalat" w:hAnsi="GHEA Grapalat" w:cs="Arial"/>
                <w:sz w:val="20"/>
                <w:szCs w:val="20"/>
                <w:lang w:bidi="he-IL"/>
              </w:rPr>
              <w:t>թ</w:t>
            </w:r>
            <w:r w:rsidRPr="006368A3">
              <w:rPr>
                <w:rFonts w:ascii="GHEA Grapalat" w:hAnsi="GHEA Grapalat"/>
                <w:sz w:val="20"/>
                <w:szCs w:val="20"/>
                <w:lang w:bidi="he-IL"/>
              </w:rPr>
              <w:t xml:space="preserve">.                  (1-4 </w:t>
            </w:r>
            <w:r w:rsidRPr="006368A3">
              <w:rPr>
                <w:rFonts w:ascii="GHEA Grapalat" w:hAnsi="GHEA Grapalat" w:cs="Arial"/>
                <w:sz w:val="20"/>
                <w:szCs w:val="20"/>
                <w:lang w:bidi="he-IL"/>
              </w:rPr>
              <w:t>ամիսներ</w:t>
            </w:r>
            <w:r w:rsidRPr="006368A3">
              <w:rPr>
                <w:rFonts w:ascii="GHEA Grapalat" w:hAnsi="GHEA Grapalat"/>
                <w:sz w:val="20"/>
                <w:szCs w:val="20"/>
                <w:lang w:bidi="he-IL"/>
              </w:rPr>
              <w:t>)</w:t>
            </w:r>
          </w:p>
        </w:tc>
      </w:tr>
      <w:tr w:rsidR="0094626E" w:rsidRPr="006368A3" w14:paraId="3D4BB086" w14:textId="77777777">
        <w:tc>
          <w:tcPr>
            <w:tcW w:w="734" w:type="dxa"/>
            <w:tcBorders>
              <w:top w:val="double" w:sz="4" w:space="0" w:color="auto"/>
              <w:left w:val="double" w:sz="4" w:space="0" w:color="auto"/>
              <w:bottom w:val="double" w:sz="4" w:space="0" w:color="auto"/>
              <w:right w:val="double" w:sz="4" w:space="0" w:color="auto"/>
            </w:tcBorders>
            <w:hideMark/>
          </w:tcPr>
          <w:p w14:paraId="48B3A009"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w:t>
            </w:r>
          </w:p>
        </w:tc>
        <w:tc>
          <w:tcPr>
            <w:tcW w:w="1890" w:type="dxa"/>
            <w:tcBorders>
              <w:top w:val="double" w:sz="4" w:space="0" w:color="auto"/>
              <w:left w:val="double" w:sz="4" w:space="0" w:color="auto"/>
              <w:bottom w:val="double" w:sz="4" w:space="0" w:color="auto"/>
              <w:right w:val="double" w:sz="4" w:space="0" w:color="auto"/>
            </w:tcBorders>
            <w:hideMark/>
          </w:tcPr>
          <w:p w14:paraId="2E0F476C"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171165</w:t>
            </w:r>
          </w:p>
        </w:tc>
        <w:tc>
          <w:tcPr>
            <w:tcW w:w="1890" w:type="dxa"/>
            <w:tcBorders>
              <w:top w:val="double" w:sz="4" w:space="0" w:color="auto"/>
              <w:left w:val="double" w:sz="4" w:space="0" w:color="auto"/>
              <w:bottom w:val="double" w:sz="4" w:space="0" w:color="auto"/>
              <w:right w:val="double" w:sz="4" w:space="0" w:color="auto"/>
            </w:tcBorders>
            <w:hideMark/>
          </w:tcPr>
          <w:p w14:paraId="1B33BF05"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151781</w:t>
            </w:r>
          </w:p>
        </w:tc>
        <w:tc>
          <w:tcPr>
            <w:tcW w:w="1710" w:type="dxa"/>
            <w:tcBorders>
              <w:top w:val="double" w:sz="4" w:space="0" w:color="auto"/>
              <w:left w:val="double" w:sz="4" w:space="0" w:color="auto"/>
              <w:bottom w:val="double" w:sz="4" w:space="0" w:color="auto"/>
              <w:right w:val="double" w:sz="4" w:space="0" w:color="auto"/>
            </w:tcBorders>
            <w:hideMark/>
          </w:tcPr>
          <w:p w14:paraId="2B33F2EB"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146295</w:t>
            </w:r>
          </w:p>
        </w:tc>
        <w:tc>
          <w:tcPr>
            <w:tcW w:w="1800" w:type="dxa"/>
            <w:tcBorders>
              <w:top w:val="double" w:sz="4" w:space="0" w:color="auto"/>
              <w:left w:val="double" w:sz="4" w:space="0" w:color="auto"/>
              <w:bottom w:val="double" w:sz="4" w:space="0" w:color="auto"/>
              <w:right w:val="double" w:sz="4" w:space="0" w:color="auto"/>
            </w:tcBorders>
            <w:hideMark/>
          </w:tcPr>
          <w:p w14:paraId="02FADB85"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110165</w:t>
            </w:r>
          </w:p>
        </w:tc>
        <w:tc>
          <w:tcPr>
            <w:tcW w:w="1722" w:type="dxa"/>
            <w:tcBorders>
              <w:top w:val="double" w:sz="4" w:space="0" w:color="auto"/>
              <w:left w:val="double" w:sz="4" w:space="0" w:color="auto"/>
              <w:bottom w:val="double" w:sz="4" w:space="0" w:color="auto"/>
              <w:right w:val="double" w:sz="4" w:space="0" w:color="auto"/>
            </w:tcBorders>
            <w:hideMark/>
          </w:tcPr>
          <w:p w14:paraId="6CC42EFE"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579405</w:t>
            </w:r>
          </w:p>
        </w:tc>
      </w:tr>
      <w:tr w:rsidR="0094626E" w:rsidRPr="006368A3" w14:paraId="12FA344D" w14:textId="77777777">
        <w:tc>
          <w:tcPr>
            <w:tcW w:w="734" w:type="dxa"/>
            <w:tcBorders>
              <w:top w:val="double" w:sz="4" w:space="0" w:color="auto"/>
              <w:left w:val="double" w:sz="4" w:space="0" w:color="auto"/>
              <w:bottom w:val="double" w:sz="4" w:space="0" w:color="auto"/>
              <w:right w:val="double" w:sz="4" w:space="0" w:color="auto"/>
            </w:tcBorders>
          </w:tcPr>
          <w:p w14:paraId="1BBFE4F7" w14:textId="77777777" w:rsidR="0094626E" w:rsidRPr="006368A3" w:rsidRDefault="0094626E" w:rsidP="00BB376F">
            <w:pPr>
              <w:spacing w:line="240" w:lineRule="auto"/>
              <w:jc w:val="both"/>
              <w:rPr>
                <w:rFonts w:ascii="GHEA Grapalat" w:hAnsi="GHEA Grapalat"/>
                <w:sz w:val="20"/>
                <w:szCs w:val="20"/>
                <w:lang w:bidi="he-IL"/>
              </w:rPr>
            </w:pPr>
          </w:p>
        </w:tc>
        <w:tc>
          <w:tcPr>
            <w:tcW w:w="1890" w:type="dxa"/>
            <w:tcBorders>
              <w:top w:val="double" w:sz="4" w:space="0" w:color="auto"/>
              <w:left w:val="double" w:sz="4" w:space="0" w:color="auto"/>
              <w:bottom w:val="double" w:sz="4" w:space="0" w:color="auto"/>
              <w:right w:val="double" w:sz="4" w:space="0" w:color="auto"/>
            </w:tcBorders>
            <w:hideMark/>
          </w:tcPr>
          <w:p w14:paraId="2BBF9ADE"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98312</w:t>
            </w:r>
          </w:p>
        </w:tc>
        <w:tc>
          <w:tcPr>
            <w:tcW w:w="1890" w:type="dxa"/>
            <w:tcBorders>
              <w:top w:val="double" w:sz="4" w:space="0" w:color="auto"/>
              <w:left w:val="double" w:sz="4" w:space="0" w:color="auto"/>
              <w:bottom w:val="double" w:sz="4" w:space="0" w:color="auto"/>
              <w:right w:val="double" w:sz="4" w:space="0" w:color="auto"/>
            </w:tcBorders>
            <w:hideMark/>
          </w:tcPr>
          <w:p w14:paraId="70A506E5"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84820</w:t>
            </w:r>
          </w:p>
        </w:tc>
        <w:tc>
          <w:tcPr>
            <w:tcW w:w="1710" w:type="dxa"/>
            <w:tcBorders>
              <w:top w:val="double" w:sz="4" w:space="0" w:color="auto"/>
              <w:left w:val="double" w:sz="4" w:space="0" w:color="auto"/>
              <w:bottom w:val="double" w:sz="4" w:space="0" w:color="auto"/>
              <w:right w:val="double" w:sz="4" w:space="0" w:color="auto"/>
            </w:tcBorders>
            <w:hideMark/>
          </w:tcPr>
          <w:p w14:paraId="06066DA4"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81618</w:t>
            </w:r>
          </w:p>
        </w:tc>
        <w:tc>
          <w:tcPr>
            <w:tcW w:w="1800" w:type="dxa"/>
            <w:tcBorders>
              <w:top w:val="double" w:sz="4" w:space="0" w:color="auto"/>
              <w:left w:val="double" w:sz="4" w:space="0" w:color="auto"/>
              <w:bottom w:val="double" w:sz="4" w:space="0" w:color="auto"/>
              <w:right w:val="double" w:sz="4" w:space="0" w:color="auto"/>
            </w:tcBorders>
            <w:hideMark/>
          </w:tcPr>
          <w:p w14:paraId="3FA8D62A"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59095</w:t>
            </w:r>
          </w:p>
        </w:tc>
        <w:tc>
          <w:tcPr>
            <w:tcW w:w="1722" w:type="dxa"/>
            <w:tcBorders>
              <w:top w:val="double" w:sz="4" w:space="0" w:color="auto"/>
              <w:left w:val="double" w:sz="4" w:space="0" w:color="auto"/>
              <w:bottom w:val="double" w:sz="4" w:space="0" w:color="auto"/>
              <w:right w:val="double" w:sz="4" w:space="0" w:color="auto"/>
            </w:tcBorders>
            <w:hideMark/>
          </w:tcPr>
          <w:p w14:paraId="4B2CDBD4"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323844</w:t>
            </w:r>
          </w:p>
        </w:tc>
      </w:tr>
      <w:tr w:rsidR="0094626E" w:rsidRPr="006368A3" w14:paraId="5AF93D29" w14:textId="77777777">
        <w:tc>
          <w:tcPr>
            <w:tcW w:w="734" w:type="dxa"/>
            <w:tcBorders>
              <w:top w:val="double" w:sz="4" w:space="0" w:color="auto"/>
              <w:left w:val="double" w:sz="4" w:space="0" w:color="auto"/>
              <w:bottom w:val="double" w:sz="4" w:space="0" w:color="auto"/>
              <w:right w:val="double" w:sz="4" w:space="0" w:color="auto"/>
            </w:tcBorders>
            <w:hideMark/>
          </w:tcPr>
          <w:p w14:paraId="23B5311C"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2</w:t>
            </w:r>
          </w:p>
        </w:tc>
        <w:tc>
          <w:tcPr>
            <w:tcW w:w="1890" w:type="dxa"/>
            <w:tcBorders>
              <w:top w:val="double" w:sz="4" w:space="0" w:color="auto"/>
              <w:left w:val="double" w:sz="4" w:space="0" w:color="auto"/>
              <w:bottom w:val="double" w:sz="4" w:space="0" w:color="auto"/>
              <w:right w:val="double" w:sz="4" w:space="0" w:color="auto"/>
            </w:tcBorders>
            <w:hideMark/>
          </w:tcPr>
          <w:p w14:paraId="7929CF6B"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31425</w:t>
            </w:r>
          </w:p>
        </w:tc>
        <w:tc>
          <w:tcPr>
            <w:tcW w:w="1890" w:type="dxa"/>
            <w:tcBorders>
              <w:top w:val="double" w:sz="4" w:space="0" w:color="auto"/>
              <w:left w:val="double" w:sz="4" w:space="0" w:color="auto"/>
              <w:bottom w:val="double" w:sz="4" w:space="0" w:color="auto"/>
              <w:right w:val="double" w:sz="4" w:space="0" w:color="auto"/>
            </w:tcBorders>
            <w:hideMark/>
          </w:tcPr>
          <w:p w14:paraId="54072A51"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28224</w:t>
            </w:r>
          </w:p>
        </w:tc>
        <w:tc>
          <w:tcPr>
            <w:tcW w:w="1710" w:type="dxa"/>
            <w:tcBorders>
              <w:top w:val="double" w:sz="4" w:space="0" w:color="auto"/>
              <w:left w:val="double" w:sz="4" w:space="0" w:color="auto"/>
              <w:bottom w:val="double" w:sz="4" w:space="0" w:color="auto"/>
              <w:right w:val="double" w:sz="4" w:space="0" w:color="auto"/>
            </w:tcBorders>
            <w:hideMark/>
          </w:tcPr>
          <w:p w14:paraId="31EF3560"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33926</w:t>
            </w:r>
          </w:p>
        </w:tc>
        <w:tc>
          <w:tcPr>
            <w:tcW w:w="1800" w:type="dxa"/>
            <w:tcBorders>
              <w:top w:val="double" w:sz="4" w:space="0" w:color="auto"/>
              <w:left w:val="double" w:sz="4" w:space="0" w:color="auto"/>
              <w:bottom w:val="double" w:sz="4" w:space="0" w:color="auto"/>
              <w:right w:val="double" w:sz="4" w:space="0" w:color="auto"/>
            </w:tcBorders>
            <w:hideMark/>
          </w:tcPr>
          <w:p w14:paraId="40DF7672"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82209</w:t>
            </w:r>
          </w:p>
        </w:tc>
        <w:tc>
          <w:tcPr>
            <w:tcW w:w="1722" w:type="dxa"/>
            <w:tcBorders>
              <w:top w:val="double" w:sz="4" w:space="0" w:color="auto"/>
              <w:left w:val="double" w:sz="4" w:space="0" w:color="auto"/>
              <w:bottom w:val="double" w:sz="4" w:space="0" w:color="auto"/>
              <w:right w:val="double" w:sz="4" w:space="0" w:color="auto"/>
            </w:tcBorders>
            <w:hideMark/>
          </w:tcPr>
          <w:p w14:paraId="57CFD3B2"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175784</w:t>
            </w:r>
          </w:p>
        </w:tc>
      </w:tr>
      <w:tr w:rsidR="0094626E" w:rsidRPr="006368A3" w14:paraId="66B7E4EA" w14:textId="77777777">
        <w:tc>
          <w:tcPr>
            <w:tcW w:w="734" w:type="dxa"/>
            <w:tcBorders>
              <w:top w:val="double" w:sz="4" w:space="0" w:color="auto"/>
              <w:left w:val="double" w:sz="4" w:space="0" w:color="auto"/>
              <w:bottom w:val="double" w:sz="4" w:space="0" w:color="auto"/>
              <w:right w:val="double" w:sz="4" w:space="0" w:color="auto"/>
            </w:tcBorders>
          </w:tcPr>
          <w:p w14:paraId="26AC4482" w14:textId="77777777" w:rsidR="0094626E" w:rsidRPr="006368A3" w:rsidRDefault="0094626E" w:rsidP="00BB376F">
            <w:pPr>
              <w:spacing w:line="240" w:lineRule="auto"/>
              <w:jc w:val="both"/>
              <w:rPr>
                <w:rFonts w:ascii="GHEA Grapalat" w:hAnsi="GHEA Grapalat"/>
                <w:sz w:val="20"/>
                <w:szCs w:val="20"/>
                <w:lang w:bidi="he-IL"/>
              </w:rPr>
            </w:pPr>
          </w:p>
        </w:tc>
        <w:tc>
          <w:tcPr>
            <w:tcW w:w="1890" w:type="dxa"/>
            <w:tcBorders>
              <w:top w:val="double" w:sz="4" w:space="0" w:color="auto"/>
              <w:left w:val="double" w:sz="4" w:space="0" w:color="auto"/>
              <w:bottom w:val="double" w:sz="4" w:space="0" w:color="auto"/>
              <w:right w:val="double" w:sz="4" w:space="0" w:color="auto"/>
            </w:tcBorders>
            <w:hideMark/>
          </w:tcPr>
          <w:p w14:paraId="39CCF74F"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18</w:t>
            </w:r>
          </w:p>
        </w:tc>
        <w:tc>
          <w:tcPr>
            <w:tcW w:w="1890" w:type="dxa"/>
            <w:tcBorders>
              <w:top w:val="double" w:sz="4" w:space="0" w:color="auto"/>
              <w:left w:val="double" w:sz="4" w:space="0" w:color="auto"/>
              <w:bottom w:val="double" w:sz="4" w:space="0" w:color="auto"/>
              <w:right w:val="double" w:sz="4" w:space="0" w:color="auto"/>
            </w:tcBorders>
            <w:hideMark/>
          </w:tcPr>
          <w:p w14:paraId="07386180"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17</w:t>
            </w:r>
          </w:p>
        </w:tc>
        <w:tc>
          <w:tcPr>
            <w:tcW w:w="1710" w:type="dxa"/>
            <w:tcBorders>
              <w:top w:val="double" w:sz="4" w:space="0" w:color="auto"/>
              <w:left w:val="double" w:sz="4" w:space="0" w:color="auto"/>
              <w:bottom w:val="double" w:sz="4" w:space="0" w:color="auto"/>
              <w:right w:val="double" w:sz="4" w:space="0" w:color="auto"/>
            </w:tcBorders>
            <w:hideMark/>
          </w:tcPr>
          <w:p w14:paraId="19013023"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14</w:t>
            </w:r>
          </w:p>
        </w:tc>
        <w:tc>
          <w:tcPr>
            <w:tcW w:w="1800" w:type="dxa"/>
            <w:tcBorders>
              <w:top w:val="double" w:sz="4" w:space="0" w:color="auto"/>
              <w:left w:val="double" w:sz="4" w:space="0" w:color="auto"/>
              <w:bottom w:val="double" w:sz="4" w:space="0" w:color="auto"/>
              <w:right w:val="double" w:sz="4" w:space="0" w:color="auto"/>
            </w:tcBorders>
            <w:hideMark/>
          </w:tcPr>
          <w:p w14:paraId="5DA070E0"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13</w:t>
            </w:r>
          </w:p>
        </w:tc>
        <w:tc>
          <w:tcPr>
            <w:tcW w:w="1722" w:type="dxa"/>
            <w:tcBorders>
              <w:top w:val="double" w:sz="4" w:space="0" w:color="auto"/>
              <w:left w:val="double" w:sz="4" w:space="0" w:color="auto"/>
              <w:bottom w:val="double" w:sz="4" w:space="0" w:color="auto"/>
              <w:right w:val="double" w:sz="4" w:space="0" w:color="auto"/>
            </w:tcBorders>
            <w:hideMark/>
          </w:tcPr>
          <w:p w14:paraId="6F172A1F"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62</w:t>
            </w:r>
          </w:p>
        </w:tc>
      </w:tr>
      <w:tr w:rsidR="0094626E" w:rsidRPr="006368A3" w14:paraId="54F68BE2" w14:textId="77777777">
        <w:tc>
          <w:tcPr>
            <w:tcW w:w="734" w:type="dxa"/>
            <w:tcBorders>
              <w:top w:val="double" w:sz="4" w:space="0" w:color="auto"/>
              <w:left w:val="double" w:sz="4" w:space="0" w:color="auto"/>
              <w:bottom w:val="double" w:sz="4" w:space="0" w:color="auto"/>
              <w:right w:val="double" w:sz="4" w:space="0" w:color="auto"/>
            </w:tcBorders>
            <w:hideMark/>
          </w:tcPr>
          <w:p w14:paraId="37D5D660"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w:t>
            </w:r>
          </w:p>
        </w:tc>
        <w:tc>
          <w:tcPr>
            <w:tcW w:w="1890" w:type="dxa"/>
            <w:tcBorders>
              <w:top w:val="double" w:sz="4" w:space="0" w:color="auto"/>
              <w:left w:val="double" w:sz="4" w:space="0" w:color="auto"/>
              <w:bottom w:val="double" w:sz="4" w:space="0" w:color="auto"/>
              <w:right w:val="double" w:sz="4" w:space="0" w:color="auto"/>
            </w:tcBorders>
            <w:hideMark/>
          </w:tcPr>
          <w:p w14:paraId="218DF3E6"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35855</w:t>
            </w:r>
          </w:p>
        </w:tc>
        <w:tc>
          <w:tcPr>
            <w:tcW w:w="1890" w:type="dxa"/>
            <w:tcBorders>
              <w:top w:val="double" w:sz="4" w:space="0" w:color="auto"/>
              <w:left w:val="double" w:sz="4" w:space="0" w:color="auto"/>
              <w:bottom w:val="double" w:sz="4" w:space="0" w:color="auto"/>
              <w:right w:val="double" w:sz="4" w:space="0" w:color="auto"/>
            </w:tcBorders>
            <w:hideMark/>
          </w:tcPr>
          <w:p w14:paraId="5DD27BEB"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32643</w:t>
            </w:r>
          </w:p>
        </w:tc>
        <w:tc>
          <w:tcPr>
            <w:tcW w:w="1710" w:type="dxa"/>
            <w:tcBorders>
              <w:top w:val="double" w:sz="4" w:space="0" w:color="auto"/>
              <w:left w:val="double" w:sz="4" w:space="0" w:color="auto"/>
              <w:bottom w:val="double" w:sz="4" w:space="0" w:color="auto"/>
              <w:right w:val="double" w:sz="4" w:space="0" w:color="auto"/>
            </w:tcBorders>
            <w:hideMark/>
          </w:tcPr>
          <w:p w14:paraId="6EE8DD81"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31531</w:t>
            </w:r>
          </w:p>
        </w:tc>
        <w:tc>
          <w:tcPr>
            <w:tcW w:w="1800" w:type="dxa"/>
            <w:tcBorders>
              <w:top w:val="double" w:sz="4" w:space="0" w:color="auto"/>
              <w:left w:val="double" w:sz="4" w:space="0" w:color="auto"/>
              <w:bottom w:val="double" w:sz="4" w:space="0" w:color="auto"/>
              <w:right w:val="double" w:sz="4" w:space="0" w:color="auto"/>
            </w:tcBorders>
            <w:hideMark/>
          </w:tcPr>
          <w:p w14:paraId="768696B8"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25987</w:t>
            </w:r>
          </w:p>
        </w:tc>
        <w:tc>
          <w:tcPr>
            <w:tcW w:w="1722" w:type="dxa"/>
            <w:tcBorders>
              <w:top w:val="double" w:sz="4" w:space="0" w:color="auto"/>
              <w:left w:val="double" w:sz="4" w:space="0" w:color="auto"/>
              <w:bottom w:val="double" w:sz="4" w:space="0" w:color="auto"/>
              <w:right w:val="double" w:sz="4" w:space="0" w:color="auto"/>
            </w:tcBorders>
            <w:hideMark/>
          </w:tcPr>
          <w:p w14:paraId="24511099"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126016</w:t>
            </w:r>
          </w:p>
        </w:tc>
      </w:tr>
      <w:tr w:rsidR="0094626E" w:rsidRPr="006368A3" w14:paraId="4576E71B" w14:textId="77777777">
        <w:tc>
          <w:tcPr>
            <w:tcW w:w="734" w:type="dxa"/>
            <w:tcBorders>
              <w:top w:val="double" w:sz="4" w:space="0" w:color="auto"/>
              <w:left w:val="double" w:sz="4" w:space="0" w:color="auto"/>
              <w:bottom w:val="double" w:sz="4" w:space="0" w:color="auto"/>
              <w:right w:val="double" w:sz="4" w:space="0" w:color="auto"/>
            </w:tcBorders>
          </w:tcPr>
          <w:p w14:paraId="11612FD3" w14:textId="77777777" w:rsidR="0094626E" w:rsidRPr="006368A3" w:rsidRDefault="0094626E" w:rsidP="00BB376F">
            <w:pPr>
              <w:spacing w:line="240" w:lineRule="auto"/>
              <w:jc w:val="both"/>
              <w:rPr>
                <w:rFonts w:ascii="GHEA Grapalat" w:hAnsi="GHEA Grapalat"/>
                <w:sz w:val="20"/>
                <w:szCs w:val="20"/>
                <w:lang w:bidi="he-IL"/>
              </w:rPr>
            </w:pPr>
          </w:p>
        </w:tc>
        <w:tc>
          <w:tcPr>
            <w:tcW w:w="1890" w:type="dxa"/>
            <w:tcBorders>
              <w:top w:val="double" w:sz="4" w:space="0" w:color="auto"/>
              <w:left w:val="double" w:sz="4" w:space="0" w:color="auto"/>
              <w:bottom w:val="double" w:sz="4" w:space="0" w:color="auto"/>
              <w:right w:val="double" w:sz="4" w:space="0" w:color="auto"/>
            </w:tcBorders>
            <w:hideMark/>
          </w:tcPr>
          <w:p w14:paraId="58747982"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575</w:t>
            </w:r>
          </w:p>
        </w:tc>
        <w:tc>
          <w:tcPr>
            <w:tcW w:w="1890" w:type="dxa"/>
            <w:tcBorders>
              <w:top w:val="double" w:sz="4" w:space="0" w:color="auto"/>
              <w:left w:val="double" w:sz="4" w:space="0" w:color="auto"/>
              <w:bottom w:val="double" w:sz="4" w:space="0" w:color="auto"/>
              <w:right w:val="double" w:sz="4" w:space="0" w:color="auto"/>
            </w:tcBorders>
            <w:hideMark/>
          </w:tcPr>
          <w:p w14:paraId="0766517D"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507</w:t>
            </w:r>
          </w:p>
        </w:tc>
        <w:tc>
          <w:tcPr>
            <w:tcW w:w="1710" w:type="dxa"/>
            <w:tcBorders>
              <w:top w:val="double" w:sz="4" w:space="0" w:color="auto"/>
              <w:left w:val="double" w:sz="4" w:space="0" w:color="auto"/>
              <w:bottom w:val="double" w:sz="4" w:space="0" w:color="auto"/>
              <w:right w:val="double" w:sz="4" w:space="0" w:color="auto"/>
            </w:tcBorders>
            <w:hideMark/>
          </w:tcPr>
          <w:p w14:paraId="7B50D30B"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477</w:t>
            </w:r>
          </w:p>
        </w:tc>
        <w:tc>
          <w:tcPr>
            <w:tcW w:w="1800" w:type="dxa"/>
            <w:tcBorders>
              <w:top w:val="double" w:sz="4" w:space="0" w:color="auto"/>
              <w:left w:val="double" w:sz="4" w:space="0" w:color="auto"/>
              <w:bottom w:val="double" w:sz="4" w:space="0" w:color="auto"/>
              <w:right w:val="double" w:sz="4" w:space="0" w:color="auto"/>
            </w:tcBorders>
            <w:hideMark/>
          </w:tcPr>
          <w:p w14:paraId="66BD3465"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356</w:t>
            </w:r>
          </w:p>
        </w:tc>
        <w:tc>
          <w:tcPr>
            <w:tcW w:w="1722" w:type="dxa"/>
            <w:tcBorders>
              <w:top w:val="double" w:sz="4" w:space="0" w:color="auto"/>
              <w:left w:val="double" w:sz="4" w:space="0" w:color="auto"/>
              <w:bottom w:val="double" w:sz="4" w:space="0" w:color="auto"/>
              <w:right w:val="double" w:sz="4" w:space="0" w:color="auto"/>
            </w:tcBorders>
            <w:hideMark/>
          </w:tcPr>
          <w:p w14:paraId="038FFA03"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1924</w:t>
            </w:r>
          </w:p>
        </w:tc>
      </w:tr>
      <w:tr w:rsidR="0094626E" w:rsidRPr="006368A3" w14:paraId="73A2ED37" w14:textId="77777777">
        <w:tc>
          <w:tcPr>
            <w:tcW w:w="734" w:type="dxa"/>
            <w:tcBorders>
              <w:top w:val="double" w:sz="4" w:space="0" w:color="auto"/>
              <w:left w:val="double" w:sz="4" w:space="0" w:color="auto"/>
              <w:bottom w:val="double" w:sz="4" w:space="0" w:color="auto"/>
              <w:right w:val="double" w:sz="4" w:space="0" w:color="auto"/>
            </w:tcBorders>
            <w:hideMark/>
          </w:tcPr>
          <w:p w14:paraId="7D8CE27A"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4</w:t>
            </w:r>
          </w:p>
        </w:tc>
        <w:tc>
          <w:tcPr>
            <w:tcW w:w="1890" w:type="dxa"/>
            <w:tcBorders>
              <w:top w:val="double" w:sz="4" w:space="0" w:color="auto"/>
              <w:left w:val="double" w:sz="4" w:space="0" w:color="auto"/>
              <w:bottom w:val="double" w:sz="4" w:space="0" w:color="auto"/>
              <w:right w:val="double" w:sz="4" w:space="0" w:color="auto"/>
            </w:tcBorders>
            <w:hideMark/>
          </w:tcPr>
          <w:p w14:paraId="20D96333"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238444</w:t>
            </w:r>
          </w:p>
        </w:tc>
        <w:tc>
          <w:tcPr>
            <w:tcW w:w="1890" w:type="dxa"/>
            <w:tcBorders>
              <w:top w:val="double" w:sz="4" w:space="0" w:color="auto"/>
              <w:left w:val="double" w:sz="4" w:space="0" w:color="auto"/>
              <w:bottom w:val="double" w:sz="4" w:space="0" w:color="auto"/>
              <w:right w:val="double" w:sz="4" w:space="0" w:color="auto"/>
            </w:tcBorders>
            <w:hideMark/>
          </w:tcPr>
          <w:p w14:paraId="4EBF5F30"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212648</w:t>
            </w:r>
          </w:p>
        </w:tc>
        <w:tc>
          <w:tcPr>
            <w:tcW w:w="1710" w:type="dxa"/>
            <w:tcBorders>
              <w:top w:val="double" w:sz="4" w:space="0" w:color="auto"/>
              <w:left w:val="double" w:sz="4" w:space="0" w:color="auto"/>
              <w:bottom w:val="double" w:sz="4" w:space="0" w:color="auto"/>
              <w:right w:val="double" w:sz="4" w:space="0" w:color="auto"/>
            </w:tcBorders>
            <w:hideMark/>
          </w:tcPr>
          <w:p w14:paraId="1EB38F1A"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211752</w:t>
            </w:r>
          </w:p>
        </w:tc>
        <w:tc>
          <w:tcPr>
            <w:tcW w:w="1800" w:type="dxa"/>
            <w:tcBorders>
              <w:top w:val="double" w:sz="4" w:space="0" w:color="auto"/>
              <w:left w:val="double" w:sz="4" w:space="0" w:color="auto"/>
              <w:bottom w:val="double" w:sz="4" w:space="0" w:color="auto"/>
              <w:right w:val="double" w:sz="4" w:space="0" w:color="auto"/>
            </w:tcBorders>
            <w:hideMark/>
          </w:tcPr>
          <w:p w14:paraId="6985AA0A"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218361</w:t>
            </w:r>
          </w:p>
        </w:tc>
        <w:tc>
          <w:tcPr>
            <w:tcW w:w="1722" w:type="dxa"/>
            <w:tcBorders>
              <w:top w:val="double" w:sz="4" w:space="0" w:color="auto"/>
              <w:left w:val="double" w:sz="4" w:space="0" w:color="auto"/>
              <w:bottom w:val="double" w:sz="4" w:space="0" w:color="auto"/>
              <w:right w:val="double" w:sz="4" w:space="0" w:color="auto"/>
            </w:tcBorders>
            <w:hideMark/>
          </w:tcPr>
          <w:p w14:paraId="47D93A6B"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881205</w:t>
            </w:r>
          </w:p>
        </w:tc>
      </w:tr>
      <w:tr w:rsidR="0094626E" w:rsidRPr="006368A3" w14:paraId="6618043E" w14:textId="77777777">
        <w:tc>
          <w:tcPr>
            <w:tcW w:w="734" w:type="dxa"/>
            <w:tcBorders>
              <w:top w:val="double" w:sz="4" w:space="0" w:color="auto"/>
              <w:left w:val="double" w:sz="4" w:space="0" w:color="auto"/>
              <w:bottom w:val="double" w:sz="4" w:space="0" w:color="auto"/>
              <w:right w:val="double" w:sz="4" w:space="0" w:color="auto"/>
            </w:tcBorders>
          </w:tcPr>
          <w:p w14:paraId="4C7348B9" w14:textId="77777777" w:rsidR="0094626E" w:rsidRPr="006368A3" w:rsidRDefault="0094626E" w:rsidP="00BB376F">
            <w:pPr>
              <w:spacing w:line="240" w:lineRule="auto"/>
              <w:jc w:val="both"/>
              <w:rPr>
                <w:rFonts w:ascii="GHEA Grapalat" w:hAnsi="GHEA Grapalat"/>
                <w:sz w:val="20"/>
                <w:szCs w:val="20"/>
                <w:lang w:bidi="he-IL"/>
              </w:rPr>
            </w:pPr>
          </w:p>
        </w:tc>
        <w:tc>
          <w:tcPr>
            <w:tcW w:w="1890" w:type="dxa"/>
            <w:tcBorders>
              <w:top w:val="double" w:sz="4" w:space="0" w:color="auto"/>
              <w:left w:val="double" w:sz="4" w:space="0" w:color="auto"/>
              <w:bottom w:val="double" w:sz="4" w:space="0" w:color="auto"/>
              <w:right w:val="double" w:sz="4" w:space="0" w:color="auto"/>
            </w:tcBorders>
            <w:hideMark/>
          </w:tcPr>
          <w:p w14:paraId="7DB9B0DA"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98904</w:t>
            </w:r>
          </w:p>
        </w:tc>
        <w:tc>
          <w:tcPr>
            <w:tcW w:w="1890" w:type="dxa"/>
            <w:tcBorders>
              <w:top w:val="double" w:sz="4" w:space="0" w:color="auto"/>
              <w:left w:val="double" w:sz="4" w:space="0" w:color="auto"/>
              <w:bottom w:val="double" w:sz="4" w:space="0" w:color="auto"/>
              <w:right w:val="double" w:sz="4" w:space="0" w:color="auto"/>
            </w:tcBorders>
            <w:hideMark/>
          </w:tcPr>
          <w:p w14:paraId="57C29E9E"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85344</w:t>
            </w:r>
          </w:p>
        </w:tc>
        <w:tc>
          <w:tcPr>
            <w:tcW w:w="1710" w:type="dxa"/>
            <w:tcBorders>
              <w:top w:val="double" w:sz="4" w:space="0" w:color="auto"/>
              <w:left w:val="double" w:sz="4" w:space="0" w:color="auto"/>
              <w:bottom w:val="double" w:sz="4" w:space="0" w:color="auto"/>
              <w:right w:val="double" w:sz="4" w:space="0" w:color="auto"/>
            </w:tcBorders>
            <w:hideMark/>
          </w:tcPr>
          <w:p w14:paraId="604C0450"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82109</w:t>
            </w:r>
          </w:p>
        </w:tc>
        <w:tc>
          <w:tcPr>
            <w:tcW w:w="1800" w:type="dxa"/>
            <w:tcBorders>
              <w:top w:val="double" w:sz="4" w:space="0" w:color="auto"/>
              <w:left w:val="double" w:sz="4" w:space="0" w:color="auto"/>
              <w:bottom w:val="double" w:sz="4" w:space="0" w:color="auto"/>
              <w:right w:val="double" w:sz="4" w:space="0" w:color="auto"/>
            </w:tcBorders>
            <w:hideMark/>
          </w:tcPr>
          <w:p w14:paraId="5F4E66FF"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59473</w:t>
            </w:r>
          </w:p>
        </w:tc>
        <w:tc>
          <w:tcPr>
            <w:tcW w:w="1722" w:type="dxa"/>
            <w:tcBorders>
              <w:top w:val="double" w:sz="4" w:space="0" w:color="auto"/>
              <w:left w:val="double" w:sz="4" w:space="0" w:color="auto"/>
              <w:bottom w:val="double" w:sz="4" w:space="0" w:color="auto"/>
              <w:right w:val="double" w:sz="4" w:space="0" w:color="auto"/>
            </w:tcBorders>
            <w:hideMark/>
          </w:tcPr>
          <w:p w14:paraId="5DD24117" w14:textId="77777777" w:rsidR="0094626E" w:rsidRPr="006368A3" w:rsidRDefault="0094626E" w:rsidP="00BB376F">
            <w:pPr>
              <w:spacing w:line="240" w:lineRule="auto"/>
              <w:jc w:val="both"/>
              <w:rPr>
                <w:rFonts w:ascii="GHEA Grapalat" w:hAnsi="GHEA Grapalat"/>
                <w:sz w:val="20"/>
                <w:szCs w:val="20"/>
                <w:lang w:bidi="he-IL"/>
              </w:rPr>
            </w:pPr>
            <w:r w:rsidRPr="006368A3">
              <w:rPr>
                <w:rFonts w:ascii="GHEA Grapalat" w:hAnsi="GHEA Grapalat"/>
                <w:sz w:val="20"/>
                <w:szCs w:val="20"/>
                <w:lang w:bidi="he-IL"/>
              </w:rPr>
              <w:t>325830</w:t>
            </w:r>
          </w:p>
        </w:tc>
      </w:tr>
    </w:tbl>
    <w:p w14:paraId="4D251FD1" w14:textId="77777777" w:rsidR="00D63E5E" w:rsidRDefault="00D63E5E" w:rsidP="00BB376F">
      <w:pPr>
        <w:spacing w:line="240" w:lineRule="auto"/>
        <w:rPr>
          <w:rFonts w:ascii="GHEA Grapalat" w:hAnsi="GHEA Grapalat" w:cs="Arial"/>
          <w:b/>
          <w:sz w:val="24"/>
          <w:szCs w:val="24"/>
          <w:lang w:val="hy-AM" w:bidi="he-IL"/>
        </w:rPr>
      </w:pPr>
    </w:p>
    <w:p w14:paraId="023C9F65" w14:textId="77777777" w:rsidR="00D63E5E" w:rsidRDefault="00D63E5E" w:rsidP="00BB376F">
      <w:pPr>
        <w:spacing w:line="240" w:lineRule="auto"/>
        <w:rPr>
          <w:rFonts w:ascii="GHEA Grapalat" w:hAnsi="GHEA Grapalat" w:cs="Arial"/>
          <w:b/>
          <w:sz w:val="24"/>
          <w:szCs w:val="24"/>
          <w:lang w:val="hy-AM" w:bidi="he-IL"/>
        </w:rPr>
      </w:pPr>
    </w:p>
    <w:p w14:paraId="28E57E08" w14:textId="77777777" w:rsidR="00D63E5E" w:rsidRPr="006368A3" w:rsidRDefault="00D63E5E" w:rsidP="00BB376F">
      <w:pPr>
        <w:spacing w:line="240" w:lineRule="auto"/>
        <w:rPr>
          <w:rFonts w:ascii="GHEA Grapalat" w:hAnsi="GHEA Grapalat" w:cs="Arial"/>
          <w:b/>
          <w:sz w:val="20"/>
          <w:szCs w:val="20"/>
          <w:lang w:val="hy-AM" w:bidi="he-IL"/>
        </w:rPr>
      </w:pPr>
    </w:p>
    <w:p w14:paraId="6E435A0A" w14:textId="77777777" w:rsidR="00D63E5E" w:rsidRDefault="0094626E" w:rsidP="00CE0CD9">
      <w:pPr>
        <w:spacing w:line="240" w:lineRule="auto"/>
        <w:jc w:val="center"/>
        <w:rPr>
          <w:rFonts w:ascii="GHEA Grapalat" w:hAnsi="GHEA Grapalat" w:cs="Arial"/>
          <w:b/>
          <w:sz w:val="24"/>
          <w:szCs w:val="24"/>
          <w:lang w:val="hy-AM" w:bidi="he-IL"/>
        </w:rPr>
      </w:pPr>
      <w:r w:rsidRPr="006368A3">
        <w:rPr>
          <w:rFonts w:ascii="GHEA Grapalat" w:hAnsi="GHEA Grapalat" w:cs="Arial"/>
          <w:b/>
          <w:sz w:val="24"/>
          <w:szCs w:val="24"/>
          <w:lang w:val="hy-AM" w:bidi="he-IL"/>
        </w:rPr>
        <w:t>Օգտակար</w:t>
      </w:r>
      <w:r w:rsidRPr="006368A3">
        <w:rPr>
          <w:rFonts w:ascii="GHEA Grapalat" w:hAnsi="GHEA Grapalat"/>
          <w:b/>
          <w:sz w:val="24"/>
          <w:szCs w:val="24"/>
          <w:lang w:val="hy-AM" w:bidi="he-IL"/>
        </w:rPr>
        <w:t xml:space="preserve"> </w:t>
      </w:r>
      <w:r w:rsidRPr="006368A3">
        <w:rPr>
          <w:rFonts w:ascii="GHEA Grapalat" w:hAnsi="GHEA Grapalat" w:cs="Arial"/>
          <w:b/>
          <w:sz w:val="24"/>
          <w:szCs w:val="24"/>
          <w:lang w:val="hy-AM" w:bidi="he-IL"/>
        </w:rPr>
        <w:t>առաքման</w:t>
      </w:r>
      <w:r w:rsidRPr="006368A3">
        <w:rPr>
          <w:rFonts w:ascii="GHEA Grapalat" w:hAnsi="GHEA Grapalat"/>
          <w:b/>
          <w:sz w:val="24"/>
          <w:szCs w:val="24"/>
          <w:lang w:val="hy-AM" w:bidi="he-IL"/>
        </w:rPr>
        <w:t xml:space="preserve"> </w:t>
      </w:r>
      <w:r w:rsidRPr="006368A3">
        <w:rPr>
          <w:rFonts w:ascii="GHEA Grapalat" w:hAnsi="GHEA Grapalat" w:cs="Arial"/>
          <w:b/>
          <w:sz w:val="24"/>
          <w:szCs w:val="24"/>
          <w:lang w:val="hy-AM" w:bidi="he-IL"/>
        </w:rPr>
        <w:t>ցուցանիշներ</w:t>
      </w:r>
      <w:r w:rsidRPr="006368A3">
        <w:rPr>
          <w:rFonts w:ascii="GHEA Grapalat" w:hAnsi="GHEA Grapalat"/>
          <w:b/>
          <w:sz w:val="24"/>
          <w:szCs w:val="24"/>
          <w:lang w:val="hy-AM" w:bidi="he-IL"/>
        </w:rPr>
        <w:t xml:space="preserve"> </w:t>
      </w:r>
      <w:r w:rsidRPr="006368A3">
        <w:rPr>
          <w:rFonts w:ascii="GHEA Grapalat" w:hAnsi="GHEA Grapalat" w:cs="Arial"/>
          <w:b/>
          <w:sz w:val="24"/>
          <w:szCs w:val="24"/>
          <w:lang w:val="hy-AM" w:bidi="he-IL"/>
        </w:rPr>
        <w:t>ըստ</w:t>
      </w:r>
      <w:r w:rsidRPr="006368A3">
        <w:rPr>
          <w:rFonts w:ascii="GHEA Grapalat" w:hAnsi="GHEA Grapalat"/>
          <w:b/>
          <w:sz w:val="24"/>
          <w:szCs w:val="24"/>
          <w:lang w:val="hy-AM" w:bidi="he-IL"/>
        </w:rPr>
        <w:t xml:space="preserve"> </w:t>
      </w:r>
      <w:r w:rsidRPr="006368A3">
        <w:rPr>
          <w:rFonts w:ascii="GHEA Grapalat" w:hAnsi="GHEA Grapalat" w:cs="Arial"/>
          <w:b/>
          <w:sz w:val="24"/>
          <w:szCs w:val="24"/>
          <w:lang w:val="hy-AM" w:bidi="he-IL"/>
        </w:rPr>
        <w:t>առանձին</w:t>
      </w:r>
      <w:r w:rsidRPr="006368A3">
        <w:rPr>
          <w:rFonts w:ascii="GHEA Grapalat" w:hAnsi="GHEA Grapalat"/>
          <w:b/>
          <w:sz w:val="24"/>
          <w:szCs w:val="24"/>
          <w:lang w:val="hy-AM" w:bidi="he-IL"/>
        </w:rPr>
        <w:t xml:space="preserve"> </w:t>
      </w:r>
      <w:r w:rsidRPr="006368A3">
        <w:rPr>
          <w:rFonts w:ascii="GHEA Grapalat" w:hAnsi="GHEA Grapalat" w:cs="Arial"/>
          <w:b/>
          <w:sz w:val="24"/>
          <w:szCs w:val="24"/>
          <w:lang w:val="hy-AM" w:bidi="he-IL"/>
        </w:rPr>
        <w:t>ամիսների</w:t>
      </w:r>
    </w:p>
    <w:p w14:paraId="3AEFE985" w14:textId="0701E1E2" w:rsidR="0094626E" w:rsidRPr="006368A3" w:rsidRDefault="0094626E" w:rsidP="00D63E5E">
      <w:pPr>
        <w:spacing w:line="240" w:lineRule="auto"/>
        <w:ind w:firstLine="540"/>
        <w:jc w:val="right"/>
        <w:rPr>
          <w:rFonts w:ascii="GHEA Grapalat" w:hAnsi="GHEA Grapalat"/>
          <w:b/>
          <w:sz w:val="24"/>
          <w:szCs w:val="24"/>
          <w:lang w:val="hy-AM" w:bidi="he-IL"/>
        </w:rPr>
      </w:pPr>
      <w:r w:rsidRPr="006368A3">
        <w:rPr>
          <w:rFonts w:ascii="GHEA Grapalat" w:hAnsi="GHEA Grapalat"/>
          <w:b/>
          <w:bCs/>
          <w:sz w:val="20"/>
          <w:szCs w:val="20"/>
          <w:lang w:val="hy-AM"/>
        </w:rPr>
        <w:t xml:space="preserve">                                                                                                                                                             </w:t>
      </w:r>
      <w:r w:rsidRPr="006368A3">
        <w:rPr>
          <w:rFonts w:ascii="GHEA Grapalat" w:hAnsi="GHEA Grapalat" w:cs="Arial"/>
          <w:b/>
          <w:bCs/>
          <w:sz w:val="20"/>
          <w:szCs w:val="20"/>
          <w:lang w:val="hy-AM"/>
        </w:rPr>
        <w:t xml:space="preserve">                                                                                                                                                                                                                                                                                                                                                                                                               </w:t>
      </w:r>
      <w:r w:rsidRPr="006368A3">
        <w:rPr>
          <w:rFonts w:ascii="GHEA Grapalat" w:hAnsi="GHEA Grapalat"/>
          <w:b/>
          <w:bCs/>
          <w:sz w:val="20"/>
          <w:szCs w:val="20"/>
          <w:lang w:val="hy-AM"/>
        </w:rPr>
        <w:t>Աղյուսակ  12.1.6.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1530"/>
        <w:gridCol w:w="1440"/>
        <w:gridCol w:w="1440"/>
        <w:gridCol w:w="1440"/>
        <w:gridCol w:w="1620"/>
        <w:gridCol w:w="1542"/>
      </w:tblGrid>
      <w:tr w:rsidR="0094626E" w:rsidRPr="00C10647" w14:paraId="4B38A9E3" w14:textId="77777777">
        <w:tc>
          <w:tcPr>
            <w:tcW w:w="558" w:type="dxa"/>
            <w:vMerge w:val="restart"/>
            <w:tcBorders>
              <w:top w:val="single" w:sz="4" w:space="0" w:color="auto"/>
              <w:left w:val="single" w:sz="4" w:space="0" w:color="auto"/>
              <w:bottom w:val="single" w:sz="4" w:space="0" w:color="auto"/>
              <w:right w:val="single" w:sz="4" w:space="0" w:color="auto"/>
            </w:tcBorders>
          </w:tcPr>
          <w:p w14:paraId="20DE65E4" w14:textId="77777777" w:rsidR="0094626E" w:rsidRPr="006368A3" w:rsidRDefault="0094626E" w:rsidP="00BB376F">
            <w:pPr>
              <w:spacing w:line="240" w:lineRule="auto"/>
              <w:jc w:val="both"/>
              <w:rPr>
                <w:rFonts w:ascii="GHEA Grapalat" w:hAnsi="GHEA Grapalat"/>
                <w:sz w:val="18"/>
                <w:szCs w:val="18"/>
                <w:lang w:val="hy-AM" w:bidi="he-IL"/>
              </w:rPr>
            </w:pPr>
          </w:p>
        </w:tc>
        <w:tc>
          <w:tcPr>
            <w:tcW w:w="9012" w:type="dxa"/>
            <w:gridSpan w:val="6"/>
            <w:tcBorders>
              <w:top w:val="single" w:sz="4" w:space="0" w:color="auto"/>
              <w:left w:val="single" w:sz="4" w:space="0" w:color="auto"/>
              <w:bottom w:val="single" w:sz="4" w:space="0" w:color="auto"/>
              <w:right w:val="single" w:sz="4" w:space="0" w:color="auto"/>
            </w:tcBorders>
            <w:hideMark/>
          </w:tcPr>
          <w:p w14:paraId="0EF795C0" w14:textId="77777777" w:rsidR="0094626E" w:rsidRPr="006368A3" w:rsidRDefault="0094626E" w:rsidP="00BB376F">
            <w:pPr>
              <w:spacing w:line="240" w:lineRule="auto"/>
              <w:jc w:val="both"/>
              <w:rPr>
                <w:rFonts w:ascii="GHEA Grapalat" w:hAnsi="GHEA Grapalat"/>
                <w:sz w:val="18"/>
                <w:szCs w:val="18"/>
                <w:lang w:val="hy-AM" w:bidi="he-IL"/>
              </w:rPr>
            </w:pPr>
            <w:r w:rsidRPr="006368A3">
              <w:rPr>
                <w:rFonts w:ascii="GHEA Grapalat" w:hAnsi="GHEA Grapalat"/>
                <w:sz w:val="18"/>
                <w:szCs w:val="18"/>
                <w:lang w:val="hy-AM" w:bidi="he-IL"/>
              </w:rPr>
              <w:t xml:space="preserve">                                                 </w:t>
            </w:r>
            <w:r w:rsidRPr="006368A3">
              <w:rPr>
                <w:rFonts w:ascii="GHEA Grapalat" w:hAnsi="GHEA Grapalat" w:cs="Arial"/>
                <w:sz w:val="18"/>
                <w:szCs w:val="18"/>
                <w:lang w:val="hy-AM" w:bidi="he-IL"/>
              </w:rPr>
              <w:t>Օգտակար առաքում (հազ.կՎտ.ժամ)</w:t>
            </w:r>
          </w:p>
        </w:tc>
      </w:tr>
      <w:tr w:rsidR="0094626E" w:rsidRPr="006368A3" w14:paraId="06C64EA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7DA39B6" w14:textId="77777777" w:rsidR="0094626E" w:rsidRPr="006368A3" w:rsidRDefault="0094626E" w:rsidP="00BB376F">
            <w:pPr>
              <w:spacing w:after="0" w:line="240" w:lineRule="auto"/>
              <w:rPr>
                <w:rFonts w:ascii="GHEA Grapalat" w:hAnsi="GHEA Grapalat"/>
                <w:sz w:val="18"/>
                <w:szCs w:val="18"/>
                <w:lang w:val="hy-AM" w:bidi="he-IL"/>
              </w:rPr>
            </w:pPr>
          </w:p>
        </w:tc>
        <w:tc>
          <w:tcPr>
            <w:tcW w:w="1530" w:type="dxa"/>
            <w:tcBorders>
              <w:top w:val="single" w:sz="4" w:space="0" w:color="auto"/>
              <w:left w:val="single" w:sz="4" w:space="0" w:color="auto"/>
              <w:bottom w:val="single" w:sz="4" w:space="0" w:color="auto"/>
              <w:right w:val="single" w:sz="4" w:space="0" w:color="auto"/>
            </w:tcBorders>
            <w:hideMark/>
          </w:tcPr>
          <w:p w14:paraId="69E4E98F"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01-2023</w:t>
            </w:r>
          </w:p>
        </w:tc>
        <w:tc>
          <w:tcPr>
            <w:tcW w:w="1440" w:type="dxa"/>
            <w:tcBorders>
              <w:top w:val="single" w:sz="4" w:space="0" w:color="auto"/>
              <w:left w:val="single" w:sz="4" w:space="0" w:color="auto"/>
              <w:bottom w:val="single" w:sz="4" w:space="0" w:color="auto"/>
              <w:right w:val="single" w:sz="4" w:space="0" w:color="auto"/>
            </w:tcBorders>
            <w:hideMark/>
          </w:tcPr>
          <w:p w14:paraId="0DE1091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02-2023</w:t>
            </w:r>
          </w:p>
        </w:tc>
        <w:tc>
          <w:tcPr>
            <w:tcW w:w="1440" w:type="dxa"/>
            <w:tcBorders>
              <w:top w:val="single" w:sz="4" w:space="0" w:color="auto"/>
              <w:left w:val="single" w:sz="4" w:space="0" w:color="auto"/>
              <w:bottom w:val="single" w:sz="4" w:space="0" w:color="auto"/>
              <w:right w:val="single" w:sz="4" w:space="0" w:color="auto"/>
            </w:tcBorders>
            <w:hideMark/>
          </w:tcPr>
          <w:p w14:paraId="0D27622C"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03-2023</w:t>
            </w:r>
          </w:p>
        </w:tc>
        <w:tc>
          <w:tcPr>
            <w:tcW w:w="1440" w:type="dxa"/>
            <w:tcBorders>
              <w:top w:val="single" w:sz="4" w:space="0" w:color="auto"/>
              <w:left w:val="single" w:sz="4" w:space="0" w:color="auto"/>
              <w:bottom w:val="single" w:sz="4" w:space="0" w:color="auto"/>
              <w:right w:val="single" w:sz="4" w:space="0" w:color="auto"/>
            </w:tcBorders>
            <w:hideMark/>
          </w:tcPr>
          <w:p w14:paraId="3AEDF426"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04-2023</w:t>
            </w:r>
          </w:p>
        </w:tc>
        <w:tc>
          <w:tcPr>
            <w:tcW w:w="1620" w:type="dxa"/>
            <w:tcBorders>
              <w:top w:val="single" w:sz="4" w:space="0" w:color="auto"/>
              <w:left w:val="single" w:sz="4" w:space="0" w:color="auto"/>
              <w:bottom w:val="single" w:sz="4" w:space="0" w:color="auto"/>
              <w:right w:val="single" w:sz="4" w:space="0" w:color="auto"/>
            </w:tcBorders>
            <w:hideMark/>
          </w:tcPr>
          <w:p w14:paraId="55BC1831"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05-2023</w:t>
            </w:r>
          </w:p>
        </w:tc>
        <w:tc>
          <w:tcPr>
            <w:tcW w:w="1542" w:type="dxa"/>
            <w:tcBorders>
              <w:top w:val="single" w:sz="4" w:space="0" w:color="auto"/>
              <w:left w:val="single" w:sz="4" w:space="0" w:color="auto"/>
              <w:bottom w:val="single" w:sz="4" w:space="0" w:color="auto"/>
              <w:right w:val="single" w:sz="4" w:space="0" w:color="auto"/>
            </w:tcBorders>
            <w:hideMark/>
          </w:tcPr>
          <w:p w14:paraId="2BF8E718"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06-2023</w:t>
            </w:r>
          </w:p>
        </w:tc>
      </w:tr>
      <w:tr w:rsidR="0094626E" w:rsidRPr="006368A3" w14:paraId="7AA1E7A7" w14:textId="77777777">
        <w:tc>
          <w:tcPr>
            <w:tcW w:w="558" w:type="dxa"/>
            <w:tcBorders>
              <w:top w:val="single" w:sz="4" w:space="0" w:color="auto"/>
              <w:left w:val="single" w:sz="4" w:space="0" w:color="auto"/>
              <w:bottom w:val="single" w:sz="4" w:space="0" w:color="auto"/>
              <w:right w:val="single" w:sz="4" w:space="0" w:color="auto"/>
            </w:tcBorders>
          </w:tcPr>
          <w:p w14:paraId="00C4025C" w14:textId="77777777" w:rsidR="0094626E" w:rsidRPr="006368A3" w:rsidRDefault="0094626E" w:rsidP="00BB376F">
            <w:pPr>
              <w:spacing w:line="240" w:lineRule="auto"/>
              <w:jc w:val="both"/>
              <w:rPr>
                <w:rFonts w:ascii="GHEA Grapalat" w:hAnsi="GHEA Grapalat"/>
                <w:sz w:val="18"/>
                <w:szCs w:val="18"/>
                <w:lang w:bidi="he-IL"/>
              </w:rPr>
            </w:pPr>
          </w:p>
        </w:tc>
        <w:tc>
          <w:tcPr>
            <w:tcW w:w="1530" w:type="dxa"/>
            <w:tcBorders>
              <w:top w:val="single" w:sz="4" w:space="0" w:color="auto"/>
              <w:left w:val="single" w:sz="4" w:space="0" w:color="auto"/>
              <w:bottom w:val="single" w:sz="4" w:space="0" w:color="auto"/>
              <w:right w:val="single" w:sz="4" w:space="0" w:color="auto"/>
            </w:tcBorders>
          </w:tcPr>
          <w:p w14:paraId="7A9B44E8" w14:textId="77777777" w:rsidR="0094626E" w:rsidRPr="006368A3" w:rsidRDefault="0094626E" w:rsidP="00BB376F">
            <w:pPr>
              <w:spacing w:line="240" w:lineRule="auto"/>
              <w:jc w:val="both"/>
              <w:rPr>
                <w:rFonts w:ascii="GHEA Grapalat" w:hAnsi="GHEA Grapalat"/>
                <w:sz w:val="18"/>
                <w:szCs w:val="18"/>
                <w:lang w:bidi="he-IL"/>
              </w:rPr>
            </w:pPr>
          </w:p>
        </w:tc>
        <w:tc>
          <w:tcPr>
            <w:tcW w:w="1440" w:type="dxa"/>
            <w:tcBorders>
              <w:top w:val="single" w:sz="4" w:space="0" w:color="auto"/>
              <w:left w:val="single" w:sz="4" w:space="0" w:color="auto"/>
              <w:bottom w:val="single" w:sz="4" w:space="0" w:color="auto"/>
              <w:right w:val="single" w:sz="4" w:space="0" w:color="auto"/>
            </w:tcBorders>
          </w:tcPr>
          <w:p w14:paraId="31AF6F0C" w14:textId="77777777" w:rsidR="0094626E" w:rsidRPr="006368A3" w:rsidRDefault="0094626E" w:rsidP="00BB376F">
            <w:pPr>
              <w:spacing w:line="240" w:lineRule="auto"/>
              <w:jc w:val="both"/>
              <w:rPr>
                <w:rFonts w:ascii="GHEA Grapalat" w:hAnsi="GHEA Grapalat"/>
                <w:sz w:val="18"/>
                <w:szCs w:val="18"/>
                <w:lang w:bidi="he-IL"/>
              </w:rPr>
            </w:pPr>
          </w:p>
        </w:tc>
        <w:tc>
          <w:tcPr>
            <w:tcW w:w="1440" w:type="dxa"/>
            <w:tcBorders>
              <w:top w:val="single" w:sz="4" w:space="0" w:color="auto"/>
              <w:left w:val="single" w:sz="4" w:space="0" w:color="auto"/>
              <w:bottom w:val="single" w:sz="4" w:space="0" w:color="auto"/>
              <w:right w:val="single" w:sz="4" w:space="0" w:color="auto"/>
            </w:tcBorders>
          </w:tcPr>
          <w:p w14:paraId="3243DAA1" w14:textId="77777777" w:rsidR="0094626E" w:rsidRPr="006368A3" w:rsidRDefault="0094626E" w:rsidP="00BB376F">
            <w:pPr>
              <w:spacing w:line="240" w:lineRule="auto"/>
              <w:jc w:val="both"/>
              <w:rPr>
                <w:rFonts w:ascii="GHEA Grapalat" w:hAnsi="GHEA Grapalat"/>
                <w:sz w:val="18"/>
                <w:szCs w:val="18"/>
                <w:lang w:bidi="he-IL"/>
              </w:rPr>
            </w:pPr>
          </w:p>
        </w:tc>
        <w:tc>
          <w:tcPr>
            <w:tcW w:w="1440" w:type="dxa"/>
            <w:tcBorders>
              <w:top w:val="single" w:sz="4" w:space="0" w:color="auto"/>
              <w:left w:val="single" w:sz="4" w:space="0" w:color="auto"/>
              <w:bottom w:val="single" w:sz="4" w:space="0" w:color="auto"/>
              <w:right w:val="single" w:sz="4" w:space="0" w:color="auto"/>
            </w:tcBorders>
          </w:tcPr>
          <w:p w14:paraId="70271FF6" w14:textId="77777777" w:rsidR="0094626E" w:rsidRPr="006368A3" w:rsidRDefault="0094626E" w:rsidP="00BB376F">
            <w:pPr>
              <w:spacing w:line="240" w:lineRule="auto"/>
              <w:jc w:val="both"/>
              <w:rPr>
                <w:rFonts w:ascii="GHEA Grapalat" w:hAnsi="GHEA Grapalat"/>
                <w:sz w:val="18"/>
                <w:szCs w:val="18"/>
                <w:lang w:bidi="he-IL"/>
              </w:rPr>
            </w:pPr>
          </w:p>
        </w:tc>
        <w:tc>
          <w:tcPr>
            <w:tcW w:w="1620" w:type="dxa"/>
            <w:tcBorders>
              <w:top w:val="single" w:sz="4" w:space="0" w:color="auto"/>
              <w:left w:val="single" w:sz="4" w:space="0" w:color="auto"/>
              <w:bottom w:val="single" w:sz="4" w:space="0" w:color="auto"/>
              <w:right w:val="single" w:sz="4" w:space="0" w:color="auto"/>
            </w:tcBorders>
          </w:tcPr>
          <w:p w14:paraId="28021987" w14:textId="77777777" w:rsidR="0094626E" w:rsidRPr="006368A3" w:rsidRDefault="0094626E" w:rsidP="00BB376F">
            <w:pPr>
              <w:spacing w:line="240" w:lineRule="auto"/>
              <w:jc w:val="both"/>
              <w:rPr>
                <w:rFonts w:ascii="GHEA Grapalat" w:hAnsi="GHEA Grapalat"/>
                <w:sz w:val="18"/>
                <w:szCs w:val="18"/>
                <w:lang w:bidi="he-IL"/>
              </w:rPr>
            </w:pPr>
          </w:p>
        </w:tc>
        <w:tc>
          <w:tcPr>
            <w:tcW w:w="1542" w:type="dxa"/>
            <w:tcBorders>
              <w:top w:val="single" w:sz="4" w:space="0" w:color="auto"/>
              <w:left w:val="single" w:sz="4" w:space="0" w:color="auto"/>
              <w:bottom w:val="single" w:sz="4" w:space="0" w:color="auto"/>
              <w:right w:val="single" w:sz="4" w:space="0" w:color="auto"/>
            </w:tcBorders>
          </w:tcPr>
          <w:p w14:paraId="739A1EF1" w14:textId="77777777" w:rsidR="0094626E" w:rsidRPr="006368A3" w:rsidRDefault="0094626E" w:rsidP="00BB376F">
            <w:pPr>
              <w:spacing w:line="240" w:lineRule="auto"/>
              <w:jc w:val="both"/>
              <w:rPr>
                <w:rFonts w:ascii="GHEA Grapalat" w:hAnsi="GHEA Grapalat"/>
                <w:sz w:val="18"/>
                <w:szCs w:val="18"/>
                <w:lang w:bidi="he-IL"/>
              </w:rPr>
            </w:pPr>
          </w:p>
        </w:tc>
      </w:tr>
      <w:tr w:rsidR="0094626E" w:rsidRPr="006368A3" w14:paraId="39331AC6" w14:textId="77777777">
        <w:tc>
          <w:tcPr>
            <w:tcW w:w="558" w:type="dxa"/>
            <w:tcBorders>
              <w:top w:val="single" w:sz="4" w:space="0" w:color="auto"/>
              <w:left w:val="single" w:sz="4" w:space="0" w:color="auto"/>
              <w:bottom w:val="single" w:sz="4" w:space="0" w:color="auto"/>
              <w:right w:val="single" w:sz="4" w:space="0" w:color="auto"/>
            </w:tcBorders>
            <w:hideMark/>
          </w:tcPr>
          <w:p w14:paraId="3040E549"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w:t>
            </w:r>
          </w:p>
        </w:tc>
        <w:tc>
          <w:tcPr>
            <w:tcW w:w="1530" w:type="dxa"/>
            <w:tcBorders>
              <w:top w:val="single" w:sz="4" w:space="0" w:color="auto"/>
              <w:left w:val="single" w:sz="4" w:space="0" w:color="auto"/>
              <w:bottom w:val="single" w:sz="4" w:space="0" w:color="auto"/>
              <w:right w:val="single" w:sz="4" w:space="0" w:color="auto"/>
            </w:tcBorders>
            <w:hideMark/>
          </w:tcPr>
          <w:p w14:paraId="44A8DF7C"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175312</w:t>
            </w:r>
          </w:p>
        </w:tc>
        <w:tc>
          <w:tcPr>
            <w:tcW w:w="1440" w:type="dxa"/>
            <w:tcBorders>
              <w:top w:val="single" w:sz="4" w:space="0" w:color="auto"/>
              <w:left w:val="single" w:sz="4" w:space="0" w:color="auto"/>
              <w:bottom w:val="single" w:sz="4" w:space="0" w:color="auto"/>
              <w:right w:val="single" w:sz="4" w:space="0" w:color="auto"/>
            </w:tcBorders>
            <w:hideMark/>
          </w:tcPr>
          <w:p w14:paraId="1D927A35"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160414</w:t>
            </w:r>
          </w:p>
        </w:tc>
        <w:tc>
          <w:tcPr>
            <w:tcW w:w="1440" w:type="dxa"/>
            <w:tcBorders>
              <w:top w:val="single" w:sz="4" w:space="0" w:color="auto"/>
              <w:left w:val="single" w:sz="4" w:space="0" w:color="auto"/>
              <w:bottom w:val="single" w:sz="4" w:space="0" w:color="auto"/>
              <w:right w:val="single" w:sz="4" w:space="0" w:color="auto"/>
            </w:tcBorders>
            <w:hideMark/>
          </w:tcPr>
          <w:p w14:paraId="1766F4C9"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128607</w:t>
            </w:r>
          </w:p>
        </w:tc>
        <w:tc>
          <w:tcPr>
            <w:tcW w:w="1440" w:type="dxa"/>
            <w:tcBorders>
              <w:top w:val="single" w:sz="4" w:space="0" w:color="auto"/>
              <w:left w:val="single" w:sz="4" w:space="0" w:color="auto"/>
              <w:bottom w:val="single" w:sz="4" w:space="0" w:color="auto"/>
              <w:right w:val="single" w:sz="4" w:space="0" w:color="auto"/>
            </w:tcBorders>
            <w:hideMark/>
          </w:tcPr>
          <w:p w14:paraId="63C978F7"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112426</w:t>
            </w:r>
          </w:p>
        </w:tc>
        <w:tc>
          <w:tcPr>
            <w:tcW w:w="1620" w:type="dxa"/>
            <w:tcBorders>
              <w:top w:val="single" w:sz="4" w:space="0" w:color="auto"/>
              <w:left w:val="single" w:sz="4" w:space="0" w:color="auto"/>
              <w:bottom w:val="single" w:sz="4" w:space="0" w:color="auto"/>
              <w:right w:val="single" w:sz="4" w:space="0" w:color="auto"/>
            </w:tcBorders>
            <w:hideMark/>
          </w:tcPr>
          <w:p w14:paraId="4332938A"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109073</w:t>
            </w:r>
          </w:p>
        </w:tc>
        <w:tc>
          <w:tcPr>
            <w:tcW w:w="1542" w:type="dxa"/>
            <w:tcBorders>
              <w:top w:val="single" w:sz="4" w:space="0" w:color="auto"/>
              <w:left w:val="single" w:sz="4" w:space="0" w:color="auto"/>
              <w:bottom w:val="single" w:sz="4" w:space="0" w:color="auto"/>
              <w:right w:val="single" w:sz="4" w:space="0" w:color="auto"/>
            </w:tcBorders>
            <w:hideMark/>
          </w:tcPr>
          <w:p w14:paraId="0652FFFC"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115651</w:t>
            </w:r>
          </w:p>
        </w:tc>
      </w:tr>
      <w:tr w:rsidR="0094626E" w:rsidRPr="006368A3" w14:paraId="7586D8F8" w14:textId="77777777">
        <w:tc>
          <w:tcPr>
            <w:tcW w:w="558" w:type="dxa"/>
            <w:tcBorders>
              <w:top w:val="single" w:sz="4" w:space="0" w:color="auto"/>
              <w:left w:val="single" w:sz="4" w:space="0" w:color="auto"/>
              <w:bottom w:val="single" w:sz="4" w:space="0" w:color="auto"/>
              <w:right w:val="single" w:sz="4" w:space="0" w:color="auto"/>
            </w:tcBorders>
          </w:tcPr>
          <w:p w14:paraId="7896E88E" w14:textId="77777777" w:rsidR="0094626E" w:rsidRPr="006368A3" w:rsidRDefault="0094626E" w:rsidP="00BB376F">
            <w:pPr>
              <w:spacing w:line="240" w:lineRule="auto"/>
              <w:jc w:val="both"/>
              <w:rPr>
                <w:rFonts w:ascii="GHEA Grapalat" w:hAnsi="GHEA Grapalat"/>
                <w:sz w:val="18"/>
                <w:szCs w:val="18"/>
                <w:lang w:bidi="he-IL"/>
              </w:rPr>
            </w:pPr>
          </w:p>
        </w:tc>
        <w:tc>
          <w:tcPr>
            <w:tcW w:w="1530" w:type="dxa"/>
            <w:tcBorders>
              <w:top w:val="single" w:sz="4" w:space="0" w:color="auto"/>
              <w:left w:val="single" w:sz="4" w:space="0" w:color="auto"/>
              <w:bottom w:val="single" w:sz="4" w:space="0" w:color="auto"/>
              <w:right w:val="single" w:sz="4" w:space="0" w:color="auto"/>
            </w:tcBorders>
            <w:hideMark/>
          </w:tcPr>
          <w:p w14:paraId="50648C7E"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100919</w:t>
            </w:r>
          </w:p>
        </w:tc>
        <w:tc>
          <w:tcPr>
            <w:tcW w:w="1440" w:type="dxa"/>
            <w:tcBorders>
              <w:top w:val="single" w:sz="4" w:space="0" w:color="auto"/>
              <w:left w:val="single" w:sz="4" w:space="0" w:color="auto"/>
              <w:bottom w:val="single" w:sz="4" w:space="0" w:color="auto"/>
              <w:right w:val="single" w:sz="4" w:space="0" w:color="auto"/>
            </w:tcBorders>
            <w:hideMark/>
          </w:tcPr>
          <w:p w14:paraId="3C6E8FD2"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89894</w:t>
            </w:r>
          </w:p>
        </w:tc>
        <w:tc>
          <w:tcPr>
            <w:tcW w:w="1440" w:type="dxa"/>
            <w:tcBorders>
              <w:top w:val="single" w:sz="4" w:space="0" w:color="auto"/>
              <w:left w:val="single" w:sz="4" w:space="0" w:color="auto"/>
              <w:bottom w:val="single" w:sz="4" w:space="0" w:color="auto"/>
              <w:right w:val="single" w:sz="4" w:space="0" w:color="auto"/>
            </w:tcBorders>
            <w:hideMark/>
          </w:tcPr>
          <w:p w14:paraId="78904127"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69985</w:t>
            </w:r>
          </w:p>
        </w:tc>
        <w:tc>
          <w:tcPr>
            <w:tcW w:w="1440" w:type="dxa"/>
            <w:tcBorders>
              <w:top w:val="single" w:sz="4" w:space="0" w:color="auto"/>
              <w:left w:val="single" w:sz="4" w:space="0" w:color="auto"/>
              <w:bottom w:val="single" w:sz="4" w:space="0" w:color="auto"/>
              <w:right w:val="single" w:sz="4" w:space="0" w:color="auto"/>
            </w:tcBorders>
            <w:hideMark/>
          </w:tcPr>
          <w:p w14:paraId="51207B84"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60958</w:t>
            </w:r>
          </w:p>
        </w:tc>
        <w:tc>
          <w:tcPr>
            <w:tcW w:w="1620" w:type="dxa"/>
            <w:tcBorders>
              <w:top w:val="single" w:sz="4" w:space="0" w:color="auto"/>
              <w:left w:val="single" w:sz="4" w:space="0" w:color="auto"/>
              <w:bottom w:val="single" w:sz="4" w:space="0" w:color="auto"/>
              <w:right w:val="single" w:sz="4" w:space="0" w:color="auto"/>
            </w:tcBorders>
            <w:hideMark/>
          </w:tcPr>
          <w:p w14:paraId="662F44A7"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57308</w:t>
            </w:r>
          </w:p>
        </w:tc>
        <w:tc>
          <w:tcPr>
            <w:tcW w:w="1542" w:type="dxa"/>
            <w:tcBorders>
              <w:top w:val="single" w:sz="4" w:space="0" w:color="auto"/>
              <w:left w:val="single" w:sz="4" w:space="0" w:color="auto"/>
              <w:bottom w:val="single" w:sz="4" w:space="0" w:color="auto"/>
              <w:right w:val="single" w:sz="4" w:space="0" w:color="auto"/>
            </w:tcBorders>
            <w:hideMark/>
          </w:tcPr>
          <w:p w14:paraId="3E69A25F"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57980</w:t>
            </w:r>
          </w:p>
        </w:tc>
      </w:tr>
      <w:tr w:rsidR="0094626E" w:rsidRPr="006368A3" w14:paraId="7A30FB26" w14:textId="77777777">
        <w:tc>
          <w:tcPr>
            <w:tcW w:w="558" w:type="dxa"/>
            <w:tcBorders>
              <w:top w:val="single" w:sz="4" w:space="0" w:color="auto"/>
              <w:left w:val="single" w:sz="4" w:space="0" w:color="auto"/>
              <w:bottom w:val="single" w:sz="4" w:space="0" w:color="auto"/>
              <w:right w:val="single" w:sz="4" w:space="0" w:color="auto"/>
            </w:tcBorders>
            <w:hideMark/>
          </w:tcPr>
          <w:p w14:paraId="513EA6B7"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w:t>
            </w:r>
          </w:p>
        </w:tc>
        <w:tc>
          <w:tcPr>
            <w:tcW w:w="1530" w:type="dxa"/>
            <w:tcBorders>
              <w:top w:val="single" w:sz="4" w:space="0" w:color="auto"/>
              <w:left w:val="single" w:sz="4" w:space="0" w:color="auto"/>
              <w:bottom w:val="single" w:sz="4" w:space="0" w:color="auto"/>
              <w:right w:val="single" w:sz="4" w:space="0" w:color="auto"/>
            </w:tcBorders>
            <w:hideMark/>
          </w:tcPr>
          <w:p w14:paraId="6B8EA7CC"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35556</w:t>
            </w:r>
          </w:p>
        </w:tc>
        <w:tc>
          <w:tcPr>
            <w:tcW w:w="1440" w:type="dxa"/>
            <w:tcBorders>
              <w:top w:val="single" w:sz="4" w:space="0" w:color="auto"/>
              <w:left w:val="single" w:sz="4" w:space="0" w:color="auto"/>
              <w:bottom w:val="single" w:sz="4" w:space="0" w:color="auto"/>
              <w:right w:val="single" w:sz="4" w:space="0" w:color="auto"/>
            </w:tcBorders>
            <w:hideMark/>
          </w:tcPr>
          <w:p w14:paraId="5AC83DD6"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20650</w:t>
            </w:r>
          </w:p>
        </w:tc>
        <w:tc>
          <w:tcPr>
            <w:tcW w:w="1440" w:type="dxa"/>
            <w:tcBorders>
              <w:top w:val="single" w:sz="4" w:space="0" w:color="auto"/>
              <w:left w:val="single" w:sz="4" w:space="0" w:color="auto"/>
              <w:bottom w:val="single" w:sz="4" w:space="0" w:color="auto"/>
              <w:right w:val="single" w:sz="4" w:space="0" w:color="auto"/>
            </w:tcBorders>
            <w:hideMark/>
          </w:tcPr>
          <w:p w14:paraId="4EF916FA"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47112</w:t>
            </w:r>
          </w:p>
        </w:tc>
        <w:tc>
          <w:tcPr>
            <w:tcW w:w="1440" w:type="dxa"/>
            <w:tcBorders>
              <w:top w:val="single" w:sz="4" w:space="0" w:color="auto"/>
              <w:left w:val="single" w:sz="4" w:space="0" w:color="auto"/>
              <w:bottom w:val="single" w:sz="4" w:space="0" w:color="auto"/>
              <w:right w:val="single" w:sz="4" w:space="0" w:color="auto"/>
            </w:tcBorders>
            <w:hideMark/>
          </w:tcPr>
          <w:p w14:paraId="44F365AA"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35817</w:t>
            </w:r>
          </w:p>
        </w:tc>
        <w:tc>
          <w:tcPr>
            <w:tcW w:w="1620" w:type="dxa"/>
            <w:tcBorders>
              <w:top w:val="single" w:sz="4" w:space="0" w:color="auto"/>
              <w:left w:val="single" w:sz="4" w:space="0" w:color="auto"/>
              <w:bottom w:val="single" w:sz="4" w:space="0" w:color="auto"/>
              <w:right w:val="single" w:sz="4" w:space="0" w:color="auto"/>
            </w:tcBorders>
            <w:hideMark/>
          </w:tcPr>
          <w:p w14:paraId="488FF35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32909</w:t>
            </w:r>
          </w:p>
        </w:tc>
        <w:tc>
          <w:tcPr>
            <w:tcW w:w="1542" w:type="dxa"/>
            <w:tcBorders>
              <w:top w:val="single" w:sz="4" w:space="0" w:color="auto"/>
              <w:left w:val="single" w:sz="4" w:space="0" w:color="auto"/>
              <w:bottom w:val="single" w:sz="4" w:space="0" w:color="auto"/>
              <w:right w:val="single" w:sz="4" w:space="0" w:color="auto"/>
            </w:tcBorders>
            <w:hideMark/>
          </w:tcPr>
          <w:p w14:paraId="557810FF"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30006</w:t>
            </w:r>
          </w:p>
        </w:tc>
      </w:tr>
      <w:tr w:rsidR="0094626E" w:rsidRPr="006368A3" w14:paraId="2BF1F17D" w14:textId="77777777">
        <w:tc>
          <w:tcPr>
            <w:tcW w:w="558" w:type="dxa"/>
            <w:tcBorders>
              <w:top w:val="single" w:sz="4" w:space="0" w:color="auto"/>
              <w:left w:val="single" w:sz="4" w:space="0" w:color="auto"/>
              <w:bottom w:val="single" w:sz="4" w:space="0" w:color="auto"/>
              <w:right w:val="single" w:sz="4" w:space="0" w:color="auto"/>
            </w:tcBorders>
          </w:tcPr>
          <w:p w14:paraId="441FCBF4" w14:textId="77777777" w:rsidR="0094626E" w:rsidRPr="006368A3" w:rsidRDefault="0094626E" w:rsidP="00BB376F">
            <w:pPr>
              <w:spacing w:line="240" w:lineRule="auto"/>
              <w:jc w:val="both"/>
              <w:rPr>
                <w:rFonts w:ascii="GHEA Grapalat" w:hAnsi="GHEA Grapalat"/>
                <w:sz w:val="18"/>
                <w:szCs w:val="18"/>
                <w:lang w:bidi="he-IL"/>
              </w:rPr>
            </w:pPr>
          </w:p>
        </w:tc>
        <w:tc>
          <w:tcPr>
            <w:tcW w:w="1530" w:type="dxa"/>
            <w:tcBorders>
              <w:top w:val="single" w:sz="4" w:space="0" w:color="auto"/>
              <w:left w:val="single" w:sz="4" w:space="0" w:color="auto"/>
              <w:bottom w:val="single" w:sz="4" w:space="0" w:color="auto"/>
              <w:right w:val="single" w:sz="4" w:space="0" w:color="auto"/>
            </w:tcBorders>
            <w:hideMark/>
          </w:tcPr>
          <w:p w14:paraId="12E01FE4"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19</w:t>
            </w:r>
          </w:p>
        </w:tc>
        <w:tc>
          <w:tcPr>
            <w:tcW w:w="1440" w:type="dxa"/>
            <w:tcBorders>
              <w:top w:val="single" w:sz="4" w:space="0" w:color="auto"/>
              <w:left w:val="single" w:sz="4" w:space="0" w:color="auto"/>
              <w:bottom w:val="single" w:sz="4" w:space="0" w:color="auto"/>
              <w:right w:val="single" w:sz="4" w:space="0" w:color="auto"/>
            </w:tcBorders>
            <w:hideMark/>
          </w:tcPr>
          <w:p w14:paraId="3B3435E9"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17</w:t>
            </w:r>
          </w:p>
        </w:tc>
        <w:tc>
          <w:tcPr>
            <w:tcW w:w="1440" w:type="dxa"/>
            <w:tcBorders>
              <w:top w:val="single" w:sz="4" w:space="0" w:color="auto"/>
              <w:left w:val="single" w:sz="4" w:space="0" w:color="auto"/>
              <w:bottom w:val="single" w:sz="4" w:space="0" w:color="auto"/>
              <w:right w:val="single" w:sz="4" w:space="0" w:color="auto"/>
            </w:tcBorders>
            <w:hideMark/>
          </w:tcPr>
          <w:p w14:paraId="5D04FB71"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12</w:t>
            </w:r>
          </w:p>
        </w:tc>
        <w:tc>
          <w:tcPr>
            <w:tcW w:w="1440" w:type="dxa"/>
            <w:tcBorders>
              <w:top w:val="single" w:sz="4" w:space="0" w:color="auto"/>
              <w:left w:val="single" w:sz="4" w:space="0" w:color="auto"/>
              <w:bottom w:val="single" w:sz="4" w:space="0" w:color="auto"/>
              <w:right w:val="single" w:sz="4" w:space="0" w:color="auto"/>
            </w:tcBorders>
            <w:hideMark/>
          </w:tcPr>
          <w:p w14:paraId="232F090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12</w:t>
            </w:r>
          </w:p>
        </w:tc>
        <w:tc>
          <w:tcPr>
            <w:tcW w:w="1620" w:type="dxa"/>
            <w:tcBorders>
              <w:top w:val="single" w:sz="4" w:space="0" w:color="auto"/>
              <w:left w:val="single" w:sz="4" w:space="0" w:color="auto"/>
              <w:bottom w:val="single" w:sz="4" w:space="0" w:color="auto"/>
              <w:right w:val="single" w:sz="4" w:space="0" w:color="auto"/>
            </w:tcBorders>
            <w:hideMark/>
          </w:tcPr>
          <w:p w14:paraId="5E7AF9E2"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13</w:t>
            </w:r>
          </w:p>
        </w:tc>
        <w:tc>
          <w:tcPr>
            <w:tcW w:w="1542" w:type="dxa"/>
            <w:tcBorders>
              <w:top w:val="single" w:sz="4" w:space="0" w:color="auto"/>
              <w:left w:val="single" w:sz="4" w:space="0" w:color="auto"/>
              <w:bottom w:val="single" w:sz="4" w:space="0" w:color="auto"/>
              <w:right w:val="single" w:sz="4" w:space="0" w:color="auto"/>
            </w:tcBorders>
            <w:hideMark/>
          </w:tcPr>
          <w:p w14:paraId="2ED13BDA"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21</w:t>
            </w:r>
          </w:p>
        </w:tc>
      </w:tr>
      <w:tr w:rsidR="0094626E" w:rsidRPr="006368A3" w14:paraId="314D93DE" w14:textId="77777777">
        <w:tc>
          <w:tcPr>
            <w:tcW w:w="558" w:type="dxa"/>
            <w:tcBorders>
              <w:top w:val="single" w:sz="4" w:space="0" w:color="auto"/>
              <w:left w:val="single" w:sz="4" w:space="0" w:color="auto"/>
              <w:bottom w:val="single" w:sz="4" w:space="0" w:color="auto"/>
              <w:right w:val="single" w:sz="4" w:space="0" w:color="auto"/>
            </w:tcBorders>
            <w:hideMark/>
          </w:tcPr>
          <w:p w14:paraId="7BCA1356"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w:t>
            </w:r>
          </w:p>
        </w:tc>
        <w:tc>
          <w:tcPr>
            <w:tcW w:w="1530" w:type="dxa"/>
            <w:tcBorders>
              <w:top w:val="single" w:sz="4" w:space="0" w:color="auto"/>
              <w:left w:val="single" w:sz="4" w:space="0" w:color="auto"/>
              <w:bottom w:val="single" w:sz="4" w:space="0" w:color="auto"/>
              <w:right w:val="single" w:sz="4" w:space="0" w:color="auto"/>
            </w:tcBorders>
            <w:hideMark/>
          </w:tcPr>
          <w:p w14:paraId="1254BCA9"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41557</w:t>
            </w:r>
          </w:p>
        </w:tc>
        <w:tc>
          <w:tcPr>
            <w:tcW w:w="1440" w:type="dxa"/>
            <w:tcBorders>
              <w:top w:val="single" w:sz="4" w:space="0" w:color="auto"/>
              <w:left w:val="single" w:sz="4" w:space="0" w:color="auto"/>
              <w:bottom w:val="single" w:sz="4" w:space="0" w:color="auto"/>
              <w:right w:val="single" w:sz="4" w:space="0" w:color="auto"/>
            </w:tcBorders>
            <w:hideMark/>
          </w:tcPr>
          <w:p w14:paraId="57D660F5"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38883</w:t>
            </w:r>
          </w:p>
        </w:tc>
        <w:tc>
          <w:tcPr>
            <w:tcW w:w="1440" w:type="dxa"/>
            <w:tcBorders>
              <w:top w:val="single" w:sz="4" w:space="0" w:color="auto"/>
              <w:left w:val="single" w:sz="4" w:space="0" w:color="auto"/>
              <w:bottom w:val="single" w:sz="4" w:space="0" w:color="auto"/>
              <w:right w:val="single" w:sz="4" w:space="0" w:color="auto"/>
            </w:tcBorders>
            <w:hideMark/>
          </w:tcPr>
          <w:p w14:paraId="56526E5F"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34002</w:t>
            </w:r>
          </w:p>
        </w:tc>
        <w:tc>
          <w:tcPr>
            <w:tcW w:w="1440" w:type="dxa"/>
            <w:tcBorders>
              <w:top w:val="single" w:sz="4" w:space="0" w:color="auto"/>
              <w:left w:val="single" w:sz="4" w:space="0" w:color="auto"/>
              <w:bottom w:val="single" w:sz="4" w:space="0" w:color="auto"/>
              <w:right w:val="single" w:sz="4" w:space="0" w:color="auto"/>
            </w:tcBorders>
            <w:hideMark/>
          </w:tcPr>
          <w:p w14:paraId="33610469"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30420</w:t>
            </w:r>
          </w:p>
        </w:tc>
        <w:tc>
          <w:tcPr>
            <w:tcW w:w="1620" w:type="dxa"/>
            <w:tcBorders>
              <w:top w:val="single" w:sz="4" w:space="0" w:color="auto"/>
              <w:left w:val="single" w:sz="4" w:space="0" w:color="auto"/>
              <w:bottom w:val="single" w:sz="4" w:space="0" w:color="auto"/>
              <w:right w:val="single" w:sz="4" w:space="0" w:color="auto"/>
            </w:tcBorders>
            <w:hideMark/>
          </w:tcPr>
          <w:p w14:paraId="2BF2F814"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31028</w:t>
            </w:r>
          </w:p>
        </w:tc>
        <w:tc>
          <w:tcPr>
            <w:tcW w:w="1542" w:type="dxa"/>
            <w:tcBorders>
              <w:top w:val="single" w:sz="4" w:space="0" w:color="auto"/>
              <w:left w:val="single" w:sz="4" w:space="0" w:color="auto"/>
              <w:bottom w:val="single" w:sz="4" w:space="0" w:color="auto"/>
              <w:right w:val="single" w:sz="4" w:space="0" w:color="auto"/>
            </w:tcBorders>
            <w:hideMark/>
          </w:tcPr>
          <w:p w14:paraId="2323D921"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33539</w:t>
            </w:r>
          </w:p>
        </w:tc>
      </w:tr>
      <w:tr w:rsidR="0094626E" w:rsidRPr="006368A3" w14:paraId="151D561A" w14:textId="77777777">
        <w:tc>
          <w:tcPr>
            <w:tcW w:w="558" w:type="dxa"/>
            <w:tcBorders>
              <w:top w:val="single" w:sz="4" w:space="0" w:color="auto"/>
              <w:left w:val="single" w:sz="4" w:space="0" w:color="auto"/>
              <w:bottom w:val="single" w:sz="4" w:space="0" w:color="auto"/>
              <w:right w:val="single" w:sz="4" w:space="0" w:color="auto"/>
            </w:tcBorders>
          </w:tcPr>
          <w:p w14:paraId="082E6D11" w14:textId="77777777" w:rsidR="0094626E" w:rsidRPr="006368A3" w:rsidRDefault="0094626E" w:rsidP="00BB376F">
            <w:pPr>
              <w:spacing w:line="240" w:lineRule="auto"/>
              <w:jc w:val="both"/>
              <w:rPr>
                <w:rFonts w:ascii="GHEA Grapalat" w:hAnsi="GHEA Grapalat"/>
                <w:sz w:val="18"/>
                <w:szCs w:val="18"/>
                <w:lang w:bidi="he-IL"/>
              </w:rPr>
            </w:pPr>
          </w:p>
        </w:tc>
        <w:tc>
          <w:tcPr>
            <w:tcW w:w="1530" w:type="dxa"/>
            <w:tcBorders>
              <w:top w:val="single" w:sz="4" w:space="0" w:color="auto"/>
              <w:left w:val="single" w:sz="4" w:space="0" w:color="auto"/>
              <w:bottom w:val="single" w:sz="4" w:space="0" w:color="auto"/>
              <w:right w:val="single" w:sz="4" w:space="0" w:color="auto"/>
            </w:tcBorders>
            <w:hideMark/>
          </w:tcPr>
          <w:p w14:paraId="781AC83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579</w:t>
            </w:r>
          </w:p>
        </w:tc>
        <w:tc>
          <w:tcPr>
            <w:tcW w:w="1440" w:type="dxa"/>
            <w:tcBorders>
              <w:top w:val="single" w:sz="4" w:space="0" w:color="auto"/>
              <w:left w:val="single" w:sz="4" w:space="0" w:color="auto"/>
              <w:bottom w:val="single" w:sz="4" w:space="0" w:color="auto"/>
              <w:right w:val="single" w:sz="4" w:space="0" w:color="auto"/>
            </w:tcBorders>
            <w:hideMark/>
          </w:tcPr>
          <w:p w14:paraId="3680CCAA"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543</w:t>
            </w:r>
          </w:p>
        </w:tc>
        <w:tc>
          <w:tcPr>
            <w:tcW w:w="1440" w:type="dxa"/>
            <w:tcBorders>
              <w:top w:val="single" w:sz="4" w:space="0" w:color="auto"/>
              <w:left w:val="single" w:sz="4" w:space="0" w:color="auto"/>
              <w:bottom w:val="single" w:sz="4" w:space="0" w:color="auto"/>
              <w:right w:val="single" w:sz="4" w:space="0" w:color="auto"/>
            </w:tcBorders>
            <w:hideMark/>
          </w:tcPr>
          <w:p w14:paraId="06385D05"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435</w:t>
            </w:r>
          </w:p>
        </w:tc>
        <w:tc>
          <w:tcPr>
            <w:tcW w:w="1440" w:type="dxa"/>
            <w:tcBorders>
              <w:top w:val="single" w:sz="4" w:space="0" w:color="auto"/>
              <w:left w:val="single" w:sz="4" w:space="0" w:color="auto"/>
              <w:bottom w:val="single" w:sz="4" w:space="0" w:color="auto"/>
              <w:right w:val="single" w:sz="4" w:space="0" w:color="auto"/>
            </w:tcBorders>
            <w:hideMark/>
          </w:tcPr>
          <w:p w14:paraId="3B553254"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397</w:t>
            </w:r>
          </w:p>
        </w:tc>
        <w:tc>
          <w:tcPr>
            <w:tcW w:w="1620" w:type="dxa"/>
            <w:tcBorders>
              <w:top w:val="single" w:sz="4" w:space="0" w:color="auto"/>
              <w:left w:val="single" w:sz="4" w:space="0" w:color="auto"/>
              <w:bottom w:val="single" w:sz="4" w:space="0" w:color="auto"/>
              <w:right w:val="single" w:sz="4" w:space="0" w:color="auto"/>
            </w:tcBorders>
            <w:hideMark/>
          </w:tcPr>
          <w:p w14:paraId="4E788C1E"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360</w:t>
            </w:r>
          </w:p>
        </w:tc>
        <w:tc>
          <w:tcPr>
            <w:tcW w:w="1542" w:type="dxa"/>
            <w:tcBorders>
              <w:top w:val="single" w:sz="4" w:space="0" w:color="auto"/>
              <w:left w:val="single" w:sz="4" w:space="0" w:color="auto"/>
              <w:bottom w:val="single" w:sz="4" w:space="0" w:color="auto"/>
              <w:right w:val="single" w:sz="4" w:space="0" w:color="auto"/>
            </w:tcBorders>
            <w:hideMark/>
          </w:tcPr>
          <w:p w14:paraId="01A43F4E"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360</w:t>
            </w:r>
          </w:p>
        </w:tc>
      </w:tr>
      <w:tr w:rsidR="0094626E" w:rsidRPr="006368A3" w14:paraId="6B2BB804" w14:textId="77777777">
        <w:tc>
          <w:tcPr>
            <w:tcW w:w="558" w:type="dxa"/>
            <w:tcBorders>
              <w:top w:val="single" w:sz="4" w:space="0" w:color="auto"/>
              <w:left w:val="single" w:sz="4" w:space="0" w:color="auto"/>
              <w:bottom w:val="single" w:sz="4" w:space="0" w:color="auto"/>
              <w:right w:val="single" w:sz="4" w:space="0" w:color="auto"/>
            </w:tcBorders>
            <w:hideMark/>
          </w:tcPr>
          <w:p w14:paraId="217CD0DB"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4</w:t>
            </w:r>
          </w:p>
        </w:tc>
        <w:tc>
          <w:tcPr>
            <w:tcW w:w="1530" w:type="dxa"/>
            <w:tcBorders>
              <w:top w:val="single" w:sz="4" w:space="0" w:color="auto"/>
              <w:left w:val="single" w:sz="4" w:space="0" w:color="auto"/>
              <w:bottom w:val="single" w:sz="4" w:space="0" w:color="auto"/>
              <w:right w:val="single" w:sz="4" w:space="0" w:color="auto"/>
            </w:tcBorders>
            <w:hideMark/>
          </w:tcPr>
          <w:p w14:paraId="4C652362"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252424</w:t>
            </w:r>
          </w:p>
        </w:tc>
        <w:tc>
          <w:tcPr>
            <w:tcW w:w="1440" w:type="dxa"/>
            <w:tcBorders>
              <w:top w:val="single" w:sz="4" w:space="0" w:color="auto"/>
              <w:left w:val="single" w:sz="4" w:space="0" w:color="auto"/>
              <w:bottom w:val="single" w:sz="4" w:space="0" w:color="auto"/>
              <w:right w:val="single" w:sz="4" w:space="0" w:color="auto"/>
            </w:tcBorders>
            <w:hideMark/>
          </w:tcPr>
          <w:p w14:paraId="5F0B432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219948</w:t>
            </w:r>
          </w:p>
        </w:tc>
        <w:tc>
          <w:tcPr>
            <w:tcW w:w="1440" w:type="dxa"/>
            <w:tcBorders>
              <w:top w:val="single" w:sz="4" w:space="0" w:color="auto"/>
              <w:left w:val="single" w:sz="4" w:space="0" w:color="auto"/>
              <w:bottom w:val="single" w:sz="4" w:space="0" w:color="auto"/>
              <w:right w:val="single" w:sz="4" w:space="0" w:color="auto"/>
            </w:tcBorders>
            <w:hideMark/>
          </w:tcPr>
          <w:p w14:paraId="4E1CEBF7"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209721</w:t>
            </w:r>
          </w:p>
        </w:tc>
        <w:tc>
          <w:tcPr>
            <w:tcW w:w="1440" w:type="dxa"/>
            <w:tcBorders>
              <w:top w:val="single" w:sz="4" w:space="0" w:color="auto"/>
              <w:left w:val="single" w:sz="4" w:space="0" w:color="auto"/>
              <w:bottom w:val="single" w:sz="4" w:space="0" w:color="auto"/>
              <w:right w:val="single" w:sz="4" w:space="0" w:color="auto"/>
            </w:tcBorders>
            <w:hideMark/>
          </w:tcPr>
          <w:p w14:paraId="46953BAC"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178664</w:t>
            </w:r>
          </w:p>
        </w:tc>
        <w:tc>
          <w:tcPr>
            <w:tcW w:w="1620" w:type="dxa"/>
            <w:tcBorders>
              <w:top w:val="single" w:sz="4" w:space="0" w:color="auto"/>
              <w:left w:val="single" w:sz="4" w:space="0" w:color="auto"/>
              <w:bottom w:val="single" w:sz="4" w:space="0" w:color="auto"/>
              <w:right w:val="single" w:sz="4" w:space="0" w:color="auto"/>
            </w:tcBorders>
            <w:hideMark/>
          </w:tcPr>
          <w:p w14:paraId="661F0043"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173011</w:t>
            </w:r>
          </w:p>
        </w:tc>
        <w:tc>
          <w:tcPr>
            <w:tcW w:w="1542" w:type="dxa"/>
            <w:tcBorders>
              <w:top w:val="single" w:sz="4" w:space="0" w:color="auto"/>
              <w:left w:val="single" w:sz="4" w:space="0" w:color="auto"/>
              <w:bottom w:val="single" w:sz="4" w:space="0" w:color="auto"/>
              <w:right w:val="single" w:sz="4" w:space="0" w:color="auto"/>
            </w:tcBorders>
            <w:hideMark/>
          </w:tcPr>
          <w:p w14:paraId="4E59EED1"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179196</w:t>
            </w:r>
          </w:p>
        </w:tc>
      </w:tr>
      <w:tr w:rsidR="0094626E" w:rsidRPr="006368A3" w14:paraId="5CF83ACC" w14:textId="77777777">
        <w:tc>
          <w:tcPr>
            <w:tcW w:w="558" w:type="dxa"/>
            <w:tcBorders>
              <w:top w:val="single" w:sz="4" w:space="0" w:color="auto"/>
              <w:left w:val="single" w:sz="4" w:space="0" w:color="auto"/>
              <w:bottom w:val="single" w:sz="4" w:space="0" w:color="auto"/>
              <w:right w:val="single" w:sz="4" w:space="0" w:color="auto"/>
            </w:tcBorders>
          </w:tcPr>
          <w:p w14:paraId="073F6778" w14:textId="77777777" w:rsidR="0094626E" w:rsidRPr="006368A3" w:rsidRDefault="0094626E" w:rsidP="00BB376F">
            <w:pPr>
              <w:spacing w:line="240" w:lineRule="auto"/>
              <w:jc w:val="both"/>
              <w:rPr>
                <w:rFonts w:ascii="GHEA Grapalat" w:hAnsi="GHEA Grapalat"/>
                <w:sz w:val="18"/>
                <w:szCs w:val="18"/>
                <w:lang w:bidi="he-IL"/>
              </w:rPr>
            </w:pPr>
          </w:p>
        </w:tc>
        <w:tc>
          <w:tcPr>
            <w:tcW w:w="1530" w:type="dxa"/>
            <w:tcBorders>
              <w:top w:val="single" w:sz="4" w:space="0" w:color="auto"/>
              <w:left w:val="single" w:sz="4" w:space="0" w:color="auto"/>
              <w:bottom w:val="single" w:sz="4" w:space="0" w:color="auto"/>
              <w:right w:val="single" w:sz="4" w:space="0" w:color="auto"/>
            </w:tcBorders>
            <w:hideMark/>
          </w:tcPr>
          <w:p w14:paraId="26711D5E"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101517</w:t>
            </w:r>
          </w:p>
        </w:tc>
        <w:tc>
          <w:tcPr>
            <w:tcW w:w="1440" w:type="dxa"/>
            <w:tcBorders>
              <w:top w:val="single" w:sz="4" w:space="0" w:color="auto"/>
              <w:left w:val="single" w:sz="4" w:space="0" w:color="auto"/>
              <w:bottom w:val="single" w:sz="4" w:space="0" w:color="auto"/>
              <w:right w:val="single" w:sz="4" w:space="0" w:color="auto"/>
            </w:tcBorders>
            <w:hideMark/>
          </w:tcPr>
          <w:p w14:paraId="5C807085"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90454</w:t>
            </w:r>
          </w:p>
        </w:tc>
        <w:tc>
          <w:tcPr>
            <w:tcW w:w="1440" w:type="dxa"/>
            <w:tcBorders>
              <w:top w:val="single" w:sz="4" w:space="0" w:color="auto"/>
              <w:left w:val="single" w:sz="4" w:space="0" w:color="auto"/>
              <w:bottom w:val="single" w:sz="4" w:space="0" w:color="auto"/>
              <w:right w:val="single" w:sz="4" w:space="0" w:color="auto"/>
            </w:tcBorders>
            <w:hideMark/>
          </w:tcPr>
          <w:p w14:paraId="46698232"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70432</w:t>
            </w:r>
          </w:p>
        </w:tc>
        <w:tc>
          <w:tcPr>
            <w:tcW w:w="1440" w:type="dxa"/>
            <w:tcBorders>
              <w:top w:val="single" w:sz="4" w:space="0" w:color="auto"/>
              <w:left w:val="single" w:sz="4" w:space="0" w:color="auto"/>
              <w:bottom w:val="single" w:sz="4" w:space="0" w:color="auto"/>
              <w:right w:val="single" w:sz="4" w:space="0" w:color="auto"/>
            </w:tcBorders>
            <w:hideMark/>
          </w:tcPr>
          <w:p w14:paraId="58B496DF"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61367</w:t>
            </w:r>
          </w:p>
        </w:tc>
        <w:tc>
          <w:tcPr>
            <w:tcW w:w="1620" w:type="dxa"/>
            <w:tcBorders>
              <w:top w:val="single" w:sz="4" w:space="0" w:color="auto"/>
              <w:left w:val="single" w:sz="4" w:space="0" w:color="auto"/>
              <w:bottom w:val="single" w:sz="4" w:space="0" w:color="auto"/>
              <w:right w:val="single" w:sz="4" w:space="0" w:color="auto"/>
            </w:tcBorders>
            <w:hideMark/>
          </w:tcPr>
          <w:p w14:paraId="230CD9A2"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57682</w:t>
            </w:r>
          </w:p>
        </w:tc>
        <w:tc>
          <w:tcPr>
            <w:tcW w:w="1542" w:type="dxa"/>
            <w:tcBorders>
              <w:top w:val="single" w:sz="4" w:space="0" w:color="auto"/>
              <w:left w:val="single" w:sz="4" w:space="0" w:color="auto"/>
              <w:bottom w:val="single" w:sz="4" w:space="0" w:color="auto"/>
              <w:right w:val="single" w:sz="4" w:space="0" w:color="auto"/>
            </w:tcBorders>
            <w:hideMark/>
          </w:tcPr>
          <w:p w14:paraId="3F05CF8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58361</w:t>
            </w:r>
          </w:p>
        </w:tc>
      </w:tr>
    </w:tbl>
    <w:p w14:paraId="39F49780" w14:textId="77777777" w:rsidR="0094626E" w:rsidRPr="006368A3" w:rsidRDefault="00577748" w:rsidP="00BB376F">
      <w:pPr>
        <w:spacing w:line="240" w:lineRule="auto"/>
        <w:ind w:firstLine="540"/>
        <w:jc w:val="right"/>
        <w:rPr>
          <w:rFonts w:ascii="GHEA Grapalat" w:hAnsi="GHEA Grapalat"/>
          <w:sz w:val="24"/>
          <w:szCs w:val="24"/>
          <w:lang w:bidi="he-IL"/>
        </w:rPr>
      </w:pPr>
      <w:r w:rsidRPr="006368A3">
        <w:rPr>
          <w:rFonts w:ascii="GHEA Grapalat" w:hAnsi="GHEA Grapalat"/>
          <w:b/>
          <w:bCs/>
          <w:sz w:val="20"/>
          <w:szCs w:val="20"/>
          <w:lang w:val="hy-AM"/>
        </w:rPr>
        <w:t>Աղյուսակ  12.1.7.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1260"/>
        <w:gridCol w:w="1350"/>
        <w:gridCol w:w="1350"/>
        <w:gridCol w:w="1350"/>
        <w:gridCol w:w="1308"/>
        <w:gridCol w:w="1197"/>
        <w:gridCol w:w="1197"/>
      </w:tblGrid>
      <w:tr w:rsidR="0094626E" w:rsidRPr="006368A3" w14:paraId="12495EA4" w14:textId="77777777">
        <w:tc>
          <w:tcPr>
            <w:tcW w:w="558" w:type="dxa"/>
            <w:vMerge w:val="restart"/>
            <w:tcBorders>
              <w:top w:val="single" w:sz="4" w:space="0" w:color="auto"/>
              <w:left w:val="single" w:sz="4" w:space="0" w:color="auto"/>
              <w:bottom w:val="single" w:sz="4" w:space="0" w:color="auto"/>
              <w:right w:val="single" w:sz="4" w:space="0" w:color="auto"/>
            </w:tcBorders>
          </w:tcPr>
          <w:p w14:paraId="7764D8D9" w14:textId="77777777" w:rsidR="0094626E" w:rsidRPr="006368A3" w:rsidRDefault="0094626E" w:rsidP="00BB376F">
            <w:pPr>
              <w:spacing w:line="240" w:lineRule="auto"/>
              <w:jc w:val="both"/>
              <w:rPr>
                <w:rFonts w:ascii="GHEA Grapalat" w:hAnsi="GHEA Grapalat"/>
                <w:sz w:val="18"/>
                <w:szCs w:val="18"/>
                <w:lang w:bidi="he-IL"/>
              </w:rPr>
            </w:pPr>
          </w:p>
        </w:tc>
        <w:tc>
          <w:tcPr>
            <w:tcW w:w="9012" w:type="dxa"/>
            <w:gridSpan w:val="7"/>
            <w:tcBorders>
              <w:top w:val="single" w:sz="4" w:space="0" w:color="auto"/>
              <w:left w:val="single" w:sz="4" w:space="0" w:color="auto"/>
              <w:bottom w:val="single" w:sz="4" w:space="0" w:color="auto"/>
              <w:right w:val="single" w:sz="4" w:space="0" w:color="auto"/>
            </w:tcBorders>
            <w:hideMark/>
          </w:tcPr>
          <w:p w14:paraId="72DFE461" w14:textId="77777777" w:rsidR="0094626E" w:rsidRPr="006368A3" w:rsidRDefault="0094626E" w:rsidP="00BB376F">
            <w:pPr>
              <w:spacing w:line="240" w:lineRule="auto"/>
              <w:jc w:val="both"/>
              <w:rPr>
                <w:rFonts w:ascii="GHEA Grapalat" w:hAnsi="GHEA Grapalat" w:cs="Arial"/>
                <w:sz w:val="18"/>
                <w:szCs w:val="18"/>
                <w:lang w:bidi="he-IL"/>
              </w:rPr>
            </w:pPr>
            <w:r w:rsidRPr="006368A3">
              <w:rPr>
                <w:rFonts w:ascii="GHEA Grapalat" w:hAnsi="GHEA Grapalat"/>
                <w:sz w:val="18"/>
                <w:szCs w:val="18"/>
                <w:lang w:bidi="he-IL"/>
              </w:rPr>
              <w:t xml:space="preserve">                                                 </w:t>
            </w:r>
            <w:r w:rsidRPr="006368A3">
              <w:rPr>
                <w:rFonts w:ascii="GHEA Grapalat" w:hAnsi="GHEA Grapalat" w:cs="Arial"/>
                <w:sz w:val="18"/>
                <w:szCs w:val="18"/>
                <w:lang w:bidi="he-IL"/>
              </w:rPr>
              <w:t>Օ</w:t>
            </w:r>
            <w:r w:rsidRPr="006368A3">
              <w:rPr>
                <w:rFonts w:ascii="GHEA Grapalat" w:hAnsi="GHEA Grapalat" w:cs="Arial"/>
                <w:sz w:val="18"/>
                <w:szCs w:val="18"/>
                <w:lang w:val="hy-AM" w:bidi="he-IL"/>
              </w:rPr>
              <w:t>գ</w:t>
            </w:r>
            <w:r w:rsidRPr="006368A3">
              <w:rPr>
                <w:rFonts w:ascii="GHEA Grapalat" w:hAnsi="GHEA Grapalat" w:cs="Arial"/>
                <w:sz w:val="18"/>
                <w:szCs w:val="18"/>
                <w:lang w:bidi="he-IL"/>
              </w:rPr>
              <w:t>տակար առակում (հազ.կՎտ.ժամ)</w:t>
            </w:r>
            <w:r w:rsidRPr="006368A3">
              <w:rPr>
                <w:rFonts w:ascii="GHEA Grapalat" w:hAnsi="GHEA Grapalat"/>
                <w:b/>
                <w:bCs/>
                <w:sz w:val="18"/>
                <w:szCs w:val="18"/>
                <w:lang w:val="hy-AM"/>
              </w:rPr>
              <w:t xml:space="preserve">                       </w:t>
            </w:r>
          </w:p>
        </w:tc>
      </w:tr>
      <w:tr w:rsidR="0094626E" w:rsidRPr="006368A3" w14:paraId="34B3748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3C087BB" w14:textId="77777777" w:rsidR="0094626E" w:rsidRPr="006368A3" w:rsidRDefault="0094626E" w:rsidP="00BB376F">
            <w:pPr>
              <w:spacing w:after="0" w:line="240" w:lineRule="auto"/>
              <w:rPr>
                <w:rFonts w:ascii="GHEA Grapalat" w:hAnsi="GHEA Grapalat"/>
                <w:sz w:val="18"/>
                <w:szCs w:val="18"/>
                <w:lang w:bidi="he-IL"/>
              </w:rPr>
            </w:pPr>
          </w:p>
        </w:tc>
        <w:tc>
          <w:tcPr>
            <w:tcW w:w="1260" w:type="dxa"/>
            <w:tcBorders>
              <w:top w:val="single" w:sz="4" w:space="0" w:color="auto"/>
              <w:left w:val="single" w:sz="4" w:space="0" w:color="auto"/>
              <w:bottom w:val="single" w:sz="4" w:space="0" w:color="auto"/>
              <w:right w:val="single" w:sz="4" w:space="0" w:color="auto"/>
            </w:tcBorders>
            <w:hideMark/>
          </w:tcPr>
          <w:p w14:paraId="2C23D5B8"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07-2023</w:t>
            </w:r>
          </w:p>
        </w:tc>
        <w:tc>
          <w:tcPr>
            <w:tcW w:w="1350" w:type="dxa"/>
            <w:tcBorders>
              <w:top w:val="single" w:sz="4" w:space="0" w:color="auto"/>
              <w:left w:val="single" w:sz="4" w:space="0" w:color="auto"/>
              <w:bottom w:val="single" w:sz="4" w:space="0" w:color="auto"/>
              <w:right w:val="single" w:sz="4" w:space="0" w:color="auto"/>
            </w:tcBorders>
            <w:hideMark/>
          </w:tcPr>
          <w:p w14:paraId="75CAC3F0"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08-2023</w:t>
            </w:r>
          </w:p>
        </w:tc>
        <w:tc>
          <w:tcPr>
            <w:tcW w:w="1350" w:type="dxa"/>
            <w:tcBorders>
              <w:top w:val="single" w:sz="4" w:space="0" w:color="auto"/>
              <w:left w:val="single" w:sz="4" w:space="0" w:color="auto"/>
              <w:bottom w:val="single" w:sz="4" w:space="0" w:color="auto"/>
              <w:right w:val="single" w:sz="4" w:space="0" w:color="auto"/>
            </w:tcBorders>
            <w:hideMark/>
          </w:tcPr>
          <w:p w14:paraId="7ECBD50E"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09-2023</w:t>
            </w:r>
          </w:p>
        </w:tc>
        <w:tc>
          <w:tcPr>
            <w:tcW w:w="1350" w:type="dxa"/>
            <w:tcBorders>
              <w:top w:val="single" w:sz="4" w:space="0" w:color="auto"/>
              <w:left w:val="single" w:sz="4" w:space="0" w:color="auto"/>
              <w:bottom w:val="single" w:sz="4" w:space="0" w:color="auto"/>
              <w:right w:val="single" w:sz="4" w:space="0" w:color="auto"/>
            </w:tcBorders>
            <w:hideMark/>
          </w:tcPr>
          <w:p w14:paraId="6CB9787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10-2023</w:t>
            </w:r>
          </w:p>
        </w:tc>
        <w:tc>
          <w:tcPr>
            <w:tcW w:w="1308" w:type="dxa"/>
            <w:tcBorders>
              <w:top w:val="single" w:sz="4" w:space="0" w:color="auto"/>
              <w:left w:val="single" w:sz="4" w:space="0" w:color="auto"/>
              <w:bottom w:val="single" w:sz="4" w:space="0" w:color="auto"/>
              <w:right w:val="single" w:sz="4" w:space="0" w:color="auto"/>
            </w:tcBorders>
            <w:hideMark/>
          </w:tcPr>
          <w:p w14:paraId="22503DBC"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11-2023</w:t>
            </w:r>
          </w:p>
        </w:tc>
        <w:tc>
          <w:tcPr>
            <w:tcW w:w="1197" w:type="dxa"/>
            <w:tcBorders>
              <w:top w:val="single" w:sz="4" w:space="0" w:color="auto"/>
              <w:left w:val="single" w:sz="4" w:space="0" w:color="auto"/>
              <w:bottom w:val="single" w:sz="4" w:space="0" w:color="auto"/>
              <w:right w:val="single" w:sz="4" w:space="0" w:color="auto"/>
            </w:tcBorders>
            <w:hideMark/>
          </w:tcPr>
          <w:p w14:paraId="7B5D258B"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12-2023</w:t>
            </w:r>
          </w:p>
        </w:tc>
        <w:tc>
          <w:tcPr>
            <w:tcW w:w="1197" w:type="dxa"/>
            <w:tcBorders>
              <w:top w:val="single" w:sz="4" w:space="0" w:color="auto"/>
              <w:left w:val="single" w:sz="4" w:space="0" w:color="auto"/>
              <w:bottom w:val="single" w:sz="4" w:space="0" w:color="auto"/>
              <w:right w:val="single" w:sz="4" w:space="0" w:color="auto"/>
            </w:tcBorders>
            <w:hideMark/>
          </w:tcPr>
          <w:p w14:paraId="3F7633F1"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cs="Arial"/>
                <w:sz w:val="18"/>
                <w:szCs w:val="18"/>
                <w:lang w:bidi="he-IL"/>
              </w:rPr>
              <w:t>Ընդ</w:t>
            </w:r>
            <w:r w:rsidRPr="006368A3">
              <w:rPr>
                <w:rFonts w:ascii="GHEA Grapalat" w:hAnsi="GHEA Grapalat"/>
                <w:sz w:val="18"/>
                <w:szCs w:val="18"/>
                <w:lang w:bidi="he-IL"/>
              </w:rPr>
              <w:t>.-2023</w:t>
            </w:r>
            <w:r w:rsidRPr="006368A3">
              <w:rPr>
                <w:rFonts w:ascii="GHEA Grapalat" w:hAnsi="GHEA Grapalat" w:cs="Arial"/>
                <w:sz w:val="18"/>
                <w:szCs w:val="18"/>
                <w:lang w:bidi="he-IL"/>
              </w:rPr>
              <w:t>թ</w:t>
            </w:r>
          </w:p>
        </w:tc>
      </w:tr>
      <w:tr w:rsidR="0094626E" w:rsidRPr="006368A3" w14:paraId="6B0B66A3" w14:textId="77777777">
        <w:tc>
          <w:tcPr>
            <w:tcW w:w="558" w:type="dxa"/>
            <w:tcBorders>
              <w:top w:val="single" w:sz="4" w:space="0" w:color="auto"/>
              <w:left w:val="single" w:sz="4" w:space="0" w:color="auto"/>
              <w:bottom w:val="single" w:sz="4" w:space="0" w:color="auto"/>
              <w:right w:val="single" w:sz="4" w:space="0" w:color="auto"/>
            </w:tcBorders>
          </w:tcPr>
          <w:p w14:paraId="63892512" w14:textId="77777777" w:rsidR="0094626E" w:rsidRPr="006368A3" w:rsidRDefault="0094626E" w:rsidP="00BB376F">
            <w:pPr>
              <w:spacing w:line="240" w:lineRule="auto"/>
              <w:jc w:val="both"/>
              <w:rPr>
                <w:rFonts w:ascii="GHEA Grapalat" w:hAnsi="GHEA Grapalat"/>
                <w:sz w:val="18"/>
                <w:szCs w:val="18"/>
                <w:lang w:bidi="he-IL"/>
              </w:rPr>
            </w:pPr>
          </w:p>
        </w:tc>
        <w:tc>
          <w:tcPr>
            <w:tcW w:w="1260" w:type="dxa"/>
            <w:tcBorders>
              <w:top w:val="single" w:sz="4" w:space="0" w:color="auto"/>
              <w:left w:val="single" w:sz="4" w:space="0" w:color="auto"/>
              <w:bottom w:val="single" w:sz="4" w:space="0" w:color="auto"/>
              <w:right w:val="single" w:sz="4" w:space="0" w:color="auto"/>
            </w:tcBorders>
          </w:tcPr>
          <w:p w14:paraId="1F6003D3" w14:textId="77777777" w:rsidR="0094626E" w:rsidRPr="006368A3" w:rsidRDefault="0094626E" w:rsidP="00BB376F">
            <w:pPr>
              <w:spacing w:line="240" w:lineRule="auto"/>
              <w:jc w:val="both"/>
              <w:rPr>
                <w:rFonts w:ascii="GHEA Grapalat" w:hAnsi="GHEA Grapalat"/>
                <w:sz w:val="18"/>
                <w:szCs w:val="18"/>
                <w:lang w:bidi="he-IL"/>
              </w:rPr>
            </w:pPr>
          </w:p>
        </w:tc>
        <w:tc>
          <w:tcPr>
            <w:tcW w:w="1350" w:type="dxa"/>
            <w:tcBorders>
              <w:top w:val="single" w:sz="4" w:space="0" w:color="auto"/>
              <w:left w:val="single" w:sz="4" w:space="0" w:color="auto"/>
              <w:bottom w:val="single" w:sz="4" w:space="0" w:color="auto"/>
              <w:right w:val="single" w:sz="4" w:space="0" w:color="auto"/>
            </w:tcBorders>
          </w:tcPr>
          <w:p w14:paraId="417F78CA" w14:textId="77777777" w:rsidR="0094626E" w:rsidRPr="006368A3" w:rsidRDefault="0094626E" w:rsidP="00BB376F">
            <w:pPr>
              <w:spacing w:line="240" w:lineRule="auto"/>
              <w:jc w:val="both"/>
              <w:rPr>
                <w:rFonts w:ascii="GHEA Grapalat" w:hAnsi="GHEA Grapalat"/>
                <w:sz w:val="18"/>
                <w:szCs w:val="18"/>
                <w:lang w:bidi="he-IL"/>
              </w:rPr>
            </w:pPr>
          </w:p>
        </w:tc>
        <w:tc>
          <w:tcPr>
            <w:tcW w:w="1350" w:type="dxa"/>
            <w:tcBorders>
              <w:top w:val="single" w:sz="4" w:space="0" w:color="auto"/>
              <w:left w:val="single" w:sz="4" w:space="0" w:color="auto"/>
              <w:bottom w:val="single" w:sz="4" w:space="0" w:color="auto"/>
              <w:right w:val="single" w:sz="4" w:space="0" w:color="auto"/>
            </w:tcBorders>
          </w:tcPr>
          <w:p w14:paraId="5249ADA1" w14:textId="77777777" w:rsidR="0094626E" w:rsidRPr="006368A3" w:rsidRDefault="0094626E" w:rsidP="00BB376F">
            <w:pPr>
              <w:spacing w:line="240" w:lineRule="auto"/>
              <w:jc w:val="both"/>
              <w:rPr>
                <w:rFonts w:ascii="GHEA Grapalat" w:hAnsi="GHEA Grapalat"/>
                <w:sz w:val="18"/>
                <w:szCs w:val="18"/>
                <w:lang w:bidi="he-IL"/>
              </w:rPr>
            </w:pPr>
          </w:p>
        </w:tc>
        <w:tc>
          <w:tcPr>
            <w:tcW w:w="1350" w:type="dxa"/>
            <w:tcBorders>
              <w:top w:val="single" w:sz="4" w:space="0" w:color="auto"/>
              <w:left w:val="single" w:sz="4" w:space="0" w:color="auto"/>
              <w:bottom w:val="single" w:sz="4" w:space="0" w:color="auto"/>
              <w:right w:val="single" w:sz="4" w:space="0" w:color="auto"/>
            </w:tcBorders>
          </w:tcPr>
          <w:p w14:paraId="6F96E7EE" w14:textId="77777777" w:rsidR="0094626E" w:rsidRPr="006368A3" w:rsidRDefault="0094626E" w:rsidP="00BB376F">
            <w:pPr>
              <w:spacing w:line="240" w:lineRule="auto"/>
              <w:jc w:val="both"/>
              <w:rPr>
                <w:rFonts w:ascii="GHEA Grapalat" w:hAnsi="GHEA Grapalat"/>
                <w:sz w:val="18"/>
                <w:szCs w:val="18"/>
                <w:lang w:bidi="he-IL"/>
              </w:rPr>
            </w:pPr>
          </w:p>
        </w:tc>
        <w:tc>
          <w:tcPr>
            <w:tcW w:w="1308" w:type="dxa"/>
            <w:tcBorders>
              <w:top w:val="single" w:sz="4" w:space="0" w:color="auto"/>
              <w:left w:val="single" w:sz="4" w:space="0" w:color="auto"/>
              <w:bottom w:val="single" w:sz="4" w:space="0" w:color="auto"/>
              <w:right w:val="single" w:sz="4" w:space="0" w:color="auto"/>
            </w:tcBorders>
          </w:tcPr>
          <w:p w14:paraId="0B4C8BA0" w14:textId="77777777" w:rsidR="0094626E" w:rsidRPr="006368A3" w:rsidRDefault="0094626E" w:rsidP="00BB376F">
            <w:pPr>
              <w:spacing w:line="240" w:lineRule="auto"/>
              <w:jc w:val="both"/>
              <w:rPr>
                <w:rFonts w:ascii="GHEA Grapalat" w:hAnsi="GHEA Grapalat"/>
                <w:sz w:val="18"/>
                <w:szCs w:val="18"/>
                <w:lang w:bidi="he-IL"/>
              </w:rPr>
            </w:pPr>
          </w:p>
        </w:tc>
        <w:tc>
          <w:tcPr>
            <w:tcW w:w="1197" w:type="dxa"/>
            <w:tcBorders>
              <w:top w:val="single" w:sz="4" w:space="0" w:color="auto"/>
              <w:left w:val="single" w:sz="4" w:space="0" w:color="auto"/>
              <w:bottom w:val="single" w:sz="4" w:space="0" w:color="auto"/>
              <w:right w:val="single" w:sz="4" w:space="0" w:color="auto"/>
            </w:tcBorders>
          </w:tcPr>
          <w:p w14:paraId="12953DD6" w14:textId="77777777" w:rsidR="0094626E" w:rsidRPr="006368A3" w:rsidRDefault="0094626E" w:rsidP="00BB376F">
            <w:pPr>
              <w:spacing w:line="240" w:lineRule="auto"/>
              <w:jc w:val="both"/>
              <w:rPr>
                <w:rFonts w:ascii="GHEA Grapalat" w:hAnsi="GHEA Grapalat"/>
                <w:sz w:val="18"/>
                <w:szCs w:val="18"/>
                <w:lang w:bidi="he-IL"/>
              </w:rPr>
            </w:pPr>
          </w:p>
        </w:tc>
        <w:tc>
          <w:tcPr>
            <w:tcW w:w="1197" w:type="dxa"/>
            <w:tcBorders>
              <w:top w:val="single" w:sz="4" w:space="0" w:color="auto"/>
              <w:left w:val="single" w:sz="4" w:space="0" w:color="auto"/>
              <w:bottom w:val="single" w:sz="4" w:space="0" w:color="auto"/>
              <w:right w:val="single" w:sz="4" w:space="0" w:color="auto"/>
            </w:tcBorders>
          </w:tcPr>
          <w:p w14:paraId="027203E0" w14:textId="77777777" w:rsidR="0094626E" w:rsidRPr="006368A3" w:rsidRDefault="0094626E" w:rsidP="00BB376F">
            <w:pPr>
              <w:spacing w:line="240" w:lineRule="auto"/>
              <w:jc w:val="both"/>
              <w:rPr>
                <w:rFonts w:ascii="GHEA Grapalat" w:hAnsi="GHEA Grapalat"/>
                <w:sz w:val="18"/>
                <w:szCs w:val="18"/>
                <w:lang w:bidi="he-IL"/>
              </w:rPr>
            </w:pPr>
          </w:p>
        </w:tc>
      </w:tr>
      <w:tr w:rsidR="0094626E" w:rsidRPr="006368A3" w14:paraId="0B90BCC3" w14:textId="77777777">
        <w:tc>
          <w:tcPr>
            <w:tcW w:w="558" w:type="dxa"/>
            <w:tcBorders>
              <w:top w:val="single" w:sz="4" w:space="0" w:color="auto"/>
              <w:left w:val="single" w:sz="4" w:space="0" w:color="auto"/>
              <w:bottom w:val="single" w:sz="4" w:space="0" w:color="auto"/>
              <w:right w:val="single" w:sz="4" w:space="0" w:color="auto"/>
            </w:tcBorders>
            <w:hideMark/>
          </w:tcPr>
          <w:p w14:paraId="2F6D793F"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w:t>
            </w:r>
          </w:p>
        </w:tc>
        <w:tc>
          <w:tcPr>
            <w:tcW w:w="1260" w:type="dxa"/>
            <w:tcBorders>
              <w:top w:val="single" w:sz="4" w:space="0" w:color="auto"/>
              <w:left w:val="single" w:sz="4" w:space="0" w:color="auto"/>
              <w:bottom w:val="single" w:sz="4" w:space="0" w:color="auto"/>
              <w:right w:val="single" w:sz="4" w:space="0" w:color="auto"/>
            </w:tcBorders>
            <w:hideMark/>
          </w:tcPr>
          <w:p w14:paraId="15D14460"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135928</w:t>
            </w:r>
          </w:p>
        </w:tc>
        <w:tc>
          <w:tcPr>
            <w:tcW w:w="1350" w:type="dxa"/>
            <w:tcBorders>
              <w:top w:val="single" w:sz="4" w:space="0" w:color="auto"/>
              <w:left w:val="single" w:sz="4" w:space="0" w:color="auto"/>
              <w:bottom w:val="single" w:sz="4" w:space="0" w:color="auto"/>
              <w:right w:val="single" w:sz="4" w:space="0" w:color="auto"/>
            </w:tcBorders>
            <w:hideMark/>
          </w:tcPr>
          <w:p w14:paraId="1838CC3A"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154977</w:t>
            </w:r>
          </w:p>
        </w:tc>
        <w:tc>
          <w:tcPr>
            <w:tcW w:w="1350" w:type="dxa"/>
            <w:tcBorders>
              <w:top w:val="single" w:sz="4" w:space="0" w:color="auto"/>
              <w:left w:val="single" w:sz="4" w:space="0" w:color="auto"/>
              <w:bottom w:val="single" w:sz="4" w:space="0" w:color="auto"/>
              <w:right w:val="single" w:sz="4" w:space="0" w:color="auto"/>
            </w:tcBorders>
            <w:hideMark/>
          </w:tcPr>
          <w:p w14:paraId="55FF8D22"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119669</w:t>
            </w:r>
          </w:p>
        </w:tc>
        <w:tc>
          <w:tcPr>
            <w:tcW w:w="1350" w:type="dxa"/>
            <w:tcBorders>
              <w:top w:val="single" w:sz="4" w:space="0" w:color="auto"/>
              <w:left w:val="single" w:sz="4" w:space="0" w:color="auto"/>
              <w:bottom w:val="single" w:sz="4" w:space="0" w:color="auto"/>
              <w:right w:val="single" w:sz="4" w:space="0" w:color="auto"/>
            </w:tcBorders>
            <w:hideMark/>
          </w:tcPr>
          <w:p w14:paraId="47D636CE"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114000</w:t>
            </w:r>
          </w:p>
        </w:tc>
        <w:tc>
          <w:tcPr>
            <w:tcW w:w="1308" w:type="dxa"/>
            <w:tcBorders>
              <w:top w:val="single" w:sz="4" w:space="0" w:color="auto"/>
              <w:left w:val="single" w:sz="4" w:space="0" w:color="auto"/>
              <w:bottom w:val="single" w:sz="4" w:space="0" w:color="auto"/>
              <w:right w:val="single" w:sz="4" w:space="0" w:color="auto"/>
            </w:tcBorders>
            <w:hideMark/>
          </w:tcPr>
          <w:p w14:paraId="0001546E"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127513</w:t>
            </w:r>
          </w:p>
        </w:tc>
        <w:tc>
          <w:tcPr>
            <w:tcW w:w="1197" w:type="dxa"/>
            <w:tcBorders>
              <w:top w:val="single" w:sz="4" w:space="0" w:color="auto"/>
              <w:left w:val="single" w:sz="4" w:space="0" w:color="auto"/>
              <w:bottom w:val="single" w:sz="4" w:space="0" w:color="auto"/>
              <w:right w:val="single" w:sz="4" w:space="0" w:color="auto"/>
            </w:tcBorders>
            <w:hideMark/>
          </w:tcPr>
          <w:p w14:paraId="4E10C066"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167460</w:t>
            </w:r>
          </w:p>
        </w:tc>
        <w:tc>
          <w:tcPr>
            <w:tcW w:w="1197" w:type="dxa"/>
            <w:tcBorders>
              <w:top w:val="single" w:sz="4" w:space="0" w:color="auto"/>
              <w:left w:val="single" w:sz="4" w:space="0" w:color="auto"/>
              <w:bottom w:val="single" w:sz="4" w:space="0" w:color="auto"/>
              <w:right w:val="single" w:sz="4" w:space="0" w:color="auto"/>
            </w:tcBorders>
            <w:hideMark/>
          </w:tcPr>
          <w:p w14:paraId="73B1EAFC"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1621031</w:t>
            </w:r>
          </w:p>
        </w:tc>
      </w:tr>
      <w:tr w:rsidR="0094626E" w:rsidRPr="006368A3" w14:paraId="21CDF02D" w14:textId="77777777">
        <w:tc>
          <w:tcPr>
            <w:tcW w:w="558" w:type="dxa"/>
            <w:tcBorders>
              <w:top w:val="single" w:sz="4" w:space="0" w:color="auto"/>
              <w:left w:val="single" w:sz="4" w:space="0" w:color="auto"/>
              <w:bottom w:val="single" w:sz="4" w:space="0" w:color="auto"/>
              <w:right w:val="single" w:sz="4" w:space="0" w:color="auto"/>
            </w:tcBorders>
          </w:tcPr>
          <w:p w14:paraId="4AA63804" w14:textId="77777777" w:rsidR="0094626E" w:rsidRPr="006368A3" w:rsidRDefault="0094626E" w:rsidP="00BB376F">
            <w:pPr>
              <w:spacing w:line="240" w:lineRule="auto"/>
              <w:jc w:val="both"/>
              <w:rPr>
                <w:rFonts w:ascii="GHEA Grapalat" w:hAnsi="GHEA Grapalat"/>
                <w:sz w:val="18"/>
                <w:szCs w:val="18"/>
                <w:lang w:bidi="he-IL"/>
              </w:rPr>
            </w:pPr>
          </w:p>
        </w:tc>
        <w:tc>
          <w:tcPr>
            <w:tcW w:w="1260" w:type="dxa"/>
            <w:tcBorders>
              <w:top w:val="single" w:sz="4" w:space="0" w:color="auto"/>
              <w:left w:val="single" w:sz="4" w:space="0" w:color="auto"/>
              <w:bottom w:val="single" w:sz="4" w:space="0" w:color="auto"/>
              <w:right w:val="single" w:sz="4" w:space="0" w:color="auto"/>
            </w:tcBorders>
            <w:hideMark/>
          </w:tcPr>
          <w:p w14:paraId="65BFCD9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69426</w:t>
            </w:r>
          </w:p>
        </w:tc>
        <w:tc>
          <w:tcPr>
            <w:tcW w:w="1350" w:type="dxa"/>
            <w:tcBorders>
              <w:top w:val="single" w:sz="4" w:space="0" w:color="auto"/>
              <w:left w:val="single" w:sz="4" w:space="0" w:color="auto"/>
              <w:bottom w:val="single" w:sz="4" w:space="0" w:color="auto"/>
              <w:right w:val="single" w:sz="4" w:space="0" w:color="auto"/>
            </w:tcBorders>
            <w:hideMark/>
          </w:tcPr>
          <w:p w14:paraId="0A3FE9EA"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81576</w:t>
            </w:r>
          </w:p>
        </w:tc>
        <w:tc>
          <w:tcPr>
            <w:tcW w:w="1350" w:type="dxa"/>
            <w:tcBorders>
              <w:top w:val="single" w:sz="4" w:space="0" w:color="auto"/>
              <w:left w:val="single" w:sz="4" w:space="0" w:color="auto"/>
              <w:bottom w:val="single" w:sz="4" w:space="0" w:color="auto"/>
              <w:right w:val="single" w:sz="4" w:space="0" w:color="auto"/>
            </w:tcBorders>
            <w:hideMark/>
          </w:tcPr>
          <w:p w14:paraId="50FD5C5F"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62160</w:t>
            </w:r>
          </w:p>
        </w:tc>
        <w:tc>
          <w:tcPr>
            <w:tcW w:w="1350" w:type="dxa"/>
            <w:tcBorders>
              <w:top w:val="single" w:sz="4" w:space="0" w:color="auto"/>
              <w:left w:val="single" w:sz="4" w:space="0" w:color="auto"/>
              <w:bottom w:val="single" w:sz="4" w:space="0" w:color="auto"/>
              <w:right w:val="single" w:sz="4" w:space="0" w:color="auto"/>
            </w:tcBorders>
            <w:hideMark/>
          </w:tcPr>
          <w:p w14:paraId="22CD825A"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62152</w:t>
            </w:r>
          </w:p>
        </w:tc>
        <w:tc>
          <w:tcPr>
            <w:tcW w:w="1308" w:type="dxa"/>
            <w:tcBorders>
              <w:top w:val="single" w:sz="4" w:space="0" w:color="auto"/>
              <w:left w:val="single" w:sz="4" w:space="0" w:color="auto"/>
              <w:bottom w:val="single" w:sz="4" w:space="0" w:color="auto"/>
              <w:right w:val="single" w:sz="4" w:space="0" w:color="auto"/>
            </w:tcBorders>
            <w:hideMark/>
          </w:tcPr>
          <w:p w14:paraId="410E885E"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70004</w:t>
            </w:r>
          </w:p>
        </w:tc>
        <w:tc>
          <w:tcPr>
            <w:tcW w:w="1197" w:type="dxa"/>
            <w:tcBorders>
              <w:top w:val="single" w:sz="4" w:space="0" w:color="auto"/>
              <w:left w:val="single" w:sz="4" w:space="0" w:color="auto"/>
              <w:bottom w:val="single" w:sz="4" w:space="0" w:color="auto"/>
              <w:right w:val="single" w:sz="4" w:space="0" w:color="auto"/>
            </w:tcBorders>
            <w:hideMark/>
          </w:tcPr>
          <w:p w14:paraId="65925789"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95281</w:t>
            </w:r>
          </w:p>
        </w:tc>
        <w:tc>
          <w:tcPr>
            <w:tcW w:w="1197" w:type="dxa"/>
            <w:tcBorders>
              <w:top w:val="single" w:sz="4" w:space="0" w:color="auto"/>
              <w:left w:val="single" w:sz="4" w:space="0" w:color="auto"/>
              <w:bottom w:val="single" w:sz="4" w:space="0" w:color="auto"/>
              <w:right w:val="single" w:sz="4" w:space="0" w:color="auto"/>
            </w:tcBorders>
            <w:hideMark/>
          </w:tcPr>
          <w:p w14:paraId="3A35175C"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876643</w:t>
            </w:r>
          </w:p>
        </w:tc>
      </w:tr>
      <w:tr w:rsidR="0094626E" w:rsidRPr="006368A3" w14:paraId="76DD1D25" w14:textId="77777777">
        <w:tc>
          <w:tcPr>
            <w:tcW w:w="558" w:type="dxa"/>
            <w:tcBorders>
              <w:top w:val="single" w:sz="4" w:space="0" w:color="auto"/>
              <w:left w:val="single" w:sz="4" w:space="0" w:color="auto"/>
              <w:bottom w:val="single" w:sz="4" w:space="0" w:color="auto"/>
              <w:right w:val="single" w:sz="4" w:space="0" w:color="auto"/>
            </w:tcBorders>
            <w:hideMark/>
          </w:tcPr>
          <w:p w14:paraId="7483BA52"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w:t>
            </w:r>
          </w:p>
        </w:tc>
        <w:tc>
          <w:tcPr>
            <w:tcW w:w="1260" w:type="dxa"/>
            <w:tcBorders>
              <w:top w:val="single" w:sz="4" w:space="0" w:color="auto"/>
              <w:left w:val="single" w:sz="4" w:space="0" w:color="auto"/>
              <w:bottom w:val="single" w:sz="4" w:space="0" w:color="auto"/>
              <w:right w:val="single" w:sz="4" w:space="0" w:color="auto"/>
            </w:tcBorders>
            <w:hideMark/>
          </w:tcPr>
          <w:p w14:paraId="7C8FE308"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22700</w:t>
            </w:r>
          </w:p>
        </w:tc>
        <w:tc>
          <w:tcPr>
            <w:tcW w:w="1350" w:type="dxa"/>
            <w:tcBorders>
              <w:top w:val="single" w:sz="4" w:space="0" w:color="auto"/>
              <w:left w:val="single" w:sz="4" w:space="0" w:color="auto"/>
              <w:bottom w:val="single" w:sz="4" w:space="0" w:color="auto"/>
              <w:right w:val="single" w:sz="4" w:space="0" w:color="auto"/>
            </w:tcBorders>
            <w:hideMark/>
          </w:tcPr>
          <w:p w14:paraId="3705A4D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27161</w:t>
            </w:r>
          </w:p>
        </w:tc>
        <w:tc>
          <w:tcPr>
            <w:tcW w:w="1350" w:type="dxa"/>
            <w:tcBorders>
              <w:top w:val="single" w:sz="4" w:space="0" w:color="auto"/>
              <w:left w:val="single" w:sz="4" w:space="0" w:color="auto"/>
              <w:bottom w:val="single" w:sz="4" w:space="0" w:color="auto"/>
              <w:right w:val="single" w:sz="4" w:space="0" w:color="auto"/>
            </w:tcBorders>
            <w:hideMark/>
          </w:tcPr>
          <w:p w14:paraId="6E928EF8"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27100</w:t>
            </w:r>
          </w:p>
        </w:tc>
        <w:tc>
          <w:tcPr>
            <w:tcW w:w="1350" w:type="dxa"/>
            <w:tcBorders>
              <w:top w:val="single" w:sz="4" w:space="0" w:color="auto"/>
              <w:left w:val="single" w:sz="4" w:space="0" w:color="auto"/>
              <w:bottom w:val="single" w:sz="4" w:space="0" w:color="auto"/>
              <w:right w:val="single" w:sz="4" w:space="0" w:color="auto"/>
            </w:tcBorders>
            <w:hideMark/>
          </w:tcPr>
          <w:p w14:paraId="0783B463"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19631</w:t>
            </w:r>
          </w:p>
        </w:tc>
        <w:tc>
          <w:tcPr>
            <w:tcW w:w="1308" w:type="dxa"/>
            <w:tcBorders>
              <w:top w:val="single" w:sz="4" w:space="0" w:color="auto"/>
              <w:left w:val="single" w:sz="4" w:space="0" w:color="auto"/>
              <w:bottom w:val="single" w:sz="4" w:space="0" w:color="auto"/>
              <w:right w:val="single" w:sz="4" w:space="0" w:color="auto"/>
            </w:tcBorders>
            <w:hideMark/>
          </w:tcPr>
          <w:p w14:paraId="62ABE9D8"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18029</w:t>
            </w:r>
          </w:p>
        </w:tc>
        <w:tc>
          <w:tcPr>
            <w:tcW w:w="1197" w:type="dxa"/>
            <w:tcBorders>
              <w:top w:val="single" w:sz="4" w:space="0" w:color="auto"/>
              <w:left w:val="single" w:sz="4" w:space="0" w:color="auto"/>
              <w:bottom w:val="single" w:sz="4" w:space="0" w:color="auto"/>
              <w:right w:val="single" w:sz="4" w:space="0" w:color="auto"/>
            </w:tcBorders>
            <w:hideMark/>
          </w:tcPr>
          <w:p w14:paraId="7836DFE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27324</w:t>
            </w:r>
          </w:p>
        </w:tc>
        <w:tc>
          <w:tcPr>
            <w:tcW w:w="1197" w:type="dxa"/>
            <w:tcBorders>
              <w:top w:val="single" w:sz="4" w:space="0" w:color="auto"/>
              <w:left w:val="single" w:sz="4" w:space="0" w:color="auto"/>
              <w:bottom w:val="single" w:sz="4" w:space="0" w:color="auto"/>
              <w:right w:val="single" w:sz="4" w:space="0" w:color="auto"/>
            </w:tcBorders>
            <w:hideMark/>
          </w:tcPr>
          <w:p w14:paraId="6C398CD8"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343696</w:t>
            </w:r>
          </w:p>
        </w:tc>
      </w:tr>
      <w:tr w:rsidR="0094626E" w:rsidRPr="006368A3" w14:paraId="1881FA26" w14:textId="77777777">
        <w:tc>
          <w:tcPr>
            <w:tcW w:w="558" w:type="dxa"/>
            <w:tcBorders>
              <w:top w:val="single" w:sz="4" w:space="0" w:color="auto"/>
              <w:left w:val="single" w:sz="4" w:space="0" w:color="auto"/>
              <w:bottom w:val="single" w:sz="4" w:space="0" w:color="auto"/>
              <w:right w:val="single" w:sz="4" w:space="0" w:color="auto"/>
            </w:tcBorders>
          </w:tcPr>
          <w:p w14:paraId="1BB41D30" w14:textId="77777777" w:rsidR="0094626E" w:rsidRPr="006368A3" w:rsidRDefault="0094626E" w:rsidP="00BB376F">
            <w:pPr>
              <w:spacing w:line="240" w:lineRule="auto"/>
              <w:jc w:val="both"/>
              <w:rPr>
                <w:rFonts w:ascii="GHEA Grapalat" w:hAnsi="GHEA Grapalat"/>
                <w:sz w:val="18"/>
                <w:szCs w:val="18"/>
                <w:lang w:bidi="he-IL"/>
              </w:rPr>
            </w:pPr>
          </w:p>
        </w:tc>
        <w:tc>
          <w:tcPr>
            <w:tcW w:w="1260" w:type="dxa"/>
            <w:tcBorders>
              <w:top w:val="single" w:sz="4" w:space="0" w:color="auto"/>
              <w:left w:val="single" w:sz="4" w:space="0" w:color="auto"/>
              <w:bottom w:val="single" w:sz="4" w:space="0" w:color="auto"/>
              <w:right w:val="single" w:sz="4" w:space="0" w:color="auto"/>
            </w:tcBorders>
            <w:hideMark/>
          </w:tcPr>
          <w:p w14:paraId="67D080F1"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20</w:t>
            </w:r>
          </w:p>
        </w:tc>
        <w:tc>
          <w:tcPr>
            <w:tcW w:w="1350" w:type="dxa"/>
            <w:tcBorders>
              <w:top w:val="single" w:sz="4" w:space="0" w:color="auto"/>
              <w:left w:val="single" w:sz="4" w:space="0" w:color="auto"/>
              <w:bottom w:val="single" w:sz="4" w:space="0" w:color="auto"/>
              <w:right w:val="single" w:sz="4" w:space="0" w:color="auto"/>
            </w:tcBorders>
            <w:hideMark/>
          </w:tcPr>
          <w:p w14:paraId="44EF9AD5"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22</w:t>
            </w:r>
          </w:p>
        </w:tc>
        <w:tc>
          <w:tcPr>
            <w:tcW w:w="1350" w:type="dxa"/>
            <w:tcBorders>
              <w:top w:val="single" w:sz="4" w:space="0" w:color="auto"/>
              <w:left w:val="single" w:sz="4" w:space="0" w:color="auto"/>
              <w:bottom w:val="single" w:sz="4" w:space="0" w:color="auto"/>
              <w:right w:val="single" w:sz="4" w:space="0" w:color="auto"/>
            </w:tcBorders>
            <w:hideMark/>
          </w:tcPr>
          <w:p w14:paraId="3713ABD4"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18</w:t>
            </w:r>
          </w:p>
        </w:tc>
        <w:tc>
          <w:tcPr>
            <w:tcW w:w="1350" w:type="dxa"/>
            <w:tcBorders>
              <w:top w:val="single" w:sz="4" w:space="0" w:color="auto"/>
              <w:left w:val="single" w:sz="4" w:space="0" w:color="auto"/>
              <w:bottom w:val="single" w:sz="4" w:space="0" w:color="auto"/>
              <w:right w:val="single" w:sz="4" w:space="0" w:color="auto"/>
            </w:tcBorders>
            <w:hideMark/>
          </w:tcPr>
          <w:p w14:paraId="08B3C4A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14</w:t>
            </w:r>
          </w:p>
        </w:tc>
        <w:tc>
          <w:tcPr>
            <w:tcW w:w="1308" w:type="dxa"/>
            <w:tcBorders>
              <w:top w:val="single" w:sz="4" w:space="0" w:color="auto"/>
              <w:left w:val="single" w:sz="4" w:space="0" w:color="auto"/>
              <w:bottom w:val="single" w:sz="4" w:space="0" w:color="auto"/>
              <w:right w:val="single" w:sz="4" w:space="0" w:color="auto"/>
            </w:tcBorders>
            <w:hideMark/>
          </w:tcPr>
          <w:p w14:paraId="738CE075"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14</w:t>
            </w:r>
          </w:p>
        </w:tc>
        <w:tc>
          <w:tcPr>
            <w:tcW w:w="1197" w:type="dxa"/>
            <w:tcBorders>
              <w:top w:val="single" w:sz="4" w:space="0" w:color="auto"/>
              <w:left w:val="single" w:sz="4" w:space="0" w:color="auto"/>
              <w:bottom w:val="single" w:sz="4" w:space="0" w:color="auto"/>
              <w:right w:val="single" w:sz="4" w:space="0" w:color="auto"/>
            </w:tcBorders>
            <w:hideMark/>
          </w:tcPr>
          <w:p w14:paraId="7E8BF0DF"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18</w:t>
            </w:r>
          </w:p>
        </w:tc>
        <w:tc>
          <w:tcPr>
            <w:tcW w:w="1197" w:type="dxa"/>
            <w:tcBorders>
              <w:top w:val="single" w:sz="4" w:space="0" w:color="auto"/>
              <w:left w:val="single" w:sz="4" w:space="0" w:color="auto"/>
              <w:bottom w:val="single" w:sz="4" w:space="0" w:color="auto"/>
              <w:right w:val="single" w:sz="4" w:space="0" w:color="auto"/>
            </w:tcBorders>
            <w:hideMark/>
          </w:tcPr>
          <w:p w14:paraId="59A48B54"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199</w:t>
            </w:r>
          </w:p>
        </w:tc>
      </w:tr>
      <w:tr w:rsidR="0094626E" w:rsidRPr="006368A3" w14:paraId="75C0AA75" w14:textId="77777777">
        <w:tc>
          <w:tcPr>
            <w:tcW w:w="558" w:type="dxa"/>
            <w:tcBorders>
              <w:top w:val="single" w:sz="4" w:space="0" w:color="auto"/>
              <w:left w:val="single" w:sz="4" w:space="0" w:color="auto"/>
              <w:bottom w:val="single" w:sz="4" w:space="0" w:color="auto"/>
              <w:right w:val="single" w:sz="4" w:space="0" w:color="auto"/>
            </w:tcBorders>
            <w:hideMark/>
          </w:tcPr>
          <w:p w14:paraId="4D66351B"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w:t>
            </w:r>
          </w:p>
        </w:tc>
        <w:tc>
          <w:tcPr>
            <w:tcW w:w="1260" w:type="dxa"/>
            <w:tcBorders>
              <w:top w:val="single" w:sz="4" w:space="0" w:color="auto"/>
              <w:left w:val="single" w:sz="4" w:space="0" w:color="auto"/>
              <w:bottom w:val="single" w:sz="4" w:space="0" w:color="auto"/>
              <w:right w:val="single" w:sz="4" w:space="0" w:color="auto"/>
            </w:tcBorders>
            <w:hideMark/>
          </w:tcPr>
          <w:p w14:paraId="65103A94"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35153</w:t>
            </w:r>
          </w:p>
        </w:tc>
        <w:tc>
          <w:tcPr>
            <w:tcW w:w="1350" w:type="dxa"/>
            <w:tcBorders>
              <w:top w:val="single" w:sz="4" w:space="0" w:color="auto"/>
              <w:left w:val="single" w:sz="4" w:space="0" w:color="auto"/>
              <w:bottom w:val="single" w:sz="4" w:space="0" w:color="auto"/>
              <w:right w:val="single" w:sz="4" w:space="0" w:color="auto"/>
            </w:tcBorders>
            <w:hideMark/>
          </w:tcPr>
          <w:p w14:paraId="3AA41D94"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38389</w:t>
            </w:r>
          </w:p>
        </w:tc>
        <w:tc>
          <w:tcPr>
            <w:tcW w:w="1350" w:type="dxa"/>
            <w:tcBorders>
              <w:top w:val="single" w:sz="4" w:space="0" w:color="auto"/>
              <w:left w:val="single" w:sz="4" w:space="0" w:color="auto"/>
              <w:bottom w:val="single" w:sz="4" w:space="0" w:color="auto"/>
              <w:right w:val="single" w:sz="4" w:space="0" w:color="auto"/>
            </w:tcBorders>
            <w:hideMark/>
          </w:tcPr>
          <w:p w14:paraId="450F7A20"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30598</w:t>
            </w:r>
          </w:p>
        </w:tc>
        <w:tc>
          <w:tcPr>
            <w:tcW w:w="1350" w:type="dxa"/>
            <w:tcBorders>
              <w:top w:val="single" w:sz="4" w:space="0" w:color="auto"/>
              <w:left w:val="single" w:sz="4" w:space="0" w:color="auto"/>
              <w:bottom w:val="single" w:sz="4" w:space="0" w:color="auto"/>
              <w:right w:val="single" w:sz="4" w:space="0" w:color="auto"/>
            </w:tcBorders>
            <w:hideMark/>
          </w:tcPr>
          <w:p w14:paraId="7DCD02C6"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28733</w:t>
            </w:r>
          </w:p>
        </w:tc>
        <w:tc>
          <w:tcPr>
            <w:tcW w:w="1308" w:type="dxa"/>
            <w:tcBorders>
              <w:top w:val="single" w:sz="4" w:space="0" w:color="auto"/>
              <w:left w:val="single" w:sz="4" w:space="0" w:color="auto"/>
              <w:bottom w:val="single" w:sz="4" w:space="0" w:color="auto"/>
              <w:right w:val="single" w:sz="4" w:space="0" w:color="auto"/>
            </w:tcBorders>
            <w:hideMark/>
          </w:tcPr>
          <w:p w14:paraId="3CF06E60"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30735</w:t>
            </w:r>
          </w:p>
        </w:tc>
        <w:tc>
          <w:tcPr>
            <w:tcW w:w="1197" w:type="dxa"/>
            <w:tcBorders>
              <w:top w:val="single" w:sz="4" w:space="0" w:color="auto"/>
              <w:left w:val="single" w:sz="4" w:space="0" w:color="auto"/>
              <w:bottom w:val="single" w:sz="4" w:space="0" w:color="auto"/>
              <w:right w:val="single" w:sz="4" w:space="0" w:color="auto"/>
            </w:tcBorders>
            <w:hideMark/>
          </w:tcPr>
          <w:p w14:paraId="6EC729DF"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34860</w:t>
            </w:r>
          </w:p>
        </w:tc>
        <w:tc>
          <w:tcPr>
            <w:tcW w:w="1197" w:type="dxa"/>
            <w:tcBorders>
              <w:top w:val="single" w:sz="4" w:space="0" w:color="auto"/>
              <w:left w:val="single" w:sz="4" w:space="0" w:color="auto"/>
              <w:bottom w:val="single" w:sz="4" w:space="0" w:color="auto"/>
              <w:right w:val="single" w:sz="4" w:space="0" w:color="auto"/>
            </w:tcBorders>
            <w:hideMark/>
          </w:tcPr>
          <w:p w14:paraId="699E3769"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407897</w:t>
            </w:r>
          </w:p>
        </w:tc>
      </w:tr>
      <w:tr w:rsidR="0094626E" w:rsidRPr="006368A3" w14:paraId="29571B89" w14:textId="77777777">
        <w:tc>
          <w:tcPr>
            <w:tcW w:w="558" w:type="dxa"/>
            <w:tcBorders>
              <w:top w:val="single" w:sz="4" w:space="0" w:color="auto"/>
              <w:left w:val="single" w:sz="4" w:space="0" w:color="auto"/>
              <w:bottom w:val="single" w:sz="4" w:space="0" w:color="auto"/>
              <w:right w:val="single" w:sz="4" w:space="0" w:color="auto"/>
            </w:tcBorders>
          </w:tcPr>
          <w:p w14:paraId="7B58393F" w14:textId="77777777" w:rsidR="0094626E" w:rsidRPr="006368A3" w:rsidRDefault="0094626E" w:rsidP="00BB376F">
            <w:pPr>
              <w:spacing w:line="240" w:lineRule="auto"/>
              <w:jc w:val="both"/>
              <w:rPr>
                <w:rFonts w:ascii="GHEA Grapalat" w:hAnsi="GHEA Grapalat"/>
                <w:sz w:val="18"/>
                <w:szCs w:val="18"/>
                <w:lang w:bidi="he-IL"/>
              </w:rPr>
            </w:pPr>
          </w:p>
        </w:tc>
        <w:tc>
          <w:tcPr>
            <w:tcW w:w="1260" w:type="dxa"/>
            <w:tcBorders>
              <w:top w:val="single" w:sz="4" w:space="0" w:color="auto"/>
              <w:left w:val="single" w:sz="4" w:space="0" w:color="auto"/>
              <w:bottom w:val="single" w:sz="4" w:space="0" w:color="auto"/>
              <w:right w:val="single" w:sz="4" w:space="0" w:color="auto"/>
            </w:tcBorders>
            <w:hideMark/>
          </w:tcPr>
          <w:p w14:paraId="029911B6"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481</w:t>
            </w:r>
          </w:p>
        </w:tc>
        <w:tc>
          <w:tcPr>
            <w:tcW w:w="1350" w:type="dxa"/>
            <w:tcBorders>
              <w:top w:val="single" w:sz="4" w:space="0" w:color="auto"/>
              <w:left w:val="single" w:sz="4" w:space="0" w:color="auto"/>
              <w:bottom w:val="single" w:sz="4" w:space="0" w:color="auto"/>
              <w:right w:val="single" w:sz="4" w:space="0" w:color="auto"/>
            </w:tcBorders>
            <w:hideMark/>
          </w:tcPr>
          <w:p w14:paraId="45493547"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591</w:t>
            </w:r>
          </w:p>
        </w:tc>
        <w:tc>
          <w:tcPr>
            <w:tcW w:w="1350" w:type="dxa"/>
            <w:tcBorders>
              <w:top w:val="single" w:sz="4" w:space="0" w:color="auto"/>
              <w:left w:val="single" w:sz="4" w:space="0" w:color="auto"/>
              <w:bottom w:val="single" w:sz="4" w:space="0" w:color="auto"/>
              <w:right w:val="single" w:sz="4" w:space="0" w:color="auto"/>
            </w:tcBorders>
            <w:hideMark/>
          </w:tcPr>
          <w:p w14:paraId="248DCD8C"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397</w:t>
            </w:r>
          </w:p>
        </w:tc>
        <w:tc>
          <w:tcPr>
            <w:tcW w:w="1350" w:type="dxa"/>
            <w:tcBorders>
              <w:top w:val="single" w:sz="4" w:space="0" w:color="auto"/>
              <w:left w:val="single" w:sz="4" w:space="0" w:color="auto"/>
              <w:bottom w:val="single" w:sz="4" w:space="0" w:color="auto"/>
              <w:right w:val="single" w:sz="4" w:space="0" w:color="auto"/>
            </w:tcBorders>
            <w:hideMark/>
          </w:tcPr>
          <w:p w14:paraId="6F133BCA"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378</w:t>
            </w:r>
          </w:p>
        </w:tc>
        <w:tc>
          <w:tcPr>
            <w:tcW w:w="1308" w:type="dxa"/>
            <w:tcBorders>
              <w:top w:val="single" w:sz="4" w:space="0" w:color="auto"/>
              <w:left w:val="single" w:sz="4" w:space="0" w:color="auto"/>
              <w:bottom w:val="single" w:sz="4" w:space="0" w:color="auto"/>
              <w:right w:val="single" w:sz="4" w:space="0" w:color="auto"/>
            </w:tcBorders>
            <w:hideMark/>
          </w:tcPr>
          <w:p w14:paraId="4FE99C9C"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423</w:t>
            </w:r>
          </w:p>
        </w:tc>
        <w:tc>
          <w:tcPr>
            <w:tcW w:w="1197" w:type="dxa"/>
            <w:tcBorders>
              <w:top w:val="single" w:sz="4" w:space="0" w:color="auto"/>
              <w:left w:val="single" w:sz="4" w:space="0" w:color="auto"/>
              <w:bottom w:val="single" w:sz="4" w:space="0" w:color="auto"/>
              <w:right w:val="single" w:sz="4" w:space="0" w:color="auto"/>
            </w:tcBorders>
            <w:hideMark/>
          </w:tcPr>
          <w:p w14:paraId="5029D99F"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507</w:t>
            </w:r>
          </w:p>
        </w:tc>
        <w:tc>
          <w:tcPr>
            <w:tcW w:w="1197" w:type="dxa"/>
            <w:tcBorders>
              <w:top w:val="single" w:sz="4" w:space="0" w:color="auto"/>
              <w:left w:val="single" w:sz="4" w:space="0" w:color="auto"/>
              <w:bottom w:val="single" w:sz="4" w:space="0" w:color="auto"/>
              <w:right w:val="single" w:sz="4" w:space="0" w:color="auto"/>
            </w:tcBorders>
            <w:hideMark/>
          </w:tcPr>
          <w:p w14:paraId="708E9781"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5451</w:t>
            </w:r>
          </w:p>
        </w:tc>
      </w:tr>
      <w:tr w:rsidR="0094626E" w:rsidRPr="006368A3" w14:paraId="7E42ECF1" w14:textId="77777777">
        <w:tc>
          <w:tcPr>
            <w:tcW w:w="558" w:type="dxa"/>
            <w:tcBorders>
              <w:top w:val="single" w:sz="4" w:space="0" w:color="auto"/>
              <w:left w:val="single" w:sz="4" w:space="0" w:color="auto"/>
              <w:bottom w:val="single" w:sz="4" w:space="0" w:color="auto"/>
              <w:right w:val="single" w:sz="4" w:space="0" w:color="auto"/>
            </w:tcBorders>
            <w:hideMark/>
          </w:tcPr>
          <w:p w14:paraId="0DC8315C"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4</w:t>
            </w:r>
          </w:p>
        </w:tc>
        <w:tc>
          <w:tcPr>
            <w:tcW w:w="1260" w:type="dxa"/>
            <w:tcBorders>
              <w:top w:val="single" w:sz="4" w:space="0" w:color="auto"/>
              <w:left w:val="single" w:sz="4" w:space="0" w:color="auto"/>
              <w:bottom w:val="single" w:sz="4" w:space="0" w:color="auto"/>
              <w:right w:val="single" w:sz="4" w:space="0" w:color="auto"/>
            </w:tcBorders>
            <w:hideMark/>
          </w:tcPr>
          <w:p w14:paraId="541A610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193482</w:t>
            </w:r>
          </w:p>
        </w:tc>
        <w:tc>
          <w:tcPr>
            <w:tcW w:w="1350" w:type="dxa"/>
            <w:tcBorders>
              <w:top w:val="single" w:sz="4" w:space="0" w:color="auto"/>
              <w:left w:val="single" w:sz="4" w:space="0" w:color="auto"/>
              <w:bottom w:val="single" w:sz="4" w:space="0" w:color="auto"/>
              <w:right w:val="single" w:sz="4" w:space="0" w:color="auto"/>
            </w:tcBorders>
            <w:hideMark/>
          </w:tcPr>
          <w:p w14:paraId="130A0645"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220527</w:t>
            </w:r>
          </w:p>
        </w:tc>
        <w:tc>
          <w:tcPr>
            <w:tcW w:w="1350" w:type="dxa"/>
            <w:tcBorders>
              <w:top w:val="single" w:sz="4" w:space="0" w:color="auto"/>
              <w:left w:val="single" w:sz="4" w:space="0" w:color="auto"/>
              <w:bottom w:val="single" w:sz="4" w:space="0" w:color="auto"/>
              <w:right w:val="single" w:sz="4" w:space="0" w:color="auto"/>
            </w:tcBorders>
            <w:hideMark/>
          </w:tcPr>
          <w:p w14:paraId="029F30AE"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177367</w:t>
            </w:r>
          </w:p>
        </w:tc>
        <w:tc>
          <w:tcPr>
            <w:tcW w:w="1350" w:type="dxa"/>
            <w:tcBorders>
              <w:top w:val="single" w:sz="4" w:space="0" w:color="auto"/>
              <w:left w:val="single" w:sz="4" w:space="0" w:color="auto"/>
              <w:bottom w:val="single" w:sz="4" w:space="0" w:color="auto"/>
              <w:right w:val="single" w:sz="4" w:space="0" w:color="auto"/>
            </w:tcBorders>
            <w:hideMark/>
          </w:tcPr>
          <w:p w14:paraId="301B2BC0"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132364</w:t>
            </w:r>
          </w:p>
        </w:tc>
        <w:tc>
          <w:tcPr>
            <w:tcW w:w="1308" w:type="dxa"/>
            <w:tcBorders>
              <w:top w:val="single" w:sz="4" w:space="0" w:color="auto"/>
              <w:left w:val="single" w:sz="4" w:space="0" w:color="auto"/>
              <w:bottom w:val="single" w:sz="4" w:space="0" w:color="auto"/>
              <w:right w:val="single" w:sz="4" w:space="0" w:color="auto"/>
            </w:tcBorders>
            <w:hideMark/>
          </w:tcPr>
          <w:p w14:paraId="1D6A227F"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176276</w:t>
            </w:r>
          </w:p>
        </w:tc>
        <w:tc>
          <w:tcPr>
            <w:tcW w:w="1197" w:type="dxa"/>
            <w:tcBorders>
              <w:top w:val="single" w:sz="4" w:space="0" w:color="auto"/>
              <w:left w:val="single" w:sz="4" w:space="0" w:color="auto"/>
              <w:bottom w:val="single" w:sz="4" w:space="0" w:color="auto"/>
              <w:right w:val="single" w:sz="4" w:space="0" w:color="auto"/>
            </w:tcBorders>
            <w:hideMark/>
          </w:tcPr>
          <w:p w14:paraId="0BBA2008"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229644</w:t>
            </w:r>
          </w:p>
        </w:tc>
        <w:tc>
          <w:tcPr>
            <w:tcW w:w="1197" w:type="dxa"/>
            <w:tcBorders>
              <w:top w:val="single" w:sz="4" w:space="0" w:color="auto"/>
              <w:left w:val="single" w:sz="4" w:space="0" w:color="auto"/>
              <w:bottom w:val="single" w:sz="4" w:space="0" w:color="auto"/>
              <w:right w:val="single" w:sz="4" w:space="0" w:color="auto"/>
            </w:tcBorders>
            <w:hideMark/>
          </w:tcPr>
          <w:p w14:paraId="7E6B87BA"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2372624</w:t>
            </w:r>
          </w:p>
        </w:tc>
      </w:tr>
      <w:tr w:rsidR="0094626E" w:rsidRPr="006368A3" w14:paraId="1A6EC7F5" w14:textId="77777777">
        <w:tc>
          <w:tcPr>
            <w:tcW w:w="558" w:type="dxa"/>
            <w:tcBorders>
              <w:top w:val="single" w:sz="4" w:space="0" w:color="auto"/>
              <w:left w:val="single" w:sz="4" w:space="0" w:color="auto"/>
              <w:bottom w:val="single" w:sz="4" w:space="0" w:color="auto"/>
              <w:right w:val="single" w:sz="4" w:space="0" w:color="auto"/>
            </w:tcBorders>
          </w:tcPr>
          <w:p w14:paraId="6888DBD9" w14:textId="77777777" w:rsidR="0094626E" w:rsidRPr="006368A3" w:rsidRDefault="0094626E" w:rsidP="00BB376F">
            <w:pPr>
              <w:spacing w:line="240" w:lineRule="auto"/>
              <w:jc w:val="both"/>
              <w:rPr>
                <w:rFonts w:ascii="GHEA Grapalat" w:hAnsi="GHEA Grapalat"/>
                <w:sz w:val="18"/>
                <w:szCs w:val="18"/>
                <w:lang w:bidi="he-IL"/>
              </w:rPr>
            </w:pPr>
          </w:p>
        </w:tc>
        <w:tc>
          <w:tcPr>
            <w:tcW w:w="1260" w:type="dxa"/>
            <w:tcBorders>
              <w:top w:val="single" w:sz="4" w:space="0" w:color="auto"/>
              <w:left w:val="single" w:sz="4" w:space="0" w:color="auto"/>
              <w:bottom w:val="single" w:sz="4" w:space="0" w:color="auto"/>
              <w:right w:val="single" w:sz="4" w:space="0" w:color="auto"/>
            </w:tcBorders>
            <w:hideMark/>
          </w:tcPr>
          <w:p w14:paraId="65670F3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69928</w:t>
            </w:r>
          </w:p>
        </w:tc>
        <w:tc>
          <w:tcPr>
            <w:tcW w:w="1350" w:type="dxa"/>
            <w:tcBorders>
              <w:top w:val="single" w:sz="4" w:space="0" w:color="auto"/>
              <w:left w:val="single" w:sz="4" w:space="0" w:color="auto"/>
              <w:bottom w:val="single" w:sz="4" w:space="0" w:color="auto"/>
              <w:right w:val="single" w:sz="4" w:space="0" w:color="auto"/>
            </w:tcBorders>
            <w:hideMark/>
          </w:tcPr>
          <w:p w14:paraId="3DC07738"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82189</w:t>
            </w:r>
          </w:p>
        </w:tc>
        <w:tc>
          <w:tcPr>
            <w:tcW w:w="1350" w:type="dxa"/>
            <w:tcBorders>
              <w:top w:val="single" w:sz="4" w:space="0" w:color="auto"/>
              <w:left w:val="single" w:sz="4" w:space="0" w:color="auto"/>
              <w:bottom w:val="single" w:sz="4" w:space="0" w:color="auto"/>
              <w:right w:val="single" w:sz="4" w:space="0" w:color="auto"/>
            </w:tcBorders>
            <w:hideMark/>
          </w:tcPr>
          <w:p w14:paraId="1BAA73F1"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62575</w:t>
            </w:r>
          </w:p>
        </w:tc>
        <w:tc>
          <w:tcPr>
            <w:tcW w:w="1350" w:type="dxa"/>
            <w:tcBorders>
              <w:top w:val="single" w:sz="4" w:space="0" w:color="auto"/>
              <w:left w:val="single" w:sz="4" w:space="0" w:color="auto"/>
              <w:bottom w:val="single" w:sz="4" w:space="0" w:color="auto"/>
              <w:right w:val="single" w:sz="4" w:space="0" w:color="auto"/>
            </w:tcBorders>
            <w:hideMark/>
          </w:tcPr>
          <w:p w14:paraId="752E9ACC"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61543</w:t>
            </w:r>
          </w:p>
        </w:tc>
        <w:tc>
          <w:tcPr>
            <w:tcW w:w="1308" w:type="dxa"/>
            <w:tcBorders>
              <w:top w:val="single" w:sz="4" w:space="0" w:color="auto"/>
              <w:left w:val="single" w:sz="4" w:space="0" w:color="auto"/>
              <w:bottom w:val="single" w:sz="4" w:space="0" w:color="auto"/>
              <w:right w:val="single" w:sz="4" w:space="0" w:color="auto"/>
            </w:tcBorders>
            <w:hideMark/>
          </w:tcPr>
          <w:p w14:paraId="17F5716F"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70441</w:t>
            </w:r>
          </w:p>
        </w:tc>
        <w:tc>
          <w:tcPr>
            <w:tcW w:w="1197" w:type="dxa"/>
            <w:tcBorders>
              <w:top w:val="single" w:sz="4" w:space="0" w:color="auto"/>
              <w:left w:val="single" w:sz="4" w:space="0" w:color="auto"/>
              <w:bottom w:val="single" w:sz="4" w:space="0" w:color="auto"/>
              <w:right w:val="single" w:sz="4" w:space="0" w:color="auto"/>
            </w:tcBorders>
            <w:hideMark/>
          </w:tcPr>
          <w:p w14:paraId="3E0D6366"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95806</w:t>
            </w:r>
          </w:p>
        </w:tc>
        <w:tc>
          <w:tcPr>
            <w:tcW w:w="1197" w:type="dxa"/>
            <w:tcBorders>
              <w:top w:val="single" w:sz="4" w:space="0" w:color="auto"/>
              <w:left w:val="single" w:sz="4" w:space="0" w:color="auto"/>
              <w:bottom w:val="single" w:sz="4" w:space="0" w:color="auto"/>
              <w:right w:val="single" w:sz="4" w:space="0" w:color="auto"/>
            </w:tcBorders>
            <w:hideMark/>
          </w:tcPr>
          <w:p w14:paraId="22AB231D" w14:textId="77777777" w:rsidR="0094626E" w:rsidRPr="006368A3" w:rsidRDefault="0094626E" w:rsidP="00BB376F">
            <w:pPr>
              <w:spacing w:line="240" w:lineRule="auto"/>
              <w:jc w:val="both"/>
              <w:rPr>
                <w:rFonts w:ascii="GHEA Grapalat" w:hAnsi="GHEA Grapalat"/>
                <w:sz w:val="18"/>
                <w:szCs w:val="18"/>
                <w:lang w:bidi="he-IL"/>
              </w:rPr>
            </w:pPr>
            <w:r w:rsidRPr="006368A3">
              <w:rPr>
                <w:rFonts w:ascii="GHEA Grapalat" w:hAnsi="GHEA Grapalat"/>
                <w:sz w:val="18"/>
                <w:szCs w:val="18"/>
                <w:lang w:bidi="he-IL"/>
              </w:rPr>
              <w:t>882294</w:t>
            </w:r>
          </w:p>
        </w:tc>
      </w:tr>
    </w:tbl>
    <w:p w14:paraId="248F3F81" w14:textId="77777777" w:rsidR="00480FAA" w:rsidRPr="006368A3" w:rsidRDefault="00480FAA" w:rsidP="006A6E8F">
      <w:pPr>
        <w:spacing w:line="240" w:lineRule="auto"/>
        <w:rPr>
          <w:rFonts w:ascii="GHEA Grapalat" w:hAnsi="GHEA Grapalat" w:cs="Arial"/>
          <w:b/>
          <w:sz w:val="24"/>
          <w:szCs w:val="24"/>
          <w:lang w:val="hy-AM"/>
        </w:rPr>
      </w:pPr>
    </w:p>
    <w:p w14:paraId="2683F29C" w14:textId="1F63BDE2" w:rsidR="0094626E" w:rsidRPr="00CE0CD9" w:rsidRDefault="0094626E" w:rsidP="00CE0CD9">
      <w:pPr>
        <w:spacing w:line="240" w:lineRule="auto"/>
        <w:jc w:val="center"/>
        <w:rPr>
          <w:rFonts w:ascii="GHEA Grapalat" w:hAnsi="GHEA Grapalat" w:cs="Arial"/>
          <w:b/>
          <w:lang w:val="hy-AM"/>
        </w:rPr>
      </w:pPr>
      <w:r w:rsidRPr="00CE0CD9">
        <w:rPr>
          <w:rFonts w:ascii="GHEA Grapalat" w:hAnsi="GHEA Grapalat" w:cs="Arial"/>
          <w:b/>
          <w:lang w:val="hy-AM"/>
        </w:rPr>
        <w:t>Երևան</w:t>
      </w:r>
      <w:r w:rsidRPr="00CE0CD9">
        <w:rPr>
          <w:rFonts w:ascii="GHEA Grapalat" w:hAnsi="GHEA Grapalat"/>
          <w:b/>
          <w:lang w:val="hy-AM"/>
        </w:rPr>
        <w:t xml:space="preserve"> քաղաքի բնակ</w:t>
      </w:r>
      <w:r w:rsidRPr="00CE0CD9">
        <w:rPr>
          <w:rFonts w:ascii="GHEA Grapalat" w:hAnsi="GHEA Grapalat" w:cs="Arial"/>
          <w:b/>
          <w:lang w:val="hy-AM"/>
        </w:rPr>
        <w:t>չության 2002թ,</w:t>
      </w:r>
      <w:r w:rsidRPr="00CE0CD9">
        <w:rPr>
          <w:rFonts w:ascii="GHEA Grapalat" w:hAnsi="GHEA Grapalat"/>
          <w:b/>
          <w:lang w:val="hy-AM"/>
        </w:rPr>
        <w:t xml:space="preserve"> այժմյան </w:t>
      </w:r>
      <w:r w:rsidRPr="00CE0CD9">
        <w:rPr>
          <w:rFonts w:ascii="GHEA Grapalat" w:hAnsi="GHEA Grapalat" w:cs="Arial"/>
          <w:b/>
          <w:lang w:val="hy-AM"/>
        </w:rPr>
        <w:t>և</w:t>
      </w:r>
      <w:r w:rsidRPr="00CE0CD9">
        <w:rPr>
          <w:rFonts w:ascii="GHEA Grapalat" w:hAnsi="GHEA Grapalat"/>
          <w:b/>
          <w:lang w:val="hy-AM"/>
        </w:rPr>
        <w:t xml:space="preserve"> </w:t>
      </w:r>
      <w:r w:rsidRPr="00CE0CD9">
        <w:rPr>
          <w:rFonts w:ascii="GHEA Grapalat" w:hAnsi="GHEA Grapalat" w:cs="Arial"/>
          <w:b/>
          <w:lang w:val="hy-AM"/>
        </w:rPr>
        <w:t>հեռանկարային</w:t>
      </w:r>
      <w:r w:rsidRPr="00CE0CD9">
        <w:rPr>
          <w:rFonts w:ascii="GHEA Grapalat" w:hAnsi="GHEA Grapalat"/>
          <w:b/>
          <w:lang w:val="hy-AM"/>
        </w:rPr>
        <w:t xml:space="preserve"> 2029</w:t>
      </w:r>
      <w:r w:rsidRPr="00CE0CD9">
        <w:rPr>
          <w:rFonts w:ascii="GHEA Grapalat" w:hAnsi="GHEA Grapalat" w:cs="Arial"/>
          <w:b/>
          <w:lang w:val="hy-AM"/>
        </w:rPr>
        <w:t>թ</w:t>
      </w:r>
      <w:r w:rsidRPr="00CE0CD9">
        <w:rPr>
          <w:rFonts w:ascii="GHEA Grapalat" w:hAnsi="GHEA Grapalat"/>
          <w:b/>
          <w:lang w:val="hy-AM"/>
        </w:rPr>
        <w:t xml:space="preserve">   </w:t>
      </w:r>
      <w:r w:rsidR="00D63E5E" w:rsidRPr="00CE0CD9">
        <w:rPr>
          <w:rFonts w:ascii="GHEA Grapalat" w:hAnsi="GHEA Grapalat"/>
          <w:b/>
          <w:lang w:val="hy-AM"/>
        </w:rPr>
        <w:br/>
      </w:r>
      <w:r w:rsidRPr="00CE0CD9">
        <w:rPr>
          <w:rFonts w:ascii="GHEA Grapalat" w:hAnsi="GHEA Grapalat"/>
          <w:b/>
          <w:lang w:val="hy-AM"/>
        </w:rPr>
        <w:t>էլ. էներգիայի սպառ</w:t>
      </w:r>
      <w:r w:rsidRPr="00CE0CD9">
        <w:rPr>
          <w:rFonts w:ascii="GHEA Grapalat" w:hAnsi="GHEA Grapalat" w:cs="Arial"/>
          <w:b/>
          <w:lang w:val="hy-AM"/>
        </w:rPr>
        <w:t>ման ցուցանիշները ըստ վարչական շրջանների</w:t>
      </w:r>
    </w:p>
    <w:p w14:paraId="2EFF0DBC" w14:textId="77777777" w:rsidR="0094626E" w:rsidRPr="006368A3" w:rsidRDefault="0094626E" w:rsidP="00BB376F">
      <w:pPr>
        <w:spacing w:line="240" w:lineRule="auto"/>
        <w:ind w:left="7200"/>
        <w:jc w:val="center"/>
        <w:rPr>
          <w:rFonts w:ascii="GHEA Grapalat" w:hAnsi="GHEA Grapalat"/>
          <w:sz w:val="24"/>
          <w:szCs w:val="24"/>
        </w:rPr>
      </w:pPr>
      <w:r w:rsidRPr="006368A3">
        <w:rPr>
          <w:rFonts w:ascii="GHEA Grapalat" w:hAnsi="GHEA Grapalat"/>
          <w:b/>
          <w:bCs/>
          <w:sz w:val="20"/>
          <w:szCs w:val="20"/>
          <w:lang w:val="hy-AM"/>
        </w:rPr>
        <w:t xml:space="preserve">                                                                                                                                                                  Աղյուսակ  12.1.8.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654"/>
        <w:gridCol w:w="1196"/>
        <w:gridCol w:w="1196"/>
        <w:gridCol w:w="1196"/>
        <w:gridCol w:w="1196"/>
        <w:gridCol w:w="1197"/>
        <w:gridCol w:w="1197"/>
      </w:tblGrid>
      <w:tr w:rsidR="0094626E" w:rsidRPr="00C10647" w14:paraId="58FB82B9" w14:textId="77777777">
        <w:tc>
          <w:tcPr>
            <w:tcW w:w="738" w:type="dxa"/>
            <w:vMerge w:val="restart"/>
            <w:tcBorders>
              <w:top w:val="single" w:sz="4" w:space="0" w:color="auto"/>
              <w:left w:val="single" w:sz="4" w:space="0" w:color="auto"/>
              <w:bottom w:val="single" w:sz="4" w:space="0" w:color="auto"/>
              <w:right w:val="single" w:sz="4" w:space="0" w:color="auto"/>
            </w:tcBorders>
            <w:hideMark/>
          </w:tcPr>
          <w:p w14:paraId="09BEAE95" w14:textId="77777777" w:rsidR="0094626E" w:rsidRPr="006368A3" w:rsidRDefault="0094626E" w:rsidP="00BB376F">
            <w:pPr>
              <w:spacing w:line="240" w:lineRule="auto"/>
              <w:rPr>
                <w:rFonts w:ascii="GHEA Grapalat" w:hAnsi="GHEA Grapalat"/>
                <w:sz w:val="18"/>
                <w:szCs w:val="18"/>
              </w:rPr>
            </w:pPr>
            <w:r w:rsidRPr="006368A3">
              <w:rPr>
                <w:rFonts w:ascii="GHEA Grapalat" w:hAnsi="GHEA Grapalat"/>
                <w:sz w:val="18"/>
                <w:szCs w:val="18"/>
              </w:rPr>
              <w:t>հ/հ</w:t>
            </w:r>
          </w:p>
        </w:tc>
        <w:tc>
          <w:tcPr>
            <w:tcW w:w="1654" w:type="dxa"/>
            <w:vMerge w:val="restart"/>
            <w:tcBorders>
              <w:top w:val="single" w:sz="4" w:space="0" w:color="auto"/>
              <w:left w:val="single" w:sz="4" w:space="0" w:color="auto"/>
              <w:bottom w:val="single" w:sz="4" w:space="0" w:color="auto"/>
              <w:right w:val="single" w:sz="4" w:space="0" w:color="auto"/>
            </w:tcBorders>
            <w:hideMark/>
          </w:tcPr>
          <w:p w14:paraId="733C2FF7" w14:textId="77777777" w:rsidR="0094626E" w:rsidRPr="006368A3" w:rsidRDefault="0094626E" w:rsidP="00BB376F">
            <w:pPr>
              <w:spacing w:line="240" w:lineRule="auto"/>
              <w:rPr>
                <w:rFonts w:ascii="GHEA Grapalat" w:hAnsi="GHEA Grapalat" w:cs="Arial"/>
                <w:sz w:val="18"/>
                <w:szCs w:val="18"/>
                <w:lang w:val="hy-AM"/>
              </w:rPr>
            </w:pPr>
            <w:r w:rsidRPr="006368A3">
              <w:rPr>
                <w:rFonts w:ascii="GHEA Grapalat" w:hAnsi="GHEA Grapalat" w:cs="Arial"/>
                <w:sz w:val="18"/>
                <w:szCs w:val="18"/>
                <w:lang w:val="hy-AM"/>
              </w:rPr>
              <w:t>Վարչ</w:t>
            </w:r>
            <w:r w:rsidRPr="006368A3">
              <w:rPr>
                <w:rFonts w:ascii="MS Mincho" w:eastAsia="MS Mincho" w:hAnsi="MS Mincho" w:cs="MS Mincho" w:hint="eastAsia"/>
                <w:sz w:val="18"/>
                <w:szCs w:val="18"/>
                <w:lang w:val="hy-AM"/>
              </w:rPr>
              <w:t>․</w:t>
            </w:r>
            <w:r w:rsidRPr="006368A3">
              <w:rPr>
                <w:rFonts w:ascii="GHEA Grapalat" w:hAnsi="GHEA Grapalat" w:cs="Arial"/>
                <w:sz w:val="18"/>
                <w:szCs w:val="18"/>
                <w:lang w:val="hy-AM"/>
              </w:rPr>
              <w:t xml:space="preserve"> շրջան </w:t>
            </w:r>
          </w:p>
        </w:tc>
        <w:tc>
          <w:tcPr>
            <w:tcW w:w="3588" w:type="dxa"/>
            <w:gridSpan w:val="3"/>
            <w:tcBorders>
              <w:top w:val="single" w:sz="4" w:space="0" w:color="auto"/>
              <w:left w:val="single" w:sz="4" w:space="0" w:color="auto"/>
              <w:bottom w:val="single" w:sz="4" w:space="0" w:color="auto"/>
              <w:right w:val="single" w:sz="4" w:space="0" w:color="auto"/>
            </w:tcBorders>
            <w:hideMark/>
          </w:tcPr>
          <w:p w14:paraId="67090C84" w14:textId="77777777" w:rsidR="0094626E" w:rsidRPr="006368A3" w:rsidRDefault="0094626E" w:rsidP="00BB376F">
            <w:pPr>
              <w:spacing w:line="240" w:lineRule="auto"/>
              <w:rPr>
                <w:rFonts w:ascii="GHEA Grapalat" w:hAnsi="GHEA Grapalat" w:cs="Arial"/>
                <w:sz w:val="18"/>
                <w:szCs w:val="18"/>
                <w:lang w:val="hy-AM"/>
              </w:rPr>
            </w:pPr>
            <w:r w:rsidRPr="006368A3">
              <w:rPr>
                <w:rFonts w:ascii="GHEA Grapalat" w:hAnsi="GHEA Grapalat" w:cs="Arial"/>
                <w:sz w:val="18"/>
                <w:szCs w:val="18"/>
                <w:lang w:val="hy-AM"/>
              </w:rPr>
              <w:t>Բնակչություն, հազ,մարդ</w:t>
            </w:r>
          </w:p>
        </w:tc>
        <w:tc>
          <w:tcPr>
            <w:tcW w:w="3590" w:type="dxa"/>
            <w:gridSpan w:val="3"/>
            <w:tcBorders>
              <w:top w:val="single" w:sz="4" w:space="0" w:color="auto"/>
              <w:left w:val="single" w:sz="4" w:space="0" w:color="auto"/>
              <w:bottom w:val="single" w:sz="4" w:space="0" w:color="auto"/>
              <w:right w:val="single" w:sz="4" w:space="0" w:color="auto"/>
            </w:tcBorders>
            <w:hideMark/>
          </w:tcPr>
          <w:p w14:paraId="61321278" w14:textId="77777777" w:rsidR="0094626E" w:rsidRPr="006368A3" w:rsidRDefault="0094626E" w:rsidP="00BB376F">
            <w:pPr>
              <w:spacing w:line="240" w:lineRule="auto"/>
              <w:rPr>
                <w:rFonts w:ascii="GHEA Grapalat" w:hAnsi="GHEA Grapalat" w:cs="Arial"/>
                <w:sz w:val="18"/>
                <w:szCs w:val="18"/>
                <w:lang w:val="hy-AM"/>
              </w:rPr>
            </w:pPr>
            <w:r w:rsidRPr="006368A3">
              <w:rPr>
                <w:rFonts w:ascii="GHEA Grapalat" w:hAnsi="GHEA Grapalat" w:cs="Arial"/>
                <w:sz w:val="18"/>
                <w:szCs w:val="18"/>
                <w:lang w:val="hy-AM"/>
              </w:rPr>
              <w:t>Էլ,էներգիայի ծախս,հազ</w:t>
            </w:r>
            <w:r w:rsidRPr="006368A3">
              <w:rPr>
                <w:rFonts w:ascii="MS Mincho" w:eastAsia="MS Mincho" w:hAnsi="MS Mincho" w:cs="MS Mincho" w:hint="eastAsia"/>
                <w:sz w:val="18"/>
                <w:szCs w:val="18"/>
                <w:lang w:val="hy-AM"/>
              </w:rPr>
              <w:t>․</w:t>
            </w:r>
            <w:r w:rsidRPr="006368A3">
              <w:rPr>
                <w:rFonts w:ascii="GHEA Grapalat" w:hAnsi="GHEA Grapalat" w:cs="Arial"/>
                <w:sz w:val="18"/>
                <w:szCs w:val="18"/>
                <w:lang w:val="hy-AM"/>
              </w:rPr>
              <w:t>կՎտ/ժ</w:t>
            </w:r>
          </w:p>
        </w:tc>
      </w:tr>
      <w:tr w:rsidR="0094626E" w:rsidRPr="006368A3" w14:paraId="3EF009C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3D2DA15" w14:textId="77777777" w:rsidR="0094626E" w:rsidRPr="006368A3" w:rsidRDefault="0094626E" w:rsidP="00BB376F">
            <w:pPr>
              <w:spacing w:after="0" w:line="240" w:lineRule="auto"/>
              <w:rPr>
                <w:rFonts w:ascii="GHEA Grapalat" w:hAnsi="GHEA Grapalat"/>
                <w:sz w:val="18"/>
                <w:szCs w:val="18"/>
                <w:lang w:val="hy-AM"/>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54088" w14:textId="77777777" w:rsidR="0094626E" w:rsidRPr="006368A3" w:rsidRDefault="0094626E" w:rsidP="00BB376F">
            <w:pPr>
              <w:spacing w:after="0" w:line="240" w:lineRule="auto"/>
              <w:rPr>
                <w:rFonts w:ascii="GHEA Grapalat" w:hAnsi="GHEA Grapalat" w:cs="Arial"/>
                <w:sz w:val="18"/>
                <w:szCs w:val="18"/>
                <w:lang w:val="hy-AM"/>
              </w:rPr>
            </w:pPr>
          </w:p>
        </w:tc>
        <w:tc>
          <w:tcPr>
            <w:tcW w:w="1196" w:type="dxa"/>
            <w:tcBorders>
              <w:top w:val="single" w:sz="4" w:space="0" w:color="auto"/>
              <w:left w:val="single" w:sz="4" w:space="0" w:color="auto"/>
              <w:bottom w:val="single" w:sz="4" w:space="0" w:color="auto"/>
              <w:right w:val="single" w:sz="4" w:space="0" w:color="auto"/>
            </w:tcBorders>
            <w:hideMark/>
          </w:tcPr>
          <w:p w14:paraId="63896045"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2002</w:t>
            </w:r>
            <w:r w:rsidRPr="006368A3">
              <w:rPr>
                <w:rFonts w:ascii="GHEA Grapalat" w:hAnsi="GHEA Grapalat" w:cs="Arial"/>
                <w:sz w:val="18"/>
                <w:szCs w:val="18"/>
                <w:lang w:val="hy-AM"/>
              </w:rPr>
              <w:t>թ</w:t>
            </w:r>
          </w:p>
        </w:tc>
        <w:tc>
          <w:tcPr>
            <w:tcW w:w="1196" w:type="dxa"/>
            <w:tcBorders>
              <w:top w:val="single" w:sz="4" w:space="0" w:color="auto"/>
              <w:left w:val="single" w:sz="4" w:space="0" w:color="auto"/>
              <w:bottom w:val="single" w:sz="4" w:space="0" w:color="auto"/>
              <w:right w:val="single" w:sz="4" w:space="0" w:color="auto"/>
            </w:tcBorders>
            <w:hideMark/>
          </w:tcPr>
          <w:p w14:paraId="283F201E"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2023</w:t>
            </w:r>
            <w:r w:rsidRPr="006368A3">
              <w:rPr>
                <w:rFonts w:ascii="GHEA Grapalat" w:hAnsi="GHEA Grapalat" w:cs="Arial"/>
                <w:sz w:val="18"/>
                <w:szCs w:val="18"/>
                <w:lang w:val="hy-AM"/>
              </w:rPr>
              <w:t>թ</w:t>
            </w:r>
          </w:p>
        </w:tc>
        <w:tc>
          <w:tcPr>
            <w:tcW w:w="1196" w:type="dxa"/>
            <w:tcBorders>
              <w:top w:val="single" w:sz="4" w:space="0" w:color="auto"/>
              <w:left w:val="single" w:sz="4" w:space="0" w:color="auto"/>
              <w:bottom w:val="single" w:sz="4" w:space="0" w:color="auto"/>
              <w:right w:val="single" w:sz="4" w:space="0" w:color="auto"/>
            </w:tcBorders>
            <w:hideMark/>
          </w:tcPr>
          <w:p w14:paraId="18BFEBB4"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2030</w:t>
            </w:r>
            <w:r w:rsidRPr="006368A3">
              <w:rPr>
                <w:rFonts w:ascii="GHEA Grapalat" w:hAnsi="GHEA Grapalat" w:cs="Arial"/>
                <w:sz w:val="18"/>
                <w:szCs w:val="18"/>
                <w:lang w:val="hy-AM"/>
              </w:rPr>
              <w:t>թ</w:t>
            </w:r>
          </w:p>
        </w:tc>
        <w:tc>
          <w:tcPr>
            <w:tcW w:w="1196" w:type="dxa"/>
            <w:tcBorders>
              <w:top w:val="single" w:sz="4" w:space="0" w:color="auto"/>
              <w:left w:val="single" w:sz="4" w:space="0" w:color="auto"/>
              <w:bottom w:val="single" w:sz="4" w:space="0" w:color="auto"/>
              <w:right w:val="single" w:sz="4" w:space="0" w:color="auto"/>
            </w:tcBorders>
            <w:hideMark/>
          </w:tcPr>
          <w:p w14:paraId="15C212D6"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2002</w:t>
            </w:r>
            <w:r w:rsidRPr="006368A3">
              <w:rPr>
                <w:rFonts w:ascii="GHEA Grapalat" w:hAnsi="GHEA Grapalat" w:cs="Arial"/>
                <w:sz w:val="18"/>
                <w:szCs w:val="18"/>
                <w:lang w:val="hy-AM"/>
              </w:rPr>
              <w:t>թ</w:t>
            </w:r>
          </w:p>
        </w:tc>
        <w:tc>
          <w:tcPr>
            <w:tcW w:w="1197" w:type="dxa"/>
            <w:tcBorders>
              <w:top w:val="single" w:sz="4" w:space="0" w:color="auto"/>
              <w:left w:val="single" w:sz="4" w:space="0" w:color="auto"/>
              <w:bottom w:val="single" w:sz="4" w:space="0" w:color="auto"/>
              <w:right w:val="single" w:sz="4" w:space="0" w:color="auto"/>
            </w:tcBorders>
            <w:hideMark/>
          </w:tcPr>
          <w:p w14:paraId="5159694B"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2023</w:t>
            </w:r>
            <w:r w:rsidRPr="006368A3">
              <w:rPr>
                <w:rFonts w:ascii="GHEA Grapalat" w:hAnsi="GHEA Grapalat" w:cs="Arial"/>
                <w:sz w:val="18"/>
                <w:szCs w:val="18"/>
                <w:lang w:val="hy-AM"/>
              </w:rPr>
              <w:t>թ</w:t>
            </w:r>
          </w:p>
        </w:tc>
        <w:tc>
          <w:tcPr>
            <w:tcW w:w="1197" w:type="dxa"/>
            <w:tcBorders>
              <w:top w:val="single" w:sz="4" w:space="0" w:color="auto"/>
              <w:left w:val="single" w:sz="4" w:space="0" w:color="auto"/>
              <w:bottom w:val="single" w:sz="4" w:space="0" w:color="auto"/>
              <w:right w:val="single" w:sz="4" w:space="0" w:color="auto"/>
            </w:tcBorders>
            <w:hideMark/>
          </w:tcPr>
          <w:p w14:paraId="6E293C02"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2030</w:t>
            </w:r>
            <w:r w:rsidRPr="006368A3">
              <w:rPr>
                <w:rFonts w:ascii="GHEA Grapalat" w:hAnsi="GHEA Grapalat" w:cs="Arial"/>
                <w:sz w:val="18"/>
                <w:szCs w:val="18"/>
                <w:lang w:val="hy-AM"/>
              </w:rPr>
              <w:t>թ</w:t>
            </w:r>
          </w:p>
        </w:tc>
      </w:tr>
      <w:tr w:rsidR="0094626E" w:rsidRPr="006368A3" w14:paraId="07CF5ECE" w14:textId="77777777">
        <w:tc>
          <w:tcPr>
            <w:tcW w:w="738" w:type="dxa"/>
            <w:tcBorders>
              <w:top w:val="single" w:sz="4" w:space="0" w:color="auto"/>
              <w:left w:val="single" w:sz="4" w:space="0" w:color="auto"/>
              <w:bottom w:val="single" w:sz="4" w:space="0" w:color="auto"/>
              <w:right w:val="single" w:sz="4" w:space="0" w:color="auto"/>
            </w:tcBorders>
          </w:tcPr>
          <w:p w14:paraId="19B48E56" w14:textId="77777777" w:rsidR="0094626E" w:rsidRPr="006368A3" w:rsidRDefault="0094626E" w:rsidP="00BB376F">
            <w:pPr>
              <w:spacing w:line="240" w:lineRule="auto"/>
              <w:rPr>
                <w:rFonts w:ascii="GHEA Grapalat" w:hAnsi="GHEA Grapalat"/>
                <w:sz w:val="18"/>
                <w:szCs w:val="18"/>
                <w:lang w:val="hy-AM"/>
              </w:rPr>
            </w:pPr>
          </w:p>
        </w:tc>
        <w:tc>
          <w:tcPr>
            <w:tcW w:w="1654" w:type="dxa"/>
            <w:tcBorders>
              <w:top w:val="single" w:sz="4" w:space="0" w:color="auto"/>
              <w:left w:val="single" w:sz="4" w:space="0" w:color="auto"/>
              <w:bottom w:val="single" w:sz="4" w:space="0" w:color="auto"/>
              <w:right w:val="single" w:sz="4" w:space="0" w:color="auto"/>
            </w:tcBorders>
          </w:tcPr>
          <w:p w14:paraId="3EC527B3" w14:textId="77777777" w:rsidR="0094626E" w:rsidRPr="006368A3" w:rsidRDefault="0094626E" w:rsidP="00BB376F">
            <w:pPr>
              <w:spacing w:line="240" w:lineRule="auto"/>
              <w:rPr>
                <w:rFonts w:ascii="GHEA Grapalat" w:hAnsi="GHEA Grapalat"/>
                <w:sz w:val="18"/>
                <w:szCs w:val="18"/>
                <w:lang w:val="hy-AM"/>
              </w:rPr>
            </w:pPr>
          </w:p>
        </w:tc>
        <w:tc>
          <w:tcPr>
            <w:tcW w:w="1196" w:type="dxa"/>
            <w:tcBorders>
              <w:top w:val="single" w:sz="4" w:space="0" w:color="auto"/>
              <w:left w:val="single" w:sz="4" w:space="0" w:color="auto"/>
              <w:bottom w:val="single" w:sz="4" w:space="0" w:color="auto"/>
              <w:right w:val="single" w:sz="4" w:space="0" w:color="auto"/>
            </w:tcBorders>
          </w:tcPr>
          <w:p w14:paraId="2C90C92F" w14:textId="77777777" w:rsidR="0094626E" w:rsidRPr="006368A3" w:rsidRDefault="0094626E" w:rsidP="00BB376F">
            <w:pPr>
              <w:spacing w:line="240" w:lineRule="auto"/>
              <w:rPr>
                <w:rFonts w:ascii="GHEA Grapalat" w:hAnsi="GHEA Grapalat"/>
                <w:sz w:val="18"/>
                <w:szCs w:val="18"/>
                <w:lang w:val="hy-AM"/>
              </w:rPr>
            </w:pPr>
          </w:p>
        </w:tc>
        <w:tc>
          <w:tcPr>
            <w:tcW w:w="1196" w:type="dxa"/>
            <w:tcBorders>
              <w:top w:val="single" w:sz="4" w:space="0" w:color="auto"/>
              <w:left w:val="single" w:sz="4" w:space="0" w:color="auto"/>
              <w:bottom w:val="single" w:sz="4" w:space="0" w:color="auto"/>
              <w:right w:val="single" w:sz="4" w:space="0" w:color="auto"/>
            </w:tcBorders>
          </w:tcPr>
          <w:p w14:paraId="4982CAAB" w14:textId="77777777" w:rsidR="0094626E" w:rsidRPr="006368A3" w:rsidRDefault="0094626E" w:rsidP="00BB376F">
            <w:pPr>
              <w:spacing w:line="240" w:lineRule="auto"/>
              <w:rPr>
                <w:rFonts w:ascii="GHEA Grapalat" w:hAnsi="GHEA Grapalat"/>
                <w:sz w:val="18"/>
                <w:szCs w:val="18"/>
                <w:lang w:val="hy-AM"/>
              </w:rPr>
            </w:pPr>
          </w:p>
        </w:tc>
        <w:tc>
          <w:tcPr>
            <w:tcW w:w="1196" w:type="dxa"/>
            <w:tcBorders>
              <w:top w:val="single" w:sz="4" w:space="0" w:color="auto"/>
              <w:left w:val="single" w:sz="4" w:space="0" w:color="auto"/>
              <w:bottom w:val="single" w:sz="4" w:space="0" w:color="auto"/>
              <w:right w:val="single" w:sz="4" w:space="0" w:color="auto"/>
            </w:tcBorders>
          </w:tcPr>
          <w:p w14:paraId="39A5DD9C" w14:textId="77777777" w:rsidR="0094626E" w:rsidRPr="006368A3" w:rsidRDefault="0094626E" w:rsidP="00BB376F">
            <w:pPr>
              <w:spacing w:line="240" w:lineRule="auto"/>
              <w:rPr>
                <w:rFonts w:ascii="GHEA Grapalat" w:hAnsi="GHEA Grapalat"/>
                <w:sz w:val="18"/>
                <w:szCs w:val="18"/>
                <w:lang w:val="hy-AM"/>
              </w:rPr>
            </w:pPr>
          </w:p>
        </w:tc>
        <w:tc>
          <w:tcPr>
            <w:tcW w:w="1196" w:type="dxa"/>
            <w:tcBorders>
              <w:top w:val="single" w:sz="4" w:space="0" w:color="auto"/>
              <w:left w:val="single" w:sz="4" w:space="0" w:color="auto"/>
              <w:bottom w:val="single" w:sz="4" w:space="0" w:color="auto"/>
              <w:right w:val="single" w:sz="4" w:space="0" w:color="auto"/>
            </w:tcBorders>
          </w:tcPr>
          <w:p w14:paraId="2B337B32" w14:textId="77777777" w:rsidR="0094626E" w:rsidRPr="006368A3" w:rsidRDefault="0094626E" w:rsidP="00BB376F">
            <w:pPr>
              <w:spacing w:line="240" w:lineRule="auto"/>
              <w:rPr>
                <w:rFonts w:ascii="GHEA Grapalat" w:hAnsi="GHEA Grapalat"/>
                <w:sz w:val="18"/>
                <w:szCs w:val="18"/>
                <w:lang w:val="hy-AM"/>
              </w:rPr>
            </w:pPr>
          </w:p>
        </w:tc>
        <w:tc>
          <w:tcPr>
            <w:tcW w:w="1197" w:type="dxa"/>
            <w:tcBorders>
              <w:top w:val="single" w:sz="4" w:space="0" w:color="auto"/>
              <w:left w:val="single" w:sz="4" w:space="0" w:color="auto"/>
              <w:bottom w:val="single" w:sz="4" w:space="0" w:color="auto"/>
              <w:right w:val="single" w:sz="4" w:space="0" w:color="auto"/>
            </w:tcBorders>
          </w:tcPr>
          <w:p w14:paraId="7109F89D" w14:textId="77777777" w:rsidR="0094626E" w:rsidRPr="006368A3" w:rsidRDefault="0094626E" w:rsidP="00BB376F">
            <w:pPr>
              <w:spacing w:line="240" w:lineRule="auto"/>
              <w:rPr>
                <w:rFonts w:ascii="GHEA Grapalat" w:hAnsi="GHEA Grapalat"/>
                <w:sz w:val="18"/>
                <w:szCs w:val="18"/>
                <w:lang w:val="hy-AM"/>
              </w:rPr>
            </w:pPr>
          </w:p>
        </w:tc>
        <w:tc>
          <w:tcPr>
            <w:tcW w:w="1197" w:type="dxa"/>
            <w:tcBorders>
              <w:top w:val="single" w:sz="4" w:space="0" w:color="auto"/>
              <w:left w:val="single" w:sz="4" w:space="0" w:color="auto"/>
              <w:bottom w:val="single" w:sz="4" w:space="0" w:color="auto"/>
              <w:right w:val="single" w:sz="4" w:space="0" w:color="auto"/>
            </w:tcBorders>
          </w:tcPr>
          <w:p w14:paraId="26939BDE" w14:textId="77777777" w:rsidR="0094626E" w:rsidRPr="006368A3" w:rsidRDefault="0094626E" w:rsidP="00BB376F">
            <w:pPr>
              <w:spacing w:line="240" w:lineRule="auto"/>
              <w:rPr>
                <w:rFonts w:ascii="GHEA Grapalat" w:hAnsi="GHEA Grapalat"/>
                <w:sz w:val="18"/>
                <w:szCs w:val="18"/>
                <w:lang w:val="hy-AM"/>
              </w:rPr>
            </w:pPr>
          </w:p>
        </w:tc>
      </w:tr>
      <w:tr w:rsidR="0094626E" w:rsidRPr="006368A3" w14:paraId="5A3F7587" w14:textId="77777777">
        <w:tc>
          <w:tcPr>
            <w:tcW w:w="738" w:type="dxa"/>
            <w:tcBorders>
              <w:top w:val="single" w:sz="4" w:space="0" w:color="auto"/>
              <w:left w:val="single" w:sz="4" w:space="0" w:color="auto"/>
              <w:bottom w:val="single" w:sz="4" w:space="0" w:color="auto"/>
              <w:right w:val="single" w:sz="4" w:space="0" w:color="auto"/>
            </w:tcBorders>
            <w:hideMark/>
          </w:tcPr>
          <w:p w14:paraId="3974BF6E"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1</w:t>
            </w:r>
          </w:p>
        </w:tc>
        <w:tc>
          <w:tcPr>
            <w:tcW w:w="1654" w:type="dxa"/>
            <w:tcBorders>
              <w:top w:val="single" w:sz="4" w:space="0" w:color="auto"/>
              <w:left w:val="single" w:sz="4" w:space="0" w:color="auto"/>
              <w:bottom w:val="single" w:sz="4" w:space="0" w:color="auto"/>
              <w:right w:val="single" w:sz="4" w:space="0" w:color="auto"/>
            </w:tcBorders>
            <w:hideMark/>
          </w:tcPr>
          <w:p w14:paraId="4EE0BA73" w14:textId="77777777" w:rsidR="0094626E" w:rsidRPr="006368A3" w:rsidRDefault="0094626E" w:rsidP="00BB376F">
            <w:pPr>
              <w:spacing w:line="240" w:lineRule="auto"/>
              <w:rPr>
                <w:rFonts w:ascii="GHEA Grapalat" w:hAnsi="GHEA Grapalat"/>
                <w:sz w:val="18"/>
                <w:szCs w:val="18"/>
              </w:rPr>
            </w:pPr>
            <w:r w:rsidRPr="006368A3">
              <w:rPr>
                <w:rFonts w:ascii="GHEA Grapalat" w:hAnsi="GHEA Grapalat"/>
                <w:sz w:val="18"/>
                <w:szCs w:val="18"/>
              </w:rPr>
              <w:t>Աջափնյակ</w:t>
            </w:r>
          </w:p>
        </w:tc>
        <w:tc>
          <w:tcPr>
            <w:tcW w:w="1196" w:type="dxa"/>
            <w:tcBorders>
              <w:top w:val="single" w:sz="4" w:space="0" w:color="auto"/>
              <w:left w:val="single" w:sz="4" w:space="0" w:color="auto"/>
              <w:bottom w:val="single" w:sz="4" w:space="0" w:color="auto"/>
              <w:right w:val="single" w:sz="4" w:space="0" w:color="auto"/>
            </w:tcBorders>
            <w:hideMark/>
          </w:tcPr>
          <w:p w14:paraId="1E5D9F4D"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106.7</w:t>
            </w:r>
          </w:p>
        </w:tc>
        <w:tc>
          <w:tcPr>
            <w:tcW w:w="1196" w:type="dxa"/>
            <w:tcBorders>
              <w:top w:val="single" w:sz="4" w:space="0" w:color="auto"/>
              <w:left w:val="single" w:sz="4" w:space="0" w:color="auto"/>
              <w:bottom w:val="single" w:sz="4" w:space="0" w:color="auto"/>
              <w:right w:val="single" w:sz="4" w:space="0" w:color="auto"/>
            </w:tcBorders>
            <w:hideMark/>
          </w:tcPr>
          <w:p w14:paraId="08B5186E"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rPr>
              <w:t>106.</w:t>
            </w:r>
            <w:r w:rsidRPr="006368A3">
              <w:rPr>
                <w:rFonts w:ascii="GHEA Grapalat" w:hAnsi="GHEA Grapalat"/>
                <w:sz w:val="18"/>
                <w:szCs w:val="18"/>
                <w:lang w:val="hy-AM"/>
              </w:rPr>
              <w:t>5</w:t>
            </w:r>
          </w:p>
        </w:tc>
        <w:tc>
          <w:tcPr>
            <w:tcW w:w="1196" w:type="dxa"/>
            <w:tcBorders>
              <w:top w:val="single" w:sz="4" w:space="0" w:color="auto"/>
              <w:left w:val="single" w:sz="4" w:space="0" w:color="auto"/>
              <w:bottom w:val="single" w:sz="4" w:space="0" w:color="auto"/>
              <w:right w:val="single" w:sz="4" w:space="0" w:color="auto"/>
            </w:tcBorders>
            <w:hideMark/>
          </w:tcPr>
          <w:p w14:paraId="2676E411"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rPr>
              <w:t>10</w:t>
            </w:r>
            <w:r w:rsidRPr="006368A3">
              <w:rPr>
                <w:rFonts w:ascii="GHEA Grapalat" w:hAnsi="GHEA Grapalat"/>
                <w:sz w:val="18"/>
                <w:szCs w:val="18"/>
                <w:lang w:val="hy-AM"/>
              </w:rPr>
              <w:t>7</w:t>
            </w:r>
            <w:r w:rsidRPr="006368A3">
              <w:rPr>
                <w:rFonts w:ascii="GHEA Grapalat" w:hAnsi="GHEA Grapalat"/>
                <w:sz w:val="18"/>
                <w:szCs w:val="18"/>
              </w:rPr>
              <w:t>.</w:t>
            </w:r>
            <w:r w:rsidRPr="006368A3">
              <w:rPr>
                <w:rFonts w:ascii="GHEA Grapalat" w:hAnsi="GHEA Grapalat"/>
                <w:sz w:val="18"/>
                <w:szCs w:val="18"/>
                <w:lang w:val="hy-AM"/>
              </w:rPr>
              <w:t>5</w:t>
            </w:r>
          </w:p>
        </w:tc>
        <w:tc>
          <w:tcPr>
            <w:tcW w:w="1196" w:type="dxa"/>
            <w:tcBorders>
              <w:top w:val="single" w:sz="4" w:space="0" w:color="auto"/>
              <w:left w:val="single" w:sz="4" w:space="0" w:color="auto"/>
              <w:bottom w:val="single" w:sz="4" w:space="0" w:color="auto"/>
              <w:right w:val="single" w:sz="4" w:space="0" w:color="auto"/>
            </w:tcBorders>
            <w:hideMark/>
          </w:tcPr>
          <w:p w14:paraId="3A182B2E"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61938</w:t>
            </w:r>
          </w:p>
        </w:tc>
        <w:tc>
          <w:tcPr>
            <w:tcW w:w="1197" w:type="dxa"/>
            <w:tcBorders>
              <w:top w:val="single" w:sz="4" w:space="0" w:color="auto"/>
              <w:left w:val="single" w:sz="4" w:space="0" w:color="auto"/>
              <w:bottom w:val="single" w:sz="4" w:space="0" w:color="auto"/>
              <w:right w:val="single" w:sz="4" w:space="0" w:color="auto"/>
            </w:tcBorders>
            <w:hideMark/>
          </w:tcPr>
          <w:p w14:paraId="4C3D56BB"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85329</w:t>
            </w:r>
          </w:p>
        </w:tc>
        <w:tc>
          <w:tcPr>
            <w:tcW w:w="1197" w:type="dxa"/>
            <w:tcBorders>
              <w:top w:val="single" w:sz="4" w:space="0" w:color="auto"/>
              <w:left w:val="single" w:sz="4" w:space="0" w:color="auto"/>
              <w:bottom w:val="single" w:sz="4" w:space="0" w:color="auto"/>
              <w:right w:val="single" w:sz="4" w:space="0" w:color="auto"/>
            </w:tcBorders>
            <w:hideMark/>
          </w:tcPr>
          <w:p w14:paraId="683527A9"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93074</w:t>
            </w:r>
          </w:p>
        </w:tc>
      </w:tr>
      <w:tr w:rsidR="0094626E" w:rsidRPr="006368A3" w14:paraId="73B957DB" w14:textId="77777777">
        <w:tc>
          <w:tcPr>
            <w:tcW w:w="738" w:type="dxa"/>
            <w:tcBorders>
              <w:top w:val="single" w:sz="4" w:space="0" w:color="auto"/>
              <w:left w:val="single" w:sz="4" w:space="0" w:color="auto"/>
              <w:bottom w:val="single" w:sz="4" w:space="0" w:color="auto"/>
              <w:right w:val="single" w:sz="4" w:space="0" w:color="auto"/>
            </w:tcBorders>
            <w:hideMark/>
          </w:tcPr>
          <w:p w14:paraId="4F8CB4E7"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2</w:t>
            </w:r>
          </w:p>
        </w:tc>
        <w:tc>
          <w:tcPr>
            <w:tcW w:w="1654" w:type="dxa"/>
            <w:tcBorders>
              <w:top w:val="single" w:sz="4" w:space="0" w:color="auto"/>
              <w:left w:val="single" w:sz="4" w:space="0" w:color="auto"/>
              <w:bottom w:val="single" w:sz="4" w:space="0" w:color="auto"/>
              <w:right w:val="single" w:sz="4" w:space="0" w:color="auto"/>
            </w:tcBorders>
            <w:hideMark/>
          </w:tcPr>
          <w:p w14:paraId="6404DB3B" w14:textId="77777777" w:rsidR="0094626E" w:rsidRPr="006368A3" w:rsidRDefault="0094626E" w:rsidP="00BB376F">
            <w:pPr>
              <w:spacing w:line="240" w:lineRule="auto"/>
              <w:ind w:left="12"/>
              <w:rPr>
                <w:rFonts w:ascii="GHEA Grapalat" w:hAnsi="GHEA Grapalat"/>
                <w:sz w:val="18"/>
                <w:szCs w:val="18"/>
              </w:rPr>
            </w:pPr>
            <w:r w:rsidRPr="006368A3">
              <w:rPr>
                <w:rFonts w:ascii="GHEA Grapalat" w:hAnsi="GHEA Grapalat"/>
                <w:sz w:val="18"/>
                <w:szCs w:val="18"/>
              </w:rPr>
              <w:t>Ավան</w:t>
            </w:r>
          </w:p>
        </w:tc>
        <w:tc>
          <w:tcPr>
            <w:tcW w:w="1196" w:type="dxa"/>
            <w:tcBorders>
              <w:top w:val="single" w:sz="4" w:space="0" w:color="auto"/>
              <w:left w:val="single" w:sz="4" w:space="0" w:color="auto"/>
              <w:bottom w:val="single" w:sz="4" w:space="0" w:color="auto"/>
              <w:right w:val="single" w:sz="4" w:space="0" w:color="auto"/>
            </w:tcBorders>
            <w:hideMark/>
          </w:tcPr>
          <w:p w14:paraId="295B540E"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50.1</w:t>
            </w:r>
          </w:p>
        </w:tc>
        <w:tc>
          <w:tcPr>
            <w:tcW w:w="1196" w:type="dxa"/>
            <w:tcBorders>
              <w:top w:val="single" w:sz="4" w:space="0" w:color="auto"/>
              <w:left w:val="single" w:sz="4" w:space="0" w:color="auto"/>
              <w:bottom w:val="single" w:sz="4" w:space="0" w:color="auto"/>
              <w:right w:val="single" w:sz="4" w:space="0" w:color="auto"/>
            </w:tcBorders>
            <w:hideMark/>
          </w:tcPr>
          <w:p w14:paraId="2FB46CF6"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50</w:t>
            </w:r>
            <w:r w:rsidRPr="006368A3">
              <w:rPr>
                <w:rFonts w:ascii="GHEA Grapalat" w:hAnsi="GHEA Grapalat"/>
                <w:sz w:val="18"/>
                <w:szCs w:val="18"/>
              </w:rPr>
              <w:t>.</w:t>
            </w:r>
            <w:r w:rsidRPr="006368A3">
              <w:rPr>
                <w:rFonts w:ascii="GHEA Grapalat" w:hAnsi="GHEA Grapalat"/>
                <w:sz w:val="18"/>
                <w:szCs w:val="18"/>
                <w:lang w:val="hy-AM"/>
              </w:rPr>
              <w:t>0</w:t>
            </w:r>
          </w:p>
        </w:tc>
        <w:tc>
          <w:tcPr>
            <w:tcW w:w="1196" w:type="dxa"/>
            <w:tcBorders>
              <w:top w:val="single" w:sz="4" w:space="0" w:color="auto"/>
              <w:left w:val="single" w:sz="4" w:space="0" w:color="auto"/>
              <w:bottom w:val="single" w:sz="4" w:space="0" w:color="auto"/>
              <w:right w:val="single" w:sz="4" w:space="0" w:color="auto"/>
            </w:tcBorders>
            <w:hideMark/>
          </w:tcPr>
          <w:p w14:paraId="37C4E4F8"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50</w:t>
            </w:r>
            <w:r w:rsidRPr="006368A3">
              <w:rPr>
                <w:rFonts w:ascii="GHEA Grapalat" w:hAnsi="GHEA Grapalat"/>
                <w:sz w:val="18"/>
                <w:szCs w:val="18"/>
              </w:rPr>
              <w:t>.</w:t>
            </w:r>
            <w:r w:rsidRPr="006368A3">
              <w:rPr>
                <w:rFonts w:ascii="GHEA Grapalat" w:hAnsi="GHEA Grapalat"/>
                <w:sz w:val="18"/>
                <w:szCs w:val="18"/>
                <w:lang w:val="hy-AM"/>
              </w:rPr>
              <w:t>5</w:t>
            </w:r>
          </w:p>
        </w:tc>
        <w:tc>
          <w:tcPr>
            <w:tcW w:w="1196" w:type="dxa"/>
            <w:tcBorders>
              <w:top w:val="single" w:sz="4" w:space="0" w:color="auto"/>
              <w:left w:val="single" w:sz="4" w:space="0" w:color="auto"/>
              <w:bottom w:val="single" w:sz="4" w:space="0" w:color="auto"/>
              <w:right w:val="single" w:sz="4" w:space="0" w:color="auto"/>
            </w:tcBorders>
            <w:hideMark/>
          </w:tcPr>
          <w:p w14:paraId="1790E280"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29082</w:t>
            </w:r>
          </w:p>
        </w:tc>
        <w:tc>
          <w:tcPr>
            <w:tcW w:w="1197" w:type="dxa"/>
            <w:tcBorders>
              <w:top w:val="single" w:sz="4" w:space="0" w:color="auto"/>
              <w:left w:val="single" w:sz="4" w:space="0" w:color="auto"/>
              <w:bottom w:val="single" w:sz="4" w:space="0" w:color="auto"/>
              <w:right w:val="single" w:sz="4" w:space="0" w:color="auto"/>
            </w:tcBorders>
            <w:hideMark/>
          </w:tcPr>
          <w:p w14:paraId="2C4E0B43"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40060</w:t>
            </w:r>
          </w:p>
        </w:tc>
        <w:tc>
          <w:tcPr>
            <w:tcW w:w="1197" w:type="dxa"/>
            <w:tcBorders>
              <w:top w:val="single" w:sz="4" w:space="0" w:color="auto"/>
              <w:left w:val="single" w:sz="4" w:space="0" w:color="auto"/>
              <w:bottom w:val="single" w:sz="4" w:space="0" w:color="auto"/>
              <w:right w:val="single" w:sz="4" w:space="0" w:color="auto"/>
            </w:tcBorders>
            <w:hideMark/>
          </w:tcPr>
          <w:p w14:paraId="4912DD1C"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43723</w:t>
            </w:r>
          </w:p>
        </w:tc>
      </w:tr>
      <w:tr w:rsidR="0094626E" w:rsidRPr="006368A3" w14:paraId="2117F935" w14:textId="77777777">
        <w:tc>
          <w:tcPr>
            <w:tcW w:w="738" w:type="dxa"/>
            <w:tcBorders>
              <w:top w:val="single" w:sz="4" w:space="0" w:color="auto"/>
              <w:left w:val="single" w:sz="4" w:space="0" w:color="auto"/>
              <w:bottom w:val="single" w:sz="4" w:space="0" w:color="auto"/>
              <w:right w:val="single" w:sz="4" w:space="0" w:color="auto"/>
            </w:tcBorders>
            <w:hideMark/>
          </w:tcPr>
          <w:p w14:paraId="286C60D9"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3</w:t>
            </w:r>
          </w:p>
        </w:tc>
        <w:tc>
          <w:tcPr>
            <w:tcW w:w="1654" w:type="dxa"/>
            <w:tcBorders>
              <w:top w:val="single" w:sz="4" w:space="0" w:color="auto"/>
              <w:left w:val="single" w:sz="4" w:space="0" w:color="auto"/>
              <w:bottom w:val="single" w:sz="4" w:space="0" w:color="auto"/>
              <w:right w:val="single" w:sz="4" w:space="0" w:color="auto"/>
            </w:tcBorders>
            <w:hideMark/>
          </w:tcPr>
          <w:p w14:paraId="60CC3B13" w14:textId="77777777" w:rsidR="0094626E" w:rsidRPr="006368A3" w:rsidRDefault="0094626E" w:rsidP="00BB376F">
            <w:pPr>
              <w:spacing w:line="240" w:lineRule="auto"/>
              <w:ind w:left="12"/>
              <w:rPr>
                <w:rFonts w:ascii="GHEA Grapalat" w:hAnsi="GHEA Grapalat"/>
                <w:sz w:val="18"/>
                <w:szCs w:val="18"/>
              </w:rPr>
            </w:pPr>
            <w:r w:rsidRPr="006368A3">
              <w:rPr>
                <w:rFonts w:ascii="GHEA Grapalat" w:hAnsi="GHEA Grapalat"/>
                <w:sz w:val="18"/>
                <w:szCs w:val="18"/>
              </w:rPr>
              <w:t>Արաբկիր</w:t>
            </w:r>
          </w:p>
        </w:tc>
        <w:tc>
          <w:tcPr>
            <w:tcW w:w="1196" w:type="dxa"/>
            <w:tcBorders>
              <w:top w:val="single" w:sz="4" w:space="0" w:color="auto"/>
              <w:left w:val="single" w:sz="4" w:space="0" w:color="auto"/>
              <w:bottom w:val="single" w:sz="4" w:space="0" w:color="auto"/>
              <w:right w:val="single" w:sz="4" w:space="0" w:color="auto"/>
            </w:tcBorders>
            <w:hideMark/>
          </w:tcPr>
          <w:p w14:paraId="1603245E"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132.5</w:t>
            </w:r>
          </w:p>
        </w:tc>
        <w:tc>
          <w:tcPr>
            <w:tcW w:w="1196" w:type="dxa"/>
            <w:tcBorders>
              <w:top w:val="single" w:sz="4" w:space="0" w:color="auto"/>
              <w:left w:val="single" w:sz="4" w:space="0" w:color="auto"/>
              <w:bottom w:val="single" w:sz="4" w:space="0" w:color="auto"/>
              <w:right w:val="single" w:sz="4" w:space="0" w:color="auto"/>
            </w:tcBorders>
            <w:hideMark/>
          </w:tcPr>
          <w:p w14:paraId="1196E32C"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rPr>
              <w:t>132.</w:t>
            </w:r>
            <w:r w:rsidRPr="006368A3">
              <w:rPr>
                <w:rFonts w:ascii="GHEA Grapalat" w:hAnsi="GHEA Grapalat"/>
                <w:sz w:val="18"/>
                <w:szCs w:val="18"/>
                <w:lang w:val="hy-AM"/>
              </w:rPr>
              <w:t>2</w:t>
            </w:r>
          </w:p>
        </w:tc>
        <w:tc>
          <w:tcPr>
            <w:tcW w:w="1196" w:type="dxa"/>
            <w:tcBorders>
              <w:top w:val="single" w:sz="4" w:space="0" w:color="auto"/>
              <w:left w:val="single" w:sz="4" w:space="0" w:color="auto"/>
              <w:bottom w:val="single" w:sz="4" w:space="0" w:color="auto"/>
              <w:right w:val="single" w:sz="4" w:space="0" w:color="auto"/>
            </w:tcBorders>
            <w:hideMark/>
          </w:tcPr>
          <w:p w14:paraId="6495CB3A"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133,5</w:t>
            </w:r>
          </w:p>
        </w:tc>
        <w:tc>
          <w:tcPr>
            <w:tcW w:w="1196" w:type="dxa"/>
            <w:tcBorders>
              <w:top w:val="single" w:sz="4" w:space="0" w:color="auto"/>
              <w:left w:val="single" w:sz="4" w:space="0" w:color="auto"/>
              <w:bottom w:val="single" w:sz="4" w:space="0" w:color="auto"/>
              <w:right w:val="single" w:sz="4" w:space="0" w:color="auto"/>
            </w:tcBorders>
            <w:hideMark/>
          </w:tcPr>
          <w:p w14:paraId="61A24B68"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76915</w:t>
            </w:r>
          </w:p>
        </w:tc>
        <w:tc>
          <w:tcPr>
            <w:tcW w:w="1197" w:type="dxa"/>
            <w:tcBorders>
              <w:top w:val="single" w:sz="4" w:space="0" w:color="auto"/>
              <w:left w:val="single" w:sz="4" w:space="0" w:color="auto"/>
              <w:bottom w:val="single" w:sz="4" w:space="0" w:color="auto"/>
              <w:right w:val="single" w:sz="4" w:space="0" w:color="auto"/>
            </w:tcBorders>
            <w:hideMark/>
          </w:tcPr>
          <w:p w14:paraId="2A33BEBB"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105920</w:t>
            </w:r>
          </w:p>
        </w:tc>
        <w:tc>
          <w:tcPr>
            <w:tcW w:w="1197" w:type="dxa"/>
            <w:tcBorders>
              <w:top w:val="single" w:sz="4" w:space="0" w:color="auto"/>
              <w:left w:val="single" w:sz="4" w:space="0" w:color="auto"/>
              <w:bottom w:val="single" w:sz="4" w:space="0" w:color="auto"/>
              <w:right w:val="single" w:sz="4" w:space="0" w:color="auto"/>
            </w:tcBorders>
            <w:hideMark/>
          </w:tcPr>
          <w:p w14:paraId="1E28DFA2"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115585</w:t>
            </w:r>
          </w:p>
        </w:tc>
      </w:tr>
      <w:tr w:rsidR="0094626E" w:rsidRPr="006368A3" w14:paraId="3F0DFB44" w14:textId="77777777">
        <w:tc>
          <w:tcPr>
            <w:tcW w:w="738" w:type="dxa"/>
            <w:tcBorders>
              <w:top w:val="single" w:sz="4" w:space="0" w:color="auto"/>
              <w:left w:val="single" w:sz="4" w:space="0" w:color="auto"/>
              <w:bottom w:val="single" w:sz="4" w:space="0" w:color="auto"/>
              <w:right w:val="single" w:sz="4" w:space="0" w:color="auto"/>
            </w:tcBorders>
            <w:hideMark/>
          </w:tcPr>
          <w:p w14:paraId="2FC0384D"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4</w:t>
            </w:r>
          </w:p>
        </w:tc>
        <w:tc>
          <w:tcPr>
            <w:tcW w:w="1654" w:type="dxa"/>
            <w:tcBorders>
              <w:top w:val="single" w:sz="4" w:space="0" w:color="auto"/>
              <w:left w:val="single" w:sz="4" w:space="0" w:color="auto"/>
              <w:bottom w:val="single" w:sz="4" w:space="0" w:color="auto"/>
              <w:right w:val="single" w:sz="4" w:space="0" w:color="auto"/>
            </w:tcBorders>
            <w:hideMark/>
          </w:tcPr>
          <w:p w14:paraId="7C3CB7D6" w14:textId="77777777" w:rsidR="0094626E" w:rsidRPr="006368A3" w:rsidRDefault="0094626E" w:rsidP="00BB376F">
            <w:pPr>
              <w:spacing w:line="240" w:lineRule="auto"/>
              <w:ind w:left="27"/>
              <w:rPr>
                <w:rFonts w:ascii="GHEA Grapalat" w:hAnsi="GHEA Grapalat"/>
                <w:sz w:val="18"/>
                <w:szCs w:val="18"/>
              </w:rPr>
            </w:pPr>
            <w:r w:rsidRPr="006368A3">
              <w:rPr>
                <w:rFonts w:ascii="GHEA Grapalat" w:hAnsi="GHEA Grapalat"/>
                <w:sz w:val="18"/>
                <w:szCs w:val="18"/>
              </w:rPr>
              <w:t>Դավթաշեն</w:t>
            </w:r>
          </w:p>
        </w:tc>
        <w:tc>
          <w:tcPr>
            <w:tcW w:w="1196" w:type="dxa"/>
            <w:tcBorders>
              <w:top w:val="single" w:sz="4" w:space="0" w:color="auto"/>
              <w:left w:val="single" w:sz="4" w:space="0" w:color="auto"/>
              <w:bottom w:val="single" w:sz="4" w:space="0" w:color="auto"/>
              <w:right w:val="single" w:sz="4" w:space="0" w:color="auto"/>
            </w:tcBorders>
            <w:hideMark/>
          </w:tcPr>
          <w:p w14:paraId="40659317"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40.6</w:t>
            </w:r>
          </w:p>
        </w:tc>
        <w:tc>
          <w:tcPr>
            <w:tcW w:w="1196" w:type="dxa"/>
            <w:tcBorders>
              <w:top w:val="single" w:sz="4" w:space="0" w:color="auto"/>
              <w:left w:val="single" w:sz="4" w:space="0" w:color="auto"/>
              <w:bottom w:val="single" w:sz="4" w:space="0" w:color="auto"/>
              <w:right w:val="single" w:sz="4" w:space="0" w:color="auto"/>
            </w:tcBorders>
            <w:hideMark/>
          </w:tcPr>
          <w:p w14:paraId="13C8A70F"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rPr>
              <w:t>40.</w:t>
            </w:r>
            <w:r w:rsidRPr="006368A3">
              <w:rPr>
                <w:rFonts w:ascii="GHEA Grapalat" w:hAnsi="GHEA Grapalat"/>
                <w:sz w:val="18"/>
                <w:szCs w:val="18"/>
                <w:lang w:val="hy-AM"/>
              </w:rPr>
              <w:t>5</w:t>
            </w:r>
          </w:p>
        </w:tc>
        <w:tc>
          <w:tcPr>
            <w:tcW w:w="1196" w:type="dxa"/>
            <w:tcBorders>
              <w:top w:val="single" w:sz="4" w:space="0" w:color="auto"/>
              <w:left w:val="single" w:sz="4" w:space="0" w:color="auto"/>
              <w:bottom w:val="single" w:sz="4" w:space="0" w:color="auto"/>
              <w:right w:val="single" w:sz="4" w:space="0" w:color="auto"/>
            </w:tcBorders>
            <w:hideMark/>
          </w:tcPr>
          <w:p w14:paraId="13BDABCA"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rPr>
              <w:t>40.</w:t>
            </w:r>
            <w:r w:rsidRPr="006368A3">
              <w:rPr>
                <w:rFonts w:ascii="GHEA Grapalat" w:hAnsi="GHEA Grapalat"/>
                <w:sz w:val="18"/>
                <w:szCs w:val="18"/>
                <w:lang w:val="hy-AM"/>
              </w:rPr>
              <w:t>9</w:t>
            </w:r>
          </w:p>
        </w:tc>
        <w:tc>
          <w:tcPr>
            <w:tcW w:w="1196" w:type="dxa"/>
            <w:tcBorders>
              <w:top w:val="single" w:sz="4" w:space="0" w:color="auto"/>
              <w:left w:val="single" w:sz="4" w:space="0" w:color="auto"/>
              <w:bottom w:val="single" w:sz="4" w:space="0" w:color="auto"/>
              <w:right w:val="single" w:sz="4" w:space="0" w:color="auto"/>
            </w:tcBorders>
            <w:hideMark/>
          </w:tcPr>
          <w:p w14:paraId="6E7426D7"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23568</w:t>
            </w:r>
          </w:p>
        </w:tc>
        <w:tc>
          <w:tcPr>
            <w:tcW w:w="1197" w:type="dxa"/>
            <w:tcBorders>
              <w:top w:val="single" w:sz="4" w:space="0" w:color="auto"/>
              <w:left w:val="single" w:sz="4" w:space="0" w:color="auto"/>
              <w:bottom w:val="single" w:sz="4" w:space="0" w:color="auto"/>
              <w:right w:val="single" w:sz="4" w:space="0" w:color="auto"/>
            </w:tcBorders>
            <w:hideMark/>
          </w:tcPr>
          <w:p w14:paraId="79030ABA"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32449</w:t>
            </w:r>
          </w:p>
        </w:tc>
        <w:tc>
          <w:tcPr>
            <w:tcW w:w="1197" w:type="dxa"/>
            <w:tcBorders>
              <w:top w:val="single" w:sz="4" w:space="0" w:color="auto"/>
              <w:left w:val="single" w:sz="4" w:space="0" w:color="auto"/>
              <w:bottom w:val="single" w:sz="4" w:space="0" w:color="auto"/>
              <w:right w:val="single" w:sz="4" w:space="0" w:color="auto"/>
            </w:tcBorders>
            <w:hideMark/>
          </w:tcPr>
          <w:p w14:paraId="04BF6EE5"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35411</w:t>
            </w:r>
          </w:p>
        </w:tc>
      </w:tr>
      <w:tr w:rsidR="0094626E" w:rsidRPr="006368A3" w14:paraId="3C3EA5FA" w14:textId="77777777">
        <w:tc>
          <w:tcPr>
            <w:tcW w:w="738" w:type="dxa"/>
            <w:tcBorders>
              <w:top w:val="single" w:sz="4" w:space="0" w:color="auto"/>
              <w:left w:val="single" w:sz="4" w:space="0" w:color="auto"/>
              <w:bottom w:val="single" w:sz="4" w:space="0" w:color="auto"/>
              <w:right w:val="single" w:sz="4" w:space="0" w:color="auto"/>
            </w:tcBorders>
            <w:hideMark/>
          </w:tcPr>
          <w:p w14:paraId="166D42C3"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5</w:t>
            </w:r>
          </w:p>
        </w:tc>
        <w:tc>
          <w:tcPr>
            <w:tcW w:w="1654" w:type="dxa"/>
            <w:tcBorders>
              <w:top w:val="single" w:sz="4" w:space="0" w:color="auto"/>
              <w:left w:val="single" w:sz="4" w:space="0" w:color="auto"/>
              <w:bottom w:val="single" w:sz="4" w:space="0" w:color="auto"/>
              <w:right w:val="single" w:sz="4" w:space="0" w:color="auto"/>
            </w:tcBorders>
            <w:hideMark/>
          </w:tcPr>
          <w:p w14:paraId="78A6EB42" w14:textId="77777777" w:rsidR="0094626E" w:rsidRPr="006368A3" w:rsidRDefault="0094626E" w:rsidP="00BB376F">
            <w:pPr>
              <w:spacing w:line="240" w:lineRule="auto"/>
              <w:ind w:left="12"/>
              <w:rPr>
                <w:rFonts w:ascii="GHEA Grapalat" w:hAnsi="GHEA Grapalat"/>
                <w:sz w:val="18"/>
                <w:szCs w:val="18"/>
              </w:rPr>
            </w:pPr>
            <w:r w:rsidRPr="006368A3">
              <w:rPr>
                <w:rFonts w:ascii="GHEA Grapalat" w:hAnsi="GHEA Grapalat"/>
                <w:sz w:val="18"/>
                <w:szCs w:val="18"/>
              </w:rPr>
              <w:t>Էրեբունի</w:t>
            </w:r>
          </w:p>
        </w:tc>
        <w:tc>
          <w:tcPr>
            <w:tcW w:w="1196" w:type="dxa"/>
            <w:tcBorders>
              <w:top w:val="single" w:sz="4" w:space="0" w:color="auto"/>
              <w:left w:val="single" w:sz="4" w:space="0" w:color="auto"/>
              <w:bottom w:val="single" w:sz="4" w:space="0" w:color="auto"/>
              <w:right w:val="single" w:sz="4" w:space="0" w:color="auto"/>
            </w:tcBorders>
            <w:hideMark/>
          </w:tcPr>
          <w:p w14:paraId="369C3A90"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119.2</w:t>
            </w:r>
          </w:p>
        </w:tc>
        <w:tc>
          <w:tcPr>
            <w:tcW w:w="1196" w:type="dxa"/>
            <w:tcBorders>
              <w:top w:val="single" w:sz="4" w:space="0" w:color="auto"/>
              <w:left w:val="single" w:sz="4" w:space="0" w:color="auto"/>
              <w:bottom w:val="single" w:sz="4" w:space="0" w:color="auto"/>
              <w:right w:val="single" w:sz="4" w:space="0" w:color="auto"/>
            </w:tcBorders>
            <w:hideMark/>
          </w:tcPr>
          <w:p w14:paraId="227F7C42"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118,9</w:t>
            </w:r>
          </w:p>
        </w:tc>
        <w:tc>
          <w:tcPr>
            <w:tcW w:w="1196" w:type="dxa"/>
            <w:tcBorders>
              <w:top w:val="single" w:sz="4" w:space="0" w:color="auto"/>
              <w:left w:val="single" w:sz="4" w:space="0" w:color="auto"/>
              <w:bottom w:val="single" w:sz="4" w:space="0" w:color="auto"/>
              <w:right w:val="single" w:sz="4" w:space="0" w:color="auto"/>
            </w:tcBorders>
            <w:hideMark/>
          </w:tcPr>
          <w:p w14:paraId="0FCEB091"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120</w:t>
            </w:r>
            <w:r w:rsidRPr="006368A3">
              <w:rPr>
                <w:rFonts w:ascii="GHEA Grapalat" w:hAnsi="GHEA Grapalat"/>
                <w:sz w:val="18"/>
                <w:szCs w:val="18"/>
                <w:lang w:val="ru-RU"/>
              </w:rPr>
              <w:t>.</w:t>
            </w:r>
            <w:r w:rsidRPr="006368A3">
              <w:rPr>
                <w:rFonts w:ascii="GHEA Grapalat" w:hAnsi="GHEA Grapalat"/>
                <w:sz w:val="18"/>
                <w:szCs w:val="18"/>
                <w:lang w:val="hy-AM"/>
              </w:rPr>
              <w:t>0</w:t>
            </w:r>
          </w:p>
        </w:tc>
        <w:tc>
          <w:tcPr>
            <w:tcW w:w="1196" w:type="dxa"/>
            <w:tcBorders>
              <w:top w:val="single" w:sz="4" w:space="0" w:color="auto"/>
              <w:left w:val="single" w:sz="4" w:space="0" w:color="auto"/>
              <w:bottom w:val="single" w:sz="4" w:space="0" w:color="auto"/>
              <w:right w:val="single" w:sz="4" w:space="0" w:color="auto"/>
            </w:tcBorders>
            <w:hideMark/>
          </w:tcPr>
          <w:p w14:paraId="0758742F"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69194</w:t>
            </w:r>
          </w:p>
        </w:tc>
        <w:tc>
          <w:tcPr>
            <w:tcW w:w="1197" w:type="dxa"/>
            <w:tcBorders>
              <w:top w:val="single" w:sz="4" w:space="0" w:color="auto"/>
              <w:left w:val="single" w:sz="4" w:space="0" w:color="auto"/>
              <w:bottom w:val="single" w:sz="4" w:space="0" w:color="auto"/>
              <w:right w:val="single" w:sz="4" w:space="0" w:color="auto"/>
            </w:tcBorders>
            <w:hideMark/>
          </w:tcPr>
          <w:p w14:paraId="676DE9D1"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95264</w:t>
            </w:r>
          </w:p>
        </w:tc>
        <w:tc>
          <w:tcPr>
            <w:tcW w:w="1197" w:type="dxa"/>
            <w:tcBorders>
              <w:top w:val="single" w:sz="4" w:space="0" w:color="auto"/>
              <w:left w:val="single" w:sz="4" w:space="0" w:color="auto"/>
              <w:bottom w:val="single" w:sz="4" w:space="0" w:color="auto"/>
              <w:right w:val="single" w:sz="4" w:space="0" w:color="auto"/>
            </w:tcBorders>
            <w:hideMark/>
          </w:tcPr>
          <w:p w14:paraId="7EAFE059"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103897</w:t>
            </w:r>
          </w:p>
        </w:tc>
      </w:tr>
      <w:tr w:rsidR="0094626E" w:rsidRPr="006368A3" w14:paraId="50BC1419" w14:textId="77777777">
        <w:tc>
          <w:tcPr>
            <w:tcW w:w="738" w:type="dxa"/>
            <w:tcBorders>
              <w:top w:val="single" w:sz="4" w:space="0" w:color="auto"/>
              <w:left w:val="single" w:sz="4" w:space="0" w:color="auto"/>
              <w:bottom w:val="single" w:sz="4" w:space="0" w:color="auto"/>
              <w:right w:val="single" w:sz="4" w:space="0" w:color="auto"/>
            </w:tcBorders>
            <w:hideMark/>
          </w:tcPr>
          <w:p w14:paraId="4A72342C"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lastRenderedPageBreak/>
              <w:t>6</w:t>
            </w:r>
          </w:p>
        </w:tc>
        <w:tc>
          <w:tcPr>
            <w:tcW w:w="1654" w:type="dxa"/>
            <w:tcBorders>
              <w:top w:val="single" w:sz="4" w:space="0" w:color="auto"/>
              <w:left w:val="single" w:sz="4" w:space="0" w:color="auto"/>
              <w:bottom w:val="single" w:sz="4" w:space="0" w:color="auto"/>
              <w:right w:val="single" w:sz="4" w:space="0" w:color="auto"/>
            </w:tcBorders>
            <w:hideMark/>
          </w:tcPr>
          <w:p w14:paraId="1A485959" w14:textId="77777777" w:rsidR="0094626E" w:rsidRPr="006368A3" w:rsidRDefault="0094626E" w:rsidP="00BB376F">
            <w:pPr>
              <w:spacing w:line="240" w:lineRule="auto"/>
              <w:rPr>
                <w:rFonts w:ascii="GHEA Grapalat" w:hAnsi="GHEA Grapalat"/>
                <w:sz w:val="18"/>
                <w:szCs w:val="18"/>
              </w:rPr>
            </w:pPr>
            <w:r w:rsidRPr="006368A3">
              <w:rPr>
                <w:rFonts w:ascii="GHEA Grapalat" w:hAnsi="GHEA Grapalat"/>
                <w:sz w:val="18"/>
                <w:szCs w:val="18"/>
              </w:rPr>
              <w:t>Կենտրոն</w:t>
            </w:r>
          </w:p>
        </w:tc>
        <w:tc>
          <w:tcPr>
            <w:tcW w:w="1196" w:type="dxa"/>
            <w:tcBorders>
              <w:top w:val="single" w:sz="4" w:space="0" w:color="auto"/>
              <w:left w:val="single" w:sz="4" w:space="0" w:color="auto"/>
              <w:bottom w:val="single" w:sz="4" w:space="0" w:color="auto"/>
              <w:right w:val="single" w:sz="4" w:space="0" w:color="auto"/>
            </w:tcBorders>
            <w:hideMark/>
          </w:tcPr>
          <w:p w14:paraId="64986B3E"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130.8</w:t>
            </w:r>
          </w:p>
        </w:tc>
        <w:tc>
          <w:tcPr>
            <w:tcW w:w="1196" w:type="dxa"/>
            <w:tcBorders>
              <w:top w:val="single" w:sz="4" w:space="0" w:color="auto"/>
              <w:left w:val="single" w:sz="4" w:space="0" w:color="auto"/>
              <w:bottom w:val="single" w:sz="4" w:space="0" w:color="auto"/>
              <w:right w:val="single" w:sz="4" w:space="0" w:color="auto"/>
            </w:tcBorders>
            <w:hideMark/>
          </w:tcPr>
          <w:p w14:paraId="46572767"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rPr>
              <w:t>130.</w:t>
            </w:r>
            <w:r w:rsidRPr="006368A3">
              <w:rPr>
                <w:rFonts w:ascii="GHEA Grapalat" w:hAnsi="GHEA Grapalat"/>
                <w:sz w:val="18"/>
                <w:szCs w:val="18"/>
                <w:lang w:val="hy-AM"/>
              </w:rPr>
              <w:t>6</w:t>
            </w:r>
          </w:p>
        </w:tc>
        <w:tc>
          <w:tcPr>
            <w:tcW w:w="1196" w:type="dxa"/>
            <w:tcBorders>
              <w:top w:val="single" w:sz="4" w:space="0" w:color="auto"/>
              <w:left w:val="single" w:sz="4" w:space="0" w:color="auto"/>
              <w:bottom w:val="single" w:sz="4" w:space="0" w:color="auto"/>
              <w:right w:val="single" w:sz="4" w:space="0" w:color="auto"/>
            </w:tcBorders>
            <w:hideMark/>
          </w:tcPr>
          <w:p w14:paraId="188F7A41"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131</w:t>
            </w:r>
            <w:r w:rsidRPr="006368A3">
              <w:rPr>
                <w:rFonts w:ascii="GHEA Grapalat" w:hAnsi="GHEA Grapalat"/>
                <w:sz w:val="18"/>
                <w:szCs w:val="18"/>
                <w:lang w:val="ru-RU"/>
              </w:rPr>
              <w:t>.</w:t>
            </w:r>
            <w:r w:rsidRPr="006368A3">
              <w:rPr>
                <w:rFonts w:ascii="GHEA Grapalat" w:hAnsi="GHEA Grapalat"/>
                <w:sz w:val="18"/>
                <w:szCs w:val="18"/>
                <w:lang w:val="hy-AM"/>
              </w:rPr>
              <w:t>9</w:t>
            </w:r>
          </w:p>
        </w:tc>
        <w:tc>
          <w:tcPr>
            <w:tcW w:w="1196" w:type="dxa"/>
            <w:tcBorders>
              <w:top w:val="single" w:sz="4" w:space="0" w:color="auto"/>
              <w:left w:val="single" w:sz="4" w:space="0" w:color="auto"/>
              <w:bottom w:val="single" w:sz="4" w:space="0" w:color="auto"/>
              <w:right w:val="single" w:sz="4" w:space="0" w:color="auto"/>
            </w:tcBorders>
            <w:hideMark/>
          </w:tcPr>
          <w:p w14:paraId="5351CF4D"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75928</w:t>
            </w:r>
          </w:p>
        </w:tc>
        <w:tc>
          <w:tcPr>
            <w:tcW w:w="1197" w:type="dxa"/>
            <w:tcBorders>
              <w:top w:val="single" w:sz="4" w:space="0" w:color="auto"/>
              <w:left w:val="single" w:sz="4" w:space="0" w:color="auto"/>
              <w:bottom w:val="single" w:sz="4" w:space="0" w:color="auto"/>
              <w:right w:val="single" w:sz="4" w:space="0" w:color="auto"/>
            </w:tcBorders>
            <w:hideMark/>
          </w:tcPr>
          <w:p w14:paraId="048AA5F3"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104638</w:t>
            </w:r>
          </w:p>
        </w:tc>
        <w:tc>
          <w:tcPr>
            <w:tcW w:w="1197" w:type="dxa"/>
            <w:tcBorders>
              <w:top w:val="single" w:sz="4" w:space="0" w:color="auto"/>
              <w:left w:val="single" w:sz="4" w:space="0" w:color="auto"/>
              <w:bottom w:val="single" w:sz="4" w:space="0" w:color="auto"/>
              <w:right w:val="single" w:sz="4" w:space="0" w:color="auto"/>
            </w:tcBorders>
            <w:hideMark/>
          </w:tcPr>
          <w:p w14:paraId="560D211C"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114206</w:t>
            </w:r>
          </w:p>
        </w:tc>
      </w:tr>
      <w:tr w:rsidR="0094626E" w:rsidRPr="006368A3" w14:paraId="3F9AC3CC" w14:textId="77777777">
        <w:tc>
          <w:tcPr>
            <w:tcW w:w="738" w:type="dxa"/>
            <w:tcBorders>
              <w:top w:val="single" w:sz="4" w:space="0" w:color="auto"/>
              <w:left w:val="single" w:sz="4" w:space="0" w:color="auto"/>
              <w:bottom w:val="single" w:sz="4" w:space="0" w:color="auto"/>
              <w:right w:val="single" w:sz="4" w:space="0" w:color="auto"/>
            </w:tcBorders>
            <w:hideMark/>
          </w:tcPr>
          <w:p w14:paraId="5A5BF69F"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7</w:t>
            </w:r>
          </w:p>
        </w:tc>
        <w:tc>
          <w:tcPr>
            <w:tcW w:w="1654" w:type="dxa"/>
            <w:tcBorders>
              <w:top w:val="single" w:sz="4" w:space="0" w:color="auto"/>
              <w:left w:val="single" w:sz="4" w:space="0" w:color="auto"/>
              <w:bottom w:val="single" w:sz="4" w:space="0" w:color="auto"/>
              <w:right w:val="single" w:sz="4" w:space="0" w:color="auto"/>
            </w:tcBorders>
            <w:hideMark/>
          </w:tcPr>
          <w:p w14:paraId="15110F0D" w14:textId="77777777" w:rsidR="0094626E" w:rsidRPr="006368A3" w:rsidRDefault="0094626E" w:rsidP="00BB376F">
            <w:pPr>
              <w:spacing w:line="240" w:lineRule="auto"/>
              <w:rPr>
                <w:rFonts w:ascii="GHEA Grapalat" w:hAnsi="GHEA Grapalat"/>
                <w:sz w:val="18"/>
                <w:szCs w:val="18"/>
              </w:rPr>
            </w:pPr>
            <w:r w:rsidRPr="006368A3">
              <w:rPr>
                <w:rFonts w:ascii="GHEA Grapalat" w:hAnsi="GHEA Grapalat"/>
                <w:sz w:val="18"/>
                <w:szCs w:val="18"/>
              </w:rPr>
              <w:t>Մալաթիա-Սեբաստիա</w:t>
            </w:r>
          </w:p>
        </w:tc>
        <w:tc>
          <w:tcPr>
            <w:tcW w:w="1196" w:type="dxa"/>
            <w:tcBorders>
              <w:top w:val="single" w:sz="4" w:space="0" w:color="auto"/>
              <w:left w:val="single" w:sz="4" w:space="0" w:color="auto"/>
              <w:bottom w:val="single" w:sz="4" w:space="0" w:color="auto"/>
              <w:right w:val="single" w:sz="4" w:space="0" w:color="auto"/>
            </w:tcBorders>
            <w:hideMark/>
          </w:tcPr>
          <w:p w14:paraId="4A7B1EAB"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142.4</w:t>
            </w:r>
          </w:p>
        </w:tc>
        <w:tc>
          <w:tcPr>
            <w:tcW w:w="1196" w:type="dxa"/>
            <w:tcBorders>
              <w:top w:val="single" w:sz="4" w:space="0" w:color="auto"/>
              <w:left w:val="single" w:sz="4" w:space="0" w:color="auto"/>
              <w:bottom w:val="single" w:sz="4" w:space="0" w:color="auto"/>
              <w:right w:val="single" w:sz="4" w:space="0" w:color="auto"/>
            </w:tcBorders>
            <w:hideMark/>
          </w:tcPr>
          <w:p w14:paraId="705461C1"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rPr>
              <w:t>142.</w:t>
            </w:r>
            <w:r w:rsidRPr="006368A3">
              <w:rPr>
                <w:rFonts w:ascii="GHEA Grapalat" w:hAnsi="GHEA Grapalat"/>
                <w:sz w:val="18"/>
                <w:szCs w:val="18"/>
                <w:lang w:val="hy-AM"/>
              </w:rPr>
              <w:t>1</w:t>
            </w:r>
          </w:p>
        </w:tc>
        <w:tc>
          <w:tcPr>
            <w:tcW w:w="1196" w:type="dxa"/>
            <w:tcBorders>
              <w:top w:val="single" w:sz="4" w:space="0" w:color="auto"/>
              <w:left w:val="single" w:sz="4" w:space="0" w:color="auto"/>
              <w:bottom w:val="single" w:sz="4" w:space="0" w:color="auto"/>
              <w:right w:val="single" w:sz="4" w:space="0" w:color="auto"/>
            </w:tcBorders>
            <w:hideMark/>
          </w:tcPr>
          <w:p w14:paraId="70372EEF"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143,5</w:t>
            </w:r>
          </w:p>
        </w:tc>
        <w:tc>
          <w:tcPr>
            <w:tcW w:w="1196" w:type="dxa"/>
            <w:tcBorders>
              <w:top w:val="single" w:sz="4" w:space="0" w:color="auto"/>
              <w:left w:val="single" w:sz="4" w:space="0" w:color="auto"/>
              <w:bottom w:val="single" w:sz="4" w:space="0" w:color="auto"/>
              <w:right w:val="single" w:sz="4" w:space="0" w:color="auto"/>
            </w:tcBorders>
            <w:hideMark/>
          </w:tcPr>
          <w:p w14:paraId="1010708D"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82662</w:t>
            </w:r>
          </w:p>
        </w:tc>
        <w:tc>
          <w:tcPr>
            <w:tcW w:w="1197" w:type="dxa"/>
            <w:tcBorders>
              <w:top w:val="single" w:sz="4" w:space="0" w:color="auto"/>
              <w:left w:val="single" w:sz="4" w:space="0" w:color="auto"/>
              <w:bottom w:val="single" w:sz="4" w:space="0" w:color="auto"/>
              <w:right w:val="single" w:sz="4" w:space="0" w:color="auto"/>
            </w:tcBorders>
            <w:hideMark/>
          </w:tcPr>
          <w:p w14:paraId="61BA9016"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113852</w:t>
            </w:r>
          </w:p>
        </w:tc>
        <w:tc>
          <w:tcPr>
            <w:tcW w:w="1197" w:type="dxa"/>
            <w:tcBorders>
              <w:top w:val="single" w:sz="4" w:space="0" w:color="auto"/>
              <w:left w:val="single" w:sz="4" w:space="0" w:color="auto"/>
              <w:bottom w:val="single" w:sz="4" w:space="0" w:color="auto"/>
              <w:right w:val="single" w:sz="4" w:space="0" w:color="auto"/>
            </w:tcBorders>
            <w:hideMark/>
          </w:tcPr>
          <w:p w14:paraId="4D36850B"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124243</w:t>
            </w:r>
          </w:p>
        </w:tc>
      </w:tr>
      <w:tr w:rsidR="0094626E" w:rsidRPr="006368A3" w14:paraId="1661A675" w14:textId="77777777">
        <w:tc>
          <w:tcPr>
            <w:tcW w:w="738" w:type="dxa"/>
            <w:tcBorders>
              <w:top w:val="single" w:sz="4" w:space="0" w:color="auto"/>
              <w:left w:val="single" w:sz="4" w:space="0" w:color="auto"/>
              <w:bottom w:val="single" w:sz="4" w:space="0" w:color="auto"/>
              <w:right w:val="single" w:sz="4" w:space="0" w:color="auto"/>
            </w:tcBorders>
            <w:hideMark/>
          </w:tcPr>
          <w:p w14:paraId="2F5649EB"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8</w:t>
            </w:r>
          </w:p>
        </w:tc>
        <w:tc>
          <w:tcPr>
            <w:tcW w:w="1654" w:type="dxa"/>
            <w:tcBorders>
              <w:top w:val="single" w:sz="4" w:space="0" w:color="auto"/>
              <w:left w:val="single" w:sz="4" w:space="0" w:color="auto"/>
              <w:bottom w:val="single" w:sz="4" w:space="0" w:color="auto"/>
              <w:right w:val="single" w:sz="4" w:space="0" w:color="auto"/>
            </w:tcBorders>
            <w:hideMark/>
          </w:tcPr>
          <w:p w14:paraId="1C5E89ED" w14:textId="77777777" w:rsidR="0094626E" w:rsidRPr="006368A3" w:rsidRDefault="0094626E" w:rsidP="00BB376F">
            <w:pPr>
              <w:spacing w:line="240" w:lineRule="auto"/>
              <w:rPr>
                <w:rFonts w:ascii="GHEA Grapalat" w:hAnsi="GHEA Grapalat"/>
                <w:sz w:val="18"/>
                <w:szCs w:val="18"/>
              </w:rPr>
            </w:pPr>
            <w:r w:rsidRPr="006368A3">
              <w:rPr>
                <w:rFonts w:ascii="GHEA Grapalat" w:hAnsi="GHEA Grapalat"/>
                <w:sz w:val="18"/>
                <w:szCs w:val="18"/>
              </w:rPr>
              <w:t>Նոր-Նորք</w:t>
            </w:r>
          </w:p>
        </w:tc>
        <w:tc>
          <w:tcPr>
            <w:tcW w:w="1196" w:type="dxa"/>
            <w:tcBorders>
              <w:top w:val="single" w:sz="4" w:space="0" w:color="auto"/>
              <w:left w:val="single" w:sz="4" w:space="0" w:color="auto"/>
              <w:bottom w:val="single" w:sz="4" w:space="0" w:color="auto"/>
              <w:right w:val="single" w:sz="4" w:space="0" w:color="auto"/>
            </w:tcBorders>
            <w:hideMark/>
          </w:tcPr>
          <w:p w14:paraId="71DDFC7F"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141.9</w:t>
            </w:r>
          </w:p>
        </w:tc>
        <w:tc>
          <w:tcPr>
            <w:tcW w:w="1196" w:type="dxa"/>
            <w:tcBorders>
              <w:top w:val="single" w:sz="4" w:space="0" w:color="auto"/>
              <w:left w:val="single" w:sz="4" w:space="0" w:color="auto"/>
              <w:bottom w:val="single" w:sz="4" w:space="0" w:color="auto"/>
              <w:right w:val="single" w:sz="4" w:space="0" w:color="auto"/>
            </w:tcBorders>
            <w:hideMark/>
          </w:tcPr>
          <w:p w14:paraId="6C2C8533"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rPr>
              <w:t>141.</w:t>
            </w:r>
            <w:r w:rsidRPr="006368A3">
              <w:rPr>
                <w:rFonts w:ascii="GHEA Grapalat" w:hAnsi="GHEA Grapalat"/>
                <w:sz w:val="18"/>
                <w:szCs w:val="18"/>
                <w:lang w:val="hy-AM"/>
              </w:rPr>
              <w:t>6</w:t>
            </w:r>
          </w:p>
        </w:tc>
        <w:tc>
          <w:tcPr>
            <w:tcW w:w="1196" w:type="dxa"/>
            <w:tcBorders>
              <w:top w:val="single" w:sz="4" w:space="0" w:color="auto"/>
              <w:left w:val="single" w:sz="4" w:space="0" w:color="auto"/>
              <w:bottom w:val="single" w:sz="4" w:space="0" w:color="auto"/>
              <w:right w:val="single" w:sz="4" w:space="0" w:color="auto"/>
            </w:tcBorders>
            <w:hideMark/>
          </w:tcPr>
          <w:p w14:paraId="02FEF97B"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143</w:t>
            </w:r>
            <w:r w:rsidRPr="006368A3">
              <w:rPr>
                <w:rFonts w:ascii="GHEA Grapalat" w:hAnsi="GHEA Grapalat"/>
                <w:sz w:val="18"/>
                <w:szCs w:val="18"/>
              </w:rPr>
              <w:t>.</w:t>
            </w:r>
            <w:r w:rsidRPr="006368A3">
              <w:rPr>
                <w:rFonts w:ascii="GHEA Grapalat" w:hAnsi="GHEA Grapalat"/>
                <w:sz w:val="18"/>
                <w:szCs w:val="18"/>
                <w:lang w:val="hy-AM"/>
              </w:rPr>
              <w:t>0</w:t>
            </w:r>
          </w:p>
        </w:tc>
        <w:tc>
          <w:tcPr>
            <w:tcW w:w="1196" w:type="dxa"/>
            <w:tcBorders>
              <w:top w:val="single" w:sz="4" w:space="0" w:color="auto"/>
              <w:left w:val="single" w:sz="4" w:space="0" w:color="auto"/>
              <w:bottom w:val="single" w:sz="4" w:space="0" w:color="auto"/>
              <w:right w:val="single" w:sz="4" w:space="0" w:color="auto"/>
            </w:tcBorders>
            <w:hideMark/>
          </w:tcPr>
          <w:p w14:paraId="0AB59238"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82371</w:t>
            </w:r>
          </w:p>
        </w:tc>
        <w:tc>
          <w:tcPr>
            <w:tcW w:w="1197" w:type="dxa"/>
            <w:tcBorders>
              <w:top w:val="single" w:sz="4" w:space="0" w:color="auto"/>
              <w:left w:val="single" w:sz="4" w:space="0" w:color="auto"/>
              <w:bottom w:val="single" w:sz="4" w:space="0" w:color="auto"/>
              <w:right w:val="single" w:sz="4" w:space="0" w:color="auto"/>
            </w:tcBorders>
            <w:hideMark/>
          </w:tcPr>
          <w:p w14:paraId="72B71A1A"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113451</w:t>
            </w:r>
          </w:p>
        </w:tc>
        <w:tc>
          <w:tcPr>
            <w:tcW w:w="1197" w:type="dxa"/>
            <w:tcBorders>
              <w:top w:val="single" w:sz="4" w:space="0" w:color="auto"/>
              <w:left w:val="single" w:sz="4" w:space="0" w:color="auto"/>
              <w:bottom w:val="single" w:sz="4" w:space="0" w:color="auto"/>
              <w:right w:val="single" w:sz="4" w:space="0" w:color="auto"/>
            </w:tcBorders>
            <w:hideMark/>
          </w:tcPr>
          <w:p w14:paraId="75714B46"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123810</w:t>
            </w:r>
          </w:p>
        </w:tc>
      </w:tr>
      <w:tr w:rsidR="0094626E" w:rsidRPr="006368A3" w14:paraId="34EC5BC3" w14:textId="77777777">
        <w:tc>
          <w:tcPr>
            <w:tcW w:w="738" w:type="dxa"/>
            <w:tcBorders>
              <w:top w:val="single" w:sz="4" w:space="0" w:color="auto"/>
              <w:left w:val="single" w:sz="4" w:space="0" w:color="auto"/>
              <w:bottom w:val="single" w:sz="4" w:space="0" w:color="auto"/>
              <w:right w:val="single" w:sz="4" w:space="0" w:color="auto"/>
            </w:tcBorders>
            <w:hideMark/>
          </w:tcPr>
          <w:p w14:paraId="3B3B8AE1"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9</w:t>
            </w:r>
          </w:p>
        </w:tc>
        <w:tc>
          <w:tcPr>
            <w:tcW w:w="1654" w:type="dxa"/>
            <w:tcBorders>
              <w:top w:val="single" w:sz="4" w:space="0" w:color="auto"/>
              <w:left w:val="single" w:sz="4" w:space="0" w:color="auto"/>
              <w:bottom w:val="single" w:sz="4" w:space="0" w:color="auto"/>
              <w:right w:val="single" w:sz="4" w:space="0" w:color="auto"/>
            </w:tcBorders>
            <w:hideMark/>
          </w:tcPr>
          <w:p w14:paraId="764BB24D" w14:textId="77777777" w:rsidR="0094626E" w:rsidRPr="006368A3" w:rsidRDefault="0094626E" w:rsidP="00BB376F">
            <w:pPr>
              <w:spacing w:line="240" w:lineRule="auto"/>
              <w:ind w:left="12"/>
              <w:rPr>
                <w:rFonts w:ascii="GHEA Grapalat" w:hAnsi="GHEA Grapalat"/>
                <w:sz w:val="18"/>
                <w:szCs w:val="18"/>
              </w:rPr>
            </w:pPr>
            <w:r w:rsidRPr="006368A3">
              <w:rPr>
                <w:rFonts w:ascii="GHEA Grapalat" w:hAnsi="GHEA Grapalat"/>
                <w:sz w:val="18"/>
                <w:szCs w:val="18"/>
              </w:rPr>
              <w:t>Նորք-Մարաշ</w:t>
            </w:r>
          </w:p>
        </w:tc>
        <w:tc>
          <w:tcPr>
            <w:tcW w:w="1196" w:type="dxa"/>
            <w:tcBorders>
              <w:top w:val="single" w:sz="4" w:space="0" w:color="auto"/>
              <w:left w:val="single" w:sz="4" w:space="0" w:color="auto"/>
              <w:bottom w:val="single" w:sz="4" w:space="0" w:color="auto"/>
              <w:right w:val="single" w:sz="4" w:space="0" w:color="auto"/>
            </w:tcBorders>
            <w:hideMark/>
          </w:tcPr>
          <w:p w14:paraId="510428A3"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12.0</w:t>
            </w:r>
          </w:p>
        </w:tc>
        <w:tc>
          <w:tcPr>
            <w:tcW w:w="1196" w:type="dxa"/>
            <w:tcBorders>
              <w:top w:val="single" w:sz="4" w:space="0" w:color="auto"/>
              <w:left w:val="single" w:sz="4" w:space="0" w:color="auto"/>
              <w:bottom w:val="single" w:sz="4" w:space="0" w:color="auto"/>
              <w:right w:val="single" w:sz="4" w:space="0" w:color="auto"/>
            </w:tcBorders>
            <w:hideMark/>
          </w:tcPr>
          <w:p w14:paraId="2797C803"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12.0</w:t>
            </w:r>
          </w:p>
        </w:tc>
        <w:tc>
          <w:tcPr>
            <w:tcW w:w="1196" w:type="dxa"/>
            <w:tcBorders>
              <w:top w:val="single" w:sz="4" w:space="0" w:color="auto"/>
              <w:left w:val="single" w:sz="4" w:space="0" w:color="auto"/>
              <w:bottom w:val="single" w:sz="4" w:space="0" w:color="auto"/>
              <w:right w:val="single" w:sz="4" w:space="0" w:color="auto"/>
            </w:tcBorders>
            <w:hideMark/>
          </w:tcPr>
          <w:p w14:paraId="04E0E9EB"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rPr>
              <w:t>12.</w:t>
            </w:r>
            <w:r w:rsidRPr="006368A3">
              <w:rPr>
                <w:rFonts w:ascii="GHEA Grapalat" w:hAnsi="GHEA Grapalat"/>
                <w:sz w:val="18"/>
                <w:szCs w:val="18"/>
                <w:lang w:val="hy-AM"/>
              </w:rPr>
              <w:t>2</w:t>
            </w:r>
          </w:p>
        </w:tc>
        <w:tc>
          <w:tcPr>
            <w:tcW w:w="1196" w:type="dxa"/>
            <w:tcBorders>
              <w:top w:val="single" w:sz="4" w:space="0" w:color="auto"/>
              <w:left w:val="single" w:sz="4" w:space="0" w:color="auto"/>
              <w:bottom w:val="single" w:sz="4" w:space="0" w:color="auto"/>
              <w:right w:val="single" w:sz="4" w:space="0" w:color="auto"/>
            </w:tcBorders>
            <w:hideMark/>
          </w:tcPr>
          <w:p w14:paraId="437A9325"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6966</w:t>
            </w:r>
          </w:p>
        </w:tc>
        <w:tc>
          <w:tcPr>
            <w:tcW w:w="1197" w:type="dxa"/>
            <w:tcBorders>
              <w:top w:val="single" w:sz="4" w:space="0" w:color="auto"/>
              <w:left w:val="single" w:sz="4" w:space="0" w:color="auto"/>
              <w:bottom w:val="single" w:sz="4" w:space="0" w:color="auto"/>
              <w:right w:val="single" w:sz="4" w:space="0" w:color="auto"/>
            </w:tcBorders>
            <w:hideMark/>
          </w:tcPr>
          <w:p w14:paraId="506BC3D0"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9614</w:t>
            </w:r>
          </w:p>
        </w:tc>
        <w:tc>
          <w:tcPr>
            <w:tcW w:w="1197" w:type="dxa"/>
            <w:tcBorders>
              <w:top w:val="single" w:sz="4" w:space="0" w:color="auto"/>
              <w:left w:val="single" w:sz="4" w:space="0" w:color="auto"/>
              <w:bottom w:val="single" w:sz="4" w:space="0" w:color="auto"/>
              <w:right w:val="single" w:sz="4" w:space="0" w:color="auto"/>
            </w:tcBorders>
            <w:hideMark/>
          </w:tcPr>
          <w:p w14:paraId="5143E671"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10562</w:t>
            </w:r>
          </w:p>
        </w:tc>
      </w:tr>
      <w:tr w:rsidR="0094626E" w:rsidRPr="006368A3" w14:paraId="1EB9ECC7" w14:textId="77777777">
        <w:tc>
          <w:tcPr>
            <w:tcW w:w="738" w:type="dxa"/>
            <w:tcBorders>
              <w:top w:val="single" w:sz="4" w:space="0" w:color="auto"/>
              <w:left w:val="single" w:sz="4" w:space="0" w:color="auto"/>
              <w:bottom w:val="single" w:sz="4" w:space="0" w:color="auto"/>
              <w:right w:val="single" w:sz="4" w:space="0" w:color="auto"/>
            </w:tcBorders>
            <w:hideMark/>
          </w:tcPr>
          <w:p w14:paraId="6A891217"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10</w:t>
            </w:r>
          </w:p>
        </w:tc>
        <w:tc>
          <w:tcPr>
            <w:tcW w:w="1654" w:type="dxa"/>
            <w:tcBorders>
              <w:top w:val="single" w:sz="4" w:space="0" w:color="auto"/>
              <w:left w:val="single" w:sz="4" w:space="0" w:color="auto"/>
              <w:bottom w:val="single" w:sz="4" w:space="0" w:color="auto"/>
              <w:right w:val="single" w:sz="4" w:space="0" w:color="auto"/>
            </w:tcBorders>
            <w:hideMark/>
          </w:tcPr>
          <w:p w14:paraId="2787FCC9" w14:textId="77777777" w:rsidR="0094626E" w:rsidRPr="006368A3" w:rsidRDefault="0094626E" w:rsidP="00BB376F">
            <w:pPr>
              <w:spacing w:line="240" w:lineRule="auto"/>
              <w:rPr>
                <w:rFonts w:ascii="GHEA Grapalat" w:hAnsi="GHEA Grapalat"/>
                <w:sz w:val="18"/>
                <w:szCs w:val="18"/>
              </w:rPr>
            </w:pPr>
            <w:r w:rsidRPr="006368A3">
              <w:rPr>
                <w:rFonts w:ascii="GHEA Grapalat" w:hAnsi="GHEA Grapalat"/>
                <w:sz w:val="18"/>
                <w:szCs w:val="18"/>
              </w:rPr>
              <w:t>Նուբարաշեն</w:t>
            </w:r>
          </w:p>
        </w:tc>
        <w:tc>
          <w:tcPr>
            <w:tcW w:w="1196" w:type="dxa"/>
            <w:tcBorders>
              <w:top w:val="single" w:sz="4" w:space="0" w:color="auto"/>
              <w:left w:val="single" w:sz="4" w:space="0" w:color="auto"/>
              <w:bottom w:val="single" w:sz="4" w:space="0" w:color="auto"/>
              <w:right w:val="single" w:sz="4" w:space="0" w:color="auto"/>
            </w:tcBorders>
            <w:hideMark/>
          </w:tcPr>
          <w:p w14:paraId="26F96B3C"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9.2</w:t>
            </w:r>
          </w:p>
        </w:tc>
        <w:tc>
          <w:tcPr>
            <w:tcW w:w="1196" w:type="dxa"/>
            <w:tcBorders>
              <w:top w:val="single" w:sz="4" w:space="0" w:color="auto"/>
              <w:left w:val="single" w:sz="4" w:space="0" w:color="auto"/>
              <w:bottom w:val="single" w:sz="4" w:space="0" w:color="auto"/>
              <w:right w:val="single" w:sz="4" w:space="0" w:color="auto"/>
            </w:tcBorders>
            <w:hideMark/>
          </w:tcPr>
          <w:p w14:paraId="4993A9D3"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9.2</w:t>
            </w:r>
          </w:p>
        </w:tc>
        <w:tc>
          <w:tcPr>
            <w:tcW w:w="1196" w:type="dxa"/>
            <w:tcBorders>
              <w:top w:val="single" w:sz="4" w:space="0" w:color="auto"/>
              <w:left w:val="single" w:sz="4" w:space="0" w:color="auto"/>
              <w:bottom w:val="single" w:sz="4" w:space="0" w:color="auto"/>
              <w:right w:val="single" w:sz="4" w:space="0" w:color="auto"/>
            </w:tcBorders>
            <w:hideMark/>
          </w:tcPr>
          <w:p w14:paraId="40E6D300"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rPr>
              <w:t>9.</w:t>
            </w:r>
            <w:r w:rsidRPr="006368A3">
              <w:rPr>
                <w:rFonts w:ascii="GHEA Grapalat" w:hAnsi="GHEA Grapalat"/>
                <w:sz w:val="18"/>
                <w:szCs w:val="18"/>
                <w:lang w:val="hy-AM"/>
              </w:rPr>
              <w:t>4</w:t>
            </w:r>
          </w:p>
        </w:tc>
        <w:tc>
          <w:tcPr>
            <w:tcW w:w="1196" w:type="dxa"/>
            <w:tcBorders>
              <w:top w:val="single" w:sz="4" w:space="0" w:color="auto"/>
              <w:left w:val="single" w:sz="4" w:space="0" w:color="auto"/>
              <w:bottom w:val="single" w:sz="4" w:space="0" w:color="auto"/>
              <w:right w:val="single" w:sz="4" w:space="0" w:color="auto"/>
            </w:tcBorders>
            <w:hideMark/>
          </w:tcPr>
          <w:p w14:paraId="72398E8C"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5343</w:t>
            </w:r>
          </w:p>
        </w:tc>
        <w:tc>
          <w:tcPr>
            <w:tcW w:w="1197" w:type="dxa"/>
            <w:tcBorders>
              <w:top w:val="single" w:sz="4" w:space="0" w:color="auto"/>
              <w:left w:val="single" w:sz="4" w:space="0" w:color="auto"/>
              <w:bottom w:val="single" w:sz="4" w:space="0" w:color="auto"/>
              <w:right w:val="single" w:sz="4" w:space="0" w:color="auto"/>
            </w:tcBorders>
            <w:hideMark/>
          </w:tcPr>
          <w:p w14:paraId="251E921D"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7373</w:t>
            </w:r>
          </w:p>
        </w:tc>
        <w:tc>
          <w:tcPr>
            <w:tcW w:w="1197" w:type="dxa"/>
            <w:tcBorders>
              <w:top w:val="single" w:sz="4" w:space="0" w:color="auto"/>
              <w:left w:val="single" w:sz="4" w:space="0" w:color="auto"/>
              <w:bottom w:val="single" w:sz="4" w:space="0" w:color="auto"/>
              <w:right w:val="single" w:sz="4" w:space="0" w:color="auto"/>
            </w:tcBorders>
            <w:hideMark/>
          </w:tcPr>
          <w:p w14:paraId="20D822C0"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8140</w:t>
            </w:r>
          </w:p>
        </w:tc>
      </w:tr>
      <w:tr w:rsidR="0094626E" w:rsidRPr="006368A3" w14:paraId="347CBE69" w14:textId="77777777">
        <w:tc>
          <w:tcPr>
            <w:tcW w:w="738" w:type="dxa"/>
            <w:tcBorders>
              <w:top w:val="single" w:sz="4" w:space="0" w:color="auto"/>
              <w:left w:val="single" w:sz="4" w:space="0" w:color="auto"/>
              <w:bottom w:val="single" w:sz="4" w:space="0" w:color="auto"/>
              <w:right w:val="single" w:sz="4" w:space="0" w:color="auto"/>
            </w:tcBorders>
            <w:hideMark/>
          </w:tcPr>
          <w:p w14:paraId="5DBD5DA4"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11</w:t>
            </w:r>
          </w:p>
        </w:tc>
        <w:tc>
          <w:tcPr>
            <w:tcW w:w="1654" w:type="dxa"/>
            <w:tcBorders>
              <w:top w:val="single" w:sz="4" w:space="0" w:color="auto"/>
              <w:left w:val="single" w:sz="4" w:space="0" w:color="auto"/>
              <w:bottom w:val="single" w:sz="4" w:space="0" w:color="auto"/>
              <w:right w:val="single" w:sz="4" w:space="0" w:color="auto"/>
            </w:tcBorders>
            <w:hideMark/>
          </w:tcPr>
          <w:p w14:paraId="44BE4421" w14:textId="77777777" w:rsidR="0094626E" w:rsidRPr="006368A3" w:rsidRDefault="0094626E" w:rsidP="00BB376F">
            <w:pPr>
              <w:spacing w:line="240" w:lineRule="auto"/>
              <w:rPr>
                <w:rFonts w:ascii="GHEA Grapalat" w:hAnsi="GHEA Grapalat"/>
                <w:sz w:val="18"/>
                <w:szCs w:val="18"/>
              </w:rPr>
            </w:pPr>
            <w:r w:rsidRPr="006368A3">
              <w:rPr>
                <w:rFonts w:ascii="GHEA Grapalat" w:hAnsi="GHEA Grapalat"/>
                <w:sz w:val="18"/>
                <w:szCs w:val="18"/>
              </w:rPr>
              <w:t>Շենգավիթ</w:t>
            </w:r>
          </w:p>
        </w:tc>
        <w:tc>
          <w:tcPr>
            <w:tcW w:w="1196" w:type="dxa"/>
            <w:tcBorders>
              <w:top w:val="single" w:sz="4" w:space="0" w:color="auto"/>
              <w:left w:val="single" w:sz="4" w:space="0" w:color="auto"/>
              <w:bottom w:val="single" w:sz="4" w:space="0" w:color="auto"/>
              <w:right w:val="single" w:sz="4" w:space="0" w:color="auto"/>
            </w:tcBorders>
            <w:hideMark/>
          </w:tcPr>
          <w:p w14:paraId="524880E0"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140.4</w:t>
            </w:r>
          </w:p>
        </w:tc>
        <w:tc>
          <w:tcPr>
            <w:tcW w:w="1196" w:type="dxa"/>
            <w:tcBorders>
              <w:top w:val="single" w:sz="4" w:space="0" w:color="auto"/>
              <w:left w:val="single" w:sz="4" w:space="0" w:color="auto"/>
              <w:bottom w:val="single" w:sz="4" w:space="0" w:color="auto"/>
              <w:right w:val="single" w:sz="4" w:space="0" w:color="auto"/>
            </w:tcBorders>
            <w:hideMark/>
          </w:tcPr>
          <w:p w14:paraId="4284F7E1"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rPr>
              <w:t>140.</w:t>
            </w:r>
            <w:r w:rsidRPr="006368A3">
              <w:rPr>
                <w:rFonts w:ascii="GHEA Grapalat" w:hAnsi="GHEA Grapalat"/>
                <w:sz w:val="18"/>
                <w:szCs w:val="18"/>
                <w:lang w:val="hy-AM"/>
              </w:rPr>
              <w:t>1</w:t>
            </w:r>
          </w:p>
        </w:tc>
        <w:tc>
          <w:tcPr>
            <w:tcW w:w="1196" w:type="dxa"/>
            <w:tcBorders>
              <w:top w:val="single" w:sz="4" w:space="0" w:color="auto"/>
              <w:left w:val="single" w:sz="4" w:space="0" w:color="auto"/>
              <w:bottom w:val="single" w:sz="4" w:space="0" w:color="auto"/>
              <w:right w:val="single" w:sz="4" w:space="0" w:color="auto"/>
            </w:tcBorders>
            <w:hideMark/>
          </w:tcPr>
          <w:p w14:paraId="022638CD"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141</w:t>
            </w:r>
            <w:r w:rsidRPr="006368A3">
              <w:rPr>
                <w:rFonts w:ascii="GHEA Grapalat" w:hAnsi="GHEA Grapalat"/>
                <w:sz w:val="18"/>
                <w:szCs w:val="18"/>
              </w:rPr>
              <w:t>.</w:t>
            </w:r>
            <w:r w:rsidRPr="006368A3">
              <w:rPr>
                <w:rFonts w:ascii="GHEA Grapalat" w:hAnsi="GHEA Grapalat"/>
                <w:sz w:val="18"/>
                <w:szCs w:val="18"/>
                <w:lang w:val="hy-AM"/>
              </w:rPr>
              <w:t>4</w:t>
            </w:r>
          </w:p>
        </w:tc>
        <w:tc>
          <w:tcPr>
            <w:tcW w:w="1196" w:type="dxa"/>
            <w:tcBorders>
              <w:top w:val="single" w:sz="4" w:space="0" w:color="auto"/>
              <w:left w:val="single" w:sz="4" w:space="0" w:color="auto"/>
              <w:bottom w:val="single" w:sz="4" w:space="0" w:color="auto"/>
              <w:right w:val="single" w:sz="4" w:space="0" w:color="auto"/>
            </w:tcBorders>
            <w:hideMark/>
          </w:tcPr>
          <w:p w14:paraId="0F5DBD95"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81501</w:t>
            </w:r>
          </w:p>
        </w:tc>
        <w:tc>
          <w:tcPr>
            <w:tcW w:w="1197" w:type="dxa"/>
            <w:tcBorders>
              <w:top w:val="single" w:sz="4" w:space="0" w:color="auto"/>
              <w:left w:val="single" w:sz="4" w:space="0" w:color="auto"/>
              <w:bottom w:val="single" w:sz="4" w:space="0" w:color="auto"/>
              <w:right w:val="single" w:sz="4" w:space="0" w:color="auto"/>
            </w:tcBorders>
            <w:hideMark/>
          </w:tcPr>
          <w:p w14:paraId="1A3EBDF2"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112249</w:t>
            </w:r>
          </w:p>
        </w:tc>
        <w:tc>
          <w:tcPr>
            <w:tcW w:w="1197" w:type="dxa"/>
            <w:tcBorders>
              <w:top w:val="single" w:sz="4" w:space="0" w:color="auto"/>
              <w:left w:val="single" w:sz="4" w:space="0" w:color="auto"/>
              <w:bottom w:val="single" w:sz="4" w:space="0" w:color="auto"/>
              <w:right w:val="single" w:sz="4" w:space="0" w:color="auto"/>
            </w:tcBorders>
            <w:hideMark/>
          </w:tcPr>
          <w:p w14:paraId="7409BBF6"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122425</w:t>
            </w:r>
          </w:p>
        </w:tc>
      </w:tr>
      <w:tr w:rsidR="0094626E" w:rsidRPr="006368A3" w14:paraId="59BEBDB5" w14:textId="77777777">
        <w:tc>
          <w:tcPr>
            <w:tcW w:w="738" w:type="dxa"/>
            <w:tcBorders>
              <w:top w:val="single" w:sz="4" w:space="0" w:color="auto"/>
              <w:left w:val="single" w:sz="4" w:space="0" w:color="auto"/>
              <w:bottom w:val="single" w:sz="4" w:space="0" w:color="auto"/>
              <w:right w:val="single" w:sz="4" w:space="0" w:color="auto"/>
            </w:tcBorders>
            <w:hideMark/>
          </w:tcPr>
          <w:p w14:paraId="30A1874E"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12</w:t>
            </w:r>
          </w:p>
        </w:tc>
        <w:tc>
          <w:tcPr>
            <w:tcW w:w="1654" w:type="dxa"/>
            <w:tcBorders>
              <w:top w:val="single" w:sz="4" w:space="0" w:color="auto"/>
              <w:left w:val="single" w:sz="4" w:space="0" w:color="auto"/>
              <w:bottom w:val="single" w:sz="4" w:space="0" w:color="auto"/>
              <w:right w:val="single" w:sz="4" w:space="0" w:color="auto"/>
            </w:tcBorders>
            <w:hideMark/>
          </w:tcPr>
          <w:p w14:paraId="3FD087EA" w14:textId="77777777" w:rsidR="0094626E" w:rsidRPr="006368A3" w:rsidRDefault="0094626E" w:rsidP="00BB376F">
            <w:pPr>
              <w:spacing w:line="240" w:lineRule="auto"/>
              <w:rPr>
                <w:rFonts w:ascii="GHEA Grapalat" w:hAnsi="GHEA Grapalat"/>
                <w:sz w:val="18"/>
                <w:szCs w:val="18"/>
              </w:rPr>
            </w:pPr>
            <w:r w:rsidRPr="006368A3">
              <w:rPr>
                <w:rFonts w:ascii="GHEA Grapalat" w:hAnsi="GHEA Grapalat"/>
                <w:sz w:val="18"/>
                <w:szCs w:val="18"/>
              </w:rPr>
              <w:t>Քանաքեռ-Զեյթուն</w:t>
            </w:r>
          </w:p>
        </w:tc>
        <w:tc>
          <w:tcPr>
            <w:tcW w:w="1196" w:type="dxa"/>
            <w:tcBorders>
              <w:top w:val="single" w:sz="4" w:space="0" w:color="auto"/>
              <w:left w:val="single" w:sz="4" w:space="0" w:color="auto"/>
              <w:bottom w:val="single" w:sz="4" w:space="0" w:color="auto"/>
              <w:right w:val="single" w:sz="4" w:space="0" w:color="auto"/>
            </w:tcBorders>
            <w:hideMark/>
          </w:tcPr>
          <w:p w14:paraId="3DFAE7E9"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77.7</w:t>
            </w:r>
          </w:p>
        </w:tc>
        <w:tc>
          <w:tcPr>
            <w:tcW w:w="1196" w:type="dxa"/>
            <w:tcBorders>
              <w:top w:val="single" w:sz="4" w:space="0" w:color="auto"/>
              <w:left w:val="single" w:sz="4" w:space="0" w:color="auto"/>
              <w:bottom w:val="single" w:sz="4" w:space="0" w:color="auto"/>
              <w:right w:val="single" w:sz="4" w:space="0" w:color="auto"/>
            </w:tcBorders>
            <w:hideMark/>
          </w:tcPr>
          <w:p w14:paraId="5D9FAF8F"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rPr>
              <w:t>77.</w:t>
            </w:r>
            <w:r w:rsidRPr="006368A3">
              <w:rPr>
                <w:rFonts w:ascii="GHEA Grapalat" w:hAnsi="GHEA Grapalat"/>
                <w:sz w:val="18"/>
                <w:szCs w:val="18"/>
                <w:lang w:val="hy-AM"/>
              </w:rPr>
              <w:t>5</w:t>
            </w:r>
          </w:p>
        </w:tc>
        <w:tc>
          <w:tcPr>
            <w:tcW w:w="1196" w:type="dxa"/>
            <w:tcBorders>
              <w:top w:val="single" w:sz="4" w:space="0" w:color="auto"/>
              <w:left w:val="single" w:sz="4" w:space="0" w:color="auto"/>
              <w:bottom w:val="single" w:sz="4" w:space="0" w:color="auto"/>
              <w:right w:val="single" w:sz="4" w:space="0" w:color="auto"/>
            </w:tcBorders>
            <w:hideMark/>
          </w:tcPr>
          <w:p w14:paraId="521ED997" w14:textId="77777777" w:rsidR="0094626E" w:rsidRPr="006368A3" w:rsidRDefault="0094626E" w:rsidP="00BB376F">
            <w:pPr>
              <w:spacing w:line="240" w:lineRule="auto"/>
              <w:jc w:val="center"/>
              <w:rPr>
                <w:rFonts w:ascii="GHEA Grapalat" w:hAnsi="GHEA Grapalat"/>
                <w:sz w:val="18"/>
                <w:szCs w:val="18"/>
                <w:lang w:val="hy-AM"/>
              </w:rPr>
            </w:pPr>
            <w:r w:rsidRPr="006368A3">
              <w:rPr>
                <w:rFonts w:ascii="GHEA Grapalat" w:hAnsi="GHEA Grapalat"/>
                <w:sz w:val="18"/>
                <w:szCs w:val="18"/>
                <w:lang w:val="hy-AM"/>
              </w:rPr>
              <w:t>78</w:t>
            </w:r>
            <w:r w:rsidRPr="006368A3">
              <w:rPr>
                <w:rFonts w:ascii="GHEA Grapalat" w:hAnsi="GHEA Grapalat"/>
                <w:sz w:val="18"/>
                <w:szCs w:val="18"/>
              </w:rPr>
              <w:t>.</w:t>
            </w:r>
            <w:r w:rsidRPr="006368A3">
              <w:rPr>
                <w:rFonts w:ascii="GHEA Grapalat" w:hAnsi="GHEA Grapalat"/>
                <w:sz w:val="18"/>
                <w:szCs w:val="18"/>
                <w:lang w:val="hy-AM"/>
              </w:rPr>
              <w:t>3</w:t>
            </w:r>
          </w:p>
        </w:tc>
        <w:tc>
          <w:tcPr>
            <w:tcW w:w="1196" w:type="dxa"/>
            <w:tcBorders>
              <w:top w:val="single" w:sz="4" w:space="0" w:color="auto"/>
              <w:left w:val="single" w:sz="4" w:space="0" w:color="auto"/>
              <w:bottom w:val="single" w:sz="4" w:space="0" w:color="auto"/>
              <w:right w:val="single" w:sz="4" w:space="0" w:color="auto"/>
            </w:tcBorders>
            <w:hideMark/>
          </w:tcPr>
          <w:p w14:paraId="048E4B21"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45104</w:t>
            </w:r>
          </w:p>
        </w:tc>
        <w:tc>
          <w:tcPr>
            <w:tcW w:w="1197" w:type="dxa"/>
            <w:tcBorders>
              <w:top w:val="single" w:sz="4" w:space="0" w:color="auto"/>
              <w:left w:val="single" w:sz="4" w:space="0" w:color="auto"/>
              <w:bottom w:val="single" w:sz="4" w:space="0" w:color="auto"/>
              <w:right w:val="single" w:sz="4" w:space="0" w:color="auto"/>
            </w:tcBorders>
            <w:hideMark/>
          </w:tcPr>
          <w:p w14:paraId="61E4D939"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62093</w:t>
            </w:r>
          </w:p>
        </w:tc>
        <w:tc>
          <w:tcPr>
            <w:tcW w:w="1197" w:type="dxa"/>
            <w:tcBorders>
              <w:top w:val="single" w:sz="4" w:space="0" w:color="auto"/>
              <w:left w:val="single" w:sz="4" w:space="0" w:color="auto"/>
              <w:bottom w:val="single" w:sz="4" w:space="0" w:color="auto"/>
              <w:right w:val="single" w:sz="4" w:space="0" w:color="auto"/>
            </w:tcBorders>
            <w:hideMark/>
          </w:tcPr>
          <w:p w14:paraId="236E4E4E" w14:textId="77777777" w:rsidR="0094626E" w:rsidRPr="006368A3" w:rsidRDefault="0094626E" w:rsidP="00BB376F">
            <w:pPr>
              <w:spacing w:line="240" w:lineRule="auto"/>
              <w:jc w:val="center"/>
              <w:rPr>
                <w:rFonts w:ascii="GHEA Grapalat" w:hAnsi="GHEA Grapalat"/>
                <w:sz w:val="18"/>
                <w:szCs w:val="18"/>
                <w:lang w:val="ru-RU"/>
              </w:rPr>
            </w:pPr>
            <w:r w:rsidRPr="006368A3">
              <w:rPr>
                <w:rFonts w:ascii="GHEA Grapalat" w:hAnsi="GHEA Grapalat"/>
                <w:sz w:val="18"/>
                <w:szCs w:val="18"/>
                <w:lang w:val="ru-RU"/>
              </w:rPr>
              <w:t>67792</w:t>
            </w:r>
          </w:p>
        </w:tc>
      </w:tr>
      <w:tr w:rsidR="0094626E" w:rsidRPr="006368A3" w14:paraId="2F2817F6" w14:textId="77777777">
        <w:tc>
          <w:tcPr>
            <w:tcW w:w="738" w:type="dxa"/>
            <w:tcBorders>
              <w:top w:val="single" w:sz="4" w:space="0" w:color="auto"/>
              <w:left w:val="single" w:sz="4" w:space="0" w:color="auto"/>
              <w:bottom w:val="single" w:sz="4" w:space="0" w:color="auto"/>
              <w:right w:val="single" w:sz="4" w:space="0" w:color="auto"/>
            </w:tcBorders>
            <w:hideMark/>
          </w:tcPr>
          <w:p w14:paraId="0580AB83"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hy-AM"/>
              </w:rPr>
              <w:t>13</w:t>
            </w:r>
          </w:p>
        </w:tc>
        <w:tc>
          <w:tcPr>
            <w:tcW w:w="1654" w:type="dxa"/>
            <w:tcBorders>
              <w:top w:val="single" w:sz="4" w:space="0" w:color="auto"/>
              <w:left w:val="single" w:sz="4" w:space="0" w:color="auto"/>
              <w:bottom w:val="single" w:sz="4" w:space="0" w:color="auto"/>
              <w:right w:val="single" w:sz="4" w:space="0" w:color="auto"/>
            </w:tcBorders>
            <w:hideMark/>
          </w:tcPr>
          <w:p w14:paraId="34408380" w14:textId="77777777" w:rsidR="0094626E" w:rsidRPr="006368A3" w:rsidRDefault="0094626E" w:rsidP="00BB376F">
            <w:pPr>
              <w:spacing w:line="240" w:lineRule="auto"/>
              <w:rPr>
                <w:rFonts w:ascii="GHEA Grapalat" w:hAnsi="GHEA Grapalat"/>
                <w:sz w:val="18"/>
                <w:szCs w:val="18"/>
              </w:rPr>
            </w:pPr>
            <w:r w:rsidRPr="006368A3">
              <w:rPr>
                <w:rFonts w:ascii="GHEA Grapalat" w:hAnsi="GHEA Grapalat"/>
                <w:sz w:val="18"/>
                <w:szCs w:val="18"/>
              </w:rPr>
              <w:t>Ընդամենը</w:t>
            </w:r>
          </w:p>
        </w:tc>
        <w:tc>
          <w:tcPr>
            <w:tcW w:w="1196" w:type="dxa"/>
            <w:tcBorders>
              <w:top w:val="single" w:sz="4" w:space="0" w:color="auto"/>
              <w:left w:val="single" w:sz="4" w:space="0" w:color="auto"/>
              <w:bottom w:val="single" w:sz="4" w:space="0" w:color="auto"/>
              <w:right w:val="single" w:sz="4" w:space="0" w:color="auto"/>
            </w:tcBorders>
            <w:hideMark/>
          </w:tcPr>
          <w:p w14:paraId="2A01A735" w14:textId="77777777" w:rsidR="0094626E" w:rsidRPr="006368A3" w:rsidRDefault="0094626E" w:rsidP="00BB376F">
            <w:pPr>
              <w:spacing w:line="240" w:lineRule="auto"/>
              <w:jc w:val="center"/>
              <w:rPr>
                <w:rFonts w:ascii="GHEA Grapalat" w:hAnsi="GHEA Grapalat"/>
                <w:sz w:val="18"/>
                <w:szCs w:val="18"/>
              </w:rPr>
            </w:pPr>
            <w:r w:rsidRPr="006368A3">
              <w:rPr>
                <w:rFonts w:ascii="GHEA Grapalat" w:hAnsi="GHEA Grapalat"/>
                <w:sz w:val="18"/>
                <w:szCs w:val="18"/>
              </w:rPr>
              <w:t>1103.5</w:t>
            </w:r>
          </w:p>
        </w:tc>
        <w:tc>
          <w:tcPr>
            <w:tcW w:w="1196" w:type="dxa"/>
            <w:tcBorders>
              <w:top w:val="single" w:sz="4" w:space="0" w:color="auto"/>
              <w:left w:val="single" w:sz="4" w:space="0" w:color="auto"/>
              <w:bottom w:val="single" w:sz="4" w:space="0" w:color="auto"/>
              <w:right w:val="single" w:sz="4" w:space="0" w:color="auto"/>
            </w:tcBorders>
            <w:hideMark/>
          </w:tcPr>
          <w:p w14:paraId="1C7870B3"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cs="Calibri"/>
                <w:bCs/>
                <w:color w:val="000000"/>
                <w:sz w:val="18"/>
                <w:szCs w:val="18"/>
              </w:rPr>
              <w:t>1101.2</w:t>
            </w:r>
          </w:p>
        </w:tc>
        <w:tc>
          <w:tcPr>
            <w:tcW w:w="1196" w:type="dxa"/>
            <w:tcBorders>
              <w:top w:val="single" w:sz="4" w:space="0" w:color="auto"/>
              <w:left w:val="single" w:sz="4" w:space="0" w:color="auto"/>
              <w:bottom w:val="single" w:sz="4" w:space="0" w:color="auto"/>
              <w:right w:val="single" w:sz="4" w:space="0" w:color="auto"/>
            </w:tcBorders>
            <w:hideMark/>
          </w:tcPr>
          <w:p w14:paraId="538851B4"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cs="Calibri"/>
                <w:bCs/>
                <w:color w:val="000000"/>
                <w:sz w:val="18"/>
                <w:szCs w:val="18"/>
              </w:rPr>
              <w:t>1112.1</w:t>
            </w:r>
          </w:p>
        </w:tc>
        <w:tc>
          <w:tcPr>
            <w:tcW w:w="1196" w:type="dxa"/>
            <w:tcBorders>
              <w:top w:val="single" w:sz="4" w:space="0" w:color="auto"/>
              <w:left w:val="single" w:sz="4" w:space="0" w:color="auto"/>
              <w:bottom w:val="single" w:sz="4" w:space="0" w:color="auto"/>
              <w:right w:val="single" w:sz="4" w:space="0" w:color="auto"/>
            </w:tcBorders>
            <w:hideMark/>
          </w:tcPr>
          <w:p w14:paraId="2FB33597"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cs="Calibri"/>
                <w:bCs/>
                <w:color w:val="000000"/>
                <w:sz w:val="18"/>
                <w:szCs w:val="18"/>
                <w:lang w:val="ru-RU"/>
              </w:rPr>
              <w:t xml:space="preserve">  </w:t>
            </w:r>
            <w:r w:rsidRPr="006368A3">
              <w:rPr>
                <w:rFonts w:ascii="GHEA Grapalat" w:hAnsi="GHEA Grapalat" w:cs="Calibri"/>
                <w:bCs/>
                <w:color w:val="000000"/>
                <w:sz w:val="18"/>
                <w:szCs w:val="18"/>
              </w:rPr>
              <w:t>640572</w:t>
            </w:r>
          </w:p>
        </w:tc>
        <w:tc>
          <w:tcPr>
            <w:tcW w:w="1197" w:type="dxa"/>
            <w:tcBorders>
              <w:top w:val="single" w:sz="4" w:space="0" w:color="auto"/>
              <w:left w:val="single" w:sz="4" w:space="0" w:color="auto"/>
              <w:bottom w:val="single" w:sz="4" w:space="0" w:color="auto"/>
              <w:right w:val="single" w:sz="4" w:space="0" w:color="auto"/>
            </w:tcBorders>
            <w:hideMark/>
          </w:tcPr>
          <w:p w14:paraId="091BBB79" w14:textId="77777777" w:rsidR="0094626E" w:rsidRPr="006368A3" w:rsidRDefault="0094626E" w:rsidP="00BB376F">
            <w:pPr>
              <w:spacing w:line="240" w:lineRule="auto"/>
              <w:rPr>
                <w:rFonts w:ascii="GHEA Grapalat" w:hAnsi="GHEA Grapalat"/>
                <w:sz w:val="18"/>
                <w:szCs w:val="18"/>
                <w:lang w:val="ru-RU"/>
              </w:rPr>
            </w:pPr>
            <w:r w:rsidRPr="006368A3">
              <w:rPr>
                <w:rFonts w:ascii="GHEA Grapalat" w:hAnsi="GHEA Grapalat"/>
                <w:sz w:val="18"/>
                <w:szCs w:val="18"/>
                <w:lang w:val="ru-RU"/>
              </w:rPr>
              <w:t>882294</w:t>
            </w:r>
          </w:p>
        </w:tc>
        <w:tc>
          <w:tcPr>
            <w:tcW w:w="1197" w:type="dxa"/>
            <w:tcBorders>
              <w:top w:val="single" w:sz="4" w:space="0" w:color="auto"/>
              <w:left w:val="single" w:sz="4" w:space="0" w:color="auto"/>
              <w:bottom w:val="single" w:sz="4" w:space="0" w:color="auto"/>
              <w:right w:val="single" w:sz="4" w:space="0" w:color="auto"/>
            </w:tcBorders>
            <w:hideMark/>
          </w:tcPr>
          <w:p w14:paraId="07F3CDBA" w14:textId="77777777" w:rsidR="0094626E" w:rsidRPr="006368A3" w:rsidRDefault="0094626E" w:rsidP="00BB376F">
            <w:pPr>
              <w:spacing w:line="240" w:lineRule="auto"/>
              <w:rPr>
                <w:rFonts w:ascii="GHEA Grapalat" w:hAnsi="GHEA Grapalat"/>
                <w:sz w:val="18"/>
                <w:szCs w:val="18"/>
                <w:lang w:val="hy-AM"/>
              </w:rPr>
            </w:pPr>
            <w:r w:rsidRPr="006368A3">
              <w:rPr>
                <w:rFonts w:ascii="GHEA Grapalat" w:hAnsi="GHEA Grapalat"/>
                <w:sz w:val="18"/>
                <w:szCs w:val="18"/>
                <w:lang w:val="ru-RU"/>
              </w:rPr>
              <w:t>962868</w:t>
            </w:r>
          </w:p>
        </w:tc>
      </w:tr>
    </w:tbl>
    <w:p w14:paraId="302C0578" w14:textId="77777777" w:rsidR="0094626E" w:rsidRPr="00CE0CD9" w:rsidRDefault="0094626E" w:rsidP="00CE0CD9">
      <w:pPr>
        <w:spacing w:line="276" w:lineRule="auto"/>
        <w:ind w:firstLine="540"/>
        <w:jc w:val="both"/>
        <w:rPr>
          <w:rFonts w:ascii="GHEA Grapalat" w:hAnsi="GHEA Grapalat"/>
          <w:lang w:val="hy-AM" w:bidi="he-IL"/>
        </w:rPr>
      </w:pPr>
      <w:r w:rsidRPr="00CE0CD9">
        <w:rPr>
          <w:rFonts w:ascii="GHEA Grapalat" w:hAnsi="GHEA Grapalat"/>
          <w:lang w:val="hy-AM" w:bidi="he-IL"/>
        </w:rPr>
        <w:t>Այսպիսով քաղաքի մեկ բնակչի տարեկան միջին ծախսը 2002թ. կազմում էր 580Վտժ (մոտ 1,6կՎտժ օրեկան), 2023</w:t>
      </w:r>
      <w:r w:rsidRPr="00CE0CD9">
        <w:rPr>
          <w:rFonts w:ascii="GHEA Grapalat" w:hAnsi="GHEA Grapalat" w:cs="Arial"/>
          <w:lang w:val="hy-AM" w:bidi="he-IL"/>
        </w:rPr>
        <w:t>թ</w:t>
      </w:r>
      <w:r w:rsidRPr="00CE0CD9">
        <w:rPr>
          <w:rFonts w:ascii="GHEA Grapalat" w:hAnsi="GHEA Grapalat"/>
          <w:lang w:val="hy-AM" w:bidi="he-IL"/>
        </w:rPr>
        <w:t>-801 Վտժ (մոտ 2.2կՎտժ օրեկան):</w:t>
      </w:r>
    </w:p>
    <w:p w14:paraId="23DAA2EA" w14:textId="77777777" w:rsidR="00577748" w:rsidRPr="00CE0CD9" w:rsidRDefault="0094626E" w:rsidP="00CE0CD9">
      <w:pPr>
        <w:spacing w:line="276" w:lineRule="auto"/>
        <w:ind w:firstLine="540"/>
        <w:jc w:val="both"/>
        <w:rPr>
          <w:rFonts w:ascii="GHEA Grapalat" w:hAnsi="GHEA Grapalat"/>
          <w:lang w:val="hy-AM" w:bidi="he-IL"/>
        </w:rPr>
      </w:pPr>
      <w:r w:rsidRPr="00CE0CD9">
        <w:rPr>
          <w:rFonts w:ascii="GHEA Grapalat" w:hAnsi="GHEA Grapalat"/>
          <w:lang w:val="hy-AM" w:bidi="he-IL"/>
        </w:rPr>
        <w:t xml:space="preserve"> </w:t>
      </w:r>
      <w:r w:rsidRPr="00CE0CD9">
        <w:rPr>
          <w:rFonts w:ascii="GHEA Grapalat" w:hAnsi="GHEA Grapalat" w:cs="Arial"/>
          <w:lang w:val="hy-AM" w:bidi="he-IL"/>
        </w:rPr>
        <w:t>Էլեկտրաէներգիայի</w:t>
      </w:r>
      <w:r w:rsidRPr="00CE0CD9">
        <w:rPr>
          <w:rFonts w:ascii="GHEA Grapalat" w:hAnsi="GHEA Grapalat"/>
          <w:lang w:val="hy-AM" w:bidi="he-IL"/>
        </w:rPr>
        <w:t xml:space="preserve"> </w:t>
      </w:r>
      <w:r w:rsidRPr="00CE0CD9">
        <w:rPr>
          <w:rFonts w:ascii="GHEA Grapalat" w:hAnsi="GHEA Grapalat" w:cs="Arial"/>
          <w:lang w:val="hy-AM" w:bidi="he-IL"/>
        </w:rPr>
        <w:t>աճի</w:t>
      </w:r>
      <w:r w:rsidRPr="00CE0CD9">
        <w:rPr>
          <w:rFonts w:ascii="GHEA Grapalat" w:hAnsi="GHEA Grapalat"/>
          <w:lang w:val="hy-AM" w:bidi="he-IL"/>
        </w:rPr>
        <w:t xml:space="preserve"> </w:t>
      </w:r>
      <w:r w:rsidRPr="00CE0CD9">
        <w:rPr>
          <w:rFonts w:ascii="GHEA Grapalat" w:hAnsi="GHEA Grapalat" w:cs="Arial"/>
          <w:lang w:val="hy-AM" w:bidi="he-IL"/>
        </w:rPr>
        <w:t>այս</w:t>
      </w:r>
      <w:r w:rsidRPr="00CE0CD9">
        <w:rPr>
          <w:rFonts w:ascii="GHEA Grapalat" w:hAnsi="GHEA Grapalat"/>
          <w:lang w:val="hy-AM" w:bidi="he-IL"/>
        </w:rPr>
        <w:t xml:space="preserve"> </w:t>
      </w:r>
      <w:r w:rsidRPr="00CE0CD9">
        <w:rPr>
          <w:rFonts w:ascii="GHEA Grapalat" w:hAnsi="GHEA Grapalat" w:cs="Arial"/>
          <w:lang w:val="hy-AM" w:bidi="he-IL"/>
        </w:rPr>
        <w:t>դինամիկան</w:t>
      </w:r>
      <w:r w:rsidRPr="00CE0CD9">
        <w:rPr>
          <w:rFonts w:ascii="GHEA Grapalat" w:hAnsi="GHEA Grapalat"/>
          <w:lang w:val="hy-AM" w:bidi="he-IL"/>
        </w:rPr>
        <w:t xml:space="preserve"> </w:t>
      </w:r>
      <w:r w:rsidRPr="00CE0CD9">
        <w:rPr>
          <w:rFonts w:ascii="GHEA Grapalat" w:hAnsi="GHEA Grapalat" w:cs="Arial"/>
          <w:lang w:val="hy-AM" w:bidi="he-IL"/>
        </w:rPr>
        <w:t>պահպանմա</w:t>
      </w:r>
      <w:r w:rsidRPr="00CE0CD9">
        <w:rPr>
          <w:rFonts w:ascii="GHEA Grapalat" w:hAnsi="GHEA Grapalat"/>
          <w:lang w:val="hy-AM" w:bidi="he-IL"/>
        </w:rPr>
        <w:t xml:space="preserve"> </w:t>
      </w:r>
      <w:r w:rsidRPr="00CE0CD9">
        <w:rPr>
          <w:rFonts w:ascii="GHEA Grapalat" w:hAnsi="GHEA Grapalat" w:cs="Arial"/>
          <w:lang w:val="hy-AM" w:bidi="he-IL"/>
        </w:rPr>
        <w:t>պարագայում</w:t>
      </w:r>
      <w:r w:rsidRPr="00CE0CD9">
        <w:rPr>
          <w:rFonts w:ascii="GHEA Grapalat" w:hAnsi="GHEA Grapalat"/>
          <w:lang w:val="hy-AM" w:bidi="he-IL"/>
        </w:rPr>
        <w:t xml:space="preserve"> </w:t>
      </w:r>
      <w:r w:rsidRPr="00CE0CD9">
        <w:rPr>
          <w:rFonts w:ascii="GHEA Grapalat" w:hAnsi="GHEA Grapalat" w:cs="Arial"/>
          <w:lang w:val="hy-AM" w:bidi="he-IL"/>
        </w:rPr>
        <w:t xml:space="preserve">մինչև </w:t>
      </w:r>
      <w:r w:rsidRPr="00CE0CD9">
        <w:rPr>
          <w:rFonts w:ascii="GHEA Grapalat" w:hAnsi="GHEA Grapalat"/>
          <w:lang w:val="hy-AM" w:bidi="he-IL"/>
        </w:rPr>
        <w:t xml:space="preserve">2030 </w:t>
      </w:r>
      <w:r w:rsidRPr="00CE0CD9">
        <w:rPr>
          <w:rFonts w:ascii="GHEA Grapalat" w:hAnsi="GHEA Grapalat" w:cs="Arial"/>
          <w:lang w:val="hy-AM" w:bidi="he-IL"/>
        </w:rPr>
        <w:t>թ</w:t>
      </w:r>
      <w:r w:rsidRPr="00CE0CD9">
        <w:rPr>
          <w:rFonts w:ascii="MS Mincho" w:eastAsia="MS Mincho" w:hAnsi="MS Mincho" w:cs="MS Mincho"/>
          <w:lang w:val="hy-AM" w:bidi="he-IL"/>
        </w:rPr>
        <w:t>․</w:t>
      </w:r>
      <w:r w:rsidRPr="00CE0CD9">
        <w:rPr>
          <w:rFonts w:ascii="GHEA Grapalat" w:hAnsi="GHEA Grapalat" w:cs="Arial"/>
          <w:lang w:val="hy-AM" w:bidi="he-IL"/>
        </w:rPr>
        <w:t xml:space="preserve"> այդ</w:t>
      </w:r>
      <w:r w:rsidRPr="00CE0CD9">
        <w:rPr>
          <w:rFonts w:ascii="GHEA Grapalat" w:hAnsi="GHEA Grapalat"/>
          <w:lang w:val="hy-AM" w:bidi="he-IL"/>
        </w:rPr>
        <w:t xml:space="preserve"> </w:t>
      </w:r>
      <w:r w:rsidRPr="00CE0CD9">
        <w:rPr>
          <w:rFonts w:ascii="GHEA Grapalat" w:hAnsi="GHEA Grapalat" w:cs="Arial"/>
          <w:lang w:val="hy-AM" w:bidi="he-IL"/>
        </w:rPr>
        <w:t>ցուցանիշները</w:t>
      </w:r>
      <w:r w:rsidRPr="00CE0CD9">
        <w:rPr>
          <w:rFonts w:ascii="GHEA Grapalat" w:hAnsi="GHEA Grapalat"/>
          <w:lang w:val="hy-AM" w:bidi="he-IL"/>
        </w:rPr>
        <w:t xml:space="preserve"> </w:t>
      </w:r>
      <w:r w:rsidRPr="00CE0CD9">
        <w:rPr>
          <w:rFonts w:ascii="GHEA Grapalat" w:hAnsi="GHEA Grapalat" w:cs="Arial"/>
          <w:lang w:val="hy-AM" w:bidi="he-IL"/>
        </w:rPr>
        <w:t>կավելանան</w:t>
      </w:r>
      <w:r w:rsidRPr="00CE0CD9">
        <w:rPr>
          <w:rFonts w:ascii="GHEA Grapalat" w:hAnsi="GHEA Grapalat"/>
          <w:lang w:val="hy-AM" w:bidi="he-IL"/>
        </w:rPr>
        <w:t xml:space="preserve"> </w:t>
      </w:r>
      <w:r w:rsidRPr="00CE0CD9">
        <w:rPr>
          <w:rFonts w:ascii="GHEA Grapalat" w:hAnsi="GHEA Grapalat" w:cs="Arial"/>
          <w:lang w:val="hy-AM" w:bidi="he-IL"/>
        </w:rPr>
        <w:t>մինչև</w:t>
      </w:r>
      <w:r w:rsidRPr="00CE0CD9">
        <w:rPr>
          <w:rFonts w:ascii="GHEA Grapalat" w:hAnsi="GHEA Grapalat"/>
          <w:lang w:val="hy-AM" w:bidi="he-IL"/>
        </w:rPr>
        <w:t xml:space="preserve"> 865 Վտժ (մոտ 2.4կՎտժ օրեկան):</w:t>
      </w:r>
    </w:p>
    <w:p w14:paraId="1D3213C7" w14:textId="40AD9068" w:rsidR="00B30543" w:rsidRDefault="0094626E" w:rsidP="00CE0CD9">
      <w:pPr>
        <w:spacing w:line="240" w:lineRule="auto"/>
        <w:ind w:firstLine="540"/>
        <w:jc w:val="center"/>
        <w:rPr>
          <w:rFonts w:ascii="GHEA Grapalat" w:hAnsi="GHEA Grapalat" w:cs="Arial"/>
          <w:b/>
          <w:sz w:val="24"/>
          <w:szCs w:val="24"/>
          <w:lang w:val="hy-AM"/>
        </w:rPr>
      </w:pPr>
      <w:r w:rsidRPr="006368A3">
        <w:rPr>
          <w:rFonts w:ascii="GHEA Grapalat" w:hAnsi="GHEA Grapalat" w:cs="Arial"/>
          <w:b/>
          <w:sz w:val="24"/>
          <w:szCs w:val="24"/>
          <w:lang w:val="hy-AM"/>
        </w:rPr>
        <w:t xml:space="preserve">Երևան քաղաքի </w:t>
      </w:r>
      <w:r w:rsidRPr="006368A3">
        <w:rPr>
          <w:rFonts w:ascii="GHEA Grapalat" w:hAnsi="GHEA Grapalat"/>
          <w:b/>
          <w:sz w:val="24"/>
          <w:szCs w:val="24"/>
          <w:lang w:val="hy-AM"/>
        </w:rPr>
        <w:t>էլ</w:t>
      </w:r>
      <w:r w:rsidRPr="006368A3">
        <w:rPr>
          <w:rFonts w:ascii="GHEA Grapalat" w:hAnsi="GHEA Grapalat" w:cs="Arial"/>
          <w:b/>
          <w:sz w:val="24"/>
          <w:szCs w:val="24"/>
          <w:lang w:val="hy-AM"/>
        </w:rPr>
        <w:t>եկտրաէներգիայի</w:t>
      </w:r>
      <w:r w:rsidRPr="006368A3">
        <w:rPr>
          <w:rFonts w:ascii="GHEA Grapalat" w:hAnsi="GHEA Grapalat"/>
          <w:b/>
          <w:sz w:val="24"/>
          <w:szCs w:val="24"/>
          <w:lang w:val="hy-AM"/>
        </w:rPr>
        <w:t xml:space="preserve"> սպառմ</w:t>
      </w:r>
      <w:r w:rsidRPr="006368A3">
        <w:rPr>
          <w:rFonts w:ascii="GHEA Grapalat" w:hAnsi="GHEA Grapalat" w:cs="Arial"/>
          <w:b/>
          <w:sz w:val="24"/>
          <w:szCs w:val="24"/>
          <w:lang w:val="hy-AM"/>
        </w:rPr>
        <w:t>ա</w:t>
      </w:r>
      <w:r w:rsidRPr="006368A3">
        <w:rPr>
          <w:rFonts w:ascii="GHEA Grapalat" w:hAnsi="GHEA Grapalat"/>
          <w:b/>
          <w:sz w:val="24"/>
          <w:szCs w:val="24"/>
          <w:lang w:val="hy-AM"/>
        </w:rPr>
        <w:t xml:space="preserve">ն </w:t>
      </w:r>
      <w:r w:rsidRPr="006368A3">
        <w:rPr>
          <w:rFonts w:ascii="GHEA Grapalat" w:hAnsi="GHEA Grapalat" w:cs="Arial"/>
          <w:b/>
          <w:sz w:val="24"/>
          <w:szCs w:val="24"/>
          <w:lang w:val="hy-AM"/>
        </w:rPr>
        <w:t>աճի ցուցանիշներ</w:t>
      </w:r>
      <w:r w:rsidR="00577748" w:rsidRPr="006368A3">
        <w:rPr>
          <w:rFonts w:ascii="GHEA Grapalat" w:hAnsi="GHEA Grapalat" w:cs="Arial"/>
          <w:b/>
          <w:sz w:val="24"/>
          <w:szCs w:val="24"/>
          <w:lang w:val="hy-AM"/>
        </w:rPr>
        <w:t xml:space="preserve"> .</w:t>
      </w:r>
    </w:p>
    <w:p w14:paraId="1C3CC819" w14:textId="77777777" w:rsidR="00B30543" w:rsidRDefault="00B30543" w:rsidP="00B30543">
      <w:pPr>
        <w:spacing w:line="240" w:lineRule="auto"/>
        <w:ind w:firstLine="540"/>
        <w:jc w:val="right"/>
        <w:rPr>
          <w:rFonts w:ascii="GHEA Grapalat" w:hAnsi="GHEA Grapalat"/>
          <w:b/>
          <w:bCs/>
          <w:sz w:val="20"/>
          <w:szCs w:val="20"/>
          <w:lang w:val="hy-AM"/>
        </w:rPr>
      </w:pPr>
    </w:p>
    <w:p w14:paraId="15A8A814" w14:textId="12492C7F" w:rsidR="0094626E" w:rsidRPr="006368A3" w:rsidRDefault="00577748" w:rsidP="00CE0CD9">
      <w:pPr>
        <w:spacing w:line="240" w:lineRule="auto"/>
        <w:ind w:firstLine="540"/>
        <w:jc w:val="right"/>
        <w:rPr>
          <w:rFonts w:ascii="GHEA Grapalat" w:hAnsi="GHEA Grapalat" w:cs="Arial"/>
          <w:b/>
          <w:sz w:val="24"/>
          <w:szCs w:val="24"/>
          <w:lang w:val="hy-AM"/>
        </w:rPr>
      </w:pPr>
      <w:r w:rsidRPr="006368A3">
        <w:rPr>
          <w:rFonts w:ascii="GHEA Grapalat" w:hAnsi="GHEA Grapalat"/>
          <w:b/>
          <w:bCs/>
          <w:sz w:val="20"/>
          <w:szCs w:val="20"/>
          <w:lang w:val="hy-AM"/>
        </w:rPr>
        <w:t>Աղյուսակ 12.9.1</w:t>
      </w:r>
    </w:p>
    <w:tbl>
      <w:tblPr>
        <w:tblpPr w:leftFromText="180" w:rightFromText="180" w:vertAnchor="text" w:horzAnchor="margin" w:tblpY="4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419"/>
        <w:gridCol w:w="1359"/>
        <w:gridCol w:w="1357"/>
        <w:gridCol w:w="1359"/>
        <w:gridCol w:w="1358"/>
      </w:tblGrid>
      <w:tr w:rsidR="00577748" w:rsidRPr="006368A3" w14:paraId="29B5AA20" w14:textId="77777777" w:rsidTr="00577748">
        <w:trPr>
          <w:trHeight w:val="353"/>
        </w:trPr>
        <w:tc>
          <w:tcPr>
            <w:tcW w:w="2718" w:type="dxa"/>
            <w:tcBorders>
              <w:top w:val="single" w:sz="4" w:space="0" w:color="auto"/>
              <w:left w:val="single" w:sz="4" w:space="0" w:color="auto"/>
              <w:bottom w:val="single" w:sz="4" w:space="0" w:color="auto"/>
              <w:right w:val="single" w:sz="4" w:space="0" w:color="auto"/>
            </w:tcBorders>
          </w:tcPr>
          <w:p w14:paraId="0244BC2B" w14:textId="77777777" w:rsidR="00577748" w:rsidRPr="006368A3" w:rsidRDefault="00577748" w:rsidP="00BB376F">
            <w:pPr>
              <w:spacing w:line="240" w:lineRule="auto"/>
              <w:rPr>
                <w:rFonts w:ascii="GHEA Grapalat" w:hAnsi="GHEA Grapalat"/>
                <w:sz w:val="20"/>
                <w:szCs w:val="20"/>
                <w:lang w:val="hy-AM"/>
              </w:rPr>
            </w:pPr>
          </w:p>
        </w:tc>
        <w:tc>
          <w:tcPr>
            <w:tcW w:w="1419" w:type="dxa"/>
            <w:tcBorders>
              <w:top w:val="single" w:sz="4" w:space="0" w:color="auto"/>
              <w:left w:val="single" w:sz="4" w:space="0" w:color="auto"/>
              <w:bottom w:val="single" w:sz="4" w:space="0" w:color="auto"/>
              <w:right w:val="single" w:sz="4" w:space="0" w:color="auto"/>
            </w:tcBorders>
            <w:hideMark/>
          </w:tcPr>
          <w:p w14:paraId="21F37A3E"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sz w:val="20"/>
                <w:szCs w:val="20"/>
                <w:lang w:val="hy-AM"/>
              </w:rPr>
              <w:t xml:space="preserve">  2002</w:t>
            </w:r>
            <w:r w:rsidRPr="006368A3">
              <w:rPr>
                <w:rFonts w:ascii="GHEA Grapalat" w:hAnsi="GHEA Grapalat" w:cs="Arial"/>
                <w:sz w:val="20"/>
                <w:szCs w:val="20"/>
                <w:lang w:val="hy-AM"/>
              </w:rPr>
              <w:t>թ</w:t>
            </w:r>
            <w:r w:rsidRPr="006368A3">
              <w:rPr>
                <w:rFonts w:ascii="GHEA Grapalat" w:hAnsi="GHEA Grapalat"/>
                <w:sz w:val="20"/>
                <w:szCs w:val="20"/>
                <w:lang w:val="hy-AM"/>
              </w:rPr>
              <w:t xml:space="preserve">               </w:t>
            </w:r>
          </w:p>
        </w:tc>
        <w:tc>
          <w:tcPr>
            <w:tcW w:w="2716" w:type="dxa"/>
            <w:gridSpan w:val="2"/>
            <w:tcBorders>
              <w:top w:val="single" w:sz="4" w:space="0" w:color="auto"/>
              <w:left w:val="single" w:sz="4" w:space="0" w:color="auto"/>
              <w:bottom w:val="single" w:sz="4" w:space="0" w:color="auto"/>
              <w:right w:val="single" w:sz="4" w:space="0" w:color="auto"/>
            </w:tcBorders>
            <w:hideMark/>
          </w:tcPr>
          <w:p w14:paraId="14A54DFB"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sz w:val="20"/>
                <w:szCs w:val="20"/>
                <w:lang w:val="hy-AM"/>
              </w:rPr>
              <w:t xml:space="preserve">                   2023</w:t>
            </w:r>
            <w:r w:rsidRPr="006368A3">
              <w:rPr>
                <w:rFonts w:ascii="GHEA Grapalat" w:hAnsi="GHEA Grapalat" w:cs="Arial"/>
                <w:sz w:val="20"/>
                <w:szCs w:val="20"/>
                <w:lang w:val="hy-AM"/>
              </w:rPr>
              <w:t>թ</w:t>
            </w:r>
          </w:p>
        </w:tc>
        <w:tc>
          <w:tcPr>
            <w:tcW w:w="2717" w:type="dxa"/>
            <w:gridSpan w:val="2"/>
            <w:tcBorders>
              <w:top w:val="single" w:sz="4" w:space="0" w:color="auto"/>
              <w:left w:val="single" w:sz="4" w:space="0" w:color="auto"/>
              <w:bottom w:val="single" w:sz="4" w:space="0" w:color="auto"/>
              <w:right w:val="single" w:sz="4" w:space="0" w:color="auto"/>
            </w:tcBorders>
            <w:hideMark/>
          </w:tcPr>
          <w:p w14:paraId="24AD5C2B"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sz w:val="20"/>
                <w:szCs w:val="20"/>
                <w:lang w:val="hy-AM"/>
              </w:rPr>
              <w:t xml:space="preserve">                  2029</w:t>
            </w:r>
            <w:r w:rsidRPr="006368A3">
              <w:rPr>
                <w:rFonts w:ascii="GHEA Grapalat" w:hAnsi="GHEA Grapalat" w:cs="Arial"/>
                <w:sz w:val="20"/>
                <w:szCs w:val="20"/>
                <w:lang w:val="hy-AM"/>
              </w:rPr>
              <w:t>թ</w:t>
            </w:r>
          </w:p>
        </w:tc>
      </w:tr>
      <w:tr w:rsidR="00577748" w:rsidRPr="006368A3" w14:paraId="29E1AEEF" w14:textId="77777777" w:rsidTr="00577748">
        <w:trPr>
          <w:trHeight w:val="803"/>
        </w:trPr>
        <w:tc>
          <w:tcPr>
            <w:tcW w:w="2718" w:type="dxa"/>
            <w:tcBorders>
              <w:top w:val="single" w:sz="4" w:space="0" w:color="auto"/>
              <w:left w:val="single" w:sz="4" w:space="0" w:color="auto"/>
              <w:bottom w:val="single" w:sz="4" w:space="0" w:color="auto"/>
              <w:right w:val="single" w:sz="4" w:space="0" w:color="auto"/>
            </w:tcBorders>
            <w:hideMark/>
          </w:tcPr>
          <w:p w14:paraId="394C528F"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cs="Arial"/>
                <w:sz w:val="20"/>
                <w:szCs w:val="20"/>
                <w:lang w:val="hy-AM"/>
              </w:rPr>
              <w:t>Սպառում</w:t>
            </w:r>
          </w:p>
        </w:tc>
        <w:tc>
          <w:tcPr>
            <w:tcW w:w="1419" w:type="dxa"/>
            <w:tcBorders>
              <w:top w:val="single" w:sz="4" w:space="0" w:color="auto"/>
              <w:left w:val="single" w:sz="4" w:space="0" w:color="auto"/>
              <w:bottom w:val="single" w:sz="4" w:space="0" w:color="auto"/>
              <w:right w:val="single" w:sz="4" w:space="0" w:color="auto"/>
            </w:tcBorders>
            <w:hideMark/>
          </w:tcPr>
          <w:p w14:paraId="400815FC"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cs="Arial"/>
                <w:sz w:val="20"/>
                <w:szCs w:val="20"/>
                <w:lang w:val="hy-AM"/>
              </w:rPr>
              <w:t>հազ</w:t>
            </w:r>
            <w:r w:rsidRPr="006368A3">
              <w:rPr>
                <w:rFonts w:ascii="MS Mincho" w:eastAsia="MS Mincho" w:hAnsi="MS Mincho" w:cs="MS Mincho" w:hint="eastAsia"/>
                <w:sz w:val="20"/>
                <w:szCs w:val="20"/>
                <w:lang w:val="hy-AM"/>
              </w:rPr>
              <w:t>․</w:t>
            </w:r>
            <w:r w:rsidRPr="006368A3">
              <w:rPr>
                <w:rFonts w:ascii="GHEA Grapalat" w:hAnsi="GHEA Grapalat" w:cs="Arial"/>
                <w:sz w:val="20"/>
                <w:szCs w:val="20"/>
                <w:lang w:val="hy-AM"/>
              </w:rPr>
              <w:t>կՎտ</w:t>
            </w:r>
            <w:r w:rsidRPr="006368A3">
              <w:rPr>
                <w:rFonts w:ascii="MS Mincho" w:eastAsia="MS Mincho" w:hAnsi="MS Mincho" w:cs="MS Mincho" w:hint="eastAsia"/>
                <w:sz w:val="20"/>
                <w:szCs w:val="20"/>
                <w:lang w:val="hy-AM"/>
              </w:rPr>
              <w:t>․</w:t>
            </w:r>
            <w:r w:rsidRPr="006368A3">
              <w:rPr>
                <w:rFonts w:ascii="GHEA Grapalat" w:hAnsi="GHEA Grapalat" w:cs="Arial"/>
                <w:sz w:val="20"/>
                <w:szCs w:val="20"/>
                <w:lang w:val="hy-AM"/>
              </w:rPr>
              <w:t>ժ</w:t>
            </w:r>
            <w:r w:rsidRPr="006368A3">
              <w:rPr>
                <w:rFonts w:ascii="GHEA Grapalat" w:hAnsi="GHEA Grapalat"/>
                <w:sz w:val="20"/>
                <w:szCs w:val="20"/>
                <w:lang w:val="hy-AM"/>
              </w:rPr>
              <w:t xml:space="preserve">       </w:t>
            </w:r>
          </w:p>
        </w:tc>
        <w:tc>
          <w:tcPr>
            <w:tcW w:w="1359" w:type="dxa"/>
            <w:tcBorders>
              <w:top w:val="single" w:sz="4" w:space="0" w:color="auto"/>
              <w:left w:val="single" w:sz="4" w:space="0" w:color="auto"/>
              <w:bottom w:val="single" w:sz="4" w:space="0" w:color="auto"/>
              <w:right w:val="single" w:sz="4" w:space="0" w:color="auto"/>
            </w:tcBorders>
            <w:hideMark/>
          </w:tcPr>
          <w:p w14:paraId="11403CD1"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cs="Arial"/>
                <w:sz w:val="20"/>
                <w:szCs w:val="20"/>
                <w:lang w:val="hy-AM"/>
              </w:rPr>
              <w:t>հազ</w:t>
            </w:r>
            <w:r w:rsidRPr="006368A3">
              <w:rPr>
                <w:rFonts w:ascii="MS Mincho" w:eastAsia="MS Mincho" w:hAnsi="MS Mincho" w:cs="MS Mincho" w:hint="eastAsia"/>
                <w:sz w:val="20"/>
                <w:szCs w:val="20"/>
                <w:lang w:val="hy-AM"/>
              </w:rPr>
              <w:t>․</w:t>
            </w:r>
            <w:r w:rsidRPr="006368A3">
              <w:rPr>
                <w:rFonts w:ascii="GHEA Grapalat" w:hAnsi="GHEA Grapalat" w:cs="Arial"/>
                <w:sz w:val="20"/>
                <w:szCs w:val="20"/>
                <w:lang w:val="hy-AM"/>
              </w:rPr>
              <w:t>կՎտ</w:t>
            </w:r>
            <w:r w:rsidRPr="006368A3">
              <w:rPr>
                <w:rFonts w:ascii="MS Mincho" w:eastAsia="MS Mincho" w:hAnsi="MS Mincho" w:cs="MS Mincho" w:hint="eastAsia"/>
                <w:sz w:val="20"/>
                <w:szCs w:val="20"/>
                <w:lang w:val="hy-AM"/>
              </w:rPr>
              <w:t>․</w:t>
            </w:r>
            <w:r w:rsidRPr="006368A3">
              <w:rPr>
                <w:rFonts w:ascii="GHEA Grapalat" w:hAnsi="GHEA Grapalat" w:cs="Arial"/>
                <w:sz w:val="20"/>
                <w:szCs w:val="20"/>
                <w:lang w:val="hy-AM"/>
              </w:rPr>
              <w:t>ժ</w:t>
            </w:r>
          </w:p>
        </w:tc>
        <w:tc>
          <w:tcPr>
            <w:tcW w:w="1357" w:type="dxa"/>
            <w:tcBorders>
              <w:top w:val="single" w:sz="4" w:space="0" w:color="auto"/>
              <w:left w:val="single" w:sz="4" w:space="0" w:color="auto"/>
              <w:bottom w:val="single" w:sz="4" w:space="0" w:color="auto"/>
              <w:right w:val="single" w:sz="4" w:space="0" w:color="auto"/>
            </w:tcBorders>
            <w:hideMark/>
          </w:tcPr>
          <w:p w14:paraId="6869D05A" w14:textId="77777777" w:rsidR="00577748" w:rsidRPr="006368A3" w:rsidRDefault="00577748" w:rsidP="00BB376F">
            <w:pPr>
              <w:spacing w:after="0" w:line="240" w:lineRule="auto"/>
              <w:rPr>
                <w:rFonts w:ascii="GHEA Grapalat" w:hAnsi="GHEA Grapalat"/>
                <w:sz w:val="20"/>
                <w:szCs w:val="20"/>
                <w:lang w:val="hy-AM"/>
              </w:rPr>
            </w:pPr>
            <w:r w:rsidRPr="006368A3">
              <w:rPr>
                <w:rFonts w:ascii="GHEA Grapalat" w:hAnsi="GHEA Grapalat"/>
                <w:sz w:val="20"/>
                <w:szCs w:val="20"/>
                <w:lang w:val="hy-AM"/>
              </w:rPr>
              <w:t>2002</w:t>
            </w:r>
            <w:r w:rsidRPr="006368A3">
              <w:rPr>
                <w:rFonts w:ascii="GHEA Grapalat" w:hAnsi="GHEA Grapalat" w:cs="Arial"/>
                <w:sz w:val="20"/>
                <w:szCs w:val="20"/>
                <w:lang w:val="hy-AM"/>
              </w:rPr>
              <w:t>թ</w:t>
            </w:r>
            <w:r w:rsidRPr="006368A3">
              <w:rPr>
                <w:rFonts w:ascii="GHEA Grapalat" w:hAnsi="GHEA Grapalat"/>
                <w:sz w:val="20"/>
                <w:szCs w:val="20"/>
                <w:lang w:val="hy-AM"/>
              </w:rPr>
              <w:t xml:space="preserve"> </w:t>
            </w:r>
          </w:p>
          <w:p w14:paraId="3E6AEFE7" w14:textId="77777777" w:rsidR="00577748" w:rsidRPr="006368A3" w:rsidRDefault="00577748" w:rsidP="00BB376F">
            <w:pPr>
              <w:spacing w:after="0" w:line="240" w:lineRule="auto"/>
              <w:rPr>
                <w:rFonts w:ascii="GHEA Grapalat" w:hAnsi="GHEA Grapalat"/>
                <w:sz w:val="20"/>
                <w:szCs w:val="20"/>
                <w:lang w:val="hy-AM"/>
              </w:rPr>
            </w:pPr>
            <w:r w:rsidRPr="006368A3">
              <w:rPr>
                <w:rFonts w:ascii="GHEA Grapalat" w:hAnsi="GHEA Grapalat" w:cs="Arial"/>
                <w:sz w:val="20"/>
                <w:szCs w:val="20"/>
                <w:lang w:val="hy-AM"/>
              </w:rPr>
              <w:t>համեմատ</w:t>
            </w:r>
            <w:r w:rsidRPr="006368A3">
              <w:rPr>
                <w:rFonts w:ascii="MS Mincho" w:eastAsia="MS Mincho" w:hAnsi="MS Mincho" w:cs="MS Mincho" w:hint="eastAsia"/>
                <w:sz w:val="20"/>
                <w:szCs w:val="20"/>
                <w:lang w:val="hy-AM"/>
              </w:rPr>
              <w:t>․</w:t>
            </w:r>
          </w:p>
          <w:p w14:paraId="27823747" w14:textId="77777777" w:rsidR="00577748" w:rsidRPr="006368A3" w:rsidRDefault="00577748" w:rsidP="00BB376F">
            <w:pPr>
              <w:spacing w:after="0" w:line="240" w:lineRule="auto"/>
              <w:rPr>
                <w:rFonts w:ascii="GHEA Grapalat" w:hAnsi="GHEA Grapalat"/>
                <w:sz w:val="20"/>
                <w:szCs w:val="20"/>
              </w:rPr>
            </w:pPr>
            <w:r w:rsidRPr="006368A3">
              <w:rPr>
                <w:rFonts w:ascii="GHEA Grapalat" w:hAnsi="GHEA Grapalat" w:cs="Arial"/>
                <w:sz w:val="20"/>
                <w:szCs w:val="20"/>
                <w:lang w:val="hy-AM"/>
              </w:rPr>
              <w:t>աճը</w:t>
            </w:r>
            <w:r w:rsidRPr="006368A3">
              <w:rPr>
                <w:rFonts w:ascii="GHEA Grapalat" w:hAnsi="GHEA Grapalat"/>
                <w:sz w:val="20"/>
                <w:szCs w:val="20"/>
                <w:lang w:val="hy-AM"/>
              </w:rPr>
              <w:t>,</w:t>
            </w:r>
            <w:r w:rsidRPr="006368A3">
              <w:rPr>
                <w:rFonts w:ascii="GHEA Grapalat" w:hAnsi="GHEA Grapalat"/>
                <w:sz w:val="20"/>
                <w:szCs w:val="20"/>
              </w:rPr>
              <w:t xml:space="preserve"> %</w:t>
            </w:r>
          </w:p>
        </w:tc>
        <w:tc>
          <w:tcPr>
            <w:tcW w:w="1359" w:type="dxa"/>
            <w:tcBorders>
              <w:top w:val="single" w:sz="4" w:space="0" w:color="auto"/>
              <w:left w:val="single" w:sz="4" w:space="0" w:color="auto"/>
              <w:bottom w:val="single" w:sz="4" w:space="0" w:color="auto"/>
              <w:right w:val="single" w:sz="4" w:space="0" w:color="auto"/>
            </w:tcBorders>
            <w:hideMark/>
          </w:tcPr>
          <w:p w14:paraId="498F67C6"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cs="Arial"/>
                <w:sz w:val="20"/>
                <w:szCs w:val="20"/>
                <w:lang w:val="hy-AM"/>
              </w:rPr>
              <w:t>հազ</w:t>
            </w:r>
            <w:r w:rsidRPr="006368A3">
              <w:rPr>
                <w:rFonts w:ascii="MS Mincho" w:eastAsia="MS Mincho" w:hAnsi="MS Mincho" w:cs="MS Mincho" w:hint="eastAsia"/>
                <w:sz w:val="20"/>
                <w:szCs w:val="20"/>
                <w:lang w:val="hy-AM"/>
              </w:rPr>
              <w:t>․</w:t>
            </w:r>
            <w:r w:rsidRPr="006368A3">
              <w:rPr>
                <w:rFonts w:ascii="GHEA Grapalat" w:hAnsi="GHEA Grapalat" w:cs="Arial"/>
                <w:sz w:val="20"/>
                <w:szCs w:val="20"/>
                <w:lang w:val="hy-AM"/>
              </w:rPr>
              <w:t>կՎտ</w:t>
            </w:r>
            <w:r w:rsidRPr="006368A3">
              <w:rPr>
                <w:rFonts w:ascii="MS Mincho" w:eastAsia="MS Mincho" w:hAnsi="MS Mincho" w:cs="MS Mincho" w:hint="eastAsia"/>
                <w:sz w:val="20"/>
                <w:szCs w:val="20"/>
                <w:lang w:val="hy-AM"/>
              </w:rPr>
              <w:t>․</w:t>
            </w:r>
            <w:r w:rsidRPr="006368A3">
              <w:rPr>
                <w:rFonts w:ascii="GHEA Grapalat" w:hAnsi="GHEA Grapalat" w:cs="Arial"/>
                <w:sz w:val="20"/>
                <w:szCs w:val="20"/>
                <w:lang w:val="hy-AM"/>
              </w:rPr>
              <w:t>ժ</w:t>
            </w:r>
          </w:p>
        </w:tc>
        <w:tc>
          <w:tcPr>
            <w:tcW w:w="1358" w:type="dxa"/>
            <w:tcBorders>
              <w:top w:val="single" w:sz="4" w:space="0" w:color="auto"/>
              <w:left w:val="single" w:sz="4" w:space="0" w:color="auto"/>
              <w:bottom w:val="single" w:sz="4" w:space="0" w:color="auto"/>
              <w:right w:val="single" w:sz="4" w:space="0" w:color="auto"/>
            </w:tcBorders>
            <w:hideMark/>
          </w:tcPr>
          <w:p w14:paraId="1D8CEDA0" w14:textId="77777777" w:rsidR="00577748" w:rsidRPr="006368A3" w:rsidRDefault="00577748" w:rsidP="00BB376F">
            <w:pPr>
              <w:spacing w:after="0" w:line="240" w:lineRule="auto"/>
              <w:rPr>
                <w:rFonts w:ascii="GHEA Grapalat" w:hAnsi="GHEA Grapalat"/>
                <w:sz w:val="20"/>
                <w:szCs w:val="20"/>
                <w:lang w:val="hy-AM"/>
              </w:rPr>
            </w:pPr>
            <w:r w:rsidRPr="006368A3">
              <w:rPr>
                <w:rFonts w:ascii="GHEA Grapalat" w:hAnsi="GHEA Grapalat"/>
                <w:sz w:val="20"/>
                <w:szCs w:val="20"/>
                <w:lang w:val="hy-AM"/>
              </w:rPr>
              <w:t>20</w:t>
            </w:r>
            <w:r w:rsidRPr="006368A3">
              <w:rPr>
                <w:rFonts w:ascii="GHEA Grapalat" w:hAnsi="GHEA Grapalat"/>
                <w:sz w:val="20"/>
                <w:szCs w:val="20"/>
              </w:rPr>
              <w:t>23</w:t>
            </w:r>
            <w:r w:rsidRPr="006368A3">
              <w:rPr>
                <w:rFonts w:ascii="GHEA Grapalat" w:hAnsi="GHEA Grapalat" w:cs="Arial"/>
                <w:sz w:val="20"/>
                <w:szCs w:val="20"/>
                <w:lang w:val="hy-AM"/>
              </w:rPr>
              <w:t>թ</w:t>
            </w:r>
            <w:r w:rsidRPr="006368A3">
              <w:rPr>
                <w:rFonts w:ascii="GHEA Grapalat" w:hAnsi="GHEA Grapalat"/>
                <w:sz w:val="20"/>
                <w:szCs w:val="20"/>
                <w:lang w:val="hy-AM"/>
              </w:rPr>
              <w:t xml:space="preserve"> </w:t>
            </w:r>
          </w:p>
          <w:p w14:paraId="4284CCAC" w14:textId="77777777" w:rsidR="00577748" w:rsidRPr="006368A3" w:rsidRDefault="00577748" w:rsidP="00BB376F">
            <w:pPr>
              <w:spacing w:after="0" w:line="240" w:lineRule="auto"/>
              <w:rPr>
                <w:rFonts w:ascii="GHEA Grapalat" w:hAnsi="GHEA Grapalat"/>
                <w:sz w:val="20"/>
                <w:szCs w:val="20"/>
                <w:lang w:val="hy-AM"/>
              </w:rPr>
            </w:pPr>
            <w:r w:rsidRPr="006368A3">
              <w:rPr>
                <w:rFonts w:ascii="GHEA Grapalat" w:hAnsi="GHEA Grapalat" w:cs="Arial"/>
                <w:sz w:val="20"/>
                <w:szCs w:val="20"/>
                <w:lang w:val="hy-AM"/>
              </w:rPr>
              <w:t>համեմատ</w:t>
            </w:r>
            <w:r w:rsidRPr="006368A3">
              <w:rPr>
                <w:rFonts w:ascii="MS Mincho" w:eastAsia="MS Mincho" w:hAnsi="MS Mincho" w:cs="MS Mincho" w:hint="eastAsia"/>
                <w:sz w:val="20"/>
                <w:szCs w:val="20"/>
                <w:lang w:val="hy-AM"/>
              </w:rPr>
              <w:t>․</w:t>
            </w:r>
          </w:p>
          <w:p w14:paraId="7BACA923" w14:textId="77777777" w:rsidR="00577748" w:rsidRPr="006368A3" w:rsidRDefault="00577748" w:rsidP="00BB376F">
            <w:pPr>
              <w:spacing w:after="0" w:line="240" w:lineRule="auto"/>
              <w:rPr>
                <w:rFonts w:ascii="GHEA Grapalat" w:hAnsi="GHEA Grapalat"/>
                <w:sz w:val="20"/>
                <w:szCs w:val="20"/>
                <w:lang w:val="hy-AM"/>
              </w:rPr>
            </w:pPr>
            <w:r w:rsidRPr="006368A3">
              <w:rPr>
                <w:rFonts w:ascii="GHEA Grapalat" w:hAnsi="GHEA Grapalat" w:cs="Arial"/>
                <w:sz w:val="20"/>
                <w:szCs w:val="20"/>
                <w:lang w:val="hy-AM"/>
              </w:rPr>
              <w:t>աճը</w:t>
            </w:r>
            <w:r w:rsidRPr="006368A3">
              <w:rPr>
                <w:rFonts w:ascii="GHEA Grapalat" w:hAnsi="GHEA Grapalat"/>
                <w:sz w:val="20"/>
                <w:szCs w:val="20"/>
                <w:lang w:val="hy-AM"/>
              </w:rPr>
              <w:t>,</w:t>
            </w:r>
            <w:r w:rsidRPr="006368A3">
              <w:rPr>
                <w:rFonts w:ascii="GHEA Grapalat" w:hAnsi="GHEA Grapalat"/>
                <w:sz w:val="20"/>
                <w:szCs w:val="20"/>
              </w:rPr>
              <w:t xml:space="preserve"> %</w:t>
            </w:r>
          </w:p>
        </w:tc>
      </w:tr>
      <w:tr w:rsidR="00577748" w:rsidRPr="006368A3" w14:paraId="13B1F0B1" w14:textId="77777777" w:rsidTr="00577748">
        <w:tc>
          <w:tcPr>
            <w:tcW w:w="2718" w:type="dxa"/>
            <w:tcBorders>
              <w:top w:val="single" w:sz="4" w:space="0" w:color="auto"/>
              <w:left w:val="single" w:sz="4" w:space="0" w:color="auto"/>
              <w:bottom w:val="single" w:sz="4" w:space="0" w:color="auto"/>
              <w:right w:val="single" w:sz="4" w:space="0" w:color="auto"/>
            </w:tcBorders>
            <w:hideMark/>
          </w:tcPr>
          <w:p w14:paraId="5200CD2E"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cs="Arial"/>
                <w:sz w:val="20"/>
                <w:szCs w:val="20"/>
                <w:lang w:val="hy-AM"/>
              </w:rPr>
              <w:t>Բնակչություն</w:t>
            </w:r>
          </w:p>
        </w:tc>
        <w:tc>
          <w:tcPr>
            <w:tcW w:w="1419" w:type="dxa"/>
            <w:tcBorders>
              <w:top w:val="single" w:sz="4" w:space="0" w:color="auto"/>
              <w:left w:val="single" w:sz="4" w:space="0" w:color="auto"/>
              <w:bottom w:val="single" w:sz="4" w:space="0" w:color="auto"/>
              <w:right w:val="single" w:sz="4" w:space="0" w:color="auto"/>
            </w:tcBorders>
            <w:hideMark/>
          </w:tcPr>
          <w:p w14:paraId="03CC4D0F"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sz w:val="20"/>
                <w:szCs w:val="20"/>
                <w:lang w:val="hy-AM"/>
              </w:rPr>
              <w:t>640572</w:t>
            </w:r>
          </w:p>
        </w:tc>
        <w:tc>
          <w:tcPr>
            <w:tcW w:w="1359" w:type="dxa"/>
            <w:tcBorders>
              <w:top w:val="single" w:sz="4" w:space="0" w:color="auto"/>
              <w:left w:val="single" w:sz="4" w:space="0" w:color="auto"/>
              <w:bottom w:val="single" w:sz="4" w:space="0" w:color="auto"/>
              <w:right w:val="single" w:sz="4" w:space="0" w:color="auto"/>
            </w:tcBorders>
            <w:hideMark/>
          </w:tcPr>
          <w:p w14:paraId="4FB4E8C7"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sz w:val="20"/>
                <w:szCs w:val="20"/>
                <w:lang w:val="hy-AM"/>
              </w:rPr>
              <w:t>882294</w:t>
            </w:r>
          </w:p>
        </w:tc>
        <w:tc>
          <w:tcPr>
            <w:tcW w:w="1357" w:type="dxa"/>
            <w:tcBorders>
              <w:top w:val="single" w:sz="4" w:space="0" w:color="auto"/>
              <w:left w:val="single" w:sz="4" w:space="0" w:color="auto"/>
              <w:bottom w:val="single" w:sz="4" w:space="0" w:color="auto"/>
              <w:right w:val="single" w:sz="4" w:space="0" w:color="auto"/>
            </w:tcBorders>
            <w:hideMark/>
          </w:tcPr>
          <w:p w14:paraId="6A52FA33"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sz w:val="20"/>
                <w:szCs w:val="20"/>
                <w:lang w:val="hy-AM"/>
              </w:rPr>
              <w:t>37</w:t>
            </w:r>
            <w:r w:rsidRPr="006368A3">
              <w:rPr>
                <w:rFonts w:ascii="MS Mincho" w:eastAsia="MS Mincho" w:hAnsi="MS Mincho" w:cs="MS Mincho" w:hint="eastAsia"/>
                <w:sz w:val="20"/>
                <w:szCs w:val="20"/>
                <w:lang w:val="hy-AM"/>
              </w:rPr>
              <w:t>․</w:t>
            </w:r>
            <w:r w:rsidRPr="006368A3">
              <w:rPr>
                <w:rFonts w:ascii="GHEA Grapalat" w:hAnsi="GHEA Grapalat"/>
                <w:sz w:val="20"/>
                <w:szCs w:val="20"/>
                <w:lang w:val="hy-AM"/>
              </w:rPr>
              <w:t>7</w:t>
            </w:r>
          </w:p>
        </w:tc>
        <w:tc>
          <w:tcPr>
            <w:tcW w:w="1359" w:type="dxa"/>
            <w:tcBorders>
              <w:top w:val="single" w:sz="4" w:space="0" w:color="auto"/>
              <w:left w:val="single" w:sz="4" w:space="0" w:color="auto"/>
              <w:bottom w:val="single" w:sz="4" w:space="0" w:color="auto"/>
              <w:right w:val="single" w:sz="4" w:space="0" w:color="auto"/>
            </w:tcBorders>
          </w:tcPr>
          <w:p w14:paraId="0C55638D" w14:textId="77777777" w:rsidR="00577748" w:rsidRPr="006368A3" w:rsidRDefault="00577748" w:rsidP="00BB376F">
            <w:pPr>
              <w:spacing w:line="240" w:lineRule="auto"/>
              <w:rPr>
                <w:rFonts w:ascii="GHEA Grapalat" w:hAnsi="GHEA Grapalat"/>
                <w:sz w:val="20"/>
                <w:szCs w:val="20"/>
                <w:lang w:val="hy-AM"/>
              </w:rPr>
            </w:pPr>
          </w:p>
        </w:tc>
        <w:tc>
          <w:tcPr>
            <w:tcW w:w="1358" w:type="dxa"/>
            <w:tcBorders>
              <w:top w:val="single" w:sz="4" w:space="0" w:color="auto"/>
              <w:left w:val="single" w:sz="4" w:space="0" w:color="auto"/>
              <w:bottom w:val="single" w:sz="4" w:space="0" w:color="auto"/>
              <w:right w:val="single" w:sz="4" w:space="0" w:color="auto"/>
            </w:tcBorders>
            <w:hideMark/>
          </w:tcPr>
          <w:p w14:paraId="42D8D6B7"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sz w:val="20"/>
                <w:szCs w:val="20"/>
                <w:lang w:val="hy-AM"/>
              </w:rPr>
              <w:t>9</w:t>
            </w:r>
          </w:p>
        </w:tc>
      </w:tr>
      <w:tr w:rsidR="00577748" w:rsidRPr="006368A3" w14:paraId="5FD4DC5A" w14:textId="77777777" w:rsidTr="00577748">
        <w:tc>
          <w:tcPr>
            <w:tcW w:w="2718" w:type="dxa"/>
            <w:tcBorders>
              <w:top w:val="single" w:sz="4" w:space="0" w:color="auto"/>
              <w:left w:val="single" w:sz="4" w:space="0" w:color="auto"/>
              <w:bottom w:val="single" w:sz="4" w:space="0" w:color="auto"/>
              <w:right w:val="single" w:sz="4" w:space="0" w:color="auto"/>
            </w:tcBorders>
            <w:hideMark/>
          </w:tcPr>
          <w:p w14:paraId="2C6B7159"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cs="Arial"/>
                <w:sz w:val="20"/>
                <w:szCs w:val="20"/>
                <w:lang w:val="hy-AM"/>
              </w:rPr>
              <w:t>Այլ</w:t>
            </w:r>
            <w:r w:rsidRPr="006368A3">
              <w:rPr>
                <w:rFonts w:ascii="GHEA Grapalat" w:hAnsi="GHEA Grapalat"/>
                <w:sz w:val="20"/>
                <w:szCs w:val="20"/>
                <w:lang w:val="hy-AM"/>
              </w:rPr>
              <w:t xml:space="preserve"> </w:t>
            </w:r>
            <w:r w:rsidRPr="006368A3">
              <w:rPr>
                <w:rFonts w:ascii="GHEA Grapalat" w:hAnsi="GHEA Grapalat" w:cs="Arial"/>
                <w:sz w:val="20"/>
                <w:szCs w:val="20"/>
                <w:lang w:val="hy-AM"/>
              </w:rPr>
              <w:t>սպառիչներ</w:t>
            </w:r>
          </w:p>
        </w:tc>
        <w:tc>
          <w:tcPr>
            <w:tcW w:w="1419" w:type="dxa"/>
            <w:tcBorders>
              <w:top w:val="single" w:sz="4" w:space="0" w:color="auto"/>
              <w:left w:val="single" w:sz="4" w:space="0" w:color="auto"/>
              <w:bottom w:val="single" w:sz="4" w:space="0" w:color="auto"/>
              <w:right w:val="single" w:sz="4" w:space="0" w:color="auto"/>
            </w:tcBorders>
            <w:hideMark/>
          </w:tcPr>
          <w:p w14:paraId="30E81BE7"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sz w:val="20"/>
                <w:szCs w:val="20"/>
                <w:lang w:val="hy-AM"/>
              </w:rPr>
              <w:t>837760</w:t>
            </w:r>
          </w:p>
        </w:tc>
        <w:tc>
          <w:tcPr>
            <w:tcW w:w="1359" w:type="dxa"/>
            <w:tcBorders>
              <w:top w:val="single" w:sz="4" w:space="0" w:color="auto"/>
              <w:left w:val="single" w:sz="4" w:space="0" w:color="auto"/>
              <w:bottom w:val="single" w:sz="4" w:space="0" w:color="auto"/>
              <w:right w:val="single" w:sz="4" w:space="0" w:color="auto"/>
            </w:tcBorders>
            <w:hideMark/>
          </w:tcPr>
          <w:p w14:paraId="53834C13"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sz w:val="20"/>
                <w:szCs w:val="20"/>
                <w:lang w:val="hy-AM"/>
              </w:rPr>
              <w:t>1490330</w:t>
            </w:r>
          </w:p>
        </w:tc>
        <w:tc>
          <w:tcPr>
            <w:tcW w:w="1357" w:type="dxa"/>
            <w:tcBorders>
              <w:top w:val="single" w:sz="4" w:space="0" w:color="auto"/>
              <w:left w:val="single" w:sz="4" w:space="0" w:color="auto"/>
              <w:bottom w:val="single" w:sz="4" w:space="0" w:color="auto"/>
              <w:right w:val="single" w:sz="4" w:space="0" w:color="auto"/>
            </w:tcBorders>
            <w:hideMark/>
          </w:tcPr>
          <w:p w14:paraId="6F0A68F7"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sz w:val="20"/>
                <w:szCs w:val="20"/>
                <w:lang w:val="hy-AM"/>
              </w:rPr>
              <w:t>77</w:t>
            </w:r>
            <w:r w:rsidRPr="006368A3">
              <w:rPr>
                <w:rFonts w:ascii="MS Mincho" w:eastAsia="MS Mincho" w:hAnsi="MS Mincho" w:cs="MS Mincho" w:hint="eastAsia"/>
                <w:sz w:val="20"/>
                <w:szCs w:val="20"/>
                <w:lang w:val="hy-AM"/>
              </w:rPr>
              <w:t>․</w:t>
            </w:r>
            <w:r w:rsidRPr="006368A3">
              <w:rPr>
                <w:rFonts w:ascii="GHEA Grapalat" w:hAnsi="GHEA Grapalat"/>
                <w:sz w:val="20"/>
                <w:szCs w:val="20"/>
                <w:lang w:val="hy-AM"/>
              </w:rPr>
              <w:t>8</w:t>
            </w:r>
          </w:p>
        </w:tc>
        <w:tc>
          <w:tcPr>
            <w:tcW w:w="1359" w:type="dxa"/>
            <w:tcBorders>
              <w:top w:val="single" w:sz="4" w:space="0" w:color="auto"/>
              <w:left w:val="single" w:sz="4" w:space="0" w:color="auto"/>
              <w:bottom w:val="single" w:sz="4" w:space="0" w:color="auto"/>
              <w:right w:val="single" w:sz="4" w:space="0" w:color="auto"/>
            </w:tcBorders>
            <w:hideMark/>
          </w:tcPr>
          <w:p w14:paraId="7D69B36E"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sz w:val="20"/>
                <w:szCs w:val="20"/>
                <w:lang w:val="hy-AM"/>
              </w:rPr>
              <w:t>1758589</w:t>
            </w:r>
          </w:p>
        </w:tc>
        <w:tc>
          <w:tcPr>
            <w:tcW w:w="1358" w:type="dxa"/>
            <w:tcBorders>
              <w:top w:val="single" w:sz="4" w:space="0" w:color="auto"/>
              <w:left w:val="single" w:sz="4" w:space="0" w:color="auto"/>
              <w:bottom w:val="single" w:sz="4" w:space="0" w:color="auto"/>
              <w:right w:val="single" w:sz="4" w:space="0" w:color="auto"/>
            </w:tcBorders>
            <w:hideMark/>
          </w:tcPr>
          <w:p w14:paraId="5B156BC9" w14:textId="77777777" w:rsidR="00577748" w:rsidRPr="006368A3" w:rsidRDefault="00577748" w:rsidP="00BB376F">
            <w:pPr>
              <w:spacing w:line="240" w:lineRule="auto"/>
              <w:rPr>
                <w:rFonts w:ascii="GHEA Grapalat" w:hAnsi="GHEA Grapalat"/>
                <w:sz w:val="20"/>
                <w:szCs w:val="20"/>
                <w:lang w:val="hy-AM"/>
              </w:rPr>
            </w:pPr>
            <w:r w:rsidRPr="006368A3">
              <w:rPr>
                <w:rFonts w:ascii="GHEA Grapalat" w:hAnsi="GHEA Grapalat"/>
                <w:sz w:val="20"/>
                <w:szCs w:val="20"/>
                <w:lang w:val="hy-AM"/>
              </w:rPr>
              <w:t>18</w:t>
            </w:r>
          </w:p>
        </w:tc>
      </w:tr>
    </w:tbl>
    <w:p w14:paraId="04165CD7" w14:textId="77777777" w:rsidR="0094626E" w:rsidRPr="006368A3" w:rsidRDefault="0094626E" w:rsidP="00BB376F">
      <w:pPr>
        <w:spacing w:line="240" w:lineRule="auto"/>
        <w:jc w:val="both"/>
        <w:rPr>
          <w:rFonts w:ascii="GHEA Grapalat" w:hAnsi="GHEA Grapalat" w:cs="Arial"/>
          <w:sz w:val="24"/>
          <w:szCs w:val="24"/>
          <w:lang w:val="hy-AM"/>
        </w:rPr>
      </w:pPr>
      <w:r w:rsidRPr="006368A3">
        <w:rPr>
          <w:rFonts w:ascii="GHEA Grapalat" w:hAnsi="GHEA Grapalat"/>
          <w:b/>
          <w:bCs/>
          <w:sz w:val="20"/>
          <w:szCs w:val="20"/>
          <w:lang w:val="hy-AM"/>
        </w:rPr>
        <w:t xml:space="preserve">                                                                                                                                                            </w:t>
      </w:r>
    </w:p>
    <w:p w14:paraId="68F4460C" w14:textId="77777777" w:rsidR="0094626E" w:rsidRPr="006368A3" w:rsidRDefault="0094626E" w:rsidP="00BB376F">
      <w:pPr>
        <w:spacing w:line="240" w:lineRule="auto"/>
        <w:rPr>
          <w:rFonts w:ascii="GHEA Grapalat" w:hAnsi="GHEA Grapalat"/>
          <w:sz w:val="24"/>
          <w:szCs w:val="24"/>
          <w:lang w:val="hy-AM"/>
        </w:rPr>
      </w:pPr>
      <w:r w:rsidRPr="006368A3">
        <w:rPr>
          <w:rFonts w:ascii="GHEA Grapalat" w:hAnsi="GHEA Grapalat" w:cs="Arial"/>
          <w:sz w:val="24"/>
          <w:szCs w:val="24"/>
          <w:lang w:val="hy-AM"/>
        </w:rPr>
        <w:t>Սպառման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աճը</w:t>
      </w:r>
      <w:r w:rsidRPr="006368A3">
        <w:rPr>
          <w:rFonts w:ascii="GHEA Grapalat" w:hAnsi="GHEA Grapalat"/>
          <w:sz w:val="24"/>
          <w:szCs w:val="24"/>
          <w:lang w:val="hy-AM"/>
        </w:rPr>
        <w:t xml:space="preserve"> </w:t>
      </w:r>
      <w:r w:rsidRPr="006368A3">
        <w:rPr>
          <w:rFonts w:ascii="GHEA Grapalat" w:hAnsi="GHEA Grapalat" w:cs="Arial"/>
          <w:sz w:val="24"/>
          <w:szCs w:val="24"/>
          <w:lang w:val="hy-AM"/>
        </w:rPr>
        <w:t>մեծապես</w:t>
      </w:r>
      <w:r w:rsidRPr="006368A3">
        <w:rPr>
          <w:rFonts w:ascii="GHEA Grapalat" w:hAnsi="GHEA Grapalat"/>
          <w:sz w:val="24"/>
          <w:szCs w:val="24"/>
          <w:lang w:val="hy-AM"/>
        </w:rPr>
        <w:t xml:space="preserve"> </w:t>
      </w:r>
      <w:r w:rsidRPr="006368A3">
        <w:rPr>
          <w:rFonts w:ascii="GHEA Grapalat" w:hAnsi="GHEA Grapalat" w:cs="Arial"/>
          <w:sz w:val="24"/>
          <w:szCs w:val="24"/>
          <w:lang w:val="hy-AM"/>
        </w:rPr>
        <w:t>պայմանավորված</w:t>
      </w:r>
      <w:r w:rsidRPr="006368A3">
        <w:rPr>
          <w:rFonts w:ascii="GHEA Grapalat" w:hAnsi="GHEA Grapalat"/>
          <w:sz w:val="24"/>
          <w:szCs w:val="24"/>
          <w:lang w:val="hy-AM"/>
        </w:rPr>
        <w:t xml:space="preserve"> </w:t>
      </w:r>
      <w:r w:rsidRPr="006368A3">
        <w:rPr>
          <w:rFonts w:ascii="GHEA Grapalat" w:hAnsi="GHEA Grapalat" w:cs="Arial"/>
          <w:sz w:val="24"/>
          <w:szCs w:val="24"/>
          <w:lang w:val="hy-AM"/>
        </w:rPr>
        <w:t>կլինի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հետևյալ</w:t>
      </w:r>
      <w:r w:rsidRPr="006368A3">
        <w:rPr>
          <w:rFonts w:ascii="GHEA Grapalat" w:hAnsi="GHEA Grapalat"/>
          <w:sz w:val="24"/>
          <w:szCs w:val="24"/>
          <w:lang w:val="hy-AM"/>
        </w:rPr>
        <w:t xml:space="preserve"> </w:t>
      </w:r>
      <w:r w:rsidRPr="006368A3">
        <w:rPr>
          <w:rFonts w:ascii="GHEA Grapalat" w:hAnsi="GHEA Grapalat" w:cs="Arial"/>
          <w:sz w:val="24"/>
          <w:szCs w:val="24"/>
          <w:lang w:val="hy-AM"/>
        </w:rPr>
        <w:t>գործոններով</w:t>
      </w:r>
    </w:p>
    <w:p w14:paraId="7E301F0F" w14:textId="77777777" w:rsidR="0094626E" w:rsidRPr="006368A3" w:rsidRDefault="0094626E" w:rsidP="00BB376F">
      <w:pPr>
        <w:spacing w:line="240" w:lineRule="auto"/>
        <w:rPr>
          <w:rFonts w:ascii="GHEA Grapalat" w:hAnsi="GHEA Grapalat"/>
          <w:sz w:val="24"/>
          <w:szCs w:val="24"/>
          <w:lang w:val="hy-AM"/>
        </w:rPr>
      </w:pPr>
      <w:r w:rsidRPr="006368A3">
        <w:rPr>
          <w:rFonts w:ascii="GHEA Grapalat" w:hAnsi="GHEA Grapalat"/>
          <w:sz w:val="24"/>
          <w:szCs w:val="24"/>
          <w:lang w:val="hy-AM"/>
        </w:rPr>
        <w:t xml:space="preserve">- </w:t>
      </w:r>
      <w:r w:rsidRPr="006368A3">
        <w:rPr>
          <w:rFonts w:ascii="GHEA Grapalat" w:hAnsi="GHEA Grapalat" w:cs="Arial"/>
          <w:sz w:val="24"/>
          <w:szCs w:val="24"/>
          <w:lang w:val="hy-AM"/>
        </w:rPr>
        <w:t>Էներգատար</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հաշվարկներ</w:t>
      </w:r>
      <w:r w:rsidRPr="006368A3">
        <w:rPr>
          <w:rFonts w:ascii="GHEA Grapalat" w:hAnsi="GHEA Grapalat"/>
          <w:sz w:val="24"/>
          <w:szCs w:val="24"/>
          <w:lang w:val="hy-AM"/>
        </w:rPr>
        <w:t xml:space="preserve"> (</w:t>
      </w:r>
      <w:r w:rsidRPr="006368A3">
        <w:rPr>
          <w:rFonts w:ascii="GHEA Grapalat" w:hAnsi="GHEA Grapalat" w:cs="Arial"/>
          <w:sz w:val="24"/>
          <w:szCs w:val="24"/>
          <w:lang w:val="hy-AM"/>
        </w:rPr>
        <w:t>տվյալների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մշակման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կենտրոններ</w:t>
      </w:r>
      <w:r w:rsidRPr="006368A3">
        <w:rPr>
          <w:rFonts w:ascii="GHEA Grapalat" w:hAnsi="GHEA Grapalat"/>
          <w:sz w:val="24"/>
          <w:szCs w:val="24"/>
          <w:lang w:val="hy-AM"/>
        </w:rPr>
        <w:t>,</w:t>
      </w:r>
      <w:r w:rsidRPr="006368A3">
        <w:rPr>
          <w:rFonts w:ascii="GHEA Grapalat" w:hAnsi="GHEA Grapalat" w:cs="Arial"/>
          <w:sz w:val="24"/>
          <w:szCs w:val="24"/>
          <w:lang w:val="hy-AM"/>
        </w:rPr>
        <w:t>մայնինգ</w:t>
      </w:r>
      <w:r w:rsidRPr="006368A3">
        <w:rPr>
          <w:rFonts w:ascii="GHEA Grapalat" w:hAnsi="GHEA Grapalat"/>
          <w:sz w:val="24"/>
          <w:szCs w:val="24"/>
          <w:lang w:val="hy-AM"/>
        </w:rPr>
        <w:t xml:space="preserve"> </w:t>
      </w:r>
      <w:r w:rsidRPr="006368A3">
        <w:rPr>
          <w:rFonts w:ascii="GHEA Grapalat" w:hAnsi="GHEA Grapalat" w:cs="Arial"/>
          <w:sz w:val="24"/>
          <w:szCs w:val="24"/>
          <w:lang w:val="hy-AM"/>
        </w:rPr>
        <w:t>և</w:t>
      </w:r>
      <w:r w:rsidRPr="006368A3">
        <w:rPr>
          <w:rFonts w:ascii="GHEA Grapalat" w:hAnsi="GHEA Grapalat"/>
          <w:sz w:val="24"/>
          <w:szCs w:val="24"/>
          <w:lang w:val="hy-AM"/>
        </w:rPr>
        <w:t xml:space="preserve"> </w:t>
      </w:r>
      <w:r w:rsidRPr="006368A3">
        <w:rPr>
          <w:rFonts w:ascii="GHEA Grapalat" w:hAnsi="GHEA Grapalat" w:cs="Arial"/>
          <w:sz w:val="24"/>
          <w:szCs w:val="24"/>
          <w:lang w:val="hy-AM"/>
        </w:rPr>
        <w:t>այլն</w:t>
      </w:r>
      <w:r w:rsidRPr="006368A3">
        <w:rPr>
          <w:rFonts w:ascii="GHEA Grapalat" w:hAnsi="GHEA Grapalat"/>
          <w:sz w:val="24"/>
          <w:szCs w:val="24"/>
          <w:lang w:val="hy-AM"/>
        </w:rPr>
        <w:t>)</w:t>
      </w:r>
    </w:p>
    <w:p w14:paraId="17248773" w14:textId="77777777" w:rsidR="0094626E" w:rsidRPr="006368A3" w:rsidRDefault="0094626E" w:rsidP="00BB376F">
      <w:pPr>
        <w:spacing w:line="240" w:lineRule="auto"/>
        <w:rPr>
          <w:rFonts w:ascii="GHEA Grapalat" w:hAnsi="GHEA Grapalat"/>
          <w:sz w:val="24"/>
          <w:szCs w:val="24"/>
          <w:lang w:val="hy-AM"/>
        </w:rPr>
      </w:pPr>
      <w:r w:rsidRPr="006368A3">
        <w:rPr>
          <w:rFonts w:ascii="GHEA Grapalat" w:hAnsi="GHEA Grapalat"/>
          <w:sz w:val="24"/>
          <w:szCs w:val="24"/>
          <w:lang w:val="hy-AM"/>
        </w:rPr>
        <w:t xml:space="preserve">- </w:t>
      </w:r>
      <w:r w:rsidRPr="006368A3">
        <w:rPr>
          <w:rFonts w:ascii="GHEA Grapalat" w:hAnsi="GHEA Grapalat" w:cs="Arial"/>
          <w:sz w:val="24"/>
          <w:szCs w:val="24"/>
          <w:lang w:val="hy-AM"/>
        </w:rPr>
        <w:t>էլեկտրական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մեքենաների</w:t>
      </w:r>
      <w:r w:rsidRPr="006368A3">
        <w:rPr>
          <w:rFonts w:ascii="GHEA Grapalat" w:hAnsi="GHEA Grapalat"/>
          <w:sz w:val="24"/>
          <w:szCs w:val="24"/>
          <w:lang w:val="hy-AM"/>
        </w:rPr>
        <w:t xml:space="preserve"> </w:t>
      </w:r>
      <w:r w:rsidRPr="006368A3">
        <w:rPr>
          <w:rFonts w:ascii="GHEA Grapalat" w:hAnsi="GHEA Grapalat" w:cs="Arial"/>
          <w:sz w:val="24"/>
          <w:szCs w:val="24"/>
          <w:lang w:val="hy-AM"/>
        </w:rPr>
        <w:t>լիցքավորման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ենթակառուցվածք</w:t>
      </w:r>
    </w:p>
    <w:p w14:paraId="6F6D0A23" w14:textId="77777777" w:rsidR="00C40800" w:rsidRPr="006368A3" w:rsidRDefault="0094626E" w:rsidP="00BB376F">
      <w:pPr>
        <w:spacing w:line="240" w:lineRule="auto"/>
        <w:rPr>
          <w:rFonts w:ascii="GHEA Grapalat" w:hAnsi="GHEA Grapalat"/>
          <w:sz w:val="24"/>
          <w:szCs w:val="24"/>
          <w:lang w:val="hy-AM"/>
        </w:rPr>
      </w:pPr>
      <w:r w:rsidRPr="006368A3">
        <w:rPr>
          <w:rFonts w:ascii="GHEA Grapalat" w:hAnsi="GHEA Grapalat"/>
          <w:sz w:val="24"/>
          <w:szCs w:val="24"/>
          <w:lang w:val="hy-AM"/>
        </w:rPr>
        <w:t xml:space="preserve">- </w:t>
      </w:r>
      <w:r w:rsidRPr="006368A3">
        <w:rPr>
          <w:rFonts w:ascii="GHEA Grapalat" w:hAnsi="GHEA Grapalat" w:cs="Arial"/>
          <w:sz w:val="24"/>
          <w:szCs w:val="24"/>
          <w:lang w:val="hy-AM"/>
        </w:rPr>
        <w:t>օդորակման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և</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հովացման</w:t>
      </w:r>
      <w:r w:rsidRPr="006368A3">
        <w:rPr>
          <w:rFonts w:ascii="GHEA Grapalat" w:hAnsi="GHEA Grapalat"/>
          <w:sz w:val="24"/>
          <w:szCs w:val="24"/>
          <w:lang w:val="hy-AM"/>
        </w:rPr>
        <w:t xml:space="preserve"> </w:t>
      </w:r>
      <w:r w:rsidRPr="006368A3">
        <w:rPr>
          <w:rFonts w:ascii="GHEA Grapalat" w:hAnsi="GHEA Grapalat" w:cs="Arial"/>
          <w:sz w:val="24"/>
          <w:szCs w:val="24"/>
          <w:lang w:val="hy-AM"/>
        </w:rPr>
        <w:t>համակարգեր</w:t>
      </w:r>
      <w:r w:rsidRPr="006368A3">
        <w:rPr>
          <w:rFonts w:ascii="GHEA Grapalat" w:hAnsi="GHEA Grapalat"/>
          <w:sz w:val="24"/>
          <w:szCs w:val="24"/>
          <w:lang w:val="hy-AM"/>
        </w:rPr>
        <w:t>:</w:t>
      </w:r>
    </w:p>
    <w:p w14:paraId="452AC5DE" w14:textId="2950D37B" w:rsidR="0094626E" w:rsidRPr="006368A3" w:rsidRDefault="00B30543" w:rsidP="00CE0CD9">
      <w:pPr>
        <w:spacing w:line="240" w:lineRule="auto"/>
        <w:ind w:left="568"/>
        <w:rPr>
          <w:rFonts w:ascii="GHEA Grapalat" w:hAnsi="GHEA Grapalat"/>
          <w:b/>
          <w:sz w:val="24"/>
          <w:szCs w:val="24"/>
          <w:lang w:val="hy-AM"/>
        </w:rPr>
      </w:pPr>
      <w:r>
        <w:rPr>
          <w:rFonts w:ascii="GHEA Grapalat" w:hAnsi="GHEA Grapalat"/>
          <w:b/>
          <w:sz w:val="24"/>
          <w:szCs w:val="24"/>
          <w:lang w:val="hy-AM"/>
        </w:rPr>
        <w:t xml:space="preserve">դ.11. </w:t>
      </w:r>
      <w:r w:rsidRPr="006368A3">
        <w:rPr>
          <w:rFonts w:ascii="GHEA Grapalat" w:hAnsi="GHEA Grapalat" w:cs="Arial"/>
          <w:b/>
          <w:sz w:val="24"/>
          <w:szCs w:val="24"/>
          <w:lang w:val="hy-AM"/>
        </w:rPr>
        <w:t>ՋՐԱՄԱՏԱԿԱՐԱՐՈՒՄ</w:t>
      </w:r>
      <w:r w:rsidRPr="006368A3">
        <w:rPr>
          <w:rFonts w:ascii="GHEA Grapalat" w:hAnsi="GHEA Grapalat"/>
          <w:b/>
          <w:sz w:val="24"/>
          <w:szCs w:val="24"/>
          <w:lang w:val="hy-AM"/>
        </w:rPr>
        <w:t xml:space="preserve"> </w:t>
      </w:r>
    </w:p>
    <w:p w14:paraId="14F5B7E2" w14:textId="77777777" w:rsidR="0094626E" w:rsidRPr="00B30543" w:rsidRDefault="0094626E" w:rsidP="00B30543">
      <w:pPr>
        <w:pStyle w:val="NormalWeb"/>
      </w:pPr>
      <w:r w:rsidRPr="00B30543">
        <w:t>Ներկայումս Երևան քաղաքի ջրամատակարարման համակարգի հիմնական տեխնիկական տվյալներն են.</w:t>
      </w:r>
    </w:p>
    <w:p w14:paraId="319C1199" w14:textId="77777777" w:rsidR="0094626E" w:rsidRPr="00B30543" w:rsidRDefault="0094626E" w:rsidP="00CE0CD9">
      <w:pPr>
        <w:pStyle w:val="NormalWeb"/>
        <w:numPr>
          <w:ilvl w:val="0"/>
          <w:numId w:val="29"/>
        </w:numPr>
      </w:pPr>
      <w:r w:rsidRPr="00B30543">
        <w:t>արտադրվող ջրաքանակը 11.73 մ</w:t>
      </w:r>
      <w:r w:rsidRPr="00B30543">
        <w:rPr>
          <w:vertAlign w:val="superscript"/>
        </w:rPr>
        <w:t>3</w:t>
      </w:r>
      <w:r w:rsidRPr="00B30543">
        <w:t>/վրկ. է, որի 48%-ը տրվում է պոմպերով</w:t>
      </w:r>
    </w:p>
    <w:p w14:paraId="4B5BF2C6" w14:textId="77777777" w:rsidR="0094626E" w:rsidRPr="00B30543" w:rsidRDefault="0094626E" w:rsidP="00CE0CD9">
      <w:pPr>
        <w:pStyle w:val="NormalWeb"/>
        <w:numPr>
          <w:ilvl w:val="0"/>
          <w:numId w:val="29"/>
        </w:numPr>
      </w:pPr>
      <w:r w:rsidRPr="00B30543">
        <w:t xml:space="preserve">ջրատարների և բաշխիչ ցանցերի երկարությունը 2250 կմ, որից 1000 կմ-ի տարիքը գերազանցում են 30 տարին և ենթակա են վերակառուցման, </w:t>
      </w:r>
    </w:p>
    <w:p w14:paraId="217D67C1" w14:textId="77777777" w:rsidR="0094626E" w:rsidRPr="00B30543" w:rsidRDefault="0094626E" w:rsidP="00CE0CD9">
      <w:pPr>
        <w:pStyle w:val="NormalWeb"/>
        <w:numPr>
          <w:ilvl w:val="0"/>
          <w:numId w:val="29"/>
        </w:numPr>
      </w:pPr>
      <w:r w:rsidRPr="00B30543">
        <w:t>հաշվի առնելով  արդյունաբերության և առևտրային կազմակերպությունների կողմից իրականացվող, ջրօգտագործումը 1 շնչին ընկնող ջրաքանակը կազմում է 953 լ/օր,</w:t>
      </w:r>
    </w:p>
    <w:p w14:paraId="63021813" w14:textId="77777777" w:rsidR="0094626E" w:rsidRPr="00B30543" w:rsidRDefault="0094626E" w:rsidP="00CE0CD9">
      <w:pPr>
        <w:pStyle w:val="NormalWeb"/>
        <w:numPr>
          <w:ilvl w:val="0"/>
          <w:numId w:val="29"/>
        </w:numPr>
      </w:pPr>
      <w:r w:rsidRPr="00B30543">
        <w:lastRenderedPageBreak/>
        <w:t>համակարգը ունի 103 կապտաժային ջրառներ, 81 արտեզյան ինքնաբուխ և 30 խորքային պոմպերով հորատանցքեր,</w:t>
      </w:r>
    </w:p>
    <w:p w14:paraId="62627D3F" w14:textId="77777777" w:rsidR="0094626E" w:rsidRPr="00B30543" w:rsidRDefault="0094626E" w:rsidP="00CE0CD9">
      <w:pPr>
        <w:pStyle w:val="NormalWeb"/>
        <w:numPr>
          <w:ilvl w:val="0"/>
          <w:numId w:val="29"/>
        </w:numPr>
      </w:pPr>
      <w:r w:rsidRPr="00B30543">
        <w:t>օրվա կարգավորման ջրամբարները տեղակայված են  23 կետերում, գումարային 306.4 հազ. խոր. մ. ծավալով. այս ջրամբարներից առնվազն 96.5 հազ. խոր. մ. ծավալով ջրամբարները գտնվում են վթարային վիճակում,</w:t>
      </w:r>
    </w:p>
    <w:p w14:paraId="776BCCC0" w14:textId="77777777" w:rsidR="0094626E" w:rsidRPr="00B30543" w:rsidRDefault="0094626E" w:rsidP="00CE0CD9">
      <w:pPr>
        <w:pStyle w:val="NormalWeb"/>
        <w:numPr>
          <w:ilvl w:val="0"/>
          <w:numId w:val="29"/>
        </w:numPr>
      </w:pPr>
      <w:r w:rsidRPr="00B30543">
        <w:t>գործում են 4 խոշոր և շուրջ 2100 բակային պոմպակայաններ, որոնց կեսը գրանցված չեն. ցանցի գոտիավորման դեպքում այս պոմպակայանների ավելի քան 90%-ի անհրաժեշտությունը կվերանա,</w:t>
      </w:r>
    </w:p>
    <w:p w14:paraId="7D9ACD0B" w14:textId="77777777" w:rsidR="0094626E" w:rsidRPr="00B30543" w:rsidRDefault="0094626E" w:rsidP="00CE0CD9">
      <w:pPr>
        <w:pStyle w:val="NormalWeb"/>
        <w:numPr>
          <w:ilvl w:val="0"/>
          <w:numId w:val="29"/>
        </w:numPr>
      </w:pPr>
      <w:r w:rsidRPr="00B30543">
        <w:t xml:space="preserve">հոսակորուստների մակարդակը 76% է,  </w:t>
      </w:r>
    </w:p>
    <w:p w14:paraId="36B92365" w14:textId="77777777" w:rsidR="0094626E" w:rsidRPr="00B30543" w:rsidRDefault="0094626E" w:rsidP="00CE0CD9">
      <w:pPr>
        <w:pStyle w:val="NormalWeb"/>
        <w:numPr>
          <w:ilvl w:val="0"/>
          <w:numId w:val="29"/>
        </w:numPr>
      </w:pPr>
      <w:r w:rsidRPr="00B30543">
        <w:t xml:space="preserve">ջրամատակարարումը իրականացվում է օրական 4-14 ժամ գրաֆիկով. 2003թ- ից կատարվում են լուրջ աշխատանքներ, ինչի շնորհիվ շուրջօրյա ջրամատակարարմամբ ապահովվել է բնակչության 44%-ը, </w:t>
      </w:r>
    </w:p>
    <w:p w14:paraId="778FB207" w14:textId="77777777" w:rsidR="0094626E" w:rsidRPr="00B30543" w:rsidRDefault="0094626E" w:rsidP="00CE0CD9">
      <w:pPr>
        <w:pStyle w:val="NormalWeb"/>
        <w:numPr>
          <w:ilvl w:val="0"/>
          <w:numId w:val="29"/>
        </w:numPr>
      </w:pPr>
      <w:r w:rsidRPr="00B30543">
        <w:t>համաշխարային բանկի առաջին վարկային ծրագրով ստեղծվում  է ջրի ծախսի հաշվառման համակարգ և կատարվում աշխատանքներ Նոր- Նորք, Կենտրոն և Արաբկիր համայնքների ջրի բաշխիչ ցանցերի գոտիավորման ուղղությամբ:</w:t>
      </w:r>
    </w:p>
    <w:p w14:paraId="5EADBCAA" w14:textId="77777777" w:rsidR="0094626E" w:rsidRPr="00B30543" w:rsidRDefault="0094626E" w:rsidP="00B30543">
      <w:pPr>
        <w:pStyle w:val="NormalWeb"/>
      </w:pPr>
    </w:p>
    <w:p w14:paraId="4A2BA4FE" w14:textId="77777777" w:rsidR="0094626E" w:rsidRPr="00B30543" w:rsidRDefault="0094626E" w:rsidP="00B30543">
      <w:pPr>
        <w:pStyle w:val="NormalWeb"/>
      </w:pPr>
      <w:r w:rsidRPr="00B30543">
        <w:t>12.2.1 Ելակետային տվյալներ</w:t>
      </w:r>
    </w:p>
    <w:p w14:paraId="076578F2" w14:textId="77777777" w:rsidR="0094626E" w:rsidRPr="00B30543" w:rsidRDefault="0094626E" w:rsidP="00B30543">
      <w:pPr>
        <w:pStyle w:val="NormalWeb"/>
      </w:pPr>
      <w:r w:rsidRPr="00B30543">
        <w:t>Երևան ջուր տրվում է շուրջ 9 աղբյուրներից՝ գումարային 11,73 մ</w:t>
      </w:r>
      <w:r w:rsidRPr="00B30543">
        <w:rPr>
          <w:vertAlign w:val="superscript"/>
        </w:rPr>
        <w:t xml:space="preserve">3 </w:t>
      </w:r>
      <w:r w:rsidRPr="00B30543">
        <w:t>/ վրկ. ելքով:</w:t>
      </w:r>
    </w:p>
    <w:p w14:paraId="5ADD9921" w14:textId="77777777" w:rsidR="0094626E" w:rsidRPr="00B30543" w:rsidRDefault="0094626E" w:rsidP="00B30543">
      <w:pPr>
        <w:pStyle w:val="NormalWeb"/>
      </w:pPr>
      <w:r w:rsidRPr="00B30543">
        <w:t>Ստորև բերվում են տեղեկություններ աղբյուրների պաշարների վերաբերյալ՝ ջրօգտագործման համար թույլատրված և փաստացի ջրառը, գործող ջրատարները  աղյուսակային տեսքով և յուրաքանչյուրի հիդրոերկրաբանական նկարագրությունը:</w:t>
      </w:r>
    </w:p>
    <w:p w14:paraId="02487031" w14:textId="77777777" w:rsidR="0094626E" w:rsidRPr="00CE0CD9" w:rsidRDefault="0094626E" w:rsidP="00CE0CD9">
      <w:pPr>
        <w:pStyle w:val="BodyText"/>
        <w:spacing w:line="276" w:lineRule="auto"/>
        <w:ind w:firstLine="540"/>
        <w:rPr>
          <w:rFonts w:ascii="GHEA Grapalat" w:hAnsi="GHEA Grapalat"/>
          <w:b w:val="0"/>
          <w:sz w:val="22"/>
          <w:szCs w:val="22"/>
          <w:lang w:val="hy-AM"/>
        </w:rPr>
      </w:pPr>
    </w:p>
    <w:p w14:paraId="3004BC2D" w14:textId="77777777" w:rsidR="0094626E" w:rsidRPr="00CE0CD9" w:rsidRDefault="0094626E" w:rsidP="00CE0CD9">
      <w:pPr>
        <w:pStyle w:val="BodyText"/>
        <w:spacing w:line="276" w:lineRule="auto"/>
        <w:ind w:firstLine="540"/>
        <w:rPr>
          <w:rFonts w:ascii="GHEA Grapalat" w:hAnsi="GHEA Grapalat"/>
          <w:b w:val="0"/>
          <w:sz w:val="22"/>
          <w:szCs w:val="22"/>
          <w:lang w:val="hy-AM"/>
        </w:rPr>
      </w:pPr>
      <w:r w:rsidRPr="00CE0CD9">
        <w:rPr>
          <w:rFonts w:ascii="GHEA Grapalat" w:hAnsi="GHEA Grapalat"/>
          <w:b w:val="0"/>
          <w:sz w:val="22"/>
          <w:szCs w:val="22"/>
          <w:lang w:val="hy-AM"/>
        </w:rPr>
        <w:t xml:space="preserve"> Երևան քաղաքի խմելու ջրամատակարարման ջրաղբյուրների պահպանումը տեխնածին կամ արտածին գործոնների ազդեցությունից</w:t>
      </w:r>
    </w:p>
    <w:p w14:paraId="40B3E2EA" w14:textId="77777777" w:rsidR="0094626E" w:rsidRPr="00CE0CD9" w:rsidRDefault="0094626E" w:rsidP="00CE0CD9">
      <w:pPr>
        <w:spacing w:line="276" w:lineRule="auto"/>
        <w:ind w:firstLine="567"/>
        <w:jc w:val="both"/>
        <w:rPr>
          <w:rFonts w:ascii="GHEA Grapalat" w:hAnsi="GHEA Grapalat"/>
          <w:lang w:val="hy-AM"/>
        </w:rPr>
      </w:pPr>
      <w:r w:rsidRPr="00CE0CD9">
        <w:rPr>
          <w:rFonts w:ascii="GHEA Grapalat" w:hAnsi="GHEA Grapalat"/>
          <w:lang w:val="hy-AM"/>
        </w:rPr>
        <w:t>Հայտնի է, որ ստորերկրյա քաղցրահամ ջրերը գտնվում են խիստ փոխկապակցվածության մեջ մթնոլորտային տեղումների և մակերևութային ջրերի հետ, ինչի հետևանքով էլ դրանք ենթակա են տեխնածին կամ արտածին գործոնների անբարենպաստ ազդեցությանը: Վերջիններս հիդրոերկրաբանական պայմանների վրա արտացոլվում են հետևյալ ուղղություններով` ստորերկրյա ջրերի որակական փոփոխություններով (հիդրոքիմիական կազմի փոփոխություններով կամ աղտոտմամբ), ստորերկրյա ջրերի քանակական փոփոխություններով (ստորերկրյա ջրերի մակարդակի իջեցմամբ և պաշարների սպառմամբ):</w:t>
      </w:r>
    </w:p>
    <w:p w14:paraId="5015104F" w14:textId="77777777" w:rsidR="00EA3059" w:rsidRPr="00CE0CD9" w:rsidRDefault="0094626E" w:rsidP="00CE0CD9">
      <w:pPr>
        <w:spacing w:line="276" w:lineRule="auto"/>
        <w:ind w:firstLine="567"/>
        <w:jc w:val="both"/>
        <w:rPr>
          <w:rFonts w:ascii="GHEA Grapalat" w:hAnsi="GHEA Grapalat"/>
          <w:lang w:val="hy-AM"/>
        </w:rPr>
      </w:pPr>
      <w:r w:rsidRPr="00CE0CD9">
        <w:rPr>
          <w:rFonts w:ascii="GHEA Grapalat" w:hAnsi="GHEA Grapalat"/>
          <w:lang w:val="hy-AM"/>
        </w:rPr>
        <w:t>Հետևաբար, ստորերկրյա ջրերի պահպանում ասելով պետք է հասկանալ միջոցառումների այն համակարգերը, որոնք կիրառվում են դրանց աղտոտումները վերացնելու, որակական և քանակական հատկանիշները պահպանելու և ապահովելու այն աստիճանը, որը թույլատրում է նրանց օգտագործել նույն նպատակների համար: Ստորերկրյա ջրերի պահպանության ընդհանուր հարցում աղտոտման վտանգն ավելի մեծ է, քան այդ ջրերի անբավարար ծավալը: Ելնելով վերոհիշյալ շարադրանքից ներկա աշխատանքում նկարագրվում են այն անհրաժեշտ հիդրոերկրաբանական աշխատանքները, որոնք կոչված են հետագա տարիների ընթացքում պահպանելու Երևան քաղաքի խմելու ջրի ջրաղբյուրները</w:t>
      </w:r>
      <w:r w:rsidR="00EA3059" w:rsidRPr="00CE0CD9">
        <w:rPr>
          <w:rFonts w:ascii="GHEA Grapalat" w:hAnsi="GHEA Grapalat"/>
          <w:lang w:val="hy-AM"/>
        </w:rPr>
        <w:t>:</w:t>
      </w:r>
    </w:p>
    <w:p w14:paraId="5AD13742" w14:textId="77777777" w:rsidR="00B30543" w:rsidRPr="006368A3" w:rsidRDefault="00B30543" w:rsidP="00CE0CD9">
      <w:pPr>
        <w:spacing w:line="240" w:lineRule="auto"/>
        <w:ind w:left="567"/>
        <w:jc w:val="center"/>
        <w:rPr>
          <w:rFonts w:ascii="GHEA Grapalat" w:hAnsi="GHEA Grapalat"/>
          <w:b/>
          <w:sz w:val="24"/>
          <w:szCs w:val="24"/>
          <w:lang w:val="hy-AM"/>
        </w:rPr>
      </w:pPr>
    </w:p>
    <w:p w14:paraId="4B50C54C" w14:textId="1CCDE33D" w:rsidR="00B30543" w:rsidRDefault="0094626E" w:rsidP="00B30543">
      <w:pPr>
        <w:spacing w:line="240" w:lineRule="auto"/>
        <w:jc w:val="center"/>
        <w:rPr>
          <w:rFonts w:ascii="GHEA Grapalat" w:hAnsi="GHEA Grapalat"/>
          <w:b/>
          <w:sz w:val="24"/>
          <w:szCs w:val="24"/>
          <w:lang w:val="hy-AM"/>
        </w:rPr>
      </w:pPr>
      <w:r w:rsidRPr="006368A3">
        <w:rPr>
          <w:rFonts w:ascii="GHEA Grapalat" w:hAnsi="GHEA Grapalat"/>
          <w:b/>
          <w:sz w:val="24"/>
          <w:szCs w:val="24"/>
          <w:lang w:val="hy-AM"/>
        </w:rPr>
        <w:t>Ջրաղբյուրների համառոտ հիդրոերկրաբանական պայմանները</w:t>
      </w:r>
    </w:p>
    <w:p w14:paraId="531F96B7" w14:textId="013437E4" w:rsidR="0094626E" w:rsidRPr="006368A3" w:rsidRDefault="0094626E" w:rsidP="00CE0CD9">
      <w:pPr>
        <w:spacing w:line="240" w:lineRule="auto"/>
        <w:jc w:val="center"/>
        <w:rPr>
          <w:rFonts w:ascii="GHEA Grapalat" w:hAnsi="GHEA Grapalat"/>
          <w:b/>
          <w:sz w:val="24"/>
          <w:szCs w:val="24"/>
          <w:lang w:val="hy-AM"/>
        </w:rPr>
      </w:pPr>
      <w:r w:rsidRPr="006368A3">
        <w:rPr>
          <w:rFonts w:ascii="GHEA Grapalat" w:hAnsi="GHEA Grapalat"/>
          <w:b/>
          <w:sz w:val="24"/>
          <w:szCs w:val="24"/>
          <w:lang w:val="hy-AM"/>
        </w:rPr>
        <w:t xml:space="preserve"> </w:t>
      </w:r>
    </w:p>
    <w:p w14:paraId="7DE5D985" w14:textId="77777777" w:rsidR="0094626E" w:rsidRPr="00CE0CD9" w:rsidRDefault="0094626E" w:rsidP="00CE0CD9">
      <w:pPr>
        <w:spacing w:line="276" w:lineRule="auto"/>
        <w:ind w:firstLine="567"/>
        <w:jc w:val="both"/>
        <w:rPr>
          <w:rFonts w:ascii="GHEA Grapalat" w:hAnsi="GHEA Grapalat"/>
          <w:lang w:val="hy-AM"/>
        </w:rPr>
      </w:pPr>
      <w:r w:rsidRPr="00CE0CD9">
        <w:rPr>
          <w:rFonts w:ascii="GHEA Grapalat" w:hAnsi="GHEA Grapalat"/>
          <w:lang w:val="hy-AM"/>
        </w:rPr>
        <w:lastRenderedPageBreak/>
        <w:t>Լավային ապառների տարաստիճան ճեղքավորվածությունը և ծակոտկենությունը, նրանց լիթոլոգիական կազմը, լավատակ ապառների ստրուկտուրային կառուցվածքը և մորֆոլոգիան հրաբխային լեռնաշղթաների ուղղաձիգ գոտիներում, հաճախակի փոփոխվող բնակլիմայական պայմանների հետ միասին ձևավորում են Երևանի խմելու ջրաղբյուրների բարդ հիդրոերկրաբանական պայմանները: Ստորերկրյա ջրերի սնման հիմնական աղբյուրը մթնոլորտային տեղումներն են: Բարձրադիր գոտիներում  (3000մ և ավելին) նրանք մնում են ձյան տեսքով մինչև ուշ ամառ և դանդաղ հալվելով ներծծվում են խորք ու լրացնում ստորերկրյա ջրերի պաշարները: Նշված գոտիներում մեծ տարածում ունեն քարացրոնները («չինգիլները»), որոնց մակերեսին բացառվում է մակերևութային հոսքի ձևավորումը: Ջրաղբյուրների սնման մարզում թափվող մթնոլորտային տեղումների բազմամյա միջին տարեկան քանակը, կախված հիպսոմետրիկ նիշերից, տատանվում է 600-900մմ, իսկ գոլորշիացումը` 200-400մմ:</w:t>
      </w:r>
    </w:p>
    <w:p w14:paraId="75D6CADC" w14:textId="77777777" w:rsidR="0094626E" w:rsidRPr="00CE0CD9" w:rsidRDefault="0094626E" w:rsidP="00CE0CD9">
      <w:pPr>
        <w:spacing w:line="276" w:lineRule="auto"/>
        <w:ind w:firstLine="567"/>
        <w:jc w:val="both"/>
        <w:rPr>
          <w:rFonts w:ascii="GHEA Grapalat" w:hAnsi="GHEA Grapalat"/>
          <w:lang w:val="hy-AM"/>
        </w:rPr>
      </w:pPr>
      <w:r w:rsidRPr="00CE0CD9">
        <w:rPr>
          <w:rFonts w:ascii="GHEA Grapalat" w:hAnsi="GHEA Grapalat"/>
          <w:lang w:val="hy-AM"/>
        </w:rPr>
        <w:t>Ստորերկրյա ջրերի ձևավորումը և շարժումը կատարվում է ճեղքավոր և ծակոտկեն լավաներում, որոնց համար որպես ջրամերժ հիմք ծառայում են նույն լավաների թույլ, աննշան ճեղքավոր տարատեսակները կամ լավատակ նստվածքային և հրաբխածին-նստվածքային ապարները (կավեր, ավազաքարեր, տուֆոգեններ): Նշված պայմաններում ձևավորվում են միջլավային և ենթալավային ստորերկրյա հզոր ջրհոսքեր, որոնց շարժման ուղղությունները համընկնում են լավատակ գետահովիտների կամ իջվածքների հետ:</w:t>
      </w:r>
    </w:p>
    <w:p w14:paraId="4C314A64" w14:textId="77777777" w:rsidR="0094626E" w:rsidRPr="00CE0CD9" w:rsidRDefault="0094626E" w:rsidP="00CE0CD9">
      <w:pPr>
        <w:spacing w:line="276" w:lineRule="auto"/>
        <w:ind w:firstLine="567"/>
        <w:jc w:val="both"/>
        <w:rPr>
          <w:rFonts w:ascii="GHEA Grapalat" w:hAnsi="GHEA Grapalat"/>
          <w:lang w:val="hy-AM"/>
        </w:rPr>
      </w:pPr>
      <w:r w:rsidRPr="00CE0CD9">
        <w:rPr>
          <w:rFonts w:ascii="GHEA Grapalat" w:hAnsi="GHEA Grapalat"/>
          <w:lang w:val="hy-AM"/>
        </w:rPr>
        <w:t>Ջրհոսքերի որոշ մասը բեռնաթափվում է երկրի մակերևույթ նախալեռնային գոտիներում 0.13-2.0մ</w:t>
      </w:r>
      <w:r w:rsidRPr="00CE0CD9">
        <w:rPr>
          <w:rFonts w:ascii="GHEA Grapalat" w:hAnsi="GHEA Grapalat"/>
          <w:vertAlign w:val="superscript"/>
          <w:lang w:val="hy-AM"/>
        </w:rPr>
        <w:t>3</w:t>
      </w:r>
      <w:r w:rsidRPr="00CE0CD9">
        <w:rPr>
          <w:rFonts w:ascii="GHEA Grapalat" w:hAnsi="GHEA Grapalat"/>
          <w:lang w:val="hy-AM"/>
        </w:rPr>
        <w:t>/վրկ ծախսով (Գետամեջ, Գառնի, Արզական, Գյումուշ, Արզնի, և այլն), իսկ մնացած մասը ստորերկրյա ուղիներով շարժվում են դեպի միջլեռնային գոգավորություններ կամ իջվածքներ (Արարատյան, Ապարանի, Ակունք-Կաթնաղբյուրի, Ավան-Առինջի) և ձևավորում թույլ ճնշումային կամ ճնշումային բնույթի ջրատար հորիզոններ:</w:t>
      </w:r>
    </w:p>
    <w:p w14:paraId="19FFAA88" w14:textId="77777777" w:rsidR="0094626E" w:rsidRPr="00CE0CD9" w:rsidRDefault="0094626E" w:rsidP="00CE0CD9">
      <w:pPr>
        <w:spacing w:line="276" w:lineRule="auto"/>
        <w:ind w:firstLine="567"/>
        <w:jc w:val="both"/>
        <w:rPr>
          <w:rFonts w:ascii="GHEA Grapalat" w:hAnsi="GHEA Grapalat"/>
          <w:lang w:val="hy-AM"/>
        </w:rPr>
      </w:pPr>
      <w:r w:rsidRPr="00CE0CD9">
        <w:rPr>
          <w:rFonts w:ascii="GHEA Grapalat" w:hAnsi="GHEA Grapalat"/>
          <w:lang w:val="hy-AM"/>
        </w:rPr>
        <w:t>Լավային ապարներում ձևավորվող ստորերկրյա ջրերի որակական և քանակական հատկանիշների վրա արտա</w:t>
      </w:r>
      <w:r w:rsidRPr="00CE0CD9">
        <w:rPr>
          <w:rFonts w:ascii="GHEA Grapalat" w:hAnsi="GHEA Grapalat" w:cs="Arial"/>
          <w:lang w:val="hy-AM"/>
        </w:rPr>
        <w:t>ք</w:t>
      </w:r>
      <w:r w:rsidRPr="00CE0CD9">
        <w:rPr>
          <w:rFonts w:ascii="GHEA Grapalat" w:hAnsi="GHEA Grapalat"/>
          <w:lang w:val="hy-AM"/>
        </w:rPr>
        <w:t>ին գործոններից առավելապես մեծ ազդեցություն ունեն հրաբխային լեռնաշղթաների նախալեռնային և լեռնային գոտիների հիդրոտեխնիկական կառուցվածքներից կատարվող ֆիլտրացիոն կորուստները: Վերջիններիս հաշվին ձևավորվում են նշանակալի քանակի ստորերկրյա ջրերի</w:t>
      </w:r>
      <w:r w:rsidR="00EA41A3" w:rsidRPr="00CE0CD9">
        <w:rPr>
          <w:rFonts w:ascii="GHEA Grapalat" w:hAnsi="GHEA Grapalat"/>
          <w:lang w:val="hy-AM"/>
        </w:rPr>
        <w:t xml:space="preserve"> </w:t>
      </w:r>
      <w:r w:rsidRPr="00CE0CD9">
        <w:rPr>
          <w:rFonts w:ascii="GHEA Grapalat" w:hAnsi="GHEA Grapalat"/>
          <w:lang w:val="hy-AM"/>
        </w:rPr>
        <w:t>արհեստական ռեսուրսներ: Նրանց կրճատման պատճառով վերջին տարիներին զգալի չափով իջել են Արարատյան արտեզյան ավազանի ճնշումային հորիզոնների ջրերի մակարդակները:</w:t>
      </w:r>
    </w:p>
    <w:p w14:paraId="003DF2D6" w14:textId="21934E90" w:rsidR="0094626E" w:rsidRPr="00CE0CD9" w:rsidRDefault="0094626E" w:rsidP="00CE0CD9">
      <w:pPr>
        <w:spacing w:line="240" w:lineRule="auto"/>
        <w:jc w:val="center"/>
        <w:rPr>
          <w:rFonts w:ascii="GHEA Grapalat" w:hAnsi="GHEA Grapalat"/>
          <w:i/>
          <w:lang w:val="hy-AM"/>
        </w:rPr>
      </w:pPr>
      <w:r w:rsidRPr="00CE0CD9">
        <w:rPr>
          <w:rFonts w:ascii="GHEA Grapalat" w:hAnsi="GHEA Grapalat"/>
          <w:b/>
          <w:lang w:val="hy-AM"/>
        </w:rPr>
        <w:t>Ստորերկրյա ջրերի շարժման ուղղությունները, կուտակման բեռնաթափման պայմանները</w:t>
      </w:r>
    </w:p>
    <w:p w14:paraId="63999D88" w14:textId="77777777" w:rsidR="0094626E" w:rsidRPr="006368A3" w:rsidRDefault="0094626E" w:rsidP="005D4B0B">
      <w:pPr>
        <w:pStyle w:val="NormalWeb"/>
      </w:pPr>
      <w:r w:rsidRPr="006368A3">
        <w:t>Երևանի խմելու ջրամատակարարման ջրաղբյուրները կամ ստորերկրյա քաղցրահամ ջրերի հանքավայրերը տեղաբաշխված են Հրազդան, Ազատ, Քասախ գետավազաններում և Արարատյան գոգավորության Հրազդան-Մեծամոր միջգետային տարածքում:</w:t>
      </w:r>
    </w:p>
    <w:p w14:paraId="173D678A" w14:textId="77777777" w:rsidR="0094626E" w:rsidRPr="006368A3" w:rsidRDefault="0094626E" w:rsidP="005D4B0B">
      <w:pPr>
        <w:pStyle w:val="NormalWeb"/>
      </w:pPr>
      <w:r w:rsidRPr="006368A3">
        <w:t>Յուրաքանչյուր հանքավայր բնորոշվում է ստորերկրյա ջրերի շարժման որոշակի ուղղություններով, տարբեր ճնշումային բնույթի ջրատար հորիզոնների առկայությամբ, ինչպես նաև ջրերի կուտակման և բեռնաթափման պայմաններով: Նրանց բնորոշ են հետևյալ վերոհիշյալ որոշ հատկանիշները.</w:t>
      </w:r>
    </w:p>
    <w:p w14:paraId="29B9E809" w14:textId="77777777" w:rsidR="0094626E" w:rsidRPr="006368A3" w:rsidRDefault="0094626E" w:rsidP="005D4B0B">
      <w:pPr>
        <w:pStyle w:val="NormalWeb"/>
      </w:pPr>
      <w:r w:rsidRPr="006368A3">
        <w:t>1. Արզականի ջրաղբյուրներ</w:t>
      </w:r>
    </w:p>
    <w:p w14:paraId="5C075F02" w14:textId="77777777" w:rsidR="0094626E" w:rsidRPr="006368A3" w:rsidRDefault="0094626E" w:rsidP="005D4B0B">
      <w:pPr>
        <w:pStyle w:val="NormalWeb"/>
      </w:pPr>
      <w:r w:rsidRPr="006368A3">
        <w:rPr>
          <w:i/>
        </w:rPr>
        <w:t xml:space="preserve"> </w:t>
      </w:r>
      <w:r w:rsidRPr="006368A3">
        <w:t xml:space="preserve">Ստորերկրյա ջրերի ձևավորումը կատարվում է Գեղամա լեռնաշղթայի արևմտյան լանջերում, իսկ շարժումը` Ալապարս-Չարենցավան բնակավայրերի միջանկյալ տարածքով դեպի Հրազդան գետը: Նրանց կուտակումը և բեռնաթափումը կատարվում է Արզական բնակավայրից հարավ, </w:t>
      </w:r>
      <w:r w:rsidRPr="006368A3">
        <w:lastRenderedPageBreak/>
        <w:t xml:space="preserve">Հրազդան գետի ձախ ափին առանձին աղբյուրների տեսքով և ցրված, աննկատ գծային ելքերի ձևով Հրազդանի գետահունում: </w:t>
      </w:r>
    </w:p>
    <w:p w14:paraId="21D4C358" w14:textId="77777777" w:rsidR="0094626E" w:rsidRPr="006368A3" w:rsidRDefault="0094626E" w:rsidP="005D4B0B">
      <w:pPr>
        <w:pStyle w:val="NormalWeb"/>
      </w:pPr>
      <w:r w:rsidRPr="006368A3">
        <w:t>2. Գյումուշի ջրաղբյուրներ</w:t>
      </w:r>
    </w:p>
    <w:p w14:paraId="7A56C4DB" w14:textId="77777777" w:rsidR="0094626E" w:rsidRPr="006368A3" w:rsidRDefault="0094626E" w:rsidP="005D4B0B">
      <w:pPr>
        <w:pStyle w:val="NormalWeb"/>
      </w:pPr>
      <w:r w:rsidRPr="006368A3">
        <w:t xml:space="preserve">Ստորերկրյա ջրերի  ձևավորումը կատարվում է Գեղամա լեռնաշղթայի արևմտյան լանջերում, իսկ շարժումը` Չարենցավանից 0.8-1.0կմ հարավ, դեպի Հրազդան գետ: </w:t>
      </w:r>
    </w:p>
    <w:p w14:paraId="6DCB071B" w14:textId="77777777" w:rsidR="0094626E" w:rsidRPr="006368A3" w:rsidRDefault="0094626E" w:rsidP="005D4B0B">
      <w:pPr>
        <w:pStyle w:val="NormalWeb"/>
      </w:pPr>
      <w:r w:rsidRPr="006368A3">
        <w:t>3. Արզնի, Գետամեջի, Ծարավաղբյուրի, Ձորաղբյուրի և Երևանյան ՀԷԿ-ի աղբյուրներ</w:t>
      </w:r>
    </w:p>
    <w:p w14:paraId="20DC9943" w14:textId="77777777" w:rsidR="0094626E" w:rsidRPr="006368A3" w:rsidRDefault="0094626E" w:rsidP="005D4B0B">
      <w:pPr>
        <w:pStyle w:val="NormalWeb"/>
      </w:pPr>
      <w:r w:rsidRPr="006368A3">
        <w:t xml:space="preserve">Ստորերկրյա ջրերի ձևավորումը կատարվում է Գեղամա լեռնաշղթայի արևմտյան լանջերում, իսկ շարժումը Արզնի-Աբովյան-Գետամեջ բնակավայրերի միջանկյալ տարածքով և Երևան քաղաքով դեպի Հրազդան գետը: </w:t>
      </w:r>
    </w:p>
    <w:p w14:paraId="49F05BF5" w14:textId="77777777" w:rsidR="0094626E" w:rsidRPr="006368A3" w:rsidRDefault="0094626E" w:rsidP="005D4B0B">
      <w:pPr>
        <w:pStyle w:val="NormalWeb"/>
      </w:pPr>
      <w:r w:rsidRPr="006368A3">
        <w:t>4. Կաթնաղբյուրի աղբյուրներ</w:t>
      </w:r>
    </w:p>
    <w:p w14:paraId="25049DD2" w14:textId="77777777" w:rsidR="0094626E" w:rsidRPr="006368A3" w:rsidRDefault="0094626E" w:rsidP="005D4B0B">
      <w:pPr>
        <w:pStyle w:val="NormalWeb"/>
      </w:pPr>
      <w:r w:rsidRPr="006368A3">
        <w:t xml:space="preserve">Ստորերկրյա ջրերի ձևավորումը կատարվում է Գեղամա լեռնաշղթայի հարավ-արևմտյան լանջերում, իսկ շարժումը և կուտակումը Սև սար (3225մ) և Կարմրասար (3597մ) լեռնագագաթներից դեպի նրանց ստորոտներում տեղադրված սարահարթերի կենտրոնական մասերի ուղղությամբ: </w:t>
      </w:r>
    </w:p>
    <w:p w14:paraId="3D2756A2" w14:textId="77777777" w:rsidR="0094626E" w:rsidRPr="006368A3" w:rsidRDefault="0094626E" w:rsidP="005D4B0B">
      <w:pPr>
        <w:pStyle w:val="NormalWeb"/>
      </w:pPr>
      <w:r w:rsidRPr="006368A3">
        <w:t>5.Առինջի ջրաղբյուրներ</w:t>
      </w:r>
    </w:p>
    <w:p w14:paraId="29335A6C" w14:textId="77777777" w:rsidR="0094626E" w:rsidRPr="006368A3" w:rsidRDefault="0094626E" w:rsidP="005D4B0B">
      <w:pPr>
        <w:pStyle w:val="NormalWeb"/>
      </w:pPr>
      <w:r w:rsidRPr="006368A3">
        <w:t xml:space="preserve">Ստորերկրյա ջրերի շարժումը կատարվում է Առինջ-Ավան միջգյուղային տարածքի փոքր մակերես զբաղեցնող գոգավորության կենտրոնական մասով: Բնական վիճակում չի կատարվում ջրերի բեռնաթափում: </w:t>
      </w:r>
    </w:p>
    <w:p w14:paraId="3220A558" w14:textId="77777777" w:rsidR="0094626E" w:rsidRPr="006368A3" w:rsidRDefault="0094626E" w:rsidP="005D4B0B">
      <w:pPr>
        <w:pStyle w:val="NormalWeb"/>
      </w:pPr>
      <w:r w:rsidRPr="006368A3">
        <w:t>6.Գառնիի ջրաղբյուրներ</w:t>
      </w:r>
    </w:p>
    <w:p w14:paraId="2973FF15" w14:textId="77777777" w:rsidR="0094626E" w:rsidRPr="006368A3" w:rsidRDefault="0094626E" w:rsidP="005D4B0B">
      <w:pPr>
        <w:pStyle w:val="NormalWeb"/>
      </w:pPr>
      <w:r w:rsidRPr="006368A3">
        <w:t xml:space="preserve">Ստորերկրյա ջրերի ձևավորումը կատարվում է Գեղամա լեռնաշղթայի հարավ, հարավ-արևմտյան լանջերում, իսկ շարժումը և կուտակումը դեպի Գառնիի բնակավայրը և նրա մերձակա Գառնի գետի լավատակ հունում: </w:t>
      </w:r>
    </w:p>
    <w:p w14:paraId="620D817F" w14:textId="77777777" w:rsidR="0094626E" w:rsidRPr="006368A3" w:rsidRDefault="0094626E" w:rsidP="005D4B0B">
      <w:pPr>
        <w:pStyle w:val="NormalWeb"/>
      </w:pPr>
      <w:r w:rsidRPr="006368A3">
        <w:t>7. Ապարանի աղբյուրներ</w:t>
      </w:r>
    </w:p>
    <w:p w14:paraId="3B2DE02B" w14:textId="77777777" w:rsidR="0094626E" w:rsidRPr="006368A3" w:rsidRDefault="0094626E" w:rsidP="005D4B0B">
      <w:pPr>
        <w:pStyle w:val="NormalWeb"/>
      </w:pPr>
      <w:r w:rsidRPr="006368A3">
        <w:t xml:space="preserve">Ստորերկրյա ջրերի ձևավորումը կատարվում է Արագածի զանգվածի հյուսիսային, հյուսիս-արևելյան լանջերում, իսկ շարժումը և կուտակումը Քասախի լավատակ հունում և ժամանակակից հովտում: </w:t>
      </w:r>
    </w:p>
    <w:p w14:paraId="69FDB533" w14:textId="77777777" w:rsidR="0094626E" w:rsidRPr="006368A3" w:rsidRDefault="0094626E" w:rsidP="005D4B0B">
      <w:pPr>
        <w:pStyle w:val="NormalWeb"/>
      </w:pPr>
      <w:r w:rsidRPr="006368A3">
        <w:t>8. Շոր-Շորի ջրաղբյուրներ</w:t>
      </w:r>
    </w:p>
    <w:p w14:paraId="451D4EBA" w14:textId="77777777" w:rsidR="0094626E" w:rsidRPr="006368A3" w:rsidRDefault="0094626E" w:rsidP="005D4B0B">
      <w:pPr>
        <w:pStyle w:val="NormalWeb"/>
      </w:pPr>
      <w:r w:rsidRPr="006368A3">
        <w:t xml:space="preserve">Ստորերկրյա ջրերի ձևավորումը կատարվում է մերձակա Արագած և Արա լեռ հրաբխային զանգվածների լեռնալանջերում, իսկ կուտակումը` Քասախի լավատակ հունում և ժամանակակից հովտում: </w:t>
      </w:r>
    </w:p>
    <w:p w14:paraId="10621050" w14:textId="77777777" w:rsidR="0094626E" w:rsidRPr="006368A3" w:rsidRDefault="0094626E" w:rsidP="005D4B0B">
      <w:pPr>
        <w:pStyle w:val="NormalWeb"/>
      </w:pPr>
      <w:r w:rsidRPr="006368A3">
        <w:t>9. Արարատյան ջրաղբյուրներ</w:t>
      </w:r>
    </w:p>
    <w:p w14:paraId="1D187F44" w14:textId="77777777" w:rsidR="0094626E" w:rsidRPr="006368A3" w:rsidRDefault="0094626E" w:rsidP="005D4B0B">
      <w:pPr>
        <w:pStyle w:val="NormalWeb"/>
      </w:pPr>
      <w:r w:rsidRPr="006368A3">
        <w:t xml:space="preserve">Արարատյան ջրաղբյուրները (I-II և III-IV հերթեր) կամ Գայ-Հայկաշենի հանքավայրը գտնվում են Մեծամոր-Հրազդան միջգետային տարածքում: </w:t>
      </w:r>
    </w:p>
    <w:p w14:paraId="4FD72201" w14:textId="77777777" w:rsidR="0094626E" w:rsidRPr="006368A3" w:rsidRDefault="0094626E" w:rsidP="005D4B0B">
      <w:pPr>
        <w:pStyle w:val="NormalWeb"/>
      </w:pPr>
      <w:r w:rsidRPr="006368A3">
        <w:t>Աղյուսակ 12.2.3-ում-ում համառոտ կերպով նշվում են ջրաղբյուրների ուսումնասիրությունների ժամանակը, նրանց արդյունքները, ստորերկրյա ջրերի որակական և քանակական հատկությունները, ինչպես նաև հետագայում դրանց պահպանման համար անհրաժեշտ միջոցառումները:</w:t>
      </w:r>
    </w:p>
    <w:p w14:paraId="0B405316" w14:textId="77777777" w:rsidR="0094626E" w:rsidRPr="006368A3" w:rsidRDefault="0094626E" w:rsidP="005D4B0B">
      <w:pPr>
        <w:pStyle w:val="NormalWeb"/>
      </w:pPr>
      <w:r w:rsidRPr="006368A3">
        <w:t>Երևանի խմելու ջրամատակարարման ջրաղբյուրների որակական և քանակական հատկանիշը</w:t>
      </w:r>
    </w:p>
    <w:p w14:paraId="5508A79F" w14:textId="77777777" w:rsidR="006A6E8F" w:rsidRPr="006368A3" w:rsidRDefault="006A6E8F" w:rsidP="00AB230E">
      <w:pPr>
        <w:pStyle w:val="NormalWeb"/>
      </w:pPr>
    </w:p>
    <w:p w14:paraId="603D7F65" w14:textId="77777777" w:rsidR="007F5A83" w:rsidRPr="00317030" w:rsidRDefault="007F5A83" w:rsidP="00AB230E">
      <w:pPr>
        <w:pStyle w:val="NormalWeb"/>
      </w:pPr>
    </w:p>
    <w:p w14:paraId="3DC03AD9" w14:textId="481358FA" w:rsidR="0094626E" w:rsidRPr="006368A3" w:rsidRDefault="0094626E" w:rsidP="00AB230E">
      <w:pPr>
        <w:pStyle w:val="NormalWeb"/>
      </w:pPr>
      <w:r w:rsidRPr="006368A3">
        <w:t>Աղյուսակ 12.2.3.</w:t>
      </w:r>
    </w:p>
    <w:p w14:paraId="129E7818" w14:textId="77777777" w:rsidR="0094626E" w:rsidRPr="006368A3" w:rsidRDefault="0094626E" w:rsidP="00AB230E">
      <w:pPr>
        <w:pStyle w:val="NormalWeb"/>
      </w:pPr>
      <w:r w:rsidRPr="006368A3">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60"/>
        <w:gridCol w:w="1080"/>
        <w:gridCol w:w="540"/>
        <w:gridCol w:w="360"/>
        <w:gridCol w:w="360"/>
        <w:gridCol w:w="540"/>
        <w:gridCol w:w="540"/>
        <w:gridCol w:w="720"/>
        <w:gridCol w:w="540"/>
        <w:gridCol w:w="540"/>
        <w:gridCol w:w="540"/>
        <w:gridCol w:w="540"/>
        <w:gridCol w:w="2250"/>
      </w:tblGrid>
      <w:tr w:rsidR="0094626E" w:rsidRPr="006368A3" w14:paraId="451A75F3" w14:textId="77777777" w:rsidTr="00577748">
        <w:trPr>
          <w:cantSplit/>
          <w:trHeight w:val="515"/>
        </w:trPr>
        <w:tc>
          <w:tcPr>
            <w:tcW w:w="360" w:type="dxa"/>
            <w:vMerge w:val="restart"/>
            <w:tcBorders>
              <w:top w:val="single" w:sz="4" w:space="0" w:color="auto"/>
              <w:left w:val="single" w:sz="4" w:space="0" w:color="auto"/>
              <w:bottom w:val="single" w:sz="4" w:space="0" w:color="auto"/>
              <w:right w:val="single" w:sz="4" w:space="0" w:color="auto"/>
            </w:tcBorders>
            <w:vAlign w:val="center"/>
            <w:hideMark/>
          </w:tcPr>
          <w:p w14:paraId="6471DB5A" w14:textId="77777777" w:rsidR="0094626E" w:rsidRPr="007F5A83" w:rsidRDefault="0094626E" w:rsidP="00AB230E">
            <w:pPr>
              <w:pStyle w:val="NormalWeb"/>
            </w:pPr>
            <w:r w:rsidRPr="007F5A83">
              <w:lastRenderedPageBreak/>
              <w:t>հ/հ</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14:paraId="7EF8F318" w14:textId="77777777" w:rsidR="0094626E" w:rsidRPr="007F5A83" w:rsidRDefault="0094626E" w:rsidP="00AB230E">
            <w:pPr>
              <w:pStyle w:val="NormalWeb"/>
            </w:pPr>
            <w:r w:rsidRPr="007F5A83">
              <w:t>Ջրաղբյուրնրի անվանումը</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2F92D309" w14:textId="77777777" w:rsidR="0094626E" w:rsidRPr="007F5A83" w:rsidRDefault="0094626E" w:rsidP="00AB230E">
            <w:pPr>
              <w:pStyle w:val="NormalWeb"/>
            </w:pPr>
            <w:r w:rsidRPr="007F5A83">
              <w:t>Հիդրո-երկր. հետազ. ժաման. (տարի)</w:t>
            </w:r>
          </w:p>
        </w:tc>
        <w:tc>
          <w:tcPr>
            <w:tcW w:w="2340" w:type="dxa"/>
            <w:gridSpan w:val="5"/>
            <w:tcBorders>
              <w:top w:val="single" w:sz="4" w:space="0" w:color="auto"/>
              <w:left w:val="single" w:sz="4" w:space="0" w:color="auto"/>
              <w:bottom w:val="single" w:sz="4" w:space="0" w:color="auto"/>
              <w:right w:val="single" w:sz="4" w:space="0" w:color="auto"/>
            </w:tcBorders>
            <w:vAlign w:val="center"/>
            <w:hideMark/>
          </w:tcPr>
          <w:p w14:paraId="2EB6C8BA" w14:textId="77777777" w:rsidR="0094626E" w:rsidRPr="007F5A83" w:rsidRDefault="0094626E" w:rsidP="00AB230E">
            <w:pPr>
              <w:pStyle w:val="NormalWeb"/>
            </w:pPr>
            <w:r w:rsidRPr="007F5A83">
              <w:t>Հաստատված շահագործ. պաշարները, մ</w:t>
            </w:r>
            <w:r w:rsidRPr="007F5A83">
              <w:rPr>
                <w:vertAlign w:val="superscript"/>
              </w:rPr>
              <w:t>3</w:t>
            </w:r>
            <w:r w:rsidRPr="007F5A83">
              <w:t>/վրկ</w:t>
            </w:r>
          </w:p>
        </w:tc>
        <w:tc>
          <w:tcPr>
            <w:tcW w:w="2880" w:type="dxa"/>
            <w:gridSpan w:val="5"/>
            <w:tcBorders>
              <w:top w:val="single" w:sz="4" w:space="0" w:color="auto"/>
              <w:left w:val="single" w:sz="4" w:space="0" w:color="auto"/>
              <w:bottom w:val="single" w:sz="4" w:space="0" w:color="auto"/>
              <w:right w:val="single" w:sz="4" w:space="0" w:color="auto"/>
            </w:tcBorders>
            <w:vAlign w:val="center"/>
            <w:hideMark/>
          </w:tcPr>
          <w:p w14:paraId="353F53D9" w14:textId="77777777" w:rsidR="0094626E" w:rsidRPr="007F5A83" w:rsidRDefault="0094626E" w:rsidP="00AB230E">
            <w:pPr>
              <w:pStyle w:val="NormalWeb"/>
            </w:pPr>
            <w:r w:rsidRPr="007F5A83">
              <w:t>Որակական հատկանիշները</w:t>
            </w:r>
          </w:p>
        </w:tc>
        <w:tc>
          <w:tcPr>
            <w:tcW w:w="2250" w:type="dxa"/>
            <w:vMerge w:val="restart"/>
            <w:tcBorders>
              <w:top w:val="single" w:sz="4" w:space="0" w:color="auto"/>
              <w:left w:val="single" w:sz="4" w:space="0" w:color="auto"/>
              <w:bottom w:val="single" w:sz="4" w:space="0" w:color="auto"/>
              <w:right w:val="single" w:sz="4" w:space="0" w:color="auto"/>
            </w:tcBorders>
            <w:vAlign w:val="center"/>
            <w:hideMark/>
          </w:tcPr>
          <w:p w14:paraId="59808239" w14:textId="77777777" w:rsidR="0094626E" w:rsidRPr="007F5A83" w:rsidRDefault="0094626E" w:rsidP="00AB230E">
            <w:pPr>
              <w:pStyle w:val="NormalWeb"/>
            </w:pPr>
            <w:r w:rsidRPr="007F5A83">
              <w:t xml:space="preserve">Այլ </w:t>
            </w:r>
          </w:p>
          <w:p w14:paraId="3210AF1B" w14:textId="77777777" w:rsidR="0094626E" w:rsidRPr="007F5A83" w:rsidRDefault="0094626E" w:rsidP="00AB230E">
            <w:pPr>
              <w:pStyle w:val="NormalWeb"/>
            </w:pPr>
            <w:r w:rsidRPr="007F5A83">
              <w:t>տեղեկություններ</w:t>
            </w:r>
          </w:p>
        </w:tc>
      </w:tr>
      <w:tr w:rsidR="0094626E" w:rsidRPr="006368A3" w14:paraId="43FBC5EC" w14:textId="77777777" w:rsidTr="00577748">
        <w:trPr>
          <w:cantSplit/>
          <w:trHeight w:val="296"/>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232BCEA2" w14:textId="77777777" w:rsidR="0094626E" w:rsidRPr="007F5A83" w:rsidRDefault="0094626E" w:rsidP="00BB376F">
            <w:pPr>
              <w:spacing w:after="0" w:line="240" w:lineRule="auto"/>
              <w:rPr>
                <w:rFonts w:ascii="GHEA Grapalat" w:hAnsi="GHEA Grapalat"/>
                <w:bCs/>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62A2F125" w14:textId="77777777" w:rsidR="0094626E" w:rsidRPr="007F5A83" w:rsidRDefault="0094626E" w:rsidP="00BB376F">
            <w:pPr>
              <w:spacing w:after="0" w:line="240" w:lineRule="auto"/>
              <w:rPr>
                <w:rFonts w:ascii="GHEA Grapalat" w:hAnsi="GHEA Grapalat"/>
                <w:bCs/>
                <w:sz w:val="18"/>
                <w:szCs w:val="1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2009FF8C" w14:textId="77777777" w:rsidR="0094626E" w:rsidRPr="007F5A83" w:rsidRDefault="0094626E" w:rsidP="00BB376F">
            <w:pPr>
              <w:spacing w:after="0" w:line="240" w:lineRule="auto"/>
              <w:rPr>
                <w:rFonts w:ascii="GHEA Grapalat" w:hAnsi="GHEA Grapalat"/>
                <w:bCs/>
                <w:sz w:val="18"/>
                <w:szCs w:val="18"/>
              </w:rPr>
            </w:pP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3A9D4EF0" w14:textId="77777777" w:rsidR="0094626E" w:rsidRPr="007F5A83" w:rsidRDefault="0094626E" w:rsidP="00AB230E">
            <w:pPr>
              <w:pStyle w:val="NormalWeb"/>
            </w:pPr>
            <w:r w:rsidRPr="007F5A83">
              <w:t>ընդ.</w:t>
            </w:r>
          </w:p>
        </w:tc>
        <w:tc>
          <w:tcPr>
            <w:tcW w:w="1800" w:type="dxa"/>
            <w:gridSpan w:val="4"/>
            <w:tcBorders>
              <w:top w:val="single" w:sz="4" w:space="0" w:color="auto"/>
              <w:left w:val="single" w:sz="4" w:space="0" w:color="auto"/>
              <w:bottom w:val="single" w:sz="4" w:space="0" w:color="auto"/>
              <w:right w:val="single" w:sz="4" w:space="0" w:color="auto"/>
            </w:tcBorders>
            <w:vAlign w:val="center"/>
            <w:hideMark/>
          </w:tcPr>
          <w:p w14:paraId="3FEA260E" w14:textId="77777777" w:rsidR="0094626E" w:rsidRPr="007F5A83" w:rsidRDefault="0094626E" w:rsidP="00AB230E">
            <w:pPr>
              <w:pStyle w:val="NormalWeb"/>
            </w:pPr>
            <w:r w:rsidRPr="007F5A83">
              <w:t>այդ թվում ըստ կարգերի</w:t>
            </w:r>
          </w:p>
        </w:tc>
        <w:tc>
          <w:tcPr>
            <w:tcW w:w="720" w:type="dxa"/>
            <w:vMerge w:val="restart"/>
            <w:tcBorders>
              <w:top w:val="single" w:sz="4" w:space="0" w:color="auto"/>
              <w:left w:val="single" w:sz="4" w:space="0" w:color="auto"/>
              <w:bottom w:val="single" w:sz="4" w:space="0" w:color="auto"/>
              <w:right w:val="single" w:sz="4" w:space="0" w:color="auto"/>
            </w:tcBorders>
            <w:vAlign w:val="center"/>
            <w:hideMark/>
          </w:tcPr>
          <w:p w14:paraId="14C2AAE6" w14:textId="77777777" w:rsidR="0094626E" w:rsidRPr="007F5A83" w:rsidRDefault="0094626E" w:rsidP="00AB230E">
            <w:pPr>
              <w:pStyle w:val="NormalWeb"/>
            </w:pPr>
            <w:r w:rsidRPr="007F5A83">
              <w:t>ջրերի ջերմ</w:t>
            </w:r>
            <w:r w:rsidRPr="007F5A83">
              <w:rPr>
                <w:vertAlign w:val="superscript"/>
              </w:rPr>
              <w:t>0</w:t>
            </w:r>
            <w:r w:rsidRPr="007F5A83">
              <w:t>C</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0B22FBCB" w14:textId="77777777" w:rsidR="0094626E" w:rsidRPr="007F5A83" w:rsidRDefault="0094626E" w:rsidP="00AB230E">
            <w:pPr>
              <w:pStyle w:val="NormalWeb"/>
            </w:pPr>
            <w:r w:rsidRPr="007F5A83">
              <w:t>չոր մնաց. գ/լ</w:t>
            </w:r>
          </w:p>
        </w:tc>
        <w:tc>
          <w:tcPr>
            <w:tcW w:w="1080" w:type="dxa"/>
            <w:gridSpan w:val="2"/>
            <w:tcBorders>
              <w:top w:val="single" w:sz="4" w:space="0" w:color="auto"/>
              <w:left w:val="single" w:sz="4" w:space="0" w:color="auto"/>
              <w:bottom w:val="single" w:sz="4" w:space="0" w:color="auto"/>
              <w:right w:val="single" w:sz="4" w:space="0" w:color="auto"/>
            </w:tcBorders>
            <w:vAlign w:val="center"/>
            <w:hideMark/>
          </w:tcPr>
          <w:p w14:paraId="5822641A" w14:textId="77777777" w:rsidR="0094626E" w:rsidRPr="007F5A83" w:rsidRDefault="0094626E" w:rsidP="00AB230E">
            <w:pPr>
              <w:pStyle w:val="NormalWeb"/>
            </w:pPr>
            <w:r w:rsidRPr="007F5A83">
              <w:t>կոշտու-թյունը, մգ.էկվ/լ</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3A670C9E" w14:textId="77777777" w:rsidR="0094626E" w:rsidRPr="007F5A83" w:rsidRDefault="0094626E" w:rsidP="00AB230E">
            <w:pPr>
              <w:pStyle w:val="NormalWeb"/>
            </w:pPr>
            <w:r w:rsidRPr="007F5A83">
              <w:t>pH</w:t>
            </w:r>
          </w:p>
        </w:tc>
        <w:tc>
          <w:tcPr>
            <w:tcW w:w="2250" w:type="dxa"/>
            <w:vMerge/>
            <w:tcBorders>
              <w:top w:val="single" w:sz="4" w:space="0" w:color="auto"/>
              <w:left w:val="single" w:sz="4" w:space="0" w:color="auto"/>
              <w:bottom w:val="single" w:sz="4" w:space="0" w:color="auto"/>
              <w:right w:val="single" w:sz="4" w:space="0" w:color="auto"/>
            </w:tcBorders>
            <w:vAlign w:val="center"/>
            <w:hideMark/>
          </w:tcPr>
          <w:p w14:paraId="1E5BD4B4" w14:textId="77777777" w:rsidR="0094626E" w:rsidRPr="007F5A83" w:rsidRDefault="0094626E" w:rsidP="00BB376F">
            <w:pPr>
              <w:spacing w:after="0" w:line="240" w:lineRule="auto"/>
              <w:rPr>
                <w:rFonts w:ascii="GHEA Grapalat" w:hAnsi="GHEA Grapalat"/>
                <w:bCs/>
                <w:sz w:val="18"/>
                <w:szCs w:val="18"/>
              </w:rPr>
            </w:pPr>
          </w:p>
        </w:tc>
      </w:tr>
      <w:tr w:rsidR="0094626E" w:rsidRPr="006368A3" w14:paraId="6CE8DA61" w14:textId="77777777" w:rsidTr="00577748">
        <w:trPr>
          <w:cantSplit/>
          <w:trHeight w:val="397"/>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2CE4C1FB" w14:textId="77777777" w:rsidR="0094626E" w:rsidRPr="007F5A83" w:rsidRDefault="0094626E" w:rsidP="00BB376F">
            <w:pPr>
              <w:spacing w:after="0" w:line="240" w:lineRule="auto"/>
              <w:rPr>
                <w:rFonts w:ascii="GHEA Grapalat" w:hAnsi="GHEA Grapalat"/>
                <w:bCs/>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5EF28C74" w14:textId="77777777" w:rsidR="0094626E" w:rsidRPr="007F5A83" w:rsidRDefault="0094626E" w:rsidP="00BB376F">
            <w:pPr>
              <w:spacing w:after="0" w:line="240" w:lineRule="auto"/>
              <w:rPr>
                <w:rFonts w:ascii="GHEA Grapalat" w:hAnsi="GHEA Grapalat"/>
                <w:bCs/>
                <w:sz w:val="18"/>
                <w:szCs w:val="1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1A0328EB" w14:textId="77777777" w:rsidR="0094626E" w:rsidRPr="007F5A83" w:rsidRDefault="0094626E" w:rsidP="00BB376F">
            <w:pPr>
              <w:spacing w:after="0" w:line="240" w:lineRule="auto"/>
              <w:rPr>
                <w:rFonts w:ascii="GHEA Grapalat" w:hAnsi="GHEA Grapalat"/>
                <w:bCs/>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06456CA2" w14:textId="77777777" w:rsidR="0094626E" w:rsidRPr="007F5A83" w:rsidRDefault="0094626E" w:rsidP="00BB376F">
            <w:pPr>
              <w:spacing w:after="0" w:line="240" w:lineRule="auto"/>
              <w:rPr>
                <w:rFonts w:ascii="GHEA Grapalat" w:hAnsi="GHEA Grapalat"/>
                <w:bCs/>
                <w:sz w:val="18"/>
                <w:szCs w:val="18"/>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30652B3D" w14:textId="77777777" w:rsidR="0094626E" w:rsidRPr="007F5A83" w:rsidRDefault="0094626E" w:rsidP="00AB230E">
            <w:pPr>
              <w:pStyle w:val="NormalWeb"/>
            </w:pPr>
            <w:r w:rsidRPr="007F5A83">
              <w:t>A</w:t>
            </w:r>
          </w:p>
        </w:tc>
        <w:tc>
          <w:tcPr>
            <w:tcW w:w="360" w:type="dxa"/>
            <w:tcBorders>
              <w:top w:val="single" w:sz="4" w:space="0" w:color="auto"/>
              <w:left w:val="single" w:sz="4" w:space="0" w:color="auto"/>
              <w:bottom w:val="single" w:sz="4" w:space="0" w:color="auto"/>
              <w:right w:val="single" w:sz="4" w:space="0" w:color="auto"/>
            </w:tcBorders>
            <w:vAlign w:val="center"/>
            <w:hideMark/>
          </w:tcPr>
          <w:p w14:paraId="34389954" w14:textId="77777777" w:rsidR="0094626E" w:rsidRPr="007F5A83" w:rsidRDefault="0094626E" w:rsidP="00AB230E">
            <w:pPr>
              <w:pStyle w:val="NormalWeb"/>
            </w:pPr>
            <w:r w:rsidRPr="007F5A83">
              <w:t>B</w:t>
            </w:r>
          </w:p>
        </w:tc>
        <w:tc>
          <w:tcPr>
            <w:tcW w:w="540" w:type="dxa"/>
            <w:tcBorders>
              <w:top w:val="single" w:sz="4" w:space="0" w:color="auto"/>
              <w:left w:val="single" w:sz="4" w:space="0" w:color="auto"/>
              <w:bottom w:val="single" w:sz="4" w:space="0" w:color="auto"/>
              <w:right w:val="single" w:sz="4" w:space="0" w:color="auto"/>
            </w:tcBorders>
            <w:vAlign w:val="center"/>
            <w:hideMark/>
          </w:tcPr>
          <w:p w14:paraId="7A5F0101" w14:textId="77777777" w:rsidR="0094626E" w:rsidRPr="007F5A83" w:rsidRDefault="0094626E" w:rsidP="00AB230E">
            <w:pPr>
              <w:pStyle w:val="NormalWeb"/>
            </w:pPr>
            <w:r w:rsidRPr="007F5A83">
              <w:t>C</w:t>
            </w:r>
            <w:r w:rsidRPr="007F5A83">
              <w:rPr>
                <w:vertAlign w:val="subscript"/>
              </w:rPr>
              <w:t>1</w:t>
            </w:r>
          </w:p>
        </w:tc>
        <w:tc>
          <w:tcPr>
            <w:tcW w:w="540" w:type="dxa"/>
            <w:tcBorders>
              <w:top w:val="single" w:sz="4" w:space="0" w:color="auto"/>
              <w:left w:val="single" w:sz="4" w:space="0" w:color="auto"/>
              <w:bottom w:val="single" w:sz="4" w:space="0" w:color="auto"/>
              <w:right w:val="single" w:sz="4" w:space="0" w:color="auto"/>
            </w:tcBorders>
            <w:vAlign w:val="center"/>
            <w:hideMark/>
          </w:tcPr>
          <w:p w14:paraId="29B68D3C" w14:textId="77777777" w:rsidR="0094626E" w:rsidRPr="007F5A83" w:rsidRDefault="0094626E" w:rsidP="00AB230E">
            <w:pPr>
              <w:pStyle w:val="NormalWeb"/>
            </w:pPr>
            <w:r w:rsidRPr="007F5A83">
              <w:t>C</w:t>
            </w:r>
            <w:r w:rsidRPr="007F5A83">
              <w:rPr>
                <w:vertAlign w:val="subscript"/>
              </w:rPr>
              <w:t>2</w:t>
            </w: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5B54F2AA" w14:textId="77777777" w:rsidR="0094626E" w:rsidRPr="007F5A83" w:rsidRDefault="0094626E" w:rsidP="00BB376F">
            <w:pPr>
              <w:spacing w:after="0" w:line="240" w:lineRule="auto"/>
              <w:rPr>
                <w:rFonts w:ascii="GHEA Grapalat" w:hAnsi="GHEA Grapalat"/>
                <w:bCs/>
                <w:sz w:val="18"/>
                <w:szCs w:val="18"/>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64EE429D" w14:textId="77777777" w:rsidR="0094626E" w:rsidRPr="007F5A83" w:rsidRDefault="0094626E" w:rsidP="00BB376F">
            <w:pPr>
              <w:spacing w:after="0" w:line="240" w:lineRule="auto"/>
              <w:rPr>
                <w:rFonts w:ascii="GHEA Grapalat" w:hAnsi="GHEA Grapalat"/>
                <w:bCs/>
                <w:sz w:val="18"/>
                <w:szCs w:val="18"/>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37E7F97" w14:textId="77777777" w:rsidR="0094626E" w:rsidRPr="007F5A83" w:rsidRDefault="0094626E" w:rsidP="00AB230E">
            <w:pPr>
              <w:pStyle w:val="NormalWeb"/>
            </w:pPr>
            <w:r w:rsidRPr="007F5A83">
              <w:t>ընդ.</w:t>
            </w:r>
          </w:p>
        </w:tc>
        <w:tc>
          <w:tcPr>
            <w:tcW w:w="540" w:type="dxa"/>
            <w:tcBorders>
              <w:top w:val="single" w:sz="4" w:space="0" w:color="auto"/>
              <w:left w:val="single" w:sz="4" w:space="0" w:color="auto"/>
              <w:bottom w:val="single" w:sz="4" w:space="0" w:color="auto"/>
              <w:right w:val="single" w:sz="4" w:space="0" w:color="auto"/>
            </w:tcBorders>
            <w:vAlign w:val="center"/>
            <w:hideMark/>
          </w:tcPr>
          <w:p w14:paraId="46F195AD" w14:textId="77777777" w:rsidR="0094626E" w:rsidRPr="007F5A83" w:rsidRDefault="0094626E" w:rsidP="00AB230E">
            <w:pPr>
              <w:pStyle w:val="NormalWeb"/>
            </w:pPr>
            <w:r w:rsidRPr="007F5A83">
              <w:t>կարբ.</w:t>
            </w: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3D07F52D" w14:textId="77777777" w:rsidR="0094626E" w:rsidRPr="007F5A83" w:rsidRDefault="0094626E" w:rsidP="00BB376F">
            <w:pPr>
              <w:spacing w:after="0" w:line="240" w:lineRule="auto"/>
              <w:rPr>
                <w:rFonts w:ascii="GHEA Grapalat" w:hAnsi="GHEA Grapalat"/>
                <w:bCs/>
                <w:sz w:val="18"/>
                <w:szCs w:val="18"/>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14:paraId="75558554" w14:textId="77777777" w:rsidR="0094626E" w:rsidRPr="007F5A83" w:rsidRDefault="0094626E" w:rsidP="00BB376F">
            <w:pPr>
              <w:spacing w:after="0" w:line="240" w:lineRule="auto"/>
              <w:rPr>
                <w:rFonts w:ascii="GHEA Grapalat" w:hAnsi="GHEA Grapalat"/>
                <w:bCs/>
                <w:sz w:val="18"/>
                <w:szCs w:val="18"/>
              </w:rPr>
            </w:pPr>
          </w:p>
        </w:tc>
      </w:tr>
      <w:tr w:rsidR="0094626E" w:rsidRPr="006368A3" w14:paraId="6147E9AC" w14:textId="77777777" w:rsidTr="00577748">
        <w:trPr>
          <w:trHeight w:val="405"/>
        </w:trPr>
        <w:tc>
          <w:tcPr>
            <w:tcW w:w="360" w:type="dxa"/>
            <w:tcBorders>
              <w:top w:val="single" w:sz="4" w:space="0" w:color="auto"/>
              <w:left w:val="single" w:sz="4" w:space="0" w:color="auto"/>
              <w:bottom w:val="single" w:sz="4" w:space="0" w:color="auto"/>
              <w:right w:val="single" w:sz="4" w:space="0" w:color="auto"/>
            </w:tcBorders>
            <w:vAlign w:val="center"/>
            <w:hideMark/>
          </w:tcPr>
          <w:p w14:paraId="3C0EA69C" w14:textId="77777777" w:rsidR="0094626E" w:rsidRPr="007F5A83" w:rsidRDefault="0094626E" w:rsidP="00AB230E">
            <w:pPr>
              <w:pStyle w:val="NormalWeb"/>
            </w:pPr>
            <w:r w:rsidRPr="007F5A83">
              <w:t>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91A93C1" w14:textId="77777777" w:rsidR="0094626E" w:rsidRPr="007F5A83" w:rsidRDefault="0094626E" w:rsidP="00AB230E">
            <w:pPr>
              <w:pStyle w:val="NormalWeb"/>
            </w:pPr>
            <w:r w:rsidRPr="007F5A83">
              <w:t>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BA307DD" w14:textId="77777777" w:rsidR="0094626E" w:rsidRPr="007F5A83" w:rsidRDefault="0094626E" w:rsidP="00AB230E">
            <w:pPr>
              <w:pStyle w:val="NormalWeb"/>
            </w:pPr>
            <w:r w:rsidRPr="007F5A83">
              <w:t>3</w:t>
            </w:r>
          </w:p>
        </w:tc>
        <w:tc>
          <w:tcPr>
            <w:tcW w:w="540" w:type="dxa"/>
            <w:tcBorders>
              <w:top w:val="single" w:sz="4" w:space="0" w:color="auto"/>
              <w:left w:val="single" w:sz="4" w:space="0" w:color="auto"/>
              <w:bottom w:val="single" w:sz="4" w:space="0" w:color="auto"/>
              <w:right w:val="single" w:sz="4" w:space="0" w:color="auto"/>
            </w:tcBorders>
            <w:vAlign w:val="center"/>
            <w:hideMark/>
          </w:tcPr>
          <w:p w14:paraId="28717E55" w14:textId="77777777" w:rsidR="0094626E" w:rsidRPr="007F5A83" w:rsidRDefault="0094626E" w:rsidP="00AB230E">
            <w:pPr>
              <w:pStyle w:val="NormalWeb"/>
            </w:pPr>
            <w:r w:rsidRPr="007F5A83">
              <w:t>4</w:t>
            </w:r>
          </w:p>
        </w:tc>
        <w:tc>
          <w:tcPr>
            <w:tcW w:w="360" w:type="dxa"/>
            <w:tcBorders>
              <w:top w:val="single" w:sz="4" w:space="0" w:color="auto"/>
              <w:left w:val="single" w:sz="4" w:space="0" w:color="auto"/>
              <w:bottom w:val="single" w:sz="4" w:space="0" w:color="auto"/>
              <w:right w:val="single" w:sz="4" w:space="0" w:color="auto"/>
            </w:tcBorders>
            <w:vAlign w:val="center"/>
            <w:hideMark/>
          </w:tcPr>
          <w:p w14:paraId="25083C93" w14:textId="77777777" w:rsidR="0094626E" w:rsidRPr="007F5A83" w:rsidRDefault="0094626E" w:rsidP="00AB230E">
            <w:pPr>
              <w:pStyle w:val="NormalWeb"/>
            </w:pPr>
            <w:r w:rsidRPr="007F5A83">
              <w:t>5</w:t>
            </w:r>
          </w:p>
        </w:tc>
        <w:tc>
          <w:tcPr>
            <w:tcW w:w="360" w:type="dxa"/>
            <w:tcBorders>
              <w:top w:val="single" w:sz="4" w:space="0" w:color="auto"/>
              <w:left w:val="single" w:sz="4" w:space="0" w:color="auto"/>
              <w:bottom w:val="single" w:sz="4" w:space="0" w:color="auto"/>
              <w:right w:val="single" w:sz="4" w:space="0" w:color="auto"/>
            </w:tcBorders>
            <w:vAlign w:val="center"/>
            <w:hideMark/>
          </w:tcPr>
          <w:p w14:paraId="4808A7FF" w14:textId="77777777" w:rsidR="0094626E" w:rsidRPr="007F5A83" w:rsidRDefault="0094626E" w:rsidP="00AB230E">
            <w:pPr>
              <w:pStyle w:val="NormalWeb"/>
            </w:pPr>
            <w:r w:rsidRPr="007F5A83">
              <w:t>6</w:t>
            </w:r>
          </w:p>
        </w:tc>
        <w:tc>
          <w:tcPr>
            <w:tcW w:w="540" w:type="dxa"/>
            <w:tcBorders>
              <w:top w:val="single" w:sz="4" w:space="0" w:color="auto"/>
              <w:left w:val="single" w:sz="4" w:space="0" w:color="auto"/>
              <w:bottom w:val="single" w:sz="4" w:space="0" w:color="auto"/>
              <w:right w:val="single" w:sz="4" w:space="0" w:color="auto"/>
            </w:tcBorders>
            <w:vAlign w:val="center"/>
            <w:hideMark/>
          </w:tcPr>
          <w:p w14:paraId="0F21BE40" w14:textId="77777777" w:rsidR="0094626E" w:rsidRPr="007F5A83" w:rsidRDefault="0094626E" w:rsidP="00AB230E">
            <w:pPr>
              <w:pStyle w:val="NormalWeb"/>
            </w:pPr>
            <w:r w:rsidRPr="007F5A83">
              <w:t>7</w:t>
            </w:r>
          </w:p>
        </w:tc>
        <w:tc>
          <w:tcPr>
            <w:tcW w:w="540" w:type="dxa"/>
            <w:tcBorders>
              <w:top w:val="single" w:sz="4" w:space="0" w:color="auto"/>
              <w:left w:val="single" w:sz="4" w:space="0" w:color="auto"/>
              <w:bottom w:val="single" w:sz="4" w:space="0" w:color="auto"/>
              <w:right w:val="single" w:sz="4" w:space="0" w:color="auto"/>
            </w:tcBorders>
            <w:vAlign w:val="center"/>
            <w:hideMark/>
          </w:tcPr>
          <w:p w14:paraId="1C8C6436" w14:textId="77777777" w:rsidR="0094626E" w:rsidRPr="007F5A83" w:rsidRDefault="0094626E" w:rsidP="00AB230E">
            <w:pPr>
              <w:pStyle w:val="NormalWeb"/>
            </w:pPr>
            <w:r w:rsidRPr="007F5A83">
              <w:t>8</w:t>
            </w:r>
          </w:p>
        </w:tc>
        <w:tc>
          <w:tcPr>
            <w:tcW w:w="720" w:type="dxa"/>
            <w:tcBorders>
              <w:top w:val="single" w:sz="4" w:space="0" w:color="auto"/>
              <w:left w:val="single" w:sz="4" w:space="0" w:color="auto"/>
              <w:bottom w:val="single" w:sz="4" w:space="0" w:color="auto"/>
              <w:right w:val="single" w:sz="4" w:space="0" w:color="auto"/>
            </w:tcBorders>
            <w:vAlign w:val="center"/>
            <w:hideMark/>
          </w:tcPr>
          <w:p w14:paraId="50ED1F9E" w14:textId="77777777" w:rsidR="0094626E" w:rsidRPr="007F5A83" w:rsidRDefault="0094626E" w:rsidP="00AB230E">
            <w:pPr>
              <w:pStyle w:val="NormalWeb"/>
            </w:pPr>
            <w:r w:rsidRPr="007F5A83">
              <w:t>9</w:t>
            </w:r>
          </w:p>
        </w:tc>
        <w:tc>
          <w:tcPr>
            <w:tcW w:w="540" w:type="dxa"/>
            <w:tcBorders>
              <w:top w:val="single" w:sz="4" w:space="0" w:color="auto"/>
              <w:left w:val="single" w:sz="4" w:space="0" w:color="auto"/>
              <w:bottom w:val="single" w:sz="4" w:space="0" w:color="auto"/>
              <w:right w:val="single" w:sz="4" w:space="0" w:color="auto"/>
            </w:tcBorders>
            <w:vAlign w:val="center"/>
            <w:hideMark/>
          </w:tcPr>
          <w:p w14:paraId="33E2CC7D" w14:textId="77777777" w:rsidR="0094626E" w:rsidRPr="007F5A83" w:rsidRDefault="0094626E" w:rsidP="00AB230E">
            <w:pPr>
              <w:pStyle w:val="NormalWeb"/>
            </w:pPr>
            <w:r w:rsidRPr="007F5A83">
              <w:t>10</w:t>
            </w:r>
          </w:p>
        </w:tc>
        <w:tc>
          <w:tcPr>
            <w:tcW w:w="540" w:type="dxa"/>
            <w:tcBorders>
              <w:top w:val="single" w:sz="4" w:space="0" w:color="auto"/>
              <w:left w:val="single" w:sz="4" w:space="0" w:color="auto"/>
              <w:bottom w:val="single" w:sz="4" w:space="0" w:color="auto"/>
              <w:right w:val="single" w:sz="4" w:space="0" w:color="auto"/>
            </w:tcBorders>
            <w:vAlign w:val="center"/>
            <w:hideMark/>
          </w:tcPr>
          <w:p w14:paraId="1ECB93F4" w14:textId="77777777" w:rsidR="0094626E" w:rsidRPr="007F5A83" w:rsidRDefault="0094626E" w:rsidP="00AB230E">
            <w:pPr>
              <w:pStyle w:val="NormalWeb"/>
            </w:pPr>
            <w:r w:rsidRPr="007F5A83">
              <w:t>11</w:t>
            </w:r>
          </w:p>
        </w:tc>
        <w:tc>
          <w:tcPr>
            <w:tcW w:w="540" w:type="dxa"/>
            <w:tcBorders>
              <w:top w:val="single" w:sz="4" w:space="0" w:color="auto"/>
              <w:left w:val="single" w:sz="4" w:space="0" w:color="auto"/>
              <w:bottom w:val="single" w:sz="4" w:space="0" w:color="auto"/>
              <w:right w:val="single" w:sz="4" w:space="0" w:color="auto"/>
            </w:tcBorders>
            <w:vAlign w:val="center"/>
            <w:hideMark/>
          </w:tcPr>
          <w:p w14:paraId="02F7C87E" w14:textId="77777777" w:rsidR="0094626E" w:rsidRPr="007F5A83" w:rsidRDefault="0094626E" w:rsidP="00AB230E">
            <w:pPr>
              <w:pStyle w:val="NormalWeb"/>
            </w:pPr>
            <w:r w:rsidRPr="007F5A83">
              <w:t>12</w:t>
            </w:r>
          </w:p>
        </w:tc>
        <w:tc>
          <w:tcPr>
            <w:tcW w:w="540" w:type="dxa"/>
            <w:tcBorders>
              <w:top w:val="single" w:sz="4" w:space="0" w:color="auto"/>
              <w:left w:val="single" w:sz="4" w:space="0" w:color="auto"/>
              <w:bottom w:val="single" w:sz="4" w:space="0" w:color="auto"/>
              <w:right w:val="single" w:sz="4" w:space="0" w:color="auto"/>
            </w:tcBorders>
            <w:vAlign w:val="center"/>
            <w:hideMark/>
          </w:tcPr>
          <w:p w14:paraId="76D33CDF" w14:textId="77777777" w:rsidR="0094626E" w:rsidRPr="007F5A83" w:rsidRDefault="0094626E" w:rsidP="00AB230E">
            <w:pPr>
              <w:pStyle w:val="NormalWeb"/>
            </w:pPr>
            <w:r w:rsidRPr="007F5A83">
              <w:t>13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0D33293" w14:textId="77777777" w:rsidR="0094626E" w:rsidRPr="007F5A83" w:rsidRDefault="0094626E" w:rsidP="00AB230E">
            <w:pPr>
              <w:pStyle w:val="NormalWeb"/>
            </w:pPr>
            <w:r w:rsidRPr="007F5A83">
              <w:t>14</w:t>
            </w:r>
          </w:p>
        </w:tc>
      </w:tr>
      <w:tr w:rsidR="0094626E" w:rsidRPr="00C10647" w14:paraId="2D3B80BD" w14:textId="77777777" w:rsidTr="00577748">
        <w:trPr>
          <w:cantSplit/>
          <w:trHeight w:val="1481"/>
        </w:trPr>
        <w:tc>
          <w:tcPr>
            <w:tcW w:w="360" w:type="dxa"/>
            <w:tcBorders>
              <w:top w:val="single" w:sz="4" w:space="0" w:color="auto"/>
              <w:left w:val="single" w:sz="4" w:space="0" w:color="auto"/>
              <w:bottom w:val="single" w:sz="4" w:space="0" w:color="auto"/>
              <w:right w:val="single" w:sz="4" w:space="0" w:color="auto"/>
            </w:tcBorders>
            <w:vAlign w:val="center"/>
            <w:hideMark/>
          </w:tcPr>
          <w:p w14:paraId="1EDC5523" w14:textId="77777777" w:rsidR="0094626E" w:rsidRPr="007F5A83" w:rsidRDefault="0094626E" w:rsidP="00AB230E">
            <w:pPr>
              <w:pStyle w:val="NormalWeb"/>
            </w:pPr>
            <w:r w:rsidRPr="007F5A83">
              <w:t>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5BAD78A" w14:textId="77777777" w:rsidR="0094626E" w:rsidRPr="007F5A83" w:rsidRDefault="0094626E" w:rsidP="00AB230E">
            <w:pPr>
              <w:pStyle w:val="NormalWeb"/>
            </w:pPr>
            <w:r w:rsidRPr="007F5A83">
              <w:t>Արզական</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BEB88F8" w14:textId="77777777" w:rsidR="0094626E" w:rsidRPr="007F5A83" w:rsidRDefault="0094626E" w:rsidP="00AB230E">
            <w:pPr>
              <w:pStyle w:val="NormalWeb"/>
            </w:pPr>
            <w:r w:rsidRPr="007F5A83">
              <w:t>1960-1963</w:t>
            </w:r>
          </w:p>
        </w:tc>
        <w:tc>
          <w:tcPr>
            <w:tcW w:w="540" w:type="dxa"/>
            <w:tcBorders>
              <w:top w:val="single" w:sz="4" w:space="0" w:color="auto"/>
              <w:left w:val="single" w:sz="4" w:space="0" w:color="auto"/>
              <w:bottom w:val="single" w:sz="4" w:space="0" w:color="auto"/>
              <w:right w:val="single" w:sz="4" w:space="0" w:color="auto"/>
            </w:tcBorders>
            <w:vAlign w:val="center"/>
            <w:hideMark/>
          </w:tcPr>
          <w:p w14:paraId="45F28901" w14:textId="77777777" w:rsidR="0094626E" w:rsidRPr="007F5A83" w:rsidRDefault="0094626E" w:rsidP="00AB230E">
            <w:pPr>
              <w:pStyle w:val="NormalWeb"/>
            </w:pPr>
            <w:r w:rsidRPr="007F5A83">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47ECF66" w14:textId="77777777" w:rsidR="0094626E" w:rsidRPr="007F5A83" w:rsidRDefault="0094626E" w:rsidP="00AB230E">
            <w:pPr>
              <w:pStyle w:val="NormalWeb"/>
            </w:pPr>
            <w:r w:rsidRPr="007F5A83">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FE71BFA"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302907D5"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311E5131" w14:textId="77777777" w:rsidR="0094626E" w:rsidRPr="007F5A83" w:rsidRDefault="0094626E" w:rsidP="00AB230E">
            <w:pPr>
              <w:pStyle w:val="NormalWeb"/>
            </w:pPr>
            <w:r w:rsidRPr="007F5A83">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731DA455" w14:textId="77777777" w:rsidR="0094626E" w:rsidRPr="007F5A83" w:rsidRDefault="0094626E" w:rsidP="00AB230E">
            <w:pPr>
              <w:pStyle w:val="NormalWeb"/>
            </w:pPr>
            <w:r w:rsidRPr="007F5A83">
              <w:t>7-8</w:t>
            </w:r>
          </w:p>
        </w:tc>
        <w:tc>
          <w:tcPr>
            <w:tcW w:w="540" w:type="dxa"/>
            <w:tcBorders>
              <w:top w:val="single" w:sz="4" w:space="0" w:color="auto"/>
              <w:left w:val="single" w:sz="4" w:space="0" w:color="auto"/>
              <w:bottom w:val="single" w:sz="4" w:space="0" w:color="auto"/>
              <w:right w:val="single" w:sz="4" w:space="0" w:color="auto"/>
            </w:tcBorders>
            <w:vAlign w:val="center"/>
            <w:hideMark/>
          </w:tcPr>
          <w:p w14:paraId="5336416C" w14:textId="77777777" w:rsidR="0094626E" w:rsidRPr="007F5A83" w:rsidRDefault="0094626E" w:rsidP="00AB230E">
            <w:pPr>
              <w:pStyle w:val="NormalWeb"/>
            </w:pPr>
            <w:r w:rsidRPr="007F5A83">
              <w:t>0.231</w:t>
            </w:r>
          </w:p>
        </w:tc>
        <w:tc>
          <w:tcPr>
            <w:tcW w:w="540" w:type="dxa"/>
            <w:tcBorders>
              <w:top w:val="single" w:sz="4" w:space="0" w:color="auto"/>
              <w:left w:val="single" w:sz="4" w:space="0" w:color="auto"/>
              <w:bottom w:val="single" w:sz="4" w:space="0" w:color="auto"/>
              <w:right w:val="single" w:sz="4" w:space="0" w:color="auto"/>
            </w:tcBorders>
            <w:vAlign w:val="center"/>
            <w:hideMark/>
          </w:tcPr>
          <w:p w14:paraId="63789F7A" w14:textId="77777777" w:rsidR="0094626E" w:rsidRPr="007F5A83" w:rsidRDefault="0094626E" w:rsidP="00AB230E">
            <w:pPr>
              <w:pStyle w:val="NormalWeb"/>
            </w:pPr>
            <w:r w:rsidRPr="007F5A83">
              <w:t>3.02</w:t>
            </w:r>
          </w:p>
        </w:tc>
        <w:tc>
          <w:tcPr>
            <w:tcW w:w="540" w:type="dxa"/>
            <w:tcBorders>
              <w:top w:val="single" w:sz="4" w:space="0" w:color="auto"/>
              <w:left w:val="single" w:sz="4" w:space="0" w:color="auto"/>
              <w:bottom w:val="single" w:sz="4" w:space="0" w:color="auto"/>
              <w:right w:val="single" w:sz="4" w:space="0" w:color="auto"/>
            </w:tcBorders>
            <w:vAlign w:val="center"/>
            <w:hideMark/>
          </w:tcPr>
          <w:p w14:paraId="258B03F5" w14:textId="77777777" w:rsidR="0094626E" w:rsidRPr="007F5A83" w:rsidRDefault="0094626E" w:rsidP="00AB230E">
            <w:pPr>
              <w:pStyle w:val="NormalWeb"/>
            </w:pPr>
            <w:r w:rsidRPr="007F5A83">
              <w:t>2.68</w:t>
            </w:r>
          </w:p>
        </w:tc>
        <w:tc>
          <w:tcPr>
            <w:tcW w:w="540" w:type="dxa"/>
            <w:tcBorders>
              <w:top w:val="single" w:sz="4" w:space="0" w:color="auto"/>
              <w:left w:val="single" w:sz="4" w:space="0" w:color="auto"/>
              <w:bottom w:val="single" w:sz="4" w:space="0" w:color="auto"/>
              <w:right w:val="single" w:sz="4" w:space="0" w:color="auto"/>
            </w:tcBorders>
            <w:vAlign w:val="center"/>
            <w:hideMark/>
          </w:tcPr>
          <w:p w14:paraId="61239269" w14:textId="77777777" w:rsidR="0094626E" w:rsidRPr="007F5A83" w:rsidRDefault="0094626E" w:rsidP="00AB230E">
            <w:pPr>
              <w:pStyle w:val="NormalWeb"/>
            </w:pPr>
            <w:r w:rsidRPr="007F5A83">
              <w:t>7.2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CB4C021" w14:textId="77777777" w:rsidR="0094626E" w:rsidRPr="007F5A83" w:rsidRDefault="0094626E" w:rsidP="00AB230E">
            <w:pPr>
              <w:pStyle w:val="NormalWeb"/>
            </w:pPr>
            <w:r w:rsidRPr="007F5A83">
              <w:t>Շահագործական պաշարները չեն հաստատված, ընդհանուր ծախսը 700լ/վրկ:</w:t>
            </w:r>
          </w:p>
        </w:tc>
      </w:tr>
      <w:tr w:rsidR="0094626E" w:rsidRPr="00C10647" w14:paraId="6650271F" w14:textId="77777777" w:rsidTr="00577748">
        <w:trPr>
          <w:cantSplit/>
          <w:trHeight w:val="1134"/>
        </w:trPr>
        <w:tc>
          <w:tcPr>
            <w:tcW w:w="360" w:type="dxa"/>
            <w:tcBorders>
              <w:top w:val="single" w:sz="4" w:space="0" w:color="auto"/>
              <w:left w:val="single" w:sz="4" w:space="0" w:color="auto"/>
              <w:bottom w:val="single" w:sz="4" w:space="0" w:color="auto"/>
              <w:right w:val="single" w:sz="4" w:space="0" w:color="auto"/>
            </w:tcBorders>
            <w:vAlign w:val="center"/>
            <w:hideMark/>
          </w:tcPr>
          <w:p w14:paraId="5EC6A8D3" w14:textId="77777777" w:rsidR="0094626E" w:rsidRPr="007F5A83" w:rsidRDefault="0094626E" w:rsidP="00AB230E">
            <w:pPr>
              <w:pStyle w:val="NormalWeb"/>
            </w:pPr>
            <w:r w:rsidRPr="007F5A83">
              <w:t>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647A283" w14:textId="77777777" w:rsidR="0094626E" w:rsidRPr="007F5A83" w:rsidRDefault="0094626E" w:rsidP="00AB230E">
            <w:pPr>
              <w:pStyle w:val="NormalWeb"/>
            </w:pPr>
            <w:r w:rsidRPr="007F5A83">
              <w:t>Գյումուշ</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53238BC" w14:textId="77777777" w:rsidR="0094626E" w:rsidRPr="007F5A83" w:rsidRDefault="0094626E" w:rsidP="00AB230E">
            <w:pPr>
              <w:pStyle w:val="NormalWeb"/>
            </w:pPr>
            <w:r w:rsidRPr="007F5A83">
              <w:t>1960-1963</w:t>
            </w:r>
          </w:p>
        </w:tc>
        <w:tc>
          <w:tcPr>
            <w:tcW w:w="540" w:type="dxa"/>
            <w:tcBorders>
              <w:top w:val="single" w:sz="4" w:space="0" w:color="auto"/>
              <w:left w:val="single" w:sz="4" w:space="0" w:color="auto"/>
              <w:bottom w:val="single" w:sz="4" w:space="0" w:color="auto"/>
              <w:right w:val="single" w:sz="4" w:space="0" w:color="auto"/>
            </w:tcBorders>
            <w:vAlign w:val="center"/>
            <w:hideMark/>
          </w:tcPr>
          <w:p w14:paraId="72B74029" w14:textId="77777777" w:rsidR="0094626E" w:rsidRPr="007F5A83" w:rsidRDefault="0094626E" w:rsidP="00AB230E">
            <w:pPr>
              <w:pStyle w:val="NormalWeb"/>
            </w:pPr>
            <w:r w:rsidRPr="007F5A83">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7B256A1D" w14:textId="77777777" w:rsidR="0094626E" w:rsidRPr="007F5A83" w:rsidRDefault="0094626E" w:rsidP="00AB230E">
            <w:pPr>
              <w:pStyle w:val="NormalWeb"/>
            </w:pPr>
            <w:r w:rsidRPr="007F5A83">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6564D93D"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68EED8FE"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2E076E54" w14:textId="77777777" w:rsidR="0094626E" w:rsidRPr="007F5A83" w:rsidRDefault="0094626E" w:rsidP="00AB230E">
            <w:pPr>
              <w:pStyle w:val="NormalWeb"/>
            </w:pPr>
            <w:r w:rsidRPr="007F5A83">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6E204F20" w14:textId="77777777" w:rsidR="0094626E" w:rsidRPr="007F5A83" w:rsidRDefault="0094626E" w:rsidP="00AB230E">
            <w:pPr>
              <w:pStyle w:val="NormalWeb"/>
            </w:pPr>
            <w:r w:rsidRPr="007F5A83">
              <w:t>7.2-7.8</w:t>
            </w:r>
          </w:p>
        </w:tc>
        <w:tc>
          <w:tcPr>
            <w:tcW w:w="540" w:type="dxa"/>
            <w:tcBorders>
              <w:top w:val="single" w:sz="4" w:space="0" w:color="auto"/>
              <w:left w:val="single" w:sz="4" w:space="0" w:color="auto"/>
              <w:bottom w:val="single" w:sz="4" w:space="0" w:color="auto"/>
              <w:right w:val="single" w:sz="4" w:space="0" w:color="auto"/>
            </w:tcBorders>
            <w:vAlign w:val="center"/>
            <w:hideMark/>
          </w:tcPr>
          <w:p w14:paraId="68886AD2" w14:textId="77777777" w:rsidR="0094626E" w:rsidRPr="007F5A83" w:rsidRDefault="0094626E" w:rsidP="00AB230E">
            <w:pPr>
              <w:pStyle w:val="NormalWeb"/>
            </w:pPr>
            <w:r w:rsidRPr="007F5A83">
              <w:t>0.14</w:t>
            </w:r>
          </w:p>
        </w:tc>
        <w:tc>
          <w:tcPr>
            <w:tcW w:w="540" w:type="dxa"/>
            <w:tcBorders>
              <w:top w:val="single" w:sz="4" w:space="0" w:color="auto"/>
              <w:left w:val="single" w:sz="4" w:space="0" w:color="auto"/>
              <w:bottom w:val="single" w:sz="4" w:space="0" w:color="auto"/>
              <w:right w:val="single" w:sz="4" w:space="0" w:color="auto"/>
            </w:tcBorders>
            <w:vAlign w:val="center"/>
            <w:hideMark/>
          </w:tcPr>
          <w:p w14:paraId="5476DF37" w14:textId="77777777" w:rsidR="0094626E" w:rsidRPr="007F5A83" w:rsidRDefault="0094626E" w:rsidP="00AB230E">
            <w:pPr>
              <w:pStyle w:val="NormalWeb"/>
            </w:pPr>
            <w:r w:rsidRPr="007F5A83">
              <w:t>1.87</w:t>
            </w:r>
          </w:p>
        </w:tc>
        <w:tc>
          <w:tcPr>
            <w:tcW w:w="540" w:type="dxa"/>
            <w:tcBorders>
              <w:top w:val="single" w:sz="4" w:space="0" w:color="auto"/>
              <w:left w:val="single" w:sz="4" w:space="0" w:color="auto"/>
              <w:bottom w:val="single" w:sz="4" w:space="0" w:color="auto"/>
              <w:right w:val="single" w:sz="4" w:space="0" w:color="auto"/>
            </w:tcBorders>
            <w:vAlign w:val="center"/>
            <w:hideMark/>
          </w:tcPr>
          <w:p w14:paraId="6F5E3484" w14:textId="77777777" w:rsidR="0094626E" w:rsidRPr="007F5A83" w:rsidRDefault="0094626E" w:rsidP="00AB230E">
            <w:pPr>
              <w:pStyle w:val="NormalWeb"/>
            </w:pPr>
            <w:r w:rsidRPr="007F5A83">
              <w:t>1.75</w:t>
            </w:r>
          </w:p>
        </w:tc>
        <w:tc>
          <w:tcPr>
            <w:tcW w:w="540" w:type="dxa"/>
            <w:tcBorders>
              <w:top w:val="single" w:sz="4" w:space="0" w:color="auto"/>
              <w:left w:val="single" w:sz="4" w:space="0" w:color="auto"/>
              <w:bottom w:val="single" w:sz="4" w:space="0" w:color="auto"/>
              <w:right w:val="single" w:sz="4" w:space="0" w:color="auto"/>
            </w:tcBorders>
            <w:vAlign w:val="center"/>
            <w:hideMark/>
          </w:tcPr>
          <w:p w14:paraId="0C11AF9B" w14:textId="77777777" w:rsidR="0094626E" w:rsidRPr="007F5A83" w:rsidRDefault="0094626E" w:rsidP="00AB230E">
            <w:pPr>
              <w:pStyle w:val="NormalWeb"/>
            </w:pPr>
            <w:r w:rsidRPr="007F5A83">
              <w:t>7.2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D8A8655" w14:textId="77777777" w:rsidR="0094626E" w:rsidRPr="007F5A83" w:rsidRDefault="0094626E" w:rsidP="00AB230E">
            <w:pPr>
              <w:pStyle w:val="NormalWeb"/>
            </w:pPr>
            <w:r w:rsidRPr="007F5A83">
              <w:t>Շահագործական պաշարները չեն հաստատված, ընդհանուր ծախսը 800լ/վրկ:</w:t>
            </w:r>
          </w:p>
        </w:tc>
      </w:tr>
      <w:tr w:rsidR="0094626E" w:rsidRPr="00C10647" w14:paraId="1605A24D" w14:textId="77777777" w:rsidTr="00577748">
        <w:trPr>
          <w:cantSplit/>
          <w:trHeight w:val="1134"/>
        </w:trPr>
        <w:tc>
          <w:tcPr>
            <w:tcW w:w="360" w:type="dxa"/>
            <w:tcBorders>
              <w:top w:val="single" w:sz="4" w:space="0" w:color="auto"/>
              <w:left w:val="single" w:sz="4" w:space="0" w:color="auto"/>
              <w:bottom w:val="single" w:sz="4" w:space="0" w:color="auto"/>
              <w:right w:val="single" w:sz="4" w:space="0" w:color="auto"/>
            </w:tcBorders>
            <w:vAlign w:val="center"/>
            <w:hideMark/>
          </w:tcPr>
          <w:p w14:paraId="2BF9AB9A" w14:textId="77777777" w:rsidR="0094626E" w:rsidRPr="007F5A83" w:rsidRDefault="0094626E" w:rsidP="00AB230E">
            <w:pPr>
              <w:pStyle w:val="NormalWeb"/>
            </w:pPr>
            <w:r w:rsidRPr="007F5A83">
              <w:t>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438F688" w14:textId="77777777" w:rsidR="0094626E" w:rsidRPr="007F5A83" w:rsidRDefault="0094626E" w:rsidP="00AB230E">
            <w:pPr>
              <w:pStyle w:val="NormalWeb"/>
            </w:pPr>
            <w:r w:rsidRPr="007F5A83">
              <w:t>Արզնի</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56931A" w14:textId="77777777" w:rsidR="0094626E" w:rsidRPr="007F5A83" w:rsidRDefault="0094626E" w:rsidP="00AB230E">
            <w:pPr>
              <w:pStyle w:val="NormalWeb"/>
            </w:pPr>
            <w:r w:rsidRPr="007F5A83">
              <w:t>1957</w:t>
            </w:r>
          </w:p>
        </w:tc>
        <w:tc>
          <w:tcPr>
            <w:tcW w:w="540" w:type="dxa"/>
            <w:tcBorders>
              <w:top w:val="single" w:sz="4" w:space="0" w:color="auto"/>
              <w:left w:val="single" w:sz="4" w:space="0" w:color="auto"/>
              <w:bottom w:val="single" w:sz="4" w:space="0" w:color="auto"/>
              <w:right w:val="single" w:sz="4" w:space="0" w:color="auto"/>
            </w:tcBorders>
            <w:vAlign w:val="center"/>
            <w:hideMark/>
          </w:tcPr>
          <w:p w14:paraId="6C562229" w14:textId="77777777" w:rsidR="0094626E" w:rsidRPr="007F5A83" w:rsidRDefault="0094626E" w:rsidP="00AB230E">
            <w:pPr>
              <w:pStyle w:val="NormalWeb"/>
            </w:pPr>
            <w:r w:rsidRPr="007F5A83">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3F69774E" w14:textId="77777777" w:rsidR="0094626E" w:rsidRPr="007F5A83" w:rsidRDefault="0094626E" w:rsidP="00AB230E">
            <w:pPr>
              <w:pStyle w:val="NormalWeb"/>
            </w:pPr>
            <w:r w:rsidRPr="007F5A83">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4C12C147"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068DA7C0"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036913E5" w14:textId="77777777" w:rsidR="0094626E" w:rsidRPr="007F5A83" w:rsidRDefault="0094626E" w:rsidP="00AB230E">
            <w:pPr>
              <w:pStyle w:val="NormalWeb"/>
            </w:pPr>
            <w:r w:rsidRPr="007F5A83">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712CF2EF" w14:textId="77777777" w:rsidR="0094626E" w:rsidRPr="007F5A83" w:rsidRDefault="0094626E" w:rsidP="00AB230E">
            <w:pPr>
              <w:pStyle w:val="NormalWeb"/>
            </w:pPr>
            <w:r w:rsidRPr="007F5A83">
              <w:t>9-10</w:t>
            </w:r>
          </w:p>
        </w:tc>
        <w:tc>
          <w:tcPr>
            <w:tcW w:w="540" w:type="dxa"/>
            <w:tcBorders>
              <w:top w:val="single" w:sz="4" w:space="0" w:color="auto"/>
              <w:left w:val="single" w:sz="4" w:space="0" w:color="auto"/>
              <w:bottom w:val="single" w:sz="4" w:space="0" w:color="auto"/>
              <w:right w:val="single" w:sz="4" w:space="0" w:color="auto"/>
            </w:tcBorders>
            <w:vAlign w:val="center"/>
            <w:hideMark/>
          </w:tcPr>
          <w:p w14:paraId="6470A43F" w14:textId="77777777" w:rsidR="0094626E" w:rsidRPr="007F5A83" w:rsidRDefault="0094626E" w:rsidP="00AB230E">
            <w:pPr>
              <w:pStyle w:val="NormalWeb"/>
            </w:pPr>
            <w:r w:rsidRPr="007F5A83">
              <w:t>0.267</w:t>
            </w:r>
          </w:p>
        </w:tc>
        <w:tc>
          <w:tcPr>
            <w:tcW w:w="540" w:type="dxa"/>
            <w:tcBorders>
              <w:top w:val="single" w:sz="4" w:space="0" w:color="auto"/>
              <w:left w:val="single" w:sz="4" w:space="0" w:color="auto"/>
              <w:bottom w:val="single" w:sz="4" w:space="0" w:color="auto"/>
              <w:right w:val="single" w:sz="4" w:space="0" w:color="auto"/>
            </w:tcBorders>
            <w:vAlign w:val="center"/>
            <w:hideMark/>
          </w:tcPr>
          <w:p w14:paraId="5059F49B" w14:textId="77777777" w:rsidR="0094626E" w:rsidRPr="007F5A83" w:rsidRDefault="0094626E" w:rsidP="00AB230E">
            <w:pPr>
              <w:pStyle w:val="NormalWeb"/>
            </w:pPr>
            <w:r w:rsidRPr="007F5A83">
              <w:t>3.5</w:t>
            </w:r>
          </w:p>
        </w:tc>
        <w:tc>
          <w:tcPr>
            <w:tcW w:w="540" w:type="dxa"/>
            <w:tcBorders>
              <w:top w:val="single" w:sz="4" w:space="0" w:color="auto"/>
              <w:left w:val="single" w:sz="4" w:space="0" w:color="auto"/>
              <w:bottom w:val="single" w:sz="4" w:space="0" w:color="auto"/>
              <w:right w:val="single" w:sz="4" w:space="0" w:color="auto"/>
            </w:tcBorders>
            <w:vAlign w:val="center"/>
            <w:hideMark/>
          </w:tcPr>
          <w:p w14:paraId="2609B17B" w14:textId="77777777" w:rsidR="0094626E" w:rsidRPr="007F5A83" w:rsidRDefault="0094626E" w:rsidP="00AB230E">
            <w:pPr>
              <w:pStyle w:val="NormalWeb"/>
            </w:pPr>
            <w:r w:rsidRPr="007F5A83">
              <w:t>3.5</w:t>
            </w:r>
          </w:p>
        </w:tc>
        <w:tc>
          <w:tcPr>
            <w:tcW w:w="540" w:type="dxa"/>
            <w:tcBorders>
              <w:top w:val="single" w:sz="4" w:space="0" w:color="auto"/>
              <w:left w:val="single" w:sz="4" w:space="0" w:color="auto"/>
              <w:bottom w:val="single" w:sz="4" w:space="0" w:color="auto"/>
              <w:right w:val="single" w:sz="4" w:space="0" w:color="auto"/>
            </w:tcBorders>
            <w:vAlign w:val="center"/>
            <w:hideMark/>
          </w:tcPr>
          <w:p w14:paraId="5CEA86FC" w14:textId="77777777" w:rsidR="0094626E" w:rsidRPr="007F5A83" w:rsidRDefault="0094626E" w:rsidP="00AB230E">
            <w:pPr>
              <w:pStyle w:val="NormalWeb"/>
            </w:pPr>
            <w:r w:rsidRPr="007F5A83">
              <w:t>7.2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C496071" w14:textId="77777777" w:rsidR="0094626E" w:rsidRPr="007F5A83" w:rsidRDefault="0094626E" w:rsidP="00AB230E">
            <w:pPr>
              <w:pStyle w:val="NormalWeb"/>
            </w:pPr>
            <w:r w:rsidRPr="007F5A83">
              <w:t>Շահագործական պաշարները չեն հաստատված, ընդհանուր ծախսը 1400լ/վրկ:</w:t>
            </w:r>
          </w:p>
        </w:tc>
      </w:tr>
      <w:tr w:rsidR="0094626E" w:rsidRPr="00C10647" w14:paraId="34C9A433" w14:textId="77777777" w:rsidTr="00577748">
        <w:trPr>
          <w:cantSplit/>
          <w:trHeight w:val="1389"/>
        </w:trPr>
        <w:tc>
          <w:tcPr>
            <w:tcW w:w="360" w:type="dxa"/>
            <w:tcBorders>
              <w:top w:val="single" w:sz="4" w:space="0" w:color="auto"/>
              <w:left w:val="single" w:sz="4" w:space="0" w:color="auto"/>
              <w:bottom w:val="single" w:sz="4" w:space="0" w:color="auto"/>
              <w:right w:val="single" w:sz="4" w:space="0" w:color="auto"/>
            </w:tcBorders>
            <w:vAlign w:val="center"/>
            <w:hideMark/>
          </w:tcPr>
          <w:p w14:paraId="71300FE1" w14:textId="77777777" w:rsidR="0094626E" w:rsidRPr="007F5A83" w:rsidRDefault="0094626E" w:rsidP="00AB230E">
            <w:pPr>
              <w:pStyle w:val="NormalWeb"/>
            </w:pPr>
            <w:r w:rsidRPr="007F5A83">
              <w:t>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BDE1582" w14:textId="569E80DC" w:rsidR="0094626E" w:rsidRPr="007F5A83" w:rsidRDefault="0094626E" w:rsidP="00AB230E">
            <w:pPr>
              <w:pStyle w:val="NormalWeb"/>
            </w:pPr>
            <w:r w:rsidRPr="007F5A83">
              <w:t>Ծարավ</w:t>
            </w:r>
            <w:r w:rsidR="00DD3703" w:rsidRPr="007F5A83">
              <w:t xml:space="preserve"> </w:t>
            </w:r>
            <w:r w:rsidRPr="007F5A83">
              <w:t>աղբյուր</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1EC1648" w14:textId="77777777" w:rsidR="0094626E" w:rsidRPr="007F5A83" w:rsidRDefault="0094626E" w:rsidP="00AB230E">
            <w:pPr>
              <w:pStyle w:val="NormalWeb"/>
            </w:pPr>
            <w:r w:rsidRPr="007F5A83">
              <w:t>1960</w:t>
            </w:r>
          </w:p>
        </w:tc>
        <w:tc>
          <w:tcPr>
            <w:tcW w:w="540" w:type="dxa"/>
            <w:tcBorders>
              <w:top w:val="single" w:sz="4" w:space="0" w:color="auto"/>
              <w:left w:val="single" w:sz="4" w:space="0" w:color="auto"/>
              <w:bottom w:val="single" w:sz="4" w:space="0" w:color="auto"/>
              <w:right w:val="single" w:sz="4" w:space="0" w:color="auto"/>
            </w:tcBorders>
            <w:vAlign w:val="center"/>
            <w:hideMark/>
          </w:tcPr>
          <w:p w14:paraId="091FC43E" w14:textId="77777777" w:rsidR="0094626E" w:rsidRPr="007F5A83" w:rsidRDefault="0094626E" w:rsidP="00AB230E">
            <w:pPr>
              <w:pStyle w:val="NormalWeb"/>
            </w:pPr>
            <w:r w:rsidRPr="007F5A83">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22B82A35" w14:textId="77777777" w:rsidR="0094626E" w:rsidRPr="007F5A83" w:rsidRDefault="0094626E" w:rsidP="00AB230E">
            <w:pPr>
              <w:pStyle w:val="NormalWeb"/>
            </w:pPr>
            <w:r w:rsidRPr="007F5A83">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E380920"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16C2CA3F"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49D5A083" w14:textId="77777777" w:rsidR="0094626E" w:rsidRPr="007F5A83" w:rsidRDefault="0094626E" w:rsidP="00AB230E">
            <w:pPr>
              <w:pStyle w:val="NormalWeb"/>
            </w:pPr>
            <w:r w:rsidRPr="007F5A83">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237BA253" w14:textId="77777777" w:rsidR="0094626E" w:rsidRPr="007F5A83" w:rsidRDefault="0094626E" w:rsidP="00AB230E">
            <w:pPr>
              <w:pStyle w:val="NormalWeb"/>
            </w:pPr>
            <w:r w:rsidRPr="007F5A83">
              <w:t>11</w:t>
            </w:r>
          </w:p>
        </w:tc>
        <w:tc>
          <w:tcPr>
            <w:tcW w:w="540" w:type="dxa"/>
            <w:tcBorders>
              <w:top w:val="single" w:sz="4" w:space="0" w:color="auto"/>
              <w:left w:val="single" w:sz="4" w:space="0" w:color="auto"/>
              <w:bottom w:val="single" w:sz="4" w:space="0" w:color="auto"/>
              <w:right w:val="single" w:sz="4" w:space="0" w:color="auto"/>
            </w:tcBorders>
            <w:vAlign w:val="center"/>
            <w:hideMark/>
          </w:tcPr>
          <w:p w14:paraId="590F10BC" w14:textId="77777777" w:rsidR="0094626E" w:rsidRPr="007F5A83" w:rsidRDefault="0094626E" w:rsidP="00AB230E">
            <w:pPr>
              <w:pStyle w:val="NormalWeb"/>
            </w:pPr>
            <w:r w:rsidRPr="007F5A83">
              <w:t>0.52</w:t>
            </w:r>
          </w:p>
        </w:tc>
        <w:tc>
          <w:tcPr>
            <w:tcW w:w="540" w:type="dxa"/>
            <w:tcBorders>
              <w:top w:val="single" w:sz="4" w:space="0" w:color="auto"/>
              <w:left w:val="single" w:sz="4" w:space="0" w:color="auto"/>
              <w:bottom w:val="single" w:sz="4" w:space="0" w:color="auto"/>
              <w:right w:val="single" w:sz="4" w:space="0" w:color="auto"/>
            </w:tcBorders>
            <w:vAlign w:val="center"/>
            <w:hideMark/>
          </w:tcPr>
          <w:p w14:paraId="3201DA2F" w14:textId="77777777" w:rsidR="0094626E" w:rsidRPr="007F5A83" w:rsidRDefault="0094626E" w:rsidP="00AB230E">
            <w:pPr>
              <w:pStyle w:val="NormalWeb"/>
            </w:pPr>
            <w:r w:rsidRPr="007F5A83">
              <w:t>5.2</w:t>
            </w:r>
          </w:p>
        </w:tc>
        <w:tc>
          <w:tcPr>
            <w:tcW w:w="540" w:type="dxa"/>
            <w:tcBorders>
              <w:top w:val="single" w:sz="4" w:space="0" w:color="auto"/>
              <w:left w:val="single" w:sz="4" w:space="0" w:color="auto"/>
              <w:bottom w:val="single" w:sz="4" w:space="0" w:color="auto"/>
              <w:right w:val="single" w:sz="4" w:space="0" w:color="auto"/>
            </w:tcBorders>
            <w:vAlign w:val="center"/>
            <w:hideMark/>
          </w:tcPr>
          <w:p w14:paraId="0C1C0768" w14:textId="77777777" w:rsidR="0094626E" w:rsidRPr="007F5A83" w:rsidRDefault="0094626E" w:rsidP="00AB230E">
            <w:pPr>
              <w:pStyle w:val="NormalWeb"/>
            </w:pPr>
            <w:r w:rsidRPr="007F5A83">
              <w:t>5.2</w:t>
            </w:r>
          </w:p>
        </w:tc>
        <w:tc>
          <w:tcPr>
            <w:tcW w:w="540" w:type="dxa"/>
            <w:tcBorders>
              <w:top w:val="single" w:sz="4" w:space="0" w:color="auto"/>
              <w:left w:val="single" w:sz="4" w:space="0" w:color="auto"/>
              <w:bottom w:val="single" w:sz="4" w:space="0" w:color="auto"/>
              <w:right w:val="single" w:sz="4" w:space="0" w:color="auto"/>
            </w:tcBorders>
            <w:vAlign w:val="center"/>
            <w:hideMark/>
          </w:tcPr>
          <w:p w14:paraId="2A54DB74" w14:textId="77777777" w:rsidR="0094626E" w:rsidRPr="007F5A83" w:rsidRDefault="0094626E" w:rsidP="00AB230E">
            <w:pPr>
              <w:pStyle w:val="NormalWeb"/>
            </w:pPr>
            <w:r w:rsidRPr="007F5A83">
              <w:t>7.5</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473AD3C" w14:textId="77777777" w:rsidR="0094626E" w:rsidRPr="007F5A83" w:rsidRDefault="0094626E" w:rsidP="00AB230E">
            <w:pPr>
              <w:pStyle w:val="NormalWeb"/>
            </w:pPr>
            <w:r w:rsidRPr="007F5A83">
              <w:t>Շահագործական պաշարները չեն հաստատված, ընդհանուր ծախսը 260լ/վրկ:</w:t>
            </w:r>
          </w:p>
        </w:tc>
      </w:tr>
      <w:tr w:rsidR="0094626E" w:rsidRPr="00C10647" w14:paraId="1FB58118" w14:textId="77777777" w:rsidTr="00577748">
        <w:trPr>
          <w:cantSplit/>
          <w:trHeight w:val="1134"/>
        </w:trPr>
        <w:tc>
          <w:tcPr>
            <w:tcW w:w="360" w:type="dxa"/>
            <w:tcBorders>
              <w:top w:val="single" w:sz="4" w:space="0" w:color="auto"/>
              <w:left w:val="single" w:sz="4" w:space="0" w:color="auto"/>
              <w:bottom w:val="single" w:sz="4" w:space="0" w:color="auto"/>
              <w:right w:val="single" w:sz="4" w:space="0" w:color="auto"/>
            </w:tcBorders>
            <w:vAlign w:val="center"/>
            <w:hideMark/>
          </w:tcPr>
          <w:p w14:paraId="36AD045B" w14:textId="77777777" w:rsidR="0094626E" w:rsidRPr="007F5A83" w:rsidRDefault="0094626E" w:rsidP="00AB230E">
            <w:pPr>
              <w:pStyle w:val="NormalWeb"/>
            </w:pPr>
            <w:r w:rsidRPr="007F5A83">
              <w:t>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68CEA02" w14:textId="77777777" w:rsidR="0094626E" w:rsidRPr="007F5A83" w:rsidRDefault="0094626E" w:rsidP="00AB230E">
            <w:pPr>
              <w:pStyle w:val="NormalWeb"/>
            </w:pPr>
            <w:r w:rsidRPr="007F5A83">
              <w:t>Ձորաղբյուր</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6FA0521" w14:textId="77777777" w:rsidR="0094626E" w:rsidRPr="007F5A83" w:rsidRDefault="0094626E" w:rsidP="00AB230E">
            <w:pPr>
              <w:pStyle w:val="NormalWeb"/>
            </w:pPr>
            <w:r w:rsidRPr="007F5A83">
              <w:t>1960</w:t>
            </w:r>
          </w:p>
        </w:tc>
        <w:tc>
          <w:tcPr>
            <w:tcW w:w="540" w:type="dxa"/>
            <w:tcBorders>
              <w:top w:val="single" w:sz="4" w:space="0" w:color="auto"/>
              <w:left w:val="single" w:sz="4" w:space="0" w:color="auto"/>
              <w:bottom w:val="single" w:sz="4" w:space="0" w:color="auto"/>
              <w:right w:val="single" w:sz="4" w:space="0" w:color="auto"/>
            </w:tcBorders>
            <w:vAlign w:val="center"/>
            <w:hideMark/>
          </w:tcPr>
          <w:p w14:paraId="40A37185" w14:textId="77777777" w:rsidR="0094626E" w:rsidRPr="007F5A83" w:rsidRDefault="0094626E" w:rsidP="00AB230E">
            <w:pPr>
              <w:pStyle w:val="NormalWeb"/>
            </w:pPr>
            <w:r w:rsidRPr="007F5A83">
              <w:t>0.635</w:t>
            </w:r>
          </w:p>
        </w:tc>
        <w:tc>
          <w:tcPr>
            <w:tcW w:w="360" w:type="dxa"/>
            <w:tcBorders>
              <w:top w:val="single" w:sz="4" w:space="0" w:color="auto"/>
              <w:left w:val="single" w:sz="4" w:space="0" w:color="auto"/>
              <w:bottom w:val="single" w:sz="4" w:space="0" w:color="auto"/>
              <w:right w:val="single" w:sz="4" w:space="0" w:color="auto"/>
            </w:tcBorders>
            <w:textDirection w:val="btLr"/>
            <w:vAlign w:val="center"/>
            <w:hideMark/>
          </w:tcPr>
          <w:p w14:paraId="5946CD70" w14:textId="77777777" w:rsidR="0094626E" w:rsidRPr="007F5A83" w:rsidRDefault="0094626E" w:rsidP="00AB230E">
            <w:pPr>
              <w:pStyle w:val="NormalWeb"/>
            </w:pPr>
            <w:r w:rsidRPr="007F5A83">
              <w:t>0.635</w:t>
            </w:r>
          </w:p>
        </w:tc>
        <w:tc>
          <w:tcPr>
            <w:tcW w:w="360" w:type="dxa"/>
            <w:tcBorders>
              <w:top w:val="single" w:sz="4" w:space="0" w:color="auto"/>
              <w:left w:val="single" w:sz="4" w:space="0" w:color="auto"/>
              <w:bottom w:val="single" w:sz="4" w:space="0" w:color="auto"/>
              <w:right w:val="single" w:sz="4" w:space="0" w:color="auto"/>
            </w:tcBorders>
            <w:vAlign w:val="center"/>
          </w:tcPr>
          <w:p w14:paraId="0C441E87" w14:textId="77777777" w:rsidR="0094626E" w:rsidRPr="007F5A83" w:rsidRDefault="0094626E" w:rsidP="00AB230E">
            <w:pPr>
              <w:pStyle w:val="NormalWeb"/>
            </w:pPr>
          </w:p>
        </w:tc>
        <w:tc>
          <w:tcPr>
            <w:tcW w:w="540" w:type="dxa"/>
            <w:tcBorders>
              <w:top w:val="single" w:sz="4" w:space="0" w:color="auto"/>
              <w:left w:val="single" w:sz="4" w:space="0" w:color="auto"/>
              <w:bottom w:val="single" w:sz="4" w:space="0" w:color="auto"/>
              <w:right w:val="single" w:sz="4" w:space="0" w:color="auto"/>
            </w:tcBorders>
            <w:vAlign w:val="center"/>
          </w:tcPr>
          <w:p w14:paraId="2C53D68B" w14:textId="77777777" w:rsidR="0094626E" w:rsidRPr="007F5A83" w:rsidRDefault="0094626E" w:rsidP="00AB230E">
            <w:pPr>
              <w:pStyle w:val="NormalWeb"/>
            </w:pPr>
          </w:p>
        </w:tc>
        <w:tc>
          <w:tcPr>
            <w:tcW w:w="540" w:type="dxa"/>
            <w:tcBorders>
              <w:top w:val="single" w:sz="4" w:space="0" w:color="auto"/>
              <w:left w:val="single" w:sz="4" w:space="0" w:color="auto"/>
              <w:bottom w:val="single" w:sz="4" w:space="0" w:color="auto"/>
              <w:right w:val="single" w:sz="4" w:space="0" w:color="auto"/>
            </w:tcBorders>
            <w:vAlign w:val="center"/>
          </w:tcPr>
          <w:p w14:paraId="275A6080" w14:textId="77777777" w:rsidR="0094626E" w:rsidRPr="007F5A83" w:rsidRDefault="0094626E" w:rsidP="00AB230E">
            <w:pPr>
              <w:pStyle w:val="NormalWeb"/>
            </w:pPr>
          </w:p>
        </w:tc>
        <w:tc>
          <w:tcPr>
            <w:tcW w:w="720" w:type="dxa"/>
            <w:tcBorders>
              <w:top w:val="single" w:sz="4" w:space="0" w:color="auto"/>
              <w:left w:val="single" w:sz="4" w:space="0" w:color="auto"/>
              <w:bottom w:val="single" w:sz="4" w:space="0" w:color="auto"/>
              <w:right w:val="single" w:sz="4" w:space="0" w:color="auto"/>
            </w:tcBorders>
            <w:vAlign w:val="center"/>
            <w:hideMark/>
          </w:tcPr>
          <w:p w14:paraId="5134C559" w14:textId="77777777" w:rsidR="0094626E" w:rsidRPr="007F5A83" w:rsidRDefault="0094626E" w:rsidP="00AB230E">
            <w:pPr>
              <w:pStyle w:val="NormalWeb"/>
            </w:pPr>
            <w:r w:rsidRPr="007F5A83">
              <w:t>12-13</w:t>
            </w:r>
          </w:p>
        </w:tc>
        <w:tc>
          <w:tcPr>
            <w:tcW w:w="540" w:type="dxa"/>
            <w:tcBorders>
              <w:top w:val="single" w:sz="4" w:space="0" w:color="auto"/>
              <w:left w:val="single" w:sz="4" w:space="0" w:color="auto"/>
              <w:bottom w:val="single" w:sz="4" w:space="0" w:color="auto"/>
              <w:right w:val="single" w:sz="4" w:space="0" w:color="auto"/>
            </w:tcBorders>
            <w:vAlign w:val="center"/>
            <w:hideMark/>
          </w:tcPr>
          <w:p w14:paraId="7083BFAB" w14:textId="77777777" w:rsidR="0094626E" w:rsidRPr="007F5A83" w:rsidRDefault="0094626E" w:rsidP="00AB230E">
            <w:pPr>
              <w:pStyle w:val="NormalWeb"/>
            </w:pPr>
            <w:r w:rsidRPr="007F5A83">
              <w:t>0.48-0.58</w:t>
            </w:r>
          </w:p>
        </w:tc>
        <w:tc>
          <w:tcPr>
            <w:tcW w:w="540" w:type="dxa"/>
            <w:tcBorders>
              <w:top w:val="single" w:sz="4" w:space="0" w:color="auto"/>
              <w:left w:val="single" w:sz="4" w:space="0" w:color="auto"/>
              <w:bottom w:val="single" w:sz="4" w:space="0" w:color="auto"/>
              <w:right w:val="single" w:sz="4" w:space="0" w:color="auto"/>
            </w:tcBorders>
            <w:vAlign w:val="center"/>
            <w:hideMark/>
          </w:tcPr>
          <w:p w14:paraId="095D093F" w14:textId="77777777" w:rsidR="0094626E" w:rsidRPr="007F5A83" w:rsidRDefault="0094626E" w:rsidP="00AB230E">
            <w:pPr>
              <w:pStyle w:val="NormalWeb"/>
            </w:pPr>
            <w:r w:rsidRPr="007F5A83">
              <w:t>5-5.6</w:t>
            </w:r>
          </w:p>
        </w:tc>
        <w:tc>
          <w:tcPr>
            <w:tcW w:w="540" w:type="dxa"/>
            <w:tcBorders>
              <w:top w:val="single" w:sz="4" w:space="0" w:color="auto"/>
              <w:left w:val="single" w:sz="4" w:space="0" w:color="auto"/>
              <w:bottom w:val="single" w:sz="4" w:space="0" w:color="auto"/>
              <w:right w:val="single" w:sz="4" w:space="0" w:color="auto"/>
            </w:tcBorders>
            <w:vAlign w:val="center"/>
            <w:hideMark/>
          </w:tcPr>
          <w:p w14:paraId="51386EC2" w14:textId="77777777" w:rsidR="0094626E" w:rsidRPr="007F5A83" w:rsidRDefault="0094626E" w:rsidP="00AB230E">
            <w:pPr>
              <w:pStyle w:val="NormalWeb"/>
            </w:pPr>
            <w:r w:rsidRPr="007F5A83">
              <w:t>5-5.6</w:t>
            </w:r>
          </w:p>
        </w:tc>
        <w:tc>
          <w:tcPr>
            <w:tcW w:w="540" w:type="dxa"/>
            <w:tcBorders>
              <w:top w:val="single" w:sz="4" w:space="0" w:color="auto"/>
              <w:left w:val="single" w:sz="4" w:space="0" w:color="auto"/>
              <w:bottom w:val="single" w:sz="4" w:space="0" w:color="auto"/>
              <w:right w:val="single" w:sz="4" w:space="0" w:color="auto"/>
            </w:tcBorders>
            <w:vAlign w:val="center"/>
            <w:hideMark/>
          </w:tcPr>
          <w:p w14:paraId="7CFDDD24" w14:textId="77777777" w:rsidR="0094626E" w:rsidRPr="007F5A83" w:rsidRDefault="0094626E" w:rsidP="00AB230E">
            <w:pPr>
              <w:pStyle w:val="NormalWeb"/>
            </w:pPr>
            <w:r w:rsidRPr="007F5A83">
              <w:t>7.4-7.6</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219B806" w14:textId="77777777" w:rsidR="0094626E" w:rsidRPr="007F5A83" w:rsidRDefault="0094626E" w:rsidP="00AB230E">
            <w:pPr>
              <w:pStyle w:val="NormalWeb"/>
            </w:pPr>
            <w:r w:rsidRPr="007F5A83">
              <w:t>Շահագործական պաշարները հաստատված են Երևանյան ՀԷԿ-ի աղբյուրների հետ միասին:</w:t>
            </w:r>
          </w:p>
        </w:tc>
      </w:tr>
      <w:tr w:rsidR="0094626E" w:rsidRPr="00C10647" w14:paraId="2712208A" w14:textId="77777777" w:rsidTr="00577748">
        <w:trPr>
          <w:cantSplit/>
          <w:trHeight w:val="1567"/>
        </w:trPr>
        <w:tc>
          <w:tcPr>
            <w:tcW w:w="360" w:type="dxa"/>
            <w:tcBorders>
              <w:top w:val="single" w:sz="4" w:space="0" w:color="auto"/>
              <w:left w:val="single" w:sz="4" w:space="0" w:color="auto"/>
              <w:bottom w:val="single" w:sz="4" w:space="0" w:color="auto"/>
              <w:right w:val="single" w:sz="4" w:space="0" w:color="auto"/>
            </w:tcBorders>
            <w:vAlign w:val="center"/>
            <w:hideMark/>
          </w:tcPr>
          <w:p w14:paraId="11263111" w14:textId="77777777" w:rsidR="0094626E" w:rsidRPr="007F5A83" w:rsidRDefault="0094626E" w:rsidP="00AB230E">
            <w:pPr>
              <w:pStyle w:val="NormalWeb"/>
            </w:pPr>
            <w:r w:rsidRPr="007F5A83">
              <w:lastRenderedPageBreak/>
              <w:t>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1350743" w14:textId="77777777" w:rsidR="0094626E" w:rsidRPr="007F5A83" w:rsidRDefault="0094626E" w:rsidP="00AB230E">
            <w:pPr>
              <w:pStyle w:val="NormalWeb"/>
            </w:pPr>
            <w:r w:rsidRPr="007F5A83">
              <w:t>Գետամեջ</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A643DA6" w14:textId="77777777" w:rsidR="0094626E" w:rsidRPr="007F5A83" w:rsidRDefault="0094626E" w:rsidP="00AB230E">
            <w:pPr>
              <w:pStyle w:val="NormalWeb"/>
            </w:pPr>
            <w:r w:rsidRPr="007F5A83">
              <w:t>1960</w:t>
            </w:r>
          </w:p>
        </w:tc>
        <w:tc>
          <w:tcPr>
            <w:tcW w:w="540" w:type="dxa"/>
            <w:tcBorders>
              <w:top w:val="single" w:sz="4" w:space="0" w:color="auto"/>
              <w:left w:val="single" w:sz="4" w:space="0" w:color="auto"/>
              <w:bottom w:val="single" w:sz="4" w:space="0" w:color="auto"/>
              <w:right w:val="single" w:sz="4" w:space="0" w:color="auto"/>
            </w:tcBorders>
            <w:vAlign w:val="center"/>
            <w:hideMark/>
          </w:tcPr>
          <w:p w14:paraId="229DFEDF" w14:textId="77777777" w:rsidR="0094626E" w:rsidRPr="007F5A83" w:rsidRDefault="0094626E" w:rsidP="00AB230E">
            <w:pPr>
              <w:pStyle w:val="NormalWeb"/>
            </w:pPr>
            <w:r w:rsidRPr="007F5A83">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22476FBB" w14:textId="77777777" w:rsidR="0094626E" w:rsidRPr="007F5A83" w:rsidRDefault="0094626E" w:rsidP="00AB230E">
            <w:pPr>
              <w:pStyle w:val="NormalWeb"/>
            </w:pPr>
            <w:r w:rsidRPr="007F5A83">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29960DAF"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7C97C79D"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65D1D874" w14:textId="77777777" w:rsidR="0094626E" w:rsidRPr="007F5A83" w:rsidRDefault="0094626E" w:rsidP="00AB230E">
            <w:pPr>
              <w:pStyle w:val="NormalWeb"/>
            </w:pPr>
            <w:r w:rsidRPr="007F5A83">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3E69D540" w14:textId="77777777" w:rsidR="0094626E" w:rsidRPr="007F5A83" w:rsidRDefault="0094626E" w:rsidP="00AB230E">
            <w:pPr>
              <w:pStyle w:val="NormalWeb"/>
            </w:pPr>
            <w:r w:rsidRPr="007F5A83">
              <w:t>10-10.5</w:t>
            </w:r>
          </w:p>
        </w:tc>
        <w:tc>
          <w:tcPr>
            <w:tcW w:w="540" w:type="dxa"/>
            <w:tcBorders>
              <w:top w:val="single" w:sz="4" w:space="0" w:color="auto"/>
              <w:left w:val="single" w:sz="4" w:space="0" w:color="auto"/>
              <w:bottom w:val="single" w:sz="4" w:space="0" w:color="auto"/>
              <w:right w:val="single" w:sz="4" w:space="0" w:color="auto"/>
            </w:tcBorders>
            <w:vAlign w:val="center"/>
            <w:hideMark/>
          </w:tcPr>
          <w:p w14:paraId="7D26BC6E" w14:textId="77777777" w:rsidR="0094626E" w:rsidRPr="007F5A83" w:rsidRDefault="0094626E" w:rsidP="00AB230E">
            <w:pPr>
              <w:pStyle w:val="NormalWeb"/>
            </w:pPr>
            <w:r w:rsidRPr="007F5A83">
              <w:t>0.26-0.28</w:t>
            </w:r>
          </w:p>
        </w:tc>
        <w:tc>
          <w:tcPr>
            <w:tcW w:w="540" w:type="dxa"/>
            <w:tcBorders>
              <w:top w:val="single" w:sz="4" w:space="0" w:color="auto"/>
              <w:left w:val="single" w:sz="4" w:space="0" w:color="auto"/>
              <w:bottom w:val="single" w:sz="4" w:space="0" w:color="auto"/>
              <w:right w:val="single" w:sz="4" w:space="0" w:color="auto"/>
            </w:tcBorders>
            <w:vAlign w:val="center"/>
            <w:hideMark/>
          </w:tcPr>
          <w:p w14:paraId="5217D367" w14:textId="77777777" w:rsidR="0094626E" w:rsidRPr="007F5A83" w:rsidRDefault="0094626E" w:rsidP="00AB230E">
            <w:pPr>
              <w:pStyle w:val="NormalWeb"/>
            </w:pPr>
            <w:r w:rsidRPr="007F5A83">
              <w:t>3.5 - 3.7</w:t>
            </w:r>
          </w:p>
        </w:tc>
        <w:tc>
          <w:tcPr>
            <w:tcW w:w="540" w:type="dxa"/>
            <w:tcBorders>
              <w:top w:val="single" w:sz="4" w:space="0" w:color="auto"/>
              <w:left w:val="single" w:sz="4" w:space="0" w:color="auto"/>
              <w:bottom w:val="single" w:sz="4" w:space="0" w:color="auto"/>
              <w:right w:val="single" w:sz="4" w:space="0" w:color="auto"/>
            </w:tcBorders>
            <w:vAlign w:val="center"/>
            <w:hideMark/>
          </w:tcPr>
          <w:p w14:paraId="7715F19A" w14:textId="77777777" w:rsidR="0094626E" w:rsidRPr="007F5A83" w:rsidRDefault="0094626E" w:rsidP="00AB230E">
            <w:pPr>
              <w:pStyle w:val="NormalWeb"/>
              <w:rPr>
                <w:highlight w:val="yellow"/>
              </w:rPr>
            </w:pPr>
            <w:r w:rsidRPr="007F5A83">
              <w:t>3.5-3.5</w:t>
            </w:r>
          </w:p>
        </w:tc>
        <w:tc>
          <w:tcPr>
            <w:tcW w:w="540" w:type="dxa"/>
            <w:tcBorders>
              <w:top w:val="single" w:sz="4" w:space="0" w:color="auto"/>
              <w:left w:val="single" w:sz="4" w:space="0" w:color="auto"/>
              <w:bottom w:val="single" w:sz="4" w:space="0" w:color="auto"/>
              <w:right w:val="single" w:sz="4" w:space="0" w:color="auto"/>
            </w:tcBorders>
            <w:vAlign w:val="center"/>
            <w:hideMark/>
          </w:tcPr>
          <w:p w14:paraId="1FE2A353" w14:textId="77777777" w:rsidR="0094626E" w:rsidRPr="007F5A83" w:rsidRDefault="0094626E" w:rsidP="00AB230E">
            <w:pPr>
              <w:pStyle w:val="NormalWeb"/>
            </w:pPr>
            <w:r w:rsidRPr="007F5A83">
              <w:t>7.2-7.4</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4A05CBA" w14:textId="77777777" w:rsidR="0094626E" w:rsidRPr="007F5A83" w:rsidRDefault="0094626E" w:rsidP="00AB230E">
            <w:pPr>
              <w:pStyle w:val="NormalWeb"/>
            </w:pPr>
            <w:r w:rsidRPr="007F5A83">
              <w:t>Շահագործական պաշարները չեն հաստատված, ընդհանուր ծախսը 120լ/վրկ:</w:t>
            </w:r>
          </w:p>
        </w:tc>
      </w:tr>
      <w:tr w:rsidR="0094626E" w:rsidRPr="00C10647" w14:paraId="72F49EFF" w14:textId="77777777" w:rsidTr="00577748">
        <w:trPr>
          <w:cantSplit/>
          <w:trHeight w:val="2429"/>
        </w:trPr>
        <w:tc>
          <w:tcPr>
            <w:tcW w:w="360" w:type="dxa"/>
            <w:tcBorders>
              <w:top w:val="single" w:sz="4" w:space="0" w:color="auto"/>
              <w:left w:val="single" w:sz="4" w:space="0" w:color="auto"/>
              <w:bottom w:val="single" w:sz="4" w:space="0" w:color="auto"/>
              <w:right w:val="single" w:sz="4" w:space="0" w:color="auto"/>
            </w:tcBorders>
            <w:vAlign w:val="center"/>
            <w:hideMark/>
          </w:tcPr>
          <w:p w14:paraId="7D772738" w14:textId="77777777" w:rsidR="0094626E" w:rsidRPr="007F5A83" w:rsidRDefault="0094626E" w:rsidP="00AB230E">
            <w:pPr>
              <w:pStyle w:val="NormalWeb"/>
            </w:pPr>
            <w:r w:rsidRPr="007F5A83">
              <w:t>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F288E6C" w14:textId="77777777" w:rsidR="0094626E" w:rsidRPr="007F5A83" w:rsidRDefault="0094626E" w:rsidP="00AB230E">
            <w:pPr>
              <w:pStyle w:val="NormalWeb"/>
            </w:pPr>
            <w:r w:rsidRPr="007F5A83">
              <w:t>Երևանյան ՀԷԿ-ի աղբյուրներ</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1ECA179" w14:textId="77777777" w:rsidR="0094626E" w:rsidRPr="007F5A83" w:rsidRDefault="0094626E" w:rsidP="00AB230E">
            <w:pPr>
              <w:pStyle w:val="NormalWeb"/>
            </w:pPr>
            <w:r w:rsidRPr="007F5A83">
              <w:t>1980-1987</w:t>
            </w:r>
          </w:p>
        </w:tc>
        <w:tc>
          <w:tcPr>
            <w:tcW w:w="540" w:type="dxa"/>
            <w:tcBorders>
              <w:top w:val="single" w:sz="4" w:space="0" w:color="auto"/>
              <w:left w:val="single" w:sz="4" w:space="0" w:color="auto"/>
              <w:bottom w:val="single" w:sz="4" w:space="0" w:color="auto"/>
              <w:right w:val="single" w:sz="4" w:space="0" w:color="auto"/>
            </w:tcBorders>
            <w:vAlign w:val="center"/>
            <w:hideMark/>
          </w:tcPr>
          <w:p w14:paraId="5DFB696F" w14:textId="77777777" w:rsidR="0094626E" w:rsidRPr="007F5A83" w:rsidRDefault="0094626E" w:rsidP="00AB230E">
            <w:pPr>
              <w:pStyle w:val="NormalWeb"/>
            </w:pPr>
            <w:r w:rsidRPr="007F5A83">
              <w:t>0.635</w:t>
            </w:r>
          </w:p>
        </w:tc>
        <w:tc>
          <w:tcPr>
            <w:tcW w:w="360" w:type="dxa"/>
            <w:tcBorders>
              <w:top w:val="single" w:sz="4" w:space="0" w:color="auto"/>
              <w:left w:val="single" w:sz="4" w:space="0" w:color="auto"/>
              <w:bottom w:val="single" w:sz="4" w:space="0" w:color="auto"/>
              <w:right w:val="single" w:sz="4" w:space="0" w:color="auto"/>
            </w:tcBorders>
            <w:textDirection w:val="btLr"/>
            <w:vAlign w:val="center"/>
            <w:hideMark/>
          </w:tcPr>
          <w:p w14:paraId="1108B64C" w14:textId="77777777" w:rsidR="0094626E" w:rsidRPr="007F5A83" w:rsidRDefault="0094626E" w:rsidP="00AB230E">
            <w:pPr>
              <w:pStyle w:val="NormalWeb"/>
            </w:pPr>
            <w:r w:rsidRPr="007F5A83">
              <w:t>0.635</w:t>
            </w:r>
          </w:p>
        </w:tc>
        <w:tc>
          <w:tcPr>
            <w:tcW w:w="360" w:type="dxa"/>
            <w:tcBorders>
              <w:top w:val="single" w:sz="4" w:space="0" w:color="auto"/>
              <w:left w:val="single" w:sz="4" w:space="0" w:color="auto"/>
              <w:bottom w:val="single" w:sz="4" w:space="0" w:color="auto"/>
              <w:right w:val="single" w:sz="4" w:space="0" w:color="auto"/>
            </w:tcBorders>
            <w:vAlign w:val="center"/>
          </w:tcPr>
          <w:p w14:paraId="16463576" w14:textId="77777777" w:rsidR="0094626E" w:rsidRPr="007F5A83" w:rsidRDefault="0094626E" w:rsidP="00AB230E">
            <w:pPr>
              <w:pStyle w:val="NormalWeb"/>
            </w:pPr>
          </w:p>
        </w:tc>
        <w:tc>
          <w:tcPr>
            <w:tcW w:w="540" w:type="dxa"/>
            <w:tcBorders>
              <w:top w:val="single" w:sz="4" w:space="0" w:color="auto"/>
              <w:left w:val="single" w:sz="4" w:space="0" w:color="auto"/>
              <w:bottom w:val="single" w:sz="4" w:space="0" w:color="auto"/>
              <w:right w:val="single" w:sz="4" w:space="0" w:color="auto"/>
            </w:tcBorders>
            <w:vAlign w:val="center"/>
            <w:hideMark/>
          </w:tcPr>
          <w:p w14:paraId="1E7DBE05"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58EF8A99" w14:textId="77777777" w:rsidR="0094626E" w:rsidRPr="007F5A83" w:rsidRDefault="0094626E" w:rsidP="00AB230E">
            <w:pPr>
              <w:pStyle w:val="NormalWeb"/>
            </w:pPr>
            <w:r w:rsidRPr="007F5A83">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78A5060A" w14:textId="77777777" w:rsidR="0094626E" w:rsidRPr="007F5A83" w:rsidRDefault="0094626E" w:rsidP="00AB230E">
            <w:pPr>
              <w:pStyle w:val="NormalWeb"/>
            </w:pPr>
            <w:r w:rsidRPr="007F5A83">
              <w:t>12-13</w:t>
            </w:r>
          </w:p>
        </w:tc>
        <w:tc>
          <w:tcPr>
            <w:tcW w:w="540" w:type="dxa"/>
            <w:tcBorders>
              <w:top w:val="single" w:sz="4" w:space="0" w:color="auto"/>
              <w:left w:val="single" w:sz="4" w:space="0" w:color="auto"/>
              <w:bottom w:val="single" w:sz="4" w:space="0" w:color="auto"/>
              <w:right w:val="single" w:sz="4" w:space="0" w:color="auto"/>
            </w:tcBorders>
            <w:vAlign w:val="center"/>
            <w:hideMark/>
          </w:tcPr>
          <w:p w14:paraId="6DE5B480" w14:textId="77777777" w:rsidR="0094626E" w:rsidRPr="007F5A83" w:rsidRDefault="0094626E" w:rsidP="00AB230E">
            <w:pPr>
              <w:pStyle w:val="NormalWeb"/>
            </w:pPr>
            <w:r w:rsidRPr="007F5A83">
              <w:t>0.52-0.60</w:t>
            </w:r>
          </w:p>
        </w:tc>
        <w:tc>
          <w:tcPr>
            <w:tcW w:w="540" w:type="dxa"/>
            <w:tcBorders>
              <w:top w:val="single" w:sz="4" w:space="0" w:color="auto"/>
              <w:left w:val="single" w:sz="4" w:space="0" w:color="auto"/>
              <w:bottom w:val="single" w:sz="4" w:space="0" w:color="auto"/>
              <w:right w:val="single" w:sz="4" w:space="0" w:color="auto"/>
            </w:tcBorders>
            <w:vAlign w:val="center"/>
            <w:hideMark/>
          </w:tcPr>
          <w:p w14:paraId="204A90E8" w14:textId="77777777" w:rsidR="0094626E" w:rsidRPr="007F5A83" w:rsidRDefault="0094626E" w:rsidP="00AB230E">
            <w:pPr>
              <w:pStyle w:val="NormalWeb"/>
            </w:pPr>
            <w:r w:rsidRPr="007F5A83">
              <w:t>6.0 - 6.5</w:t>
            </w:r>
          </w:p>
        </w:tc>
        <w:tc>
          <w:tcPr>
            <w:tcW w:w="540" w:type="dxa"/>
            <w:tcBorders>
              <w:top w:val="single" w:sz="4" w:space="0" w:color="auto"/>
              <w:left w:val="single" w:sz="4" w:space="0" w:color="auto"/>
              <w:bottom w:val="single" w:sz="4" w:space="0" w:color="auto"/>
              <w:right w:val="single" w:sz="4" w:space="0" w:color="auto"/>
            </w:tcBorders>
            <w:vAlign w:val="center"/>
            <w:hideMark/>
          </w:tcPr>
          <w:p w14:paraId="67A5D83D" w14:textId="77777777" w:rsidR="0094626E" w:rsidRPr="007F5A83" w:rsidRDefault="0094626E" w:rsidP="00AB230E">
            <w:pPr>
              <w:pStyle w:val="NormalWeb"/>
            </w:pPr>
            <w:r w:rsidRPr="007F5A83">
              <w:t>6.0-6.5</w:t>
            </w:r>
          </w:p>
        </w:tc>
        <w:tc>
          <w:tcPr>
            <w:tcW w:w="540" w:type="dxa"/>
            <w:tcBorders>
              <w:top w:val="single" w:sz="4" w:space="0" w:color="auto"/>
              <w:left w:val="single" w:sz="4" w:space="0" w:color="auto"/>
              <w:bottom w:val="single" w:sz="4" w:space="0" w:color="auto"/>
              <w:right w:val="single" w:sz="4" w:space="0" w:color="auto"/>
            </w:tcBorders>
            <w:vAlign w:val="center"/>
            <w:hideMark/>
          </w:tcPr>
          <w:p w14:paraId="606592B2" w14:textId="77777777" w:rsidR="0094626E" w:rsidRPr="007F5A83" w:rsidRDefault="0094626E" w:rsidP="00AB230E">
            <w:pPr>
              <w:pStyle w:val="NormalWeb"/>
            </w:pPr>
            <w:r w:rsidRPr="007F5A83">
              <w:t>7.5</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3B99E24" w14:textId="77777777" w:rsidR="0094626E" w:rsidRPr="007F5A83" w:rsidRDefault="0094626E" w:rsidP="00AB230E">
            <w:pPr>
              <w:pStyle w:val="NormalWeb"/>
            </w:pPr>
            <w:r w:rsidRPr="007F5A83">
              <w:t>Շահագործական պաշարները հաստատված են Ձորաղբյուրի հետ միասին: Անհրաժեշտ է վերանայել նրա օգտագործման նպատակահարմարությունը:</w:t>
            </w:r>
          </w:p>
        </w:tc>
      </w:tr>
      <w:tr w:rsidR="0094626E" w:rsidRPr="00C10647" w14:paraId="02774545" w14:textId="77777777" w:rsidTr="00577748">
        <w:trPr>
          <w:cantSplit/>
          <w:trHeight w:val="1607"/>
        </w:trPr>
        <w:tc>
          <w:tcPr>
            <w:tcW w:w="360" w:type="dxa"/>
            <w:tcBorders>
              <w:top w:val="single" w:sz="4" w:space="0" w:color="auto"/>
              <w:left w:val="single" w:sz="4" w:space="0" w:color="auto"/>
              <w:bottom w:val="single" w:sz="4" w:space="0" w:color="auto"/>
              <w:right w:val="single" w:sz="4" w:space="0" w:color="auto"/>
            </w:tcBorders>
            <w:vAlign w:val="center"/>
            <w:hideMark/>
          </w:tcPr>
          <w:p w14:paraId="2D848743" w14:textId="77777777" w:rsidR="0094626E" w:rsidRPr="007F5A83" w:rsidRDefault="0094626E" w:rsidP="00AB230E">
            <w:pPr>
              <w:pStyle w:val="NormalWeb"/>
            </w:pPr>
            <w:r w:rsidRPr="007F5A83">
              <w:t>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045DB19" w14:textId="77777777" w:rsidR="0094626E" w:rsidRPr="007F5A83" w:rsidRDefault="0094626E" w:rsidP="00AB230E">
            <w:pPr>
              <w:pStyle w:val="NormalWeb"/>
            </w:pPr>
            <w:r w:rsidRPr="007F5A83">
              <w:t>Կաթնաղբյուր</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2F32C0B" w14:textId="77777777" w:rsidR="0094626E" w:rsidRPr="007F5A83" w:rsidRDefault="0094626E" w:rsidP="00AB230E">
            <w:pPr>
              <w:pStyle w:val="NormalWeb"/>
            </w:pPr>
            <w:r w:rsidRPr="007F5A83">
              <w:t>1950-1970</w:t>
            </w:r>
          </w:p>
        </w:tc>
        <w:tc>
          <w:tcPr>
            <w:tcW w:w="540" w:type="dxa"/>
            <w:tcBorders>
              <w:top w:val="single" w:sz="4" w:space="0" w:color="auto"/>
              <w:left w:val="single" w:sz="4" w:space="0" w:color="auto"/>
              <w:bottom w:val="single" w:sz="4" w:space="0" w:color="auto"/>
              <w:right w:val="single" w:sz="4" w:space="0" w:color="auto"/>
            </w:tcBorders>
            <w:vAlign w:val="center"/>
            <w:hideMark/>
          </w:tcPr>
          <w:p w14:paraId="65ED734B" w14:textId="77777777" w:rsidR="0094626E" w:rsidRPr="007F5A83" w:rsidRDefault="0094626E" w:rsidP="00AB230E">
            <w:pPr>
              <w:pStyle w:val="NormalWeb"/>
            </w:pPr>
            <w:r w:rsidRPr="007F5A83">
              <w:t>2.146</w:t>
            </w:r>
          </w:p>
        </w:tc>
        <w:tc>
          <w:tcPr>
            <w:tcW w:w="360" w:type="dxa"/>
            <w:tcBorders>
              <w:top w:val="single" w:sz="4" w:space="0" w:color="auto"/>
              <w:left w:val="single" w:sz="4" w:space="0" w:color="auto"/>
              <w:bottom w:val="single" w:sz="4" w:space="0" w:color="auto"/>
              <w:right w:val="single" w:sz="4" w:space="0" w:color="auto"/>
            </w:tcBorders>
            <w:textDirection w:val="btLr"/>
            <w:vAlign w:val="center"/>
            <w:hideMark/>
          </w:tcPr>
          <w:p w14:paraId="616CE128" w14:textId="77777777" w:rsidR="0094626E" w:rsidRPr="007F5A83" w:rsidRDefault="0094626E" w:rsidP="00AB230E">
            <w:pPr>
              <w:pStyle w:val="NormalWeb"/>
            </w:pPr>
            <w:r w:rsidRPr="007F5A83">
              <w:t>1.976</w:t>
            </w:r>
          </w:p>
        </w:tc>
        <w:tc>
          <w:tcPr>
            <w:tcW w:w="360" w:type="dxa"/>
            <w:tcBorders>
              <w:top w:val="single" w:sz="4" w:space="0" w:color="auto"/>
              <w:left w:val="single" w:sz="4" w:space="0" w:color="auto"/>
              <w:bottom w:val="single" w:sz="4" w:space="0" w:color="auto"/>
              <w:right w:val="single" w:sz="4" w:space="0" w:color="auto"/>
            </w:tcBorders>
            <w:vAlign w:val="center"/>
          </w:tcPr>
          <w:p w14:paraId="29069E5D" w14:textId="77777777" w:rsidR="0094626E" w:rsidRPr="007F5A83" w:rsidRDefault="0094626E" w:rsidP="00AB230E">
            <w:pPr>
              <w:pStyle w:val="NormalWeb"/>
            </w:pPr>
          </w:p>
        </w:tc>
        <w:tc>
          <w:tcPr>
            <w:tcW w:w="540" w:type="dxa"/>
            <w:tcBorders>
              <w:top w:val="single" w:sz="4" w:space="0" w:color="auto"/>
              <w:left w:val="single" w:sz="4" w:space="0" w:color="auto"/>
              <w:bottom w:val="single" w:sz="4" w:space="0" w:color="auto"/>
              <w:right w:val="single" w:sz="4" w:space="0" w:color="auto"/>
            </w:tcBorders>
            <w:vAlign w:val="center"/>
            <w:hideMark/>
          </w:tcPr>
          <w:p w14:paraId="7DF61FA9" w14:textId="77777777" w:rsidR="0094626E" w:rsidRPr="007F5A83" w:rsidRDefault="0094626E" w:rsidP="00AB230E">
            <w:pPr>
              <w:pStyle w:val="NormalWeb"/>
            </w:pPr>
            <w:r w:rsidRPr="007F5A83">
              <w:t>0.17</w:t>
            </w:r>
          </w:p>
        </w:tc>
        <w:tc>
          <w:tcPr>
            <w:tcW w:w="540" w:type="dxa"/>
            <w:tcBorders>
              <w:top w:val="single" w:sz="4" w:space="0" w:color="auto"/>
              <w:left w:val="single" w:sz="4" w:space="0" w:color="auto"/>
              <w:bottom w:val="single" w:sz="4" w:space="0" w:color="auto"/>
              <w:right w:val="single" w:sz="4" w:space="0" w:color="auto"/>
            </w:tcBorders>
            <w:vAlign w:val="center"/>
            <w:hideMark/>
          </w:tcPr>
          <w:p w14:paraId="66299A57" w14:textId="77777777" w:rsidR="0094626E" w:rsidRPr="007F5A83" w:rsidRDefault="0094626E" w:rsidP="00AB230E">
            <w:pPr>
              <w:pStyle w:val="NormalWeb"/>
            </w:pPr>
            <w:r w:rsidRPr="007F5A83">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6512F6DC" w14:textId="77777777" w:rsidR="0094626E" w:rsidRPr="007F5A83" w:rsidRDefault="0094626E" w:rsidP="00AB230E">
            <w:pPr>
              <w:pStyle w:val="NormalWeb"/>
            </w:pPr>
            <w:r w:rsidRPr="007F5A83">
              <w:t>7.5-8.5</w:t>
            </w:r>
          </w:p>
        </w:tc>
        <w:tc>
          <w:tcPr>
            <w:tcW w:w="540" w:type="dxa"/>
            <w:tcBorders>
              <w:top w:val="single" w:sz="4" w:space="0" w:color="auto"/>
              <w:left w:val="single" w:sz="4" w:space="0" w:color="auto"/>
              <w:bottom w:val="single" w:sz="4" w:space="0" w:color="auto"/>
              <w:right w:val="single" w:sz="4" w:space="0" w:color="auto"/>
            </w:tcBorders>
            <w:vAlign w:val="center"/>
            <w:hideMark/>
          </w:tcPr>
          <w:p w14:paraId="23954E69" w14:textId="77777777" w:rsidR="0094626E" w:rsidRPr="007F5A83" w:rsidRDefault="0094626E" w:rsidP="00AB230E">
            <w:pPr>
              <w:pStyle w:val="NormalWeb"/>
            </w:pPr>
            <w:r w:rsidRPr="007F5A83">
              <w:t>0.2 - 0.25</w:t>
            </w:r>
          </w:p>
        </w:tc>
        <w:tc>
          <w:tcPr>
            <w:tcW w:w="540" w:type="dxa"/>
            <w:tcBorders>
              <w:top w:val="single" w:sz="4" w:space="0" w:color="auto"/>
              <w:left w:val="single" w:sz="4" w:space="0" w:color="auto"/>
              <w:bottom w:val="single" w:sz="4" w:space="0" w:color="auto"/>
              <w:right w:val="single" w:sz="4" w:space="0" w:color="auto"/>
            </w:tcBorders>
            <w:vAlign w:val="center"/>
            <w:hideMark/>
          </w:tcPr>
          <w:p w14:paraId="31EDC89E" w14:textId="77777777" w:rsidR="0094626E" w:rsidRPr="007F5A83" w:rsidRDefault="0094626E" w:rsidP="00AB230E">
            <w:pPr>
              <w:pStyle w:val="NormalWeb"/>
            </w:pPr>
            <w:r w:rsidRPr="007F5A83">
              <w:t>0.8-1.5</w:t>
            </w:r>
          </w:p>
        </w:tc>
        <w:tc>
          <w:tcPr>
            <w:tcW w:w="540" w:type="dxa"/>
            <w:tcBorders>
              <w:top w:val="single" w:sz="4" w:space="0" w:color="auto"/>
              <w:left w:val="single" w:sz="4" w:space="0" w:color="auto"/>
              <w:bottom w:val="single" w:sz="4" w:space="0" w:color="auto"/>
              <w:right w:val="single" w:sz="4" w:space="0" w:color="auto"/>
            </w:tcBorders>
            <w:vAlign w:val="center"/>
            <w:hideMark/>
          </w:tcPr>
          <w:p w14:paraId="0A363144" w14:textId="77777777" w:rsidR="0094626E" w:rsidRPr="007F5A83" w:rsidRDefault="0094626E" w:rsidP="00AB230E">
            <w:pPr>
              <w:pStyle w:val="NormalWeb"/>
            </w:pPr>
            <w:r w:rsidRPr="007F5A83">
              <w:t>0.8-1.5</w:t>
            </w:r>
          </w:p>
        </w:tc>
        <w:tc>
          <w:tcPr>
            <w:tcW w:w="540" w:type="dxa"/>
            <w:tcBorders>
              <w:top w:val="single" w:sz="4" w:space="0" w:color="auto"/>
              <w:left w:val="single" w:sz="4" w:space="0" w:color="auto"/>
              <w:bottom w:val="single" w:sz="4" w:space="0" w:color="auto"/>
              <w:right w:val="single" w:sz="4" w:space="0" w:color="auto"/>
            </w:tcBorders>
            <w:vAlign w:val="center"/>
            <w:hideMark/>
          </w:tcPr>
          <w:p w14:paraId="5C0CA557" w14:textId="77777777" w:rsidR="0094626E" w:rsidRPr="007F5A83" w:rsidRDefault="0094626E" w:rsidP="00AB230E">
            <w:pPr>
              <w:pStyle w:val="NormalWeb"/>
            </w:pPr>
            <w:r w:rsidRPr="007F5A83">
              <w:t>7.4</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C2FD7D0" w14:textId="77777777" w:rsidR="0094626E" w:rsidRPr="007F5A83" w:rsidRDefault="0094626E" w:rsidP="00AB230E">
            <w:pPr>
              <w:pStyle w:val="NormalWeb"/>
            </w:pPr>
            <w:r w:rsidRPr="007F5A83">
              <w:t>Անհրաժեշտ է վերագնահատել և վերահաստատել շահագործական պաշարները:</w:t>
            </w:r>
          </w:p>
        </w:tc>
      </w:tr>
      <w:tr w:rsidR="0094626E" w:rsidRPr="00C10647" w14:paraId="70CA52E3" w14:textId="77777777" w:rsidTr="00577748">
        <w:trPr>
          <w:trHeight w:val="1781"/>
        </w:trPr>
        <w:tc>
          <w:tcPr>
            <w:tcW w:w="360" w:type="dxa"/>
            <w:tcBorders>
              <w:top w:val="single" w:sz="4" w:space="0" w:color="auto"/>
              <w:left w:val="single" w:sz="4" w:space="0" w:color="auto"/>
              <w:bottom w:val="single" w:sz="4" w:space="0" w:color="auto"/>
              <w:right w:val="single" w:sz="4" w:space="0" w:color="auto"/>
            </w:tcBorders>
            <w:vAlign w:val="center"/>
            <w:hideMark/>
          </w:tcPr>
          <w:p w14:paraId="34A9218A" w14:textId="77777777" w:rsidR="0094626E" w:rsidRPr="007F5A83" w:rsidRDefault="0094626E" w:rsidP="00AB230E">
            <w:pPr>
              <w:pStyle w:val="NormalWeb"/>
            </w:pPr>
            <w:r w:rsidRPr="007F5A83">
              <w:t>9</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7786AD3" w14:textId="77777777" w:rsidR="0094626E" w:rsidRPr="007F5A83" w:rsidRDefault="0094626E" w:rsidP="00AB230E">
            <w:pPr>
              <w:pStyle w:val="NormalWeb"/>
            </w:pPr>
            <w:r w:rsidRPr="007F5A83">
              <w:t>Առինջ</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1A6FA44" w14:textId="77777777" w:rsidR="0094626E" w:rsidRPr="007F5A83" w:rsidRDefault="0094626E" w:rsidP="00AB230E">
            <w:pPr>
              <w:pStyle w:val="NormalWeb"/>
            </w:pPr>
            <w:r w:rsidRPr="007F5A83">
              <w:t>1966-1970</w:t>
            </w:r>
          </w:p>
        </w:tc>
        <w:tc>
          <w:tcPr>
            <w:tcW w:w="540" w:type="dxa"/>
            <w:tcBorders>
              <w:top w:val="single" w:sz="4" w:space="0" w:color="auto"/>
              <w:left w:val="single" w:sz="4" w:space="0" w:color="auto"/>
              <w:bottom w:val="single" w:sz="4" w:space="0" w:color="auto"/>
              <w:right w:val="single" w:sz="4" w:space="0" w:color="auto"/>
            </w:tcBorders>
            <w:vAlign w:val="center"/>
            <w:hideMark/>
          </w:tcPr>
          <w:p w14:paraId="3DDBE5D5" w14:textId="77777777" w:rsidR="0094626E" w:rsidRPr="007F5A83" w:rsidRDefault="0094626E" w:rsidP="00AB230E">
            <w:pPr>
              <w:pStyle w:val="NormalWeb"/>
            </w:pPr>
            <w:r w:rsidRPr="007F5A83">
              <w:t>0.15</w:t>
            </w:r>
          </w:p>
        </w:tc>
        <w:tc>
          <w:tcPr>
            <w:tcW w:w="360" w:type="dxa"/>
            <w:tcBorders>
              <w:top w:val="single" w:sz="4" w:space="0" w:color="auto"/>
              <w:left w:val="single" w:sz="4" w:space="0" w:color="auto"/>
              <w:bottom w:val="single" w:sz="4" w:space="0" w:color="auto"/>
              <w:right w:val="single" w:sz="4" w:space="0" w:color="auto"/>
            </w:tcBorders>
            <w:vAlign w:val="center"/>
            <w:hideMark/>
          </w:tcPr>
          <w:p w14:paraId="380D0222" w14:textId="77777777" w:rsidR="0094626E" w:rsidRPr="007F5A83" w:rsidRDefault="0094626E" w:rsidP="00AB230E">
            <w:pPr>
              <w:pStyle w:val="NormalWeb"/>
            </w:pPr>
            <w:r w:rsidRPr="007F5A83">
              <w:t>-</w:t>
            </w:r>
          </w:p>
        </w:tc>
        <w:tc>
          <w:tcPr>
            <w:tcW w:w="360" w:type="dxa"/>
            <w:tcBorders>
              <w:top w:val="single" w:sz="4" w:space="0" w:color="auto"/>
              <w:left w:val="single" w:sz="4" w:space="0" w:color="auto"/>
              <w:bottom w:val="single" w:sz="4" w:space="0" w:color="auto"/>
              <w:right w:val="single" w:sz="4" w:space="0" w:color="auto"/>
            </w:tcBorders>
            <w:vAlign w:val="center"/>
          </w:tcPr>
          <w:p w14:paraId="66179F73" w14:textId="77777777" w:rsidR="0094626E" w:rsidRPr="007F5A83" w:rsidRDefault="0094626E" w:rsidP="00AB230E">
            <w:pPr>
              <w:pStyle w:val="NormalWeb"/>
            </w:pPr>
          </w:p>
        </w:tc>
        <w:tc>
          <w:tcPr>
            <w:tcW w:w="540" w:type="dxa"/>
            <w:tcBorders>
              <w:top w:val="single" w:sz="4" w:space="0" w:color="auto"/>
              <w:left w:val="single" w:sz="4" w:space="0" w:color="auto"/>
              <w:bottom w:val="single" w:sz="4" w:space="0" w:color="auto"/>
              <w:right w:val="single" w:sz="4" w:space="0" w:color="auto"/>
            </w:tcBorders>
            <w:vAlign w:val="center"/>
            <w:hideMark/>
          </w:tcPr>
          <w:p w14:paraId="334CFB76" w14:textId="77777777" w:rsidR="0094626E" w:rsidRPr="007F5A83" w:rsidRDefault="0094626E" w:rsidP="00AB230E">
            <w:pPr>
              <w:pStyle w:val="NormalWeb"/>
            </w:pPr>
            <w:r w:rsidRPr="007F5A83">
              <w:t>0.15</w:t>
            </w:r>
          </w:p>
        </w:tc>
        <w:tc>
          <w:tcPr>
            <w:tcW w:w="540" w:type="dxa"/>
            <w:tcBorders>
              <w:top w:val="single" w:sz="4" w:space="0" w:color="auto"/>
              <w:left w:val="single" w:sz="4" w:space="0" w:color="auto"/>
              <w:bottom w:val="single" w:sz="4" w:space="0" w:color="auto"/>
              <w:right w:val="single" w:sz="4" w:space="0" w:color="auto"/>
            </w:tcBorders>
            <w:vAlign w:val="center"/>
            <w:hideMark/>
          </w:tcPr>
          <w:p w14:paraId="2B579AEF" w14:textId="77777777" w:rsidR="0094626E" w:rsidRPr="007F5A83" w:rsidRDefault="0094626E" w:rsidP="00AB230E">
            <w:pPr>
              <w:pStyle w:val="NormalWeb"/>
            </w:pPr>
            <w:r w:rsidRPr="007F5A83">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5ADF9E16" w14:textId="77777777" w:rsidR="0094626E" w:rsidRPr="007F5A83" w:rsidRDefault="0094626E" w:rsidP="00AB230E">
            <w:pPr>
              <w:pStyle w:val="NormalWeb"/>
            </w:pPr>
            <w:r w:rsidRPr="007F5A83">
              <w:t>10-11</w:t>
            </w:r>
          </w:p>
        </w:tc>
        <w:tc>
          <w:tcPr>
            <w:tcW w:w="540" w:type="dxa"/>
            <w:tcBorders>
              <w:top w:val="single" w:sz="4" w:space="0" w:color="auto"/>
              <w:left w:val="single" w:sz="4" w:space="0" w:color="auto"/>
              <w:bottom w:val="single" w:sz="4" w:space="0" w:color="auto"/>
              <w:right w:val="single" w:sz="4" w:space="0" w:color="auto"/>
            </w:tcBorders>
            <w:vAlign w:val="center"/>
            <w:hideMark/>
          </w:tcPr>
          <w:p w14:paraId="4FC094F9" w14:textId="77777777" w:rsidR="0094626E" w:rsidRPr="007F5A83" w:rsidRDefault="0094626E" w:rsidP="00AB230E">
            <w:pPr>
              <w:pStyle w:val="NormalWeb"/>
            </w:pPr>
            <w:r w:rsidRPr="007F5A83">
              <w:t>0.35 - 0.4</w:t>
            </w:r>
          </w:p>
        </w:tc>
        <w:tc>
          <w:tcPr>
            <w:tcW w:w="540" w:type="dxa"/>
            <w:tcBorders>
              <w:top w:val="single" w:sz="4" w:space="0" w:color="auto"/>
              <w:left w:val="single" w:sz="4" w:space="0" w:color="auto"/>
              <w:bottom w:val="single" w:sz="4" w:space="0" w:color="auto"/>
              <w:right w:val="single" w:sz="4" w:space="0" w:color="auto"/>
            </w:tcBorders>
            <w:vAlign w:val="center"/>
            <w:hideMark/>
          </w:tcPr>
          <w:p w14:paraId="2A1FEC46" w14:textId="77777777" w:rsidR="0094626E" w:rsidRPr="007F5A83" w:rsidRDefault="0094626E" w:rsidP="00AB230E">
            <w:pPr>
              <w:pStyle w:val="NormalWeb"/>
            </w:pPr>
            <w:r w:rsidRPr="007F5A83">
              <w:t>2-2.5</w:t>
            </w:r>
          </w:p>
        </w:tc>
        <w:tc>
          <w:tcPr>
            <w:tcW w:w="540" w:type="dxa"/>
            <w:tcBorders>
              <w:top w:val="single" w:sz="4" w:space="0" w:color="auto"/>
              <w:left w:val="single" w:sz="4" w:space="0" w:color="auto"/>
              <w:bottom w:val="single" w:sz="4" w:space="0" w:color="auto"/>
              <w:right w:val="single" w:sz="4" w:space="0" w:color="auto"/>
            </w:tcBorders>
            <w:vAlign w:val="center"/>
            <w:hideMark/>
          </w:tcPr>
          <w:p w14:paraId="25B80EC6" w14:textId="77777777" w:rsidR="0094626E" w:rsidRPr="007F5A83" w:rsidRDefault="0094626E" w:rsidP="00AB230E">
            <w:pPr>
              <w:pStyle w:val="NormalWeb"/>
            </w:pPr>
            <w:r w:rsidRPr="007F5A83">
              <w:t>2.0-2.5</w:t>
            </w:r>
          </w:p>
        </w:tc>
        <w:tc>
          <w:tcPr>
            <w:tcW w:w="540" w:type="dxa"/>
            <w:tcBorders>
              <w:top w:val="single" w:sz="4" w:space="0" w:color="auto"/>
              <w:left w:val="single" w:sz="4" w:space="0" w:color="auto"/>
              <w:bottom w:val="single" w:sz="4" w:space="0" w:color="auto"/>
              <w:right w:val="single" w:sz="4" w:space="0" w:color="auto"/>
            </w:tcBorders>
            <w:vAlign w:val="center"/>
            <w:hideMark/>
          </w:tcPr>
          <w:p w14:paraId="211B9780" w14:textId="77777777" w:rsidR="0094626E" w:rsidRPr="007F5A83" w:rsidRDefault="0094626E" w:rsidP="00AB230E">
            <w:pPr>
              <w:pStyle w:val="NormalWeb"/>
            </w:pPr>
            <w:r w:rsidRPr="007F5A83">
              <w:t>7.5</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A8FCD9C" w14:textId="77777777" w:rsidR="0094626E" w:rsidRPr="007F5A83" w:rsidRDefault="0094626E" w:rsidP="00AB230E">
            <w:pPr>
              <w:pStyle w:val="NormalWeb"/>
            </w:pPr>
            <w:r w:rsidRPr="007F5A83">
              <w:t>Հանքավայրը կարելի է պահեստավորել՝ խիստ</w:t>
            </w:r>
          </w:p>
          <w:p w14:paraId="39CFB7C8" w14:textId="77777777" w:rsidR="0094626E" w:rsidRPr="007F5A83" w:rsidRDefault="0094626E" w:rsidP="00AB230E">
            <w:pPr>
              <w:pStyle w:val="NormalWeb"/>
            </w:pPr>
            <w:r w:rsidRPr="007F5A83">
              <w:t>անհրաժեշտ պայմանների համար:</w:t>
            </w:r>
          </w:p>
        </w:tc>
      </w:tr>
      <w:tr w:rsidR="0094626E" w:rsidRPr="00C10647" w14:paraId="7AFA3000" w14:textId="77777777" w:rsidTr="00577748">
        <w:trPr>
          <w:cantSplit/>
          <w:trHeight w:val="1134"/>
        </w:trPr>
        <w:tc>
          <w:tcPr>
            <w:tcW w:w="360" w:type="dxa"/>
            <w:tcBorders>
              <w:top w:val="single" w:sz="4" w:space="0" w:color="auto"/>
              <w:left w:val="single" w:sz="4" w:space="0" w:color="auto"/>
              <w:bottom w:val="single" w:sz="4" w:space="0" w:color="auto"/>
              <w:right w:val="single" w:sz="4" w:space="0" w:color="auto"/>
            </w:tcBorders>
            <w:vAlign w:val="center"/>
            <w:hideMark/>
          </w:tcPr>
          <w:p w14:paraId="1CDAC980" w14:textId="77777777" w:rsidR="0094626E" w:rsidRPr="007F5A83" w:rsidRDefault="0094626E" w:rsidP="00AB230E">
            <w:pPr>
              <w:pStyle w:val="NormalWeb"/>
            </w:pPr>
            <w:r w:rsidRPr="007F5A83">
              <w:t>10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070F0DF" w14:textId="77777777" w:rsidR="0094626E" w:rsidRPr="007F5A83" w:rsidRDefault="0094626E" w:rsidP="00AB230E">
            <w:pPr>
              <w:pStyle w:val="NormalWeb"/>
            </w:pPr>
            <w:r w:rsidRPr="007F5A83">
              <w:t>Գառնի</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7D5456C" w14:textId="77777777" w:rsidR="0094626E" w:rsidRPr="007F5A83" w:rsidRDefault="0094626E" w:rsidP="00AB230E">
            <w:pPr>
              <w:pStyle w:val="NormalWeb"/>
            </w:pPr>
            <w:r w:rsidRPr="007F5A83">
              <w:t>1960-1970</w:t>
            </w:r>
          </w:p>
        </w:tc>
        <w:tc>
          <w:tcPr>
            <w:tcW w:w="540" w:type="dxa"/>
            <w:tcBorders>
              <w:top w:val="single" w:sz="4" w:space="0" w:color="auto"/>
              <w:left w:val="single" w:sz="4" w:space="0" w:color="auto"/>
              <w:bottom w:val="single" w:sz="4" w:space="0" w:color="auto"/>
              <w:right w:val="single" w:sz="4" w:space="0" w:color="auto"/>
            </w:tcBorders>
            <w:vAlign w:val="center"/>
            <w:hideMark/>
          </w:tcPr>
          <w:p w14:paraId="2BD512BB" w14:textId="77777777" w:rsidR="0094626E" w:rsidRPr="007F5A83" w:rsidRDefault="0094626E" w:rsidP="00AB230E">
            <w:pPr>
              <w:pStyle w:val="NormalWeb"/>
            </w:pPr>
            <w:r w:rsidRPr="007F5A83">
              <w:t>1.185</w:t>
            </w:r>
          </w:p>
        </w:tc>
        <w:tc>
          <w:tcPr>
            <w:tcW w:w="360" w:type="dxa"/>
            <w:tcBorders>
              <w:top w:val="single" w:sz="4" w:space="0" w:color="auto"/>
              <w:left w:val="single" w:sz="4" w:space="0" w:color="auto"/>
              <w:bottom w:val="single" w:sz="4" w:space="0" w:color="auto"/>
              <w:right w:val="single" w:sz="4" w:space="0" w:color="auto"/>
            </w:tcBorders>
            <w:textDirection w:val="btLr"/>
            <w:vAlign w:val="center"/>
            <w:hideMark/>
          </w:tcPr>
          <w:p w14:paraId="283C6940" w14:textId="77777777" w:rsidR="0094626E" w:rsidRPr="007F5A83" w:rsidRDefault="0094626E" w:rsidP="00AB230E">
            <w:pPr>
              <w:pStyle w:val="NormalWeb"/>
            </w:pPr>
            <w:r w:rsidRPr="007F5A83">
              <w:t>1.106</w:t>
            </w:r>
          </w:p>
        </w:tc>
        <w:tc>
          <w:tcPr>
            <w:tcW w:w="360" w:type="dxa"/>
            <w:tcBorders>
              <w:top w:val="single" w:sz="4" w:space="0" w:color="auto"/>
              <w:left w:val="single" w:sz="4" w:space="0" w:color="auto"/>
              <w:bottom w:val="single" w:sz="4" w:space="0" w:color="auto"/>
              <w:right w:val="single" w:sz="4" w:space="0" w:color="auto"/>
            </w:tcBorders>
            <w:textDirection w:val="btLr"/>
            <w:vAlign w:val="center"/>
            <w:hideMark/>
          </w:tcPr>
          <w:p w14:paraId="309E8382" w14:textId="77777777" w:rsidR="0094626E" w:rsidRPr="007F5A83" w:rsidRDefault="0094626E" w:rsidP="00AB230E">
            <w:pPr>
              <w:pStyle w:val="NormalWeb"/>
            </w:pPr>
            <w:r w:rsidRPr="007F5A83">
              <w:t>0.079</w:t>
            </w:r>
          </w:p>
        </w:tc>
        <w:tc>
          <w:tcPr>
            <w:tcW w:w="540" w:type="dxa"/>
            <w:tcBorders>
              <w:top w:val="single" w:sz="4" w:space="0" w:color="auto"/>
              <w:left w:val="single" w:sz="4" w:space="0" w:color="auto"/>
              <w:bottom w:val="single" w:sz="4" w:space="0" w:color="auto"/>
              <w:right w:val="single" w:sz="4" w:space="0" w:color="auto"/>
            </w:tcBorders>
            <w:vAlign w:val="center"/>
            <w:hideMark/>
          </w:tcPr>
          <w:p w14:paraId="4C27E21A"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3119CB0D" w14:textId="77777777" w:rsidR="0094626E" w:rsidRPr="007F5A83" w:rsidRDefault="0094626E" w:rsidP="00AB230E">
            <w:pPr>
              <w:pStyle w:val="NormalWeb"/>
            </w:pPr>
            <w:r w:rsidRPr="007F5A83">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458F6FC3" w14:textId="77777777" w:rsidR="0094626E" w:rsidRPr="007F5A83" w:rsidRDefault="0094626E" w:rsidP="00AB230E">
            <w:pPr>
              <w:pStyle w:val="NormalWeb"/>
            </w:pPr>
            <w:r w:rsidRPr="007F5A83">
              <w:t>6-8</w:t>
            </w:r>
          </w:p>
        </w:tc>
        <w:tc>
          <w:tcPr>
            <w:tcW w:w="540" w:type="dxa"/>
            <w:tcBorders>
              <w:top w:val="single" w:sz="4" w:space="0" w:color="auto"/>
              <w:left w:val="single" w:sz="4" w:space="0" w:color="auto"/>
              <w:bottom w:val="single" w:sz="4" w:space="0" w:color="auto"/>
              <w:right w:val="single" w:sz="4" w:space="0" w:color="auto"/>
            </w:tcBorders>
            <w:vAlign w:val="center"/>
            <w:hideMark/>
          </w:tcPr>
          <w:p w14:paraId="2ABF74F7" w14:textId="77777777" w:rsidR="0094626E" w:rsidRPr="007F5A83" w:rsidRDefault="0094626E" w:rsidP="00AB230E">
            <w:pPr>
              <w:pStyle w:val="NormalWeb"/>
            </w:pPr>
            <w:r w:rsidRPr="007F5A83">
              <w:t>0.115</w:t>
            </w:r>
          </w:p>
        </w:tc>
        <w:tc>
          <w:tcPr>
            <w:tcW w:w="540" w:type="dxa"/>
            <w:tcBorders>
              <w:top w:val="single" w:sz="4" w:space="0" w:color="auto"/>
              <w:left w:val="single" w:sz="4" w:space="0" w:color="auto"/>
              <w:bottom w:val="single" w:sz="4" w:space="0" w:color="auto"/>
              <w:right w:val="single" w:sz="4" w:space="0" w:color="auto"/>
            </w:tcBorders>
            <w:vAlign w:val="center"/>
            <w:hideMark/>
          </w:tcPr>
          <w:p w14:paraId="0DF6FB81" w14:textId="77777777" w:rsidR="0094626E" w:rsidRPr="007F5A83" w:rsidRDefault="0094626E" w:rsidP="00AB230E">
            <w:pPr>
              <w:pStyle w:val="NormalWeb"/>
            </w:pPr>
            <w:r w:rsidRPr="007F5A83">
              <w:t>0.82</w:t>
            </w:r>
          </w:p>
        </w:tc>
        <w:tc>
          <w:tcPr>
            <w:tcW w:w="540" w:type="dxa"/>
            <w:tcBorders>
              <w:top w:val="single" w:sz="4" w:space="0" w:color="auto"/>
              <w:left w:val="single" w:sz="4" w:space="0" w:color="auto"/>
              <w:bottom w:val="single" w:sz="4" w:space="0" w:color="auto"/>
              <w:right w:val="single" w:sz="4" w:space="0" w:color="auto"/>
            </w:tcBorders>
            <w:vAlign w:val="center"/>
            <w:hideMark/>
          </w:tcPr>
          <w:p w14:paraId="571B3A2F" w14:textId="77777777" w:rsidR="0094626E" w:rsidRPr="007F5A83" w:rsidRDefault="0094626E" w:rsidP="00AB230E">
            <w:pPr>
              <w:pStyle w:val="NormalWeb"/>
            </w:pPr>
            <w:r w:rsidRPr="007F5A83">
              <w:t>0.82</w:t>
            </w:r>
          </w:p>
        </w:tc>
        <w:tc>
          <w:tcPr>
            <w:tcW w:w="540" w:type="dxa"/>
            <w:tcBorders>
              <w:top w:val="single" w:sz="4" w:space="0" w:color="auto"/>
              <w:left w:val="single" w:sz="4" w:space="0" w:color="auto"/>
              <w:bottom w:val="single" w:sz="4" w:space="0" w:color="auto"/>
              <w:right w:val="single" w:sz="4" w:space="0" w:color="auto"/>
            </w:tcBorders>
            <w:vAlign w:val="center"/>
            <w:hideMark/>
          </w:tcPr>
          <w:p w14:paraId="4A94115D" w14:textId="77777777" w:rsidR="0094626E" w:rsidRPr="007F5A83" w:rsidRDefault="0094626E" w:rsidP="00AB230E">
            <w:pPr>
              <w:pStyle w:val="NormalWeb"/>
            </w:pPr>
            <w:r w:rsidRPr="007F5A83">
              <w:t>7.2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D6AF307" w14:textId="77777777" w:rsidR="0094626E" w:rsidRPr="007F5A83" w:rsidRDefault="0094626E" w:rsidP="00AB230E">
            <w:pPr>
              <w:pStyle w:val="NormalWeb"/>
            </w:pPr>
            <w:r w:rsidRPr="007F5A83">
              <w:t>Շահագործական պաշարները  հաստատված են ոչ լրիվ, առանց Արտաշատի և Երևանի որոշ ջրաղբյուրների ծախսի: Ընդհանուր ծախսը 2000լ/վրկ:</w:t>
            </w:r>
          </w:p>
        </w:tc>
      </w:tr>
      <w:tr w:rsidR="0094626E" w:rsidRPr="00C10647" w14:paraId="1AF148E6" w14:textId="77777777" w:rsidTr="00577748">
        <w:trPr>
          <w:cantSplit/>
          <w:trHeight w:val="1134"/>
        </w:trPr>
        <w:tc>
          <w:tcPr>
            <w:tcW w:w="360" w:type="dxa"/>
            <w:tcBorders>
              <w:top w:val="single" w:sz="4" w:space="0" w:color="auto"/>
              <w:left w:val="single" w:sz="4" w:space="0" w:color="auto"/>
              <w:bottom w:val="single" w:sz="4" w:space="0" w:color="auto"/>
              <w:right w:val="single" w:sz="4" w:space="0" w:color="auto"/>
            </w:tcBorders>
            <w:vAlign w:val="center"/>
            <w:hideMark/>
          </w:tcPr>
          <w:p w14:paraId="6B1075BF" w14:textId="77777777" w:rsidR="0094626E" w:rsidRPr="007F5A83" w:rsidRDefault="0094626E" w:rsidP="00AB230E">
            <w:pPr>
              <w:pStyle w:val="NormalWeb"/>
            </w:pPr>
            <w:r w:rsidRPr="007F5A83">
              <w:lastRenderedPageBreak/>
              <w:t>11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1820311" w14:textId="77777777" w:rsidR="0094626E" w:rsidRPr="007F5A83" w:rsidRDefault="0094626E" w:rsidP="00AB230E">
            <w:pPr>
              <w:pStyle w:val="NormalWeb"/>
            </w:pPr>
            <w:r w:rsidRPr="007F5A83">
              <w:t>Ապարան</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3BC858F" w14:textId="77777777" w:rsidR="0094626E" w:rsidRPr="007F5A83" w:rsidRDefault="0094626E" w:rsidP="00AB230E">
            <w:pPr>
              <w:pStyle w:val="NormalWeb"/>
            </w:pPr>
            <w:r w:rsidRPr="007F5A83">
              <w:t>1968-1973</w:t>
            </w:r>
          </w:p>
        </w:tc>
        <w:tc>
          <w:tcPr>
            <w:tcW w:w="540" w:type="dxa"/>
            <w:tcBorders>
              <w:top w:val="single" w:sz="4" w:space="0" w:color="auto"/>
              <w:left w:val="single" w:sz="4" w:space="0" w:color="auto"/>
              <w:bottom w:val="single" w:sz="4" w:space="0" w:color="auto"/>
              <w:right w:val="single" w:sz="4" w:space="0" w:color="auto"/>
            </w:tcBorders>
            <w:vAlign w:val="center"/>
            <w:hideMark/>
          </w:tcPr>
          <w:p w14:paraId="125C8576" w14:textId="77777777" w:rsidR="0094626E" w:rsidRPr="007F5A83" w:rsidRDefault="0094626E" w:rsidP="00AB230E">
            <w:pPr>
              <w:pStyle w:val="NormalWeb"/>
            </w:pPr>
            <w:r w:rsidRPr="007F5A83">
              <w:t>1.009</w:t>
            </w:r>
          </w:p>
        </w:tc>
        <w:tc>
          <w:tcPr>
            <w:tcW w:w="360" w:type="dxa"/>
            <w:tcBorders>
              <w:top w:val="single" w:sz="4" w:space="0" w:color="auto"/>
              <w:left w:val="single" w:sz="4" w:space="0" w:color="auto"/>
              <w:bottom w:val="single" w:sz="4" w:space="0" w:color="auto"/>
              <w:right w:val="single" w:sz="4" w:space="0" w:color="auto"/>
            </w:tcBorders>
            <w:textDirection w:val="btLr"/>
            <w:vAlign w:val="center"/>
            <w:hideMark/>
          </w:tcPr>
          <w:p w14:paraId="0278B06D" w14:textId="77777777" w:rsidR="0094626E" w:rsidRPr="007F5A83" w:rsidRDefault="0094626E" w:rsidP="00AB230E">
            <w:pPr>
              <w:pStyle w:val="NormalWeb"/>
            </w:pPr>
            <w:r w:rsidRPr="007F5A83">
              <w:t>-</w:t>
            </w:r>
          </w:p>
        </w:tc>
        <w:tc>
          <w:tcPr>
            <w:tcW w:w="360" w:type="dxa"/>
            <w:tcBorders>
              <w:top w:val="single" w:sz="4" w:space="0" w:color="auto"/>
              <w:left w:val="single" w:sz="4" w:space="0" w:color="auto"/>
              <w:bottom w:val="single" w:sz="4" w:space="0" w:color="auto"/>
              <w:right w:val="single" w:sz="4" w:space="0" w:color="auto"/>
            </w:tcBorders>
            <w:textDirection w:val="btLr"/>
            <w:vAlign w:val="center"/>
            <w:hideMark/>
          </w:tcPr>
          <w:p w14:paraId="6B14EDAF" w14:textId="77777777" w:rsidR="0094626E" w:rsidRPr="007F5A83" w:rsidRDefault="0094626E" w:rsidP="00AB230E">
            <w:pPr>
              <w:pStyle w:val="NormalWeb"/>
            </w:pPr>
            <w:r w:rsidRPr="007F5A83">
              <w:t>1.009</w:t>
            </w:r>
          </w:p>
        </w:tc>
        <w:tc>
          <w:tcPr>
            <w:tcW w:w="540" w:type="dxa"/>
            <w:tcBorders>
              <w:top w:val="single" w:sz="4" w:space="0" w:color="auto"/>
              <w:left w:val="single" w:sz="4" w:space="0" w:color="auto"/>
              <w:bottom w:val="single" w:sz="4" w:space="0" w:color="auto"/>
              <w:right w:val="single" w:sz="4" w:space="0" w:color="auto"/>
            </w:tcBorders>
            <w:vAlign w:val="center"/>
            <w:hideMark/>
          </w:tcPr>
          <w:p w14:paraId="1CEF333D"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1F8D5B7E" w14:textId="77777777" w:rsidR="0094626E" w:rsidRPr="007F5A83" w:rsidRDefault="0094626E" w:rsidP="00AB230E">
            <w:pPr>
              <w:pStyle w:val="NormalWeb"/>
            </w:pPr>
            <w:r w:rsidRPr="007F5A83">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0CFBAA52" w14:textId="77777777" w:rsidR="0094626E" w:rsidRPr="007F5A83" w:rsidRDefault="0094626E" w:rsidP="00AB230E">
            <w:pPr>
              <w:pStyle w:val="NormalWeb"/>
            </w:pPr>
            <w:r w:rsidRPr="007F5A83">
              <w:t>6-8</w:t>
            </w:r>
          </w:p>
        </w:tc>
        <w:tc>
          <w:tcPr>
            <w:tcW w:w="540" w:type="dxa"/>
            <w:tcBorders>
              <w:top w:val="single" w:sz="4" w:space="0" w:color="auto"/>
              <w:left w:val="single" w:sz="4" w:space="0" w:color="auto"/>
              <w:bottom w:val="single" w:sz="4" w:space="0" w:color="auto"/>
              <w:right w:val="single" w:sz="4" w:space="0" w:color="auto"/>
            </w:tcBorders>
            <w:vAlign w:val="center"/>
            <w:hideMark/>
          </w:tcPr>
          <w:p w14:paraId="2DC1D273" w14:textId="77777777" w:rsidR="0094626E" w:rsidRPr="007F5A83" w:rsidRDefault="0094626E" w:rsidP="00AB230E">
            <w:pPr>
              <w:pStyle w:val="NormalWeb"/>
            </w:pPr>
            <w:r w:rsidRPr="007F5A83">
              <w:t>0.122</w:t>
            </w:r>
          </w:p>
        </w:tc>
        <w:tc>
          <w:tcPr>
            <w:tcW w:w="540" w:type="dxa"/>
            <w:tcBorders>
              <w:top w:val="single" w:sz="4" w:space="0" w:color="auto"/>
              <w:left w:val="single" w:sz="4" w:space="0" w:color="auto"/>
              <w:bottom w:val="single" w:sz="4" w:space="0" w:color="auto"/>
              <w:right w:val="single" w:sz="4" w:space="0" w:color="auto"/>
            </w:tcBorders>
            <w:vAlign w:val="center"/>
            <w:hideMark/>
          </w:tcPr>
          <w:p w14:paraId="7FB34444" w14:textId="77777777" w:rsidR="0094626E" w:rsidRPr="007F5A83" w:rsidRDefault="0094626E" w:rsidP="00AB230E">
            <w:pPr>
              <w:pStyle w:val="NormalWeb"/>
            </w:pPr>
            <w:r w:rsidRPr="007F5A83">
              <w:t>1.61</w:t>
            </w:r>
          </w:p>
        </w:tc>
        <w:tc>
          <w:tcPr>
            <w:tcW w:w="540" w:type="dxa"/>
            <w:tcBorders>
              <w:top w:val="single" w:sz="4" w:space="0" w:color="auto"/>
              <w:left w:val="single" w:sz="4" w:space="0" w:color="auto"/>
              <w:bottom w:val="single" w:sz="4" w:space="0" w:color="auto"/>
              <w:right w:val="single" w:sz="4" w:space="0" w:color="auto"/>
            </w:tcBorders>
            <w:vAlign w:val="center"/>
            <w:hideMark/>
          </w:tcPr>
          <w:p w14:paraId="1B4ED147" w14:textId="77777777" w:rsidR="0094626E" w:rsidRPr="007F5A83" w:rsidRDefault="0094626E" w:rsidP="00AB230E">
            <w:pPr>
              <w:pStyle w:val="NormalWeb"/>
            </w:pPr>
            <w:r w:rsidRPr="007F5A83">
              <w:t>1.61</w:t>
            </w:r>
          </w:p>
        </w:tc>
        <w:tc>
          <w:tcPr>
            <w:tcW w:w="540" w:type="dxa"/>
            <w:tcBorders>
              <w:top w:val="single" w:sz="4" w:space="0" w:color="auto"/>
              <w:left w:val="single" w:sz="4" w:space="0" w:color="auto"/>
              <w:bottom w:val="single" w:sz="4" w:space="0" w:color="auto"/>
              <w:right w:val="single" w:sz="4" w:space="0" w:color="auto"/>
            </w:tcBorders>
            <w:vAlign w:val="center"/>
            <w:hideMark/>
          </w:tcPr>
          <w:p w14:paraId="39BF4BE9" w14:textId="77777777" w:rsidR="0094626E" w:rsidRPr="007F5A83" w:rsidRDefault="0094626E" w:rsidP="00AB230E">
            <w:pPr>
              <w:pStyle w:val="NormalWeb"/>
            </w:pPr>
            <w:r w:rsidRPr="007F5A83">
              <w:t>7.1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AD00F8B" w14:textId="77777777" w:rsidR="0094626E" w:rsidRPr="007F5A83" w:rsidRDefault="0094626E" w:rsidP="00AB230E">
            <w:pPr>
              <w:pStyle w:val="NormalWeb"/>
            </w:pPr>
            <w:r w:rsidRPr="007F5A83">
              <w:t>Անհրաժեշտ է վերագնահատել և վերահաստատել ստորերկրյա հոսքի շահագործական պաշարները:</w:t>
            </w:r>
          </w:p>
        </w:tc>
      </w:tr>
      <w:tr w:rsidR="0094626E" w:rsidRPr="00C10647" w14:paraId="38274BA7" w14:textId="77777777" w:rsidTr="00577748">
        <w:trPr>
          <w:cantSplit/>
          <w:trHeight w:val="1134"/>
        </w:trPr>
        <w:tc>
          <w:tcPr>
            <w:tcW w:w="360" w:type="dxa"/>
            <w:tcBorders>
              <w:top w:val="single" w:sz="4" w:space="0" w:color="auto"/>
              <w:left w:val="single" w:sz="4" w:space="0" w:color="auto"/>
              <w:bottom w:val="single" w:sz="4" w:space="0" w:color="auto"/>
              <w:right w:val="single" w:sz="4" w:space="0" w:color="auto"/>
            </w:tcBorders>
            <w:vAlign w:val="center"/>
            <w:hideMark/>
          </w:tcPr>
          <w:p w14:paraId="35866DB5" w14:textId="77777777" w:rsidR="0094626E" w:rsidRPr="007F5A83" w:rsidRDefault="0094626E" w:rsidP="00AB230E">
            <w:pPr>
              <w:pStyle w:val="NormalWeb"/>
            </w:pPr>
            <w:r w:rsidRPr="007F5A83">
              <w:t>12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12B7D8B" w14:textId="77777777" w:rsidR="0094626E" w:rsidRPr="007F5A83" w:rsidRDefault="0094626E" w:rsidP="00AB230E">
            <w:pPr>
              <w:pStyle w:val="NormalWeb"/>
            </w:pPr>
            <w:r w:rsidRPr="007F5A83">
              <w:t>Շոր-Շոր</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C7BE73A" w14:textId="77777777" w:rsidR="0094626E" w:rsidRPr="007F5A83" w:rsidRDefault="0094626E" w:rsidP="00AB230E">
            <w:pPr>
              <w:pStyle w:val="NormalWeb"/>
            </w:pPr>
            <w:r w:rsidRPr="007F5A83">
              <w:t>1988-1991</w:t>
            </w:r>
          </w:p>
        </w:tc>
        <w:tc>
          <w:tcPr>
            <w:tcW w:w="540" w:type="dxa"/>
            <w:tcBorders>
              <w:top w:val="single" w:sz="4" w:space="0" w:color="auto"/>
              <w:left w:val="single" w:sz="4" w:space="0" w:color="auto"/>
              <w:bottom w:val="single" w:sz="4" w:space="0" w:color="auto"/>
              <w:right w:val="single" w:sz="4" w:space="0" w:color="auto"/>
            </w:tcBorders>
            <w:vAlign w:val="center"/>
            <w:hideMark/>
          </w:tcPr>
          <w:p w14:paraId="3862A2F1" w14:textId="77777777" w:rsidR="0094626E" w:rsidRPr="007F5A83" w:rsidRDefault="0094626E" w:rsidP="00AB230E">
            <w:pPr>
              <w:pStyle w:val="NormalWeb"/>
            </w:pPr>
            <w:r w:rsidRPr="007F5A83">
              <w:t>1.028</w:t>
            </w:r>
          </w:p>
        </w:tc>
        <w:tc>
          <w:tcPr>
            <w:tcW w:w="360" w:type="dxa"/>
            <w:tcBorders>
              <w:top w:val="single" w:sz="4" w:space="0" w:color="auto"/>
              <w:left w:val="single" w:sz="4" w:space="0" w:color="auto"/>
              <w:bottom w:val="single" w:sz="4" w:space="0" w:color="auto"/>
              <w:right w:val="single" w:sz="4" w:space="0" w:color="auto"/>
            </w:tcBorders>
            <w:textDirection w:val="btLr"/>
            <w:vAlign w:val="center"/>
            <w:hideMark/>
          </w:tcPr>
          <w:p w14:paraId="3B11DB22" w14:textId="77777777" w:rsidR="0094626E" w:rsidRPr="007F5A83" w:rsidRDefault="0094626E" w:rsidP="00AB230E">
            <w:pPr>
              <w:pStyle w:val="NormalWeb"/>
            </w:pPr>
            <w:r w:rsidRPr="007F5A83">
              <w:t>0.699</w:t>
            </w:r>
          </w:p>
        </w:tc>
        <w:tc>
          <w:tcPr>
            <w:tcW w:w="360" w:type="dxa"/>
            <w:tcBorders>
              <w:top w:val="single" w:sz="4" w:space="0" w:color="auto"/>
              <w:left w:val="single" w:sz="4" w:space="0" w:color="auto"/>
              <w:bottom w:val="single" w:sz="4" w:space="0" w:color="auto"/>
              <w:right w:val="single" w:sz="4" w:space="0" w:color="auto"/>
            </w:tcBorders>
            <w:textDirection w:val="btLr"/>
            <w:vAlign w:val="center"/>
            <w:hideMark/>
          </w:tcPr>
          <w:p w14:paraId="37106A30" w14:textId="77777777" w:rsidR="0094626E" w:rsidRPr="007F5A83" w:rsidRDefault="0094626E" w:rsidP="00AB230E">
            <w:pPr>
              <w:pStyle w:val="NormalWeb"/>
            </w:pPr>
            <w:r w:rsidRPr="007F5A83">
              <w:t>0.155</w:t>
            </w:r>
          </w:p>
        </w:tc>
        <w:tc>
          <w:tcPr>
            <w:tcW w:w="540" w:type="dxa"/>
            <w:tcBorders>
              <w:top w:val="single" w:sz="4" w:space="0" w:color="auto"/>
              <w:left w:val="single" w:sz="4" w:space="0" w:color="auto"/>
              <w:bottom w:val="single" w:sz="4" w:space="0" w:color="auto"/>
              <w:right w:val="single" w:sz="4" w:space="0" w:color="auto"/>
            </w:tcBorders>
            <w:vAlign w:val="center"/>
            <w:hideMark/>
          </w:tcPr>
          <w:p w14:paraId="0BC68E2E" w14:textId="77777777" w:rsidR="0094626E" w:rsidRPr="007F5A83" w:rsidRDefault="0094626E" w:rsidP="00AB230E">
            <w:pPr>
              <w:pStyle w:val="NormalWeb"/>
            </w:pPr>
            <w:r w:rsidRPr="007F5A83">
              <w:t>0.126</w:t>
            </w:r>
          </w:p>
        </w:tc>
        <w:tc>
          <w:tcPr>
            <w:tcW w:w="540" w:type="dxa"/>
            <w:tcBorders>
              <w:top w:val="single" w:sz="4" w:space="0" w:color="auto"/>
              <w:left w:val="single" w:sz="4" w:space="0" w:color="auto"/>
              <w:bottom w:val="single" w:sz="4" w:space="0" w:color="auto"/>
              <w:right w:val="single" w:sz="4" w:space="0" w:color="auto"/>
            </w:tcBorders>
            <w:vAlign w:val="center"/>
            <w:hideMark/>
          </w:tcPr>
          <w:p w14:paraId="5B492CE9" w14:textId="77777777" w:rsidR="0094626E" w:rsidRPr="007F5A83" w:rsidRDefault="0094626E" w:rsidP="00AB230E">
            <w:pPr>
              <w:pStyle w:val="NormalWeb"/>
            </w:pPr>
            <w:r w:rsidRPr="007F5A83">
              <w:t>0.048</w:t>
            </w:r>
          </w:p>
        </w:tc>
        <w:tc>
          <w:tcPr>
            <w:tcW w:w="720" w:type="dxa"/>
            <w:tcBorders>
              <w:top w:val="single" w:sz="4" w:space="0" w:color="auto"/>
              <w:left w:val="single" w:sz="4" w:space="0" w:color="auto"/>
              <w:bottom w:val="single" w:sz="4" w:space="0" w:color="auto"/>
              <w:right w:val="single" w:sz="4" w:space="0" w:color="auto"/>
            </w:tcBorders>
            <w:vAlign w:val="center"/>
            <w:hideMark/>
          </w:tcPr>
          <w:p w14:paraId="214CDB4F" w14:textId="77777777" w:rsidR="0094626E" w:rsidRPr="007F5A83" w:rsidRDefault="0094626E" w:rsidP="00AB230E">
            <w:pPr>
              <w:pStyle w:val="NormalWeb"/>
            </w:pPr>
            <w:r w:rsidRPr="007F5A83">
              <w:t>11.5-13.5</w:t>
            </w:r>
          </w:p>
        </w:tc>
        <w:tc>
          <w:tcPr>
            <w:tcW w:w="540" w:type="dxa"/>
            <w:tcBorders>
              <w:top w:val="single" w:sz="4" w:space="0" w:color="auto"/>
              <w:left w:val="single" w:sz="4" w:space="0" w:color="auto"/>
              <w:bottom w:val="single" w:sz="4" w:space="0" w:color="auto"/>
              <w:right w:val="single" w:sz="4" w:space="0" w:color="auto"/>
            </w:tcBorders>
            <w:vAlign w:val="center"/>
            <w:hideMark/>
          </w:tcPr>
          <w:p w14:paraId="1C86386C" w14:textId="77777777" w:rsidR="0094626E" w:rsidRPr="007F5A83" w:rsidRDefault="0094626E" w:rsidP="00AB230E">
            <w:pPr>
              <w:pStyle w:val="NormalWeb"/>
            </w:pPr>
            <w:r w:rsidRPr="007F5A83">
              <w:t>0.3 - 0.38</w:t>
            </w:r>
          </w:p>
        </w:tc>
        <w:tc>
          <w:tcPr>
            <w:tcW w:w="540" w:type="dxa"/>
            <w:tcBorders>
              <w:top w:val="single" w:sz="4" w:space="0" w:color="auto"/>
              <w:left w:val="single" w:sz="4" w:space="0" w:color="auto"/>
              <w:bottom w:val="single" w:sz="4" w:space="0" w:color="auto"/>
              <w:right w:val="single" w:sz="4" w:space="0" w:color="auto"/>
            </w:tcBorders>
            <w:vAlign w:val="center"/>
            <w:hideMark/>
          </w:tcPr>
          <w:p w14:paraId="642F4F17" w14:textId="77777777" w:rsidR="0094626E" w:rsidRPr="007F5A83" w:rsidRDefault="0094626E" w:rsidP="00AB230E">
            <w:pPr>
              <w:pStyle w:val="NormalWeb"/>
            </w:pPr>
            <w:r w:rsidRPr="007F5A83">
              <w:t>2.95</w:t>
            </w:r>
          </w:p>
        </w:tc>
        <w:tc>
          <w:tcPr>
            <w:tcW w:w="540" w:type="dxa"/>
            <w:tcBorders>
              <w:top w:val="single" w:sz="4" w:space="0" w:color="auto"/>
              <w:left w:val="single" w:sz="4" w:space="0" w:color="auto"/>
              <w:bottom w:val="single" w:sz="4" w:space="0" w:color="auto"/>
              <w:right w:val="single" w:sz="4" w:space="0" w:color="auto"/>
            </w:tcBorders>
            <w:vAlign w:val="center"/>
            <w:hideMark/>
          </w:tcPr>
          <w:p w14:paraId="05FA069E" w14:textId="77777777" w:rsidR="0094626E" w:rsidRPr="007F5A83" w:rsidRDefault="0094626E" w:rsidP="00AB230E">
            <w:pPr>
              <w:pStyle w:val="NormalWeb"/>
            </w:pPr>
            <w:r w:rsidRPr="007F5A83">
              <w:t>2.95</w:t>
            </w:r>
          </w:p>
        </w:tc>
        <w:tc>
          <w:tcPr>
            <w:tcW w:w="540" w:type="dxa"/>
            <w:tcBorders>
              <w:top w:val="single" w:sz="4" w:space="0" w:color="auto"/>
              <w:left w:val="single" w:sz="4" w:space="0" w:color="auto"/>
              <w:bottom w:val="single" w:sz="4" w:space="0" w:color="auto"/>
              <w:right w:val="single" w:sz="4" w:space="0" w:color="auto"/>
            </w:tcBorders>
            <w:vAlign w:val="center"/>
            <w:hideMark/>
          </w:tcPr>
          <w:p w14:paraId="63DC8608" w14:textId="77777777" w:rsidR="0094626E" w:rsidRPr="007F5A83" w:rsidRDefault="0094626E" w:rsidP="00AB230E">
            <w:pPr>
              <w:pStyle w:val="NormalWeb"/>
            </w:pPr>
            <w:r w:rsidRPr="007F5A83">
              <w:t>7.2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E0EC84F" w14:textId="77777777" w:rsidR="0094626E" w:rsidRPr="007F5A83" w:rsidRDefault="0094626E" w:rsidP="00AB230E">
            <w:pPr>
              <w:pStyle w:val="NormalWeb"/>
            </w:pPr>
            <w:r w:rsidRPr="007F5A83">
              <w:t>Անհրաժեշտ է վերանայել նրա օտագործման նպատակահարմարությունը Երևանի խմելու ջրամատակարարման համար:</w:t>
            </w:r>
          </w:p>
        </w:tc>
      </w:tr>
      <w:tr w:rsidR="0094626E" w:rsidRPr="006368A3" w14:paraId="0A9D8930" w14:textId="77777777" w:rsidTr="00577748">
        <w:trPr>
          <w:cantSplit/>
          <w:trHeight w:val="1134"/>
        </w:trPr>
        <w:tc>
          <w:tcPr>
            <w:tcW w:w="360" w:type="dxa"/>
            <w:tcBorders>
              <w:top w:val="single" w:sz="4" w:space="0" w:color="auto"/>
              <w:left w:val="single" w:sz="4" w:space="0" w:color="auto"/>
              <w:bottom w:val="single" w:sz="4" w:space="0" w:color="auto"/>
              <w:right w:val="single" w:sz="4" w:space="0" w:color="auto"/>
            </w:tcBorders>
            <w:vAlign w:val="center"/>
            <w:hideMark/>
          </w:tcPr>
          <w:p w14:paraId="568E0E0C" w14:textId="77777777" w:rsidR="0094626E" w:rsidRPr="007F5A83" w:rsidRDefault="0094626E" w:rsidP="00AB230E">
            <w:pPr>
              <w:pStyle w:val="NormalWeb"/>
            </w:pPr>
            <w:r w:rsidRPr="007F5A83">
              <w:t>13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2BDCE09" w14:textId="77777777" w:rsidR="0094626E" w:rsidRPr="007F5A83" w:rsidRDefault="0094626E" w:rsidP="00AB230E">
            <w:pPr>
              <w:pStyle w:val="NormalWeb"/>
            </w:pPr>
            <w:r w:rsidRPr="007F5A83">
              <w:t>Գայ-Հայկաշեն (Առաքելյան I-II, III-IV հերթ)</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695E36B" w14:textId="77777777" w:rsidR="0094626E" w:rsidRPr="007F5A83" w:rsidRDefault="0094626E" w:rsidP="00AB230E">
            <w:pPr>
              <w:pStyle w:val="NormalWeb"/>
            </w:pPr>
            <w:r w:rsidRPr="007F5A83">
              <w:t>1980-1985</w:t>
            </w:r>
          </w:p>
        </w:tc>
        <w:tc>
          <w:tcPr>
            <w:tcW w:w="540" w:type="dxa"/>
            <w:tcBorders>
              <w:top w:val="single" w:sz="4" w:space="0" w:color="auto"/>
              <w:left w:val="single" w:sz="4" w:space="0" w:color="auto"/>
              <w:bottom w:val="single" w:sz="4" w:space="0" w:color="auto"/>
              <w:right w:val="single" w:sz="4" w:space="0" w:color="auto"/>
            </w:tcBorders>
            <w:vAlign w:val="center"/>
            <w:hideMark/>
          </w:tcPr>
          <w:p w14:paraId="1F4269E6" w14:textId="77777777" w:rsidR="0094626E" w:rsidRPr="007F5A83" w:rsidRDefault="0094626E" w:rsidP="00AB230E">
            <w:pPr>
              <w:pStyle w:val="NormalWeb"/>
            </w:pPr>
            <w:r w:rsidRPr="007F5A83">
              <w:t>5.063</w:t>
            </w:r>
          </w:p>
        </w:tc>
        <w:tc>
          <w:tcPr>
            <w:tcW w:w="360" w:type="dxa"/>
            <w:tcBorders>
              <w:top w:val="single" w:sz="4" w:space="0" w:color="auto"/>
              <w:left w:val="single" w:sz="4" w:space="0" w:color="auto"/>
              <w:bottom w:val="single" w:sz="4" w:space="0" w:color="auto"/>
              <w:right w:val="single" w:sz="4" w:space="0" w:color="auto"/>
            </w:tcBorders>
            <w:textDirection w:val="btLr"/>
            <w:vAlign w:val="center"/>
            <w:hideMark/>
          </w:tcPr>
          <w:p w14:paraId="51E550DB" w14:textId="77777777" w:rsidR="0094626E" w:rsidRPr="007F5A83" w:rsidRDefault="0094626E" w:rsidP="00AB230E">
            <w:pPr>
              <w:pStyle w:val="NormalWeb"/>
            </w:pPr>
            <w:r w:rsidRPr="007F5A83">
              <w:t>5.063</w:t>
            </w:r>
          </w:p>
        </w:tc>
        <w:tc>
          <w:tcPr>
            <w:tcW w:w="360" w:type="dxa"/>
            <w:tcBorders>
              <w:top w:val="single" w:sz="4" w:space="0" w:color="auto"/>
              <w:left w:val="single" w:sz="4" w:space="0" w:color="auto"/>
              <w:bottom w:val="single" w:sz="4" w:space="0" w:color="auto"/>
              <w:right w:val="single" w:sz="4" w:space="0" w:color="auto"/>
            </w:tcBorders>
            <w:textDirection w:val="btLr"/>
            <w:vAlign w:val="center"/>
            <w:hideMark/>
          </w:tcPr>
          <w:p w14:paraId="655BB327"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09F4D7F5" w14:textId="77777777" w:rsidR="0094626E" w:rsidRPr="007F5A83" w:rsidRDefault="0094626E" w:rsidP="00AB230E">
            <w:pPr>
              <w:pStyle w:val="NormalWeb"/>
            </w:pPr>
            <w:r w:rsidRPr="007F5A83">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110D7DFD" w14:textId="77777777" w:rsidR="0094626E" w:rsidRPr="007F5A83" w:rsidRDefault="0094626E" w:rsidP="00AB230E">
            <w:pPr>
              <w:pStyle w:val="NormalWeb"/>
            </w:pPr>
            <w:r w:rsidRPr="007F5A83">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A71E4A" w14:textId="77777777" w:rsidR="0094626E" w:rsidRPr="007F5A83" w:rsidRDefault="0094626E" w:rsidP="00AB230E">
            <w:pPr>
              <w:pStyle w:val="NormalWeb"/>
            </w:pPr>
            <w:r w:rsidRPr="007F5A83">
              <w:t>13-14</w:t>
            </w:r>
          </w:p>
        </w:tc>
        <w:tc>
          <w:tcPr>
            <w:tcW w:w="540" w:type="dxa"/>
            <w:tcBorders>
              <w:top w:val="single" w:sz="4" w:space="0" w:color="auto"/>
              <w:left w:val="single" w:sz="4" w:space="0" w:color="auto"/>
              <w:bottom w:val="single" w:sz="4" w:space="0" w:color="auto"/>
              <w:right w:val="single" w:sz="4" w:space="0" w:color="auto"/>
            </w:tcBorders>
            <w:vAlign w:val="center"/>
            <w:hideMark/>
          </w:tcPr>
          <w:p w14:paraId="1F41CC62" w14:textId="77777777" w:rsidR="0094626E" w:rsidRPr="007F5A83" w:rsidRDefault="0094626E" w:rsidP="00AB230E">
            <w:pPr>
              <w:pStyle w:val="NormalWeb"/>
            </w:pPr>
            <w:r w:rsidRPr="007F5A83">
              <w:t>0.4 - 0.55</w:t>
            </w:r>
          </w:p>
        </w:tc>
        <w:tc>
          <w:tcPr>
            <w:tcW w:w="540" w:type="dxa"/>
            <w:tcBorders>
              <w:top w:val="single" w:sz="4" w:space="0" w:color="auto"/>
              <w:left w:val="single" w:sz="4" w:space="0" w:color="auto"/>
              <w:bottom w:val="single" w:sz="4" w:space="0" w:color="auto"/>
              <w:right w:val="single" w:sz="4" w:space="0" w:color="auto"/>
            </w:tcBorders>
            <w:vAlign w:val="center"/>
            <w:hideMark/>
          </w:tcPr>
          <w:p w14:paraId="3A4A9ABA" w14:textId="77777777" w:rsidR="0094626E" w:rsidRPr="007F5A83" w:rsidRDefault="0094626E" w:rsidP="00AB230E">
            <w:pPr>
              <w:pStyle w:val="NormalWeb"/>
            </w:pPr>
            <w:r w:rsidRPr="007F5A83">
              <w:t>3.8-4.8</w:t>
            </w:r>
          </w:p>
        </w:tc>
        <w:tc>
          <w:tcPr>
            <w:tcW w:w="540" w:type="dxa"/>
            <w:tcBorders>
              <w:top w:val="single" w:sz="4" w:space="0" w:color="auto"/>
              <w:left w:val="single" w:sz="4" w:space="0" w:color="auto"/>
              <w:bottom w:val="single" w:sz="4" w:space="0" w:color="auto"/>
              <w:right w:val="single" w:sz="4" w:space="0" w:color="auto"/>
            </w:tcBorders>
            <w:vAlign w:val="center"/>
            <w:hideMark/>
          </w:tcPr>
          <w:p w14:paraId="5B1EA437" w14:textId="77777777" w:rsidR="0094626E" w:rsidRPr="007F5A83" w:rsidRDefault="0094626E" w:rsidP="00AB230E">
            <w:pPr>
              <w:pStyle w:val="NormalWeb"/>
            </w:pPr>
            <w:r w:rsidRPr="007F5A83">
              <w:t>3.8-4.8</w:t>
            </w:r>
          </w:p>
        </w:tc>
        <w:tc>
          <w:tcPr>
            <w:tcW w:w="540" w:type="dxa"/>
            <w:tcBorders>
              <w:top w:val="single" w:sz="4" w:space="0" w:color="auto"/>
              <w:left w:val="single" w:sz="4" w:space="0" w:color="auto"/>
              <w:bottom w:val="single" w:sz="4" w:space="0" w:color="auto"/>
              <w:right w:val="single" w:sz="4" w:space="0" w:color="auto"/>
            </w:tcBorders>
            <w:vAlign w:val="center"/>
            <w:hideMark/>
          </w:tcPr>
          <w:p w14:paraId="418EB93B" w14:textId="77777777" w:rsidR="0094626E" w:rsidRPr="007F5A83" w:rsidRDefault="0094626E" w:rsidP="00AB230E">
            <w:pPr>
              <w:pStyle w:val="NormalWeb"/>
            </w:pPr>
            <w:r w:rsidRPr="007F5A83">
              <w:t>6.8 - 7.7</w:t>
            </w:r>
          </w:p>
        </w:tc>
        <w:tc>
          <w:tcPr>
            <w:tcW w:w="2250" w:type="dxa"/>
            <w:tcBorders>
              <w:top w:val="single" w:sz="4" w:space="0" w:color="auto"/>
              <w:left w:val="single" w:sz="4" w:space="0" w:color="auto"/>
              <w:bottom w:val="single" w:sz="4" w:space="0" w:color="auto"/>
              <w:right w:val="single" w:sz="4" w:space="0" w:color="auto"/>
            </w:tcBorders>
            <w:vAlign w:val="center"/>
          </w:tcPr>
          <w:p w14:paraId="1B64F1D0" w14:textId="77777777" w:rsidR="0094626E" w:rsidRPr="007F5A83" w:rsidRDefault="0094626E" w:rsidP="00AB230E">
            <w:pPr>
              <w:pStyle w:val="NormalWeb"/>
            </w:pPr>
          </w:p>
        </w:tc>
      </w:tr>
    </w:tbl>
    <w:p w14:paraId="58A4BAFF" w14:textId="77777777" w:rsidR="0094626E" w:rsidRPr="006368A3" w:rsidRDefault="0094626E" w:rsidP="00AB230E">
      <w:pPr>
        <w:pStyle w:val="NormalWeb"/>
      </w:pPr>
      <w:r w:rsidRPr="006368A3">
        <w:rPr>
          <w:i/>
          <w:u w:val="single"/>
        </w:rPr>
        <w:t>Ծանոթություն</w:t>
      </w:r>
      <w:r w:rsidRPr="006368A3">
        <w:t xml:space="preserve"> - Բոլոր ջրաղբյուրներում անհրաժեշտ է կատարել հիդրոերկրաբանական ռեժիմային դիտարկումներ:</w:t>
      </w:r>
    </w:p>
    <w:p w14:paraId="42A6AA32" w14:textId="77777777" w:rsidR="00EF51F1" w:rsidRPr="006368A3" w:rsidRDefault="00EF51F1" w:rsidP="00AB230E">
      <w:pPr>
        <w:pStyle w:val="NormalWeb"/>
      </w:pPr>
    </w:p>
    <w:p w14:paraId="0EDC06AD" w14:textId="0FEA1E79" w:rsidR="00EF51F1" w:rsidRPr="006368A3" w:rsidRDefault="003E2AB8" w:rsidP="00AB230E">
      <w:pPr>
        <w:pStyle w:val="NormalWeb"/>
      </w:pPr>
      <w:r w:rsidRPr="006368A3">
        <w:rPr>
          <w:noProof/>
        </w:rPr>
        <w:lastRenderedPageBreak/>
        <w:drawing>
          <wp:inline distT="0" distB="0" distL="0" distR="0" wp14:anchorId="2DEB3D81" wp14:editId="108E5312">
            <wp:extent cx="5939790" cy="5939790"/>
            <wp:effectExtent l="0" t="0" r="0" b="0"/>
            <wp:docPr id="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29F8CB67" w14:textId="77777777" w:rsidR="00EF51F1" w:rsidRPr="006368A3" w:rsidRDefault="00EA3059" w:rsidP="00BB376F">
      <w:pPr>
        <w:spacing w:line="240" w:lineRule="auto"/>
        <w:ind w:right="-185" w:firstLine="360"/>
        <w:jc w:val="center"/>
        <w:rPr>
          <w:rFonts w:ascii="GHEA Grapalat" w:hAnsi="GHEA Grapalat"/>
          <w:b/>
          <w:sz w:val="24"/>
          <w:szCs w:val="24"/>
          <w:lang w:val="af-ZA"/>
        </w:rPr>
      </w:pPr>
      <w:r w:rsidRPr="006368A3">
        <w:rPr>
          <w:rFonts w:ascii="GHEA Grapalat" w:hAnsi="GHEA Grapalat" w:cs="Arial"/>
          <w:b/>
          <w:bCs/>
          <w:color w:val="1F4E79"/>
          <w:sz w:val="20"/>
          <w:szCs w:val="20"/>
          <w:lang w:val="hy-AM"/>
        </w:rPr>
        <w:t xml:space="preserve">Նկար 9.  </w:t>
      </w:r>
      <w:r w:rsidR="00ED1154" w:rsidRPr="006368A3">
        <w:rPr>
          <w:rFonts w:ascii="GHEA Grapalat" w:hAnsi="GHEA Grapalat" w:cs="Arial"/>
          <w:b/>
          <w:bCs/>
          <w:color w:val="1F4E79"/>
          <w:sz w:val="20"/>
          <w:szCs w:val="20"/>
          <w:lang w:val="hy-AM"/>
        </w:rPr>
        <w:t>Ջրամատակարարման և ջրահեռացման, կոյուղու և հեղեղատարների մայրութղային խողովակաշարեր</w:t>
      </w:r>
    </w:p>
    <w:p w14:paraId="489FFCDE" w14:textId="77777777" w:rsidR="00EF51F1" w:rsidRPr="006368A3" w:rsidRDefault="00EF51F1" w:rsidP="00AB230E">
      <w:pPr>
        <w:pStyle w:val="NormalWeb"/>
      </w:pPr>
    </w:p>
    <w:p w14:paraId="3CB4B14E" w14:textId="77777777" w:rsidR="0094626E" w:rsidRPr="006368A3" w:rsidRDefault="0094626E" w:rsidP="00AB230E">
      <w:pPr>
        <w:pStyle w:val="NormalWeb"/>
      </w:pPr>
      <w:r w:rsidRPr="006368A3">
        <w:t>12.2.3.1.Ջրաղբյուրների պահպանումը սպառումից և աղտոտումից</w:t>
      </w:r>
    </w:p>
    <w:p w14:paraId="7B02E34F" w14:textId="77777777" w:rsidR="0094626E" w:rsidRPr="006368A3" w:rsidRDefault="0094626E" w:rsidP="00AB230E">
      <w:pPr>
        <w:pStyle w:val="NormalWeb"/>
      </w:pPr>
      <w:r w:rsidRPr="006368A3">
        <w:t xml:space="preserve">Երևան քաղաքի ջրամատակարարումը ապահովող աղբյուրներից ոչ մեկի համար սանիտարական երկրորդ գոտու սահմանները որոշված չեն:  </w:t>
      </w:r>
    </w:p>
    <w:p w14:paraId="38D75612" w14:textId="77777777" w:rsidR="0094626E" w:rsidRPr="006368A3" w:rsidRDefault="0094626E" w:rsidP="00AB230E">
      <w:pPr>
        <w:pStyle w:val="NormalWeb"/>
      </w:pPr>
      <w:r w:rsidRPr="006368A3">
        <w:t>Երևան քաղաքը սպասարկող ջրաղբյուրները, նրանց հաստատված</w:t>
      </w:r>
    </w:p>
    <w:p w14:paraId="380DBA7E" w14:textId="77777777" w:rsidR="0094626E" w:rsidRPr="006368A3" w:rsidRDefault="0094626E" w:rsidP="00AB230E">
      <w:pPr>
        <w:pStyle w:val="NormalWeb"/>
      </w:pPr>
      <w:r w:rsidRPr="006368A3">
        <w:t>դեբետները և փաստացի ջրառի մեծությունը</w:t>
      </w:r>
    </w:p>
    <w:p w14:paraId="01B85855" w14:textId="77777777" w:rsidR="0094626E" w:rsidRPr="006368A3" w:rsidRDefault="0094626E" w:rsidP="00AB230E">
      <w:pPr>
        <w:pStyle w:val="NormalWeb"/>
      </w:pPr>
    </w:p>
    <w:p w14:paraId="18215F37" w14:textId="77777777" w:rsidR="00B6038E" w:rsidRPr="006368A3" w:rsidRDefault="00B6038E" w:rsidP="00AB230E">
      <w:pPr>
        <w:pStyle w:val="NormalWeb"/>
      </w:pPr>
    </w:p>
    <w:p w14:paraId="534E8C82" w14:textId="77777777" w:rsidR="00B6038E" w:rsidRPr="006368A3" w:rsidRDefault="00B6038E" w:rsidP="00AB230E">
      <w:pPr>
        <w:pStyle w:val="NormalWeb"/>
      </w:pPr>
    </w:p>
    <w:p w14:paraId="07714BAB" w14:textId="77777777" w:rsidR="00B6038E" w:rsidRPr="006368A3" w:rsidRDefault="00B6038E" w:rsidP="00AB230E">
      <w:pPr>
        <w:pStyle w:val="NormalWeb"/>
      </w:pPr>
    </w:p>
    <w:p w14:paraId="20709CF0" w14:textId="77777777" w:rsidR="00B6038E" w:rsidRPr="006368A3" w:rsidRDefault="00B6038E" w:rsidP="00AB230E">
      <w:pPr>
        <w:pStyle w:val="NormalWeb"/>
      </w:pPr>
    </w:p>
    <w:p w14:paraId="1B417769" w14:textId="77777777" w:rsidR="007427A3" w:rsidRPr="006368A3" w:rsidRDefault="007427A3" w:rsidP="00AB230E">
      <w:pPr>
        <w:pStyle w:val="NormalWeb"/>
      </w:pPr>
    </w:p>
    <w:p w14:paraId="398EB0EA" w14:textId="77777777" w:rsidR="007427A3" w:rsidRPr="006368A3" w:rsidRDefault="007427A3" w:rsidP="00AB230E">
      <w:pPr>
        <w:pStyle w:val="NormalWeb"/>
      </w:pPr>
    </w:p>
    <w:tbl>
      <w:tblPr>
        <w:tblW w:w="104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6"/>
        <w:gridCol w:w="2612"/>
        <w:gridCol w:w="981"/>
        <w:gridCol w:w="835"/>
        <w:gridCol w:w="795"/>
        <w:gridCol w:w="876"/>
        <w:gridCol w:w="960"/>
        <w:gridCol w:w="686"/>
      </w:tblGrid>
      <w:tr w:rsidR="00B6038E" w:rsidRPr="006368A3" w14:paraId="718BA587" w14:textId="77777777" w:rsidTr="00317030">
        <w:trPr>
          <w:cantSplit/>
          <w:trHeight w:val="613"/>
        </w:trPr>
        <w:tc>
          <w:tcPr>
            <w:tcW w:w="10440" w:type="dxa"/>
            <w:gridSpan w:val="9"/>
            <w:tcBorders>
              <w:top w:val="single" w:sz="4" w:space="0" w:color="auto"/>
              <w:left w:val="single" w:sz="4" w:space="0" w:color="auto"/>
              <w:bottom w:val="single" w:sz="4" w:space="0" w:color="auto"/>
              <w:right w:val="single" w:sz="4" w:space="0" w:color="auto"/>
            </w:tcBorders>
            <w:vAlign w:val="center"/>
          </w:tcPr>
          <w:p w14:paraId="3225DC92" w14:textId="101A6B12" w:rsidR="00B6038E" w:rsidRPr="00317030" w:rsidRDefault="00B6038E" w:rsidP="00AB230E">
            <w:pPr>
              <w:pStyle w:val="NormalWeb"/>
              <w:rPr>
                <w:lang w:val="ru-RU"/>
              </w:rPr>
            </w:pPr>
            <w:r w:rsidRPr="007F5A83">
              <w:lastRenderedPageBreak/>
              <w:t>Աղյուսակ 12.2.3.1.</w:t>
            </w:r>
          </w:p>
        </w:tc>
      </w:tr>
      <w:tr w:rsidR="0094626E" w:rsidRPr="006368A3" w14:paraId="7414443D" w14:textId="77777777" w:rsidTr="00B6038E">
        <w:trPr>
          <w:cantSplit/>
          <w:trHeight w:val="2332"/>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55A19BE" w14:textId="77777777" w:rsidR="0094626E" w:rsidRPr="007F5A83" w:rsidRDefault="0094626E" w:rsidP="00AB230E">
            <w:pPr>
              <w:pStyle w:val="NormalWeb"/>
            </w:pPr>
            <w:r w:rsidRPr="007F5A83">
              <w:tab/>
              <w:t>ՀՀ</w:t>
            </w:r>
          </w:p>
        </w:tc>
        <w:tc>
          <w:tcPr>
            <w:tcW w:w="1986" w:type="dxa"/>
            <w:vMerge w:val="restart"/>
            <w:tcBorders>
              <w:top w:val="single" w:sz="4" w:space="0" w:color="auto"/>
              <w:left w:val="single" w:sz="4" w:space="0" w:color="auto"/>
              <w:bottom w:val="single" w:sz="4" w:space="0" w:color="auto"/>
              <w:right w:val="single" w:sz="4" w:space="0" w:color="auto"/>
            </w:tcBorders>
            <w:vAlign w:val="center"/>
            <w:hideMark/>
          </w:tcPr>
          <w:p w14:paraId="3C9A3E81" w14:textId="77777777" w:rsidR="0094626E" w:rsidRPr="007F5A83" w:rsidRDefault="0094626E" w:rsidP="00AB230E">
            <w:pPr>
              <w:pStyle w:val="NormalWeb"/>
            </w:pPr>
            <w:r w:rsidRPr="007F5A83">
              <w:t>Ջրաղբյուրի անվանումը</w:t>
            </w:r>
          </w:p>
        </w:tc>
        <w:tc>
          <w:tcPr>
            <w:tcW w:w="2612" w:type="dxa"/>
            <w:vMerge w:val="restart"/>
            <w:tcBorders>
              <w:top w:val="single" w:sz="4" w:space="0" w:color="auto"/>
              <w:left w:val="single" w:sz="4" w:space="0" w:color="auto"/>
              <w:bottom w:val="single" w:sz="4" w:space="0" w:color="auto"/>
              <w:right w:val="single" w:sz="4" w:space="0" w:color="auto"/>
            </w:tcBorders>
            <w:vAlign w:val="center"/>
            <w:hideMark/>
          </w:tcPr>
          <w:p w14:paraId="045CA259" w14:textId="77777777" w:rsidR="0094626E" w:rsidRPr="007F5A83" w:rsidRDefault="0094626E" w:rsidP="00AB230E">
            <w:pPr>
              <w:pStyle w:val="NormalWeb"/>
            </w:pPr>
            <w:r w:rsidRPr="007F5A83">
              <w:t xml:space="preserve">Տեղեկատվություն    պաշարների </w:t>
            </w:r>
          </w:p>
          <w:p w14:paraId="70CCEEBF" w14:textId="77777777" w:rsidR="0094626E" w:rsidRPr="007F5A83" w:rsidRDefault="00C034EF" w:rsidP="00AB230E">
            <w:pPr>
              <w:pStyle w:val="NormalWeb"/>
            </w:pPr>
            <w:r w:rsidRPr="007F5A83">
              <w:t>Վ</w:t>
            </w:r>
            <w:r w:rsidR="0094626E" w:rsidRPr="007F5A83">
              <w:t>երաբերյալ</w:t>
            </w:r>
          </w:p>
        </w:tc>
        <w:tc>
          <w:tcPr>
            <w:tcW w:w="981" w:type="dxa"/>
            <w:vMerge w:val="restart"/>
            <w:tcBorders>
              <w:top w:val="single" w:sz="4" w:space="0" w:color="auto"/>
              <w:left w:val="single" w:sz="4" w:space="0" w:color="auto"/>
              <w:bottom w:val="single" w:sz="4" w:space="0" w:color="auto"/>
              <w:right w:val="single" w:sz="4" w:space="0" w:color="auto"/>
            </w:tcBorders>
            <w:vAlign w:val="center"/>
            <w:hideMark/>
          </w:tcPr>
          <w:p w14:paraId="00EFFAFE" w14:textId="77777777" w:rsidR="0094626E" w:rsidRPr="007F5A83" w:rsidRDefault="0094626E" w:rsidP="00AB230E">
            <w:pPr>
              <w:pStyle w:val="NormalWeb"/>
            </w:pPr>
            <w:r w:rsidRPr="007F5A83">
              <w:t>Ջրօգտագործման թույլտվություն լ/վ</w:t>
            </w:r>
          </w:p>
        </w:tc>
        <w:tc>
          <w:tcPr>
            <w:tcW w:w="2506" w:type="dxa"/>
            <w:gridSpan w:val="3"/>
            <w:tcBorders>
              <w:top w:val="single" w:sz="4" w:space="0" w:color="auto"/>
              <w:left w:val="single" w:sz="4" w:space="0" w:color="auto"/>
              <w:bottom w:val="single" w:sz="4" w:space="0" w:color="auto"/>
              <w:right w:val="single" w:sz="4" w:space="0" w:color="auto"/>
            </w:tcBorders>
            <w:vAlign w:val="center"/>
            <w:hideMark/>
          </w:tcPr>
          <w:p w14:paraId="117CA171" w14:textId="77777777" w:rsidR="0094626E" w:rsidRPr="007F5A83" w:rsidRDefault="0094626E" w:rsidP="00AB230E">
            <w:pPr>
              <w:pStyle w:val="NormalWeb"/>
            </w:pPr>
            <w:r w:rsidRPr="007F5A83">
              <w:t>Փաստացի ջրառ. լ/վ</w:t>
            </w:r>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754A243F" w14:textId="77777777" w:rsidR="0094626E" w:rsidRPr="007F5A83" w:rsidRDefault="0094626E" w:rsidP="00AB230E">
            <w:pPr>
              <w:pStyle w:val="NormalWeb"/>
            </w:pPr>
            <w:r w:rsidRPr="007F5A83">
              <w:t>Ջրաքա-նակները ըստ ջրաղ-բյուրի ամսեկան (մ</w:t>
            </w:r>
            <w:r w:rsidRPr="007F5A83">
              <w:rPr>
                <w:vertAlign w:val="superscript"/>
              </w:rPr>
              <w:t>3</w:t>
            </w:r>
            <w:r w:rsidRPr="007F5A83">
              <w:t>)</w:t>
            </w:r>
          </w:p>
        </w:tc>
        <w:tc>
          <w:tcPr>
            <w:tcW w:w="686" w:type="dxa"/>
            <w:vMerge w:val="restart"/>
            <w:tcBorders>
              <w:top w:val="single" w:sz="4" w:space="0" w:color="auto"/>
              <w:left w:val="single" w:sz="4" w:space="0" w:color="auto"/>
              <w:bottom w:val="single" w:sz="4" w:space="0" w:color="auto"/>
              <w:right w:val="single" w:sz="4" w:space="0" w:color="auto"/>
            </w:tcBorders>
            <w:vAlign w:val="center"/>
            <w:hideMark/>
          </w:tcPr>
          <w:p w14:paraId="385D7312" w14:textId="77777777" w:rsidR="0094626E" w:rsidRPr="007F5A83" w:rsidRDefault="0094626E" w:rsidP="00AB230E">
            <w:pPr>
              <w:pStyle w:val="NormalWeb"/>
            </w:pPr>
            <w:r w:rsidRPr="007F5A83">
              <w:t>Ջրատ. քանակ</w:t>
            </w:r>
          </w:p>
        </w:tc>
      </w:tr>
      <w:tr w:rsidR="0094626E" w:rsidRPr="006368A3" w14:paraId="317EA596" w14:textId="77777777" w:rsidTr="00B6038E">
        <w:trPr>
          <w:cantSplit/>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88ADC09" w14:textId="77777777" w:rsidR="0094626E" w:rsidRPr="007F5A83" w:rsidRDefault="0094626E" w:rsidP="00BB376F">
            <w:pPr>
              <w:spacing w:after="0" w:line="240" w:lineRule="auto"/>
              <w:rPr>
                <w:rFonts w:ascii="GHEA Grapalat" w:hAnsi="GHEA Grapalat"/>
                <w:bCs/>
                <w:sz w:val="18"/>
                <w:szCs w:val="18"/>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14:paraId="12281320" w14:textId="77777777" w:rsidR="0094626E" w:rsidRPr="007F5A83" w:rsidRDefault="0094626E" w:rsidP="00BB376F">
            <w:pPr>
              <w:spacing w:after="0" w:line="240" w:lineRule="auto"/>
              <w:rPr>
                <w:rFonts w:ascii="GHEA Grapalat" w:hAnsi="GHEA Grapalat"/>
                <w:bCs/>
                <w:sz w:val="18"/>
                <w:szCs w:val="18"/>
              </w:rPr>
            </w:pPr>
          </w:p>
        </w:tc>
        <w:tc>
          <w:tcPr>
            <w:tcW w:w="2612" w:type="dxa"/>
            <w:vMerge/>
            <w:tcBorders>
              <w:top w:val="single" w:sz="4" w:space="0" w:color="auto"/>
              <w:left w:val="single" w:sz="4" w:space="0" w:color="auto"/>
              <w:bottom w:val="single" w:sz="4" w:space="0" w:color="auto"/>
              <w:right w:val="single" w:sz="4" w:space="0" w:color="auto"/>
            </w:tcBorders>
            <w:vAlign w:val="center"/>
            <w:hideMark/>
          </w:tcPr>
          <w:p w14:paraId="26725B8A" w14:textId="77777777" w:rsidR="0094626E" w:rsidRPr="007F5A83" w:rsidRDefault="0094626E" w:rsidP="00BB376F">
            <w:pPr>
              <w:spacing w:after="0" w:line="240" w:lineRule="auto"/>
              <w:rPr>
                <w:rFonts w:ascii="GHEA Grapalat" w:hAnsi="GHEA Grapalat"/>
                <w:bCs/>
                <w:sz w:val="18"/>
                <w:szCs w:val="18"/>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14:paraId="0C2E775B" w14:textId="77777777" w:rsidR="0094626E" w:rsidRPr="007F5A83" w:rsidRDefault="0094626E" w:rsidP="00BB376F">
            <w:pPr>
              <w:spacing w:after="0" w:line="240" w:lineRule="auto"/>
              <w:rPr>
                <w:rFonts w:ascii="GHEA Grapalat" w:hAnsi="GHEA Grapalat"/>
                <w:bCs/>
                <w:sz w:val="18"/>
                <w:szCs w:val="18"/>
              </w:rPr>
            </w:pPr>
          </w:p>
        </w:tc>
        <w:tc>
          <w:tcPr>
            <w:tcW w:w="835" w:type="dxa"/>
            <w:tcBorders>
              <w:top w:val="single" w:sz="4" w:space="0" w:color="auto"/>
              <w:left w:val="single" w:sz="4" w:space="0" w:color="auto"/>
              <w:bottom w:val="single" w:sz="4" w:space="0" w:color="auto"/>
              <w:right w:val="single" w:sz="4" w:space="0" w:color="auto"/>
            </w:tcBorders>
            <w:vAlign w:val="center"/>
            <w:hideMark/>
          </w:tcPr>
          <w:p w14:paraId="6DA596B4" w14:textId="77777777" w:rsidR="0094626E" w:rsidRPr="007F5A83" w:rsidRDefault="0094626E" w:rsidP="00AB230E">
            <w:pPr>
              <w:pStyle w:val="NormalWeb"/>
            </w:pPr>
            <w:r w:rsidRPr="007F5A83">
              <w:t>Ընդա-մենը</w:t>
            </w:r>
          </w:p>
        </w:tc>
        <w:tc>
          <w:tcPr>
            <w:tcW w:w="795" w:type="dxa"/>
            <w:tcBorders>
              <w:top w:val="single" w:sz="4" w:space="0" w:color="auto"/>
              <w:left w:val="single" w:sz="4" w:space="0" w:color="auto"/>
              <w:bottom w:val="single" w:sz="4" w:space="0" w:color="auto"/>
              <w:right w:val="single" w:sz="4" w:space="0" w:color="auto"/>
            </w:tcBorders>
            <w:vAlign w:val="center"/>
            <w:hideMark/>
          </w:tcPr>
          <w:p w14:paraId="04935D86" w14:textId="77777777" w:rsidR="0094626E" w:rsidRPr="007F5A83" w:rsidRDefault="0094626E" w:rsidP="00AB230E">
            <w:pPr>
              <w:pStyle w:val="NormalWeb"/>
            </w:pPr>
            <w:r w:rsidRPr="007F5A83">
              <w:t>Ինքնա-հոս</w:t>
            </w:r>
          </w:p>
        </w:tc>
        <w:tc>
          <w:tcPr>
            <w:tcW w:w="876" w:type="dxa"/>
            <w:tcBorders>
              <w:top w:val="single" w:sz="4" w:space="0" w:color="auto"/>
              <w:left w:val="single" w:sz="4" w:space="0" w:color="auto"/>
              <w:bottom w:val="single" w:sz="4" w:space="0" w:color="auto"/>
              <w:right w:val="single" w:sz="4" w:space="0" w:color="auto"/>
            </w:tcBorders>
            <w:vAlign w:val="center"/>
            <w:hideMark/>
          </w:tcPr>
          <w:p w14:paraId="247780F9" w14:textId="77777777" w:rsidR="0094626E" w:rsidRPr="007F5A83" w:rsidRDefault="0094626E" w:rsidP="00AB230E">
            <w:pPr>
              <w:pStyle w:val="NormalWeb"/>
            </w:pPr>
            <w:r w:rsidRPr="007F5A83">
              <w:t>Պոմպով</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79B9924" w14:textId="77777777" w:rsidR="0094626E" w:rsidRPr="007F5A83" w:rsidRDefault="0094626E" w:rsidP="00BB376F">
            <w:pPr>
              <w:spacing w:after="0" w:line="240" w:lineRule="auto"/>
              <w:rPr>
                <w:rFonts w:ascii="GHEA Grapalat" w:hAnsi="GHEA Grapalat"/>
                <w:bCs/>
                <w:sz w:val="18"/>
                <w:szCs w:val="18"/>
              </w:rPr>
            </w:pPr>
          </w:p>
        </w:tc>
        <w:tc>
          <w:tcPr>
            <w:tcW w:w="686" w:type="dxa"/>
            <w:vMerge/>
            <w:tcBorders>
              <w:top w:val="single" w:sz="4" w:space="0" w:color="auto"/>
              <w:left w:val="single" w:sz="4" w:space="0" w:color="auto"/>
              <w:bottom w:val="single" w:sz="4" w:space="0" w:color="auto"/>
              <w:right w:val="single" w:sz="4" w:space="0" w:color="auto"/>
            </w:tcBorders>
            <w:vAlign w:val="center"/>
            <w:hideMark/>
          </w:tcPr>
          <w:p w14:paraId="474EB4E6" w14:textId="77777777" w:rsidR="0094626E" w:rsidRPr="007F5A83" w:rsidRDefault="0094626E" w:rsidP="00BB376F">
            <w:pPr>
              <w:spacing w:after="0" w:line="240" w:lineRule="auto"/>
              <w:rPr>
                <w:rFonts w:ascii="GHEA Grapalat" w:hAnsi="GHEA Grapalat"/>
                <w:bCs/>
                <w:sz w:val="18"/>
                <w:szCs w:val="18"/>
              </w:rPr>
            </w:pPr>
          </w:p>
        </w:tc>
      </w:tr>
      <w:tr w:rsidR="0094626E" w:rsidRPr="006368A3" w14:paraId="3C3F9EF9" w14:textId="77777777" w:rsidTr="00B6038E">
        <w:tc>
          <w:tcPr>
            <w:tcW w:w="709" w:type="dxa"/>
            <w:tcBorders>
              <w:top w:val="single" w:sz="4" w:space="0" w:color="auto"/>
              <w:left w:val="single" w:sz="4" w:space="0" w:color="auto"/>
              <w:bottom w:val="single" w:sz="4" w:space="0" w:color="auto"/>
              <w:right w:val="single" w:sz="4" w:space="0" w:color="auto"/>
            </w:tcBorders>
            <w:vAlign w:val="center"/>
            <w:hideMark/>
          </w:tcPr>
          <w:p w14:paraId="62A330A6" w14:textId="77777777" w:rsidR="0094626E" w:rsidRPr="007F5A83" w:rsidRDefault="0094626E" w:rsidP="00AB230E">
            <w:pPr>
              <w:pStyle w:val="NormalWeb"/>
            </w:pPr>
            <w:r w:rsidRPr="007F5A83">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98E433F" w14:textId="77777777" w:rsidR="0094626E" w:rsidRPr="007F5A83" w:rsidRDefault="0094626E" w:rsidP="00AB230E">
            <w:pPr>
              <w:pStyle w:val="NormalWeb"/>
            </w:pPr>
            <w:r w:rsidRPr="007F5A83">
              <w:t>2</w:t>
            </w:r>
          </w:p>
        </w:tc>
        <w:tc>
          <w:tcPr>
            <w:tcW w:w="2612" w:type="dxa"/>
            <w:tcBorders>
              <w:top w:val="single" w:sz="4" w:space="0" w:color="auto"/>
              <w:left w:val="single" w:sz="4" w:space="0" w:color="auto"/>
              <w:bottom w:val="single" w:sz="4" w:space="0" w:color="auto"/>
              <w:right w:val="single" w:sz="4" w:space="0" w:color="auto"/>
            </w:tcBorders>
            <w:vAlign w:val="center"/>
            <w:hideMark/>
          </w:tcPr>
          <w:p w14:paraId="51B693CA" w14:textId="77777777" w:rsidR="0094626E" w:rsidRPr="007F5A83" w:rsidRDefault="0094626E" w:rsidP="00AB230E">
            <w:pPr>
              <w:pStyle w:val="NormalWeb"/>
            </w:pPr>
            <w:r w:rsidRPr="007F5A83">
              <w:t>3</w:t>
            </w:r>
          </w:p>
        </w:tc>
        <w:tc>
          <w:tcPr>
            <w:tcW w:w="981" w:type="dxa"/>
            <w:tcBorders>
              <w:top w:val="single" w:sz="4" w:space="0" w:color="auto"/>
              <w:left w:val="single" w:sz="4" w:space="0" w:color="auto"/>
              <w:bottom w:val="single" w:sz="4" w:space="0" w:color="auto"/>
              <w:right w:val="single" w:sz="4" w:space="0" w:color="auto"/>
            </w:tcBorders>
            <w:vAlign w:val="center"/>
            <w:hideMark/>
          </w:tcPr>
          <w:p w14:paraId="6450864B" w14:textId="77777777" w:rsidR="0094626E" w:rsidRPr="007F5A83" w:rsidRDefault="0094626E" w:rsidP="00AB230E">
            <w:pPr>
              <w:pStyle w:val="NormalWeb"/>
            </w:pPr>
            <w:r w:rsidRPr="007F5A83">
              <w:t>4</w:t>
            </w:r>
          </w:p>
        </w:tc>
        <w:tc>
          <w:tcPr>
            <w:tcW w:w="835" w:type="dxa"/>
            <w:tcBorders>
              <w:top w:val="single" w:sz="4" w:space="0" w:color="auto"/>
              <w:left w:val="single" w:sz="4" w:space="0" w:color="auto"/>
              <w:bottom w:val="single" w:sz="4" w:space="0" w:color="auto"/>
              <w:right w:val="single" w:sz="4" w:space="0" w:color="auto"/>
            </w:tcBorders>
            <w:vAlign w:val="center"/>
            <w:hideMark/>
          </w:tcPr>
          <w:p w14:paraId="003CEA41" w14:textId="77777777" w:rsidR="0094626E" w:rsidRPr="007F5A83" w:rsidRDefault="0094626E" w:rsidP="00AB230E">
            <w:pPr>
              <w:pStyle w:val="NormalWeb"/>
            </w:pPr>
            <w:r w:rsidRPr="007F5A83">
              <w:t>5</w:t>
            </w:r>
          </w:p>
        </w:tc>
        <w:tc>
          <w:tcPr>
            <w:tcW w:w="795" w:type="dxa"/>
            <w:tcBorders>
              <w:top w:val="single" w:sz="4" w:space="0" w:color="auto"/>
              <w:left w:val="single" w:sz="4" w:space="0" w:color="auto"/>
              <w:bottom w:val="single" w:sz="4" w:space="0" w:color="auto"/>
              <w:right w:val="single" w:sz="4" w:space="0" w:color="auto"/>
            </w:tcBorders>
            <w:vAlign w:val="center"/>
            <w:hideMark/>
          </w:tcPr>
          <w:p w14:paraId="3BF36E85" w14:textId="77777777" w:rsidR="0094626E" w:rsidRPr="007F5A83" w:rsidRDefault="0094626E" w:rsidP="00AB230E">
            <w:pPr>
              <w:pStyle w:val="NormalWeb"/>
            </w:pPr>
            <w:r w:rsidRPr="007F5A83">
              <w:t>6</w:t>
            </w:r>
          </w:p>
        </w:tc>
        <w:tc>
          <w:tcPr>
            <w:tcW w:w="876" w:type="dxa"/>
            <w:tcBorders>
              <w:top w:val="single" w:sz="4" w:space="0" w:color="auto"/>
              <w:left w:val="single" w:sz="4" w:space="0" w:color="auto"/>
              <w:bottom w:val="single" w:sz="4" w:space="0" w:color="auto"/>
              <w:right w:val="single" w:sz="4" w:space="0" w:color="auto"/>
            </w:tcBorders>
            <w:vAlign w:val="center"/>
            <w:hideMark/>
          </w:tcPr>
          <w:p w14:paraId="04E3B2EC" w14:textId="77777777" w:rsidR="0094626E" w:rsidRPr="007F5A83" w:rsidRDefault="0094626E" w:rsidP="00AB230E">
            <w:pPr>
              <w:pStyle w:val="NormalWeb"/>
            </w:pPr>
            <w:r w:rsidRPr="007F5A83">
              <w:t>7</w:t>
            </w:r>
          </w:p>
        </w:tc>
        <w:tc>
          <w:tcPr>
            <w:tcW w:w="960" w:type="dxa"/>
            <w:tcBorders>
              <w:top w:val="single" w:sz="4" w:space="0" w:color="auto"/>
              <w:left w:val="single" w:sz="4" w:space="0" w:color="auto"/>
              <w:bottom w:val="single" w:sz="4" w:space="0" w:color="auto"/>
              <w:right w:val="single" w:sz="4" w:space="0" w:color="auto"/>
            </w:tcBorders>
            <w:vAlign w:val="center"/>
            <w:hideMark/>
          </w:tcPr>
          <w:p w14:paraId="2E53B7FD" w14:textId="77777777" w:rsidR="0094626E" w:rsidRPr="007F5A83" w:rsidRDefault="0094626E" w:rsidP="00AB230E">
            <w:pPr>
              <w:pStyle w:val="NormalWeb"/>
            </w:pPr>
            <w:r w:rsidRPr="007F5A83">
              <w:t>8</w:t>
            </w:r>
          </w:p>
        </w:tc>
        <w:tc>
          <w:tcPr>
            <w:tcW w:w="686" w:type="dxa"/>
            <w:tcBorders>
              <w:top w:val="single" w:sz="4" w:space="0" w:color="auto"/>
              <w:left w:val="single" w:sz="4" w:space="0" w:color="auto"/>
              <w:bottom w:val="single" w:sz="4" w:space="0" w:color="auto"/>
              <w:right w:val="single" w:sz="4" w:space="0" w:color="auto"/>
            </w:tcBorders>
            <w:vAlign w:val="center"/>
            <w:hideMark/>
          </w:tcPr>
          <w:p w14:paraId="5CC63DD9" w14:textId="77777777" w:rsidR="0094626E" w:rsidRPr="007F5A83" w:rsidRDefault="0094626E" w:rsidP="00AB230E">
            <w:pPr>
              <w:pStyle w:val="NormalWeb"/>
            </w:pPr>
            <w:r w:rsidRPr="007F5A83">
              <w:t>9</w:t>
            </w:r>
          </w:p>
        </w:tc>
      </w:tr>
      <w:tr w:rsidR="0094626E" w:rsidRPr="006368A3" w14:paraId="0201150A" w14:textId="77777777" w:rsidTr="00B6038E">
        <w:tc>
          <w:tcPr>
            <w:tcW w:w="709" w:type="dxa"/>
            <w:tcBorders>
              <w:top w:val="single" w:sz="4" w:space="0" w:color="auto"/>
              <w:left w:val="single" w:sz="4" w:space="0" w:color="auto"/>
              <w:bottom w:val="single" w:sz="4" w:space="0" w:color="auto"/>
              <w:right w:val="single" w:sz="4" w:space="0" w:color="auto"/>
            </w:tcBorders>
            <w:vAlign w:val="center"/>
            <w:hideMark/>
          </w:tcPr>
          <w:p w14:paraId="6FC29AEF" w14:textId="77777777" w:rsidR="0094626E" w:rsidRPr="007F5A83" w:rsidRDefault="0094626E" w:rsidP="00AB230E">
            <w:pPr>
              <w:pStyle w:val="NormalWeb"/>
            </w:pPr>
            <w:r w:rsidRPr="007F5A83">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17BEB2EB" w14:textId="77777777" w:rsidR="0094626E" w:rsidRPr="007F5A83" w:rsidRDefault="0094626E" w:rsidP="00AB230E">
            <w:pPr>
              <w:pStyle w:val="NormalWeb"/>
            </w:pPr>
            <w:r w:rsidRPr="007F5A83">
              <w:t>Գառնի</w:t>
            </w:r>
          </w:p>
        </w:tc>
        <w:tc>
          <w:tcPr>
            <w:tcW w:w="2612" w:type="dxa"/>
            <w:tcBorders>
              <w:top w:val="single" w:sz="4" w:space="0" w:color="auto"/>
              <w:left w:val="single" w:sz="4" w:space="0" w:color="auto"/>
              <w:bottom w:val="single" w:sz="4" w:space="0" w:color="auto"/>
              <w:right w:val="single" w:sz="4" w:space="0" w:color="auto"/>
            </w:tcBorders>
            <w:vAlign w:val="center"/>
            <w:hideMark/>
          </w:tcPr>
          <w:p w14:paraId="09E2B106" w14:textId="77777777" w:rsidR="0094626E" w:rsidRPr="007F5A83" w:rsidRDefault="0094626E" w:rsidP="00AB230E">
            <w:pPr>
              <w:pStyle w:val="NormalWeb"/>
            </w:pPr>
            <w:r w:rsidRPr="007F5A83">
              <w:t>Ըստ Ա կարգի՝ 1106լ/վ, Բ կարգի՝ 79լ/վ (համաձայն ՏՊՀ 07.09.1976թ. N227 արձ.)</w:t>
            </w:r>
          </w:p>
        </w:tc>
        <w:tc>
          <w:tcPr>
            <w:tcW w:w="981" w:type="dxa"/>
            <w:tcBorders>
              <w:top w:val="single" w:sz="4" w:space="0" w:color="auto"/>
              <w:left w:val="single" w:sz="4" w:space="0" w:color="auto"/>
              <w:bottom w:val="single" w:sz="4" w:space="0" w:color="auto"/>
              <w:right w:val="single" w:sz="4" w:space="0" w:color="auto"/>
            </w:tcBorders>
            <w:vAlign w:val="center"/>
            <w:hideMark/>
          </w:tcPr>
          <w:p w14:paraId="58ADE9E0" w14:textId="77777777" w:rsidR="0094626E" w:rsidRPr="007F5A83" w:rsidRDefault="0094626E" w:rsidP="00AB230E">
            <w:pPr>
              <w:pStyle w:val="NormalWeb"/>
            </w:pPr>
            <w:r w:rsidRPr="007F5A83">
              <w:t>1340</w:t>
            </w:r>
          </w:p>
        </w:tc>
        <w:tc>
          <w:tcPr>
            <w:tcW w:w="835" w:type="dxa"/>
            <w:tcBorders>
              <w:top w:val="single" w:sz="4" w:space="0" w:color="auto"/>
              <w:left w:val="single" w:sz="4" w:space="0" w:color="auto"/>
              <w:bottom w:val="single" w:sz="4" w:space="0" w:color="auto"/>
              <w:right w:val="single" w:sz="4" w:space="0" w:color="auto"/>
            </w:tcBorders>
            <w:vAlign w:val="center"/>
            <w:hideMark/>
          </w:tcPr>
          <w:p w14:paraId="22F22725" w14:textId="77777777" w:rsidR="0094626E" w:rsidRPr="007F5A83" w:rsidRDefault="0094626E" w:rsidP="00AB230E">
            <w:pPr>
              <w:pStyle w:val="NormalWeb"/>
            </w:pPr>
            <w:r w:rsidRPr="007F5A83">
              <w:t>1279</w:t>
            </w:r>
          </w:p>
        </w:tc>
        <w:tc>
          <w:tcPr>
            <w:tcW w:w="795" w:type="dxa"/>
            <w:tcBorders>
              <w:top w:val="single" w:sz="4" w:space="0" w:color="auto"/>
              <w:left w:val="single" w:sz="4" w:space="0" w:color="auto"/>
              <w:bottom w:val="single" w:sz="4" w:space="0" w:color="auto"/>
              <w:right w:val="single" w:sz="4" w:space="0" w:color="auto"/>
            </w:tcBorders>
            <w:vAlign w:val="center"/>
            <w:hideMark/>
          </w:tcPr>
          <w:p w14:paraId="3ED47814" w14:textId="77777777" w:rsidR="0094626E" w:rsidRPr="007F5A83" w:rsidRDefault="0094626E" w:rsidP="00AB230E">
            <w:pPr>
              <w:pStyle w:val="NormalWeb"/>
            </w:pPr>
            <w:r w:rsidRPr="007F5A83">
              <w:t>729</w:t>
            </w:r>
          </w:p>
        </w:tc>
        <w:tc>
          <w:tcPr>
            <w:tcW w:w="876" w:type="dxa"/>
            <w:tcBorders>
              <w:top w:val="single" w:sz="4" w:space="0" w:color="auto"/>
              <w:left w:val="single" w:sz="4" w:space="0" w:color="auto"/>
              <w:bottom w:val="single" w:sz="4" w:space="0" w:color="auto"/>
              <w:right w:val="single" w:sz="4" w:space="0" w:color="auto"/>
            </w:tcBorders>
            <w:vAlign w:val="center"/>
            <w:hideMark/>
          </w:tcPr>
          <w:p w14:paraId="780F7599" w14:textId="77777777" w:rsidR="0094626E" w:rsidRPr="007F5A83" w:rsidRDefault="0094626E" w:rsidP="00AB230E">
            <w:pPr>
              <w:pStyle w:val="NormalWeb"/>
            </w:pPr>
            <w:r w:rsidRPr="007F5A83">
              <w:t>550</w:t>
            </w:r>
          </w:p>
        </w:tc>
        <w:tc>
          <w:tcPr>
            <w:tcW w:w="960" w:type="dxa"/>
            <w:tcBorders>
              <w:top w:val="single" w:sz="4" w:space="0" w:color="auto"/>
              <w:left w:val="single" w:sz="4" w:space="0" w:color="auto"/>
              <w:bottom w:val="single" w:sz="4" w:space="0" w:color="auto"/>
              <w:right w:val="single" w:sz="4" w:space="0" w:color="auto"/>
            </w:tcBorders>
            <w:vAlign w:val="center"/>
            <w:hideMark/>
          </w:tcPr>
          <w:p w14:paraId="041F62BA" w14:textId="77777777" w:rsidR="0094626E" w:rsidRPr="007F5A83" w:rsidRDefault="0094626E" w:rsidP="00AB230E">
            <w:pPr>
              <w:pStyle w:val="NormalWeb"/>
            </w:pPr>
            <w:r w:rsidRPr="007F5A83">
              <w:t>1455000</w:t>
            </w:r>
          </w:p>
        </w:tc>
        <w:tc>
          <w:tcPr>
            <w:tcW w:w="686" w:type="dxa"/>
            <w:tcBorders>
              <w:top w:val="single" w:sz="4" w:space="0" w:color="auto"/>
              <w:left w:val="single" w:sz="4" w:space="0" w:color="auto"/>
              <w:bottom w:val="single" w:sz="4" w:space="0" w:color="auto"/>
              <w:right w:val="single" w:sz="4" w:space="0" w:color="auto"/>
            </w:tcBorders>
            <w:vAlign w:val="center"/>
            <w:hideMark/>
          </w:tcPr>
          <w:p w14:paraId="431B1BAA" w14:textId="77777777" w:rsidR="0094626E" w:rsidRPr="007F5A83" w:rsidRDefault="0094626E" w:rsidP="00AB230E">
            <w:pPr>
              <w:pStyle w:val="NormalWeb"/>
            </w:pPr>
            <w:r w:rsidRPr="007F5A83">
              <w:t>1</w:t>
            </w:r>
          </w:p>
        </w:tc>
      </w:tr>
      <w:tr w:rsidR="0094626E" w:rsidRPr="006368A3" w14:paraId="4457D4CB" w14:textId="77777777" w:rsidTr="00B6038E">
        <w:tc>
          <w:tcPr>
            <w:tcW w:w="709" w:type="dxa"/>
            <w:tcBorders>
              <w:top w:val="single" w:sz="4" w:space="0" w:color="auto"/>
              <w:left w:val="single" w:sz="4" w:space="0" w:color="auto"/>
              <w:bottom w:val="single" w:sz="4" w:space="0" w:color="auto"/>
              <w:right w:val="single" w:sz="4" w:space="0" w:color="auto"/>
            </w:tcBorders>
            <w:vAlign w:val="center"/>
            <w:hideMark/>
          </w:tcPr>
          <w:p w14:paraId="7E90D0A9" w14:textId="77777777" w:rsidR="0094626E" w:rsidRPr="007F5A83" w:rsidRDefault="0094626E" w:rsidP="00AB230E">
            <w:pPr>
              <w:pStyle w:val="NormalWeb"/>
            </w:pPr>
            <w:r w:rsidRPr="007F5A83">
              <w:t>2</w:t>
            </w:r>
          </w:p>
        </w:tc>
        <w:tc>
          <w:tcPr>
            <w:tcW w:w="1986" w:type="dxa"/>
            <w:tcBorders>
              <w:top w:val="single" w:sz="4" w:space="0" w:color="auto"/>
              <w:left w:val="single" w:sz="4" w:space="0" w:color="auto"/>
              <w:bottom w:val="single" w:sz="4" w:space="0" w:color="auto"/>
              <w:right w:val="single" w:sz="4" w:space="0" w:color="auto"/>
            </w:tcBorders>
            <w:vAlign w:val="center"/>
            <w:hideMark/>
          </w:tcPr>
          <w:p w14:paraId="14A1CDCC" w14:textId="77777777" w:rsidR="0094626E" w:rsidRPr="007F5A83" w:rsidRDefault="0094626E" w:rsidP="00AB230E">
            <w:pPr>
              <w:pStyle w:val="NormalWeb"/>
            </w:pPr>
            <w:r w:rsidRPr="007F5A83">
              <w:t>Արարատյան Է</w:t>
            </w:r>
          </w:p>
        </w:tc>
        <w:tc>
          <w:tcPr>
            <w:tcW w:w="2612" w:type="dxa"/>
            <w:tcBorders>
              <w:top w:val="single" w:sz="4" w:space="0" w:color="auto"/>
              <w:left w:val="single" w:sz="4" w:space="0" w:color="auto"/>
              <w:bottom w:val="single" w:sz="4" w:space="0" w:color="auto"/>
              <w:right w:val="single" w:sz="4" w:space="0" w:color="auto"/>
            </w:tcBorders>
            <w:vAlign w:val="center"/>
            <w:hideMark/>
          </w:tcPr>
          <w:p w14:paraId="1E60D2F8" w14:textId="77777777" w:rsidR="0094626E" w:rsidRPr="007F5A83" w:rsidRDefault="0094626E" w:rsidP="00AB230E">
            <w:pPr>
              <w:pStyle w:val="NormalWeb"/>
            </w:pPr>
            <w:r w:rsidRPr="007F5A83">
              <w:t>Ըստ Ա կարգի՝ 5063լ/վ (համաձայն ՊՊՀ 24.04.1985թ. N9475 արձ.)</w:t>
            </w:r>
          </w:p>
        </w:tc>
        <w:tc>
          <w:tcPr>
            <w:tcW w:w="981" w:type="dxa"/>
            <w:tcBorders>
              <w:top w:val="single" w:sz="4" w:space="0" w:color="auto"/>
              <w:left w:val="single" w:sz="4" w:space="0" w:color="auto"/>
              <w:bottom w:val="single" w:sz="4" w:space="0" w:color="auto"/>
              <w:right w:val="single" w:sz="4" w:space="0" w:color="auto"/>
            </w:tcBorders>
            <w:vAlign w:val="center"/>
            <w:hideMark/>
          </w:tcPr>
          <w:p w14:paraId="038A2EFE" w14:textId="77777777" w:rsidR="0094626E" w:rsidRPr="007F5A83" w:rsidRDefault="0094626E" w:rsidP="00AB230E">
            <w:pPr>
              <w:pStyle w:val="NormalWeb"/>
            </w:pPr>
            <w:r w:rsidRPr="007F5A83">
              <w:t>3830</w:t>
            </w:r>
          </w:p>
        </w:tc>
        <w:tc>
          <w:tcPr>
            <w:tcW w:w="835" w:type="dxa"/>
            <w:tcBorders>
              <w:top w:val="single" w:sz="4" w:space="0" w:color="auto"/>
              <w:left w:val="single" w:sz="4" w:space="0" w:color="auto"/>
              <w:bottom w:val="single" w:sz="4" w:space="0" w:color="auto"/>
              <w:right w:val="single" w:sz="4" w:space="0" w:color="auto"/>
            </w:tcBorders>
            <w:vAlign w:val="center"/>
            <w:hideMark/>
          </w:tcPr>
          <w:p w14:paraId="673970E8" w14:textId="77777777" w:rsidR="0094626E" w:rsidRPr="007F5A83" w:rsidRDefault="0094626E" w:rsidP="00AB230E">
            <w:pPr>
              <w:pStyle w:val="NormalWeb"/>
            </w:pPr>
            <w:r w:rsidRPr="007F5A83">
              <w:t>3757</w:t>
            </w:r>
          </w:p>
        </w:tc>
        <w:tc>
          <w:tcPr>
            <w:tcW w:w="795" w:type="dxa"/>
            <w:tcBorders>
              <w:top w:val="single" w:sz="4" w:space="0" w:color="auto"/>
              <w:left w:val="single" w:sz="4" w:space="0" w:color="auto"/>
              <w:bottom w:val="single" w:sz="4" w:space="0" w:color="auto"/>
              <w:right w:val="single" w:sz="4" w:space="0" w:color="auto"/>
            </w:tcBorders>
            <w:vAlign w:val="center"/>
            <w:hideMark/>
          </w:tcPr>
          <w:p w14:paraId="21AD5BAF" w14:textId="77777777" w:rsidR="0094626E" w:rsidRPr="007F5A83" w:rsidRDefault="0094626E" w:rsidP="00AB230E">
            <w:pPr>
              <w:pStyle w:val="NormalWeb"/>
            </w:pPr>
            <w:r w:rsidRPr="007F5A83">
              <w:t>-</w:t>
            </w:r>
          </w:p>
        </w:tc>
        <w:tc>
          <w:tcPr>
            <w:tcW w:w="876" w:type="dxa"/>
            <w:tcBorders>
              <w:top w:val="single" w:sz="4" w:space="0" w:color="auto"/>
              <w:left w:val="single" w:sz="4" w:space="0" w:color="auto"/>
              <w:bottom w:val="single" w:sz="4" w:space="0" w:color="auto"/>
              <w:right w:val="single" w:sz="4" w:space="0" w:color="auto"/>
            </w:tcBorders>
            <w:vAlign w:val="center"/>
            <w:hideMark/>
          </w:tcPr>
          <w:p w14:paraId="12A31587" w14:textId="77777777" w:rsidR="0094626E" w:rsidRPr="007F5A83" w:rsidRDefault="0094626E" w:rsidP="00AB230E">
            <w:pPr>
              <w:pStyle w:val="NormalWeb"/>
            </w:pPr>
            <w:r w:rsidRPr="007F5A83">
              <w:t>3757</w:t>
            </w:r>
          </w:p>
        </w:tc>
        <w:tc>
          <w:tcPr>
            <w:tcW w:w="960" w:type="dxa"/>
            <w:tcBorders>
              <w:top w:val="single" w:sz="4" w:space="0" w:color="auto"/>
              <w:left w:val="single" w:sz="4" w:space="0" w:color="auto"/>
              <w:bottom w:val="single" w:sz="4" w:space="0" w:color="auto"/>
              <w:right w:val="single" w:sz="4" w:space="0" w:color="auto"/>
            </w:tcBorders>
            <w:vAlign w:val="center"/>
            <w:hideMark/>
          </w:tcPr>
          <w:p w14:paraId="157DA46D" w14:textId="77777777" w:rsidR="0094626E" w:rsidRPr="007F5A83" w:rsidRDefault="0094626E" w:rsidP="00AB230E">
            <w:pPr>
              <w:pStyle w:val="NormalWeb"/>
            </w:pPr>
            <w:r w:rsidRPr="007F5A83">
              <w:t>4226900</w:t>
            </w:r>
          </w:p>
        </w:tc>
        <w:tc>
          <w:tcPr>
            <w:tcW w:w="686" w:type="dxa"/>
            <w:tcBorders>
              <w:top w:val="single" w:sz="4" w:space="0" w:color="auto"/>
              <w:left w:val="single" w:sz="4" w:space="0" w:color="auto"/>
              <w:bottom w:val="single" w:sz="4" w:space="0" w:color="auto"/>
              <w:right w:val="single" w:sz="4" w:space="0" w:color="auto"/>
            </w:tcBorders>
            <w:vAlign w:val="center"/>
            <w:hideMark/>
          </w:tcPr>
          <w:p w14:paraId="1019AEE9" w14:textId="77777777" w:rsidR="0094626E" w:rsidRPr="007F5A83" w:rsidRDefault="0094626E" w:rsidP="00AB230E">
            <w:pPr>
              <w:pStyle w:val="NormalWeb"/>
            </w:pPr>
            <w:r w:rsidRPr="007F5A83">
              <w:t>5</w:t>
            </w:r>
          </w:p>
        </w:tc>
      </w:tr>
      <w:tr w:rsidR="0094626E" w:rsidRPr="006368A3" w14:paraId="5BF90AD2" w14:textId="77777777" w:rsidTr="00B6038E">
        <w:tc>
          <w:tcPr>
            <w:tcW w:w="709" w:type="dxa"/>
            <w:tcBorders>
              <w:top w:val="single" w:sz="4" w:space="0" w:color="auto"/>
              <w:left w:val="single" w:sz="4" w:space="0" w:color="auto"/>
              <w:bottom w:val="single" w:sz="4" w:space="0" w:color="auto"/>
              <w:right w:val="single" w:sz="4" w:space="0" w:color="auto"/>
            </w:tcBorders>
            <w:vAlign w:val="center"/>
            <w:hideMark/>
          </w:tcPr>
          <w:p w14:paraId="788B59C4" w14:textId="77777777" w:rsidR="0094626E" w:rsidRPr="007F5A83" w:rsidRDefault="0094626E" w:rsidP="00AB230E">
            <w:pPr>
              <w:pStyle w:val="NormalWeb"/>
            </w:pPr>
            <w:r w:rsidRPr="007F5A83">
              <w:t>3</w:t>
            </w:r>
          </w:p>
        </w:tc>
        <w:tc>
          <w:tcPr>
            <w:tcW w:w="1986" w:type="dxa"/>
            <w:tcBorders>
              <w:top w:val="single" w:sz="4" w:space="0" w:color="auto"/>
              <w:left w:val="single" w:sz="4" w:space="0" w:color="auto"/>
              <w:bottom w:val="single" w:sz="4" w:space="0" w:color="auto"/>
              <w:right w:val="single" w:sz="4" w:space="0" w:color="auto"/>
            </w:tcBorders>
            <w:vAlign w:val="center"/>
            <w:hideMark/>
          </w:tcPr>
          <w:p w14:paraId="14FFB53C" w14:textId="77777777" w:rsidR="0094626E" w:rsidRPr="007F5A83" w:rsidRDefault="0094626E" w:rsidP="00AB230E">
            <w:pPr>
              <w:pStyle w:val="NormalWeb"/>
            </w:pPr>
            <w:r w:rsidRPr="007F5A83">
              <w:t>Շոր-Շոր</w:t>
            </w:r>
          </w:p>
        </w:tc>
        <w:tc>
          <w:tcPr>
            <w:tcW w:w="2612" w:type="dxa"/>
            <w:tcBorders>
              <w:top w:val="single" w:sz="4" w:space="0" w:color="auto"/>
              <w:left w:val="single" w:sz="4" w:space="0" w:color="auto"/>
              <w:bottom w:val="single" w:sz="4" w:space="0" w:color="auto"/>
              <w:right w:val="single" w:sz="4" w:space="0" w:color="auto"/>
            </w:tcBorders>
            <w:vAlign w:val="center"/>
            <w:hideMark/>
          </w:tcPr>
          <w:p w14:paraId="30D86A2E" w14:textId="77777777" w:rsidR="0094626E" w:rsidRPr="007F5A83" w:rsidRDefault="0094626E" w:rsidP="00AB230E">
            <w:pPr>
              <w:pStyle w:val="NormalWeb"/>
            </w:pPr>
            <w:r w:rsidRPr="007F5A83">
              <w:t>Ըստ աղբյուրների տեղամասի Ա կարգի՝ 699լ/վ, ըստ հորատանցքերի տեղամասի Բ կարգի՝ 155լ/վ Ց</w:t>
            </w:r>
            <w:r w:rsidRPr="007F5A83">
              <w:rPr>
                <w:vertAlign w:val="subscript"/>
              </w:rPr>
              <w:t>1</w:t>
            </w:r>
            <w:r w:rsidRPr="007F5A83">
              <w:t xml:space="preserve"> կարգի՝ 126լ/վ, Ց</w:t>
            </w:r>
            <w:r w:rsidRPr="007F5A83">
              <w:rPr>
                <w:vertAlign w:val="subscript"/>
              </w:rPr>
              <w:t>2</w:t>
            </w:r>
            <w:r w:rsidRPr="007F5A83">
              <w:t xml:space="preserve"> կարգի՝ 48լ/վ (համաձայն ՊՊՀ 17.07.1992թ.)</w:t>
            </w:r>
          </w:p>
        </w:tc>
        <w:tc>
          <w:tcPr>
            <w:tcW w:w="981" w:type="dxa"/>
            <w:tcBorders>
              <w:top w:val="single" w:sz="4" w:space="0" w:color="auto"/>
              <w:left w:val="single" w:sz="4" w:space="0" w:color="auto"/>
              <w:bottom w:val="single" w:sz="4" w:space="0" w:color="auto"/>
              <w:right w:val="single" w:sz="4" w:space="0" w:color="auto"/>
            </w:tcBorders>
            <w:vAlign w:val="center"/>
            <w:hideMark/>
          </w:tcPr>
          <w:p w14:paraId="796E4711" w14:textId="77777777" w:rsidR="0094626E" w:rsidRPr="007F5A83" w:rsidRDefault="0094626E" w:rsidP="00AB230E">
            <w:pPr>
              <w:pStyle w:val="NormalWeb"/>
            </w:pPr>
            <w:r w:rsidRPr="007F5A83">
              <w:t>550</w:t>
            </w:r>
          </w:p>
        </w:tc>
        <w:tc>
          <w:tcPr>
            <w:tcW w:w="835" w:type="dxa"/>
            <w:tcBorders>
              <w:top w:val="single" w:sz="4" w:space="0" w:color="auto"/>
              <w:left w:val="single" w:sz="4" w:space="0" w:color="auto"/>
              <w:bottom w:val="single" w:sz="4" w:space="0" w:color="auto"/>
              <w:right w:val="single" w:sz="4" w:space="0" w:color="auto"/>
            </w:tcBorders>
            <w:vAlign w:val="center"/>
            <w:hideMark/>
          </w:tcPr>
          <w:p w14:paraId="16A947A5" w14:textId="77777777" w:rsidR="0094626E" w:rsidRPr="007F5A83" w:rsidRDefault="0094626E" w:rsidP="00AB230E">
            <w:pPr>
              <w:pStyle w:val="NormalWeb"/>
            </w:pPr>
            <w:r w:rsidRPr="007F5A83">
              <w:t>460</w:t>
            </w:r>
          </w:p>
        </w:tc>
        <w:tc>
          <w:tcPr>
            <w:tcW w:w="795" w:type="dxa"/>
            <w:tcBorders>
              <w:top w:val="single" w:sz="4" w:space="0" w:color="auto"/>
              <w:left w:val="single" w:sz="4" w:space="0" w:color="auto"/>
              <w:bottom w:val="single" w:sz="4" w:space="0" w:color="auto"/>
              <w:right w:val="single" w:sz="4" w:space="0" w:color="auto"/>
            </w:tcBorders>
            <w:vAlign w:val="center"/>
            <w:hideMark/>
          </w:tcPr>
          <w:p w14:paraId="772E5124" w14:textId="77777777" w:rsidR="0094626E" w:rsidRPr="007F5A83" w:rsidRDefault="0094626E" w:rsidP="00AB230E">
            <w:pPr>
              <w:pStyle w:val="NormalWeb"/>
            </w:pPr>
            <w:r w:rsidRPr="007F5A83">
              <w:t>-</w:t>
            </w:r>
          </w:p>
        </w:tc>
        <w:tc>
          <w:tcPr>
            <w:tcW w:w="876" w:type="dxa"/>
            <w:tcBorders>
              <w:top w:val="single" w:sz="4" w:space="0" w:color="auto"/>
              <w:left w:val="single" w:sz="4" w:space="0" w:color="auto"/>
              <w:bottom w:val="single" w:sz="4" w:space="0" w:color="auto"/>
              <w:right w:val="single" w:sz="4" w:space="0" w:color="auto"/>
            </w:tcBorders>
            <w:vAlign w:val="center"/>
            <w:hideMark/>
          </w:tcPr>
          <w:p w14:paraId="46EBC7DE" w14:textId="77777777" w:rsidR="0094626E" w:rsidRPr="007F5A83" w:rsidRDefault="0094626E" w:rsidP="00AB230E">
            <w:pPr>
              <w:pStyle w:val="NormalWeb"/>
            </w:pPr>
            <w:r w:rsidRPr="007F5A83">
              <w:t>460</w:t>
            </w:r>
          </w:p>
        </w:tc>
        <w:tc>
          <w:tcPr>
            <w:tcW w:w="960" w:type="dxa"/>
            <w:tcBorders>
              <w:top w:val="single" w:sz="4" w:space="0" w:color="auto"/>
              <w:left w:val="single" w:sz="4" w:space="0" w:color="auto"/>
              <w:bottom w:val="single" w:sz="4" w:space="0" w:color="auto"/>
              <w:right w:val="single" w:sz="4" w:space="0" w:color="auto"/>
            </w:tcBorders>
            <w:vAlign w:val="center"/>
            <w:hideMark/>
          </w:tcPr>
          <w:p w14:paraId="5E5F57CE" w14:textId="77777777" w:rsidR="0094626E" w:rsidRPr="007F5A83" w:rsidRDefault="0094626E" w:rsidP="00AB230E">
            <w:pPr>
              <w:pStyle w:val="NormalWeb"/>
            </w:pPr>
            <w:r w:rsidRPr="007F5A83">
              <w:t>1160700</w:t>
            </w:r>
          </w:p>
        </w:tc>
        <w:tc>
          <w:tcPr>
            <w:tcW w:w="686" w:type="dxa"/>
            <w:tcBorders>
              <w:top w:val="single" w:sz="4" w:space="0" w:color="auto"/>
              <w:left w:val="single" w:sz="4" w:space="0" w:color="auto"/>
              <w:bottom w:val="single" w:sz="4" w:space="0" w:color="auto"/>
              <w:right w:val="single" w:sz="4" w:space="0" w:color="auto"/>
            </w:tcBorders>
            <w:vAlign w:val="center"/>
            <w:hideMark/>
          </w:tcPr>
          <w:p w14:paraId="0AB8509B" w14:textId="77777777" w:rsidR="0094626E" w:rsidRPr="007F5A83" w:rsidRDefault="0094626E" w:rsidP="00AB230E">
            <w:pPr>
              <w:pStyle w:val="NormalWeb"/>
            </w:pPr>
            <w:r w:rsidRPr="007F5A83">
              <w:t>2</w:t>
            </w:r>
          </w:p>
        </w:tc>
      </w:tr>
      <w:tr w:rsidR="0094626E" w:rsidRPr="006368A3" w14:paraId="4DC3DF15" w14:textId="77777777" w:rsidTr="00B6038E">
        <w:tc>
          <w:tcPr>
            <w:tcW w:w="709" w:type="dxa"/>
            <w:tcBorders>
              <w:top w:val="single" w:sz="4" w:space="0" w:color="auto"/>
              <w:left w:val="single" w:sz="4" w:space="0" w:color="auto"/>
              <w:bottom w:val="single" w:sz="4" w:space="0" w:color="auto"/>
              <w:right w:val="single" w:sz="4" w:space="0" w:color="auto"/>
            </w:tcBorders>
            <w:vAlign w:val="center"/>
            <w:hideMark/>
          </w:tcPr>
          <w:p w14:paraId="7C21032F" w14:textId="77777777" w:rsidR="0094626E" w:rsidRPr="007F5A83" w:rsidRDefault="0094626E" w:rsidP="00AB230E">
            <w:pPr>
              <w:pStyle w:val="NormalWeb"/>
            </w:pPr>
            <w:r w:rsidRPr="007F5A83">
              <w:t>4</w:t>
            </w:r>
          </w:p>
        </w:tc>
        <w:tc>
          <w:tcPr>
            <w:tcW w:w="1986" w:type="dxa"/>
            <w:tcBorders>
              <w:top w:val="single" w:sz="4" w:space="0" w:color="auto"/>
              <w:left w:val="single" w:sz="4" w:space="0" w:color="auto"/>
              <w:bottom w:val="single" w:sz="4" w:space="0" w:color="auto"/>
              <w:right w:val="single" w:sz="4" w:space="0" w:color="auto"/>
            </w:tcBorders>
            <w:vAlign w:val="center"/>
            <w:hideMark/>
          </w:tcPr>
          <w:p w14:paraId="19842DAB" w14:textId="77777777" w:rsidR="0094626E" w:rsidRPr="007F5A83" w:rsidRDefault="0094626E" w:rsidP="00AB230E">
            <w:pPr>
              <w:pStyle w:val="NormalWeb"/>
            </w:pPr>
            <w:r w:rsidRPr="007F5A83">
              <w:t>Երհէկ Ձորաղբյուր</w:t>
            </w:r>
          </w:p>
        </w:tc>
        <w:tc>
          <w:tcPr>
            <w:tcW w:w="2612" w:type="dxa"/>
            <w:tcBorders>
              <w:top w:val="single" w:sz="4" w:space="0" w:color="auto"/>
              <w:left w:val="single" w:sz="4" w:space="0" w:color="auto"/>
              <w:bottom w:val="single" w:sz="4" w:space="0" w:color="auto"/>
              <w:right w:val="single" w:sz="4" w:space="0" w:color="auto"/>
            </w:tcBorders>
            <w:vAlign w:val="center"/>
            <w:hideMark/>
          </w:tcPr>
          <w:p w14:paraId="7ED8BBE1" w14:textId="77777777" w:rsidR="0094626E" w:rsidRPr="007F5A83" w:rsidRDefault="0094626E" w:rsidP="00AB230E">
            <w:pPr>
              <w:pStyle w:val="NormalWeb"/>
            </w:pPr>
            <w:r w:rsidRPr="007F5A83">
              <w:t>Հաստատված են տեխնիկական ջրօգտագործման համար ըստ Ա կարգի՝ 635լ/վ(համաձայն ՏՊՀ 05.11.1987թ. N288 արձ.)</w:t>
            </w:r>
          </w:p>
        </w:tc>
        <w:tc>
          <w:tcPr>
            <w:tcW w:w="981" w:type="dxa"/>
            <w:tcBorders>
              <w:top w:val="single" w:sz="4" w:space="0" w:color="auto"/>
              <w:left w:val="single" w:sz="4" w:space="0" w:color="auto"/>
              <w:bottom w:val="single" w:sz="4" w:space="0" w:color="auto"/>
              <w:right w:val="single" w:sz="4" w:space="0" w:color="auto"/>
            </w:tcBorders>
            <w:vAlign w:val="center"/>
            <w:hideMark/>
          </w:tcPr>
          <w:p w14:paraId="5BACA0DF" w14:textId="77777777" w:rsidR="0094626E" w:rsidRPr="007F5A83" w:rsidRDefault="0094626E" w:rsidP="00AB230E">
            <w:pPr>
              <w:pStyle w:val="NormalWeb"/>
            </w:pPr>
            <w:r w:rsidRPr="007F5A83">
              <w:t>350</w:t>
            </w:r>
          </w:p>
        </w:tc>
        <w:tc>
          <w:tcPr>
            <w:tcW w:w="835" w:type="dxa"/>
            <w:tcBorders>
              <w:top w:val="single" w:sz="4" w:space="0" w:color="auto"/>
              <w:left w:val="single" w:sz="4" w:space="0" w:color="auto"/>
              <w:bottom w:val="single" w:sz="4" w:space="0" w:color="auto"/>
              <w:right w:val="single" w:sz="4" w:space="0" w:color="auto"/>
            </w:tcBorders>
            <w:vAlign w:val="center"/>
            <w:hideMark/>
          </w:tcPr>
          <w:p w14:paraId="08A467DA" w14:textId="77777777" w:rsidR="0094626E" w:rsidRPr="007F5A83" w:rsidRDefault="0094626E" w:rsidP="00AB230E">
            <w:pPr>
              <w:pStyle w:val="NormalWeb"/>
            </w:pPr>
            <w:r w:rsidRPr="007F5A83">
              <w:t>348.96</w:t>
            </w:r>
          </w:p>
        </w:tc>
        <w:tc>
          <w:tcPr>
            <w:tcW w:w="795" w:type="dxa"/>
            <w:tcBorders>
              <w:top w:val="single" w:sz="4" w:space="0" w:color="auto"/>
              <w:left w:val="single" w:sz="4" w:space="0" w:color="auto"/>
              <w:bottom w:val="single" w:sz="4" w:space="0" w:color="auto"/>
              <w:right w:val="single" w:sz="4" w:space="0" w:color="auto"/>
            </w:tcBorders>
            <w:vAlign w:val="center"/>
            <w:hideMark/>
          </w:tcPr>
          <w:p w14:paraId="2630CBB2" w14:textId="77777777" w:rsidR="0094626E" w:rsidRPr="007F5A83" w:rsidRDefault="0094626E" w:rsidP="00AB230E">
            <w:pPr>
              <w:pStyle w:val="NormalWeb"/>
            </w:pPr>
            <w:r w:rsidRPr="007F5A83">
              <w:t>348.96</w:t>
            </w:r>
          </w:p>
        </w:tc>
        <w:tc>
          <w:tcPr>
            <w:tcW w:w="876" w:type="dxa"/>
            <w:tcBorders>
              <w:top w:val="single" w:sz="4" w:space="0" w:color="auto"/>
              <w:left w:val="single" w:sz="4" w:space="0" w:color="auto"/>
              <w:bottom w:val="single" w:sz="4" w:space="0" w:color="auto"/>
              <w:right w:val="single" w:sz="4" w:space="0" w:color="auto"/>
            </w:tcBorders>
            <w:vAlign w:val="center"/>
            <w:hideMark/>
          </w:tcPr>
          <w:p w14:paraId="390339AA" w14:textId="77777777" w:rsidR="0094626E" w:rsidRPr="007F5A83" w:rsidRDefault="0094626E" w:rsidP="00AB230E">
            <w:pPr>
              <w:pStyle w:val="NormalWeb"/>
            </w:pPr>
            <w:r w:rsidRPr="007F5A83">
              <w:t>-</w:t>
            </w:r>
          </w:p>
        </w:tc>
        <w:tc>
          <w:tcPr>
            <w:tcW w:w="960" w:type="dxa"/>
            <w:tcBorders>
              <w:top w:val="single" w:sz="4" w:space="0" w:color="auto"/>
              <w:left w:val="single" w:sz="4" w:space="0" w:color="auto"/>
              <w:bottom w:val="single" w:sz="4" w:space="0" w:color="auto"/>
              <w:right w:val="single" w:sz="4" w:space="0" w:color="auto"/>
            </w:tcBorders>
            <w:vAlign w:val="center"/>
            <w:hideMark/>
          </w:tcPr>
          <w:p w14:paraId="4BC80BF8" w14:textId="77777777" w:rsidR="0094626E" w:rsidRPr="007F5A83" w:rsidRDefault="0094626E" w:rsidP="00AB230E">
            <w:pPr>
              <w:pStyle w:val="NormalWeb"/>
            </w:pPr>
            <w:r w:rsidRPr="007F5A83">
              <w:t>830000</w:t>
            </w:r>
          </w:p>
        </w:tc>
        <w:tc>
          <w:tcPr>
            <w:tcW w:w="686" w:type="dxa"/>
            <w:tcBorders>
              <w:top w:val="single" w:sz="4" w:space="0" w:color="auto"/>
              <w:left w:val="single" w:sz="4" w:space="0" w:color="auto"/>
              <w:bottom w:val="single" w:sz="4" w:space="0" w:color="auto"/>
              <w:right w:val="single" w:sz="4" w:space="0" w:color="auto"/>
            </w:tcBorders>
            <w:vAlign w:val="center"/>
            <w:hideMark/>
          </w:tcPr>
          <w:p w14:paraId="5480016F" w14:textId="77777777" w:rsidR="0094626E" w:rsidRPr="007F5A83" w:rsidRDefault="0094626E" w:rsidP="00AB230E">
            <w:pPr>
              <w:pStyle w:val="NormalWeb"/>
            </w:pPr>
            <w:r w:rsidRPr="007F5A83">
              <w:t>2</w:t>
            </w:r>
          </w:p>
        </w:tc>
      </w:tr>
      <w:tr w:rsidR="0094626E" w:rsidRPr="006368A3" w14:paraId="38E2B28D" w14:textId="77777777" w:rsidTr="00B6038E">
        <w:tc>
          <w:tcPr>
            <w:tcW w:w="709" w:type="dxa"/>
            <w:tcBorders>
              <w:top w:val="single" w:sz="4" w:space="0" w:color="auto"/>
              <w:left w:val="single" w:sz="4" w:space="0" w:color="auto"/>
              <w:bottom w:val="single" w:sz="4" w:space="0" w:color="auto"/>
              <w:right w:val="single" w:sz="4" w:space="0" w:color="auto"/>
            </w:tcBorders>
            <w:vAlign w:val="center"/>
            <w:hideMark/>
          </w:tcPr>
          <w:p w14:paraId="6E5207B6" w14:textId="77777777" w:rsidR="0094626E" w:rsidRPr="007F5A83" w:rsidRDefault="0094626E" w:rsidP="00AB230E">
            <w:pPr>
              <w:pStyle w:val="NormalWeb"/>
            </w:pPr>
            <w:r w:rsidRPr="007F5A83">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5BFEBE36" w14:textId="77777777" w:rsidR="0094626E" w:rsidRPr="007F5A83" w:rsidRDefault="0094626E" w:rsidP="00AB230E">
            <w:pPr>
              <w:pStyle w:val="NormalWeb"/>
            </w:pPr>
            <w:r w:rsidRPr="007F5A83">
              <w:t>2</w:t>
            </w:r>
          </w:p>
        </w:tc>
        <w:tc>
          <w:tcPr>
            <w:tcW w:w="2612" w:type="dxa"/>
            <w:tcBorders>
              <w:top w:val="single" w:sz="4" w:space="0" w:color="auto"/>
              <w:left w:val="single" w:sz="4" w:space="0" w:color="auto"/>
              <w:bottom w:val="single" w:sz="4" w:space="0" w:color="auto"/>
              <w:right w:val="single" w:sz="4" w:space="0" w:color="auto"/>
            </w:tcBorders>
            <w:vAlign w:val="center"/>
            <w:hideMark/>
          </w:tcPr>
          <w:p w14:paraId="56D40970" w14:textId="77777777" w:rsidR="0094626E" w:rsidRPr="007F5A83" w:rsidRDefault="0094626E" w:rsidP="00AB230E">
            <w:pPr>
              <w:pStyle w:val="NormalWeb"/>
            </w:pPr>
            <w:r w:rsidRPr="007F5A83">
              <w:t>3</w:t>
            </w:r>
          </w:p>
        </w:tc>
        <w:tc>
          <w:tcPr>
            <w:tcW w:w="981" w:type="dxa"/>
            <w:tcBorders>
              <w:top w:val="single" w:sz="4" w:space="0" w:color="auto"/>
              <w:left w:val="single" w:sz="4" w:space="0" w:color="auto"/>
              <w:bottom w:val="single" w:sz="4" w:space="0" w:color="auto"/>
              <w:right w:val="single" w:sz="4" w:space="0" w:color="auto"/>
            </w:tcBorders>
            <w:vAlign w:val="center"/>
            <w:hideMark/>
          </w:tcPr>
          <w:p w14:paraId="1F7AF624" w14:textId="77777777" w:rsidR="0094626E" w:rsidRPr="007F5A83" w:rsidRDefault="0094626E" w:rsidP="00AB230E">
            <w:pPr>
              <w:pStyle w:val="NormalWeb"/>
            </w:pPr>
            <w:r w:rsidRPr="007F5A83">
              <w:t>4</w:t>
            </w:r>
          </w:p>
        </w:tc>
        <w:tc>
          <w:tcPr>
            <w:tcW w:w="835" w:type="dxa"/>
            <w:tcBorders>
              <w:top w:val="single" w:sz="4" w:space="0" w:color="auto"/>
              <w:left w:val="single" w:sz="4" w:space="0" w:color="auto"/>
              <w:bottom w:val="single" w:sz="4" w:space="0" w:color="auto"/>
              <w:right w:val="single" w:sz="4" w:space="0" w:color="auto"/>
            </w:tcBorders>
            <w:vAlign w:val="center"/>
            <w:hideMark/>
          </w:tcPr>
          <w:p w14:paraId="4B417E7F" w14:textId="77777777" w:rsidR="0094626E" w:rsidRPr="007F5A83" w:rsidRDefault="0094626E" w:rsidP="00AB230E">
            <w:pPr>
              <w:pStyle w:val="NormalWeb"/>
            </w:pPr>
            <w:r w:rsidRPr="007F5A83">
              <w:t>5</w:t>
            </w:r>
          </w:p>
        </w:tc>
        <w:tc>
          <w:tcPr>
            <w:tcW w:w="795" w:type="dxa"/>
            <w:tcBorders>
              <w:top w:val="single" w:sz="4" w:space="0" w:color="auto"/>
              <w:left w:val="single" w:sz="4" w:space="0" w:color="auto"/>
              <w:bottom w:val="single" w:sz="4" w:space="0" w:color="auto"/>
              <w:right w:val="single" w:sz="4" w:space="0" w:color="auto"/>
            </w:tcBorders>
            <w:vAlign w:val="center"/>
            <w:hideMark/>
          </w:tcPr>
          <w:p w14:paraId="2A9EA98D" w14:textId="77777777" w:rsidR="0094626E" w:rsidRPr="007F5A83" w:rsidRDefault="0094626E" w:rsidP="00AB230E">
            <w:pPr>
              <w:pStyle w:val="NormalWeb"/>
            </w:pPr>
            <w:r w:rsidRPr="007F5A83">
              <w:t>6</w:t>
            </w:r>
          </w:p>
        </w:tc>
        <w:tc>
          <w:tcPr>
            <w:tcW w:w="876" w:type="dxa"/>
            <w:tcBorders>
              <w:top w:val="single" w:sz="4" w:space="0" w:color="auto"/>
              <w:left w:val="single" w:sz="4" w:space="0" w:color="auto"/>
              <w:bottom w:val="single" w:sz="4" w:space="0" w:color="auto"/>
              <w:right w:val="single" w:sz="4" w:space="0" w:color="auto"/>
            </w:tcBorders>
            <w:vAlign w:val="center"/>
            <w:hideMark/>
          </w:tcPr>
          <w:p w14:paraId="23DB50C7" w14:textId="77777777" w:rsidR="0094626E" w:rsidRPr="007F5A83" w:rsidRDefault="0094626E" w:rsidP="00AB230E">
            <w:pPr>
              <w:pStyle w:val="NormalWeb"/>
            </w:pPr>
            <w:r w:rsidRPr="007F5A83">
              <w:t>7</w:t>
            </w:r>
          </w:p>
        </w:tc>
        <w:tc>
          <w:tcPr>
            <w:tcW w:w="960" w:type="dxa"/>
            <w:tcBorders>
              <w:top w:val="single" w:sz="4" w:space="0" w:color="auto"/>
              <w:left w:val="single" w:sz="4" w:space="0" w:color="auto"/>
              <w:bottom w:val="single" w:sz="4" w:space="0" w:color="auto"/>
              <w:right w:val="single" w:sz="4" w:space="0" w:color="auto"/>
            </w:tcBorders>
            <w:vAlign w:val="center"/>
            <w:hideMark/>
          </w:tcPr>
          <w:p w14:paraId="2FB6B1DE" w14:textId="77777777" w:rsidR="0094626E" w:rsidRPr="007F5A83" w:rsidRDefault="0094626E" w:rsidP="00AB230E">
            <w:pPr>
              <w:pStyle w:val="NormalWeb"/>
            </w:pPr>
            <w:r w:rsidRPr="007F5A83">
              <w:t>8</w:t>
            </w:r>
          </w:p>
        </w:tc>
        <w:tc>
          <w:tcPr>
            <w:tcW w:w="686" w:type="dxa"/>
            <w:tcBorders>
              <w:top w:val="single" w:sz="4" w:space="0" w:color="auto"/>
              <w:left w:val="single" w:sz="4" w:space="0" w:color="auto"/>
              <w:bottom w:val="single" w:sz="4" w:space="0" w:color="auto"/>
              <w:right w:val="single" w:sz="4" w:space="0" w:color="auto"/>
            </w:tcBorders>
            <w:vAlign w:val="center"/>
            <w:hideMark/>
          </w:tcPr>
          <w:p w14:paraId="0ED267BF" w14:textId="77777777" w:rsidR="0094626E" w:rsidRPr="007F5A83" w:rsidRDefault="0094626E" w:rsidP="00AB230E">
            <w:pPr>
              <w:pStyle w:val="NormalWeb"/>
            </w:pPr>
            <w:r w:rsidRPr="007F5A83">
              <w:t>9</w:t>
            </w:r>
          </w:p>
        </w:tc>
      </w:tr>
      <w:tr w:rsidR="0094626E" w:rsidRPr="006368A3" w14:paraId="29B65137" w14:textId="77777777" w:rsidTr="00B6038E">
        <w:tc>
          <w:tcPr>
            <w:tcW w:w="709" w:type="dxa"/>
            <w:tcBorders>
              <w:top w:val="single" w:sz="4" w:space="0" w:color="auto"/>
              <w:left w:val="single" w:sz="4" w:space="0" w:color="auto"/>
              <w:bottom w:val="single" w:sz="4" w:space="0" w:color="auto"/>
              <w:right w:val="single" w:sz="4" w:space="0" w:color="auto"/>
            </w:tcBorders>
            <w:vAlign w:val="center"/>
            <w:hideMark/>
          </w:tcPr>
          <w:p w14:paraId="6BE88C7C" w14:textId="77777777" w:rsidR="0094626E" w:rsidRPr="007F5A83" w:rsidRDefault="0094626E" w:rsidP="00AB230E">
            <w:pPr>
              <w:pStyle w:val="NormalWeb"/>
            </w:pPr>
            <w:r w:rsidRPr="007F5A83">
              <w:t>5</w:t>
            </w:r>
          </w:p>
        </w:tc>
        <w:tc>
          <w:tcPr>
            <w:tcW w:w="1986" w:type="dxa"/>
            <w:tcBorders>
              <w:top w:val="single" w:sz="4" w:space="0" w:color="auto"/>
              <w:left w:val="single" w:sz="4" w:space="0" w:color="auto"/>
              <w:bottom w:val="single" w:sz="4" w:space="0" w:color="auto"/>
              <w:right w:val="single" w:sz="4" w:space="0" w:color="auto"/>
            </w:tcBorders>
            <w:vAlign w:val="center"/>
            <w:hideMark/>
          </w:tcPr>
          <w:p w14:paraId="536252E7" w14:textId="77777777" w:rsidR="0094626E" w:rsidRPr="007F5A83" w:rsidRDefault="0094626E" w:rsidP="00AB230E">
            <w:pPr>
              <w:pStyle w:val="NormalWeb"/>
            </w:pPr>
            <w:r w:rsidRPr="007F5A83">
              <w:t>Կաթնաղբյուր</w:t>
            </w:r>
          </w:p>
        </w:tc>
        <w:tc>
          <w:tcPr>
            <w:tcW w:w="2612" w:type="dxa"/>
            <w:tcBorders>
              <w:top w:val="single" w:sz="4" w:space="0" w:color="auto"/>
              <w:left w:val="single" w:sz="4" w:space="0" w:color="auto"/>
              <w:bottom w:val="single" w:sz="4" w:space="0" w:color="auto"/>
              <w:right w:val="single" w:sz="4" w:space="0" w:color="auto"/>
            </w:tcBorders>
            <w:vAlign w:val="center"/>
            <w:hideMark/>
          </w:tcPr>
          <w:p w14:paraId="7E134A72" w14:textId="77777777" w:rsidR="0094626E" w:rsidRPr="007F5A83" w:rsidRDefault="0094626E" w:rsidP="00AB230E">
            <w:pPr>
              <w:pStyle w:val="NormalWeb"/>
            </w:pPr>
            <w:r w:rsidRPr="007F5A83">
              <w:t>Ըստ աղբյուրների Բ կարգի՝ 1590լ/վ, ըստ հորատանցքերի Ակարգի՝ 380լ/վ, Ց</w:t>
            </w:r>
            <w:r w:rsidRPr="007F5A83">
              <w:rPr>
                <w:vertAlign w:val="subscript"/>
              </w:rPr>
              <w:t>1</w:t>
            </w:r>
            <w:r w:rsidRPr="007F5A83">
              <w:t xml:space="preserve"> </w:t>
            </w:r>
            <w:r w:rsidRPr="007F5A83">
              <w:lastRenderedPageBreak/>
              <w:t>կարգի՝ 170լ/վ (ըստ 1969, 1974թթ. N5617, 6274, 7224 ՊՊՀ արձ.)</w:t>
            </w:r>
          </w:p>
        </w:tc>
        <w:tc>
          <w:tcPr>
            <w:tcW w:w="981" w:type="dxa"/>
            <w:tcBorders>
              <w:top w:val="single" w:sz="4" w:space="0" w:color="auto"/>
              <w:left w:val="single" w:sz="4" w:space="0" w:color="auto"/>
              <w:bottom w:val="single" w:sz="4" w:space="0" w:color="auto"/>
              <w:right w:val="single" w:sz="4" w:space="0" w:color="auto"/>
            </w:tcBorders>
            <w:vAlign w:val="center"/>
            <w:hideMark/>
          </w:tcPr>
          <w:p w14:paraId="451BF226" w14:textId="77777777" w:rsidR="0094626E" w:rsidRPr="007F5A83" w:rsidRDefault="0094626E" w:rsidP="00AB230E">
            <w:pPr>
              <w:pStyle w:val="NormalWeb"/>
            </w:pPr>
            <w:r w:rsidRPr="007F5A83">
              <w:lastRenderedPageBreak/>
              <w:t>2440</w:t>
            </w:r>
          </w:p>
        </w:tc>
        <w:tc>
          <w:tcPr>
            <w:tcW w:w="835" w:type="dxa"/>
            <w:tcBorders>
              <w:top w:val="single" w:sz="4" w:space="0" w:color="auto"/>
              <w:left w:val="single" w:sz="4" w:space="0" w:color="auto"/>
              <w:bottom w:val="single" w:sz="4" w:space="0" w:color="auto"/>
              <w:right w:val="single" w:sz="4" w:space="0" w:color="auto"/>
            </w:tcBorders>
            <w:vAlign w:val="center"/>
            <w:hideMark/>
          </w:tcPr>
          <w:p w14:paraId="5C2563A9" w14:textId="77777777" w:rsidR="0094626E" w:rsidRPr="007F5A83" w:rsidRDefault="0094626E" w:rsidP="00AB230E">
            <w:pPr>
              <w:pStyle w:val="NormalWeb"/>
            </w:pPr>
            <w:r w:rsidRPr="007F5A83">
              <w:t>2247</w:t>
            </w:r>
          </w:p>
        </w:tc>
        <w:tc>
          <w:tcPr>
            <w:tcW w:w="795" w:type="dxa"/>
            <w:tcBorders>
              <w:top w:val="single" w:sz="4" w:space="0" w:color="auto"/>
              <w:left w:val="single" w:sz="4" w:space="0" w:color="auto"/>
              <w:bottom w:val="single" w:sz="4" w:space="0" w:color="auto"/>
              <w:right w:val="single" w:sz="4" w:space="0" w:color="auto"/>
            </w:tcBorders>
            <w:vAlign w:val="center"/>
            <w:hideMark/>
          </w:tcPr>
          <w:p w14:paraId="216D2BA7" w14:textId="77777777" w:rsidR="0094626E" w:rsidRPr="007F5A83" w:rsidRDefault="0094626E" w:rsidP="00AB230E">
            <w:pPr>
              <w:pStyle w:val="NormalWeb"/>
            </w:pPr>
            <w:r w:rsidRPr="007F5A83">
              <w:t>1797</w:t>
            </w:r>
          </w:p>
        </w:tc>
        <w:tc>
          <w:tcPr>
            <w:tcW w:w="876" w:type="dxa"/>
            <w:tcBorders>
              <w:top w:val="single" w:sz="4" w:space="0" w:color="auto"/>
              <w:left w:val="single" w:sz="4" w:space="0" w:color="auto"/>
              <w:bottom w:val="single" w:sz="4" w:space="0" w:color="auto"/>
              <w:right w:val="single" w:sz="4" w:space="0" w:color="auto"/>
            </w:tcBorders>
            <w:vAlign w:val="center"/>
            <w:hideMark/>
          </w:tcPr>
          <w:p w14:paraId="743076AA" w14:textId="77777777" w:rsidR="0094626E" w:rsidRPr="007F5A83" w:rsidRDefault="0094626E" w:rsidP="00AB230E">
            <w:pPr>
              <w:pStyle w:val="NormalWeb"/>
            </w:pPr>
            <w:r w:rsidRPr="007F5A83">
              <w:t>450</w:t>
            </w:r>
          </w:p>
        </w:tc>
        <w:tc>
          <w:tcPr>
            <w:tcW w:w="960" w:type="dxa"/>
            <w:tcBorders>
              <w:top w:val="single" w:sz="4" w:space="0" w:color="auto"/>
              <w:left w:val="single" w:sz="4" w:space="0" w:color="auto"/>
              <w:bottom w:val="single" w:sz="4" w:space="0" w:color="auto"/>
              <w:right w:val="single" w:sz="4" w:space="0" w:color="auto"/>
            </w:tcBorders>
            <w:vAlign w:val="center"/>
            <w:hideMark/>
          </w:tcPr>
          <w:p w14:paraId="02453F2A" w14:textId="77777777" w:rsidR="0094626E" w:rsidRPr="007F5A83" w:rsidRDefault="0094626E" w:rsidP="00AB230E">
            <w:pPr>
              <w:pStyle w:val="NormalWeb"/>
            </w:pPr>
            <w:r w:rsidRPr="007F5A83">
              <w:t>6048500</w:t>
            </w:r>
          </w:p>
        </w:tc>
        <w:tc>
          <w:tcPr>
            <w:tcW w:w="686" w:type="dxa"/>
            <w:tcBorders>
              <w:top w:val="single" w:sz="4" w:space="0" w:color="auto"/>
              <w:left w:val="single" w:sz="4" w:space="0" w:color="auto"/>
              <w:bottom w:val="single" w:sz="4" w:space="0" w:color="auto"/>
              <w:right w:val="single" w:sz="4" w:space="0" w:color="auto"/>
            </w:tcBorders>
            <w:vAlign w:val="center"/>
            <w:hideMark/>
          </w:tcPr>
          <w:p w14:paraId="3594D4D9" w14:textId="77777777" w:rsidR="0094626E" w:rsidRPr="007F5A83" w:rsidRDefault="0094626E" w:rsidP="00AB230E">
            <w:pPr>
              <w:pStyle w:val="NormalWeb"/>
            </w:pPr>
            <w:r w:rsidRPr="007F5A83">
              <w:t>4</w:t>
            </w:r>
          </w:p>
        </w:tc>
      </w:tr>
      <w:tr w:rsidR="0094626E" w:rsidRPr="006368A3" w14:paraId="75153AE7" w14:textId="77777777" w:rsidTr="00B6038E">
        <w:tc>
          <w:tcPr>
            <w:tcW w:w="709" w:type="dxa"/>
            <w:tcBorders>
              <w:top w:val="single" w:sz="4" w:space="0" w:color="auto"/>
              <w:left w:val="single" w:sz="4" w:space="0" w:color="auto"/>
              <w:bottom w:val="single" w:sz="4" w:space="0" w:color="auto"/>
              <w:right w:val="single" w:sz="4" w:space="0" w:color="auto"/>
            </w:tcBorders>
            <w:vAlign w:val="center"/>
            <w:hideMark/>
          </w:tcPr>
          <w:p w14:paraId="5256874B" w14:textId="77777777" w:rsidR="0094626E" w:rsidRPr="007F5A83" w:rsidRDefault="0094626E" w:rsidP="00AB230E">
            <w:pPr>
              <w:pStyle w:val="NormalWeb"/>
            </w:pPr>
            <w:r w:rsidRPr="007F5A83">
              <w:t>6</w:t>
            </w:r>
          </w:p>
        </w:tc>
        <w:tc>
          <w:tcPr>
            <w:tcW w:w="1986" w:type="dxa"/>
            <w:tcBorders>
              <w:top w:val="single" w:sz="4" w:space="0" w:color="auto"/>
              <w:left w:val="single" w:sz="4" w:space="0" w:color="auto"/>
              <w:bottom w:val="single" w:sz="4" w:space="0" w:color="auto"/>
              <w:right w:val="single" w:sz="4" w:space="0" w:color="auto"/>
            </w:tcBorders>
            <w:vAlign w:val="center"/>
            <w:hideMark/>
          </w:tcPr>
          <w:p w14:paraId="5C9119B1" w14:textId="77777777" w:rsidR="0094626E" w:rsidRPr="007F5A83" w:rsidRDefault="0094626E" w:rsidP="00AB230E">
            <w:pPr>
              <w:pStyle w:val="NormalWeb"/>
            </w:pPr>
            <w:r w:rsidRPr="007F5A83">
              <w:t>Ապարան</w:t>
            </w:r>
          </w:p>
        </w:tc>
        <w:tc>
          <w:tcPr>
            <w:tcW w:w="2612" w:type="dxa"/>
            <w:tcBorders>
              <w:top w:val="single" w:sz="4" w:space="0" w:color="auto"/>
              <w:left w:val="single" w:sz="4" w:space="0" w:color="auto"/>
              <w:bottom w:val="single" w:sz="4" w:space="0" w:color="auto"/>
              <w:right w:val="single" w:sz="4" w:space="0" w:color="auto"/>
            </w:tcBorders>
            <w:vAlign w:val="center"/>
            <w:hideMark/>
          </w:tcPr>
          <w:p w14:paraId="45938626" w14:textId="77777777" w:rsidR="0094626E" w:rsidRPr="007F5A83" w:rsidRDefault="0094626E" w:rsidP="00AB230E">
            <w:pPr>
              <w:pStyle w:val="NormalWeb"/>
            </w:pPr>
            <w:r w:rsidRPr="007F5A83">
              <w:t>Ըստ աղբյուր բ կարգի՝ 763լ/վ, ըստ հորատանցքերի, Բ կարգի՝ 246լ/վ (ըստ ՊՊՀ 21.08.1973թ. N7071 արձ.)</w:t>
            </w:r>
          </w:p>
        </w:tc>
        <w:tc>
          <w:tcPr>
            <w:tcW w:w="981" w:type="dxa"/>
            <w:tcBorders>
              <w:top w:val="single" w:sz="4" w:space="0" w:color="auto"/>
              <w:left w:val="single" w:sz="4" w:space="0" w:color="auto"/>
              <w:bottom w:val="single" w:sz="4" w:space="0" w:color="auto"/>
              <w:right w:val="single" w:sz="4" w:space="0" w:color="auto"/>
            </w:tcBorders>
            <w:vAlign w:val="center"/>
            <w:hideMark/>
          </w:tcPr>
          <w:p w14:paraId="478E3A65" w14:textId="77777777" w:rsidR="0094626E" w:rsidRPr="007F5A83" w:rsidRDefault="0094626E" w:rsidP="00AB230E">
            <w:pPr>
              <w:pStyle w:val="NormalWeb"/>
            </w:pPr>
            <w:r w:rsidRPr="007F5A83">
              <w:t>1040</w:t>
            </w:r>
          </w:p>
        </w:tc>
        <w:tc>
          <w:tcPr>
            <w:tcW w:w="835" w:type="dxa"/>
            <w:tcBorders>
              <w:top w:val="single" w:sz="4" w:space="0" w:color="auto"/>
              <w:left w:val="single" w:sz="4" w:space="0" w:color="auto"/>
              <w:bottom w:val="single" w:sz="4" w:space="0" w:color="auto"/>
              <w:right w:val="single" w:sz="4" w:space="0" w:color="auto"/>
            </w:tcBorders>
            <w:vAlign w:val="center"/>
            <w:hideMark/>
          </w:tcPr>
          <w:p w14:paraId="3662FF52" w14:textId="77777777" w:rsidR="0094626E" w:rsidRPr="007F5A83" w:rsidRDefault="0094626E" w:rsidP="00AB230E">
            <w:pPr>
              <w:pStyle w:val="NormalWeb"/>
            </w:pPr>
            <w:r w:rsidRPr="007F5A83">
              <w:t>977</w:t>
            </w:r>
          </w:p>
        </w:tc>
        <w:tc>
          <w:tcPr>
            <w:tcW w:w="795" w:type="dxa"/>
            <w:tcBorders>
              <w:top w:val="single" w:sz="4" w:space="0" w:color="auto"/>
              <w:left w:val="single" w:sz="4" w:space="0" w:color="auto"/>
              <w:bottom w:val="single" w:sz="4" w:space="0" w:color="auto"/>
              <w:right w:val="single" w:sz="4" w:space="0" w:color="auto"/>
            </w:tcBorders>
            <w:vAlign w:val="center"/>
            <w:hideMark/>
          </w:tcPr>
          <w:p w14:paraId="0EE9C356" w14:textId="77777777" w:rsidR="0094626E" w:rsidRPr="007F5A83" w:rsidRDefault="0094626E" w:rsidP="00AB230E">
            <w:pPr>
              <w:pStyle w:val="NormalWeb"/>
            </w:pPr>
            <w:r w:rsidRPr="007F5A83">
              <w:t>577</w:t>
            </w:r>
          </w:p>
        </w:tc>
        <w:tc>
          <w:tcPr>
            <w:tcW w:w="876" w:type="dxa"/>
            <w:tcBorders>
              <w:top w:val="single" w:sz="4" w:space="0" w:color="auto"/>
              <w:left w:val="single" w:sz="4" w:space="0" w:color="auto"/>
              <w:bottom w:val="single" w:sz="4" w:space="0" w:color="auto"/>
              <w:right w:val="single" w:sz="4" w:space="0" w:color="auto"/>
            </w:tcBorders>
            <w:vAlign w:val="center"/>
            <w:hideMark/>
          </w:tcPr>
          <w:p w14:paraId="38F765DA" w14:textId="77777777" w:rsidR="0094626E" w:rsidRPr="007F5A83" w:rsidRDefault="0094626E" w:rsidP="00AB230E">
            <w:pPr>
              <w:pStyle w:val="NormalWeb"/>
            </w:pPr>
            <w:r w:rsidRPr="007F5A83">
              <w:t>400</w:t>
            </w:r>
          </w:p>
        </w:tc>
        <w:tc>
          <w:tcPr>
            <w:tcW w:w="960" w:type="dxa"/>
            <w:tcBorders>
              <w:top w:val="single" w:sz="4" w:space="0" w:color="auto"/>
              <w:left w:val="single" w:sz="4" w:space="0" w:color="auto"/>
              <w:bottom w:val="single" w:sz="4" w:space="0" w:color="auto"/>
              <w:right w:val="single" w:sz="4" w:space="0" w:color="auto"/>
            </w:tcBorders>
            <w:vAlign w:val="center"/>
            <w:hideMark/>
          </w:tcPr>
          <w:p w14:paraId="060B2B19" w14:textId="77777777" w:rsidR="0094626E" w:rsidRPr="007F5A83" w:rsidRDefault="0094626E" w:rsidP="00AB230E">
            <w:pPr>
              <w:pStyle w:val="NormalWeb"/>
            </w:pPr>
            <w:r w:rsidRPr="007F5A83">
              <w:t>2474900</w:t>
            </w:r>
          </w:p>
        </w:tc>
        <w:tc>
          <w:tcPr>
            <w:tcW w:w="686" w:type="dxa"/>
            <w:tcBorders>
              <w:top w:val="single" w:sz="4" w:space="0" w:color="auto"/>
              <w:left w:val="single" w:sz="4" w:space="0" w:color="auto"/>
              <w:bottom w:val="single" w:sz="4" w:space="0" w:color="auto"/>
              <w:right w:val="single" w:sz="4" w:space="0" w:color="auto"/>
            </w:tcBorders>
            <w:vAlign w:val="center"/>
            <w:hideMark/>
          </w:tcPr>
          <w:p w14:paraId="75811BD2" w14:textId="77777777" w:rsidR="0094626E" w:rsidRPr="007F5A83" w:rsidRDefault="0094626E" w:rsidP="00AB230E">
            <w:pPr>
              <w:pStyle w:val="NormalWeb"/>
            </w:pPr>
            <w:r w:rsidRPr="007F5A83">
              <w:t>1</w:t>
            </w:r>
          </w:p>
        </w:tc>
      </w:tr>
      <w:tr w:rsidR="0094626E" w:rsidRPr="006368A3" w14:paraId="0E261ABA" w14:textId="77777777" w:rsidTr="00B6038E">
        <w:tc>
          <w:tcPr>
            <w:tcW w:w="709" w:type="dxa"/>
            <w:tcBorders>
              <w:top w:val="single" w:sz="4" w:space="0" w:color="auto"/>
              <w:left w:val="single" w:sz="4" w:space="0" w:color="auto"/>
              <w:bottom w:val="single" w:sz="4" w:space="0" w:color="auto"/>
              <w:right w:val="single" w:sz="4" w:space="0" w:color="auto"/>
            </w:tcBorders>
            <w:vAlign w:val="center"/>
            <w:hideMark/>
          </w:tcPr>
          <w:p w14:paraId="4A81943F" w14:textId="77777777" w:rsidR="0094626E" w:rsidRPr="007F5A83" w:rsidRDefault="0094626E" w:rsidP="00AB230E">
            <w:pPr>
              <w:pStyle w:val="NormalWeb"/>
            </w:pPr>
            <w:r w:rsidRPr="007F5A83">
              <w:t>7</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821171E" w14:textId="77777777" w:rsidR="0094626E" w:rsidRPr="007F5A83" w:rsidRDefault="0094626E" w:rsidP="00AB230E">
            <w:pPr>
              <w:pStyle w:val="NormalWeb"/>
            </w:pPr>
            <w:r w:rsidRPr="007F5A83">
              <w:t>Արզական-Գյումուշ</w:t>
            </w:r>
          </w:p>
        </w:tc>
        <w:tc>
          <w:tcPr>
            <w:tcW w:w="2612" w:type="dxa"/>
            <w:tcBorders>
              <w:top w:val="single" w:sz="4" w:space="0" w:color="auto"/>
              <w:left w:val="single" w:sz="4" w:space="0" w:color="auto"/>
              <w:bottom w:val="single" w:sz="4" w:space="0" w:color="auto"/>
              <w:right w:val="single" w:sz="4" w:space="0" w:color="auto"/>
            </w:tcBorders>
            <w:vAlign w:val="center"/>
            <w:hideMark/>
          </w:tcPr>
          <w:p w14:paraId="5880B8C2" w14:textId="77777777" w:rsidR="0094626E" w:rsidRPr="007F5A83" w:rsidRDefault="0094626E" w:rsidP="00AB230E">
            <w:pPr>
              <w:pStyle w:val="NormalWeb"/>
            </w:pPr>
            <w:r w:rsidRPr="007F5A83">
              <w:t>Հաստատված չեն</w:t>
            </w:r>
          </w:p>
        </w:tc>
        <w:tc>
          <w:tcPr>
            <w:tcW w:w="981" w:type="dxa"/>
            <w:tcBorders>
              <w:top w:val="single" w:sz="4" w:space="0" w:color="auto"/>
              <w:left w:val="single" w:sz="4" w:space="0" w:color="auto"/>
              <w:bottom w:val="single" w:sz="4" w:space="0" w:color="auto"/>
              <w:right w:val="single" w:sz="4" w:space="0" w:color="auto"/>
            </w:tcBorders>
            <w:vAlign w:val="center"/>
            <w:hideMark/>
          </w:tcPr>
          <w:p w14:paraId="5D3CC2AA" w14:textId="77777777" w:rsidR="0094626E" w:rsidRPr="007F5A83" w:rsidRDefault="0094626E" w:rsidP="00AB230E">
            <w:pPr>
              <w:pStyle w:val="NormalWeb"/>
            </w:pPr>
            <w:r w:rsidRPr="007F5A83">
              <w:t>1300</w:t>
            </w:r>
          </w:p>
        </w:tc>
        <w:tc>
          <w:tcPr>
            <w:tcW w:w="835" w:type="dxa"/>
            <w:tcBorders>
              <w:top w:val="single" w:sz="4" w:space="0" w:color="auto"/>
              <w:left w:val="single" w:sz="4" w:space="0" w:color="auto"/>
              <w:bottom w:val="single" w:sz="4" w:space="0" w:color="auto"/>
              <w:right w:val="single" w:sz="4" w:space="0" w:color="auto"/>
            </w:tcBorders>
            <w:vAlign w:val="center"/>
            <w:hideMark/>
          </w:tcPr>
          <w:p w14:paraId="7F04EBF0" w14:textId="77777777" w:rsidR="0094626E" w:rsidRPr="007F5A83" w:rsidRDefault="0094626E" w:rsidP="00AB230E">
            <w:pPr>
              <w:pStyle w:val="NormalWeb"/>
            </w:pPr>
            <w:r w:rsidRPr="007F5A83">
              <w:t>1282</w:t>
            </w:r>
          </w:p>
        </w:tc>
        <w:tc>
          <w:tcPr>
            <w:tcW w:w="795" w:type="dxa"/>
            <w:tcBorders>
              <w:top w:val="single" w:sz="4" w:space="0" w:color="auto"/>
              <w:left w:val="single" w:sz="4" w:space="0" w:color="auto"/>
              <w:bottom w:val="single" w:sz="4" w:space="0" w:color="auto"/>
              <w:right w:val="single" w:sz="4" w:space="0" w:color="auto"/>
            </w:tcBorders>
            <w:vAlign w:val="center"/>
            <w:hideMark/>
          </w:tcPr>
          <w:p w14:paraId="7ADC63E0" w14:textId="77777777" w:rsidR="0094626E" w:rsidRPr="007F5A83" w:rsidRDefault="0094626E" w:rsidP="00AB230E">
            <w:pPr>
              <w:pStyle w:val="NormalWeb"/>
            </w:pPr>
            <w:r w:rsidRPr="007F5A83">
              <w:t>1282</w:t>
            </w:r>
          </w:p>
        </w:tc>
        <w:tc>
          <w:tcPr>
            <w:tcW w:w="876" w:type="dxa"/>
            <w:tcBorders>
              <w:top w:val="single" w:sz="4" w:space="0" w:color="auto"/>
              <w:left w:val="single" w:sz="4" w:space="0" w:color="auto"/>
              <w:bottom w:val="single" w:sz="4" w:space="0" w:color="auto"/>
              <w:right w:val="single" w:sz="4" w:space="0" w:color="auto"/>
            </w:tcBorders>
            <w:vAlign w:val="center"/>
            <w:hideMark/>
          </w:tcPr>
          <w:p w14:paraId="73F074CB" w14:textId="77777777" w:rsidR="0094626E" w:rsidRPr="007F5A83" w:rsidRDefault="0094626E" w:rsidP="00AB230E">
            <w:pPr>
              <w:pStyle w:val="NormalWeb"/>
            </w:pPr>
            <w:r w:rsidRPr="007F5A83">
              <w:t>-</w:t>
            </w:r>
          </w:p>
        </w:tc>
        <w:tc>
          <w:tcPr>
            <w:tcW w:w="960" w:type="dxa"/>
            <w:tcBorders>
              <w:top w:val="single" w:sz="4" w:space="0" w:color="auto"/>
              <w:left w:val="single" w:sz="4" w:space="0" w:color="auto"/>
              <w:bottom w:val="single" w:sz="4" w:space="0" w:color="auto"/>
              <w:right w:val="single" w:sz="4" w:space="0" w:color="auto"/>
            </w:tcBorders>
            <w:vAlign w:val="center"/>
            <w:hideMark/>
          </w:tcPr>
          <w:p w14:paraId="6ABD89A7" w14:textId="77777777" w:rsidR="0094626E" w:rsidRPr="007F5A83" w:rsidRDefault="0094626E" w:rsidP="00AB230E">
            <w:pPr>
              <w:pStyle w:val="NormalWeb"/>
            </w:pPr>
            <w:r w:rsidRPr="007F5A83">
              <w:t>3325800</w:t>
            </w:r>
          </w:p>
        </w:tc>
        <w:tc>
          <w:tcPr>
            <w:tcW w:w="686" w:type="dxa"/>
            <w:tcBorders>
              <w:top w:val="single" w:sz="4" w:space="0" w:color="auto"/>
              <w:left w:val="single" w:sz="4" w:space="0" w:color="auto"/>
              <w:bottom w:val="single" w:sz="4" w:space="0" w:color="auto"/>
              <w:right w:val="single" w:sz="4" w:space="0" w:color="auto"/>
            </w:tcBorders>
            <w:vAlign w:val="center"/>
            <w:hideMark/>
          </w:tcPr>
          <w:p w14:paraId="0456B9E4" w14:textId="77777777" w:rsidR="0094626E" w:rsidRPr="007F5A83" w:rsidRDefault="0094626E" w:rsidP="00AB230E">
            <w:pPr>
              <w:pStyle w:val="NormalWeb"/>
            </w:pPr>
            <w:r w:rsidRPr="007F5A83">
              <w:t>2</w:t>
            </w:r>
          </w:p>
        </w:tc>
      </w:tr>
      <w:tr w:rsidR="0094626E" w:rsidRPr="006368A3" w14:paraId="366362C1" w14:textId="77777777" w:rsidTr="00B6038E">
        <w:tc>
          <w:tcPr>
            <w:tcW w:w="709" w:type="dxa"/>
            <w:tcBorders>
              <w:top w:val="single" w:sz="4" w:space="0" w:color="auto"/>
              <w:left w:val="single" w:sz="4" w:space="0" w:color="auto"/>
              <w:bottom w:val="single" w:sz="4" w:space="0" w:color="auto"/>
              <w:right w:val="single" w:sz="4" w:space="0" w:color="auto"/>
            </w:tcBorders>
            <w:vAlign w:val="center"/>
            <w:hideMark/>
          </w:tcPr>
          <w:p w14:paraId="66DBFC34" w14:textId="77777777" w:rsidR="0094626E" w:rsidRPr="007F5A83" w:rsidRDefault="0094626E" w:rsidP="00AB230E">
            <w:pPr>
              <w:pStyle w:val="NormalWeb"/>
            </w:pPr>
            <w:r w:rsidRPr="007F5A83">
              <w:t>8</w:t>
            </w:r>
          </w:p>
        </w:tc>
        <w:tc>
          <w:tcPr>
            <w:tcW w:w="1986" w:type="dxa"/>
            <w:tcBorders>
              <w:top w:val="single" w:sz="4" w:space="0" w:color="auto"/>
              <w:left w:val="single" w:sz="4" w:space="0" w:color="auto"/>
              <w:bottom w:val="single" w:sz="4" w:space="0" w:color="auto"/>
              <w:right w:val="single" w:sz="4" w:space="0" w:color="auto"/>
            </w:tcBorders>
            <w:vAlign w:val="center"/>
            <w:hideMark/>
          </w:tcPr>
          <w:p w14:paraId="20673E4B" w14:textId="77777777" w:rsidR="0094626E" w:rsidRPr="007F5A83" w:rsidRDefault="0094626E" w:rsidP="00AB230E">
            <w:pPr>
              <w:pStyle w:val="NormalWeb"/>
            </w:pPr>
            <w:r w:rsidRPr="007F5A83">
              <w:t>Արզնի Գետամեջ</w:t>
            </w:r>
          </w:p>
        </w:tc>
        <w:tc>
          <w:tcPr>
            <w:tcW w:w="2612" w:type="dxa"/>
            <w:tcBorders>
              <w:top w:val="single" w:sz="4" w:space="0" w:color="auto"/>
              <w:left w:val="single" w:sz="4" w:space="0" w:color="auto"/>
              <w:bottom w:val="single" w:sz="4" w:space="0" w:color="auto"/>
              <w:right w:val="single" w:sz="4" w:space="0" w:color="auto"/>
            </w:tcBorders>
            <w:vAlign w:val="center"/>
            <w:hideMark/>
          </w:tcPr>
          <w:p w14:paraId="33CD9033" w14:textId="77777777" w:rsidR="0094626E" w:rsidRPr="007F5A83" w:rsidRDefault="0094626E" w:rsidP="00AB230E">
            <w:pPr>
              <w:pStyle w:val="NormalWeb"/>
            </w:pPr>
            <w:r w:rsidRPr="007F5A83">
              <w:t>Հաստատված չեն</w:t>
            </w:r>
          </w:p>
        </w:tc>
        <w:tc>
          <w:tcPr>
            <w:tcW w:w="981" w:type="dxa"/>
            <w:tcBorders>
              <w:top w:val="single" w:sz="4" w:space="0" w:color="auto"/>
              <w:left w:val="single" w:sz="4" w:space="0" w:color="auto"/>
              <w:bottom w:val="single" w:sz="4" w:space="0" w:color="auto"/>
              <w:right w:val="single" w:sz="4" w:space="0" w:color="auto"/>
            </w:tcBorders>
            <w:vAlign w:val="center"/>
            <w:hideMark/>
          </w:tcPr>
          <w:p w14:paraId="7021BCE8" w14:textId="77777777" w:rsidR="0094626E" w:rsidRPr="007F5A83" w:rsidRDefault="0094626E" w:rsidP="00AB230E">
            <w:pPr>
              <w:pStyle w:val="NormalWeb"/>
            </w:pPr>
            <w:r w:rsidRPr="007F5A83">
              <w:t>1300</w:t>
            </w:r>
          </w:p>
        </w:tc>
        <w:tc>
          <w:tcPr>
            <w:tcW w:w="835" w:type="dxa"/>
            <w:tcBorders>
              <w:top w:val="single" w:sz="4" w:space="0" w:color="auto"/>
              <w:left w:val="single" w:sz="4" w:space="0" w:color="auto"/>
              <w:bottom w:val="single" w:sz="4" w:space="0" w:color="auto"/>
              <w:right w:val="single" w:sz="4" w:space="0" w:color="auto"/>
            </w:tcBorders>
            <w:vAlign w:val="center"/>
            <w:hideMark/>
          </w:tcPr>
          <w:p w14:paraId="5958FBF4" w14:textId="77777777" w:rsidR="0094626E" w:rsidRPr="007F5A83" w:rsidRDefault="0094626E" w:rsidP="00AB230E">
            <w:pPr>
              <w:pStyle w:val="NormalWeb"/>
            </w:pPr>
            <w:r w:rsidRPr="007F5A83">
              <w:t>1144</w:t>
            </w:r>
          </w:p>
        </w:tc>
        <w:tc>
          <w:tcPr>
            <w:tcW w:w="795" w:type="dxa"/>
            <w:tcBorders>
              <w:top w:val="single" w:sz="4" w:space="0" w:color="auto"/>
              <w:left w:val="single" w:sz="4" w:space="0" w:color="auto"/>
              <w:bottom w:val="single" w:sz="4" w:space="0" w:color="auto"/>
              <w:right w:val="single" w:sz="4" w:space="0" w:color="auto"/>
            </w:tcBorders>
            <w:vAlign w:val="center"/>
            <w:hideMark/>
          </w:tcPr>
          <w:p w14:paraId="45C69A3B" w14:textId="77777777" w:rsidR="0094626E" w:rsidRPr="007F5A83" w:rsidRDefault="0094626E" w:rsidP="00AB230E">
            <w:pPr>
              <w:pStyle w:val="NormalWeb"/>
            </w:pPr>
            <w:r w:rsidRPr="007F5A83">
              <w:t>1144</w:t>
            </w:r>
          </w:p>
        </w:tc>
        <w:tc>
          <w:tcPr>
            <w:tcW w:w="876" w:type="dxa"/>
            <w:tcBorders>
              <w:top w:val="single" w:sz="4" w:space="0" w:color="auto"/>
              <w:left w:val="single" w:sz="4" w:space="0" w:color="auto"/>
              <w:bottom w:val="single" w:sz="4" w:space="0" w:color="auto"/>
              <w:right w:val="single" w:sz="4" w:space="0" w:color="auto"/>
            </w:tcBorders>
            <w:vAlign w:val="center"/>
            <w:hideMark/>
          </w:tcPr>
          <w:p w14:paraId="6F17940F" w14:textId="77777777" w:rsidR="0094626E" w:rsidRPr="007F5A83" w:rsidRDefault="0094626E" w:rsidP="00AB230E">
            <w:pPr>
              <w:pStyle w:val="NormalWeb"/>
            </w:pPr>
            <w:r w:rsidRPr="007F5A83">
              <w:t>-</w:t>
            </w:r>
          </w:p>
        </w:tc>
        <w:tc>
          <w:tcPr>
            <w:tcW w:w="960" w:type="dxa"/>
            <w:tcBorders>
              <w:top w:val="single" w:sz="4" w:space="0" w:color="auto"/>
              <w:left w:val="single" w:sz="4" w:space="0" w:color="auto"/>
              <w:bottom w:val="single" w:sz="4" w:space="0" w:color="auto"/>
              <w:right w:val="single" w:sz="4" w:space="0" w:color="auto"/>
            </w:tcBorders>
            <w:vAlign w:val="center"/>
            <w:hideMark/>
          </w:tcPr>
          <w:p w14:paraId="7698005A" w14:textId="77777777" w:rsidR="0094626E" w:rsidRPr="007F5A83" w:rsidRDefault="0094626E" w:rsidP="00AB230E">
            <w:pPr>
              <w:pStyle w:val="NormalWeb"/>
            </w:pPr>
            <w:r w:rsidRPr="007F5A83">
              <w:t>3055300</w:t>
            </w:r>
          </w:p>
        </w:tc>
        <w:tc>
          <w:tcPr>
            <w:tcW w:w="686" w:type="dxa"/>
            <w:tcBorders>
              <w:top w:val="single" w:sz="4" w:space="0" w:color="auto"/>
              <w:left w:val="single" w:sz="4" w:space="0" w:color="auto"/>
              <w:bottom w:val="single" w:sz="4" w:space="0" w:color="auto"/>
              <w:right w:val="single" w:sz="4" w:space="0" w:color="auto"/>
            </w:tcBorders>
            <w:vAlign w:val="center"/>
            <w:hideMark/>
          </w:tcPr>
          <w:p w14:paraId="4052751B" w14:textId="77777777" w:rsidR="0094626E" w:rsidRPr="007F5A83" w:rsidRDefault="0094626E" w:rsidP="00AB230E">
            <w:pPr>
              <w:pStyle w:val="NormalWeb"/>
            </w:pPr>
            <w:r w:rsidRPr="007F5A83">
              <w:t>2</w:t>
            </w:r>
          </w:p>
        </w:tc>
      </w:tr>
      <w:tr w:rsidR="0094626E" w:rsidRPr="006368A3" w14:paraId="2F4632CF" w14:textId="77777777" w:rsidTr="00B6038E">
        <w:trPr>
          <w:trHeight w:val="294"/>
        </w:trPr>
        <w:tc>
          <w:tcPr>
            <w:tcW w:w="709" w:type="dxa"/>
            <w:tcBorders>
              <w:top w:val="single" w:sz="4" w:space="0" w:color="auto"/>
              <w:left w:val="single" w:sz="4" w:space="0" w:color="auto"/>
              <w:bottom w:val="single" w:sz="4" w:space="0" w:color="auto"/>
              <w:right w:val="single" w:sz="4" w:space="0" w:color="auto"/>
            </w:tcBorders>
            <w:vAlign w:val="center"/>
            <w:hideMark/>
          </w:tcPr>
          <w:p w14:paraId="1DD046B4" w14:textId="77777777" w:rsidR="0094626E" w:rsidRPr="007F5A83" w:rsidRDefault="0094626E" w:rsidP="00AB230E">
            <w:pPr>
              <w:pStyle w:val="NormalWeb"/>
            </w:pPr>
            <w:r w:rsidRPr="007F5A83">
              <w:t>9</w:t>
            </w:r>
          </w:p>
        </w:tc>
        <w:tc>
          <w:tcPr>
            <w:tcW w:w="1986" w:type="dxa"/>
            <w:tcBorders>
              <w:top w:val="single" w:sz="4" w:space="0" w:color="auto"/>
              <w:left w:val="single" w:sz="4" w:space="0" w:color="auto"/>
              <w:bottom w:val="single" w:sz="4" w:space="0" w:color="auto"/>
              <w:right w:val="single" w:sz="4" w:space="0" w:color="auto"/>
            </w:tcBorders>
            <w:vAlign w:val="center"/>
            <w:hideMark/>
          </w:tcPr>
          <w:p w14:paraId="5A3530E5" w14:textId="77777777" w:rsidR="0094626E" w:rsidRPr="007F5A83" w:rsidRDefault="0094626E" w:rsidP="00AB230E">
            <w:pPr>
              <w:pStyle w:val="NormalWeb"/>
            </w:pPr>
            <w:r w:rsidRPr="007F5A83">
              <w:t>Ծարավաղբյուր</w:t>
            </w:r>
          </w:p>
        </w:tc>
        <w:tc>
          <w:tcPr>
            <w:tcW w:w="2612" w:type="dxa"/>
            <w:tcBorders>
              <w:top w:val="single" w:sz="4" w:space="0" w:color="auto"/>
              <w:left w:val="single" w:sz="4" w:space="0" w:color="auto"/>
              <w:bottom w:val="single" w:sz="4" w:space="0" w:color="auto"/>
              <w:right w:val="single" w:sz="4" w:space="0" w:color="auto"/>
            </w:tcBorders>
            <w:vAlign w:val="center"/>
            <w:hideMark/>
          </w:tcPr>
          <w:p w14:paraId="45A1A24C" w14:textId="77777777" w:rsidR="0094626E" w:rsidRPr="007F5A83" w:rsidRDefault="0094626E" w:rsidP="00AB230E">
            <w:pPr>
              <w:pStyle w:val="NormalWeb"/>
            </w:pPr>
            <w:r w:rsidRPr="007F5A83">
              <w:t>Հաստատված չեն</w:t>
            </w:r>
          </w:p>
        </w:tc>
        <w:tc>
          <w:tcPr>
            <w:tcW w:w="981" w:type="dxa"/>
            <w:tcBorders>
              <w:top w:val="single" w:sz="4" w:space="0" w:color="auto"/>
              <w:left w:val="single" w:sz="4" w:space="0" w:color="auto"/>
              <w:bottom w:val="single" w:sz="4" w:space="0" w:color="auto"/>
              <w:right w:val="single" w:sz="4" w:space="0" w:color="auto"/>
            </w:tcBorders>
            <w:vAlign w:val="center"/>
            <w:hideMark/>
          </w:tcPr>
          <w:p w14:paraId="64DC2708" w14:textId="77777777" w:rsidR="0094626E" w:rsidRPr="007F5A83" w:rsidRDefault="0094626E" w:rsidP="00AB230E">
            <w:pPr>
              <w:pStyle w:val="NormalWeb"/>
            </w:pPr>
            <w:r w:rsidRPr="007F5A83">
              <w:t>250</w:t>
            </w:r>
          </w:p>
        </w:tc>
        <w:tc>
          <w:tcPr>
            <w:tcW w:w="835" w:type="dxa"/>
            <w:tcBorders>
              <w:top w:val="single" w:sz="4" w:space="0" w:color="auto"/>
              <w:left w:val="single" w:sz="4" w:space="0" w:color="auto"/>
              <w:bottom w:val="single" w:sz="4" w:space="0" w:color="auto"/>
              <w:right w:val="single" w:sz="4" w:space="0" w:color="auto"/>
            </w:tcBorders>
            <w:vAlign w:val="center"/>
            <w:hideMark/>
          </w:tcPr>
          <w:p w14:paraId="6CD24D8C" w14:textId="77777777" w:rsidR="0094626E" w:rsidRPr="007F5A83" w:rsidRDefault="0094626E" w:rsidP="00AB230E">
            <w:pPr>
              <w:pStyle w:val="NormalWeb"/>
            </w:pPr>
            <w:r w:rsidRPr="007F5A83">
              <w:t>235</w:t>
            </w:r>
          </w:p>
        </w:tc>
        <w:tc>
          <w:tcPr>
            <w:tcW w:w="795" w:type="dxa"/>
            <w:tcBorders>
              <w:top w:val="single" w:sz="4" w:space="0" w:color="auto"/>
              <w:left w:val="single" w:sz="4" w:space="0" w:color="auto"/>
              <w:bottom w:val="single" w:sz="4" w:space="0" w:color="auto"/>
              <w:right w:val="single" w:sz="4" w:space="0" w:color="auto"/>
            </w:tcBorders>
            <w:vAlign w:val="center"/>
            <w:hideMark/>
          </w:tcPr>
          <w:p w14:paraId="5AF5E66C" w14:textId="77777777" w:rsidR="0094626E" w:rsidRPr="007F5A83" w:rsidRDefault="0094626E" w:rsidP="00AB230E">
            <w:pPr>
              <w:pStyle w:val="NormalWeb"/>
            </w:pPr>
            <w:r w:rsidRPr="007F5A83">
              <w:t>235</w:t>
            </w:r>
          </w:p>
        </w:tc>
        <w:tc>
          <w:tcPr>
            <w:tcW w:w="876" w:type="dxa"/>
            <w:tcBorders>
              <w:top w:val="single" w:sz="4" w:space="0" w:color="auto"/>
              <w:left w:val="single" w:sz="4" w:space="0" w:color="auto"/>
              <w:bottom w:val="single" w:sz="4" w:space="0" w:color="auto"/>
              <w:right w:val="single" w:sz="4" w:space="0" w:color="auto"/>
            </w:tcBorders>
            <w:vAlign w:val="center"/>
            <w:hideMark/>
          </w:tcPr>
          <w:p w14:paraId="2695B319" w14:textId="77777777" w:rsidR="0094626E" w:rsidRPr="007F5A83" w:rsidRDefault="0094626E" w:rsidP="00AB230E">
            <w:pPr>
              <w:pStyle w:val="NormalWeb"/>
            </w:pPr>
            <w:r w:rsidRPr="007F5A83">
              <w:t>-</w:t>
            </w:r>
          </w:p>
        </w:tc>
        <w:tc>
          <w:tcPr>
            <w:tcW w:w="960" w:type="dxa"/>
            <w:tcBorders>
              <w:top w:val="single" w:sz="4" w:space="0" w:color="auto"/>
              <w:left w:val="single" w:sz="4" w:space="0" w:color="auto"/>
              <w:bottom w:val="single" w:sz="4" w:space="0" w:color="auto"/>
              <w:right w:val="single" w:sz="4" w:space="0" w:color="auto"/>
            </w:tcBorders>
            <w:vAlign w:val="center"/>
            <w:hideMark/>
          </w:tcPr>
          <w:p w14:paraId="58049535" w14:textId="77777777" w:rsidR="0094626E" w:rsidRPr="007F5A83" w:rsidRDefault="0094626E" w:rsidP="00AB230E">
            <w:pPr>
              <w:pStyle w:val="NormalWeb"/>
            </w:pPr>
            <w:r w:rsidRPr="007F5A83">
              <w:t>579100</w:t>
            </w:r>
          </w:p>
        </w:tc>
        <w:tc>
          <w:tcPr>
            <w:tcW w:w="686" w:type="dxa"/>
            <w:tcBorders>
              <w:top w:val="single" w:sz="4" w:space="0" w:color="auto"/>
              <w:left w:val="single" w:sz="4" w:space="0" w:color="auto"/>
              <w:bottom w:val="single" w:sz="4" w:space="0" w:color="auto"/>
              <w:right w:val="single" w:sz="4" w:space="0" w:color="auto"/>
            </w:tcBorders>
            <w:vAlign w:val="center"/>
            <w:hideMark/>
          </w:tcPr>
          <w:p w14:paraId="42DCE4E6" w14:textId="77777777" w:rsidR="0094626E" w:rsidRPr="007F5A83" w:rsidRDefault="0094626E" w:rsidP="00AB230E">
            <w:pPr>
              <w:pStyle w:val="NormalWeb"/>
            </w:pPr>
            <w:r w:rsidRPr="007F5A83">
              <w:t>1</w:t>
            </w:r>
          </w:p>
        </w:tc>
      </w:tr>
      <w:tr w:rsidR="0094626E" w:rsidRPr="006368A3" w14:paraId="3D34198B" w14:textId="77777777" w:rsidTr="00B6038E">
        <w:trPr>
          <w:trHeight w:val="595"/>
        </w:trPr>
        <w:tc>
          <w:tcPr>
            <w:tcW w:w="709" w:type="dxa"/>
            <w:tcBorders>
              <w:top w:val="single" w:sz="4" w:space="0" w:color="auto"/>
              <w:left w:val="single" w:sz="4" w:space="0" w:color="auto"/>
              <w:bottom w:val="single" w:sz="4" w:space="0" w:color="auto"/>
              <w:right w:val="single" w:sz="4" w:space="0" w:color="auto"/>
            </w:tcBorders>
            <w:vAlign w:val="center"/>
          </w:tcPr>
          <w:p w14:paraId="3317EE37" w14:textId="77777777" w:rsidR="0094626E" w:rsidRPr="007F5A83" w:rsidRDefault="0094626E" w:rsidP="00AB230E">
            <w:pPr>
              <w:pStyle w:val="NormalWeb"/>
            </w:pPr>
          </w:p>
        </w:tc>
        <w:tc>
          <w:tcPr>
            <w:tcW w:w="1986" w:type="dxa"/>
            <w:tcBorders>
              <w:top w:val="single" w:sz="4" w:space="0" w:color="auto"/>
              <w:left w:val="single" w:sz="4" w:space="0" w:color="auto"/>
              <w:bottom w:val="single" w:sz="4" w:space="0" w:color="auto"/>
              <w:right w:val="single" w:sz="4" w:space="0" w:color="auto"/>
            </w:tcBorders>
            <w:vAlign w:val="center"/>
            <w:hideMark/>
          </w:tcPr>
          <w:p w14:paraId="381A849B" w14:textId="77777777" w:rsidR="0094626E" w:rsidRPr="007F5A83" w:rsidRDefault="0094626E" w:rsidP="00AB230E">
            <w:pPr>
              <w:pStyle w:val="NormalWeb"/>
            </w:pPr>
            <w:r w:rsidRPr="007F5A83">
              <w:t>Ընդամենը</w:t>
            </w:r>
          </w:p>
        </w:tc>
        <w:tc>
          <w:tcPr>
            <w:tcW w:w="2612" w:type="dxa"/>
            <w:tcBorders>
              <w:top w:val="single" w:sz="4" w:space="0" w:color="auto"/>
              <w:left w:val="single" w:sz="4" w:space="0" w:color="auto"/>
              <w:bottom w:val="single" w:sz="4" w:space="0" w:color="auto"/>
              <w:right w:val="single" w:sz="4" w:space="0" w:color="auto"/>
            </w:tcBorders>
            <w:vAlign w:val="center"/>
          </w:tcPr>
          <w:p w14:paraId="6C5DF2DE" w14:textId="77777777" w:rsidR="0094626E" w:rsidRPr="007F5A83" w:rsidRDefault="0094626E" w:rsidP="00AB230E">
            <w:pPr>
              <w:pStyle w:val="NormalWeb"/>
            </w:pPr>
          </w:p>
        </w:tc>
        <w:tc>
          <w:tcPr>
            <w:tcW w:w="981" w:type="dxa"/>
            <w:tcBorders>
              <w:top w:val="single" w:sz="4" w:space="0" w:color="auto"/>
              <w:left w:val="single" w:sz="4" w:space="0" w:color="auto"/>
              <w:bottom w:val="single" w:sz="4" w:space="0" w:color="auto"/>
              <w:right w:val="single" w:sz="4" w:space="0" w:color="auto"/>
            </w:tcBorders>
            <w:vAlign w:val="center"/>
            <w:hideMark/>
          </w:tcPr>
          <w:p w14:paraId="6B3B1034" w14:textId="77777777" w:rsidR="0094626E" w:rsidRPr="007F5A83" w:rsidRDefault="0094626E" w:rsidP="00AB230E">
            <w:pPr>
              <w:pStyle w:val="NormalWeb"/>
            </w:pPr>
            <w:r w:rsidRPr="007F5A83">
              <w:t>12400</w:t>
            </w:r>
          </w:p>
        </w:tc>
        <w:tc>
          <w:tcPr>
            <w:tcW w:w="835" w:type="dxa"/>
            <w:tcBorders>
              <w:top w:val="single" w:sz="4" w:space="0" w:color="auto"/>
              <w:left w:val="single" w:sz="4" w:space="0" w:color="auto"/>
              <w:bottom w:val="single" w:sz="4" w:space="0" w:color="auto"/>
              <w:right w:val="single" w:sz="4" w:space="0" w:color="auto"/>
            </w:tcBorders>
            <w:vAlign w:val="center"/>
            <w:hideMark/>
          </w:tcPr>
          <w:p w14:paraId="53E987E9" w14:textId="77777777" w:rsidR="0094626E" w:rsidRPr="007F5A83" w:rsidRDefault="0094626E" w:rsidP="00AB230E">
            <w:pPr>
              <w:pStyle w:val="NormalWeb"/>
            </w:pPr>
            <w:r w:rsidRPr="007F5A83">
              <w:t>11729.96</w:t>
            </w:r>
          </w:p>
        </w:tc>
        <w:tc>
          <w:tcPr>
            <w:tcW w:w="795" w:type="dxa"/>
            <w:tcBorders>
              <w:top w:val="single" w:sz="4" w:space="0" w:color="auto"/>
              <w:left w:val="single" w:sz="4" w:space="0" w:color="auto"/>
              <w:bottom w:val="single" w:sz="4" w:space="0" w:color="auto"/>
              <w:right w:val="single" w:sz="4" w:space="0" w:color="auto"/>
            </w:tcBorders>
            <w:vAlign w:val="center"/>
            <w:hideMark/>
          </w:tcPr>
          <w:p w14:paraId="410FDA93" w14:textId="77777777" w:rsidR="0094626E" w:rsidRPr="007F5A83" w:rsidRDefault="0094626E" w:rsidP="00AB230E">
            <w:pPr>
              <w:pStyle w:val="NormalWeb"/>
            </w:pPr>
            <w:r w:rsidRPr="007F5A83">
              <w:t>6112.96</w:t>
            </w:r>
          </w:p>
        </w:tc>
        <w:tc>
          <w:tcPr>
            <w:tcW w:w="876" w:type="dxa"/>
            <w:tcBorders>
              <w:top w:val="single" w:sz="4" w:space="0" w:color="auto"/>
              <w:left w:val="single" w:sz="4" w:space="0" w:color="auto"/>
              <w:bottom w:val="single" w:sz="4" w:space="0" w:color="auto"/>
              <w:right w:val="single" w:sz="4" w:space="0" w:color="auto"/>
            </w:tcBorders>
            <w:vAlign w:val="center"/>
            <w:hideMark/>
          </w:tcPr>
          <w:p w14:paraId="18410695" w14:textId="77777777" w:rsidR="0094626E" w:rsidRPr="007F5A83" w:rsidRDefault="0094626E" w:rsidP="00AB230E">
            <w:pPr>
              <w:pStyle w:val="NormalWeb"/>
            </w:pPr>
            <w:r w:rsidRPr="007F5A83">
              <w:t>5617.00</w:t>
            </w:r>
          </w:p>
        </w:tc>
        <w:tc>
          <w:tcPr>
            <w:tcW w:w="960" w:type="dxa"/>
            <w:tcBorders>
              <w:top w:val="single" w:sz="4" w:space="0" w:color="auto"/>
              <w:left w:val="single" w:sz="4" w:space="0" w:color="auto"/>
              <w:bottom w:val="single" w:sz="4" w:space="0" w:color="auto"/>
              <w:right w:val="single" w:sz="4" w:space="0" w:color="auto"/>
            </w:tcBorders>
            <w:vAlign w:val="center"/>
            <w:hideMark/>
          </w:tcPr>
          <w:p w14:paraId="11A6390E" w14:textId="77777777" w:rsidR="0094626E" w:rsidRPr="007F5A83" w:rsidRDefault="0094626E" w:rsidP="00AB230E">
            <w:pPr>
              <w:pStyle w:val="NormalWeb"/>
            </w:pPr>
            <w:r w:rsidRPr="007F5A83">
              <w:t>23156200</w:t>
            </w:r>
          </w:p>
        </w:tc>
        <w:tc>
          <w:tcPr>
            <w:tcW w:w="686" w:type="dxa"/>
            <w:tcBorders>
              <w:top w:val="single" w:sz="4" w:space="0" w:color="auto"/>
              <w:left w:val="single" w:sz="4" w:space="0" w:color="auto"/>
              <w:bottom w:val="single" w:sz="4" w:space="0" w:color="auto"/>
              <w:right w:val="single" w:sz="4" w:space="0" w:color="auto"/>
            </w:tcBorders>
            <w:vAlign w:val="center"/>
          </w:tcPr>
          <w:p w14:paraId="30E78708" w14:textId="77777777" w:rsidR="0094626E" w:rsidRPr="007F5A83" w:rsidRDefault="0094626E" w:rsidP="00AB230E">
            <w:pPr>
              <w:pStyle w:val="NormalWeb"/>
            </w:pPr>
          </w:p>
        </w:tc>
      </w:tr>
    </w:tbl>
    <w:p w14:paraId="12C4C8F5" w14:textId="77777777" w:rsidR="0094626E" w:rsidRDefault="0094626E" w:rsidP="00AB230E">
      <w:pPr>
        <w:pStyle w:val="NormalWeb"/>
      </w:pPr>
    </w:p>
    <w:p w14:paraId="7532892A" w14:textId="77777777" w:rsidR="00317030" w:rsidRDefault="00317030" w:rsidP="00AB230E">
      <w:pPr>
        <w:pStyle w:val="NormalWeb"/>
      </w:pPr>
    </w:p>
    <w:p w14:paraId="57B6A064" w14:textId="77777777" w:rsidR="00317030" w:rsidRPr="00317030" w:rsidRDefault="00317030" w:rsidP="00AB230E">
      <w:pPr>
        <w:pStyle w:val="NormalWeb"/>
      </w:pPr>
    </w:p>
    <w:p w14:paraId="225E2237" w14:textId="77777777" w:rsidR="0094626E" w:rsidRPr="006368A3" w:rsidRDefault="0094626E" w:rsidP="00AB230E">
      <w:pPr>
        <w:pStyle w:val="NormalWeb"/>
      </w:pPr>
      <w:r w:rsidRPr="006368A3">
        <w:t>12.2.4. Օրվա կարգավորման ջրամբարներ</w:t>
      </w:r>
    </w:p>
    <w:p w14:paraId="10536F33" w14:textId="77777777" w:rsidR="0094626E" w:rsidRPr="006368A3" w:rsidRDefault="0094626E" w:rsidP="00AB230E">
      <w:pPr>
        <w:pStyle w:val="NormalWeb"/>
      </w:pPr>
      <w:r w:rsidRPr="006368A3">
        <w:t xml:space="preserve">Ջուրը բաշխիչ ցանց տրվում է օրվա կարգավորման ջրամբարներից, որտեղ պահվում են ջրի պաշարներ հրդեհի, վթարների ժամանակ օգտագործելու և օրվա ընթացքում սպառումը կարգավորելու համար: Երևանում ներկայումս գործում են 23 կետերում տեղակայված ջրամբարներ 326 հազ. խոր. մ. ծավալով: </w:t>
      </w:r>
    </w:p>
    <w:p w14:paraId="6BDDBB7C" w14:textId="77777777" w:rsidR="0094626E" w:rsidRPr="006368A3" w:rsidRDefault="0094626E" w:rsidP="00AB230E">
      <w:pPr>
        <w:pStyle w:val="NormalWeb"/>
      </w:pPr>
      <w:r w:rsidRPr="006368A3">
        <w:t>Ստորև աղյուսակային տեսքով տրվում է ջրամբարների բնութագրերը.</w:t>
      </w:r>
    </w:p>
    <w:p w14:paraId="5452FFF6" w14:textId="3469990E" w:rsidR="006A6E8F" w:rsidRPr="00317030" w:rsidRDefault="0094626E" w:rsidP="00AB230E">
      <w:pPr>
        <w:pStyle w:val="NormalWeb"/>
      </w:pPr>
      <w:r w:rsidRPr="006368A3">
        <w:t>Երևան քաղաքում գործող օրվա կագավորման ջրամբարները, յուրաքանչյուր  խմբում ջրամբարների քանակը, ծավալները և տնտեսական վիճակները</w:t>
      </w:r>
    </w:p>
    <w:p w14:paraId="0D618DC2" w14:textId="77777777" w:rsidR="0094626E" w:rsidRPr="00317030" w:rsidRDefault="0094626E" w:rsidP="00AB230E">
      <w:pPr>
        <w:pStyle w:val="NormalWeb"/>
      </w:pPr>
      <w:r w:rsidRPr="00317030">
        <w:t>Աղյուսակ 12.2.4.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370"/>
        <w:gridCol w:w="1442"/>
        <w:gridCol w:w="2308"/>
        <w:gridCol w:w="1440"/>
        <w:gridCol w:w="1440"/>
      </w:tblGrid>
      <w:tr w:rsidR="0094626E" w:rsidRPr="006368A3" w14:paraId="6CB8ED19" w14:textId="77777777" w:rsidTr="00317030">
        <w:trPr>
          <w:trHeight w:val="919"/>
        </w:trPr>
        <w:tc>
          <w:tcPr>
            <w:tcW w:w="427" w:type="dxa"/>
            <w:tcBorders>
              <w:top w:val="single" w:sz="4" w:space="0" w:color="auto"/>
              <w:left w:val="single" w:sz="4" w:space="0" w:color="auto"/>
              <w:bottom w:val="single" w:sz="4" w:space="0" w:color="auto"/>
              <w:right w:val="single" w:sz="4" w:space="0" w:color="auto"/>
            </w:tcBorders>
            <w:vAlign w:val="center"/>
            <w:hideMark/>
          </w:tcPr>
          <w:p w14:paraId="728806F8" w14:textId="77777777" w:rsidR="0094626E" w:rsidRPr="007F5A83" w:rsidRDefault="0094626E" w:rsidP="00AB230E">
            <w:pPr>
              <w:pStyle w:val="NormalWeb"/>
            </w:pPr>
            <w:r w:rsidRPr="007F5A83">
              <w:t>ՀՀ</w:t>
            </w:r>
          </w:p>
        </w:tc>
        <w:tc>
          <w:tcPr>
            <w:tcW w:w="2370" w:type="dxa"/>
            <w:tcBorders>
              <w:top w:val="single" w:sz="4" w:space="0" w:color="auto"/>
              <w:left w:val="single" w:sz="4" w:space="0" w:color="auto"/>
              <w:bottom w:val="single" w:sz="4" w:space="0" w:color="auto"/>
              <w:right w:val="single" w:sz="4" w:space="0" w:color="auto"/>
            </w:tcBorders>
            <w:vAlign w:val="center"/>
            <w:hideMark/>
          </w:tcPr>
          <w:p w14:paraId="67803A79" w14:textId="77777777" w:rsidR="0094626E" w:rsidRPr="007F5A83" w:rsidRDefault="0094626E" w:rsidP="00AB230E">
            <w:pPr>
              <w:pStyle w:val="NormalWeb"/>
            </w:pPr>
            <w:r w:rsidRPr="007F5A83">
              <w:t>Ջրամբաքրի անվանումը</w:t>
            </w:r>
          </w:p>
        </w:tc>
        <w:tc>
          <w:tcPr>
            <w:tcW w:w="1442" w:type="dxa"/>
            <w:tcBorders>
              <w:top w:val="single" w:sz="4" w:space="0" w:color="auto"/>
              <w:left w:val="single" w:sz="4" w:space="0" w:color="auto"/>
              <w:bottom w:val="single" w:sz="4" w:space="0" w:color="auto"/>
              <w:right w:val="single" w:sz="4" w:space="0" w:color="auto"/>
            </w:tcBorders>
            <w:vAlign w:val="center"/>
            <w:hideMark/>
          </w:tcPr>
          <w:p w14:paraId="3D5020D4" w14:textId="77777777" w:rsidR="0094626E" w:rsidRPr="007F5A83" w:rsidRDefault="0094626E" w:rsidP="00AB230E">
            <w:pPr>
              <w:pStyle w:val="NormalWeb"/>
            </w:pPr>
            <w:r w:rsidRPr="007F5A83">
              <w:t>Կառուցման թիվը</w:t>
            </w:r>
          </w:p>
        </w:tc>
        <w:tc>
          <w:tcPr>
            <w:tcW w:w="2308" w:type="dxa"/>
            <w:tcBorders>
              <w:top w:val="single" w:sz="4" w:space="0" w:color="auto"/>
              <w:left w:val="single" w:sz="4" w:space="0" w:color="auto"/>
              <w:bottom w:val="single" w:sz="4" w:space="0" w:color="auto"/>
              <w:right w:val="single" w:sz="4" w:space="0" w:color="auto"/>
            </w:tcBorders>
            <w:vAlign w:val="center"/>
            <w:hideMark/>
          </w:tcPr>
          <w:p w14:paraId="46083BEF" w14:textId="77777777" w:rsidR="0094626E" w:rsidRPr="007F5A83" w:rsidRDefault="0094626E" w:rsidP="00AB230E">
            <w:pPr>
              <w:pStyle w:val="NormalWeb"/>
            </w:pPr>
            <w:r w:rsidRPr="007F5A83">
              <w:t>Ծավալը մ/խ</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4F00E46" w14:textId="77777777" w:rsidR="0094626E" w:rsidRPr="007F5A83" w:rsidRDefault="0094626E" w:rsidP="00AB230E">
            <w:pPr>
              <w:pStyle w:val="NormalWeb"/>
            </w:pPr>
            <w:r w:rsidRPr="007F5A83">
              <w:t>Անհրաժեշտ հաշվար-</w:t>
            </w:r>
          </w:p>
          <w:p w14:paraId="48607416" w14:textId="77777777" w:rsidR="0094626E" w:rsidRPr="007F5A83" w:rsidRDefault="0094626E" w:rsidP="00AB230E">
            <w:pPr>
              <w:pStyle w:val="NormalWeb"/>
            </w:pPr>
            <w:r w:rsidRPr="007F5A83">
              <w:t>կային ծավալը</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75255F8" w14:textId="77777777" w:rsidR="0094626E" w:rsidRPr="007F5A83" w:rsidRDefault="0094626E" w:rsidP="00AB230E">
            <w:pPr>
              <w:pStyle w:val="NormalWeb"/>
            </w:pPr>
            <w:r w:rsidRPr="007F5A83">
              <w:t>Հեռանկարում լրացուցիչ պահանջվող ծավալը</w:t>
            </w:r>
          </w:p>
        </w:tc>
      </w:tr>
      <w:tr w:rsidR="0094626E" w:rsidRPr="006368A3" w14:paraId="5053999C" w14:textId="77777777" w:rsidTr="00317030">
        <w:trPr>
          <w:trHeight w:val="181"/>
        </w:trPr>
        <w:tc>
          <w:tcPr>
            <w:tcW w:w="427" w:type="dxa"/>
            <w:tcBorders>
              <w:top w:val="single" w:sz="4" w:space="0" w:color="auto"/>
              <w:left w:val="single" w:sz="4" w:space="0" w:color="auto"/>
              <w:bottom w:val="single" w:sz="4" w:space="0" w:color="auto"/>
              <w:right w:val="single" w:sz="4" w:space="0" w:color="auto"/>
            </w:tcBorders>
            <w:vAlign w:val="center"/>
            <w:hideMark/>
          </w:tcPr>
          <w:p w14:paraId="0D6CC867" w14:textId="77777777" w:rsidR="0094626E" w:rsidRPr="007F5A83" w:rsidRDefault="0094626E" w:rsidP="00AB230E">
            <w:pPr>
              <w:pStyle w:val="NormalWeb"/>
            </w:pPr>
            <w:r w:rsidRPr="007F5A83">
              <w:t>1</w:t>
            </w:r>
          </w:p>
        </w:tc>
        <w:tc>
          <w:tcPr>
            <w:tcW w:w="2370" w:type="dxa"/>
            <w:tcBorders>
              <w:top w:val="single" w:sz="4" w:space="0" w:color="auto"/>
              <w:left w:val="single" w:sz="4" w:space="0" w:color="auto"/>
              <w:bottom w:val="single" w:sz="4" w:space="0" w:color="auto"/>
              <w:right w:val="single" w:sz="4" w:space="0" w:color="auto"/>
            </w:tcBorders>
            <w:vAlign w:val="center"/>
            <w:hideMark/>
          </w:tcPr>
          <w:p w14:paraId="2150D5B0" w14:textId="77777777" w:rsidR="0094626E" w:rsidRPr="007F5A83" w:rsidRDefault="0094626E" w:rsidP="00AB230E">
            <w:pPr>
              <w:pStyle w:val="NormalWeb"/>
            </w:pPr>
            <w:r w:rsidRPr="007F5A83">
              <w:t>2</w:t>
            </w:r>
          </w:p>
        </w:tc>
        <w:tc>
          <w:tcPr>
            <w:tcW w:w="1442" w:type="dxa"/>
            <w:tcBorders>
              <w:top w:val="single" w:sz="4" w:space="0" w:color="auto"/>
              <w:left w:val="single" w:sz="4" w:space="0" w:color="auto"/>
              <w:bottom w:val="single" w:sz="4" w:space="0" w:color="auto"/>
              <w:right w:val="single" w:sz="4" w:space="0" w:color="auto"/>
            </w:tcBorders>
            <w:vAlign w:val="center"/>
            <w:hideMark/>
          </w:tcPr>
          <w:p w14:paraId="3522723E" w14:textId="77777777" w:rsidR="0094626E" w:rsidRPr="007F5A83" w:rsidRDefault="0094626E" w:rsidP="00AB230E">
            <w:pPr>
              <w:pStyle w:val="NormalWeb"/>
            </w:pPr>
            <w:r w:rsidRPr="007F5A83">
              <w:t>3</w:t>
            </w:r>
          </w:p>
        </w:tc>
        <w:tc>
          <w:tcPr>
            <w:tcW w:w="2308" w:type="dxa"/>
            <w:tcBorders>
              <w:top w:val="single" w:sz="4" w:space="0" w:color="auto"/>
              <w:left w:val="single" w:sz="4" w:space="0" w:color="auto"/>
              <w:bottom w:val="single" w:sz="4" w:space="0" w:color="auto"/>
              <w:right w:val="single" w:sz="4" w:space="0" w:color="auto"/>
            </w:tcBorders>
            <w:vAlign w:val="center"/>
            <w:hideMark/>
          </w:tcPr>
          <w:p w14:paraId="05857BEF" w14:textId="77777777" w:rsidR="0094626E" w:rsidRPr="007F5A83" w:rsidRDefault="0094626E" w:rsidP="00AB230E">
            <w:pPr>
              <w:pStyle w:val="NormalWeb"/>
            </w:pPr>
            <w:r w:rsidRPr="007F5A83">
              <w:t>4</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CF03745" w14:textId="77777777" w:rsidR="0094626E" w:rsidRPr="007F5A83" w:rsidRDefault="0094626E" w:rsidP="00AB230E">
            <w:pPr>
              <w:pStyle w:val="NormalWeb"/>
            </w:pPr>
            <w:r w:rsidRPr="007F5A83">
              <w:t>5</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6853BCA" w14:textId="77777777" w:rsidR="0094626E" w:rsidRPr="007F5A83" w:rsidRDefault="0094626E" w:rsidP="00AB230E">
            <w:pPr>
              <w:pStyle w:val="NormalWeb"/>
            </w:pPr>
            <w:r w:rsidRPr="007F5A83">
              <w:t>6</w:t>
            </w:r>
          </w:p>
        </w:tc>
      </w:tr>
      <w:tr w:rsidR="0094626E" w:rsidRPr="006368A3" w14:paraId="0882DB23"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3238DEB9" w14:textId="77777777" w:rsidR="0094626E" w:rsidRPr="007F5A83" w:rsidRDefault="0094626E" w:rsidP="00AB230E">
            <w:pPr>
              <w:pStyle w:val="NormalWeb"/>
            </w:pPr>
            <w:r w:rsidRPr="007F5A83">
              <w:t>1</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AC52C02" w14:textId="77777777" w:rsidR="0094626E" w:rsidRPr="007F5A83" w:rsidRDefault="0094626E" w:rsidP="00AB230E">
            <w:pPr>
              <w:pStyle w:val="NormalWeb"/>
            </w:pPr>
            <w:r w:rsidRPr="007F5A83">
              <w:t>Դինամո</w:t>
            </w:r>
          </w:p>
        </w:tc>
        <w:tc>
          <w:tcPr>
            <w:tcW w:w="1442" w:type="dxa"/>
            <w:tcBorders>
              <w:top w:val="single" w:sz="4" w:space="0" w:color="auto"/>
              <w:left w:val="single" w:sz="4" w:space="0" w:color="auto"/>
              <w:bottom w:val="single" w:sz="4" w:space="0" w:color="auto"/>
              <w:right w:val="single" w:sz="4" w:space="0" w:color="auto"/>
            </w:tcBorders>
            <w:vAlign w:val="center"/>
            <w:hideMark/>
          </w:tcPr>
          <w:p w14:paraId="0936298A" w14:textId="77777777" w:rsidR="0094626E" w:rsidRPr="007F5A83" w:rsidRDefault="0094626E" w:rsidP="00AB230E">
            <w:pPr>
              <w:pStyle w:val="NormalWeb"/>
            </w:pPr>
            <w:r w:rsidRPr="007F5A83">
              <w:t>1951</w:t>
            </w:r>
          </w:p>
        </w:tc>
        <w:tc>
          <w:tcPr>
            <w:tcW w:w="2308" w:type="dxa"/>
            <w:tcBorders>
              <w:top w:val="single" w:sz="4" w:space="0" w:color="auto"/>
              <w:left w:val="single" w:sz="4" w:space="0" w:color="auto"/>
              <w:bottom w:val="single" w:sz="4" w:space="0" w:color="auto"/>
              <w:right w:val="single" w:sz="4" w:space="0" w:color="auto"/>
            </w:tcBorders>
            <w:vAlign w:val="center"/>
            <w:hideMark/>
          </w:tcPr>
          <w:p w14:paraId="7DE43A51" w14:textId="77777777" w:rsidR="0094626E" w:rsidRPr="007F5A83" w:rsidRDefault="0094626E" w:rsidP="00AB230E">
            <w:pPr>
              <w:pStyle w:val="NormalWeb"/>
            </w:pPr>
            <w:r w:rsidRPr="007F5A83">
              <w:t>2500*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79E358E" w14:textId="77777777" w:rsidR="0094626E" w:rsidRPr="007F5A83" w:rsidRDefault="0094626E" w:rsidP="00AB230E">
            <w:pPr>
              <w:pStyle w:val="NormalWeb"/>
            </w:pPr>
            <w:r w:rsidRPr="007F5A83">
              <w:t>5000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B795370" w14:textId="77777777" w:rsidR="0094626E" w:rsidRPr="007F5A83" w:rsidRDefault="0094626E" w:rsidP="00AB230E">
            <w:pPr>
              <w:pStyle w:val="NormalWeb"/>
            </w:pPr>
            <w:r w:rsidRPr="007F5A83">
              <w:t>2500</w:t>
            </w:r>
          </w:p>
        </w:tc>
      </w:tr>
      <w:tr w:rsidR="0094626E" w:rsidRPr="006368A3" w14:paraId="32BF1B69"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1F1D9353" w14:textId="77777777" w:rsidR="0094626E" w:rsidRPr="007F5A83" w:rsidRDefault="0094626E" w:rsidP="00AB230E">
            <w:pPr>
              <w:pStyle w:val="NormalWeb"/>
            </w:pPr>
            <w:r w:rsidRPr="007F5A83">
              <w:t>2</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CA9A72D" w14:textId="77777777" w:rsidR="0094626E" w:rsidRPr="007F5A83" w:rsidRDefault="0094626E" w:rsidP="00AB230E">
            <w:pPr>
              <w:pStyle w:val="NormalWeb"/>
            </w:pPr>
            <w:r w:rsidRPr="007F5A83">
              <w:t>Աբովյան պուրակ վերին</w:t>
            </w:r>
          </w:p>
        </w:tc>
        <w:tc>
          <w:tcPr>
            <w:tcW w:w="1442" w:type="dxa"/>
            <w:tcBorders>
              <w:top w:val="single" w:sz="4" w:space="0" w:color="auto"/>
              <w:left w:val="single" w:sz="4" w:space="0" w:color="auto"/>
              <w:bottom w:val="single" w:sz="4" w:space="0" w:color="auto"/>
              <w:right w:val="single" w:sz="4" w:space="0" w:color="auto"/>
            </w:tcBorders>
            <w:vAlign w:val="center"/>
            <w:hideMark/>
          </w:tcPr>
          <w:p w14:paraId="237F42E4" w14:textId="77777777" w:rsidR="0094626E" w:rsidRPr="007F5A83" w:rsidRDefault="0094626E" w:rsidP="00AB230E">
            <w:pPr>
              <w:pStyle w:val="NormalWeb"/>
            </w:pPr>
            <w:r w:rsidRPr="007F5A83">
              <w:t>1976</w:t>
            </w:r>
          </w:p>
        </w:tc>
        <w:tc>
          <w:tcPr>
            <w:tcW w:w="2308" w:type="dxa"/>
            <w:tcBorders>
              <w:top w:val="single" w:sz="4" w:space="0" w:color="auto"/>
              <w:left w:val="single" w:sz="4" w:space="0" w:color="auto"/>
              <w:bottom w:val="single" w:sz="4" w:space="0" w:color="auto"/>
              <w:right w:val="single" w:sz="4" w:space="0" w:color="auto"/>
            </w:tcBorders>
            <w:vAlign w:val="center"/>
            <w:hideMark/>
          </w:tcPr>
          <w:p w14:paraId="6435DAA0" w14:textId="77777777" w:rsidR="0094626E" w:rsidRPr="007F5A83" w:rsidRDefault="0094626E" w:rsidP="00AB230E">
            <w:pPr>
              <w:pStyle w:val="NormalWeb"/>
            </w:pPr>
            <w:r w:rsidRPr="007F5A83">
              <w:t>10000    10000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1111601" w14:textId="77777777" w:rsidR="0094626E" w:rsidRPr="007F5A83" w:rsidRDefault="0094626E" w:rsidP="00AB230E">
            <w:pPr>
              <w:pStyle w:val="NormalWeb"/>
            </w:pPr>
            <w:r w:rsidRPr="007F5A83">
              <w:t>23000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785CABB" w14:textId="77777777" w:rsidR="0094626E" w:rsidRPr="007F5A83" w:rsidRDefault="0094626E" w:rsidP="00AB230E">
            <w:pPr>
              <w:pStyle w:val="NormalWeb"/>
            </w:pPr>
            <w:r w:rsidRPr="007F5A83">
              <w:t>-</w:t>
            </w:r>
          </w:p>
        </w:tc>
      </w:tr>
      <w:tr w:rsidR="0094626E" w:rsidRPr="006368A3" w14:paraId="52D47769"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688B6851" w14:textId="77777777" w:rsidR="0094626E" w:rsidRPr="007F5A83" w:rsidRDefault="0094626E" w:rsidP="00AB230E">
            <w:pPr>
              <w:pStyle w:val="NormalWeb"/>
            </w:pPr>
            <w:r w:rsidRPr="007F5A83">
              <w:t>3</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72DD377" w14:textId="77777777" w:rsidR="0094626E" w:rsidRPr="007F5A83" w:rsidRDefault="0094626E" w:rsidP="00AB230E">
            <w:pPr>
              <w:pStyle w:val="NormalWeb"/>
            </w:pPr>
            <w:r w:rsidRPr="007F5A83">
              <w:t>Աբովյան պուրակ ներքին</w:t>
            </w:r>
          </w:p>
        </w:tc>
        <w:tc>
          <w:tcPr>
            <w:tcW w:w="1442" w:type="dxa"/>
            <w:tcBorders>
              <w:top w:val="single" w:sz="4" w:space="0" w:color="auto"/>
              <w:left w:val="single" w:sz="4" w:space="0" w:color="auto"/>
              <w:bottom w:val="single" w:sz="4" w:space="0" w:color="auto"/>
              <w:right w:val="single" w:sz="4" w:space="0" w:color="auto"/>
            </w:tcBorders>
            <w:vAlign w:val="center"/>
            <w:hideMark/>
          </w:tcPr>
          <w:p w14:paraId="44164AE8" w14:textId="77777777" w:rsidR="0094626E" w:rsidRPr="007F5A83" w:rsidRDefault="0094626E" w:rsidP="00AB230E">
            <w:pPr>
              <w:pStyle w:val="NormalWeb"/>
            </w:pPr>
            <w:r w:rsidRPr="007F5A83">
              <w:t>1934</w:t>
            </w:r>
          </w:p>
        </w:tc>
        <w:tc>
          <w:tcPr>
            <w:tcW w:w="2308" w:type="dxa"/>
            <w:tcBorders>
              <w:top w:val="single" w:sz="4" w:space="0" w:color="auto"/>
              <w:left w:val="single" w:sz="4" w:space="0" w:color="auto"/>
              <w:bottom w:val="single" w:sz="4" w:space="0" w:color="auto"/>
              <w:right w:val="single" w:sz="4" w:space="0" w:color="auto"/>
            </w:tcBorders>
            <w:vAlign w:val="center"/>
            <w:hideMark/>
          </w:tcPr>
          <w:p w14:paraId="2644757B" w14:textId="77777777" w:rsidR="0094626E" w:rsidRPr="007F5A83" w:rsidRDefault="0094626E" w:rsidP="00AB230E">
            <w:pPr>
              <w:pStyle w:val="NormalWeb"/>
            </w:pPr>
            <w:r w:rsidRPr="007F5A83">
              <w:t>4500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B5BC94D" w14:textId="77777777" w:rsidR="0094626E" w:rsidRPr="007F5A83" w:rsidRDefault="0094626E" w:rsidP="00AB230E">
            <w:pPr>
              <w:pStyle w:val="NormalWeb"/>
            </w:pPr>
            <w:r w:rsidRPr="007F5A83">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B464BBC" w14:textId="77777777" w:rsidR="0094626E" w:rsidRPr="007F5A83" w:rsidRDefault="0094626E" w:rsidP="00AB230E">
            <w:pPr>
              <w:pStyle w:val="NormalWeb"/>
            </w:pPr>
            <w:r w:rsidRPr="007F5A83">
              <w:t>-</w:t>
            </w:r>
          </w:p>
        </w:tc>
      </w:tr>
      <w:tr w:rsidR="0094626E" w:rsidRPr="006368A3" w14:paraId="076F65FE"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3BF5EAC2" w14:textId="77777777" w:rsidR="0094626E" w:rsidRPr="007F5A83" w:rsidRDefault="0094626E" w:rsidP="00AB230E">
            <w:pPr>
              <w:pStyle w:val="NormalWeb"/>
            </w:pPr>
            <w:r w:rsidRPr="007F5A83">
              <w:t>4</w:t>
            </w:r>
          </w:p>
        </w:tc>
        <w:tc>
          <w:tcPr>
            <w:tcW w:w="2370" w:type="dxa"/>
            <w:tcBorders>
              <w:top w:val="single" w:sz="4" w:space="0" w:color="auto"/>
              <w:left w:val="single" w:sz="4" w:space="0" w:color="auto"/>
              <w:bottom w:val="single" w:sz="4" w:space="0" w:color="auto"/>
              <w:right w:val="single" w:sz="4" w:space="0" w:color="auto"/>
            </w:tcBorders>
            <w:vAlign w:val="center"/>
            <w:hideMark/>
          </w:tcPr>
          <w:p w14:paraId="643BF8BB" w14:textId="77777777" w:rsidR="0094626E" w:rsidRPr="007F5A83" w:rsidRDefault="0094626E" w:rsidP="00AB230E">
            <w:pPr>
              <w:pStyle w:val="NormalWeb"/>
            </w:pPr>
            <w:r w:rsidRPr="007F5A83">
              <w:t>Ջամբուլ</w:t>
            </w:r>
          </w:p>
        </w:tc>
        <w:tc>
          <w:tcPr>
            <w:tcW w:w="1442" w:type="dxa"/>
            <w:tcBorders>
              <w:top w:val="single" w:sz="4" w:space="0" w:color="auto"/>
              <w:left w:val="single" w:sz="4" w:space="0" w:color="auto"/>
              <w:bottom w:val="single" w:sz="4" w:space="0" w:color="auto"/>
              <w:right w:val="single" w:sz="4" w:space="0" w:color="auto"/>
            </w:tcBorders>
            <w:vAlign w:val="center"/>
            <w:hideMark/>
          </w:tcPr>
          <w:p w14:paraId="6BC1F91E" w14:textId="77777777" w:rsidR="0094626E" w:rsidRPr="007F5A83" w:rsidRDefault="0094626E" w:rsidP="00AB230E">
            <w:pPr>
              <w:pStyle w:val="NormalWeb"/>
            </w:pPr>
            <w:r w:rsidRPr="007F5A83">
              <w:t>1960</w:t>
            </w:r>
          </w:p>
        </w:tc>
        <w:tc>
          <w:tcPr>
            <w:tcW w:w="2308" w:type="dxa"/>
            <w:tcBorders>
              <w:top w:val="single" w:sz="4" w:space="0" w:color="auto"/>
              <w:left w:val="single" w:sz="4" w:space="0" w:color="auto"/>
              <w:bottom w:val="single" w:sz="4" w:space="0" w:color="auto"/>
              <w:right w:val="single" w:sz="4" w:space="0" w:color="auto"/>
            </w:tcBorders>
            <w:vAlign w:val="center"/>
            <w:hideMark/>
          </w:tcPr>
          <w:p w14:paraId="0B7EF647" w14:textId="77777777" w:rsidR="0094626E" w:rsidRPr="007F5A83" w:rsidRDefault="0094626E" w:rsidP="00AB230E">
            <w:pPr>
              <w:pStyle w:val="NormalWeb"/>
            </w:pPr>
            <w:r w:rsidRPr="007F5A83">
              <w:t>4400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0BAB75E" w14:textId="77777777" w:rsidR="0094626E" w:rsidRPr="007F5A83" w:rsidRDefault="0094626E" w:rsidP="00AB230E">
            <w:pPr>
              <w:pStyle w:val="NormalWeb"/>
            </w:pPr>
            <w:r w:rsidRPr="007F5A83">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619661E" w14:textId="77777777" w:rsidR="0094626E" w:rsidRPr="007F5A83" w:rsidRDefault="0094626E" w:rsidP="00AB230E">
            <w:pPr>
              <w:pStyle w:val="NormalWeb"/>
            </w:pPr>
            <w:r w:rsidRPr="007F5A83">
              <w:t>-</w:t>
            </w:r>
          </w:p>
        </w:tc>
      </w:tr>
      <w:tr w:rsidR="0094626E" w:rsidRPr="006368A3" w14:paraId="008A36FB"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57A873A0" w14:textId="77777777" w:rsidR="0094626E" w:rsidRPr="007F5A83" w:rsidRDefault="0094626E" w:rsidP="00AB230E">
            <w:pPr>
              <w:pStyle w:val="NormalWeb"/>
            </w:pPr>
            <w:r w:rsidRPr="007F5A83">
              <w:lastRenderedPageBreak/>
              <w:t>5</w:t>
            </w:r>
          </w:p>
        </w:tc>
        <w:tc>
          <w:tcPr>
            <w:tcW w:w="2370" w:type="dxa"/>
            <w:tcBorders>
              <w:top w:val="single" w:sz="4" w:space="0" w:color="auto"/>
              <w:left w:val="single" w:sz="4" w:space="0" w:color="auto"/>
              <w:bottom w:val="single" w:sz="4" w:space="0" w:color="auto"/>
              <w:right w:val="single" w:sz="4" w:space="0" w:color="auto"/>
            </w:tcBorders>
            <w:vAlign w:val="center"/>
            <w:hideMark/>
          </w:tcPr>
          <w:p w14:paraId="74689D5C" w14:textId="77777777" w:rsidR="0094626E" w:rsidRPr="007F5A83" w:rsidRDefault="0094626E" w:rsidP="00AB230E">
            <w:pPr>
              <w:pStyle w:val="NormalWeb"/>
            </w:pPr>
            <w:r w:rsidRPr="007F5A83">
              <w:t>Կիլիկիա</w:t>
            </w:r>
          </w:p>
        </w:tc>
        <w:tc>
          <w:tcPr>
            <w:tcW w:w="1442" w:type="dxa"/>
            <w:tcBorders>
              <w:top w:val="single" w:sz="4" w:space="0" w:color="auto"/>
              <w:left w:val="single" w:sz="4" w:space="0" w:color="auto"/>
              <w:bottom w:val="single" w:sz="4" w:space="0" w:color="auto"/>
              <w:right w:val="single" w:sz="4" w:space="0" w:color="auto"/>
            </w:tcBorders>
            <w:vAlign w:val="center"/>
            <w:hideMark/>
          </w:tcPr>
          <w:p w14:paraId="6C69C343" w14:textId="77777777" w:rsidR="0094626E" w:rsidRPr="007F5A83" w:rsidRDefault="0094626E" w:rsidP="00AB230E">
            <w:pPr>
              <w:pStyle w:val="NormalWeb"/>
            </w:pPr>
            <w:r w:rsidRPr="007F5A83">
              <w:t>1963</w:t>
            </w:r>
          </w:p>
        </w:tc>
        <w:tc>
          <w:tcPr>
            <w:tcW w:w="2308" w:type="dxa"/>
            <w:tcBorders>
              <w:top w:val="single" w:sz="4" w:space="0" w:color="auto"/>
              <w:left w:val="single" w:sz="4" w:space="0" w:color="auto"/>
              <w:bottom w:val="single" w:sz="4" w:space="0" w:color="auto"/>
              <w:right w:val="single" w:sz="4" w:space="0" w:color="auto"/>
            </w:tcBorders>
            <w:vAlign w:val="center"/>
            <w:hideMark/>
          </w:tcPr>
          <w:p w14:paraId="3074D076" w14:textId="77777777" w:rsidR="0094626E" w:rsidRPr="007F5A83" w:rsidRDefault="0094626E" w:rsidP="00AB230E">
            <w:pPr>
              <w:pStyle w:val="NormalWeb"/>
            </w:pPr>
            <w:r w:rsidRPr="007F5A83">
              <w:t>1500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C6E00BC" w14:textId="77777777" w:rsidR="0094626E" w:rsidRPr="007F5A83" w:rsidRDefault="0094626E" w:rsidP="00AB230E">
            <w:pPr>
              <w:pStyle w:val="NormalWeb"/>
            </w:pPr>
            <w:r w:rsidRPr="007F5A83">
              <w:t>5000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31ED2CF" w14:textId="77777777" w:rsidR="0094626E" w:rsidRPr="007F5A83" w:rsidRDefault="0094626E" w:rsidP="00AB230E">
            <w:pPr>
              <w:pStyle w:val="NormalWeb"/>
            </w:pPr>
            <w:r w:rsidRPr="007F5A83">
              <w:t>3500</w:t>
            </w:r>
          </w:p>
        </w:tc>
      </w:tr>
      <w:tr w:rsidR="0094626E" w:rsidRPr="006368A3" w14:paraId="2188BC89"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516BDE53" w14:textId="77777777" w:rsidR="0094626E" w:rsidRPr="007F5A83" w:rsidRDefault="0094626E" w:rsidP="00AB230E">
            <w:pPr>
              <w:pStyle w:val="NormalWeb"/>
            </w:pPr>
            <w:r w:rsidRPr="007F5A83">
              <w:t>6</w:t>
            </w:r>
          </w:p>
        </w:tc>
        <w:tc>
          <w:tcPr>
            <w:tcW w:w="2370" w:type="dxa"/>
            <w:tcBorders>
              <w:top w:val="single" w:sz="4" w:space="0" w:color="auto"/>
              <w:left w:val="single" w:sz="4" w:space="0" w:color="auto"/>
              <w:bottom w:val="single" w:sz="4" w:space="0" w:color="auto"/>
              <w:right w:val="single" w:sz="4" w:space="0" w:color="auto"/>
            </w:tcBorders>
            <w:vAlign w:val="center"/>
            <w:hideMark/>
          </w:tcPr>
          <w:p w14:paraId="323CF743" w14:textId="77777777" w:rsidR="0094626E" w:rsidRPr="007F5A83" w:rsidRDefault="0094626E" w:rsidP="00AB230E">
            <w:pPr>
              <w:pStyle w:val="NormalWeb"/>
            </w:pPr>
            <w:r w:rsidRPr="007F5A83">
              <w:t>Էլ. լամպերի գործարան</w:t>
            </w:r>
          </w:p>
        </w:tc>
        <w:tc>
          <w:tcPr>
            <w:tcW w:w="1442" w:type="dxa"/>
            <w:tcBorders>
              <w:top w:val="single" w:sz="4" w:space="0" w:color="auto"/>
              <w:left w:val="single" w:sz="4" w:space="0" w:color="auto"/>
              <w:bottom w:val="single" w:sz="4" w:space="0" w:color="auto"/>
              <w:right w:val="single" w:sz="4" w:space="0" w:color="auto"/>
            </w:tcBorders>
            <w:vAlign w:val="center"/>
            <w:hideMark/>
          </w:tcPr>
          <w:p w14:paraId="67E693DD" w14:textId="77777777" w:rsidR="0094626E" w:rsidRPr="007F5A83" w:rsidRDefault="0094626E" w:rsidP="00AB230E">
            <w:pPr>
              <w:pStyle w:val="NormalWeb"/>
            </w:pPr>
            <w:r w:rsidRPr="007F5A83">
              <w:t>1965   1971</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3C36CEA" w14:textId="77777777" w:rsidR="0094626E" w:rsidRPr="007F5A83" w:rsidRDefault="0094626E" w:rsidP="00AB230E">
            <w:pPr>
              <w:pStyle w:val="NormalWeb"/>
            </w:pPr>
            <w:r w:rsidRPr="007F5A83">
              <w:t>10000*   2000   5000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B360880" w14:textId="77777777" w:rsidR="0094626E" w:rsidRPr="007F5A83" w:rsidRDefault="0094626E" w:rsidP="00AB230E">
            <w:pPr>
              <w:pStyle w:val="NormalWeb"/>
            </w:pPr>
            <w:r w:rsidRPr="007F5A83">
              <w:t>33000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2F0F8E1" w14:textId="77777777" w:rsidR="0094626E" w:rsidRPr="007F5A83" w:rsidRDefault="0094626E" w:rsidP="00AB230E">
            <w:pPr>
              <w:pStyle w:val="NormalWeb"/>
            </w:pPr>
            <w:r w:rsidRPr="007F5A83">
              <w:t>21980</w:t>
            </w:r>
          </w:p>
        </w:tc>
      </w:tr>
      <w:tr w:rsidR="0094626E" w:rsidRPr="006368A3" w14:paraId="7644F84B"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15B5A3B9" w14:textId="77777777" w:rsidR="0094626E" w:rsidRPr="007F5A83" w:rsidRDefault="0094626E" w:rsidP="00AB230E">
            <w:pPr>
              <w:pStyle w:val="NormalWeb"/>
            </w:pPr>
            <w:r w:rsidRPr="007F5A83">
              <w:t>7</w:t>
            </w:r>
          </w:p>
        </w:tc>
        <w:tc>
          <w:tcPr>
            <w:tcW w:w="2370" w:type="dxa"/>
            <w:tcBorders>
              <w:top w:val="single" w:sz="4" w:space="0" w:color="auto"/>
              <w:left w:val="single" w:sz="4" w:space="0" w:color="auto"/>
              <w:bottom w:val="single" w:sz="4" w:space="0" w:color="auto"/>
              <w:right w:val="single" w:sz="4" w:space="0" w:color="auto"/>
            </w:tcBorders>
            <w:vAlign w:val="center"/>
            <w:hideMark/>
          </w:tcPr>
          <w:p w14:paraId="74569C69" w14:textId="77777777" w:rsidR="0094626E" w:rsidRPr="007F5A83" w:rsidRDefault="0094626E" w:rsidP="00AB230E">
            <w:pPr>
              <w:pStyle w:val="NormalWeb"/>
            </w:pPr>
            <w:r w:rsidRPr="007F5A83">
              <w:t>Քանաքեռ վերին</w:t>
            </w:r>
          </w:p>
        </w:tc>
        <w:tc>
          <w:tcPr>
            <w:tcW w:w="1442" w:type="dxa"/>
            <w:tcBorders>
              <w:top w:val="single" w:sz="4" w:space="0" w:color="auto"/>
              <w:left w:val="single" w:sz="4" w:space="0" w:color="auto"/>
              <w:bottom w:val="single" w:sz="4" w:space="0" w:color="auto"/>
              <w:right w:val="single" w:sz="4" w:space="0" w:color="auto"/>
            </w:tcBorders>
            <w:vAlign w:val="center"/>
            <w:hideMark/>
          </w:tcPr>
          <w:p w14:paraId="39BB6ECB" w14:textId="77777777" w:rsidR="0094626E" w:rsidRPr="007F5A83" w:rsidRDefault="0094626E" w:rsidP="00AB230E">
            <w:pPr>
              <w:pStyle w:val="NormalWeb"/>
            </w:pPr>
            <w:r w:rsidRPr="007F5A83">
              <w:t>1965</w:t>
            </w:r>
          </w:p>
        </w:tc>
        <w:tc>
          <w:tcPr>
            <w:tcW w:w="2308" w:type="dxa"/>
            <w:tcBorders>
              <w:top w:val="single" w:sz="4" w:space="0" w:color="auto"/>
              <w:left w:val="single" w:sz="4" w:space="0" w:color="auto"/>
              <w:bottom w:val="single" w:sz="4" w:space="0" w:color="auto"/>
              <w:right w:val="single" w:sz="4" w:space="0" w:color="auto"/>
            </w:tcBorders>
            <w:vAlign w:val="center"/>
            <w:hideMark/>
          </w:tcPr>
          <w:p w14:paraId="669624F4" w14:textId="77777777" w:rsidR="0094626E" w:rsidRPr="007F5A83" w:rsidRDefault="0094626E" w:rsidP="00AB230E">
            <w:pPr>
              <w:pStyle w:val="NormalWeb"/>
            </w:pPr>
            <w:r w:rsidRPr="007F5A83">
              <w:t>5000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914A239" w14:textId="77777777" w:rsidR="0094626E" w:rsidRPr="007F5A83" w:rsidRDefault="0094626E" w:rsidP="00AB230E">
            <w:pPr>
              <w:pStyle w:val="NormalWeb"/>
            </w:pPr>
            <w:r w:rsidRPr="007F5A83">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7A028AB" w14:textId="77777777" w:rsidR="0094626E" w:rsidRPr="007F5A83" w:rsidRDefault="0094626E" w:rsidP="00AB230E">
            <w:pPr>
              <w:pStyle w:val="NormalWeb"/>
            </w:pPr>
            <w:r w:rsidRPr="007F5A83">
              <w:t>1150</w:t>
            </w:r>
          </w:p>
        </w:tc>
      </w:tr>
      <w:tr w:rsidR="0094626E" w:rsidRPr="006368A3" w14:paraId="2FB4606A"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4EF63CB9" w14:textId="77777777" w:rsidR="0094626E" w:rsidRPr="007F5A83" w:rsidRDefault="0094626E" w:rsidP="00AB230E">
            <w:pPr>
              <w:pStyle w:val="NormalWeb"/>
            </w:pPr>
            <w:r w:rsidRPr="007F5A83">
              <w:t>8</w:t>
            </w:r>
          </w:p>
        </w:tc>
        <w:tc>
          <w:tcPr>
            <w:tcW w:w="2370" w:type="dxa"/>
            <w:tcBorders>
              <w:top w:val="single" w:sz="4" w:space="0" w:color="auto"/>
              <w:left w:val="single" w:sz="4" w:space="0" w:color="auto"/>
              <w:bottom w:val="single" w:sz="4" w:space="0" w:color="auto"/>
              <w:right w:val="single" w:sz="4" w:space="0" w:color="auto"/>
            </w:tcBorders>
            <w:vAlign w:val="center"/>
            <w:hideMark/>
          </w:tcPr>
          <w:p w14:paraId="57845933" w14:textId="77777777" w:rsidR="0094626E" w:rsidRPr="007F5A83" w:rsidRDefault="0094626E" w:rsidP="00AB230E">
            <w:pPr>
              <w:pStyle w:val="NormalWeb"/>
            </w:pPr>
            <w:r w:rsidRPr="007F5A83">
              <w:t>Քանաքեռ ներքին</w:t>
            </w:r>
          </w:p>
        </w:tc>
        <w:tc>
          <w:tcPr>
            <w:tcW w:w="1442" w:type="dxa"/>
            <w:tcBorders>
              <w:top w:val="single" w:sz="4" w:space="0" w:color="auto"/>
              <w:left w:val="single" w:sz="4" w:space="0" w:color="auto"/>
              <w:bottom w:val="single" w:sz="4" w:space="0" w:color="auto"/>
              <w:right w:val="single" w:sz="4" w:space="0" w:color="auto"/>
            </w:tcBorders>
            <w:vAlign w:val="center"/>
            <w:hideMark/>
          </w:tcPr>
          <w:p w14:paraId="0B5EEB1F" w14:textId="77777777" w:rsidR="0094626E" w:rsidRPr="007F5A83" w:rsidRDefault="0094626E" w:rsidP="00AB230E">
            <w:pPr>
              <w:pStyle w:val="NormalWeb"/>
            </w:pPr>
            <w:r w:rsidRPr="007F5A83">
              <w:t>1971</w:t>
            </w:r>
          </w:p>
        </w:tc>
        <w:tc>
          <w:tcPr>
            <w:tcW w:w="2308" w:type="dxa"/>
            <w:tcBorders>
              <w:top w:val="single" w:sz="4" w:space="0" w:color="auto"/>
              <w:left w:val="single" w:sz="4" w:space="0" w:color="auto"/>
              <w:bottom w:val="single" w:sz="4" w:space="0" w:color="auto"/>
              <w:right w:val="single" w:sz="4" w:space="0" w:color="auto"/>
            </w:tcBorders>
            <w:vAlign w:val="center"/>
            <w:hideMark/>
          </w:tcPr>
          <w:p w14:paraId="536EC5D3" w14:textId="77777777" w:rsidR="0094626E" w:rsidRPr="007F5A83" w:rsidRDefault="0094626E" w:rsidP="00AB230E">
            <w:pPr>
              <w:pStyle w:val="NormalWeb"/>
            </w:pPr>
            <w:r w:rsidRPr="007F5A83">
              <w:t>3000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BA80704" w14:textId="77777777" w:rsidR="0094626E" w:rsidRPr="007F5A83" w:rsidRDefault="0094626E" w:rsidP="00AB230E">
            <w:pPr>
              <w:pStyle w:val="NormalWeb"/>
            </w:pPr>
            <w:r w:rsidRPr="007F5A83">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8221CB6" w14:textId="77777777" w:rsidR="0094626E" w:rsidRPr="007F5A83" w:rsidRDefault="0094626E" w:rsidP="00AB230E">
            <w:pPr>
              <w:pStyle w:val="NormalWeb"/>
            </w:pPr>
            <w:r w:rsidRPr="007F5A83">
              <w:t>-</w:t>
            </w:r>
          </w:p>
        </w:tc>
      </w:tr>
      <w:tr w:rsidR="0094626E" w:rsidRPr="006368A3" w14:paraId="2DAEBBCA"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35E3845F" w14:textId="77777777" w:rsidR="0094626E" w:rsidRPr="007F5A83" w:rsidRDefault="0094626E" w:rsidP="00AB230E">
            <w:pPr>
              <w:pStyle w:val="NormalWeb"/>
            </w:pPr>
            <w:r w:rsidRPr="007F5A83">
              <w:t>9</w:t>
            </w:r>
          </w:p>
        </w:tc>
        <w:tc>
          <w:tcPr>
            <w:tcW w:w="2370" w:type="dxa"/>
            <w:tcBorders>
              <w:top w:val="single" w:sz="4" w:space="0" w:color="auto"/>
              <w:left w:val="single" w:sz="4" w:space="0" w:color="auto"/>
              <w:bottom w:val="single" w:sz="4" w:space="0" w:color="auto"/>
              <w:right w:val="single" w:sz="4" w:space="0" w:color="auto"/>
            </w:tcBorders>
            <w:vAlign w:val="center"/>
            <w:hideMark/>
          </w:tcPr>
          <w:p w14:paraId="7459FD63" w14:textId="77777777" w:rsidR="0094626E" w:rsidRPr="007F5A83" w:rsidRDefault="0094626E" w:rsidP="00AB230E">
            <w:pPr>
              <w:pStyle w:val="NormalWeb"/>
            </w:pPr>
            <w:r w:rsidRPr="007F5A83">
              <w:t>Դավիթաշեն վերին</w:t>
            </w:r>
          </w:p>
        </w:tc>
        <w:tc>
          <w:tcPr>
            <w:tcW w:w="1442" w:type="dxa"/>
            <w:tcBorders>
              <w:top w:val="single" w:sz="4" w:space="0" w:color="auto"/>
              <w:left w:val="single" w:sz="4" w:space="0" w:color="auto"/>
              <w:bottom w:val="single" w:sz="4" w:space="0" w:color="auto"/>
              <w:right w:val="single" w:sz="4" w:space="0" w:color="auto"/>
            </w:tcBorders>
            <w:vAlign w:val="center"/>
            <w:hideMark/>
          </w:tcPr>
          <w:p w14:paraId="3B5AA6BE" w14:textId="77777777" w:rsidR="0094626E" w:rsidRPr="007F5A83" w:rsidRDefault="0094626E" w:rsidP="00AB230E">
            <w:pPr>
              <w:pStyle w:val="NormalWeb"/>
            </w:pPr>
            <w:r w:rsidRPr="007F5A83">
              <w:t>1966   1984</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FBB9088" w14:textId="77777777" w:rsidR="0094626E" w:rsidRPr="007F5A83" w:rsidRDefault="0094626E" w:rsidP="00AB230E">
            <w:pPr>
              <w:pStyle w:val="NormalWeb"/>
            </w:pPr>
            <w:r w:rsidRPr="007F5A83">
              <w:t>5000   10000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9A46C26" w14:textId="77777777" w:rsidR="0094626E" w:rsidRPr="007F5A83" w:rsidRDefault="0094626E" w:rsidP="00AB230E">
            <w:pPr>
              <w:pStyle w:val="NormalWeb"/>
            </w:pPr>
            <w:r w:rsidRPr="007F5A83">
              <w:t>13000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3D5D73B" w14:textId="77777777" w:rsidR="0094626E" w:rsidRPr="007F5A83" w:rsidRDefault="0094626E" w:rsidP="00AB230E">
            <w:pPr>
              <w:pStyle w:val="NormalWeb"/>
            </w:pPr>
            <w:r w:rsidRPr="007F5A83">
              <w:t>1840</w:t>
            </w:r>
          </w:p>
        </w:tc>
      </w:tr>
      <w:tr w:rsidR="0094626E" w:rsidRPr="006368A3" w14:paraId="61D7EE23"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2367078E" w14:textId="36513C5E" w:rsidR="0094626E" w:rsidRPr="007F5A83" w:rsidRDefault="0094626E" w:rsidP="00AB230E">
            <w:pPr>
              <w:pStyle w:val="NormalWeb"/>
            </w:pPr>
            <w:r w:rsidRPr="007F5A83">
              <w:t>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2999DE4" w14:textId="77777777" w:rsidR="0094626E" w:rsidRPr="007F5A83" w:rsidRDefault="0094626E" w:rsidP="00AB230E">
            <w:pPr>
              <w:pStyle w:val="NormalWeb"/>
            </w:pPr>
            <w:r w:rsidRPr="007F5A83">
              <w:t>Դավիթաշեն ներքին</w:t>
            </w:r>
          </w:p>
        </w:tc>
        <w:tc>
          <w:tcPr>
            <w:tcW w:w="1442" w:type="dxa"/>
            <w:tcBorders>
              <w:top w:val="single" w:sz="4" w:space="0" w:color="auto"/>
              <w:left w:val="single" w:sz="4" w:space="0" w:color="auto"/>
              <w:bottom w:val="single" w:sz="4" w:space="0" w:color="auto"/>
              <w:right w:val="single" w:sz="4" w:space="0" w:color="auto"/>
            </w:tcBorders>
            <w:vAlign w:val="center"/>
            <w:hideMark/>
          </w:tcPr>
          <w:p w14:paraId="1A4AFC5D" w14:textId="77777777" w:rsidR="0094626E" w:rsidRPr="007F5A83" w:rsidRDefault="0094626E" w:rsidP="00AB230E">
            <w:pPr>
              <w:pStyle w:val="NormalWeb"/>
            </w:pPr>
            <w:r w:rsidRPr="007F5A83">
              <w:t>1969</w:t>
            </w:r>
          </w:p>
        </w:tc>
        <w:tc>
          <w:tcPr>
            <w:tcW w:w="2308" w:type="dxa"/>
            <w:tcBorders>
              <w:top w:val="single" w:sz="4" w:space="0" w:color="auto"/>
              <w:left w:val="single" w:sz="4" w:space="0" w:color="auto"/>
              <w:bottom w:val="single" w:sz="4" w:space="0" w:color="auto"/>
              <w:right w:val="single" w:sz="4" w:space="0" w:color="auto"/>
            </w:tcBorders>
            <w:vAlign w:val="center"/>
            <w:hideMark/>
          </w:tcPr>
          <w:p w14:paraId="49C028AB" w14:textId="77777777" w:rsidR="0094626E" w:rsidRPr="007F5A83" w:rsidRDefault="0094626E" w:rsidP="00AB230E">
            <w:pPr>
              <w:pStyle w:val="NormalWeb"/>
            </w:pPr>
            <w:r w:rsidRPr="007F5A83">
              <w:t>3000   10000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BE4FA64" w14:textId="77777777" w:rsidR="0094626E" w:rsidRPr="007F5A83" w:rsidRDefault="0094626E" w:rsidP="00AB230E">
            <w:pPr>
              <w:pStyle w:val="NormalWeb"/>
            </w:pPr>
            <w:r w:rsidRPr="007F5A83">
              <w:t>19000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A66B91A" w14:textId="77777777" w:rsidR="0094626E" w:rsidRPr="007F5A83" w:rsidRDefault="0094626E" w:rsidP="00AB230E">
            <w:pPr>
              <w:pStyle w:val="NormalWeb"/>
            </w:pPr>
            <w:r w:rsidRPr="007F5A83">
              <w:t>6690</w:t>
            </w:r>
          </w:p>
        </w:tc>
      </w:tr>
      <w:tr w:rsidR="0094626E" w:rsidRPr="006368A3" w14:paraId="561CFB2E"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33D7B0CC" w14:textId="77777777" w:rsidR="0094626E" w:rsidRPr="007F5A83" w:rsidRDefault="0094626E" w:rsidP="00AB230E">
            <w:pPr>
              <w:pStyle w:val="NormalWeb"/>
            </w:pPr>
            <w:r w:rsidRPr="007F5A83">
              <w:t>11</w:t>
            </w:r>
          </w:p>
        </w:tc>
        <w:tc>
          <w:tcPr>
            <w:tcW w:w="2370" w:type="dxa"/>
            <w:tcBorders>
              <w:top w:val="single" w:sz="4" w:space="0" w:color="auto"/>
              <w:left w:val="single" w:sz="4" w:space="0" w:color="auto"/>
              <w:bottom w:val="single" w:sz="4" w:space="0" w:color="auto"/>
              <w:right w:val="single" w:sz="4" w:space="0" w:color="auto"/>
            </w:tcBorders>
            <w:vAlign w:val="center"/>
            <w:hideMark/>
          </w:tcPr>
          <w:p w14:paraId="74A65427" w14:textId="77777777" w:rsidR="0094626E" w:rsidRPr="007F5A83" w:rsidRDefault="0094626E" w:rsidP="00AB230E">
            <w:pPr>
              <w:pStyle w:val="NormalWeb"/>
            </w:pPr>
            <w:r w:rsidRPr="007F5A83">
              <w:t>Ջրվեժ</w:t>
            </w:r>
          </w:p>
        </w:tc>
        <w:tc>
          <w:tcPr>
            <w:tcW w:w="1442" w:type="dxa"/>
            <w:tcBorders>
              <w:top w:val="single" w:sz="4" w:space="0" w:color="auto"/>
              <w:left w:val="single" w:sz="4" w:space="0" w:color="auto"/>
              <w:bottom w:val="single" w:sz="4" w:space="0" w:color="auto"/>
              <w:right w:val="single" w:sz="4" w:space="0" w:color="auto"/>
            </w:tcBorders>
            <w:vAlign w:val="center"/>
            <w:hideMark/>
          </w:tcPr>
          <w:p w14:paraId="2BF75867" w14:textId="77777777" w:rsidR="0094626E" w:rsidRPr="007F5A83" w:rsidRDefault="0094626E" w:rsidP="00AB230E">
            <w:pPr>
              <w:pStyle w:val="NormalWeb"/>
            </w:pPr>
            <w:r w:rsidRPr="007F5A83">
              <w:t>1970   1976</w:t>
            </w:r>
          </w:p>
        </w:tc>
        <w:tc>
          <w:tcPr>
            <w:tcW w:w="2308" w:type="dxa"/>
            <w:tcBorders>
              <w:top w:val="single" w:sz="4" w:space="0" w:color="auto"/>
              <w:left w:val="single" w:sz="4" w:space="0" w:color="auto"/>
              <w:bottom w:val="single" w:sz="4" w:space="0" w:color="auto"/>
              <w:right w:val="single" w:sz="4" w:space="0" w:color="auto"/>
            </w:tcBorders>
            <w:vAlign w:val="center"/>
            <w:hideMark/>
          </w:tcPr>
          <w:p w14:paraId="4B072130" w14:textId="77777777" w:rsidR="0094626E" w:rsidRPr="007F5A83" w:rsidRDefault="0094626E" w:rsidP="00AB230E">
            <w:pPr>
              <w:pStyle w:val="NormalWeb"/>
            </w:pPr>
            <w:r w:rsidRPr="007F5A83">
              <w:t>10000  5000   10000*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B9109FF" w14:textId="77777777" w:rsidR="0094626E" w:rsidRPr="007F5A83" w:rsidRDefault="0094626E" w:rsidP="00AB230E">
            <w:pPr>
              <w:pStyle w:val="NormalWeb"/>
            </w:pPr>
            <w:r w:rsidRPr="007F5A83">
              <w:t>25000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6397A7E" w14:textId="77777777" w:rsidR="0094626E" w:rsidRPr="007F5A83" w:rsidRDefault="0094626E" w:rsidP="00AB230E">
            <w:pPr>
              <w:pStyle w:val="NormalWeb"/>
            </w:pPr>
            <w:r w:rsidRPr="007F5A83">
              <w:t>2070</w:t>
            </w:r>
          </w:p>
        </w:tc>
      </w:tr>
      <w:tr w:rsidR="0094626E" w:rsidRPr="006368A3" w14:paraId="33F59347"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30DCF186" w14:textId="77777777" w:rsidR="0094626E" w:rsidRPr="007F5A83" w:rsidRDefault="0094626E" w:rsidP="00AB230E">
            <w:pPr>
              <w:pStyle w:val="NormalWeb"/>
            </w:pPr>
            <w:r w:rsidRPr="007F5A83">
              <w:t>12</w:t>
            </w:r>
          </w:p>
        </w:tc>
        <w:tc>
          <w:tcPr>
            <w:tcW w:w="2370" w:type="dxa"/>
            <w:tcBorders>
              <w:top w:val="single" w:sz="4" w:space="0" w:color="auto"/>
              <w:left w:val="single" w:sz="4" w:space="0" w:color="auto"/>
              <w:bottom w:val="single" w:sz="4" w:space="0" w:color="auto"/>
              <w:right w:val="single" w:sz="4" w:space="0" w:color="auto"/>
            </w:tcBorders>
            <w:vAlign w:val="center"/>
            <w:hideMark/>
          </w:tcPr>
          <w:p w14:paraId="272A650B" w14:textId="77777777" w:rsidR="0094626E" w:rsidRPr="007F5A83" w:rsidRDefault="0094626E" w:rsidP="00AB230E">
            <w:pPr>
              <w:pStyle w:val="NormalWeb"/>
            </w:pPr>
            <w:r w:rsidRPr="007F5A83">
              <w:t>Մարաշ</w:t>
            </w:r>
          </w:p>
        </w:tc>
        <w:tc>
          <w:tcPr>
            <w:tcW w:w="1442" w:type="dxa"/>
            <w:tcBorders>
              <w:top w:val="single" w:sz="4" w:space="0" w:color="auto"/>
              <w:left w:val="single" w:sz="4" w:space="0" w:color="auto"/>
              <w:bottom w:val="single" w:sz="4" w:space="0" w:color="auto"/>
              <w:right w:val="single" w:sz="4" w:space="0" w:color="auto"/>
            </w:tcBorders>
            <w:vAlign w:val="center"/>
            <w:hideMark/>
          </w:tcPr>
          <w:p w14:paraId="207315CA" w14:textId="77777777" w:rsidR="0094626E" w:rsidRPr="007F5A83" w:rsidRDefault="0094626E" w:rsidP="00AB230E">
            <w:pPr>
              <w:pStyle w:val="NormalWeb"/>
            </w:pPr>
            <w:r w:rsidRPr="007F5A83">
              <w:t>1969   1987</w:t>
            </w:r>
          </w:p>
        </w:tc>
        <w:tc>
          <w:tcPr>
            <w:tcW w:w="2308" w:type="dxa"/>
            <w:tcBorders>
              <w:top w:val="single" w:sz="4" w:space="0" w:color="auto"/>
              <w:left w:val="single" w:sz="4" w:space="0" w:color="auto"/>
              <w:bottom w:val="single" w:sz="4" w:space="0" w:color="auto"/>
              <w:right w:val="single" w:sz="4" w:space="0" w:color="auto"/>
            </w:tcBorders>
            <w:vAlign w:val="center"/>
            <w:hideMark/>
          </w:tcPr>
          <w:p w14:paraId="7A17A219" w14:textId="77777777" w:rsidR="0094626E" w:rsidRPr="007F5A83" w:rsidRDefault="0094626E" w:rsidP="00AB230E">
            <w:pPr>
              <w:pStyle w:val="NormalWeb"/>
            </w:pPr>
            <w:r w:rsidRPr="007F5A83">
              <w:t>3000   4000*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7B2905D" w14:textId="77777777" w:rsidR="0094626E" w:rsidRPr="007F5A83" w:rsidRDefault="0094626E" w:rsidP="00AB230E">
            <w:pPr>
              <w:pStyle w:val="NormalWeb"/>
            </w:pPr>
            <w:r w:rsidRPr="007F5A83">
              <w:t>7000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8594695" w14:textId="77777777" w:rsidR="0094626E" w:rsidRPr="007F5A83" w:rsidRDefault="0094626E" w:rsidP="00AB230E">
            <w:pPr>
              <w:pStyle w:val="NormalWeb"/>
            </w:pPr>
            <w:r w:rsidRPr="007F5A83">
              <w:t>-</w:t>
            </w:r>
          </w:p>
        </w:tc>
      </w:tr>
      <w:tr w:rsidR="0094626E" w:rsidRPr="006368A3" w14:paraId="1FBDFD31"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6F1FD9C4" w14:textId="77777777" w:rsidR="0094626E" w:rsidRPr="007F5A83" w:rsidRDefault="0094626E" w:rsidP="00AB230E">
            <w:pPr>
              <w:pStyle w:val="NormalWeb"/>
            </w:pPr>
            <w:r w:rsidRPr="007F5A83">
              <w:t>13</w:t>
            </w:r>
          </w:p>
        </w:tc>
        <w:tc>
          <w:tcPr>
            <w:tcW w:w="2370" w:type="dxa"/>
            <w:tcBorders>
              <w:top w:val="single" w:sz="4" w:space="0" w:color="auto"/>
              <w:left w:val="single" w:sz="4" w:space="0" w:color="auto"/>
              <w:bottom w:val="single" w:sz="4" w:space="0" w:color="auto"/>
              <w:right w:val="single" w:sz="4" w:space="0" w:color="auto"/>
            </w:tcBorders>
            <w:vAlign w:val="center"/>
            <w:hideMark/>
          </w:tcPr>
          <w:p w14:paraId="33F21F47" w14:textId="77777777" w:rsidR="0094626E" w:rsidRPr="007F5A83" w:rsidRDefault="0094626E" w:rsidP="00AB230E">
            <w:pPr>
              <w:pStyle w:val="NormalWeb"/>
            </w:pPr>
            <w:r w:rsidRPr="007F5A83">
              <w:t>Մհուբ</w:t>
            </w:r>
          </w:p>
        </w:tc>
        <w:tc>
          <w:tcPr>
            <w:tcW w:w="1442" w:type="dxa"/>
            <w:tcBorders>
              <w:top w:val="single" w:sz="4" w:space="0" w:color="auto"/>
              <w:left w:val="single" w:sz="4" w:space="0" w:color="auto"/>
              <w:bottom w:val="single" w:sz="4" w:space="0" w:color="auto"/>
              <w:right w:val="single" w:sz="4" w:space="0" w:color="auto"/>
            </w:tcBorders>
            <w:vAlign w:val="center"/>
            <w:hideMark/>
          </w:tcPr>
          <w:p w14:paraId="6AA6AFFF" w14:textId="77777777" w:rsidR="0094626E" w:rsidRPr="007F5A83" w:rsidRDefault="0094626E" w:rsidP="00AB230E">
            <w:pPr>
              <w:pStyle w:val="NormalWeb"/>
            </w:pPr>
            <w:r w:rsidRPr="007F5A83">
              <w:t>1978   1981</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7BAB53D" w14:textId="77777777" w:rsidR="0094626E" w:rsidRPr="007F5A83" w:rsidRDefault="0094626E" w:rsidP="00AB230E">
            <w:pPr>
              <w:pStyle w:val="NormalWeb"/>
            </w:pPr>
            <w:r w:rsidRPr="007F5A83">
              <w:t>10000  10000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0C79257" w14:textId="77777777" w:rsidR="0094626E" w:rsidRPr="007F5A83" w:rsidRDefault="0094626E" w:rsidP="00AB230E">
            <w:pPr>
              <w:pStyle w:val="NormalWeb"/>
            </w:pPr>
            <w:r w:rsidRPr="007F5A83">
              <w:t>20000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34601C0" w14:textId="77777777" w:rsidR="0094626E" w:rsidRPr="007F5A83" w:rsidRDefault="0094626E" w:rsidP="00AB230E">
            <w:pPr>
              <w:pStyle w:val="NormalWeb"/>
            </w:pPr>
            <w:r w:rsidRPr="007F5A83">
              <w:t>-</w:t>
            </w:r>
          </w:p>
        </w:tc>
      </w:tr>
      <w:tr w:rsidR="0094626E" w:rsidRPr="006368A3" w14:paraId="6875E62D"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56A6FD7E" w14:textId="77777777" w:rsidR="0094626E" w:rsidRPr="007F5A83" w:rsidRDefault="0094626E" w:rsidP="00AB230E">
            <w:pPr>
              <w:pStyle w:val="NormalWeb"/>
            </w:pPr>
            <w:r w:rsidRPr="007F5A83">
              <w:t>14</w:t>
            </w:r>
          </w:p>
        </w:tc>
        <w:tc>
          <w:tcPr>
            <w:tcW w:w="2370" w:type="dxa"/>
            <w:tcBorders>
              <w:top w:val="single" w:sz="4" w:space="0" w:color="auto"/>
              <w:left w:val="single" w:sz="4" w:space="0" w:color="auto"/>
              <w:bottom w:val="single" w:sz="4" w:space="0" w:color="auto"/>
              <w:right w:val="single" w:sz="4" w:space="0" w:color="auto"/>
            </w:tcBorders>
            <w:vAlign w:val="center"/>
            <w:hideMark/>
          </w:tcPr>
          <w:p w14:paraId="5F57A98E" w14:textId="77777777" w:rsidR="0094626E" w:rsidRPr="007F5A83" w:rsidRDefault="0094626E" w:rsidP="00AB230E">
            <w:pPr>
              <w:pStyle w:val="NormalWeb"/>
            </w:pPr>
            <w:r w:rsidRPr="007F5A83">
              <w:t>Արին-Բերդ</w:t>
            </w:r>
          </w:p>
        </w:tc>
        <w:tc>
          <w:tcPr>
            <w:tcW w:w="1442" w:type="dxa"/>
            <w:tcBorders>
              <w:top w:val="single" w:sz="4" w:space="0" w:color="auto"/>
              <w:left w:val="single" w:sz="4" w:space="0" w:color="auto"/>
              <w:bottom w:val="single" w:sz="4" w:space="0" w:color="auto"/>
              <w:right w:val="single" w:sz="4" w:space="0" w:color="auto"/>
            </w:tcBorders>
            <w:vAlign w:val="center"/>
            <w:hideMark/>
          </w:tcPr>
          <w:p w14:paraId="4110A42C" w14:textId="77777777" w:rsidR="0094626E" w:rsidRPr="007F5A83" w:rsidRDefault="0094626E" w:rsidP="00AB230E">
            <w:pPr>
              <w:pStyle w:val="NormalWeb"/>
            </w:pPr>
            <w:r w:rsidRPr="007F5A83">
              <w:t>1971</w:t>
            </w:r>
          </w:p>
        </w:tc>
        <w:tc>
          <w:tcPr>
            <w:tcW w:w="2308" w:type="dxa"/>
            <w:tcBorders>
              <w:top w:val="single" w:sz="4" w:space="0" w:color="auto"/>
              <w:left w:val="single" w:sz="4" w:space="0" w:color="auto"/>
              <w:bottom w:val="single" w:sz="4" w:space="0" w:color="auto"/>
              <w:right w:val="single" w:sz="4" w:space="0" w:color="auto"/>
            </w:tcBorders>
            <w:vAlign w:val="center"/>
            <w:hideMark/>
          </w:tcPr>
          <w:p w14:paraId="367701EE" w14:textId="77777777" w:rsidR="0094626E" w:rsidRPr="007F5A83" w:rsidRDefault="0094626E" w:rsidP="00AB230E">
            <w:pPr>
              <w:pStyle w:val="NormalWeb"/>
            </w:pPr>
            <w:r w:rsidRPr="007F5A83">
              <w:t>10000  10000*  10000*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E91C80D" w14:textId="77777777" w:rsidR="0094626E" w:rsidRPr="007F5A83" w:rsidRDefault="0094626E" w:rsidP="00AB230E">
            <w:pPr>
              <w:pStyle w:val="NormalWeb"/>
            </w:pPr>
            <w:r w:rsidRPr="007F5A83">
              <w:t>30000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9B4643B" w14:textId="77777777" w:rsidR="0094626E" w:rsidRPr="007F5A83" w:rsidRDefault="0094626E" w:rsidP="00AB230E">
            <w:pPr>
              <w:pStyle w:val="NormalWeb"/>
            </w:pPr>
            <w:r w:rsidRPr="007F5A83">
              <w:t>-</w:t>
            </w:r>
          </w:p>
        </w:tc>
      </w:tr>
      <w:tr w:rsidR="0094626E" w:rsidRPr="006368A3" w14:paraId="01D5FA11"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0E0C35C6" w14:textId="77777777" w:rsidR="0094626E" w:rsidRPr="007F5A83" w:rsidRDefault="0094626E" w:rsidP="00AB230E">
            <w:pPr>
              <w:pStyle w:val="NormalWeb"/>
            </w:pPr>
            <w:r w:rsidRPr="007F5A83">
              <w:t>15</w:t>
            </w:r>
          </w:p>
        </w:tc>
        <w:tc>
          <w:tcPr>
            <w:tcW w:w="2370" w:type="dxa"/>
            <w:tcBorders>
              <w:top w:val="single" w:sz="4" w:space="0" w:color="auto"/>
              <w:left w:val="single" w:sz="4" w:space="0" w:color="auto"/>
              <w:bottom w:val="single" w:sz="4" w:space="0" w:color="auto"/>
              <w:right w:val="single" w:sz="4" w:space="0" w:color="auto"/>
            </w:tcBorders>
            <w:vAlign w:val="center"/>
            <w:hideMark/>
          </w:tcPr>
          <w:p w14:paraId="0577B637" w14:textId="77777777" w:rsidR="0094626E" w:rsidRPr="007F5A83" w:rsidRDefault="0094626E" w:rsidP="00AB230E">
            <w:pPr>
              <w:pStyle w:val="NormalWeb"/>
            </w:pPr>
            <w:r w:rsidRPr="007F5A83">
              <w:t>Արարատյան</w:t>
            </w:r>
          </w:p>
        </w:tc>
        <w:tc>
          <w:tcPr>
            <w:tcW w:w="1442" w:type="dxa"/>
            <w:tcBorders>
              <w:top w:val="single" w:sz="4" w:space="0" w:color="auto"/>
              <w:left w:val="single" w:sz="4" w:space="0" w:color="auto"/>
              <w:bottom w:val="single" w:sz="4" w:space="0" w:color="auto"/>
              <w:right w:val="single" w:sz="4" w:space="0" w:color="auto"/>
            </w:tcBorders>
            <w:vAlign w:val="center"/>
            <w:hideMark/>
          </w:tcPr>
          <w:p w14:paraId="5C9601D1" w14:textId="77777777" w:rsidR="0094626E" w:rsidRPr="007F5A83" w:rsidRDefault="0094626E" w:rsidP="00AB230E">
            <w:pPr>
              <w:pStyle w:val="NormalWeb"/>
            </w:pPr>
            <w:r w:rsidRPr="007F5A83">
              <w:t>1975</w:t>
            </w:r>
          </w:p>
        </w:tc>
        <w:tc>
          <w:tcPr>
            <w:tcW w:w="2308" w:type="dxa"/>
            <w:tcBorders>
              <w:top w:val="single" w:sz="4" w:space="0" w:color="auto"/>
              <w:left w:val="single" w:sz="4" w:space="0" w:color="auto"/>
              <w:bottom w:val="single" w:sz="4" w:space="0" w:color="auto"/>
              <w:right w:val="single" w:sz="4" w:space="0" w:color="auto"/>
            </w:tcBorders>
            <w:vAlign w:val="center"/>
            <w:hideMark/>
          </w:tcPr>
          <w:p w14:paraId="01D0A4B8" w14:textId="77777777" w:rsidR="0094626E" w:rsidRPr="007F5A83" w:rsidRDefault="0094626E" w:rsidP="00AB230E">
            <w:pPr>
              <w:pStyle w:val="NormalWeb"/>
            </w:pPr>
            <w:r w:rsidRPr="007F5A83">
              <w:t>10000  10000*  10000*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C4BC8A3" w14:textId="77777777" w:rsidR="0094626E" w:rsidRPr="007F5A83" w:rsidRDefault="0094626E" w:rsidP="00AB230E">
            <w:pPr>
              <w:pStyle w:val="NormalWeb"/>
            </w:pPr>
            <w:r w:rsidRPr="007F5A83">
              <w:t>30000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25CEBFC" w14:textId="77777777" w:rsidR="0094626E" w:rsidRPr="007F5A83" w:rsidRDefault="0094626E" w:rsidP="00AB230E">
            <w:pPr>
              <w:pStyle w:val="NormalWeb"/>
            </w:pPr>
            <w:r w:rsidRPr="007F5A83">
              <w:t>-</w:t>
            </w:r>
          </w:p>
        </w:tc>
      </w:tr>
      <w:tr w:rsidR="0094626E" w:rsidRPr="006368A3" w14:paraId="2A4EFE5A"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08E717A6" w14:textId="77777777" w:rsidR="0094626E" w:rsidRPr="007F5A83" w:rsidRDefault="0094626E" w:rsidP="00AB230E">
            <w:pPr>
              <w:pStyle w:val="NormalWeb"/>
            </w:pPr>
            <w:r w:rsidRPr="007F5A83">
              <w:t>16</w:t>
            </w:r>
          </w:p>
        </w:tc>
        <w:tc>
          <w:tcPr>
            <w:tcW w:w="2370" w:type="dxa"/>
            <w:tcBorders>
              <w:top w:val="single" w:sz="4" w:space="0" w:color="auto"/>
              <w:left w:val="single" w:sz="4" w:space="0" w:color="auto"/>
              <w:bottom w:val="single" w:sz="4" w:space="0" w:color="auto"/>
              <w:right w:val="single" w:sz="4" w:space="0" w:color="auto"/>
            </w:tcBorders>
            <w:vAlign w:val="center"/>
            <w:hideMark/>
          </w:tcPr>
          <w:p w14:paraId="2482FB00" w14:textId="77777777" w:rsidR="0094626E" w:rsidRPr="007F5A83" w:rsidRDefault="0094626E" w:rsidP="00AB230E">
            <w:pPr>
              <w:pStyle w:val="NormalWeb"/>
            </w:pPr>
            <w:r w:rsidRPr="007F5A83">
              <w:t>Կովկասյան</w:t>
            </w:r>
          </w:p>
        </w:tc>
        <w:tc>
          <w:tcPr>
            <w:tcW w:w="1442" w:type="dxa"/>
            <w:tcBorders>
              <w:top w:val="single" w:sz="4" w:space="0" w:color="auto"/>
              <w:left w:val="single" w:sz="4" w:space="0" w:color="auto"/>
              <w:bottom w:val="single" w:sz="4" w:space="0" w:color="auto"/>
              <w:right w:val="single" w:sz="4" w:space="0" w:color="auto"/>
            </w:tcBorders>
            <w:vAlign w:val="center"/>
            <w:hideMark/>
          </w:tcPr>
          <w:p w14:paraId="4FE3E23E" w14:textId="77777777" w:rsidR="0094626E" w:rsidRPr="007F5A83" w:rsidRDefault="0094626E" w:rsidP="00AB230E">
            <w:pPr>
              <w:pStyle w:val="NormalWeb"/>
            </w:pPr>
            <w:r w:rsidRPr="007F5A83">
              <w:t>1969</w:t>
            </w:r>
          </w:p>
        </w:tc>
        <w:tc>
          <w:tcPr>
            <w:tcW w:w="2308" w:type="dxa"/>
            <w:tcBorders>
              <w:top w:val="single" w:sz="4" w:space="0" w:color="auto"/>
              <w:left w:val="single" w:sz="4" w:space="0" w:color="auto"/>
              <w:bottom w:val="single" w:sz="4" w:space="0" w:color="auto"/>
              <w:right w:val="single" w:sz="4" w:space="0" w:color="auto"/>
            </w:tcBorders>
            <w:vAlign w:val="center"/>
            <w:hideMark/>
          </w:tcPr>
          <w:p w14:paraId="746B3867" w14:textId="77777777" w:rsidR="0094626E" w:rsidRPr="007F5A83" w:rsidRDefault="0094626E" w:rsidP="00AB230E">
            <w:pPr>
              <w:pStyle w:val="NormalWeb"/>
            </w:pPr>
            <w:r w:rsidRPr="007F5A83">
              <w:t>5000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05FC1B3" w14:textId="77777777" w:rsidR="0094626E" w:rsidRPr="007F5A83" w:rsidRDefault="0094626E" w:rsidP="00AB230E">
            <w:pPr>
              <w:pStyle w:val="NormalWeb"/>
            </w:pPr>
            <w:r w:rsidRPr="007F5A83">
              <w:t>5000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496DAA7" w14:textId="77777777" w:rsidR="0094626E" w:rsidRPr="007F5A83" w:rsidRDefault="0094626E" w:rsidP="00AB230E">
            <w:pPr>
              <w:pStyle w:val="NormalWeb"/>
            </w:pPr>
            <w:r w:rsidRPr="007F5A83">
              <w:t>-</w:t>
            </w:r>
          </w:p>
        </w:tc>
      </w:tr>
      <w:tr w:rsidR="0094626E" w:rsidRPr="006368A3" w14:paraId="2B1C98F8"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54F7A0A4" w14:textId="77777777" w:rsidR="0094626E" w:rsidRPr="00317030" w:rsidRDefault="0094626E" w:rsidP="00AB230E">
            <w:pPr>
              <w:pStyle w:val="NormalWeb"/>
            </w:pPr>
            <w:r w:rsidRPr="00317030">
              <w:t>17</w:t>
            </w:r>
          </w:p>
        </w:tc>
        <w:tc>
          <w:tcPr>
            <w:tcW w:w="2370" w:type="dxa"/>
            <w:tcBorders>
              <w:top w:val="single" w:sz="4" w:space="0" w:color="auto"/>
              <w:left w:val="single" w:sz="4" w:space="0" w:color="auto"/>
              <w:bottom w:val="single" w:sz="4" w:space="0" w:color="auto"/>
              <w:right w:val="single" w:sz="4" w:space="0" w:color="auto"/>
            </w:tcBorders>
            <w:vAlign w:val="center"/>
            <w:hideMark/>
          </w:tcPr>
          <w:p w14:paraId="3ADA9237" w14:textId="77777777" w:rsidR="0094626E" w:rsidRPr="00317030" w:rsidRDefault="0094626E" w:rsidP="00AB230E">
            <w:pPr>
              <w:pStyle w:val="NormalWeb"/>
            </w:pPr>
            <w:r w:rsidRPr="00317030">
              <w:t>Կաթի կոմբինատ</w:t>
            </w:r>
          </w:p>
        </w:tc>
        <w:tc>
          <w:tcPr>
            <w:tcW w:w="1442" w:type="dxa"/>
            <w:tcBorders>
              <w:top w:val="single" w:sz="4" w:space="0" w:color="auto"/>
              <w:left w:val="single" w:sz="4" w:space="0" w:color="auto"/>
              <w:bottom w:val="single" w:sz="4" w:space="0" w:color="auto"/>
              <w:right w:val="single" w:sz="4" w:space="0" w:color="auto"/>
            </w:tcBorders>
            <w:vAlign w:val="center"/>
            <w:hideMark/>
          </w:tcPr>
          <w:p w14:paraId="6E280B43" w14:textId="77777777" w:rsidR="0094626E" w:rsidRPr="00317030" w:rsidRDefault="0094626E" w:rsidP="00AB230E">
            <w:pPr>
              <w:pStyle w:val="NormalWeb"/>
            </w:pPr>
            <w:r w:rsidRPr="00317030">
              <w:t>1976</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1450DE4" w14:textId="77777777" w:rsidR="0094626E" w:rsidRPr="00317030" w:rsidRDefault="0094626E" w:rsidP="00AB230E">
            <w:pPr>
              <w:pStyle w:val="NormalWeb"/>
            </w:pPr>
            <w:r w:rsidRPr="00317030">
              <w:t>2000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132A3BF" w14:textId="77777777" w:rsidR="0094626E" w:rsidRPr="00317030" w:rsidRDefault="0094626E" w:rsidP="00AB230E">
            <w:pPr>
              <w:pStyle w:val="NormalWeb"/>
            </w:pPr>
            <w:r w:rsidRPr="00317030">
              <w:t>2000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EC0878B" w14:textId="77777777" w:rsidR="0094626E" w:rsidRPr="00317030" w:rsidRDefault="0094626E" w:rsidP="00AB230E">
            <w:pPr>
              <w:pStyle w:val="NormalWeb"/>
            </w:pPr>
            <w:r w:rsidRPr="00317030">
              <w:t>-</w:t>
            </w:r>
          </w:p>
        </w:tc>
      </w:tr>
      <w:tr w:rsidR="0094626E" w:rsidRPr="006368A3" w14:paraId="7B8D4AED"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032521C9" w14:textId="77777777" w:rsidR="0094626E" w:rsidRPr="00317030" w:rsidRDefault="0094626E" w:rsidP="00AB230E">
            <w:pPr>
              <w:pStyle w:val="NormalWeb"/>
            </w:pPr>
            <w:r w:rsidRPr="00317030">
              <w:t>18</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28DDEA2" w14:textId="77777777" w:rsidR="0094626E" w:rsidRPr="00317030" w:rsidRDefault="0094626E" w:rsidP="00AB230E">
            <w:pPr>
              <w:pStyle w:val="NormalWeb"/>
            </w:pPr>
            <w:r w:rsidRPr="00317030">
              <w:t>Լուկաշին</w:t>
            </w:r>
          </w:p>
        </w:tc>
        <w:tc>
          <w:tcPr>
            <w:tcW w:w="1442" w:type="dxa"/>
            <w:tcBorders>
              <w:top w:val="single" w:sz="4" w:space="0" w:color="auto"/>
              <w:left w:val="single" w:sz="4" w:space="0" w:color="auto"/>
              <w:bottom w:val="single" w:sz="4" w:space="0" w:color="auto"/>
              <w:right w:val="single" w:sz="4" w:space="0" w:color="auto"/>
            </w:tcBorders>
            <w:vAlign w:val="center"/>
            <w:hideMark/>
          </w:tcPr>
          <w:p w14:paraId="57A2B2B0" w14:textId="77777777" w:rsidR="0094626E" w:rsidRPr="00317030" w:rsidRDefault="0094626E" w:rsidP="00AB230E">
            <w:pPr>
              <w:pStyle w:val="NormalWeb"/>
            </w:pPr>
            <w:r w:rsidRPr="00317030">
              <w:t>1981  / 75</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7ADDF82" w14:textId="77777777" w:rsidR="0094626E" w:rsidRPr="00317030" w:rsidRDefault="0094626E" w:rsidP="00AB230E">
            <w:pPr>
              <w:pStyle w:val="NormalWeb"/>
            </w:pPr>
            <w:r w:rsidRPr="00317030">
              <w:t>10000  10000*  10000*  10000*  10000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4644257" w14:textId="77777777" w:rsidR="0094626E" w:rsidRPr="00317030" w:rsidRDefault="0094626E" w:rsidP="00AB230E">
            <w:pPr>
              <w:pStyle w:val="NormalWeb"/>
            </w:pPr>
            <w:r w:rsidRPr="00317030">
              <w:t>50000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551BB5B" w14:textId="77777777" w:rsidR="0094626E" w:rsidRPr="00317030" w:rsidRDefault="0094626E" w:rsidP="00AB230E">
            <w:pPr>
              <w:pStyle w:val="NormalWeb"/>
            </w:pPr>
            <w:r w:rsidRPr="00317030">
              <w:t>-</w:t>
            </w:r>
          </w:p>
        </w:tc>
      </w:tr>
      <w:tr w:rsidR="0094626E" w:rsidRPr="006368A3" w14:paraId="7E522849"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76806120" w14:textId="77777777" w:rsidR="0094626E" w:rsidRPr="00317030" w:rsidRDefault="0094626E" w:rsidP="00AB230E">
            <w:pPr>
              <w:pStyle w:val="NormalWeb"/>
            </w:pPr>
            <w:r w:rsidRPr="00317030">
              <w:t>19</w:t>
            </w:r>
          </w:p>
        </w:tc>
        <w:tc>
          <w:tcPr>
            <w:tcW w:w="2370" w:type="dxa"/>
            <w:tcBorders>
              <w:top w:val="single" w:sz="4" w:space="0" w:color="auto"/>
              <w:left w:val="single" w:sz="4" w:space="0" w:color="auto"/>
              <w:bottom w:val="single" w:sz="4" w:space="0" w:color="auto"/>
              <w:right w:val="single" w:sz="4" w:space="0" w:color="auto"/>
            </w:tcBorders>
            <w:vAlign w:val="center"/>
            <w:hideMark/>
          </w:tcPr>
          <w:p w14:paraId="361B12B8" w14:textId="77777777" w:rsidR="0094626E" w:rsidRPr="00317030" w:rsidRDefault="0094626E" w:rsidP="00AB230E">
            <w:pPr>
              <w:pStyle w:val="NormalWeb"/>
            </w:pPr>
            <w:r w:rsidRPr="00317030">
              <w:t>Ծիծեռնակաբերդ</w:t>
            </w:r>
          </w:p>
        </w:tc>
        <w:tc>
          <w:tcPr>
            <w:tcW w:w="1442" w:type="dxa"/>
            <w:tcBorders>
              <w:top w:val="single" w:sz="4" w:space="0" w:color="auto"/>
              <w:left w:val="single" w:sz="4" w:space="0" w:color="auto"/>
              <w:bottom w:val="single" w:sz="4" w:space="0" w:color="auto"/>
              <w:right w:val="single" w:sz="4" w:space="0" w:color="auto"/>
            </w:tcBorders>
            <w:vAlign w:val="center"/>
            <w:hideMark/>
          </w:tcPr>
          <w:p w14:paraId="47A9EDB1" w14:textId="77777777" w:rsidR="0094626E" w:rsidRPr="00317030" w:rsidRDefault="0094626E" w:rsidP="00AB230E">
            <w:pPr>
              <w:pStyle w:val="NormalWeb"/>
            </w:pPr>
            <w:r w:rsidRPr="00317030">
              <w:t>1980</w:t>
            </w:r>
          </w:p>
        </w:tc>
        <w:tc>
          <w:tcPr>
            <w:tcW w:w="2308" w:type="dxa"/>
            <w:tcBorders>
              <w:top w:val="single" w:sz="4" w:space="0" w:color="auto"/>
              <w:left w:val="single" w:sz="4" w:space="0" w:color="auto"/>
              <w:bottom w:val="single" w:sz="4" w:space="0" w:color="auto"/>
              <w:right w:val="single" w:sz="4" w:space="0" w:color="auto"/>
            </w:tcBorders>
            <w:vAlign w:val="center"/>
            <w:hideMark/>
          </w:tcPr>
          <w:p w14:paraId="5D1078C4" w14:textId="77777777" w:rsidR="0094626E" w:rsidRPr="00317030" w:rsidRDefault="0094626E" w:rsidP="00AB230E">
            <w:pPr>
              <w:pStyle w:val="NormalWeb"/>
            </w:pPr>
            <w:r w:rsidRPr="00317030">
              <w:t>3000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BF5CC65" w14:textId="77777777" w:rsidR="0094626E" w:rsidRPr="00317030" w:rsidRDefault="0094626E" w:rsidP="00AB230E">
            <w:pPr>
              <w:pStyle w:val="NormalWeb"/>
            </w:pPr>
            <w:r w:rsidRPr="00317030">
              <w:t>3000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FAF2CAF" w14:textId="77777777" w:rsidR="0094626E" w:rsidRPr="00317030" w:rsidRDefault="0094626E" w:rsidP="00AB230E">
            <w:pPr>
              <w:pStyle w:val="NormalWeb"/>
            </w:pPr>
            <w:r w:rsidRPr="00317030">
              <w:t>-</w:t>
            </w:r>
          </w:p>
        </w:tc>
      </w:tr>
      <w:tr w:rsidR="0094626E" w:rsidRPr="006368A3" w14:paraId="543C6CA2"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30E07C52" w14:textId="77777777" w:rsidR="0094626E" w:rsidRPr="00317030" w:rsidRDefault="0094626E" w:rsidP="00AB230E">
            <w:pPr>
              <w:pStyle w:val="NormalWeb"/>
            </w:pPr>
            <w:r w:rsidRPr="00317030">
              <w:t>20</w:t>
            </w:r>
          </w:p>
        </w:tc>
        <w:tc>
          <w:tcPr>
            <w:tcW w:w="2370" w:type="dxa"/>
            <w:tcBorders>
              <w:top w:val="single" w:sz="4" w:space="0" w:color="auto"/>
              <w:left w:val="single" w:sz="4" w:space="0" w:color="auto"/>
              <w:bottom w:val="single" w:sz="4" w:space="0" w:color="auto"/>
              <w:right w:val="single" w:sz="4" w:space="0" w:color="auto"/>
            </w:tcBorders>
            <w:vAlign w:val="center"/>
            <w:hideMark/>
          </w:tcPr>
          <w:p w14:paraId="2F0E1CBF" w14:textId="77777777" w:rsidR="0094626E" w:rsidRPr="00317030" w:rsidRDefault="0094626E" w:rsidP="00AB230E">
            <w:pPr>
              <w:pStyle w:val="NormalWeb"/>
            </w:pPr>
            <w:r w:rsidRPr="00317030">
              <w:t>Ձորաղբյուր</w:t>
            </w:r>
          </w:p>
        </w:tc>
        <w:tc>
          <w:tcPr>
            <w:tcW w:w="1442" w:type="dxa"/>
            <w:tcBorders>
              <w:top w:val="single" w:sz="4" w:space="0" w:color="auto"/>
              <w:left w:val="single" w:sz="4" w:space="0" w:color="auto"/>
              <w:bottom w:val="single" w:sz="4" w:space="0" w:color="auto"/>
              <w:right w:val="single" w:sz="4" w:space="0" w:color="auto"/>
            </w:tcBorders>
            <w:vAlign w:val="center"/>
            <w:hideMark/>
          </w:tcPr>
          <w:p w14:paraId="4B71A5C0" w14:textId="77777777" w:rsidR="0094626E" w:rsidRPr="00317030" w:rsidRDefault="0094626E" w:rsidP="00AB230E">
            <w:pPr>
              <w:pStyle w:val="NormalWeb"/>
            </w:pPr>
            <w:r w:rsidRPr="00317030">
              <w:t>1983</w:t>
            </w:r>
          </w:p>
        </w:tc>
        <w:tc>
          <w:tcPr>
            <w:tcW w:w="2308" w:type="dxa"/>
            <w:tcBorders>
              <w:top w:val="single" w:sz="4" w:space="0" w:color="auto"/>
              <w:left w:val="single" w:sz="4" w:space="0" w:color="auto"/>
              <w:bottom w:val="single" w:sz="4" w:space="0" w:color="auto"/>
              <w:right w:val="single" w:sz="4" w:space="0" w:color="auto"/>
            </w:tcBorders>
            <w:vAlign w:val="center"/>
            <w:hideMark/>
          </w:tcPr>
          <w:p w14:paraId="61F092D6" w14:textId="77777777" w:rsidR="0094626E" w:rsidRPr="00317030" w:rsidRDefault="0094626E" w:rsidP="00AB230E">
            <w:pPr>
              <w:pStyle w:val="NormalWeb"/>
            </w:pPr>
            <w:r w:rsidRPr="00317030">
              <w:t>7500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53DFEA5" w14:textId="77777777" w:rsidR="0094626E" w:rsidRPr="00317030" w:rsidRDefault="0094626E" w:rsidP="00AB230E">
            <w:pPr>
              <w:pStyle w:val="NormalWeb"/>
            </w:pPr>
            <w:r w:rsidRPr="00317030">
              <w:t>21000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65EF728" w14:textId="77777777" w:rsidR="0094626E" w:rsidRPr="00317030" w:rsidRDefault="0094626E" w:rsidP="00AB230E">
            <w:pPr>
              <w:pStyle w:val="NormalWeb"/>
            </w:pPr>
            <w:r w:rsidRPr="00317030">
              <w:t>13500</w:t>
            </w:r>
          </w:p>
        </w:tc>
      </w:tr>
      <w:tr w:rsidR="0094626E" w:rsidRPr="006368A3" w14:paraId="443A5BF4"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2D20580C" w14:textId="77777777" w:rsidR="0094626E" w:rsidRPr="00317030" w:rsidRDefault="0094626E" w:rsidP="00AB230E">
            <w:pPr>
              <w:pStyle w:val="NormalWeb"/>
            </w:pPr>
            <w:r w:rsidRPr="00317030">
              <w:t>21</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CDE8BFE" w14:textId="77777777" w:rsidR="0094626E" w:rsidRPr="00317030" w:rsidRDefault="0094626E" w:rsidP="00AB230E">
            <w:pPr>
              <w:pStyle w:val="NormalWeb"/>
            </w:pPr>
            <w:r w:rsidRPr="00317030">
              <w:t>Արաքս (Քասախ)</w:t>
            </w:r>
          </w:p>
        </w:tc>
        <w:tc>
          <w:tcPr>
            <w:tcW w:w="1442" w:type="dxa"/>
            <w:tcBorders>
              <w:top w:val="single" w:sz="4" w:space="0" w:color="auto"/>
              <w:left w:val="single" w:sz="4" w:space="0" w:color="auto"/>
              <w:bottom w:val="single" w:sz="4" w:space="0" w:color="auto"/>
              <w:right w:val="single" w:sz="4" w:space="0" w:color="auto"/>
            </w:tcBorders>
            <w:vAlign w:val="center"/>
            <w:hideMark/>
          </w:tcPr>
          <w:p w14:paraId="10AD5BA1" w14:textId="77777777" w:rsidR="0094626E" w:rsidRPr="00317030" w:rsidRDefault="0094626E" w:rsidP="00AB230E">
            <w:pPr>
              <w:pStyle w:val="NormalWeb"/>
            </w:pPr>
            <w:r w:rsidRPr="00317030">
              <w:t>1987  / 88</w:t>
            </w:r>
          </w:p>
        </w:tc>
        <w:tc>
          <w:tcPr>
            <w:tcW w:w="2308" w:type="dxa"/>
            <w:tcBorders>
              <w:top w:val="single" w:sz="4" w:space="0" w:color="auto"/>
              <w:left w:val="single" w:sz="4" w:space="0" w:color="auto"/>
              <w:bottom w:val="single" w:sz="4" w:space="0" w:color="auto"/>
              <w:right w:val="single" w:sz="4" w:space="0" w:color="auto"/>
            </w:tcBorders>
            <w:vAlign w:val="center"/>
            <w:hideMark/>
          </w:tcPr>
          <w:p w14:paraId="65A0E67C" w14:textId="77777777" w:rsidR="0094626E" w:rsidRPr="00317030" w:rsidRDefault="0094626E" w:rsidP="00AB230E">
            <w:pPr>
              <w:pStyle w:val="NormalWeb"/>
            </w:pPr>
            <w:r w:rsidRPr="00317030">
              <w:t>10000  10000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8B70952" w14:textId="77777777" w:rsidR="0094626E" w:rsidRPr="00317030" w:rsidRDefault="0094626E" w:rsidP="00AB230E">
            <w:pPr>
              <w:pStyle w:val="NormalWeb"/>
            </w:pPr>
            <w:r w:rsidRPr="00317030">
              <w:t>20000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0ED8CAB" w14:textId="77777777" w:rsidR="0094626E" w:rsidRPr="00317030" w:rsidRDefault="0094626E" w:rsidP="00AB230E">
            <w:pPr>
              <w:pStyle w:val="NormalWeb"/>
            </w:pPr>
            <w:r w:rsidRPr="00317030">
              <w:t>-</w:t>
            </w:r>
          </w:p>
        </w:tc>
      </w:tr>
      <w:tr w:rsidR="0094626E" w:rsidRPr="006368A3" w14:paraId="49262E6F"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0DE685B2" w14:textId="77777777" w:rsidR="0094626E" w:rsidRPr="00317030" w:rsidRDefault="0094626E" w:rsidP="00AB230E">
            <w:pPr>
              <w:pStyle w:val="NormalWeb"/>
            </w:pPr>
            <w:r w:rsidRPr="00317030">
              <w:t>22</w:t>
            </w:r>
          </w:p>
        </w:tc>
        <w:tc>
          <w:tcPr>
            <w:tcW w:w="2370" w:type="dxa"/>
            <w:tcBorders>
              <w:top w:val="single" w:sz="4" w:space="0" w:color="auto"/>
              <w:left w:val="single" w:sz="4" w:space="0" w:color="auto"/>
              <w:bottom w:val="single" w:sz="4" w:space="0" w:color="auto"/>
              <w:right w:val="single" w:sz="4" w:space="0" w:color="auto"/>
            </w:tcBorders>
            <w:vAlign w:val="center"/>
            <w:hideMark/>
          </w:tcPr>
          <w:p w14:paraId="5FA3C046" w14:textId="77777777" w:rsidR="0094626E" w:rsidRPr="00317030" w:rsidRDefault="0094626E" w:rsidP="00AB230E">
            <w:pPr>
              <w:pStyle w:val="NormalWeb"/>
            </w:pPr>
            <w:r w:rsidRPr="00317030">
              <w:t>ՋԷկ (Խարբերդ)</w:t>
            </w:r>
          </w:p>
        </w:tc>
        <w:tc>
          <w:tcPr>
            <w:tcW w:w="1442" w:type="dxa"/>
            <w:tcBorders>
              <w:top w:val="single" w:sz="4" w:space="0" w:color="auto"/>
              <w:left w:val="single" w:sz="4" w:space="0" w:color="auto"/>
              <w:bottom w:val="single" w:sz="4" w:space="0" w:color="auto"/>
              <w:right w:val="single" w:sz="4" w:space="0" w:color="auto"/>
            </w:tcBorders>
            <w:vAlign w:val="center"/>
            <w:hideMark/>
          </w:tcPr>
          <w:p w14:paraId="281429A1" w14:textId="77777777" w:rsidR="0094626E" w:rsidRPr="00317030" w:rsidRDefault="0094626E" w:rsidP="00AB230E">
            <w:pPr>
              <w:pStyle w:val="NormalWeb"/>
            </w:pPr>
            <w:r w:rsidRPr="00317030">
              <w:t>1979</w:t>
            </w:r>
          </w:p>
        </w:tc>
        <w:tc>
          <w:tcPr>
            <w:tcW w:w="2308" w:type="dxa"/>
            <w:tcBorders>
              <w:top w:val="single" w:sz="4" w:space="0" w:color="auto"/>
              <w:left w:val="single" w:sz="4" w:space="0" w:color="auto"/>
              <w:bottom w:val="single" w:sz="4" w:space="0" w:color="auto"/>
              <w:right w:val="single" w:sz="4" w:space="0" w:color="auto"/>
            </w:tcBorders>
            <w:vAlign w:val="center"/>
            <w:hideMark/>
          </w:tcPr>
          <w:p w14:paraId="288DC40E" w14:textId="77777777" w:rsidR="0094626E" w:rsidRPr="00317030" w:rsidRDefault="0094626E" w:rsidP="00AB230E">
            <w:pPr>
              <w:pStyle w:val="NormalWeb"/>
            </w:pPr>
            <w:r w:rsidRPr="00317030">
              <w:t>10000  10000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1A71A43" w14:textId="77777777" w:rsidR="0094626E" w:rsidRPr="00317030" w:rsidRDefault="0094626E" w:rsidP="00AB230E">
            <w:pPr>
              <w:pStyle w:val="NormalWeb"/>
            </w:pPr>
            <w:r w:rsidRPr="00317030">
              <w:t>20000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2A759A0" w14:textId="77777777" w:rsidR="0094626E" w:rsidRPr="00317030" w:rsidRDefault="0094626E" w:rsidP="00AB230E">
            <w:pPr>
              <w:pStyle w:val="NormalWeb"/>
            </w:pPr>
            <w:r w:rsidRPr="00317030">
              <w:t>-</w:t>
            </w:r>
          </w:p>
        </w:tc>
      </w:tr>
      <w:tr w:rsidR="0094626E" w:rsidRPr="006368A3" w14:paraId="12AE120F"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58D033F6" w14:textId="77777777" w:rsidR="0094626E" w:rsidRPr="00317030" w:rsidRDefault="0094626E" w:rsidP="00AB230E">
            <w:pPr>
              <w:pStyle w:val="NormalWeb"/>
            </w:pPr>
            <w:r w:rsidRPr="00317030">
              <w:t>23</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66643D3" w14:textId="77777777" w:rsidR="0094626E" w:rsidRPr="00317030" w:rsidRDefault="0094626E" w:rsidP="00AB230E">
            <w:pPr>
              <w:pStyle w:val="NormalWeb"/>
            </w:pPr>
            <w:r w:rsidRPr="00317030">
              <w:t>Նուբարաշեն</w:t>
            </w:r>
          </w:p>
        </w:tc>
        <w:tc>
          <w:tcPr>
            <w:tcW w:w="1442" w:type="dxa"/>
            <w:tcBorders>
              <w:top w:val="single" w:sz="4" w:space="0" w:color="auto"/>
              <w:left w:val="single" w:sz="4" w:space="0" w:color="auto"/>
              <w:bottom w:val="single" w:sz="4" w:space="0" w:color="auto"/>
              <w:right w:val="single" w:sz="4" w:space="0" w:color="auto"/>
            </w:tcBorders>
            <w:vAlign w:val="center"/>
            <w:hideMark/>
          </w:tcPr>
          <w:p w14:paraId="5C44DF3A" w14:textId="77777777" w:rsidR="0094626E" w:rsidRPr="00317030" w:rsidRDefault="0094626E" w:rsidP="00AB230E">
            <w:pPr>
              <w:pStyle w:val="NormalWeb"/>
            </w:pPr>
            <w:r w:rsidRPr="00317030">
              <w:t>1982</w:t>
            </w:r>
          </w:p>
        </w:tc>
        <w:tc>
          <w:tcPr>
            <w:tcW w:w="2308" w:type="dxa"/>
            <w:tcBorders>
              <w:top w:val="single" w:sz="4" w:space="0" w:color="auto"/>
              <w:left w:val="single" w:sz="4" w:space="0" w:color="auto"/>
              <w:bottom w:val="single" w:sz="4" w:space="0" w:color="auto"/>
              <w:right w:val="single" w:sz="4" w:space="0" w:color="auto"/>
            </w:tcBorders>
            <w:vAlign w:val="center"/>
            <w:hideMark/>
          </w:tcPr>
          <w:p w14:paraId="59348B49" w14:textId="77777777" w:rsidR="0094626E" w:rsidRPr="00317030" w:rsidRDefault="0094626E" w:rsidP="00AB230E">
            <w:pPr>
              <w:pStyle w:val="NormalWeb"/>
            </w:pPr>
            <w:r w:rsidRPr="00317030">
              <w:t>1000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FD059D8" w14:textId="77777777" w:rsidR="0094626E" w:rsidRPr="00317030" w:rsidRDefault="0094626E" w:rsidP="00AB230E">
            <w:pPr>
              <w:pStyle w:val="NormalWeb"/>
            </w:pPr>
            <w:r w:rsidRPr="00317030">
              <w:t>1000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71383A5" w14:textId="77777777" w:rsidR="0094626E" w:rsidRPr="00317030" w:rsidRDefault="0094626E" w:rsidP="00AB230E">
            <w:pPr>
              <w:pStyle w:val="NormalWeb"/>
            </w:pPr>
            <w:r w:rsidRPr="00317030">
              <w:t>-</w:t>
            </w:r>
          </w:p>
        </w:tc>
      </w:tr>
      <w:tr w:rsidR="0094626E" w:rsidRPr="006368A3" w14:paraId="4B387F30"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3AF77702" w14:textId="77777777" w:rsidR="0094626E" w:rsidRPr="00317030" w:rsidRDefault="0094626E" w:rsidP="00AB230E">
            <w:pPr>
              <w:pStyle w:val="NormalWeb"/>
            </w:pPr>
            <w:r w:rsidRPr="00317030">
              <w:t>24</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29D4BFD" w14:textId="77777777" w:rsidR="0094626E" w:rsidRPr="00317030" w:rsidRDefault="0094626E" w:rsidP="00AB230E">
            <w:pPr>
              <w:pStyle w:val="NormalWeb"/>
            </w:pPr>
            <w:r w:rsidRPr="00317030">
              <w:t>Սարի թաղ</w:t>
            </w:r>
          </w:p>
        </w:tc>
        <w:tc>
          <w:tcPr>
            <w:tcW w:w="1442" w:type="dxa"/>
            <w:tcBorders>
              <w:top w:val="single" w:sz="4" w:space="0" w:color="auto"/>
              <w:left w:val="single" w:sz="4" w:space="0" w:color="auto"/>
              <w:bottom w:val="single" w:sz="4" w:space="0" w:color="auto"/>
              <w:right w:val="single" w:sz="4" w:space="0" w:color="auto"/>
            </w:tcBorders>
            <w:vAlign w:val="center"/>
            <w:hideMark/>
          </w:tcPr>
          <w:p w14:paraId="2778EE98" w14:textId="77777777" w:rsidR="0094626E" w:rsidRPr="00317030" w:rsidRDefault="0094626E" w:rsidP="00AB230E">
            <w:pPr>
              <w:pStyle w:val="NormalWeb"/>
            </w:pPr>
            <w:r w:rsidRPr="00317030">
              <w:t>2004-2005</w:t>
            </w:r>
          </w:p>
        </w:tc>
        <w:tc>
          <w:tcPr>
            <w:tcW w:w="2308" w:type="dxa"/>
            <w:tcBorders>
              <w:top w:val="single" w:sz="4" w:space="0" w:color="auto"/>
              <w:left w:val="single" w:sz="4" w:space="0" w:color="auto"/>
              <w:bottom w:val="single" w:sz="4" w:space="0" w:color="auto"/>
              <w:right w:val="single" w:sz="4" w:space="0" w:color="auto"/>
            </w:tcBorders>
            <w:vAlign w:val="center"/>
            <w:hideMark/>
          </w:tcPr>
          <w:p w14:paraId="65661435" w14:textId="77777777" w:rsidR="0094626E" w:rsidRPr="00317030" w:rsidRDefault="0094626E" w:rsidP="00AB230E">
            <w:pPr>
              <w:pStyle w:val="NormalWeb"/>
            </w:pPr>
            <w:r w:rsidRPr="00317030">
              <w:t>5000   5000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822310A" w14:textId="77777777" w:rsidR="0094626E" w:rsidRPr="00317030" w:rsidRDefault="0094626E" w:rsidP="00AB230E">
            <w:pPr>
              <w:pStyle w:val="NormalWeb"/>
            </w:pPr>
            <w:r w:rsidRPr="00317030">
              <w:t>10000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2C002CE" w14:textId="77777777" w:rsidR="0094626E" w:rsidRPr="00317030" w:rsidRDefault="0094626E" w:rsidP="00AB230E">
            <w:pPr>
              <w:pStyle w:val="NormalWeb"/>
            </w:pPr>
            <w:r w:rsidRPr="00317030">
              <w:t>-</w:t>
            </w:r>
          </w:p>
        </w:tc>
      </w:tr>
      <w:tr w:rsidR="0094626E" w:rsidRPr="006368A3" w14:paraId="6D249744" w14:textId="77777777" w:rsidTr="007F5A83">
        <w:tc>
          <w:tcPr>
            <w:tcW w:w="427" w:type="dxa"/>
            <w:tcBorders>
              <w:top w:val="single" w:sz="4" w:space="0" w:color="auto"/>
              <w:left w:val="single" w:sz="4" w:space="0" w:color="auto"/>
              <w:bottom w:val="single" w:sz="4" w:space="0" w:color="auto"/>
              <w:right w:val="single" w:sz="4" w:space="0" w:color="auto"/>
            </w:tcBorders>
            <w:vAlign w:val="center"/>
            <w:hideMark/>
          </w:tcPr>
          <w:p w14:paraId="51743312" w14:textId="77777777" w:rsidR="0094626E" w:rsidRPr="00317030" w:rsidRDefault="0094626E" w:rsidP="00AB230E">
            <w:pPr>
              <w:pStyle w:val="NormalWeb"/>
            </w:pPr>
            <w:r w:rsidRPr="00317030">
              <w:t>25</w:t>
            </w:r>
          </w:p>
        </w:tc>
        <w:tc>
          <w:tcPr>
            <w:tcW w:w="2370" w:type="dxa"/>
            <w:tcBorders>
              <w:top w:val="single" w:sz="4" w:space="0" w:color="auto"/>
              <w:left w:val="single" w:sz="4" w:space="0" w:color="auto"/>
              <w:bottom w:val="single" w:sz="4" w:space="0" w:color="auto"/>
              <w:right w:val="single" w:sz="4" w:space="0" w:color="auto"/>
            </w:tcBorders>
            <w:vAlign w:val="center"/>
            <w:hideMark/>
          </w:tcPr>
          <w:p w14:paraId="71D8232F" w14:textId="77777777" w:rsidR="0094626E" w:rsidRPr="00317030" w:rsidRDefault="0094626E" w:rsidP="00AB230E">
            <w:pPr>
              <w:pStyle w:val="NormalWeb"/>
            </w:pPr>
            <w:r w:rsidRPr="00317030">
              <w:t>Զեյթուն</w:t>
            </w:r>
          </w:p>
        </w:tc>
        <w:tc>
          <w:tcPr>
            <w:tcW w:w="1442" w:type="dxa"/>
            <w:tcBorders>
              <w:top w:val="single" w:sz="4" w:space="0" w:color="auto"/>
              <w:left w:val="single" w:sz="4" w:space="0" w:color="auto"/>
              <w:bottom w:val="single" w:sz="4" w:space="0" w:color="auto"/>
              <w:right w:val="single" w:sz="4" w:space="0" w:color="auto"/>
            </w:tcBorders>
            <w:vAlign w:val="center"/>
            <w:hideMark/>
          </w:tcPr>
          <w:p w14:paraId="0BCAC6A0" w14:textId="77777777" w:rsidR="0094626E" w:rsidRPr="00317030" w:rsidRDefault="0094626E" w:rsidP="00AB230E">
            <w:pPr>
              <w:pStyle w:val="NormalWeb"/>
            </w:pPr>
            <w:r w:rsidRPr="00317030">
              <w:t>2004-2005</w:t>
            </w:r>
          </w:p>
        </w:tc>
        <w:tc>
          <w:tcPr>
            <w:tcW w:w="2308" w:type="dxa"/>
            <w:tcBorders>
              <w:top w:val="single" w:sz="4" w:space="0" w:color="auto"/>
              <w:left w:val="single" w:sz="4" w:space="0" w:color="auto"/>
              <w:bottom w:val="single" w:sz="4" w:space="0" w:color="auto"/>
              <w:right w:val="single" w:sz="4" w:space="0" w:color="auto"/>
            </w:tcBorders>
            <w:vAlign w:val="center"/>
            <w:hideMark/>
          </w:tcPr>
          <w:p w14:paraId="7D32A809" w14:textId="77777777" w:rsidR="0094626E" w:rsidRPr="00317030" w:rsidRDefault="0094626E" w:rsidP="00AB230E">
            <w:pPr>
              <w:pStyle w:val="NormalWeb"/>
            </w:pPr>
            <w:r w:rsidRPr="00317030">
              <w:t>5000   5000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B655F27" w14:textId="77777777" w:rsidR="0094626E" w:rsidRPr="00317030" w:rsidRDefault="0094626E" w:rsidP="00AB230E">
            <w:pPr>
              <w:pStyle w:val="NormalWeb"/>
            </w:pPr>
            <w:r w:rsidRPr="00317030">
              <w:t>10000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B0014A4" w14:textId="77777777" w:rsidR="0094626E" w:rsidRPr="00317030" w:rsidRDefault="0094626E" w:rsidP="00AB230E">
            <w:pPr>
              <w:pStyle w:val="NormalWeb"/>
            </w:pPr>
            <w:r w:rsidRPr="00317030">
              <w:t>-</w:t>
            </w:r>
          </w:p>
        </w:tc>
      </w:tr>
      <w:tr w:rsidR="0094626E" w:rsidRPr="006368A3" w14:paraId="6D3A4500" w14:textId="77777777" w:rsidTr="007F5A83">
        <w:tc>
          <w:tcPr>
            <w:tcW w:w="427" w:type="dxa"/>
            <w:tcBorders>
              <w:top w:val="single" w:sz="4" w:space="0" w:color="auto"/>
              <w:left w:val="single" w:sz="4" w:space="0" w:color="auto"/>
              <w:bottom w:val="single" w:sz="4" w:space="0" w:color="auto"/>
              <w:right w:val="single" w:sz="4" w:space="0" w:color="auto"/>
            </w:tcBorders>
            <w:vAlign w:val="center"/>
          </w:tcPr>
          <w:p w14:paraId="2FCBF4AE" w14:textId="77777777" w:rsidR="0094626E" w:rsidRPr="00317030" w:rsidRDefault="0094626E" w:rsidP="00AB230E">
            <w:pPr>
              <w:pStyle w:val="NormalWeb"/>
            </w:pPr>
          </w:p>
        </w:tc>
        <w:tc>
          <w:tcPr>
            <w:tcW w:w="2370" w:type="dxa"/>
            <w:tcBorders>
              <w:top w:val="single" w:sz="4" w:space="0" w:color="auto"/>
              <w:left w:val="single" w:sz="4" w:space="0" w:color="auto"/>
              <w:bottom w:val="single" w:sz="4" w:space="0" w:color="auto"/>
              <w:right w:val="single" w:sz="4" w:space="0" w:color="auto"/>
            </w:tcBorders>
            <w:vAlign w:val="center"/>
            <w:hideMark/>
          </w:tcPr>
          <w:p w14:paraId="3E767D1F" w14:textId="77777777" w:rsidR="0094626E" w:rsidRPr="00317030" w:rsidRDefault="0094626E" w:rsidP="00AB230E">
            <w:pPr>
              <w:pStyle w:val="NormalWeb"/>
            </w:pPr>
            <w:r w:rsidRPr="00317030">
              <w:t>Ը ն դ ա մ ե ն ը՝</w:t>
            </w:r>
          </w:p>
        </w:tc>
        <w:tc>
          <w:tcPr>
            <w:tcW w:w="1442" w:type="dxa"/>
            <w:tcBorders>
              <w:top w:val="single" w:sz="4" w:space="0" w:color="auto"/>
              <w:left w:val="single" w:sz="4" w:space="0" w:color="auto"/>
              <w:bottom w:val="single" w:sz="4" w:space="0" w:color="auto"/>
              <w:right w:val="single" w:sz="4" w:space="0" w:color="auto"/>
            </w:tcBorders>
            <w:vAlign w:val="center"/>
          </w:tcPr>
          <w:p w14:paraId="62AAD3CB" w14:textId="77777777" w:rsidR="0094626E" w:rsidRPr="00317030" w:rsidRDefault="0094626E" w:rsidP="00AB230E">
            <w:pPr>
              <w:pStyle w:val="NormalWeb"/>
            </w:pPr>
          </w:p>
        </w:tc>
        <w:tc>
          <w:tcPr>
            <w:tcW w:w="2308" w:type="dxa"/>
            <w:tcBorders>
              <w:top w:val="single" w:sz="4" w:space="0" w:color="auto"/>
              <w:left w:val="single" w:sz="4" w:space="0" w:color="auto"/>
              <w:bottom w:val="single" w:sz="4" w:space="0" w:color="auto"/>
              <w:right w:val="single" w:sz="4" w:space="0" w:color="auto"/>
            </w:tcBorders>
            <w:vAlign w:val="center"/>
            <w:hideMark/>
          </w:tcPr>
          <w:p w14:paraId="4E8C022A" w14:textId="77777777" w:rsidR="0094626E" w:rsidRPr="00317030" w:rsidRDefault="0094626E" w:rsidP="00AB230E">
            <w:pPr>
              <w:pStyle w:val="NormalWeb"/>
            </w:pPr>
            <w:r w:rsidRPr="00317030">
              <w:t>326 400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C3BE2EA" w14:textId="77777777" w:rsidR="0094626E" w:rsidRPr="00317030" w:rsidRDefault="0094626E" w:rsidP="00AB230E">
            <w:pPr>
              <w:pStyle w:val="NormalWeb"/>
            </w:pPr>
            <w:r w:rsidRPr="00317030">
              <w:t>361000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07D2D28" w14:textId="77777777" w:rsidR="0094626E" w:rsidRPr="00317030" w:rsidRDefault="0094626E" w:rsidP="00AB230E">
            <w:pPr>
              <w:pStyle w:val="NormalWeb"/>
            </w:pPr>
            <w:r w:rsidRPr="00317030">
              <w:t>35500</w:t>
            </w:r>
          </w:p>
        </w:tc>
      </w:tr>
    </w:tbl>
    <w:p w14:paraId="6F75F94C" w14:textId="77777777" w:rsidR="0094626E" w:rsidRPr="00317030" w:rsidRDefault="0094626E" w:rsidP="00AB230E">
      <w:pPr>
        <w:pStyle w:val="NormalWeb"/>
      </w:pPr>
      <w:r w:rsidRPr="00317030">
        <w:lastRenderedPageBreak/>
        <w:t>Ծանոթություն.</w:t>
      </w:r>
    </w:p>
    <w:p w14:paraId="1BE9D2D2" w14:textId="77777777" w:rsidR="0094626E" w:rsidRPr="00317030" w:rsidRDefault="0094626E" w:rsidP="00AB230E">
      <w:pPr>
        <w:pStyle w:val="NormalWeb"/>
      </w:pPr>
      <w:r w:rsidRPr="00317030">
        <w:t>1. Աստղանիշերով նշված ջրամբարները կամ վթարված են, կամ այլ պատճառներով չեն շահագործվում: Այս ջրամբարների գործարկման նպատակահարմարության կապակցությամբ կատարվում է ուսումնասիրություն:</w:t>
      </w:r>
    </w:p>
    <w:p w14:paraId="74497FA7" w14:textId="77777777" w:rsidR="00ED1154" w:rsidRPr="006368A3" w:rsidRDefault="00ED1154" w:rsidP="00AB230E">
      <w:pPr>
        <w:pStyle w:val="NormalWeb"/>
      </w:pPr>
    </w:p>
    <w:p w14:paraId="42B320CE" w14:textId="77777777" w:rsidR="0094626E" w:rsidRPr="006368A3" w:rsidRDefault="0094626E" w:rsidP="00AB230E">
      <w:pPr>
        <w:pStyle w:val="NormalWeb"/>
      </w:pPr>
      <w:r w:rsidRPr="006368A3">
        <w:t xml:space="preserve">12.2.5. Հաշվարկային ելքեր </w:t>
      </w:r>
    </w:p>
    <w:p w14:paraId="6CFE517B" w14:textId="77777777" w:rsidR="0094626E" w:rsidRPr="006368A3" w:rsidRDefault="0094626E" w:rsidP="00AB230E">
      <w:pPr>
        <w:pStyle w:val="NormalWeb"/>
      </w:pPr>
      <w:r w:rsidRPr="006368A3">
        <w:t>Հաշվարկային ելքերը հաշվելիս ազգաբնակչությանը ընդունում ենք ըստ հատակագծային բաշնի կողմից տրված առաջադրանքի՝ հաշվարկային 2029թ. համար ընդունվում է 1.112.113 մարդ:</w:t>
      </w:r>
    </w:p>
    <w:p w14:paraId="7388C2EF" w14:textId="77777777" w:rsidR="0094626E" w:rsidRPr="006368A3" w:rsidRDefault="0094626E" w:rsidP="00AB230E">
      <w:pPr>
        <w:pStyle w:val="NormalWeb"/>
      </w:pPr>
      <w:r w:rsidRPr="006368A3">
        <w:t>Համաձայն ԵՋԿԸ-ի կողմից տրված տեղեկանքի (տես 6191M 2004 առ 19.04.04) 2024թ., ազգաբնակչության կազմից ջրօգտագործումը կազմել է միջինը 105.3 լ/մարդ օր: Հաշվի առնելով, որ մինչև 2029թ. կաճի բնակչության սոցիալական պայմանները և բարեկեցությունը, հաշվարկային տարում բնակչության կողմից ջրօգտագործումը ընդունված է երկու տարբերակով՝ 150 և 230  լ/մարդ օր:</w:t>
      </w:r>
    </w:p>
    <w:p w14:paraId="60AB305A" w14:textId="77777777" w:rsidR="0094626E" w:rsidRPr="006368A3" w:rsidRDefault="0094626E" w:rsidP="00AB230E">
      <w:pPr>
        <w:pStyle w:val="NormalWeb"/>
      </w:pPr>
      <w:r w:rsidRPr="006368A3">
        <w:t>Ջրօգտագործումը բյուջետային և առևտրային կազմակերպությունների կողմից համաձայն ԵՋԿԸ 19.04.04-ին N6191M 2004 տեղեկանքի կազմում է 1.0մ</w:t>
      </w:r>
      <w:r w:rsidRPr="006368A3">
        <w:rPr>
          <w:vertAlign w:val="superscript"/>
        </w:rPr>
        <w:t>3</w:t>
      </w:r>
      <w:r w:rsidRPr="006368A3">
        <w:t>/վրկ: Ջրի ծախսը արտաքաղաքային սպառողների կողմից համաձայն նույն տեղեկանքի կազմում են 1.21մ</w:t>
      </w:r>
      <w:r w:rsidRPr="006368A3">
        <w:rPr>
          <w:vertAlign w:val="superscript"/>
        </w:rPr>
        <w:t>3</w:t>
      </w:r>
      <w:r w:rsidRPr="006368A3">
        <w:t>/վրկ:</w:t>
      </w:r>
    </w:p>
    <w:p w14:paraId="226ACB55" w14:textId="77777777" w:rsidR="0094626E" w:rsidRPr="006368A3" w:rsidRDefault="0094626E" w:rsidP="00AB230E">
      <w:pPr>
        <w:pStyle w:val="NormalWeb"/>
      </w:pPr>
      <w:r w:rsidRPr="006368A3">
        <w:t>Հաշվի առնելով, որ արդյունաբերության և ներկա մակարդակը, և աճը մինչև հաշվարկային տարեթիվը հանրապետությունում շուկայական տնտեսության պայմաններում չի պլանավորվում, ապա ընդունում ենք այսօրվա փաստացի ջրօգտագործման նկատմամբ 20% աճ:</w:t>
      </w:r>
    </w:p>
    <w:p w14:paraId="76073F29" w14:textId="77777777" w:rsidR="0094626E" w:rsidRPr="006368A3" w:rsidRDefault="0094626E" w:rsidP="00AB230E">
      <w:pPr>
        <w:pStyle w:val="NormalWeb"/>
      </w:pPr>
      <w:r w:rsidRPr="006368A3">
        <w:t>Ջրամատակարարման համակարգի հաշվարկը կատարվում է հետևյալ հիմնական տարբերակներով.</w:t>
      </w:r>
    </w:p>
    <w:p w14:paraId="0F0F0C72" w14:textId="77777777" w:rsidR="0094626E" w:rsidRPr="006368A3" w:rsidRDefault="0094626E" w:rsidP="00AB230E">
      <w:pPr>
        <w:pStyle w:val="NormalWeb"/>
      </w:pPr>
      <w:r w:rsidRPr="006368A3">
        <w:t>I. Բնակչության փաստացի թվաքանակը առ. 01 01 2024թ 1102,0 հազ. մարդ, -ջրօգտագործումը բնակչության կողմից 150 լ/մարդ օր, հոսակորուստներ 74% արդյոնաբերության և առևտրային կազմակերպությունների ջրօգտագործումը համաձայն 2024թ. փաստացի տվյալների, արտաքաղաքային սպառողների ջրի ծախսը համաձայն 2024թ.  փաստացի տվյալների:</w:t>
      </w:r>
    </w:p>
    <w:p w14:paraId="4F5D3154" w14:textId="77777777" w:rsidR="0094626E" w:rsidRPr="006368A3" w:rsidRDefault="0094626E" w:rsidP="00AB230E">
      <w:pPr>
        <w:pStyle w:val="NormalWeb"/>
      </w:pPr>
      <w:r w:rsidRPr="006368A3">
        <w:t>II և III. Բնակչությունը ընդունված տարբերակով հաշվարկային 2029թ, ջրօգտագործումը բնակչության կողմից 150 լ/մարդ օր, ջրօգտագործումը արդյունաբերության և այլ առևտրային կազմակերպությունների կողմից 2003թ համեմատ 20% աճով, արտաքաղաքային սպառողների կողմից ջրի ծախսը 2003թ. տվյալների համեմատ 15% աճով, հոսակորուստները 20 և 30%:</w:t>
      </w:r>
    </w:p>
    <w:p w14:paraId="453A3B08" w14:textId="77777777" w:rsidR="0094626E" w:rsidRPr="006368A3" w:rsidRDefault="0094626E" w:rsidP="00AB230E">
      <w:pPr>
        <w:pStyle w:val="NormalWeb"/>
      </w:pPr>
      <w:r w:rsidRPr="006368A3">
        <w:t>IV և V. Բնակչությունը ընդունված հաշվարկային 2029թ, ջրօգտագործմամբ բնակչության կողմից 230 լ/մարդ օր, ջրօգտագործումը արդյունաբերության և այլ առևտրային կազմակերպությունների կողմից 2003թ. համեմատ 20% աճով, արտաքաղաքային սպառողների կողմից ջրի ծախսը 2003թ. փաստացի տվյալների համեմատ 15% աճով, հոսակորուստները 20և 30%:</w:t>
      </w:r>
    </w:p>
    <w:p w14:paraId="65F781BD" w14:textId="77777777" w:rsidR="002269F1" w:rsidRPr="006368A3" w:rsidRDefault="002269F1" w:rsidP="00AB230E">
      <w:pPr>
        <w:pStyle w:val="NormalWeb"/>
        <w:sectPr w:rsidR="002269F1" w:rsidRPr="006368A3" w:rsidSect="00157E60">
          <w:headerReference w:type="even" r:id="rId37"/>
          <w:footerReference w:type="even" r:id="rId38"/>
          <w:footerReference w:type="default" r:id="rId39"/>
          <w:pgSz w:w="11906" w:h="16838"/>
          <w:pgMar w:top="709" w:right="851" w:bottom="567" w:left="1134" w:header="709" w:footer="709" w:gutter="0"/>
          <w:pgNumType w:start="163"/>
          <w:cols w:space="720"/>
        </w:sectPr>
      </w:pPr>
    </w:p>
    <w:tbl>
      <w:tblPr>
        <w:tblpPr w:leftFromText="180" w:rightFromText="180" w:vertAnchor="text" w:horzAnchor="margin" w:tblpY="-343"/>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43"/>
        <w:gridCol w:w="1134"/>
        <w:gridCol w:w="992"/>
        <w:gridCol w:w="1560"/>
        <w:gridCol w:w="851"/>
        <w:gridCol w:w="854"/>
        <w:gridCol w:w="1080"/>
        <w:gridCol w:w="900"/>
        <w:gridCol w:w="1260"/>
        <w:gridCol w:w="1449"/>
        <w:gridCol w:w="1710"/>
      </w:tblGrid>
      <w:tr w:rsidR="00B6038E" w:rsidRPr="006368A3" w14:paraId="26F5EE8E" w14:textId="77777777" w:rsidTr="00B6038E">
        <w:trPr>
          <w:trHeight w:val="664"/>
        </w:trPr>
        <w:tc>
          <w:tcPr>
            <w:tcW w:w="14778" w:type="dxa"/>
            <w:gridSpan w:val="12"/>
            <w:tcBorders>
              <w:top w:val="single" w:sz="18" w:space="0" w:color="auto"/>
              <w:left w:val="single" w:sz="18" w:space="0" w:color="auto"/>
              <w:bottom w:val="single" w:sz="18" w:space="0" w:color="auto"/>
              <w:right w:val="single" w:sz="18" w:space="0" w:color="auto"/>
            </w:tcBorders>
            <w:vAlign w:val="center"/>
          </w:tcPr>
          <w:p w14:paraId="633915B6" w14:textId="77777777" w:rsidR="00B6038E" w:rsidRPr="006368A3" w:rsidRDefault="00B6038E" w:rsidP="00CE23BF">
            <w:pPr>
              <w:pStyle w:val="NormalWeb"/>
            </w:pPr>
            <w:r w:rsidRPr="006368A3">
              <w:lastRenderedPageBreak/>
              <w:t>Ջրօգտագործման ելքերի հաշվարկ</w:t>
            </w:r>
          </w:p>
          <w:p w14:paraId="2002D018" w14:textId="77777777" w:rsidR="00B6038E" w:rsidRPr="006368A3" w:rsidRDefault="00B6038E" w:rsidP="00CE23BF">
            <w:pPr>
              <w:pStyle w:val="NormalWeb"/>
              <w:rPr>
                <w:b/>
                <w:i/>
                <w:u w:val="single"/>
              </w:rPr>
            </w:pPr>
            <w:r w:rsidRPr="006368A3">
              <w:t xml:space="preserve">                                                                                                                                                                                                           </w:t>
            </w:r>
            <w:r w:rsidRPr="006368A3">
              <w:rPr>
                <w:b/>
              </w:rPr>
              <w:t>Աղյուսակ 12.2.5.1.</w:t>
            </w:r>
          </w:p>
        </w:tc>
      </w:tr>
      <w:tr w:rsidR="00B6038E" w:rsidRPr="006368A3" w14:paraId="45940EF9" w14:textId="77777777" w:rsidTr="00B6038E">
        <w:trPr>
          <w:trHeight w:val="664"/>
        </w:trPr>
        <w:tc>
          <w:tcPr>
            <w:tcW w:w="645" w:type="dxa"/>
            <w:vMerge w:val="restart"/>
            <w:tcBorders>
              <w:top w:val="single" w:sz="18" w:space="0" w:color="auto"/>
              <w:left w:val="single" w:sz="18" w:space="0" w:color="auto"/>
              <w:bottom w:val="single" w:sz="18" w:space="0" w:color="auto"/>
              <w:right w:val="single" w:sz="18" w:space="0" w:color="auto"/>
            </w:tcBorders>
            <w:vAlign w:val="center"/>
            <w:hideMark/>
          </w:tcPr>
          <w:p w14:paraId="43CD7C27" w14:textId="77777777" w:rsidR="00B6038E" w:rsidRPr="00CF4ECD" w:rsidRDefault="00B6038E" w:rsidP="00CE23BF">
            <w:pPr>
              <w:pStyle w:val="NormalWeb"/>
            </w:pPr>
            <w:r w:rsidRPr="00CF4ECD">
              <w:t>NN</w:t>
            </w:r>
          </w:p>
        </w:tc>
        <w:tc>
          <w:tcPr>
            <w:tcW w:w="2343" w:type="dxa"/>
            <w:vMerge w:val="restart"/>
            <w:tcBorders>
              <w:top w:val="single" w:sz="18" w:space="0" w:color="auto"/>
              <w:left w:val="single" w:sz="18" w:space="0" w:color="auto"/>
              <w:bottom w:val="single" w:sz="18" w:space="0" w:color="auto"/>
              <w:right w:val="single" w:sz="18" w:space="0" w:color="auto"/>
            </w:tcBorders>
            <w:vAlign w:val="center"/>
            <w:hideMark/>
          </w:tcPr>
          <w:p w14:paraId="3D20B158" w14:textId="77777777" w:rsidR="00B6038E" w:rsidRPr="00CF4ECD" w:rsidRDefault="00B6038E" w:rsidP="00CE23BF">
            <w:pPr>
              <w:pStyle w:val="NormalWeb"/>
            </w:pPr>
            <w:r w:rsidRPr="00CF4ECD">
              <w:t>Գոտի</w:t>
            </w:r>
          </w:p>
          <w:p w14:paraId="2A405A42" w14:textId="77777777" w:rsidR="00B6038E" w:rsidRPr="00CF4ECD" w:rsidRDefault="00B6038E" w:rsidP="00CE23BF">
            <w:pPr>
              <w:pStyle w:val="NormalWeb"/>
            </w:pPr>
            <w:r w:rsidRPr="00CF4ECD">
              <w:t>ՎԱրչական շրջանի անվանումը</w:t>
            </w:r>
          </w:p>
        </w:tc>
        <w:tc>
          <w:tcPr>
            <w:tcW w:w="5391" w:type="dxa"/>
            <w:gridSpan w:val="5"/>
            <w:tcBorders>
              <w:top w:val="single" w:sz="18" w:space="0" w:color="auto"/>
              <w:left w:val="single" w:sz="18" w:space="0" w:color="auto"/>
              <w:bottom w:val="single" w:sz="4" w:space="0" w:color="auto"/>
              <w:right w:val="single" w:sz="18" w:space="0" w:color="auto"/>
            </w:tcBorders>
            <w:vAlign w:val="center"/>
            <w:hideMark/>
          </w:tcPr>
          <w:p w14:paraId="01D34EED" w14:textId="77777777" w:rsidR="00B6038E" w:rsidRPr="00CF4ECD" w:rsidRDefault="00B6038E" w:rsidP="00CE23BF">
            <w:pPr>
              <w:pStyle w:val="NormalWeb"/>
            </w:pPr>
            <w:r w:rsidRPr="00CF4ECD">
              <w:t>Փաստացի ջրօգտագործումը առ 01.01.2024թ.</w:t>
            </w:r>
          </w:p>
        </w:tc>
        <w:tc>
          <w:tcPr>
            <w:tcW w:w="6399" w:type="dxa"/>
            <w:gridSpan w:val="5"/>
            <w:tcBorders>
              <w:top w:val="single" w:sz="18" w:space="0" w:color="auto"/>
              <w:left w:val="single" w:sz="18" w:space="0" w:color="auto"/>
              <w:bottom w:val="single" w:sz="4" w:space="0" w:color="auto"/>
              <w:right w:val="single" w:sz="18" w:space="0" w:color="auto"/>
            </w:tcBorders>
            <w:vAlign w:val="center"/>
            <w:hideMark/>
          </w:tcPr>
          <w:p w14:paraId="22878F60" w14:textId="77777777" w:rsidR="00B6038E" w:rsidRPr="00CF4ECD" w:rsidRDefault="00B6038E" w:rsidP="00CE23BF">
            <w:pPr>
              <w:pStyle w:val="NormalWeb"/>
            </w:pPr>
            <w:r w:rsidRPr="00CF4ECD">
              <w:t>Ջրօգտագործումը  հաշվարկային 2029թ.</w:t>
            </w:r>
          </w:p>
        </w:tc>
      </w:tr>
      <w:tr w:rsidR="00B6038E" w:rsidRPr="006368A3" w14:paraId="5C4A95AA" w14:textId="77777777" w:rsidTr="00B6038E">
        <w:trPr>
          <w:trHeight w:val="40"/>
        </w:trPr>
        <w:tc>
          <w:tcPr>
            <w:tcW w:w="645" w:type="dxa"/>
            <w:vMerge/>
            <w:tcBorders>
              <w:top w:val="single" w:sz="18" w:space="0" w:color="auto"/>
              <w:left w:val="single" w:sz="18" w:space="0" w:color="auto"/>
              <w:bottom w:val="single" w:sz="18" w:space="0" w:color="auto"/>
              <w:right w:val="single" w:sz="18" w:space="0" w:color="auto"/>
            </w:tcBorders>
            <w:vAlign w:val="center"/>
            <w:hideMark/>
          </w:tcPr>
          <w:p w14:paraId="5C0F40AB" w14:textId="77777777" w:rsidR="00B6038E" w:rsidRPr="00CF4ECD" w:rsidRDefault="00B6038E" w:rsidP="00BB376F">
            <w:pPr>
              <w:spacing w:after="0" w:line="240" w:lineRule="auto"/>
              <w:jc w:val="center"/>
              <w:rPr>
                <w:rFonts w:ascii="GHEA Grapalat" w:hAnsi="GHEA Grapalat"/>
                <w:bCs/>
                <w:sz w:val="18"/>
                <w:szCs w:val="18"/>
              </w:rPr>
            </w:pPr>
          </w:p>
        </w:tc>
        <w:tc>
          <w:tcPr>
            <w:tcW w:w="2343" w:type="dxa"/>
            <w:vMerge/>
            <w:tcBorders>
              <w:top w:val="single" w:sz="18" w:space="0" w:color="auto"/>
              <w:left w:val="single" w:sz="18" w:space="0" w:color="auto"/>
              <w:bottom w:val="single" w:sz="18" w:space="0" w:color="auto"/>
              <w:right w:val="single" w:sz="18" w:space="0" w:color="auto"/>
            </w:tcBorders>
            <w:vAlign w:val="center"/>
            <w:hideMark/>
          </w:tcPr>
          <w:p w14:paraId="5030D4A2" w14:textId="77777777" w:rsidR="00B6038E" w:rsidRPr="00CF4ECD" w:rsidRDefault="00B6038E" w:rsidP="008A4912">
            <w:pPr>
              <w:spacing w:after="0" w:line="240" w:lineRule="auto"/>
              <w:rPr>
                <w:rFonts w:ascii="GHEA Grapalat" w:hAnsi="GHEA Grapalat"/>
                <w:bCs/>
                <w:sz w:val="18"/>
                <w:szCs w:val="18"/>
              </w:rPr>
            </w:pPr>
          </w:p>
        </w:tc>
        <w:tc>
          <w:tcPr>
            <w:tcW w:w="5391" w:type="dxa"/>
            <w:gridSpan w:val="5"/>
            <w:tcBorders>
              <w:top w:val="single" w:sz="4" w:space="0" w:color="auto"/>
              <w:left w:val="single" w:sz="18" w:space="0" w:color="auto"/>
              <w:bottom w:val="single" w:sz="4" w:space="0" w:color="auto"/>
              <w:right w:val="single" w:sz="18" w:space="0" w:color="auto"/>
            </w:tcBorders>
            <w:vAlign w:val="center"/>
            <w:hideMark/>
          </w:tcPr>
          <w:p w14:paraId="7C5A35FF" w14:textId="77777777" w:rsidR="00B6038E" w:rsidRPr="00CF4ECD" w:rsidRDefault="00B6038E" w:rsidP="006B14FA">
            <w:pPr>
              <w:pStyle w:val="NormalWeb"/>
            </w:pPr>
            <w:r w:rsidRPr="00CF4ECD">
              <w:t>I տարբերակ</w:t>
            </w:r>
          </w:p>
        </w:tc>
        <w:tc>
          <w:tcPr>
            <w:tcW w:w="6399" w:type="dxa"/>
            <w:gridSpan w:val="5"/>
            <w:tcBorders>
              <w:top w:val="single" w:sz="4" w:space="0" w:color="auto"/>
              <w:left w:val="single" w:sz="18" w:space="0" w:color="auto"/>
              <w:bottom w:val="single" w:sz="4" w:space="0" w:color="auto"/>
              <w:right w:val="single" w:sz="18" w:space="0" w:color="auto"/>
            </w:tcBorders>
            <w:vAlign w:val="center"/>
            <w:hideMark/>
          </w:tcPr>
          <w:p w14:paraId="2BD66E1A" w14:textId="77777777" w:rsidR="00B6038E" w:rsidRPr="00CF4ECD" w:rsidRDefault="00B6038E" w:rsidP="006B14FA">
            <w:pPr>
              <w:pStyle w:val="NormalWeb"/>
            </w:pPr>
            <w:r w:rsidRPr="00CF4ECD">
              <w:t>II տարբերակ</w:t>
            </w:r>
          </w:p>
        </w:tc>
      </w:tr>
      <w:tr w:rsidR="00B6038E" w:rsidRPr="006368A3" w14:paraId="6E3DDBB8" w14:textId="77777777" w:rsidTr="00D45887">
        <w:trPr>
          <w:trHeight w:val="1248"/>
        </w:trPr>
        <w:tc>
          <w:tcPr>
            <w:tcW w:w="645" w:type="dxa"/>
            <w:vMerge/>
            <w:tcBorders>
              <w:top w:val="single" w:sz="18" w:space="0" w:color="auto"/>
              <w:left w:val="single" w:sz="18" w:space="0" w:color="auto"/>
              <w:bottom w:val="single" w:sz="18" w:space="0" w:color="auto"/>
              <w:right w:val="single" w:sz="18" w:space="0" w:color="auto"/>
            </w:tcBorders>
            <w:vAlign w:val="center"/>
            <w:hideMark/>
          </w:tcPr>
          <w:p w14:paraId="345C79C5" w14:textId="77777777" w:rsidR="00B6038E" w:rsidRPr="00CF4ECD" w:rsidRDefault="00B6038E" w:rsidP="00BB376F">
            <w:pPr>
              <w:spacing w:after="0" w:line="240" w:lineRule="auto"/>
              <w:jc w:val="center"/>
              <w:rPr>
                <w:rFonts w:ascii="GHEA Grapalat" w:hAnsi="GHEA Grapalat"/>
                <w:bCs/>
                <w:sz w:val="18"/>
                <w:szCs w:val="18"/>
              </w:rPr>
            </w:pPr>
          </w:p>
        </w:tc>
        <w:tc>
          <w:tcPr>
            <w:tcW w:w="2343" w:type="dxa"/>
            <w:vMerge/>
            <w:tcBorders>
              <w:top w:val="single" w:sz="18" w:space="0" w:color="auto"/>
              <w:left w:val="single" w:sz="18" w:space="0" w:color="auto"/>
              <w:bottom w:val="single" w:sz="18" w:space="0" w:color="auto"/>
              <w:right w:val="single" w:sz="18" w:space="0" w:color="auto"/>
            </w:tcBorders>
            <w:vAlign w:val="center"/>
            <w:hideMark/>
          </w:tcPr>
          <w:p w14:paraId="5AB83A54" w14:textId="77777777" w:rsidR="00B6038E" w:rsidRPr="00CF4ECD" w:rsidRDefault="00B6038E" w:rsidP="008A4912">
            <w:pPr>
              <w:spacing w:after="0" w:line="240" w:lineRule="auto"/>
              <w:rPr>
                <w:rFonts w:ascii="GHEA Grapalat" w:hAnsi="GHEA Grapalat"/>
                <w:bCs/>
                <w:sz w:val="18"/>
                <w:szCs w:val="18"/>
              </w:rPr>
            </w:pPr>
          </w:p>
        </w:tc>
        <w:tc>
          <w:tcPr>
            <w:tcW w:w="1134" w:type="dxa"/>
            <w:tcBorders>
              <w:top w:val="single" w:sz="4" w:space="0" w:color="auto"/>
              <w:left w:val="single" w:sz="18" w:space="0" w:color="auto"/>
              <w:bottom w:val="single" w:sz="18" w:space="0" w:color="auto"/>
              <w:right w:val="single" w:sz="4" w:space="0" w:color="auto"/>
            </w:tcBorders>
            <w:vAlign w:val="center"/>
            <w:hideMark/>
          </w:tcPr>
          <w:p w14:paraId="68A29875" w14:textId="77777777" w:rsidR="00B6038E" w:rsidRPr="00CF4ECD" w:rsidRDefault="00B6038E" w:rsidP="006B14FA">
            <w:pPr>
              <w:pStyle w:val="NormalWeb"/>
            </w:pPr>
            <w:r w:rsidRPr="00CF4ECD">
              <w:t>Բնակչ. թվաք. առ 01.01.03թ.</w:t>
            </w:r>
          </w:p>
        </w:tc>
        <w:tc>
          <w:tcPr>
            <w:tcW w:w="992" w:type="dxa"/>
            <w:tcBorders>
              <w:top w:val="single" w:sz="4" w:space="0" w:color="auto"/>
              <w:left w:val="single" w:sz="4" w:space="0" w:color="auto"/>
              <w:bottom w:val="single" w:sz="18" w:space="0" w:color="auto"/>
              <w:right w:val="single" w:sz="4" w:space="0" w:color="auto"/>
            </w:tcBorders>
            <w:vAlign w:val="center"/>
            <w:hideMark/>
          </w:tcPr>
          <w:p w14:paraId="40BFA894" w14:textId="77777777" w:rsidR="00B6038E" w:rsidRPr="00CF4ECD" w:rsidRDefault="00B6038E" w:rsidP="006B14FA">
            <w:pPr>
              <w:pStyle w:val="NormalWeb"/>
            </w:pPr>
            <w:r w:rsidRPr="00CF4ECD">
              <w:t>Ընդհանուր ջրօգտագ.</w:t>
            </w:r>
          </w:p>
        </w:tc>
        <w:tc>
          <w:tcPr>
            <w:tcW w:w="1560" w:type="dxa"/>
            <w:tcBorders>
              <w:top w:val="single" w:sz="4" w:space="0" w:color="auto"/>
              <w:left w:val="single" w:sz="4" w:space="0" w:color="auto"/>
              <w:bottom w:val="single" w:sz="18" w:space="0" w:color="auto"/>
              <w:right w:val="single" w:sz="4" w:space="0" w:color="auto"/>
            </w:tcBorders>
            <w:vAlign w:val="center"/>
            <w:hideMark/>
          </w:tcPr>
          <w:p w14:paraId="13B31B12" w14:textId="77777777" w:rsidR="00B6038E" w:rsidRPr="00CF4ECD" w:rsidRDefault="00B6038E" w:rsidP="006B14FA">
            <w:pPr>
              <w:pStyle w:val="NormalWeb"/>
            </w:pPr>
            <w:r w:rsidRPr="00CF4ECD">
              <w:t>Ջրօգտ. բնակչ. կողմից</w:t>
            </w:r>
          </w:p>
          <w:p w14:paraId="59224B31" w14:textId="77777777" w:rsidR="00B6038E" w:rsidRPr="00CF4ECD" w:rsidRDefault="00B6038E" w:rsidP="006B14FA">
            <w:pPr>
              <w:pStyle w:val="NormalWeb"/>
            </w:pPr>
            <w:r w:rsidRPr="00CF4ECD">
              <w:t>230լ/մարդ օր</w:t>
            </w:r>
          </w:p>
        </w:tc>
        <w:tc>
          <w:tcPr>
            <w:tcW w:w="851" w:type="dxa"/>
            <w:tcBorders>
              <w:top w:val="single" w:sz="4" w:space="0" w:color="auto"/>
              <w:left w:val="single" w:sz="4" w:space="0" w:color="auto"/>
              <w:bottom w:val="single" w:sz="18" w:space="0" w:color="auto"/>
              <w:right w:val="single" w:sz="4" w:space="0" w:color="auto"/>
            </w:tcBorders>
            <w:vAlign w:val="center"/>
            <w:hideMark/>
          </w:tcPr>
          <w:p w14:paraId="13AB85D9" w14:textId="77777777" w:rsidR="00B6038E" w:rsidRPr="00CF4ECD" w:rsidRDefault="00B6038E" w:rsidP="006B14FA">
            <w:pPr>
              <w:pStyle w:val="NormalWeb"/>
            </w:pPr>
            <w:r w:rsidRPr="00CF4ECD">
              <w:t>Ջրօգ. արդյուն. կողմից</w:t>
            </w:r>
          </w:p>
        </w:tc>
        <w:tc>
          <w:tcPr>
            <w:tcW w:w="854" w:type="dxa"/>
            <w:tcBorders>
              <w:top w:val="single" w:sz="4" w:space="0" w:color="auto"/>
              <w:left w:val="single" w:sz="4" w:space="0" w:color="auto"/>
              <w:bottom w:val="single" w:sz="18" w:space="0" w:color="auto"/>
              <w:right w:val="single" w:sz="18" w:space="0" w:color="auto"/>
            </w:tcBorders>
            <w:vAlign w:val="center"/>
            <w:hideMark/>
          </w:tcPr>
          <w:p w14:paraId="363A90A7" w14:textId="77777777" w:rsidR="00B6038E" w:rsidRPr="00CF4ECD" w:rsidRDefault="00B6038E" w:rsidP="006B14FA">
            <w:pPr>
              <w:pStyle w:val="NormalWeb"/>
            </w:pPr>
            <w:r w:rsidRPr="00CF4ECD">
              <w:t>Հոսակոր. 74%</w:t>
            </w:r>
          </w:p>
        </w:tc>
        <w:tc>
          <w:tcPr>
            <w:tcW w:w="1080" w:type="dxa"/>
            <w:tcBorders>
              <w:top w:val="single" w:sz="4" w:space="0" w:color="auto"/>
              <w:left w:val="single" w:sz="18" w:space="0" w:color="auto"/>
              <w:bottom w:val="single" w:sz="18" w:space="0" w:color="auto"/>
              <w:right w:val="single" w:sz="4" w:space="0" w:color="auto"/>
            </w:tcBorders>
            <w:vAlign w:val="center"/>
            <w:hideMark/>
          </w:tcPr>
          <w:p w14:paraId="7FCC20B2" w14:textId="77777777" w:rsidR="00B6038E" w:rsidRPr="00CF4ECD" w:rsidRDefault="00B6038E" w:rsidP="006B14FA">
            <w:pPr>
              <w:pStyle w:val="NormalWeb"/>
            </w:pPr>
            <w:r w:rsidRPr="00CF4ECD">
              <w:t>Բնակչ. թվաք. առ 01.01.20թ.</w:t>
            </w:r>
          </w:p>
        </w:tc>
        <w:tc>
          <w:tcPr>
            <w:tcW w:w="900" w:type="dxa"/>
            <w:tcBorders>
              <w:top w:val="single" w:sz="4" w:space="0" w:color="auto"/>
              <w:left w:val="single" w:sz="4" w:space="0" w:color="auto"/>
              <w:bottom w:val="single" w:sz="18" w:space="0" w:color="auto"/>
              <w:right w:val="single" w:sz="4" w:space="0" w:color="auto"/>
            </w:tcBorders>
            <w:vAlign w:val="center"/>
            <w:hideMark/>
          </w:tcPr>
          <w:p w14:paraId="550F382F" w14:textId="77777777" w:rsidR="00B6038E" w:rsidRPr="00CF4ECD" w:rsidRDefault="00B6038E" w:rsidP="006B14FA">
            <w:pPr>
              <w:pStyle w:val="NormalWeb"/>
            </w:pPr>
            <w:r w:rsidRPr="00CF4ECD">
              <w:t>Ընդհանուր ջրօգտագ. մ</w:t>
            </w:r>
            <w:r w:rsidRPr="00CF4ECD">
              <w:rPr>
                <w:vertAlign w:val="superscript"/>
              </w:rPr>
              <w:t>3</w:t>
            </w:r>
            <w:r w:rsidRPr="00CF4ECD">
              <w:t>/վրկ</w:t>
            </w:r>
          </w:p>
        </w:tc>
        <w:tc>
          <w:tcPr>
            <w:tcW w:w="1260" w:type="dxa"/>
            <w:tcBorders>
              <w:top w:val="single" w:sz="4" w:space="0" w:color="auto"/>
              <w:left w:val="single" w:sz="4" w:space="0" w:color="auto"/>
              <w:bottom w:val="single" w:sz="18" w:space="0" w:color="auto"/>
              <w:right w:val="single" w:sz="4" w:space="0" w:color="auto"/>
            </w:tcBorders>
            <w:vAlign w:val="center"/>
            <w:hideMark/>
          </w:tcPr>
          <w:p w14:paraId="43EB5617" w14:textId="77777777" w:rsidR="00B6038E" w:rsidRPr="00CF4ECD" w:rsidRDefault="00B6038E" w:rsidP="006B14FA">
            <w:pPr>
              <w:pStyle w:val="NormalWeb"/>
            </w:pPr>
            <w:r w:rsidRPr="00CF4ECD">
              <w:t>Ջրօգտ. բնակչ. կողմից</w:t>
            </w:r>
          </w:p>
          <w:p w14:paraId="3652833A" w14:textId="77777777" w:rsidR="00B6038E" w:rsidRPr="00CF4ECD" w:rsidRDefault="00B6038E" w:rsidP="006B14FA">
            <w:pPr>
              <w:pStyle w:val="NormalWeb"/>
            </w:pPr>
            <w:r w:rsidRPr="00CF4ECD">
              <w:t>150լ/մարդ օր</w:t>
            </w:r>
          </w:p>
        </w:tc>
        <w:tc>
          <w:tcPr>
            <w:tcW w:w="1449" w:type="dxa"/>
            <w:tcBorders>
              <w:top w:val="single" w:sz="4" w:space="0" w:color="auto"/>
              <w:left w:val="single" w:sz="4" w:space="0" w:color="auto"/>
              <w:bottom w:val="single" w:sz="18" w:space="0" w:color="auto"/>
              <w:right w:val="single" w:sz="4" w:space="0" w:color="auto"/>
            </w:tcBorders>
            <w:vAlign w:val="center"/>
            <w:hideMark/>
          </w:tcPr>
          <w:p w14:paraId="16811DDE" w14:textId="77777777" w:rsidR="00B6038E" w:rsidRPr="00CF4ECD" w:rsidRDefault="00B6038E" w:rsidP="006B14FA">
            <w:pPr>
              <w:pStyle w:val="NormalWeb"/>
            </w:pPr>
            <w:r w:rsidRPr="00CF4ECD">
              <w:t>Ջրօգտ. արդյուն. կողմից</w:t>
            </w:r>
          </w:p>
        </w:tc>
        <w:tc>
          <w:tcPr>
            <w:tcW w:w="1710" w:type="dxa"/>
            <w:tcBorders>
              <w:top w:val="single" w:sz="4" w:space="0" w:color="auto"/>
              <w:left w:val="single" w:sz="4" w:space="0" w:color="auto"/>
              <w:bottom w:val="single" w:sz="18" w:space="0" w:color="auto"/>
              <w:right w:val="single" w:sz="18" w:space="0" w:color="auto"/>
            </w:tcBorders>
            <w:vAlign w:val="center"/>
            <w:hideMark/>
          </w:tcPr>
          <w:p w14:paraId="7263804C" w14:textId="77777777" w:rsidR="00B6038E" w:rsidRPr="00CF4ECD" w:rsidRDefault="00B6038E" w:rsidP="006B14FA">
            <w:pPr>
              <w:pStyle w:val="NormalWeb"/>
            </w:pPr>
            <w:r w:rsidRPr="00CF4ECD">
              <w:t>Հոսակոր20%</w:t>
            </w:r>
          </w:p>
        </w:tc>
      </w:tr>
      <w:tr w:rsidR="00B6038E" w:rsidRPr="006368A3" w14:paraId="619834B9" w14:textId="77777777" w:rsidTr="00B6038E">
        <w:trPr>
          <w:trHeight w:val="361"/>
        </w:trPr>
        <w:tc>
          <w:tcPr>
            <w:tcW w:w="645" w:type="dxa"/>
            <w:tcBorders>
              <w:top w:val="single" w:sz="18" w:space="0" w:color="auto"/>
              <w:left w:val="single" w:sz="18" w:space="0" w:color="auto"/>
              <w:bottom w:val="single" w:sz="18" w:space="0" w:color="auto"/>
              <w:right w:val="single" w:sz="18" w:space="0" w:color="auto"/>
            </w:tcBorders>
            <w:vAlign w:val="center"/>
            <w:hideMark/>
          </w:tcPr>
          <w:p w14:paraId="56230247" w14:textId="77777777" w:rsidR="00B6038E" w:rsidRPr="00CF4ECD" w:rsidRDefault="00B6038E" w:rsidP="00CE23BF">
            <w:pPr>
              <w:pStyle w:val="NormalWeb"/>
            </w:pPr>
            <w:r w:rsidRPr="00CF4ECD">
              <w:t>1</w:t>
            </w:r>
          </w:p>
        </w:tc>
        <w:tc>
          <w:tcPr>
            <w:tcW w:w="2343" w:type="dxa"/>
            <w:tcBorders>
              <w:top w:val="single" w:sz="18" w:space="0" w:color="auto"/>
              <w:left w:val="single" w:sz="18" w:space="0" w:color="auto"/>
              <w:bottom w:val="single" w:sz="18" w:space="0" w:color="auto"/>
              <w:right w:val="single" w:sz="18" w:space="0" w:color="auto"/>
            </w:tcBorders>
            <w:vAlign w:val="center"/>
            <w:hideMark/>
          </w:tcPr>
          <w:p w14:paraId="181B2EF1" w14:textId="77777777" w:rsidR="00B6038E" w:rsidRPr="00CF4ECD" w:rsidRDefault="00B6038E" w:rsidP="00CE23BF">
            <w:pPr>
              <w:pStyle w:val="NormalWeb"/>
            </w:pPr>
            <w:r w:rsidRPr="00CF4ECD">
              <w:t>2</w:t>
            </w:r>
          </w:p>
        </w:tc>
        <w:tc>
          <w:tcPr>
            <w:tcW w:w="1134" w:type="dxa"/>
            <w:tcBorders>
              <w:top w:val="single" w:sz="18" w:space="0" w:color="auto"/>
              <w:left w:val="single" w:sz="18" w:space="0" w:color="auto"/>
              <w:bottom w:val="single" w:sz="18" w:space="0" w:color="auto"/>
              <w:right w:val="single" w:sz="4" w:space="0" w:color="auto"/>
            </w:tcBorders>
            <w:vAlign w:val="center"/>
            <w:hideMark/>
          </w:tcPr>
          <w:p w14:paraId="65E4A286" w14:textId="77777777" w:rsidR="00B6038E" w:rsidRPr="00CF4ECD" w:rsidRDefault="00B6038E" w:rsidP="00CE23BF">
            <w:pPr>
              <w:pStyle w:val="NormalWeb"/>
            </w:pPr>
            <w:r w:rsidRPr="00CF4ECD">
              <w:t>3</w:t>
            </w:r>
          </w:p>
        </w:tc>
        <w:tc>
          <w:tcPr>
            <w:tcW w:w="992" w:type="dxa"/>
            <w:tcBorders>
              <w:top w:val="single" w:sz="18" w:space="0" w:color="auto"/>
              <w:left w:val="single" w:sz="4" w:space="0" w:color="auto"/>
              <w:bottom w:val="single" w:sz="18" w:space="0" w:color="auto"/>
              <w:right w:val="single" w:sz="4" w:space="0" w:color="auto"/>
            </w:tcBorders>
            <w:vAlign w:val="center"/>
            <w:hideMark/>
          </w:tcPr>
          <w:p w14:paraId="0F3BD9C1" w14:textId="77777777" w:rsidR="00B6038E" w:rsidRPr="00CF4ECD" w:rsidRDefault="00B6038E" w:rsidP="00CE23BF">
            <w:pPr>
              <w:pStyle w:val="NormalWeb"/>
            </w:pPr>
            <w:r w:rsidRPr="00CF4ECD">
              <w:t>4</w:t>
            </w:r>
          </w:p>
        </w:tc>
        <w:tc>
          <w:tcPr>
            <w:tcW w:w="1560" w:type="dxa"/>
            <w:tcBorders>
              <w:top w:val="single" w:sz="18" w:space="0" w:color="auto"/>
              <w:left w:val="single" w:sz="4" w:space="0" w:color="auto"/>
              <w:bottom w:val="single" w:sz="18" w:space="0" w:color="auto"/>
              <w:right w:val="single" w:sz="4" w:space="0" w:color="auto"/>
            </w:tcBorders>
            <w:vAlign w:val="center"/>
            <w:hideMark/>
          </w:tcPr>
          <w:p w14:paraId="061D8A3F" w14:textId="77777777" w:rsidR="00B6038E" w:rsidRPr="00CF4ECD" w:rsidRDefault="00B6038E" w:rsidP="00CE23BF">
            <w:pPr>
              <w:pStyle w:val="NormalWeb"/>
            </w:pPr>
            <w:r w:rsidRPr="00CF4ECD">
              <w:t>5</w:t>
            </w:r>
          </w:p>
        </w:tc>
        <w:tc>
          <w:tcPr>
            <w:tcW w:w="851" w:type="dxa"/>
            <w:tcBorders>
              <w:top w:val="single" w:sz="18" w:space="0" w:color="auto"/>
              <w:left w:val="single" w:sz="4" w:space="0" w:color="auto"/>
              <w:bottom w:val="single" w:sz="18" w:space="0" w:color="auto"/>
              <w:right w:val="single" w:sz="4" w:space="0" w:color="auto"/>
            </w:tcBorders>
            <w:vAlign w:val="center"/>
            <w:hideMark/>
          </w:tcPr>
          <w:p w14:paraId="364D5127" w14:textId="77777777" w:rsidR="00B6038E" w:rsidRPr="00CF4ECD" w:rsidRDefault="00B6038E" w:rsidP="00CE23BF">
            <w:pPr>
              <w:pStyle w:val="NormalWeb"/>
            </w:pPr>
            <w:r w:rsidRPr="00CF4ECD">
              <w:t>6</w:t>
            </w:r>
          </w:p>
        </w:tc>
        <w:tc>
          <w:tcPr>
            <w:tcW w:w="854" w:type="dxa"/>
            <w:tcBorders>
              <w:top w:val="single" w:sz="18" w:space="0" w:color="auto"/>
              <w:left w:val="single" w:sz="4" w:space="0" w:color="auto"/>
              <w:bottom w:val="single" w:sz="18" w:space="0" w:color="auto"/>
              <w:right w:val="single" w:sz="18" w:space="0" w:color="auto"/>
            </w:tcBorders>
            <w:vAlign w:val="center"/>
            <w:hideMark/>
          </w:tcPr>
          <w:p w14:paraId="4F2F1CD5" w14:textId="77777777" w:rsidR="00B6038E" w:rsidRPr="00CF4ECD" w:rsidRDefault="00B6038E" w:rsidP="00CE23BF">
            <w:pPr>
              <w:pStyle w:val="NormalWeb"/>
            </w:pPr>
            <w:r w:rsidRPr="00CF4ECD">
              <w:t>7</w:t>
            </w:r>
          </w:p>
        </w:tc>
        <w:tc>
          <w:tcPr>
            <w:tcW w:w="1080" w:type="dxa"/>
            <w:tcBorders>
              <w:top w:val="single" w:sz="18" w:space="0" w:color="auto"/>
              <w:left w:val="single" w:sz="18" w:space="0" w:color="auto"/>
              <w:bottom w:val="single" w:sz="18" w:space="0" w:color="auto"/>
              <w:right w:val="single" w:sz="4" w:space="0" w:color="auto"/>
            </w:tcBorders>
            <w:vAlign w:val="center"/>
            <w:hideMark/>
          </w:tcPr>
          <w:p w14:paraId="5D720526" w14:textId="77777777" w:rsidR="00B6038E" w:rsidRPr="00CF4ECD" w:rsidRDefault="00B6038E" w:rsidP="00CE23BF">
            <w:pPr>
              <w:pStyle w:val="NormalWeb"/>
            </w:pPr>
            <w:r w:rsidRPr="00CF4ECD">
              <w:t>8</w:t>
            </w:r>
          </w:p>
        </w:tc>
        <w:tc>
          <w:tcPr>
            <w:tcW w:w="900" w:type="dxa"/>
            <w:tcBorders>
              <w:top w:val="single" w:sz="18" w:space="0" w:color="auto"/>
              <w:left w:val="single" w:sz="4" w:space="0" w:color="auto"/>
              <w:bottom w:val="single" w:sz="18" w:space="0" w:color="auto"/>
              <w:right w:val="single" w:sz="4" w:space="0" w:color="auto"/>
            </w:tcBorders>
            <w:vAlign w:val="center"/>
            <w:hideMark/>
          </w:tcPr>
          <w:p w14:paraId="7A3C609D" w14:textId="77777777" w:rsidR="00B6038E" w:rsidRPr="00CF4ECD" w:rsidRDefault="00B6038E" w:rsidP="00CE23BF">
            <w:pPr>
              <w:pStyle w:val="NormalWeb"/>
            </w:pPr>
            <w:r w:rsidRPr="00CF4ECD">
              <w:t>9</w:t>
            </w:r>
          </w:p>
        </w:tc>
        <w:tc>
          <w:tcPr>
            <w:tcW w:w="1260" w:type="dxa"/>
            <w:tcBorders>
              <w:top w:val="single" w:sz="18" w:space="0" w:color="auto"/>
              <w:left w:val="single" w:sz="4" w:space="0" w:color="auto"/>
              <w:bottom w:val="single" w:sz="18" w:space="0" w:color="auto"/>
              <w:right w:val="single" w:sz="4" w:space="0" w:color="auto"/>
            </w:tcBorders>
            <w:vAlign w:val="center"/>
            <w:hideMark/>
          </w:tcPr>
          <w:p w14:paraId="795350C1" w14:textId="77777777" w:rsidR="00B6038E" w:rsidRPr="00CF4ECD" w:rsidRDefault="00B6038E" w:rsidP="00CE23BF">
            <w:pPr>
              <w:pStyle w:val="NormalWeb"/>
            </w:pPr>
            <w:r w:rsidRPr="00CF4ECD">
              <w:t>10</w:t>
            </w:r>
          </w:p>
        </w:tc>
        <w:tc>
          <w:tcPr>
            <w:tcW w:w="1449" w:type="dxa"/>
            <w:tcBorders>
              <w:top w:val="single" w:sz="18" w:space="0" w:color="auto"/>
              <w:left w:val="single" w:sz="4" w:space="0" w:color="auto"/>
              <w:bottom w:val="single" w:sz="18" w:space="0" w:color="auto"/>
              <w:right w:val="single" w:sz="4" w:space="0" w:color="auto"/>
            </w:tcBorders>
            <w:vAlign w:val="center"/>
            <w:hideMark/>
          </w:tcPr>
          <w:p w14:paraId="0C4E07B5" w14:textId="77777777" w:rsidR="00B6038E" w:rsidRPr="00CF4ECD" w:rsidRDefault="00B6038E" w:rsidP="00CE23BF">
            <w:pPr>
              <w:pStyle w:val="NormalWeb"/>
            </w:pPr>
            <w:r w:rsidRPr="00CF4ECD">
              <w:t>11</w:t>
            </w:r>
          </w:p>
        </w:tc>
        <w:tc>
          <w:tcPr>
            <w:tcW w:w="1710" w:type="dxa"/>
            <w:tcBorders>
              <w:top w:val="single" w:sz="18" w:space="0" w:color="auto"/>
              <w:left w:val="single" w:sz="4" w:space="0" w:color="auto"/>
              <w:bottom w:val="single" w:sz="18" w:space="0" w:color="auto"/>
              <w:right w:val="single" w:sz="18" w:space="0" w:color="auto"/>
            </w:tcBorders>
            <w:vAlign w:val="center"/>
            <w:hideMark/>
          </w:tcPr>
          <w:p w14:paraId="288A6D84" w14:textId="77777777" w:rsidR="00B6038E" w:rsidRPr="00CF4ECD" w:rsidRDefault="00B6038E" w:rsidP="00CE23BF">
            <w:pPr>
              <w:pStyle w:val="NormalWeb"/>
            </w:pPr>
            <w:r w:rsidRPr="00CF4ECD">
              <w:t>12</w:t>
            </w:r>
          </w:p>
        </w:tc>
      </w:tr>
      <w:tr w:rsidR="00B6038E" w:rsidRPr="006368A3" w14:paraId="54C410CD" w14:textId="77777777" w:rsidTr="00B6038E">
        <w:tc>
          <w:tcPr>
            <w:tcW w:w="645" w:type="dxa"/>
            <w:tcBorders>
              <w:top w:val="single" w:sz="18" w:space="0" w:color="auto"/>
              <w:left w:val="single" w:sz="18" w:space="0" w:color="auto"/>
              <w:bottom w:val="single" w:sz="4" w:space="0" w:color="auto"/>
              <w:right w:val="single" w:sz="18" w:space="0" w:color="auto"/>
            </w:tcBorders>
            <w:vAlign w:val="center"/>
            <w:hideMark/>
          </w:tcPr>
          <w:p w14:paraId="272B79E5" w14:textId="77777777" w:rsidR="00B6038E" w:rsidRPr="00CF4ECD" w:rsidRDefault="00B6038E" w:rsidP="00CE23BF">
            <w:pPr>
              <w:pStyle w:val="NormalWeb"/>
            </w:pPr>
            <w:r w:rsidRPr="00CF4ECD">
              <w:t>1</w:t>
            </w:r>
          </w:p>
        </w:tc>
        <w:tc>
          <w:tcPr>
            <w:tcW w:w="2343" w:type="dxa"/>
            <w:tcBorders>
              <w:top w:val="single" w:sz="18" w:space="0" w:color="auto"/>
              <w:left w:val="single" w:sz="18" w:space="0" w:color="auto"/>
              <w:bottom w:val="single" w:sz="4" w:space="0" w:color="auto"/>
              <w:right w:val="single" w:sz="18" w:space="0" w:color="auto"/>
            </w:tcBorders>
            <w:vAlign w:val="center"/>
            <w:hideMark/>
          </w:tcPr>
          <w:p w14:paraId="49F0141E" w14:textId="77777777" w:rsidR="00B6038E" w:rsidRPr="00CF4ECD" w:rsidRDefault="00B6038E" w:rsidP="00CE23BF">
            <w:pPr>
              <w:pStyle w:val="NormalWeb"/>
            </w:pPr>
            <w:r w:rsidRPr="00CF4ECD">
              <w:t>Աջափնյակ</w:t>
            </w:r>
          </w:p>
        </w:tc>
        <w:tc>
          <w:tcPr>
            <w:tcW w:w="1134" w:type="dxa"/>
            <w:tcBorders>
              <w:top w:val="single" w:sz="18" w:space="0" w:color="auto"/>
              <w:left w:val="single" w:sz="18" w:space="0" w:color="auto"/>
              <w:bottom w:val="single" w:sz="4" w:space="0" w:color="auto"/>
              <w:right w:val="single" w:sz="4" w:space="0" w:color="auto"/>
            </w:tcBorders>
            <w:vAlign w:val="center"/>
          </w:tcPr>
          <w:p w14:paraId="1A409925" w14:textId="77777777" w:rsidR="00B6038E" w:rsidRPr="00CF4ECD" w:rsidRDefault="00B6038E" w:rsidP="00CE23BF">
            <w:pPr>
              <w:pStyle w:val="NormalWeb"/>
            </w:pPr>
          </w:p>
        </w:tc>
        <w:tc>
          <w:tcPr>
            <w:tcW w:w="992" w:type="dxa"/>
            <w:tcBorders>
              <w:top w:val="single" w:sz="18" w:space="0" w:color="auto"/>
              <w:left w:val="single" w:sz="4" w:space="0" w:color="auto"/>
              <w:bottom w:val="single" w:sz="4" w:space="0" w:color="auto"/>
              <w:right w:val="single" w:sz="4" w:space="0" w:color="auto"/>
            </w:tcBorders>
            <w:vAlign w:val="center"/>
            <w:hideMark/>
          </w:tcPr>
          <w:p w14:paraId="3B3FD68A" w14:textId="77777777" w:rsidR="00B6038E" w:rsidRPr="00CF4ECD" w:rsidRDefault="00B6038E" w:rsidP="00CE23BF">
            <w:pPr>
              <w:pStyle w:val="NormalWeb"/>
            </w:pPr>
            <w:r w:rsidRPr="00CF4ECD">
              <w:t>0.638</w:t>
            </w:r>
          </w:p>
        </w:tc>
        <w:tc>
          <w:tcPr>
            <w:tcW w:w="1560" w:type="dxa"/>
            <w:tcBorders>
              <w:top w:val="single" w:sz="18" w:space="0" w:color="auto"/>
              <w:left w:val="single" w:sz="4" w:space="0" w:color="auto"/>
              <w:bottom w:val="single" w:sz="4" w:space="0" w:color="auto"/>
              <w:right w:val="single" w:sz="4" w:space="0" w:color="auto"/>
            </w:tcBorders>
            <w:vAlign w:val="center"/>
            <w:hideMark/>
          </w:tcPr>
          <w:p w14:paraId="1B164B85" w14:textId="77777777" w:rsidR="00B6038E" w:rsidRPr="00CF4ECD" w:rsidRDefault="00B6038E" w:rsidP="00CE23BF">
            <w:pPr>
              <w:pStyle w:val="NormalWeb"/>
            </w:pPr>
            <w:r w:rsidRPr="00CF4ECD">
              <w:t>0.306</w:t>
            </w:r>
          </w:p>
        </w:tc>
        <w:tc>
          <w:tcPr>
            <w:tcW w:w="851" w:type="dxa"/>
            <w:tcBorders>
              <w:top w:val="single" w:sz="18" w:space="0" w:color="auto"/>
              <w:left w:val="single" w:sz="4" w:space="0" w:color="auto"/>
              <w:bottom w:val="single" w:sz="4" w:space="0" w:color="auto"/>
              <w:right w:val="single" w:sz="4" w:space="0" w:color="auto"/>
            </w:tcBorders>
            <w:vAlign w:val="center"/>
            <w:hideMark/>
          </w:tcPr>
          <w:p w14:paraId="415BE98F" w14:textId="77777777" w:rsidR="00B6038E" w:rsidRPr="00CF4ECD" w:rsidRDefault="00B6038E" w:rsidP="00CE23BF">
            <w:pPr>
              <w:pStyle w:val="NormalWeb"/>
            </w:pPr>
            <w:r w:rsidRPr="00CF4ECD">
              <w:t>0.0612</w:t>
            </w:r>
          </w:p>
        </w:tc>
        <w:tc>
          <w:tcPr>
            <w:tcW w:w="854" w:type="dxa"/>
            <w:tcBorders>
              <w:top w:val="single" w:sz="18" w:space="0" w:color="auto"/>
              <w:left w:val="single" w:sz="4" w:space="0" w:color="auto"/>
              <w:bottom w:val="single" w:sz="4" w:space="0" w:color="auto"/>
              <w:right w:val="single" w:sz="18" w:space="0" w:color="auto"/>
            </w:tcBorders>
            <w:vAlign w:val="center"/>
            <w:hideMark/>
          </w:tcPr>
          <w:p w14:paraId="7E1BEE49" w14:textId="77777777" w:rsidR="00B6038E" w:rsidRPr="00CF4ECD" w:rsidRDefault="00B6038E" w:rsidP="00CE23BF">
            <w:pPr>
              <w:pStyle w:val="NormalWeb"/>
            </w:pPr>
            <w:r w:rsidRPr="00CF4ECD">
              <w:t>0.271</w:t>
            </w:r>
          </w:p>
        </w:tc>
        <w:tc>
          <w:tcPr>
            <w:tcW w:w="1080" w:type="dxa"/>
            <w:tcBorders>
              <w:top w:val="single" w:sz="18" w:space="0" w:color="auto"/>
              <w:left w:val="single" w:sz="18" w:space="0" w:color="auto"/>
              <w:bottom w:val="single" w:sz="4" w:space="0" w:color="auto"/>
              <w:right w:val="single" w:sz="4" w:space="0" w:color="auto"/>
            </w:tcBorders>
            <w:vAlign w:val="center"/>
            <w:hideMark/>
          </w:tcPr>
          <w:p w14:paraId="10915079" w14:textId="77777777" w:rsidR="00B6038E" w:rsidRPr="00CF4ECD" w:rsidRDefault="00B6038E" w:rsidP="00CE23BF">
            <w:pPr>
              <w:pStyle w:val="NormalWeb"/>
            </w:pPr>
            <w:r w:rsidRPr="00CF4ECD">
              <w:t>110.1</w:t>
            </w:r>
          </w:p>
        </w:tc>
        <w:tc>
          <w:tcPr>
            <w:tcW w:w="900" w:type="dxa"/>
            <w:tcBorders>
              <w:top w:val="single" w:sz="18" w:space="0" w:color="auto"/>
              <w:left w:val="single" w:sz="4" w:space="0" w:color="auto"/>
              <w:bottom w:val="single" w:sz="4" w:space="0" w:color="auto"/>
              <w:right w:val="single" w:sz="4" w:space="0" w:color="auto"/>
            </w:tcBorders>
            <w:vAlign w:val="center"/>
            <w:hideMark/>
          </w:tcPr>
          <w:p w14:paraId="31C8DF71" w14:textId="77777777" w:rsidR="00B6038E" w:rsidRPr="00CF4ECD" w:rsidRDefault="00B6038E" w:rsidP="00CE23BF">
            <w:pPr>
              <w:pStyle w:val="NormalWeb"/>
            </w:pPr>
            <w:r w:rsidRPr="00CF4ECD">
              <w:t>0.384</w:t>
            </w:r>
          </w:p>
        </w:tc>
        <w:tc>
          <w:tcPr>
            <w:tcW w:w="1260" w:type="dxa"/>
            <w:tcBorders>
              <w:top w:val="single" w:sz="18" w:space="0" w:color="auto"/>
              <w:left w:val="single" w:sz="4" w:space="0" w:color="auto"/>
              <w:bottom w:val="single" w:sz="4" w:space="0" w:color="auto"/>
              <w:right w:val="single" w:sz="4" w:space="0" w:color="auto"/>
            </w:tcBorders>
            <w:vAlign w:val="center"/>
            <w:hideMark/>
          </w:tcPr>
          <w:p w14:paraId="0230AF59" w14:textId="77777777" w:rsidR="00B6038E" w:rsidRPr="00CF4ECD" w:rsidRDefault="00B6038E" w:rsidP="00CE23BF">
            <w:pPr>
              <w:pStyle w:val="NormalWeb"/>
            </w:pPr>
            <w:r w:rsidRPr="00CF4ECD">
              <w:t>0.191</w:t>
            </w:r>
          </w:p>
        </w:tc>
        <w:tc>
          <w:tcPr>
            <w:tcW w:w="1449" w:type="dxa"/>
            <w:tcBorders>
              <w:top w:val="single" w:sz="18" w:space="0" w:color="auto"/>
              <w:left w:val="single" w:sz="4" w:space="0" w:color="auto"/>
              <w:bottom w:val="single" w:sz="4" w:space="0" w:color="auto"/>
              <w:right w:val="single" w:sz="4" w:space="0" w:color="auto"/>
            </w:tcBorders>
            <w:vAlign w:val="center"/>
            <w:hideMark/>
          </w:tcPr>
          <w:p w14:paraId="20C38CC6" w14:textId="77777777" w:rsidR="00B6038E" w:rsidRPr="00CF4ECD" w:rsidRDefault="00B6038E" w:rsidP="00CE23BF">
            <w:pPr>
              <w:pStyle w:val="NormalWeb"/>
            </w:pPr>
            <w:r w:rsidRPr="00CF4ECD">
              <w:t>0.116</w:t>
            </w:r>
          </w:p>
        </w:tc>
        <w:tc>
          <w:tcPr>
            <w:tcW w:w="1710" w:type="dxa"/>
            <w:tcBorders>
              <w:top w:val="single" w:sz="18" w:space="0" w:color="auto"/>
              <w:left w:val="single" w:sz="4" w:space="0" w:color="auto"/>
              <w:bottom w:val="single" w:sz="4" w:space="0" w:color="auto"/>
              <w:right w:val="single" w:sz="18" w:space="0" w:color="auto"/>
            </w:tcBorders>
            <w:vAlign w:val="center"/>
            <w:hideMark/>
          </w:tcPr>
          <w:p w14:paraId="08FC5E8E" w14:textId="77777777" w:rsidR="00B6038E" w:rsidRPr="00CF4ECD" w:rsidRDefault="00B6038E" w:rsidP="00CE23BF">
            <w:pPr>
              <w:pStyle w:val="NormalWeb"/>
            </w:pPr>
            <w:r w:rsidRPr="00CF4ECD">
              <w:t>0.077</w:t>
            </w:r>
          </w:p>
        </w:tc>
      </w:tr>
      <w:tr w:rsidR="00B6038E" w:rsidRPr="006368A3" w14:paraId="7C3E81A3" w14:textId="77777777" w:rsidTr="00B6038E">
        <w:tc>
          <w:tcPr>
            <w:tcW w:w="645" w:type="dxa"/>
            <w:tcBorders>
              <w:top w:val="single" w:sz="4" w:space="0" w:color="auto"/>
              <w:left w:val="single" w:sz="18" w:space="0" w:color="auto"/>
              <w:bottom w:val="single" w:sz="4" w:space="0" w:color="auto"/>
              <w:right w:val="single" w:sz="18" w:space="0" w:color="auto"/>
            </w:tcBorders>
            <w:vAlign w:val="center"/>
            <w:hideMark/>
          </w:tcPr>
          <w:p w14:paraId="00C5708D" w14:textId="77777777" w:rsidR="00B6038E" w:rsidRPr="00CF4ECD" w:rsidRDefault="00B6038E" w:rsidP="00CE23BF">
            <w:pPr>
              <w:pStyle w:val="NormalWeb"/>
            </w:pPr>
            <w:r w:rsidRPr="00CF4ECD">
              <w:t>2</w:t>
            </w:r>
          </w:p>
        </w:tc>
        <w:tc>
          <w:tcPr>
            <w:tcW w:w="2343" w:type="dxa"/>
            <w:tcBorders>
              <w:top w:val="single" w:sz="4" w:space="0" w:color="auto"/>
              <w:left w:val="single" w:sz="18" w:space="0" w:color="auto"/>
              <w:bottom w:val="single" w:sz="4" w:space="0" w:color="auto"/>
              <w:right w:val="single" w:sz="18" w:space="0" w:color="auto"/>
            </w:tcBorders>
            <w:vAlign w:val="center"/>
            <w:hideMark/>
          </w:tcPr>
          <w:p w14:paraId="317B902A" w14:textId="77777777" w:rsidR="00B6038E" w:rsidRPr="00CF4ECD" w:rsidRDefault="00B6038E" w:rsidP="00CE23BF">
            <w:pPr>
              <w:pStyle w:val="NormalWeb"/>
            </w:pPr>
            <w:r w:rsidRPr="00CF4ECD">
              <w:t>Ավան</w:t>
            </w:r>
          </w:p>
        </w:tc>
        <w:tc>
          <w:tcPr>
            <w:tcW w:w="1134" w:type="dxa"/>
            <w:tcBorders>
              <w:top w:val="single" w:sz="4" w:space="0" w:color="auto"/>
              <w:left w:val="single" w:sz="18" w:space="0" w:color="auto"/>
              <w:bottom w:val="single" w:sz="4" w:space="0" w:color="auto"/>
              <w:right w:val="single" w:sz="4" w:space="0" w:color="auto"/>
            </w:tcBorders>
            <w:vAlign w:val="center"/>
          </w:tcPr>
          <w:p w14:paraId="6C5664E9" w14:textId="77777777" w:rsidR="00B6038E" w:rsidRPr="00CF4ECD" w:rsidRDefault="00B6038E" w:rsidP="00CE23BF">
            <w:pPr>
              <w:pStyle w:val="NormalWeb"/>
            </w:pPr>
          </w:p>
        </w:tc>
        <w:tc>
          <w:tcPr>
            <w:tcW w:w="992" w:type="dxa"/>
            <w:tcBorders>
              <w:top w:val="single" w:sz="4" w:space="0" w:color="auto"/>
              <w:left w:val="single" w:sz="4" w:space="0" w:color="auto"/>
              <w:bottom w:val="single" w:sz="4" w:space="0" w:color="auto"/>
              <w:right w:val="single" w:sz="4" w:space="0" w:color="auto"/>
            </w:tcBorders>
            <w:vAlign w:val="center"/>
            <w:hideMark/>
          </w:tcPr>
          <w:p w14:paraId="496A3931" w14:textId="77777777" w:rsidR="00B6038E" w:rsidRPr="00CF4ECD" w:rsidRDefault="00B6038E" w:rsidP="00CE23BF">
            <w:pPr>
              <w:pStyle w:val="NormalWeb"/>
            </w:pPr>
            <w:r w:rsidRPr="00CF4ECD">
              <w:t>0.313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B20D64F" w14:textId="77777777" w:rsidR="00B6038E" w:rsidRPr="00CF4ECD" w:rsidRDefault="00B6038E" w:rsidP="00CE23BF">
            <w:pPr>
              <w:pStyle w:val="NormalWeb"/>
            </w:pPr>
            <w:r w:rsidRPr="00CF4ECD">
              <w:t>0.15</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CA4F72" w14:textId="77777777" w:rsidR="00B6038E" w:rsidRPr="00CF4ECD" w:rsidRDefault="00B6038E" w:rsidP="00CE23BF">
            <w:pPr>
              <w:pStyle w:val="NormalWeb"/>
            </w:pPr>
            <w:r w:rsidRPr="00CF4ECD">
              <w:t>0.03</w:t>
            </w:r>
          </w:p>
        </w:tc>
        <w:tc>
          <w:tcPr>
            <w:tcW w:w="854" w:type="dxa"/>
            <w:tcBorders>
              <w:top w:val="single" w:sz="4" w:space="0" w:color="auto"/>
              <w:left w:val="single" w:sz="4" w:space="0" w:color="auto"/>
              <w:bottom w:val="single" w:sz="4" w:space="0" w:color="auto"/>
              <w:right w:val="single" w:sz="18" w:space="0" w:color="auto"/>
            </w:tcBorders>
            <w:vAlign w:val="center"/>
            <w:hideMark/>
          </w:tcPr>
          <w:p w14:paraId="3D568B7A" w14:textId="77777777" w:rsidR="00B6038E" w:rsidRPr="00CF4ECD" w:rsidRDefault="00B6038E" w:rsidP="00CE23BF">
            <w:pPr>
              <w:pStyle w:val="NormalWeb"/>
            </w:pPr>
            <w:r w:rsidRPr="00CF4ECD">
              <w:t>0.133</w:t>
            </w:r>
          </w:p>
        </w:tc>
        <w:tc>
          <w:tcPr>
            <w:tcW w:w="1080" w:type="dxa"/>
            <w:tcBorders>
              <w:top w:val="single" w:sz="4" w:space="0" w:color="auto"/>
              <w:left w:val="single" w:sz="18" w:space="0" w:color="auto"/>
              <w:bottom w:val="single" w:sz="4" w:space="0" w:color="auto"/>
              <w:right w:val="single" w:sz="4" w:space="0" w:color="auto"/>
            </w:tcBorders>
            <w:vAlign w:val="center"/>
            <w:hideMark/>
          </w:tcPr>
          <w:p w14:paraId="3C31909A" w14:textId="77777777" w:rsidR="00B6038E" w:rsidRPr="00CF4ECD" w:rsidRDefault="00B6038E" w:rsidP="00CE23BF">
            <w:pPr>
              <w:pStyle w:val="NormalWeb"/>
            </w:pPr>
            <w:r w:rsidRPr="00CF4ECD">
              <w:t>51.1</w:t>
            </w:r>
          </w:p>
        </w:tc>
        <w:tc>
          <w:tcPr>
            <w:tcW w:w="900" w:type="dxa"/>
            <w:tcBorders>
              <w:top w:val="single" w:sz="4" w:space="0" w:color="auto"/>
              <w:left w:val="single" w:sz="4" w:space="0" w:color="auto"/>
              <w:bottom w:val="single" w:sz="4" w:space="0" w:color="auto"/>
              <w:right w:val="single" w:sz="4" w:space="0" w:color="auto"/>
            </w:tcBorders>
            <w:vAlign w:val="center"/>
            <w:hideMark/>
          </w:tcPr>
          <w:p w14:paraId="54853025" w14:textId="77777777" w:rsidR="00B6038E" w:rsidRPr="00CF4ECD" w:rsidRDefault="00B6038E" w:rsidP="00CE23BF">
            <w:pPr>
              <w:pStyle w:val="NormalWeb"/>
            </w:pPr>
            <w:r w:rsidRPr="00CF4ECD">
              <w:t>0.179</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494F13B" w14:textId="77777777" w:rsidR="00B6038E" w:rsidRPr="00CF4ECD" w:rsidRDefault="00B6038E" w:rsidP="00CE23BF">
            <w:pPr>
              <w:pStyle w:val="NormalWeb"/>
            </w:pPr>
            <w:r w:rsidRPr="00CF4ECD">
              <w:t>0.089</w:t>
            </w:r>
          </w:p>
        </w:tc>
        <w:tc>
          <w:tcPr>
            <w:tcW w:w="1449" w:type="dxa"/>
            <w:tcBorders>
              <w:top w:val="single" w:sz="4" w:space="0" w:color="auto"/>
              <w:left w:val="single" w:sz="4" w:space="0" w:color="auto"/>
              <w:bottom w:val="single" w:sz="4" w:space="0" w:color="auto"/>
              <w:right w:val="single" w:sz="4" w:space="0" w:color="auto"/>
            </w:tcBorders>
            <w:vAlign w:val="center"/>
            <w:hideMark/>
          </w:tcPr>
          <w:p w14:paraId="30F72C97" w14:textId="77777777" w:rsidR="00B6038E" w:rsidRPr="00CF4ECD" w:rsidRDefault="00B6038E" w:rsidP="00CE23BF">
            <w:pPr>
              <w:pStyle w:val="NormalWeb"/>
            </w:pPr>
            <w:r w:rsidRPr="00CF4ECD">
              <w:t>0.054</w:t>
            </w:r>
          </w:p>
        </w:tc>
        <w:tc>
          <w:tcPr>
            <w:tcW w:w="1710" w:type="dxa"/>
            <w:tcBorders>
              <w:top w:val="single" w:sz="4" w:space="0" w:color="auto"/>
              <w:left w:val="single" w:sz="4" w:space="0" w:color="auto"/>
              <w:bottom w:val="single" w:sz="4" w:space="0" w:color="auto"/>
              <w:right w:val="single" w:sz="18" w:space="0" w:color="auto"/>
            </w:tcBorders>
            <w:vAlign w:val="center"/>
            <w:hideMark/>
          </w:tcPr>
          <w:p w14:paraId="157673A0" w14:textId="77777777" w:rsidR="00B6038E" w:rsidRPr="00CF4ECD" w:rsidRDefault="00B6038E" w:rsidP="00CE23BF">
            <w:pPr>
              <w:pStyle w:val="NormalWeb"/>
            </w:pPr>
            <w:r w:rsidRPr="00CF4ECD">
              <w:t>0.036</w:t>
            </w:r>
          </w:p>
        </w:tc>
      </w:tr>
      <w:tr w:rsidR="00B6038E" w:rsidRPr="006368A3" w14:paraId="03D5EEB2" w14:textId="77777777" w:rsidTr="00B6038E">
        <w:tc>
          <w:tcPr>
            <w:tcW w:w="645" w:type="dxa"/>
            <w:tcBorders>
              <w:top w:val="single" w:sz="4" w:space="0" w:color="auto"/>
              <w:left w:val="single" w:sz="18" w:space="0" w:color="auto"/>
              <w:bottom w:val="single" w:sz="4" w:space="0" w:color="auto"/>
              <w:right w:val="single" w:sz="18" w:space="0" w:color="auto"/>
            </w:tcBorders>
            <w:vAlign w:val="center"/>
            <w:hideMark/>
          </w:tcPr>
          <w:p w14:paraId="0500331E" w14:textId="77777777" w:rsidR="00B6038E" w:rsidRPr="00CF4ECD" w:rsidRDefault="00B6038E" w:rsidP="00CE23BF">
            <w:pPr>
              <w:pStyle w:val="NormalWeb"/>
            </w:pPr>
            <w:r w:rsidRPr="00CF4ECD">
              <w:t>3</w:t>
            </w:r>
          </w:p>
        </w:tc>
        <w:tc>
          <w:tcPr>
            <w:tcW w:w="2343" w:type="dxa"/>
            <w:tcBorders>
              <w:top w:val="single" w:sz="4" w:space="0" w:color="auto"/>
              <w:left w:val="single" w:sz="18" w:space="0" w:color="auto"/>
              <w:bottom w:val="single" w:sz="4" w:space="0" w:color="auto"/>
              <w:right w:val="single" w:sz="18" w:space="0" w:color="auto"/>
            </w:tcBorders>
            <w:vAlign w:val="center"/>
            <w:hideMark/>
          </w:tcPr>
          <w:p w14:paraId="73B5C4C3" w14:textId="77777777" w:rsidR="00B6038E" w:rsidRPr="00CF4ECD" w:rsidRDefault="00B6038E" w:rsidP="00CE23BF">
            <w:pPr>
              <w:pStyle w:val="NormalWeb"/>
            </w:pPr>
            <w:r w:rsidRPr="00CF4ECD">
              <w:t>Արաբկիր</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1F4A55E4" w14:textId="77777777" w:rsidR="00B6038E" w:rsidRPr="00CF4ECD" w:rsidRDefault="00B6038E" w:rsidP="00CE23BF">
            <w:pPr>
              <w:pStyle w:val="NormalWeb"/>
            </w:pPr>
            <w:r w:rsidRPr="00CF4ECD">
              <w:t>115285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CDD8C9" w14:textId="77777777" w:rsidR="00B6038E" w:rsidRPr="00CF4ECD" w:rsidRDefault="00B6038E" w:rsidP="00CE23BF">
            <w:pPr>
              <w:pStyle w:val="NormalWeb"/>
            </w:pPr>
            <w:r w:rsidRPr="00CF4ECD">
              <w:t>0.659</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1023909" w14:textId="77777777" w:rsidR="00B6038E" w:rsidRPr="00CF4ECD" w:rsidRDefault="00B6038E" w:rsidP="00CE23BF">
            <w:pPr>
              <w:pStyle w:val="NormalWeb"/>
            </w:pPr>
            <w:r w:rsidRPr="00CF4ECD">
              <w:t>0.316</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52F9F1" w14:textId="77777777" w:rsidR="00B6038E" w:rsidRPr="00CF4ECD" w:rsidRDefault="00B6038E" w:rsidP="00CE23BF">
            <w:pPr>
              <w:pStyle w:val="NormalWeb"/>
            </w:pPr>
            <w:r w:rsidRPr="00CF4ECD">
              <w:t>0.0632</w:t>
            </w:r>
          </w:p>
        </w:tc>
        <w:tc>
          <w:tcPr>
            <w:tcW w:w="854" w:type="dxa"/>
            <w:tcBorders>
              <w:top w:val="single" w:sz="4" w:space="0" w:color="auto"/>
              <w:left w:val="single" w:sz="4" w:space="0" w:color="auto"/>
              <w:bottom w:val="single" w:sz="4" w:space="0" w:color="auto"/>
              <w:right w:val="single" w:sz="18" w:space="0" w:color="auto"/>
            </w:tcBorders>
            <w:vAlign w:val="center"/>
            <w:hideMark/>
          </w:tcPr>
          <w:p w14:paraId="534B8411" w14:textId="77777777" w:rsidR="00B6038E" w:rsidRPr="00CF4ECD" w:rsidRDefault="00B6038E" w:rsidP="00CE23BF">
            <w:pPr>
              <w:pStyle w:val="NormalWeb"/>
            </w:pPr>
            <w:r w:rsidRPr="00CF4ECD">
              <w:t>0.280</w:t>
            </w:r>
          </w:p>
        </w:tc>
        <w:tc>
          <w:tcPr>
            <w:tcW w:w="1080" w:type="dxa"/>
            <w:tcBorders>
              <w:top w:val="single" w:sz="4" w:space="0" w:color="auto"/>
              <w:left w:val="single" w:sz="18" w:space="0" w:color="auto"/>
              <w:bottom w:val="single" w:sz="4" w:space="0" w:color="auto"/>
              <w:right w:val="single" w:sz="4" w:space="0" w:color="auto"/>
            </w:tcBorders>
            <w:vAlign w:val="center"/>
            <w:hideMark/>
          </w:tcPr>
          <w:p w14:paraId="13166123" w14:textId="77777777" w:rsidR="00B6038E" w:rsidRPr="00CF4ECD" w:rsidRDefault="00B6038E" w:rsidP="00CE23BF">
            <w:pPr>
              <w:pStyle w:val="NormalWeb"/>
            </w:pPr>
            <w:r w:rsidRPr="00CF4ECD">
              <w:t>136.2</w:t>
            </w:r>
          </w:p>
        </w:tc>
        <w:tc>
          <w:tcPr>
            <w:tcW w:w="900" w:type="dxa"/>
            <w:tcBorders>
              <w:top w:val="single" w:sz="4" w:space="0" w:color="auto"/>
              <w:left w:val="single" w:sz="4" w:space="0" w:color="auto"/>
              <w:bottom w:val="single" w:sz="4" w:space="0" w:color="auto"/>
              <w:right w:val="single" w:sz="4" w:space="0" w:color="auto"/>
            </w:tcBorders>
            <w:vAlign w:val="center"/>
            <w:hideMark/>
          </w:tcPr>
          <w:p w14:paraId="5C9930D6" w14:textId="77777777" w:rsidR="00B6038E" w:rsidRPr="00CF4ECD" w:rsidRDefault="00B6038E" w:rsidP="00CE23BF">
            <w:pPr>
              <w:pStyle w:val="NormalWeb"/>
            </w:pPr>
            <w:r w:rsidRPr="00CF4ECD">
              <w:t>0.475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BF379A0" w14:textId="77777777" w:rsidR="00B6038E" w:rsidRPr="00CF4ECD" w:rsidRDefault="00B6038E" w:rsidP="00CE23BF">
            <w:pPr>
              <w:pStyle w:val="NormalWeb"/>
            </w:pPr>
            <w:r w:rsidRPr="00CF4ECD">
              <w:t>0.236</w:t>
            </w:r>
          </w:p>
        </w:tc>
        <w:tc>
          <w:tcPr>
            <w:tcW w:w="1449" w:type="dxa"/>
            <w:tcBorders>
              <w:top w:val="single" w:sz="4" w:space="0" w:color="auto"/>
              <w:left w:val="single" w:sz="4" w:space="0" w:color="auto"/>
              <w:bottom w:val="single" w:sz="4" w:space="0" w:color="auto"/>
              <w:right w:val="single" w:sz="4" w:space="0" w:color="auto"/>
            </w:tcBorders>
            <w:vAlign w:val="center"/>
            <w:hideMark/>
          </w:tcPr>
          <w:p w14:paraId="468DE0F1" w14:textId="77777777" w:rsidR="00B6038E" w:rsidRPr="00CF4ECD" w:rsidRDefault="00B6038E" w:rsidP="00CE23BF">
            <w:pPr>
              <w:pStyle w:val="NormalWeb"/>
            </w:pPr>
            <w:r w:rsidRPr="00CF4ECD">
              <w:t>0.144</w:t>
            </w:r>
          </w:p>
        </w:tc>
        <w:tc>
          <w:tcPr>
            <w:tcW w:w="1710" w:type="dxa"/>
            <w:tcBorders>
              <w:top w:val="single" w:sz="4" w:space="0" w:color="auto"/>
              <w:left w:val="single" w:sz="4" w:space="0" w:color="auto"/>
              <w:bottom w:val="single" w:sz="4" w:space="0" w:color="auto"/>
              <w:right w:val="single" w:sz="18" w:space="0" w:color="auto"/>
            </w:tcBorders>
            <w:vAlign w:val="center"/>
            <w:hideMark/>
          </w:tcPr>
          <w:p w14:paraId="4BFB5418" w14:textId="77777777" w:rsidR="00B6038E" w:rsidRPr="00CF4ECD" w:rsidRDefault="00B6038E" w:rsidP="00CE23BF">
            <w:pPr>
              <w:pStyle w:val="NormalWeb"/>
            </w:pPr>
            <w:r w:rsidRPr="00CF4ECD">
              <w:t>0.095</w:t>
            </w:r>
          </w:p>
        </w:tc>
      </w:tr>
      <w:tr w:rsidR="00B6038E" w:rsidRPr="006368A3" w14:paraId="5522DEC6" w14:textId="77777777" w:rsidTr="00B6038E">
        <w:tc>
          <w:tcPr>
            <w:tcW w:w="645" w:type="dxa"/>
            <w:tcBorders>
              <w:top w:val="single" w:sz="4" w:space="0" w:color="auto"/>
              <w:left w:val="single" w:sz="18" w:space="0" w:color="auto"/>
              <w:bottom w:val="single" w:sz="4" w:space="0" w:color="auto"/>
              <w:right w:val="single" w:sz="18" w:space="0" w:color="auto"/>
            </w:tcBorders>
            <w:vAlign w:val="center"/>
            <w:hideMark/>
          </w:tcPr>
          <w:p w14:paraId="4132CB33" w14:textId="77777777" w:rsidR="00B6038E" w:rsidRPr="00CF4ECD" w:rsidRDefault="00B6038E" w:rsidP="00CE23BF">
            <w:pPr>
              <w:pStyle w:val="NormalWeb"/>
            </w:pPr>
            <w:r w:rsidRPr="00CF4ECD">
              <w:t>4</w:t>
            </w:r>
          </w:p>
        </w:tc>
        <w:tc>
          <w:tcPr>
            <w:tcW w:w="2343" w:type="dxa"/>
            <w:tcBorders>
              <w:top w:val="single" w:sz="4" w:space="0" w:color="auto"/>
              <w:left w:val="single" w:sz="18" w:space="0" w:color="auto"/>
              <w:bottom w:val="single" w:sz="4" w:space="0" w:color="auto"/>
              <w:right w:val="single" w:sz="18" w:space="0" w:color="auto"/>
            </w:tcBorders>
            <w:vAlign w:val="center"/>
            <w:hideMark/>
          </w:tcPr>
          <w:p w14:paraId="54AA47A1" w14:textId="77777777" w:rsidR="00B6038E" w:rsidRPr="00CF4ECD" w:rsidRDefault="00B6038E" w:rsidP="00CE23BF">
            <w:pPr>
              <w:pStyle w:val="NormalWeb"/>
            </w:pPr>
            <w:r w:rsidRPr="00CF4ECD">
              <w:t>Դավթաշեն</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238ADF1B" w14:textId="77777777" w:rsidR="00B6038E" w:rsidRPr="00CF4ECD" w:rsidRDefault="00B6038E" w:rsidP="00CE23BF">
            <w:pPr>
              <w:pStyle w:val="NormalWeb"/>
            </w:pPr>
            <w:r w:rsidRPr="00CF4ECD">
              <w:t>56362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9DCCB4" w14:textId="77777777" w:rsidR="00B6038E" w:rsidRPr="00CF4ECD" w:rsidRDefault="00B6038E" w:rsidP="00CE23BF">
            <w:pPr>
              <w:pStyle w:val="NormalWeb"/>
            </w:pPr>
            <w:r w:rsidRPr="00CF4ECD">
              <w:t>0.256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DC2CA37" w14:textId="77777777" w:rsidR="00B6038E" w:rsidRPr="00CF4ECD" w:rsidRDefault="00B6038E" w:rsidP="00CE23BF">
            <w:pPr>
              <w:pStyle w:val="NormalWeb"/>
            </w:pPr>
            <w:r w:rsidRPr="00CF4ECD">
              <w:t>0.123</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D47BFD" w14:textId="77777777" w:rsidR="00B6038E" w:rsidRPr="00CF4ECD" w:rsidRDefault="00B6038E" w:rsidP="00CE23BF">
            <w:pPr>
              <w:pStyle w:val="NormalWeb"/>
            </w:pPr>
            <w:r w:rsidRPr="00CF4ECD">
              <w:t>0.0246</w:t>
            </w:r>
          </w:p>
        </w:tc>
        <w:tc>
          <w:tcPr>
            <w:tcW w:w="854" w:type="dxa"/>
            <w:tcBorders>
              <w:top w:val="single" w:sz="4" w:space="0" w:color="auto"/>
              <w:left w:val="single" w:sz="4" w:space="0" w:color="auto"/>
              <w:bottom w:val="single" w:sz="4" w:space="0" w:color="auto"/>
              <w:right w:val="single" w:sz="18" w:space="0" w:color="auto"/>
            </w:tcBorders>
            <w:vAlign w:val="center"/>
            <w:hideMark/>
          </w:tcPr>
          <w:p w14:paraId="16A59B37" w14:textId="77777777" w:rsidR="00B6038E" w:rsidRPr="00CF4ECD" w:rsidRDefault="00B6038E" w:rsidP="00CE23BF">
            <w:pPr>
              <w:pStyle w:val="NormalWeb"/>
            </w:pPr>
            <w:r w:rsidRPr="00CF4ECD">
              <w:t>0.109</w:t>
            </w:r>
          </w:p>
        </w:tc>
        <w:tc>
          <w:tcPr>
            <w:tcW w:w="1080" w:type="dxa"/>
            <w:tcBorders>
              <w:top w:val="single" w:sz="4" w:space="0" w:color="auto"/>
              <w:left w:val="single" w:sz="18" w:space="0" w:color="auto"/>
              <w:bottom w:val="single" w:sz="4" w:space="0" w:color="auto"/>
              <w:right w:val="single" w:sz="4" w:space="0" w:color="auto"/>
            </w:tcBorders>
            <w:vAlign w:val="center"/>
            <w:hideMark/>
          </w:tcPr>
          <w:p w14:paraId="6A403BA9" w14:textId="77777777" w:rsidR="00B6038E" w:rsidRPr="00CF4ECD" w:rsidRDefault="00B6038E" w:rsidP="00CE23BF">
            <w:pPr>
              <w:pStyle w:val="NormalWeb"/>
            </w:pPr>
            <w:r w:rsidRPr="00CF4ECD">
              <w:t>42.0</w:t>
            </w:r>
          </w:p>
        </w:tc>
        <w:tc>
          <w:tcPr>
            <w:tcW w:w="900" w:type="dxa"/>
            <w:tcBorders>
              <w:top w:val="single" w:sz="4" w:space="0" w:color="auto"/>
              <w:left w:val="single" w:sz="4" w:space="0" w:color="auto"/>
              <w:bottom w:val="single" w:sz="4" w:space="0" w:color="auto"/>
              <w:right w:val="single" w:sz="4" w:space="0" w:color="auto"/>
            </w:tcBorders>
            <w:vAlign w:val="center"/>
            <w:hideMark/>
          </w:tcPr>
          <w:p w14:paraId="3D3DA274" w14:textId="77777777" w:rsidR="00B6038E" w:rsidRPr="00CF4ECD" w:rsidRDefault="00B6038E" w:rsidP="00CE23BF">
            <w:pPr>
              <w:pStyle w:val="NormalWeb"/>
            </w:pPr>
            <w:r w:rsidRPr="00CF4ECD">
              <w:t>0.146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08E10BD" w14:textId="77777777" w:rsidR="00B6038E" w:rsidRPr="00CF4ECD" w:rsidRDefault="00B6038E" w:rsidP="00CE23BF">
            <w:pPr>
              <w:pStyle w:val="NormalWeb"/>
            </w:pPr>
            <w:r w:rsidRPr="00CF4ECD">
              <w:t>0.073</w:t>
            </w:r>
          </w:p>
        </w:tc>
        <w:tc>
          <w:tcPr>
            <w:tcW w:w="1449" w:type="dxa"/>
            <w:tcBorders>
              <w:top w:val="single" w:sz="4" w:space="0" w:color="auto"/>
              <w:left w:val="single" w:sz="4" w:space="0" w:color="auto"/>
              <w:bottom w:val="single" w:sz="4" w:space="0" w:color="auto"/>
              <w:right w:val="single" w:sz="4" w:space="0" w:color="auto"/>
            </w:tcBorders>
            <w:vAlign w:val="center"/>
            <w:hideMark/>
          </w:tcPr>
          <w:p w14:paraId="6524D8E8" w14:textId="77777777" w:rsidR="00B6038E" w:rsidRPr="00CF4ECD" w:rsidRDefault="00B6038E" w:rsidP="00CE23BF">
            <w:pPr>
              <w:pStyle w:val="NormalWeb"/>
            </w:pPr>
            <w:r w:rsidRPr="00CF4ECD">
              <w:t>0.044</w:t>
            </w:r>
          </w:p>
        </w:tc>
        <w:tc>
          <w:tcPr>
            <w:tcW w:w="1710" w:type="dxa"/>
            <w:tcBorders>
              <w:top w:val="single" w:sz="4" w:space="0" w:color="auto"/>
              <w:left w:val="single" w:sz="4" w:space="0" w:color="auto"/>
              <w:bottom w:val="single" w:sz="4" w:space="0" w:color="auto"/>
              <w:right w:val="single" w:sz="18" w:space="0" w:color="auto"/>
            </w:tcBorders>
            <w:vAlign w:val="center"/>
            <w:hideMark/>
          </w:tcPr>
          <w:p w14:paraId="51A2299A" w14:textId="77777777" w:rsidR="00B6038E" w:rsidRPr="00CF4ECD" w:rsidRDefault="00B6038E" w:rsidP="00CE23BF">
            <w:pPr>
              <w:pStyle w:val="NormalWeb"/>
            </w:pPr>
            <w:r w:rsidRPr="00CF4ECD">
              <w:t>0.029</w:t>
            </w:r>
          </w:p>
        </w:tc>
      </w:tr>
      <w:tr w:rsidR="00B6038E" w:rsidRPr="006368A3" w14:paraId="042EEDCF" w14:textId="77777777" w:rsidTr="00B6038E">
        <w:tc>
          <w:tcPr>
            <w:tcW w:w="645" w:type="dxa"/>
            <w:tcBorders>
              <w:top w:val="single" w:sz="4" w:space="0" w:color="auto"/>
              <w:left w:val="single" w:sz="18" w:space="0" w:color="auto"/>
              <w:bottom w:val="single" w:sz="4" w:space="0" w:color="auto"/>
              <w:right w:val="single" w:sz="18" w:space="0" w:color="auto"/>
            </w:tcBorders>
            <w:vAlign w:val="center"/>
            <w:hideMark/>
          </w:tcPr>
          <w:p w14:paraId="35C92600" w14:textId="77777777" w:rsidR="00B6038E" w:rsidRPr="00CF4ECD" w:rsidRDefault="00B6038E" w:rsidP="00CE23BF">
            <w:pPr>
              <w:pStyle w:val="NormalWeb"/>
            </w:pPr>
            <w:r w:rsidRPr="00CF4ECD">
              <w:t>5</w:t>
            </w:r>
          </w:p>
        </w:tc>
        <w:tc>
          <w:tcPr>
            <w:tcW w:w="2343" w:type="dxa"/>
            <w:tcBorders>
              <w:top w:val="single" w:sz="4" w:space="0" w:color="auto"/>
              <w:left w:val="single" w:sz="18" w:space="0" w:color="auto"/>
              <w:bottom w:val="single" w:sz="4" w:space="0" w:color="auto"/>
              <w:right w:val="single" w:sz="18" w:space="0" w:color="auto"/>
            </w:tcBorders>
            <w:vAlign w:val="center"/>
            <w:hideMark/>
          </w:tcPr>
          <w:p w14:paraId="00C3A033" w14:textId="77777777" w:rsidR="00B6038E" w:rsidRPr="00CF4ECD" w:rsidRDefault="00B6038E" w:rsidP="00CE23BF">
            <w:pPr>
              <w:pStyle w:val="NormalWeb"/>
            </w:pPr>
            <w:r w:rsidRPr="00CF4ECD">
              <w:t>Էրեբունի</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6BE581F7" w14:textId="77777777" w:rsidR="00B6038E" w:rsidRPr="00CF4ECD" w:rsidRDefault="00B6038E" w:rsidP="00CE23BF">
            <w:pPr>
              <w:pStyle w:val="NormalWeb"/>
            </w:pPr>
            <w:r w:rsidRPr="00CF4ECD">
              <w:t>126648</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B7DED6" w14:textId="77777777" w:rsidR="00B6038E" w:rsidRPr="00CF4ECD" w:rsidRDefault="00B6038E" w:rsidP="00CE23BF">
            <w:pPr>
              <w:pStyle w:val="NormalWeb"/>
            </w:pPr>
            <w:r w:rsidRPr="00CF4ECD">
              <w:t>0.703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EEC91BB" w14:textId="77777777" w:rsidR="00B6038E" w:rsidRPr="00CF4ECD" w:rsidRDefault="00B6038E" w:rsidP="00CE23BF">
            <w:pPr>
              <w:pStyle w:val="NormalWeb"/>
            </w:pPr>
            <w:r w:rsidRPr="00CF4ECD">
              <w:t>0.337</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9F928A" w14:textId="77777777" w:rsidR="00B6038E" w:rsidRPr="00CF4ECD" w:rsidRDefault="00B6038E" w:rsidP="00CE23BF">
            <w:pPr>
              <w:pStyle w:val="NormalWeb"/>
            </w:pPr>
            <w:r w:rsidRPr="00CF4ECD">
              <w:t>0.0674</w:t>
            </w:r>
          </w:p>
        </w:tc>
        <w:tc>
          <w:tcPr>
            <w:tcW w:w="854" w:type="dxa"/>
            <w:tcBorders>
              <w:top w:val="single" w:sz="4" w:space="0" w:color="auto"/>
              <w:left w:val="single" w:sz="4" w:space="0" w:color="auto"/>
              <w:bottom w:val="single" w:sz="4" w:space="0" w:color="auto"/>
              <w:right w:val="single" w:sz="18" w:space="0" w:color="auto"/>
            </w:tcBorders>
            <w:vAlign w:val="center"/>
            <w:hideMark/>
          </w:tcPr>
          <w:p w14:paraId="58C5AFA4" w14:textId="77777777" w:rsidR="00B6038E" w:rsidRPr="00CF4ECD" w:rsidRDefault="00B6038E" w:rsidP="00CE23BF">
            <w:pPr>
              <w:pStyle w:val="NormalWeb"/>
            </w:pPr>
            <w:r w:rsidRPr="00CF4ECD">
              <w:t>0.299</w:t>
            </w:r>
          </w:p>
        </w:tc>
        <w:tc>
          <w:tcPr>
            <w:tcW w:w="1080" w:type="dxa"/>
            <w:tcBorders>
              <w:top w:val="single" w:sz="4" w:space="0" w:color="auto"/>
              <w:left w:val="single" w:sz="18" w:space="0" w:color="auto"/>
              <w:bottom w:val="single" w:sz="4" w:space="0" w:color="auto"/>
              <w:right w:val="single" w:sz="4" w:space="0" w:color="auto"/>
            </w:tcBorders>
            <w:vAlign w:val="center"/>
            <w:hideMark/>
          </w:tcPr>
          <w:p w14:paraId="32F01BEB" w14:textId="77777777" w:rsidR="00B6038E" w:rsidRPr="00CF4ECD" w:rsidRDefault="00B6038E" w:rsidP="00CE23BF">
            <w:pPr>
              <w:pStyle w:val="NormalWeb"/>
            </w:pPr>
            <w:r w:rsidRPr="00CF4ECD">
              <w:t>122.6</w:t>
            </w:r>
          </w:p>
        </w:tc>
        <w:tc>
          <w:tcPr>
            <w:tcW w:w="900" w:type="dxa"/>
            <w:tcBorders>
              <w:top w:val="single" w:sz="4" w:space="0" w:color="auto"/>
              <w:left w:val="single" w:sz="4" w:space="0" w:color="auto"/>
              <w:bottom w:val="single" w:sz="4" w:space="0" w:color="auto"/>
              <w:right w:val="single" w:sz="4" w:space="0" w:color="auto"/>
            </w:tcBorders>
            <w:vAlign w:val="center"/>
            <w:hideMark/>
          </w:tcPr>
          <w:p w14:paraId="406BCB15" w14:textId="77777777" w:rsidR="00B6038E" w:rsidRPr="00CF4ECD" w:rsidRDefault="00B6038E" w:rsidP="00CE23BF">
            <w:pPr>
              <w:pStyle w:val="NormalWeb"/>
            </w:pPr>
            <w:r w:rsidRPr="00CF4ECD">
              <w:t>0.428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25AADC3" w14:textId="77777777" w:rsidR="00B6038E" w:rsidRPr="00CF4ECD" w:rsidRDefault="00B6038E" w:rsidP="00CE23BF">
            <w:pPr>
              <w:pStyle w:val="NormalWeb"/>
            </w:pPr>
            <w:r w:rsidRPr="00CF4ECD">
              <w:t>0.213</w:t>
            </w:r>
          </w:p>
        </w:tc>
        <w:tc>
          <w:tcPr>
            <w:tcW w:w="1449" w:type="dxa"/>
            <w:tcBorders>
              <w:top w:val="single" w:sz="4" w:space="0" w:color="auto"/>
              <w:left w:val="single" w:sz="4" w:space="0" w:color="auto"/>
              <w:bottom w:val="single" w:sz="4" w:space="0" w:color="auto"/>
              <w:right w:val="single" w:sz="4" w:space="0" w:color="auto"/>
            </w:tcBorders>
            <w:vAlign w:val="center"/>
            <w:hideMark/>
          </w:tcPr>
          <w:p w14:paraId="6BC8D01A" w14:textId="77777777" w:rsidR="00B6038E" w:rsidRPr="00CF4ECD" w:rsidRDefault="00B6038E" w:rsidP="00CE23BF">
            <w:pPr>
              <w:pStyle w:val="NormalWeb"/>
            </w:pPr>
            <w:r w:rsidRPr="00CF4ECD">
              <w:t>0.130</w:t>
            </w:r>
          </w:p>
        </w:tc>
        <w:tc>
          <w:tcPr>
            <w:tcW w:w="1710" w:type="dxa"/>
            <w:tcBorders>
              <w:top w:val="single" w:sz="4" w:space="0" w:color="auto"/>
              <w:left w:val="single" w:sz="4" w:space="0" w:color="auto"/>
              <w:bottom w:val="single" w:sz="4" w:space="0" w:color="auto"/>
              <w:right w:val="single" w:sz="18" w:space="0" w:color="auto"/>
            </w:tcBorders>
            <w:vAlign w:val="center"/>
            <w:hideMark/>
          </w:tcPr>
          <w:p w14:paraId="11E4737B" w14:textId="77777777" w:rsidR="00B6038E" w:rsidRPr="00CF4ECD" w:rsidRDefault="00B6038E" w:rsidP="00CE23BF">
            <w:pPr>
              <w:pStyle w:val="NormalWeb"/>
            </w:pPr>
            <w:r w:rsidRPr="00CF4ECD">
              <w:t>0.085</w:t>
            </w:r>
          </w:p>
        </w:tc>
      </w:tr>
      <w:tr w:rsidR="00B6038E" w:rsidRPr="006368A3" w14:paraId="67D0BF0E" w14:textId="77777777" w:rsidTr="00B6038E">
        <w:tc>
          <w:tcPr>
            <w:tcW w:w="645" w:type="dxa"/>
            <w:tcBorders>
              <w:top w:val="single" w:sz="4" w:space="0" w:color="auto"/>
              <w:left w:val="single" w:sz="18" w:space="0" w:color="auto"/>
              <w:bottom w:val="single" w:sz="4" w:space="0" w:color="auto"/>
              <w:right w:val="single" w:sz="18" w:space="0" w:color="auto"/>
            </w:tcBorders>
            <w:vAlign w:val="center"/>
            <w:hideMark/>
          </w:tcPr>
          <w:p w14:paraId="1765D38D" w14:textId="77777777" w:rsidR="00B6038E" w:rsidRPr="00CF4ECD" w:rsidRDefault="00B6038E" w:rsidP="00CE23BF">
            <w:pPr>
              <w:pStyle w:val="NormalWeb"/>
            </w:pPr>
            <w:r w:rsidRPr="00CF4ECD">
              <w:t>6</w:t>
            </w:r>
          </w:p>
        </w:tc>
        <w:tc>
          <w:tcPr>
            <w:tcW w:w="2343" w:type="dxa"/>
            <w:tcBorders>
              <w:top w:val="single" w:sz="4" w:space="0" w:color="auto"/>
              <w:left w:val="single" w:sz="18" w:space="0" w:color="auto"/>
              <w:bottom w:val="single" w:sz="4" w:space="0" w:color="auto"/>
              <w:right w:val="single" w:sz="18" w:space="0" w:color="auto"/>
            </w:tcBorders>
            <w:vAlign w:val="center"/>
            <w:hideMark/>
          </w:tcPr>
          <w:p w14:paraId="3871884A" w14:textId="77777777" w:rsidR="00B6038E" w:rsidRPr="00CF4ECD" w:rsidRDefault="00B6038E" w:rsidP="00CE23BF">
            <w:pPr>
              <w:pStyle w:val="NormalWeb"/>
            </w:pPr>
            <w:r w:rsidRPr="00CF4ECD">
              <w:t>Կենտրոն</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76863DF8" w14:textId="77777777" w:rsidR="00B6038E" w:rsidRPr="00CF4ECD" w:rsidRDefault="00B6038E" w:rsidP="00CE23BF">
            <w:pPr>
              <w:pStyle w:val="NormalWeb"/>
            </w:pPr>
            <w:r w:rsidRPr="00CF4ECD">
              <w:t>124212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04510D" w14:textId="77777777" w:rsidR="00B6038E" w:rsidRPr="00CF4ECD" w:rsidRDefault="00B6038E" w:rsidP="00CE23BF">
            <w:pPr>
              <w:pStyle w:val="NormalWeb"/>
            </w:pPr>
            <w:r w:rsidRPr="00CF4ECD">
              <w:t>0.689</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BA6203D" w14:textId="77777777" w:rsidR="00B6038E" w:rsidRPr="00CF4ECD" w:rsidRDefault="00B6038E" w:rsidP="00CE23BF">
            <w:pPr>
              <w:pStyle w:val="NormalWeb"/>
            </w:pPr>
            <w:r w:rsidRPr="00CF4ECD">
              <w:t>0.330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2F86B2" w14:textId="77777777" w:rsidR="00B6038E" w:rsidRPr="00CF4ECD" w:rsidRDefault="00B6038E" w:rsidP="00CE23BF">
            <w:pPr>
              <w:pStyle w:val="NormalWeb"/>
            </w:pPr>
            <w:r w:rsidRPr="00CF4ECD">
              <w:t>0.066</w:t>
            </w:r>
          </w:p>
        </w:tc>
        <w:tc>
          <w:tcPr>
            <w:tcW w:w="854" w:type="dxa"/>
            <w:tcBorders>
              <w:top w:val="single" w:sz="4" w:space="0" w:color="auto"/>
              <w:left w:val="single" w:sz="4" w:space="0" w:color="auto"/>
              <w:bottom w:val="single" w:sz="4" w:space="0" w:color="auto"/>
              <w:right w:val="single" w:sz="18" w:space="0" w:color="auto"/>
            </w:tcBorders>
            <w:vAlign w:val="center"/>
            <w:hideMark/>
          </w:tcPr>
          <w:p w14:paraId="6D4F3FE4" w14:textId="77777777" w:rsidR="00B6038E" w:rsidRPr="00CF4ECD" w:rsidRDefault="00B6038E" w:rsidP="00CE23BF">
            <w:pPr>
              <w:pStyle w:val="NormalWeb"/>
            </w:pPr>
            <w:r w:rsidRPr="00CF4ECD">
              <w:t>0.293</w:t>
            </w:r>
          </w:p>
        </w:tc>
        <w:tc>
          <w:tcPr>
            <w:tcW w:w="1080" w:type="dxa"/>
            <w:tcBorders>
              <w:top w:val="single" w:sz="4" w:space="0" w:color="auto"/>
              <w:left w:val="single" w:sz="18" w:space="0" w:color="auto"/>
              <w:bottom w:val="single" w:sz="4" w:space="0" w:color="auto"/>
              <w:right w:val="single" w:sz="4" w:space="0" w:color="auto"/>
            </w:tcBorders>
            <w:vAlign w:val="center"/>
            <w:hideMark/>
          </w:tcPr>
          <w:p w14:paraId="1452F6E1" w14:textId="77777777" w:rsidR="00B6038E" w:rsidRPr="00CF4ECD" w:rsidRDefault="00B6038E" w:rsidP="00CE23BF">
            <w:pPr>
              <w:pStyle w:val="NormalWeb"/>
            </w:pPr>
            <w:r w:rsidRPr="00CF4ECD">
              <w:t>133.9</w:t>
            </w:r>
          </w:p>
        </w:tc>
        <w:tc>
          <w:tcPr>
            <w:tcW w:w="900" w:type="dxa"/>
            <w:tcBorders>
              <w:top w:val="single" w:sz="4" w:space="0" w:color="auto"/>
              <w:left w:val="single" w:sz="4" w:space="0" w:color="auto"/>
              <w:bottom w:val="single" w:sz="4" w:space="0" w:color="auto"/>
              <w:right w:val="single" w:sz="4" w:space="0" w:color="auto"/>
            </w:tcBorders>
            <w:vAlign w:val="center"/>
            <w:hideMark/>
          </w:tcPr>
          <w:p w14:paraId="4DD5E2B0" w14:textId="77777777" w:rsidR="00B6038E" w:rsidRPr="00CF4ECD" w:rsidRDefault="00B6038E" w:rsidP="00CE23BF">
            <w:pPr>
              <w:pStyle w:val="NormalWeb"/>
            </w:pPr>
            <w:r w:rsidRPr="00CF4ECD">
              <w:t>0.468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16668AF" w14:textId="77777777" w:rsidR="00B6038E" w:rsidRPr="00CF4ECD" w:rsidRDefault="00B6038E" w:rsidP="00CE23BF">
            <w:pPr>
              <w:pStyle w:val="NormalWeb"/>
            </w:pPr>
            <w:r w:rsidRPr="00CF4ECD">
              <w:t>0.232</w:t>
            </w:r>
          </w:p>
        </w:tc>
        <w:tc>
          <w:tcPr>
            <w:tcW w:w="1449" w:type="dxa"/>
            <w:tcBorders>
              <w:top w:val="single" w:sz="4" w:space="0" w:color="auto"/>
              <w:left w:val="single" w:sz="4" w:space="0" w:color="auto"/>
              <w:bottom w:val="single" w:sz="4" w:space="0" w:color="auto"/>
              <w:right w:val="single" w:sz="4" w:space="0" w:color="auto"/>
            </w:tcBorders>
            <w:vAlign w:val="center"/>
            <w:hideMark/>
          </w:tcPr>
          <w:p w14:paraId="70CAC6E1" w14:textId="77777777" w:rsidR="00B6038E" w:rsidRPr="00CF4ECD" w:rsidRDefault="00B6038E" w:rsidP="00CE23BF">
            <w:pPr>
              <w:pStyle w:val="NormalWeb"/>
            </w:pPr>
            <w:r w:rsidRPr="00CF4ECD">
              <w:t>0.142</w:t>
            </w:r>
          </w:p>
        </w:tc>
        <w:tc>
          <w:tcPr>
            <w:tcW w:w="1710" w:type="dxa"/>
            <w:tcBorders>
              <w:top w:val="single" w:sz="4" w:space="0" w:color="auto"/>
              <w:left w:val="single" w:sz="4" w:space="0" w:color="auto"/>
              <w:bottom w:val="single" w:sz="4" w:space="0" w:color="auto"/>
              <w:right w:val="single" w:sz="18" w:space="0" w:color="auto"/>
            </w:tcBorders>
            <w:vAlign w:val="center"/>
            <w:hideMark/>
          </w:tcPr>
          <w:p w14:paraId="2E3CA69E" w14:textId="77777777" w:rsidR="00B6038E" w:rsidRPr="00CF4ECD" w:rsidRDefault="00B6038E" w:rsidP="00CE23BF">
            <w:pPr>
              <w:pStyle w:val="NormalWeb"/>
            </w:pPr>
            <w:r w:rsidRPr="00CF4ECD">
              <w:t>0.094</w:t>
            </w:r>
          </w:p>
        </w:tc>
      </w:tr>
      <w:tr w:rsidR="00B6038E" w:rsidRPr="006368A3" w14:paraId="2AC8F754" w14:textId="77777777" w:rsidTr="00B6038E">
        <w:tc>
          <w:tcPr>
            <w:tcW w:w="645" w:type="dxa"/>
            <w:tcBorders>
              <w:top w:val="single" w:sz="4" w:space="0" w:color="auto"/>
              <w:left w:val="single" w:sz="18" w:space="0" w:color="auto"/>
              <w:bottom w:val="single" w:sz="4" w:space="0" w:color="auto"/>
              <w:right w:val="single" w:sz="18" w:space="0" w:color="auto"/>
            </w:tcBorders>
            <w:vAlign w:val="center"/>
            <w:hideMark/>
          </w:tcPr>
          <w:p w14:paraId="4E3E7D1D" w14:textId="77777777" w:rsidR="00B6038E" w:rsidRPr="00CF4ECD" w:rsidRDefault="00B6038E" w:rsidP="00CE23BF">
            <w:pPr>
              <w:pStyle w:val="NormalWeb"/>
            </w:pPr>
            <w:r w:rsidRPr="00CF4ECD">
              <w:t>7</w:t>
            </w:r>
          </w:p>
        </w:tc>
        <w:tc>
          <w:tcPr>
            <w:tcW w:w="2343" w:type="dxa"/>
            <w:tcBorders>
              <w:top w:val="single" w:sz="4" w:space="0" w:color="auto"/>
              <w:left w:val="single" w:sz="18" w:space="0" w:color="auto"/>
              <w:bottom w:val="single" w:sz="4" w:space="0" w:color="auto"/>
              <w:right w:val="single" w:sz="18" w:space="0" w:color="auto"/>
            </w:tcBorders>
            <w:vAlign w:val="center"/>
            <w:hideMark/>
          </w:tcPr>
          <w:p w14:paraId="4E529322" w14:textId="77777777" w:rsidR="00B6038E" w:rsidRPr="00CF4ECD" w:rsidRDefault="00B6038E" w:rsidP="00CE23BF">
            <w:pPr>
              <w:pStyle w:val="NormalWeb"/>
            </w:pPr>
            <w:r w:rsidRPr="00CF4ECD">
              <w:t>Մալաթիա-Սեբաստիա</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50E351C6" w14:textId="77777777" w:rsidR="00B6038E" w:rsidRPr="00CF4ECD" w:rsidRDefault="00B6038E" w:rsidP="00CE23BF">
            <w:pPr>
              <w:pStyle w:val="NormalWeb"/>
            </w:pPr>
            <w:r w:rsidRPr="00CF4ECD">
              <w:t>144138</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C4EB47" w14:textId="77777777" w:rsidR="00B6038E" w:rsidRPr="00CF4ECD" w:rsidRDefault="00B6038E" w:rsidP="00CE23BF">
            <w:pPr>
              <w:pStyle w:val="NormalWeb"/>
            </w:pPr>
            <w:r w:rsidRPr="00CF4ECD">
              <w:t>0.799</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C82CE2D" w14:textId="77777777" w:rsidR="00B6038E" w:rsidRPr="00CF4ECD" w:rsidRDefault="00B6038E" w:rsidP="00CE23BF">
            <w:pPr>
              <w:pStyle w:val="NormalWeb"/>
            </w:pPr>
            <w:r w:rsidRPr="00CF4ECD">
              <w:t>0.383</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2C3D7D" w14:textId="77777777" w:rsidR="00B6038E" w:rsidRPr="00CF4ECD" w:rsidRDefault="00B6038E" w:rsidP="00CE23BF">
            <w:pPr>
              <w:pStyle w:val="NormalWeb"/>
            </w:pPr>
            <w:r w:rsidRPr="00CF4ECD">
              <w:t>0.0766</w:t>
            </w:r>
          </w:p>
        </w:tc>
        <w:tc>
          <w:tcPr>
            <w:tcW w:w="854" w:type="dxa"/>
            <w:tcBorders>
              <w:top w:val="single" w:sz="4" w:space="0" w:color="auto"/>
              <w:left w:val="single" w:sz="4" w:space="0" w:color="auto"/>
              <w:bottom w:val="single" w:sz="4" w:space="0" w:color="auto"/>
              <w:right w:val="single" w:sz="18" w:space="0" w:color="auto"/>
            </w:tcBorders>
            <w:vAlign w:val="center"/>
            <w:hideMark/>
          </w:tcPr>
          <w:p w14:paraId="693F8D2B" w14:textId="77777777" w:rsidR="00B6038E" w:rsidRPr="00CF4ECD" w:rsidRDefault="00B6038E" w:rsidP="00CE23BF">
            <w:pPr>
              <w:pStyle w:val="NormalWeb"/>
            </w:pPr>
            <w:r w:rsidRPr="00CF4ECD">
              <w:t>0.340</w:t>
            </w:r>
          </w:p>
        </w:tc>
        <w:tc>
          <w:tcPr>
            <w:tcW w:w="1080" w:type="dxa"/>
            <w:tcBorders>
              <w:top w:val="single" w:sz="4" w:space="0" w:color="auto"/>
              <w:left w:val="single" w:sz="18" w:space="0" w:color="auto"/>
              <w:bottom w:val="single" w:sz="4" w:space="0" w:color="auto"/>
              <w:right w:val="single" w:sz="4" w:space="0" w:color="auto"/>
            </w:tcBorders>
            <w:vAlign w:val="center"/>
            <w:hideMark/>
          </w:tcPr>
          <w:p w14:paraId="4617A3A1" w14:textId="77777777" w:rsidR="00B6038E" w:rsidRPr="00CF4ECD" w:rsidRDefault="00B6038E" w:rsidP="00CE23BF">
            <w:pPr>
              <w:pStyle w:val="NormalWeb"/>
            </w:pPr>
            <w:r w:rsidRPr="00CF4ECD">
              <w:t>145.3</w:t>
            </w:r>
          </w:p>
        </w:tc>
        <w:tc>
          <w:tcPr>
            <w:tcW w:w="900" w:type="dxa"/>
            <w:tcBorders>
              <w:top w:val="single" w:sz="4" w:space="0" w:color="auto"/>
              <w:left w:val="single" w:sz="4" w:space="0" w:color="auto"/>
              <w:bottom w:val="single" w:sz="4" w:space="0" w:color="auto"/>
              <w:right w:val="single" w:sz="4" w:space="0" w:color="auto"/>
            </w:tcBorders>
            <w:vAlign w:val="center"/>
            <w:hideMark/>
          </w:tcPr>
          <w:p w14:paraId="13ED3EBE" w14:textId="77777777" w:rsidR="00B6038E" w:rsidRPr="00CF4ECD" w:rsidRDefault="00B6038E" w:rsidP="00CE23BF">
            <w:pPr>
              <w:pStyle w:val="NormalWeb"/>
            </w:pPr>
            <w:r w:rsidRPr="00CF4ECD">
              <w:t>0.506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F8CBE0B" w14:textId="77777777" w:rsidR="00B6038E" w:rsidRPr="00CF4ECD" w:rsidRDefault="00B6038E" w:rsidP="00CE23BF">
            <w:pPr>
              <w:pStyle w:val="NormalWeb"/>
            </w:pPr>
            <w:r w:rsidRPr="00CF4ECD">
              <w:t>0.252</w:t>
            </w:r>
          </w:p>
        </w:tc>
        <w:tc>
          <w:tcPr>
            <w:tcW w:w="1449" w:type="dxa"/>
            <w:tcBorders>
              <w:top w:val="single" w:sz="4" w:space="0" w:color="auto"/>
              <w:left w:val="single" w:sz="4" w:space="0" w:color="auto"/>
              <w:bottom w:val="single" w:sz="4" w:space="0" w:color="auto"/>
              <w:right w:val="single" w:sz="4" w:space="0" w:color="auto"/>
            </w:tcBorders>
            <w:vAlign w:val="center"/>
            <w:hideMark/>
          </w:tcPr>
          <w:p w14:paraId="25635642" w14:textId="77777777" w:rsidR="00B6038E" w:rsidRPr="00CF4ECD" w:rsidRDefault="00B6038E" w:rsidP="00CE23BF">
            <w:pPr>
              <w:pStyle w:val="NormalWeb"/>
            </w:pPr>
            <w:r w:rsidRPr="00CF4ECD">
              <w:t>0.153</w:t>
            </w:r>
          </w:p>
        </w:tc>
        <w:tc>
          <w:tcPr>
            <w:tcW w:w="1710" w:type="dxa"/>
            <w:tcBorders>
              <w:top w:val="single" w:sz="4" w:space="0" w:color="auto"/>
              <w:left w:val="single" w:sz="4" w:space="0" w:color="auto"/>
              <w:bottom w:val="single" w:sz="4" w:space="0" w:color="auto"/>
              <w:right w:val="single" w:sz="18" w:space="0" w:color="auto"/>
            </w:tcBorders>
            <w:vAlign w:val="center"/>
            <w:hideMark/>
          </w:tcPr>
          <w:p w14:paraId="6EF0E689" w14:textId="77777777" w:rsidR="00B6038E" w:rsidRPr="00CF4ECD" w:rsidRDefault="00B6038E" w:rsidP="00CE23BF">
            <w:pPr>
              <w:pStyle w:val="NormalWeb"/>
            </w:pPr>
            <w:r w:rsidRPr="00CF4ECD">
              <w:t>0.101</w:t>
            </w:r>
          </w:p>
        </w:tc>
      </w:tr>
      <w:tr w:rsidR="00B6038E" w:rsidRPr="006368A3" w14:paraId="62A8D3B7" w14:textId="77777777" w:rsidTr="00B6038E">
        <w:tc>
          <w:tcPr>
            <w:tcW w:w="645" w:type="dxa"/>
            <w:tcBorders>
              <w:top w:val="single" w:sz="4" w:space="0" w:color="auto"/>
              <w:left w:val="single" w:sz="18" w:space="0" w:color="auto"/>
              <w:bottom w:val="single" w:sz="4" w:space="0" w:color="auto"/>
              <w:right w:val="single" w:sz="18" w:space="0" w:color="auto"/>
            </w:tcBorders>
            <w:vAlign w:val="center"/>
            <w:hideMark/>
          </w:tcPr>
          <w:p w14:paraId="7AC5182B" w14:textId="77777777" w:rsidR="00B6038E" w:rsidRPr="00CF4ECD" w:rsidRDefault="00B6038E" w:rsidP="00CE23BF">
            <w:pPr>
              <w:pStyle w:val="NormalWeb"/>
            </w:pPr>
            <w:r w:rsidRPr="00CF4ECD">
              <w:lastRenderedPageBreak/>
              <w:t>8</w:t>
            </w:r>
          </w:p>
        </w:tc>
        <w:tc>
          <w:tcPr>
            <w:tcW w:w="2343" w:type="dxa"/>
            <w:tcBorders>
              <w:top w:val="single" w:sz="4" w:space="0" w:color="auto"/>
              <w:left w:val="single" w:sz="18" w:space="0" w:color="auto"/>
              <w:bottom w:val="single" w:sz="4" w:space="0" w:color="auto"/>
              <w:right w:val="single" w:sz="18" w:space="0" w:color="auto"/>
            </w:tcBorders>
            <w:vAlign w:val="center"/>
            <w:hideMark/>
          </w:tcPr>
          <w:p w14:paraId="763D34D6" w14:textId="77777777" w:rsidR="00B6038E" w:rsidRPr="00CF4ECD" w:rsidRDefault="00B6038E" w:rsidP="00CE23BF">
            <w:pPr>
              <w:pStyle w:val="NormalWeb"/>
            </w:pPr>
            <w:r w:rsidRPr="00CF4ECD">
              <w:t>Նոր-Նորք</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2520E277" w14:textId="77777777" w:rsidR="00B6038E" w:rsidRPr="00CF4ECD" w:rsidRDefault="00B6038E" w:rsidP="00CE23BF">
            <w:pPr>
              <w:pStyle w:val="NormalWeb"/>
            </w:pPr>
            <w:r w:rsidRPr="00CF4ECD">
              <w:t>135682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9CB848" w14:textId="77777777" w:rsidR="00B6038E" w:rsidRPr="00CF4ECD" w:rsidRDefault="00B6038E" w:rsidP="00CE23BF">
            <w:pPr>
              <w:pStyle w:val="NormalWeb"/>
            </w:pPr>
            <w:r w:rsidRPr="00CF4ECD">
              <w:t>0.753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C56A62F" w14:textId="77777777" w:rsidR="00B6038E" w:rsidRPr="00CF4ECD" w:rsidRDefault="00B6038E" w:rsidP="00CE23BF">
            <w:pPr>
              <w:pStyle w:val="NormalWeb"/>
            </w:pPr>
            <w:r w:rsidRPr="00CF4ECD">
              <w:t>0.361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320EA5" w14:textId="77777777" w:rsidR="00B6038E" w:rsidRPr="00CF4ECD" w:rsidRDefault="00B6038E" w:rsidP="00CE23BF">
            <w:pPr>
              <w:pStyle w:val="NormalWeb"/>
            </w:pPr>
            <w:r w:rsidRPr="00CF4ECD">
              <w:t>0.0722</w:t>
            </w:r>
          </w:p>
        </w:tc>
        <w:tc>
          <w:tcPr>
            <w:tcW w:w="854" w:type="dxa"/>
            <w:tcBorders>
              <w:top w:val="single" w:sz="4" w:space="0" w:color="auto"/>
              <w:left w:val="single" w:sz="4" w:space="0" w:color="auto"/>
              <w:bottom w:val="single" w:sz="4" w:space="0" w:color="auto"/>
              <w:right w:val="single" w:sz="18" w:space="0" w:color="auto"/>
            </w:tcBorders>
            <w:vAlign w:val="center"/>
            <w:hideMark/>
          </w:tcPr>
          <w:p w14:paraId="6268CB46" w14:textId="77777777" w:rsidR="00B6038E" w:rsidRPr="00CF4ECD" w:rsidRDefault="00B6038E" w:rsidP="00CE23BF">
            <w:pPr>
              <w:pStyle w:val="NormalWeb"/>
            </w:pPr>
            <w:r w:rsidRPr="00CF4ECD">
              <w:t>0.320</w:t>
            </w:r>
          </w:p>
        </w:tc>
        <w:tc>
          <w:tcPr>
            <w:tcW w:w="1080" w:type="dxa"/>
            <w:tcBorders>
              <w:top w:val="single" w:sz="4" w:space="0" w:color="auto"/>
              <w:left w:val="single" w:sz="18" w:space="0" w:color="auto"/>
              <w:bottom w:val="single" w:sz="4" w:space="0" w:color="auto"/>
              <w:right w:val="single" w:sz="4" w:space="0" w:color="auto"/>
            </w:tcBorders>
            <w:vAlign w:val="center"/>
            <w:hideMark/>
          </w:tcPr>
          <w:p w14:paraId="694B15AB" w14:textId="77777777" w:rsidR="00B6038E" w:rsidRPr="00CF4ECD" w:rsidRDefault="00B6038E" w:rsidP="00CE23BF">
            <w:pPr>
              <w:pStyle w:val="NormalWeb"/>
            </w:pPr>
            <w:r w:rsidRPr="00CF4ECD">
              <w:t>146.4</w:t>
            </w:r>
          </w:p>
        </w:tc>
        <w:tc>
          <w:tcPr>
            <w:tcW w:w="900" w:type="dxa"/>
            <w:tcBorders>
              <w:top w:val="single" w:sz="4" w:space="0" w:color="auto"/>
              <w:left w:val="single" w:sz="4" w:space="0" w:color="auto"/>
              <w:bottom w:val="single" w:sz="4" w:space="0" w:color="auto"/>
              <w:right w:val="single" w:sz="4" w:space="0" w:color="auto"/>
            </w:tcBorders>
            <w:vAlign w:val="center"/>
            <w:hideMark/>
          </w:tcPr>
          <w:p w14:paraId="008B27C7" w14:textId="77777777" w:rsidR="00B6038E" w:rsidRPr="00CF4ECD" w:rsidRDefault="00B6038E" w:rsidP="00CE23BF">
            <w:pPr>
              <w:pStyle w:val="NormalWeb"/>
            </w:pPr>
            <w:r w:rsidRPr="00CF4ECD">
              <w:t>0.511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581AAEC" w14:textId="77777777" w:rsidR="00B6038E" w:rsidRPr="00CF4ECD" w:rsidRDefault="00B6038E" w:rsidP="00CE23BF">
            <w:pPr>
              <w:pStyle w:val="NormalWeb"/>
            </w:pPr>
            <w:r w:rsidRPr="00CF4ECD">
              <w:t>0.254</w:t>
            </w:r>
          </w:p>
        </w:tc>
        <w:tc>
          <w:tcPr>
            <w:tcW w:w="1449" w:type="dxa"/>
            <w:tcBorders>
              <w:top w:val="single" w:sz="4" w:space="0" w:color="auto"/>
              <w:left w:val="single" w:sz="4" w:space="0" w:color="auto"/>
              <w:bottom w:val="single" w:sz="4" w:space="0" w:color="auto"/>
              <w:right w:val="single" w:sz="4" w:space="0" w:color="auto"/>
            </w:tcBorders>
            <w:vAlign w:val="center"/>
            <w:hideMark/>
          </w:tcPr>
          <w:p w14:paraId="0A871155" w14:textId="77777777" w:rsidR="00B6038E" w:rsidRPr="00CF4ECD" w:rsidRDefault="00B6038E" w:rsidP="00CE23BF">
            <w:pPr>
              <w:pStyle w:val="NormalWeb"/>
            </w:pPr>
            <w:r w:rsidRPr="00CF4ECD">
              <w:t>0.155</w:t>
            </w:r>
          </w:p>
        </w:tc>
        <w:tc>
          <w:tcPr>
            <w:tcW w:w="1710" w:type="dxa"/>
            <w:tcBorders>
              <w:top w:val="single" w:sz="4" w:space="0" w:color="auto"/>
              <w:left w:val="single" w:sz="4" w:space="0" w:color="auto"/>
              <w:bottom w:val="single" w:sz="4" w:space="0" w:color="auto"/>
              <w:right w:val="single" w:sz="18" w:space="0" w:color="auto"/>
            </w:tcBorders>
            <w:vAlign w:val="center"/>
            <w:hideMark/>
          </w:tcPr>
          <w:p w14:paraId="7AB0909D" w14:textId="77777777" w:rsidR="00B6038E" w:rsidRPr="00CF4ECD" w:rsidRDefault="00B6038E" w:rsidP="00CE23BF">
            <w:pPr>
              <w:pStyle w:val="NormalWeb"/>
            </w:pPr>
            <w:r w:rsidRPr="00CF4ECD">
              <w:t>0.102</w:t>
            </w:r>
          </w:p>
        </w:tc>
      </w:tr>
      <w:tr w:rsidR="00B6038E" w:rsidRPr="006368A3" w14:paraId="57F64240" w14:textId="77777777" w:rsidTr="00B6038E">
        <w:tc>
          <w:tcPr>
            <w:tcW w:w="645" w:type="dxa"/>
            <w:tcBorders>
              <w:top w:val="single" w:sz="4" w:space="0" w:color="auto"/>
              <w:left w:val="single" w:sz="18" w:space="0" w:color="auto"/>
              <w:bottom w:val="single" w:sz="4" w:space="0" w:color="auto"/>
              <w:right w:val="single" w:sz="18" w:space="0" w:color="auto"/>
            </w:tcBorders>
            <w:vAlign w:val="center"/>
            <w:hideMark/>
          </w:tcPr>
          <w:p w14:paraId="01CEF6EA" w14:textId="77777777" w:rsidR="00B6038E" w:rsidRPr="00CF4ECD" w:rsidRDefault="00B6038E" w:rsidP="00CE23BF">
            <w:pPr>
              <w:pStyle w:val="NormalWeb"/>
            </w:pPr>
            <w:r w:rsidRPr="00CF4ECD">
              <w:t>9</w:t>
            </w:r>
          </w:p>
        </w:tc>
        <w:tc>
          <w:tcPr>
            <w:tcW w:w="2343" w:type="dxa"/>
            <w:tcBorders>
              <w:top w:val="single" w:sz="4" w:space="0" w:color="auto"/>
              <w:left w:val="single" w:sz="18" w:space="0" w:color="auto"/>
              <w:bottom w:val="single" w:sz="4" w:space="0" w:color="auto"/>
              <w:right w:val="single" w:sz="18" w:space="0" w:color="auto"/>
            </w:tcBorders>
            <w:vAlign w:val="center"/>
            <w:hideMark/>
          </w:tcPr>
          <w:p w14:paraId="7BE323E7" w14:textId="77777777" w:rsidR="00B6038E" w:rsidRPr="00CF4ECD" w:rsidRDefault="00B6038E" w:rsidP="00CE23BF">
            <w:pPr>
              <w:pStyle w:val="NormalWeb"/>
            </w:pPr>
            <w:r w:rsidRPr="00CF4ECD">
              <w:t>Նորք-Մարաշ</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53E55E43" w14:textId="77777777" w:rsidR="00B6038E" w:rsidRPr="00CF4ECD" w:rsidRDefault="00B6038E" w:rsidP="00CE23BF">
            <w:pPr>
              <w:pStyle w:val="NormalWeb"/>
            </w:pPr>
            <w:r w:rsidRPr="00CF4ECD">
              <w:t>12500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5E1F29" w14:textId="77777777" w:rsidR="00B6038E" w:rsidRPr="00CF4ECD" w:rsidRDefault="00B6038E" w:rsidP="00CE23BF">
            <w:pPr>
              <w:pStyle w:val="NormalWeb"/>
            </w:pPr>
            <w:r w:rsidRPr="00CF4ECD">
              <w:t>0.068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2DE342C" w14:textId="77777777" w:rsidR="00B6038E" w:rsidRPr="00CF4ECD" w:rsidRDefault="00B6038E" w:rsidP="00CE23BF">
            <w:pPr>
              <w:pStyle w:val="NormalWeb"/>
            </w:pPr>
            <w:r w:rsidRPr="00CF4ECD">
              <w:t>0.033</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845261" w14:textId="77777777" w:rsidR="00B6038E" w:rsidRPr="00CF4ECD" w:rsidRDefault="00B6038E" w:rsidP="00CE23BF">
            <w:pPr>
              <w:pStyle w:val="NormalWeb"/>
            </w:pPr>
            <w:r w:rsidRPr="00CF4ECD">
              <w:t>0.0066</w:t>
            </w:r>
          </w:p>
        </w:tc>
        <w:tc>
          <w:tcPr>
            <w:tcW w:w="854" w:type="dxa"/>
            <w:tcBorders>
              <w:top w:val="single" w:sz="4" w:space="0" w:color="auto"/>
              <w:left w:val="single" w:sz="4" w:space="0" w:color="auto"/>
              <w:bottom w:val="single" w:sz="4" w:space="0" w:color="auto"/>
              <w:right w:val="single" w:sz="18" w:space="0" w:color="auto"/>
            </w:tcBorders>
            <w:vAlign w:val="center"/>
            <w:hideMark/>
          </w:tcPr>
          <w:p w14:paraId="1C591747" w14:textId="77777777" w:rsidR="00B6038E" w:rsidRPr="00CF4ECD" w:rsidRDefault="00B6038E" w:rsidP="00CE23BF">
            <w:pPr>
              <w:pStyle w:val="NormalWeb"/>
            </w:pPr>
            <w:r w:rsidRPr="00CF4ECD">
              <w:t>0.029</w:t>
            </w:r>
          </w:p>
        </w:tc>
        <w:tc>
          <w:tcPr>
            <w:tcW w:w="1080" w:type="dxa"/>
            <w:tcBorders>
              <w:top w:val="single" w:sz="4" w:space="0" w:color="auto"/>
              <w:left w:val="single" w:sz="18" w:space="0" w:color="auto"/>
              <w:bottom w:val="single" w:sz="4" w:space="0" w:color="auto"/>
              <w:right w:val="single" w:sz="4" w:space="0" w:color="auto"/>
            </w:tcBorders>
            <w:vAlign w:val="center"/>
            <w:hideMark/>
          </w:tcPr>
          <w:p w14:paraId="20DEAF93" w14:textId="77777777" w:rsidR="00B6038E" w:rsidRPr="00CF4ECD" w:rsidRDefault="00B6038E" w:rsidP="00CE23BF">
            <w:pPr>
              <w:pStyle w:val="NormalWeb"/>
            </w:pPr>
            <w:r w:rsidRPr="00CF4ECD">
              <w:t>12.5</w:t>
            </w:r>
          </w:p>
        </w:tc>
        <w:tc>
          <w:tcPr>
            <w:tcW w:w="900" w:type="dxa"/>
            <w:tcBorders>
              <w:top w:val="single" w:sz="4" w:space="0" w:color="auto"/>
              <w:left w:val="single" w:sz="4" w:space="0" w:color="auto"/>
              <w:bottom w:val="single" w:sz="4" w:space="0" w:color="auto"/>
              <w:right w:val="single" w:sz="4" w:space="0" w:color="auto"/>
            </w:tcBorders>
            <w:vAlign w:val="center"/>
            <w:hideMark/>
          </w:tcPr>
          <w:p w14:paraId="1A025766" w14:textId="77777777" w:rsidR="00B6038E" w:rsidRPr="00CF4ECD" w:rsidRDefault="00B6038E" w:rsidP="00CE23BF">
            <w:pPr>
              <w:pStyle w:val="NormalWeb"/>
            </w:pPr>
            <w:r w:rsidRPr="00CF4ECD">
              <w:t>0.043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6DF91FC" w14:textId="77777777" w:rsidR="00B6038E" w:rsidRPr="00CF4ECD" w:rsidRDefault="00B6038E" w:rsidP="00CE23BF">
            <w:pPr>
              <w:pStyle w:val="NormalWeb"/>
            </w:pPr>
            <w:r w:rsidRPr="00CF4ECD">
              <w:t>0.022</w:t>
            </w:r>
          </w:p>
        </w:tc>
        <w:tc>
          <w:tcPr>
            <w:tcW w:w="1449" w:type="dxa"/>
            <w:tcBorders>
              <w:top w:val="single" w:sz="4" w:space="0" w:color="auto"/>
              <w:left w:val="single" w:sz="4" w:space="0" w:color="auto"/>
              <w:bottom w:val="single" w:sz="4" w:space="0" w:color="auto"/>
              <w:right w:val="single" w:sz="4" w:space="0" w:color="auto"/>
            </w:tcBorders>
            <w:vAlign w:val="center"/>
            <w:hideMark/>
          </w:tcPr>
          <w:p w14:paraId="29F057A6" w14:textId="77777777" w:rsidR="00B6038E" w:rsidRPr="00CF4ECD" w:rsidRDefault="00B6038E" w:rsidP="00CE23BF">
            <w:pPr>
              <w:pStyle w:val="NormalWeb"/>
            </w:pPr>
            <w:r w:rsidRPr="00CF4ECD">
              <w:t>0.013</w:t>
            </w:r>
          </w:p>
        </w:tc>
        <w:tc>
          <w:tcPr>
            <w:tcW w:w="1710" w:type="dxa"/>
            <w:tcBorders>
              <w:top w:val="single" w:sz="4" w:space="0" w:color="auto"/>
              <w:left w:val="single" w:sz="4" w:space="0" w:color="auto"/>
              <w:bottom w:val="single" w:sz="4" w:space="0" w:color="auto"/>
              <w:right w:val="single" w:sz="18" w:space="0" w:color="auto"/>
            </w:tcBorders>
            <w:vAlign w:val="center"/>
            <w:hideMark/>
          </w:tcPr>
          <w:p w14:paraId="045F52C0" w14:textId="77777777" w:rsidR="00B6038E" w:rsidRPr="00CF4ECD" w:rsidRDefault="00B6038E" w:rsidP="00CE23BF">
            <w:pPr>
              <w:pStyle w:val="NormalWeb"/>
            </w:pPr>
            <w:r w:rsidRPr="00CF4ECD">
              <w:t>0.008</w:t>
            </w:r>
          </w:p>
        </w:tc>
      </w:tr>
      <w:tr w:rsidR="00B6038E" w:rsidRPr="006368A3" w14:paraId="61637A99" w14:textId="77777777" w:rsidTr="00B6038E">
        <w:tc>
          <w:tcPr>
            <w:tcW w:w="645" w:type="dxa"/>
            <w:tcBorders>
              <w:top w:val="single" w:sz="4" w:space="0" w:color="auto"/>
              <w:left w:val="single" w:sz="18" w:space="0" w:color="auto"/>
              <w:bottom w:val="single" w:sz="4" w:space="0" w:color="auto"/>
              <w:right w:val="single" w:sz="18" w:space="0" w:color="auto"/>
            </w:tcBorders>
            <w:vAlign w:val="center"/>
            <w:hideMark/>
          </w:tcPr>
          <w:p w14:paraId="1D587B6D" w14:textId="3C8DF49B" w:rsidR="00B6038E" w:rsidRPr="00CF4ECD" w:rsidRDefault="00B6038E" w:rsidP="00CE23BF">
            <w:pPr>
              <w:pStyle w:val="NormalWeb"/>
            </w:pPr>
            <w:r w:rsidRPr="00CF4ECD">
              <w:t>1</w:t>
            </w:r>
          </w:p>
        </w:tc>
        <w:tc>
          <w:tcPr>
            <w:tcW w:w="2343" w:type="dxa"/>
            <w:tcBorders>
              <w:top w:val="single" w:sz="4" w:space="0" w:color="auto"/>
              <w:left w:val="single" w:sz="18" w:space="0" w:color="auto"/>
              <w:bottom w:val="single" w:sz="4" w:space="0" w:color="auto"/>
              <w:right w:val="single" w:sz="18" w:space="0" w:color="auto"/>
            </w:tcBorders>
            <w:vAlign w:val="center"/>
            <w:hideMark/>
          </w:tcPr>
          <w:p w14:paraId="6683C6D5" w14:textId="77777777" w:rsidR="00B6038E" w:rsidRPr="00CF4ECD" w:rsidRDefault="00B6038E" w:rsidP="00CE23BF">
            <w:pPr>
              <w:pStyle w:val="NormalWeb"/>
            </w:pPr>
            <w:r w:rsidRPr="00CF4ECD">
              <w:t>Նուբարաշեն</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686FC918" w14:textId="77777777" w:rsidR="00B6038E" w:rsidRPr="00CF4ECD" w:rsidRDefault="00B6038E" w:rsidP="00CE23BF">
            <w:pPr>
              <w:pStyle w:val="NormalWeb"/>
            </w:pPr>
            <w:r w:rsidRPr="00CF4ECD">
              <w:t>11648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829741" w14:textId="77777777" w:rsidR="00B6038E" w:rsidRPr="00CF4ECD" w:rsidRDefault="00B6038E" w:rsidP="00CE23BF">
            <w:pPr>
              <w:pStyle w:val="NormalWeb"/>
            </w:pPr>
            <w:r w:rsidRPr="00CF4ECD">
              <w:t>0.064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3F163EA" w14:textId="77777777" w:rsidR="00B6038E" w:rsidRPr="00CF4ECD" w:rsidRDefault="00B6038E" w:rsidP="00CE23BF">
            <w:pPr>
              <w:pStyle w:val="NormalWeb"/>
            </w:pPr>
            <w:r w:rsidRPr="00CF4ECD">
              <w:t>0.031</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92F6E7" w14:textId="77777777" w:rsidR="00B6038E" w:rsidRPr="00CF4ECD" w:rsidRDefault="00B6038E" w:rsidP="00CE23BF">
            <w:pPr>
              <w:pStyle w:val="NormalWeb"/>
            </w:pPr>
            <w:r w:rsidRPr="00CF4ECD">
              <w:t>0.0062</w:t>
            </w:r>
          </w:p>
        </w:tc>
        <w:tc>
          <w:tcPr>
            <w:tcW w:w="854" w:type="dxa"/>
            <w:tcBorders>
              <w:top w:val="single" w:sz="4" w:space="0" w:color="auto"/>
              <w:left w:val="single" w:sz="4" w:space="0" w:color="auto"/>
              <w:bottom w:val="single" w:sz="4" w:space="0" w:color="auto"/>
              <w:right w:val="single" w:sz="18" w:space="0" w:color="auto"/>
            </w:tcBorders>
            <w:vAlign w:val="center"/>
            <w:hideMark/>
          </w:tcPr>
          <w:p w14:paraId="2716CF2A" w14:textId="77777777" w:rsidR="00B6038E" w:rsidRPr="00CF4ECD" w:rsidRDefault="00B6038E" w:rsidP="00CE23BF">
            <w:pPr>
              <w:pStyle w:val="NormalWeb"/>
            </w:pPr>
            <w:r w:rsidRPr="00CF4ECD">
              <w:t>0.027</w:t>
            </w:r>
          </w:p>
        </w:tc>
        <w:tc>
          <w:tcPr>
            <w:tcW w:w="1080" w:type="dxa"/>
            <w:tcBorders>
              <w:top w:val="single" w:sz="4" w:space="0" w:color="auto"/>
              <w:left w:val="single" w:sz="18" w:space="0" w:color="auto"/>
              <w:bottom w:val="single" w:sz="4" w:space="0" w:color="auto"/>
              <w:right w:val="single" w:sz="4" w:space="0" w:color="auto"/>
            </w:tcBorders>
            <w:vAlign w:val="center"/>
            <w:hideMark/>
          </w:tcPr>
          <w:p w14:paraId="31165088" w14:textId="77777777" w:rsidR="00B6038E" w:rsidRPr="00CF4ECD" w:rsidRDefault="00B6038E" w:rsidP="00CE23BF">
            <w:pPr>
              <w:pStyle w:val="NormalWeb"/>
            </w:pPr>
            <w:r w:rsidRPr="00CF4ECD">
              <w:t>9.5</w:t>
            </w:r>
          </w:p>
        </w:tc>
        <w:tc>
          <w:tcPr>
            <w:tcW w:w="900" w:type="dxa"/>
            <w:tcBorders>
              <w:top w:val="single" w:sz="4" w:space="0" w:color="auto"/>
              <w:left w:val="single" w:sz="4" w:space="0" w:color="auto"/>
              <w:bottom w:val="single" w:sz="4" w:space="0" w:color="auto"/>
              <w:right w:val="single" w:sz="4" w:space="0" w:color="auto"/>
            </w:tcBorders>
            <w:vAlign w:val="center"/>
            <w:hideMark/>
          </w:tcPr>
          <w:p w14:paraId="401C35D1" w14:textId="77777777" w:rsidR="00B6038E" w:rsidRPr="00CF4ECD" w:rsidRDefault="00B6038E" w:rsidP="00CE23BF">
            <w:pPr>
              <w:pStyle w:val="NormalWeb"/>
            </w:pPr>
            <w:r w:rsidRPr="00CF4ECD">
              <w:t>0.33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549668C" w14:textId="77777777" w:rsidR="00B6038E" w:rsidRPr="00CF4ECD" w:rsidRDefault="00B6038E" w:rsidP="00CE23BF">
            <w:pPr>
              <w:pStyle w:val="NormalWeb"/>
            </w:pPr>
            <w:r w:rsidRPr="00CF4ECD">
              <w:t>0.016</w:t>
            </w:r>
          </w:p>
        </w:tc>
        <w:tc>
          <w:tcPr>
            <w:tcW w:w="1449" w:type="dxa"/>
            <w:tcBorders>
              <w:top w:val="single" w:sz="4" w:space="0" w:color="auto"/>
              <w:left w:val="single" w:sz="4" w:space="0" w:color="auto"/>
              <w:bottom w:val="single" w:sz="4" w:space="0" w:color="auto"/>
              <w:right w:val="single" w:sz="4" w:space="0" w:color="auto"/>
            </w:tcBorders>
            <w:vAlign w:val="center"/>
            <w:hideMark/>
          </w:tcPr>
          <w:p w14:paraId="3BEFD79C" w14:textId="77777777" w:rsidR="00B6038E" w:rsidRPr="00CF4ECD" w:rsidRDefault="00B6038E" w:rsidP="00CE23BF">
            <w:pPr>
              <w:pStyle w:val="NormalWeb"/>
            </w:pPr>
            <w:r w:rsidRPr="00CF4ECD">
              <w:t>0.010</w:t>
            </w:r>
          </w:p>
        </w:tc>
        <w:tc>
          <w:tcPr>
            <w:tcW w:w="1710" w:type="dxa"/>
            <w:tcBorders>
              <w:top w:val="single" w:sz="4" w:space="0" w:color="auto"/>
              <w:left w:val="single" w:sz="4" w:space="0" w:color="auto"/>
              <w:bottom w:val="single" w:sz="4" w:space="0" w:color="auto"/>
              <w:right w:val="single" w:sz="18" w:space="0" w:color="auto"/>
            </w:tcBorders>
            <w:vAlign w:val="center"/>
            <w:hideMark/>
          </w:tcPr>
          <w:p w14:paraId="7B2F51D6" w14:textId="77777777" w:rsidR="00B6038E" w:rsidRPr="00CF4ECD" w:rsidRDefault="00B6038E" w:rsidP="00CE23BF">
            <w:pPr>
              <w:pStyle w:val="NormalWeb"/>
            </w:pPr>
            <w:r w:rsidRPr="00CF4ECD">
              <w:t>0.007</w:t>
            </w:r>
          </w:p>
        </w:tc>
      </w:tr>
      <w:tr w:rsidR="00B6038E" w:rsidRPr="006368A3" w14:paraId="5443A990" w14:textId="77777777" w:rsidTr="008A4912">
        <w:trPr>
          <w:trHeight w:val="320"/>
        </w:trPr>
        <w:tc>
          <w:tcPr>
            <w:tcW w:w="645" w:type="dxa"/>
            <w:tcBorders>
              <w:top w:val="single" w:sz="4" w:space="0" w:color="auto"/>
              <w:left w:val="single" w:sz="18" w:space="0" w:color="auto"/>
              <w:bottom w:val="single" w:sz="4" w:space="0" w:color="auto"/>
              <w:right w:val="single" w:sz="18" w:space="0" w:color="auto"/>
            </w:tcBorders>
            <w:vAlign w:val="center"/>
          </w:tcPr>
          <w:p w14:paraId="40632329" w14:textId="338AC5D6" w:rsidR="00B6038E" w:rsidRPr="00CF4ECD" w:rsidRDefault="00B6038E" w:rsidP="00CE23BF">
            <w:pPr>
              <w:pStyle w:val="NormalWeb"/>
            </w:pPr>
          </w:p>
        </w:tc>
        <w:tc>
          <w:tcPr>
            <w:tcW w:w="2343" w:type="dxa"/>
            <w:tcBorders>
              <w:top w:val="single" w:sz="4" w:space="0" w:color="auto"/>
              <w:left w:val="single" w:sz="18" w:space="0" w:color="auto"/>
              <w:bottom w:val="single" w:sz="4" w:space="0" w:color="auto"/>
              <w:right w:val="single" w:sz="18" w:space="0" w:color="auto"/>
            </w:tcBorders>
            <w:vAlign w:val="center"/>
            <w:hideMark/>
          </w:tcPr>
          <w:p w14:paraId="3648C518" w14:textId="77777777" w:rsidR="00B6038E" w:rsidRPr="00CF4ECD" w:rsidRDefault="00B6038E" w:rsidP="00CE23BF">
            <w:pPr>
              <w:pStyle w:val="NormalWeb"/>
            </w:pPr>
            <w:r w:rsidRPr="00CF4ECD">
              <w:t>Շենգավիթ</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20BE0476" w14:textId="77777777" w:rsidR="00B6038E" w:rsidRPr="00CF4ECD" w:rsidRDefault="00B6038E" w:rsidP="00CE23BF">
            <w:pPr>
              <w:pStyle w:val="NormalWeb"/>
            </w:pPr>
            <w:r w:rsidRPr="00CF4ECD">
              <w:t>140642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BDD512" w14:textId="77777777" w:rsidR="00B6038E" w:rsidRPr="00CF4ECD" w:rsidRDefault="00B6038E" w:rsidP="00CE23BF">
            <w:pPr>
              <w:pStyle w:val="NormalWeb"/>
            </w:pPr>
            <w:r w:rsidRPr="00CF4ECD">
              <w:t>0.715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1A3E1D6" w14:textId="77777777" w:rsidR="00B6038E" w:rsidRPr="00CF4ECD" w:rsidRDefault="00B6038E" w:rsidP="00CE23BF">
            <w:pPr>
              <w:pStyle w:val="NormalWeb"/>
            </w:pPr>
            <w:r w:rsidRPr="00CF4ECD">
              <w:t>0.347</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1BC7D4" w14:textId="77777777" w:rsidR="00B6038E" w:rsidRPr="00CF4ECD" w:rsidRDefault="00B6038E" w:rsidP="00CE23BF">
            <w:pPr>
              <w:pStyle w:val="NormalWeb"/>
            </w:pPr>
            <w:r w:rsidRPr="00CF4ECD">
              <w:t>0.0649</w:t>
            </w:r>
          </w:p>
        </w:tc>
        <w:tc>
          <w:tcPr>
            <w:tcW w:w="854" w:type="dxa"/>
            <w:tcBorders>
              <w:top w:val="single" w:sz="4" w:space="0" w:color="auto"/>
              <w:left w:val="single" w:sz="4" w:space="0" w:color="auto"/>
              <w:bottom w:val="single" w:sz="4" w:space="0" w:color="auto"/>
              <w:right w:val="single" w:sz="18" w:space="0" w:color="auto"/>
            </w:tcBorders>
            <w:vAlign w:val="center"/>
          </w:tcPr>
          <w:p w14:paraId="3FCDD7DF" w14:textId="77777777" w:rsidR="00B6038E" w:rsidRPr="00CF4ECD" w:rsidRDefault="00B6038E" w:rsidP="00CE23BF">
            <w:pPr>
              <w:pStyle w:val="NormalWeb"/>
            </w:pPr>
            <w:r w:rsidRPr="00CF4ECD">
              <w:t>0.304</w:t>
            </w:r>
          </w:p>
        </w:tc>
        <w:tc>
          <w:tcPr>
            <w:tcW w:w="1080" w:type="dxa"/>
            <w:tcBorders>
              <w:top w:val="single" w:sz="4" w:space="0" w:color="auto"/>
              <w:left w:val="single" w:sz="18" w:space="0" w:color="auto"/>
              <w:bottom w:val="single" w:sz="4" w:space="0" w:color="auto"/>
              <w:right w:val="single" w:sz="4" w:space="0" w:color="auto"/>
            </w:tcBorders>
            <w:vAlign w:val="center"/>
            <w:hideMark/>
          </w:tcPr>
          <w:p w14:paraId="56DF6744" w14:textId="77777777" w:rsidR="00B6038E" w:rsidRPr="00CF4ECD" w:rsidRDefault="00B6038E" w:rsidP="00CE23BF">
            <w:pPr>
              <w:pStyle w:val="NormalWeb"/>
            </w:pPr>
            <w:r w:rsidRPr="00CF4ECD">
              <w:t>145.1</w:t>
            </w:r>
          </w:p>
        </w:tc>
        <w:tc>
          <w:tcPr>
            <w:tcW w:w="900" w:type="dxa"/>
            <w:tcBorders>
              <w:top w:val="single" w:sz="4" w:space="0" w:color="auto"/>
              <w:left w:val="single" w:sz="4" w:space="0" w:color="auto"/>
              <w:bottom w:val="single" w:sz="4" w:space="0" w:color="auto"/>
              <w:right w:val="single" w:sz="4" w:space="0" w:color="auto"/>
            </w:tcBorders>
            <w:vAlign w:val="center"/>
            <w:hideMark/>
          </w:tcPr>
          <w:p w14:paraId="53899310" w14:textId="77777777" w:rsidR="00B6038E" w:rsidRPr="00CF4ECD" w:rsidRDefault="00B6038E" w:rsidP="00CE23BF">
            <w:pPr>
              <w:pStyle w:val="NormalWeb"/>
            </w:pPr>
            <w:r w:rsidRPr="00CF4ECD">
              <w:t>0.506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FDBB436" w14:textId="77777777" w:rsidR="00B6038E" w:rsidRPr="00CF4ECD" w:rsidRDefault="00B6038E" w:rsidP="00CE23BF">
            <w:pPr>
              <w:pStyle w:val="NormalWeb"/>
            </w:pPr>
            <w:r w:rsidRPr="00CF4ECD">
              <w:t>0.252</w:t>
            </w:r>
          </w:p>
        </w:tc>
        <w:tc>
          <w:tcPr>
            <w:tcW w:w="1449" w:type="dxa"/>
            <w:tcBorders>
              <w:top w:val="single" w:sz="4" w:space="0" w:color="auto"/>
              <w:left w:val="single" w:sz="4" w:space="0" w:color="auto"/>
              <w:bottom w:val="single" w:sz="4" w:space="0" w:color="auto"/>
              <w:right w:val="single" w:sz="4" w:space="0" w:color="auto"/>
            </w:tcBorders>
            <w:vAlign w:val="center"/>
            <w:hideMark/>
          </w:tcPr>
          <w:p w14:paraId="0A9D6EEF" w14:textId="77777777" w:rsidR="00B6038E" w:rsidRPr="00CF4ECD" w:rsidRDefault="00B6038E" w:rsidP="00CE23BF">
            <w:pPr>
              <w:pStyle w:val="NormalWeb"/>
            </w:pPr>
            <w:r w:rsidRPr="00CF4ECD">
              <w:t>0.153</w:t>
            </w:r>
          </w:p>
        </w:tc>
        <w:tc>
          <w:tcPr>
            <w:tcW w:w="1710" w:type="dxa"/>
            <w:tcBorders>
              <w:top w:val="single" w:sz="4" w:space="0" w:color="auto"/>
              <w:left w:val="single" w:sz="4" w:space="0" w:color="auto"/>
              <w:bottom w:val="single" w:sz="4" w:space="0" w:color="auto"/>
              <w:right w:val="single" w:sz="18" w:space="0" w:color="auto"/>
            </w:tcBorders>
            <w:vAlign w:val="center"/>
            <w:hideMark/>
          </w:tcPr>
          <w:p w14:paraId="54B58F34" w14:textId="77777777" w:rsidR="00B6038E" w:rsidRPr="00CF4ECD" w:rsidRDefault="00B6038E" w:rsidP="00CE23BF">
            <w:pPr>
              <w:pStyle w:val="NormalWeb"/>
            </w:pPr>
            <w:r w:rsidRPr="00CF4ECD">
              <w:t>0.101</w:t>
            </w:r>
          </w:p>
        </w:tc>
      </w:tr>
      <w:tr w:rsidR="00B6038E" w:rsidRPr="006368A3" w14:paraId="67308772" w14:textId="77777777" w:rsidTr="008A4912">
        <w:tc>
          <w:tcPr>
            <w:tcW w:w="645" w:type="dxa"/>
            <w:tcBorders>
              <w:top w:val="single" w:sz="4" w:space="0" w:color="auto"/>
              <w:left w:val="single" w:sz="18" w:space="0" w:color="auto"/>
              <w:bottom w:val="single" w:sz="4" w:space="0" w:color="auto"/>
              <w:right w:val="single" w:sz="18" w:space="0" w:color="auto"/>
            </w:tcBorders>
            <w:vAlign w:val="center"/>
          </w:tcPr>
          <w:p w14:paraId="42CCD3D3" w14:textId="6DD46281" w:rsidR="00B6038E" w:rsidRPr="00CF4ECD" w:rsidRDefault="00B6038E" w:rsidP="00CE23BF">
            <w:pPr>
              <w:pStyle w:val="NormalWeb"/>
            </w:pPr>
          </w:p>
        </w:tc>
        <w:tc>
          <w:tcPr>
            <w:tcW w:w="2343" w:type="dxa"/>
            <w:tcBorders>
              <w:top w:val="single" w:sz="4" w:space="0" w:color="auto"/>
              <w:left w:val="single" w:sz="18" w:space="0" w:color="auto"/>
              <w:bottom w:val="single" w:sz="4" w:space="0" w:color="auto"/>
              <w:right w:val="single" w:sz="18" w:space="0" w:color="auto"/>
            </w:tcBorders>
            <w:vAlign w:val="center"/>
            <w:hideMark/>
          </w:tcPr>
          <w:p w14:paraId="46E72FAD" w14:textId="77777777" w:rsidR="00B6038E" w:rsidRPr="00CF4ECD" w:rsidRDefault="00B6038E" w:rsidP="00CE23BF">
            <w:pPr>
              <w:pStyle w:val="NormalWeb"/>
            </w:pPr>
            <w:r w:rsidRPr="00CF4ECD">
              <w:t>Քանաքեռ-Զեյթուն</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2E1CDA83" w14:textId="77777777" w:rsidR="00B6038E" w:rsidRPr="00CF4ECD" w:rsidRDefault="00B6038E" w:rsidP="00CE23BF">
            <w:pPr>
              <w:pStyle w:val="NormalWeb"/>
            </w:pPr>
            <w:r w:rsidRPr="00CF4ECD">
              <w:t>77344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F7A530" w14:textId="77777777" w:rsidR="00B6038E" w:rsidRPr="00CF4ECD" w:rsidRDefault="00B6038E" w:rsidP="00CE23BF">
            <w:pPr>
              <w:pStyle w:val="NormalWeb"/>
            </w:pPr>
            <w:r w:rsidRPr="00CF4ECD">
              <w:t>0.403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E88F4DB" w14:textId="77777777" w:rsidR="00B6038E" w:rsidRPr="00CF4ECD" w:rsidRDefault="00B6038E" w:rsidP="00CE23BF">
            <w:pPr>
              <w:pStyle w:val="NormalWeb"/>
            </w:pPr>
            <w:r w:rsidRPr="00CF4ECD">
              <w:t>0.197</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266E45" w14:textId="77777777" w:rsidR="00B6038E" w:rsidRPr="00CF4ECD" w:rsidRDefault="00B6038E" w:rsidP="00CE23BF">
            <w:pPr>
              <w:pStyle w:val="NormalWeb"/>
            </w:pPr>
            <w:r w:rsidRPr="00CF4ECD">
              <w:t>0.0349</w:t>
            </w:r>
          </w:p>
        </w:tc>
        <w:tc>
          <w:tcPr>
            <w:tcW w:w="854" w:type="dxa"/>
            <w:tcBorders>
              <w:top w:val="single" w:sz="4" w:space="0" w:color="auto"/>
              <w:left w:val="single" w:sz="4" w:space="0" w:color="auto"/>
              <w:bottom w:val="single" w:sz="4" w:space="0" w:color="auto"/>
              <w:right w:val="single" w:sz="18" w:space="0" w:color="auto"/>
            </w:tcBorders>
            <w:vAlign w:val="center"/>
            <w:hideMark/>
          </w:tcPr>
          <w:p w14:paraId="38611885" w14:textId="77777777" w:rsidR="00B6038E" w:rsidRPr="00CF4ECD" w:rsidRDefault="00B6038E" w:rsidP="00CE23BF">
            <w:pPr>
              <w:pStyle w:val="NormalWeb"/>
            </w:pPr>
            <w:r w:rsidRPr="00CF4ECD">
              <w:t>0.171</w:t>
            </w:r>
          </w:p>
        </w:tc>
        <w:tc>
          <w:tcPr>
            <w:tcW w:w="1080" w:type="dxa"/>
            <w:tcBorders>
              <w:top w:val="single" w:sz="4" w:space="0" w:color="auto"/>
              <w:left w:val="single" w:sz="18" w:space="0" w:color="auto"/>
              <w:bottom w:val="single" w:sz="4" w:space="0" w:color="auto"/>
              <w:right w:val="single" w:sz="4" w:space="0" w:color="auto"/>
            </w:tcBorders>
            <w:vAlign w:val="center"/>
            <w:hideMark/>
          </w:tcPr>
          <w:p w14:paraId="7FF67CC8" w14:textId="77777777" w:rsidR="00B6038E" w:rsidRPr="00CF4ECD" w:rsidRDefault="00B6038E" w:rsidP="00CE23BF">
            <w:pPr>
              <w:pStyle w:val="NormalWeb"/>
            </w:pPr>
            <w:r w:rsidRPr="00CF4ECD">
              <w:t>80.5</w:t>
            </w:r>
          </w:p>
        </w:tc>
        <w:tc>
          <w:tcPr>
            <w:tcW w:w="900" w:type="dxa"/>
            <w:tcBorders>
              <w:top w:val="single" w:sz="4" w:space="0" w:color="auto"/>
              <w:left w:val="single" w:sz="4" w:space="0" w:color="auto"/>
              <w:bottom w:val="single" w:sz="4" w:space="0" w:color="auto"/>
              <w:right w:val="single" w:sz="4" w:space="0" w:color="auto"/>
            </w:tcBorders>
            <w:vAlign w:val="center"/>
            <w:hideMark/>
          </w:tcPr>
          <w:p w14:paraId="2E1DF606" w14:textId="77777777" w:rsidR="00B6038E" w:rsidRPr="00CF4ECD" w:rsidRDefault="00B6038E" w:rsidP="00CE23BF">
            <w:pPr>
              <w:pStyle w:val="NormalWeb"/>
            </w:pPr>
            <w:r w:rsidRPr="00CF4ECD">
              <w:t>0.281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E741746" w14:textId="77777777" w:rsidR="00B6038E" w:rsidRPr="00CF4ECD" w:rsidRDefault="00B6038E" w:rsidP="00CE23BF">
            <w:pPr>
              <w:pStyle w:val="NormalWeb"/>
            </w:pPr>
            <w:r w:rsidRPr="00CF4ECD">
              <w:t>0.140</w:t>
            </w:r>
          </w:p>
        </w:tc>
        <w:tc>
          <w:tcPr>
            <w:tcW w:w="1449" w:type="dxa"/>
            <w:tcBorders>
              <w:top w:val="single" w:sz="4" w:space="0" w:color="auto"/>
              <w:left w:val="single" w:sz="4" w:space="0" w:color="auto"/>
              <w:bottom w:val="single" w:sz="4" w:space="0" w:color="auto"/>
              <w:right w:val="single" w:sz="4" w:space="0" w:color="auto"/>
            </w:tcBorders>
            <w:vAlign w:val="center"/>
            <w:hideMark/>
          </w:tcPr>
          <w:p w14:paraId="56ADC320" w14:textId="77777777" w:rsidR="00B6038E" w:rsidRPr="00CF4ECD" w:rsidRDefault="00B6038E" w:rsidP="00CE23BF">
            <w:pPr>
              <w:pStyle w:val="NormalWeb"/>
            </w:pPr>
            <w:r w:rsidRPr="00CF4ECD">
              <w:t>0.085</w:t>
            </w:r>
          </w:p>
        </w:tc>
        <w:tc>
          <w:tcPr>
            <w:tcW w:w="1710" w:type="dxa"/>
            <w:tcBorders>
              <w:top w:val="single" w:sz="4" w:space="0" w:color="auto"/>
              <w:left w:val="single" w:sz="4" w:space="0" w:color="auto"/>
              <w:bottom w:val="single" w:sz="4" w:space="0" w:color="auto"/>
              <w:right w:val="single" w:sz="18" w:space="0" w:color="auto"/>
            </w:tcBorders>
            <w:vAlign w:val="center"/>
            <w:hideMark/>
          </w:tcPr>
          <w:p w14:paraId="632395A3" w14:textId="77777777" w:rsidR="00B6038E" w:rsidRPr="00CF4ECD" w:rsidRDefault="00B6038E" w:rsidP="00CE23BF">
            <w:pPr>
              <w:pStyle w:val="NormalWeb"/>
            </w:pPr>
            <w:r w:rsidRPr="00CF4ECD">
              <w:t>0.056</w:t>
            </w:r>
          </w:p>
        </w:tc>
      </w:tr>
      <w:tr w:rsidR="00B6038E" w:rsidRPr="006368A3" w14:paraId="09E602C0" w14:textId="77777777" w:rsidTr="008A4912">
        <w:tc>
          <w:tcPr>
            <w:tcW w:w="645" w:type="dxa"/>
            <w:tcBorders>
              <w:top w:val="single" w:sz="4" w:space="0" w:color="auto"/>
              <w:left w:val="single" w:sz="18" w:space="0" w:color="auto"/>
              <w:bottom w:val="single" w:sz="4" w:space="0" w:color="auto"/>
              <w:right w:val="single" w:sz="18" w:space="0" w:color="auto"/>
            </w:tcBorders>
            <w:vAlign w:val="center"/>
          </w:tcPr>
          <w:p w14:paraId="4BC91C92" w14:textId="07D3DECF" w:rsidR="00B6038E" w:rsidRPr="00CF4ECD" w:rsidRDefault="00B6038E" w:rsidP="00CE23BF">
            <w:pPr>
              <w:pStyle w:val="NormalWeb"/>
            </w:pPr>
          </w:p>
        </w:tc>
        <w:tc>
          <w:tcPr>
            <w:tcW w:w="2343" w:type="dxa"/>
            <w:tcBorders>
              <w:top w:val="single" w:sz="4" w:space="0" w:color="auto"/>
              <w:left w:val="single" w:sz="18" w:space="0" w:color="auto"/>
              <w:bottom w:val="single" w:sz="4" w:space="0" w:color="auto"/>
              <w:right w:val="single" w:sz="18" w:space="0" w:color="auto"/>
            </w:tcBorders>
            <w:vAlign w:val="center"/>
            <w:hideMark/>
          </w:tcPr>
          <w:p w14:paraId="7D59E60D" w14:textId="77777777" w:rsidR="00B6038E" w:rsidRPr="00CF4ECD" w:rsidRDefault="00B6038E" w:rsidP="00CE23BF">
            <w:pPr>
              <w:pStyle w:val="NormalWeb"/>
            </w:pPr>
            <w:r w:rsidRPr="00CF4ECD">
              <w:t>Ընդամենը Երևան</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7CDB78D4" w14:textId="77777777" w:rsidR="00B6038E" w:rsidRPr="00CF4ECD" w:rsidRDefault="00B6038E" w:rsidP="00CE23BF">
            <w:pPr>
              <w:pStyle w:val="NormalWeb"/>
            </w:pPr>
            <w:r w:rsidRPr="00CF4ECD">
              <w:t>1106302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B763D1" w14:textId="77777777" w:rsidR="00B6038E" w:rsidRPr="00CF4ECD" w:rsidRDefault="00B6038E" w:rsidP="00CE23BF">
            <w:pPr>
              <w:pStyle w:val="NormalWeb"/>
            </w:pPr>
            <w:r w:rsidRPr="00CF4ECD">
              <w:t>6.14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87CF3B6" w14:textId="77777777" w:rsidR="00B6038E" w:rsidRPr="00CF4ECD" w:rsidRDefault="00B6038E" w:rsidP="00CE23BF">
            <w:pPr>
              <w:pStyle w:val="NormalWeb"/>
            </w:pPr>
            <w:r w:rsidRPr="00CF4ECD">
              <w:t>2.94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C9E5C18" w14:textId="77777777" w:rsidR="00B6038E" w:rsidRPr="00CF4ECD" w:rsidRDefault="00B6038E" w:rsidP="00CE23BF">
            <w:pPr>
              <w:pStyle w:val="NormalWeb"/>
            </w:pPr>
            <w:r w:rsidRPr="00CF4ECD">
              <w:t>0.589</w:t>
            </w:r>
          </w:p>
        </w:tc>
        <w:tc>
          <w:tcPr>
            <w:tcW w:w="854" w:type="dxa"/>
            <w:tcBorders>
              <w:top w:val="single" w:sz="4" w:space="0" w:color="auto"/>
              <w:left w:val="single" w:sz="4" w:space="0" w:color="auto"/>
              <w:bottom w:val="single" w:sz="4" w:space="0" w:color="auto"/>
              <w:right w:val="single" w:sz="18" w:space="0" w:color="auto"/>
            </w:tcBorders>
            <w:vAlign w:val="center"/>
            <w:hideMark/>
          </w:tcPr>
          <w:p w14:paraId="523FC96D" w14:textId="77777777" w:rsidR="00B6038E" w:rsidRPr="00CF4ECD" w:rsidRDefault="00B6038E" w:rsidP="00CE23BF">
            <w:pPr>
              <w:pStyle w:val="NormalWeb"/>
            </w:pPr>
            <w:r w:rsidRPr="00CF4ECD">
              <w:t>2.611</w:t>
            </w:r>
          </w:p>
        </w:tc>
        <w:tc>
          <w:tcPr>
            <w:tcW w:w="1080" w:type="dxa"/>
            <w:tcBorders>
              <w:top w:val="single" w:sz="4" w:space="0" w:color="auto"/>
              <w:left w:val="single" w:sz="18" w:space="0" w:color="auto"/>
              <w:bottom w:val="single" w:sz="4" w:space="0" w:color="auto"/>
              <w:right w:val="single" w:sz="4" w:space="0" w:color="auto"/>
            </w:tcBorders>
            <w:vAlign w:val="center"/>
            <w:hideMark/>
          </w:tcPr>
          <w:p w14:paraId="741F4A17" w14:textId="77777777" w:rsidR="00B6038E" w:rsidRPr="00CF4ECD" w:rsidRDefault="00B6038E" w:rsidP="00CE23BF">
            <w:pPr>
              <w:pStyle w:val="NormalWeb"/>
            </w:pPr>
            <w:r w:rsidRPr="00CF4ECD">
              <w:t>1135.2</w:t>
            </w:r>
          </w:p>
        </w:tc>
        <w:tc>
          <w:tcPr>
            <w:tcW w:w="900" w:type="dxa"/>
            <w:tcBorders>
              <w:top w:val="single" w:sz="4" w:space="0" w:color="auto"/>
              <w:left w:val="single" w:sz="4" w:space="0" w:color="auto"/>
              <w:bottom w:val="single" w:sz="4" w:space="0" w:color="auto"/>
              <w:right w:val="single" w:sz="4" w:space="0" w:color="auto"/>
            </w:tcBorders>
            <w:vAlign w:val="center"/>
            <w:hideMark/>
          </w:tcPr>
          <w:p w14:paraId="6F6A38FB" w14:textId="77777777" w:rsidR="00B6038E" w:rsidRPr="00CF4ECD" w:rsidRDefault="00B6038E" w:rsidP="00CE23BF">
            <w:pPr>
              <w:pStyle w:val="NormalWeb"/>
            </w:pPr>
            <w:r w:rsidRPr="00CF4ECD">
              <w:t>3.963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918F349" w14:textId="77777777" w:rsidR="00B6038E" w:rsidRPr="00CF4ECD" w:rsidRDefault="00B6038E" w:rsidP="00CE23BF">
            <w:pPr>
              <w:pStyle w:val="NormalWeb"/>
            </w:pPr>
            <w:r w:rsidRPr="00CF4ECD">
              <w:t>1.970</w:t>
            </w:r>
          </w:p>
        </w:tc>
        <w:tc>
          <w:tcPr>
            <w:tcW w:w="1449" w:type="dxa"/>
            <w:tcBorders>
              <w:top w:val="single" w:sz="4" w:space="0" w:color="auto"/>
              <w:left w:val="single" w:sz="4" w:space="0" w:color="auto"/>
              <w:bottom w:val="single" w:sz="4" w:space="0" w:color="auto"/>
              <w:right w:val="single" w:sz="4" w:space="0" w:color="auto"/>
            </w:tcBorders>
            <w:vAlign w:val="center"/>
            <w:hideMark/>
          </w:tcPr>
          <w:p w14:paraId="2D3A2C56" w14:textId="77777777" w:rsidR="00B6038E" w:rsidRPr="00CF4ECD" w:rsidRDefault="00B6038E" w:rsidP="00CE23BF">
            <w:pPr>
              <w:pStyle w:val="NormalWeb"/>
            </w:pPr>
            <w:r w:rsidRPr="00CF4ECD">
              <w:t>1.200</w:t>
            </w:r>
          </w:p>
        </w:tc>
        <w:tc>
          <w:tcPr>
            <w:tcW w:w="1710" w:type="dxa"/>
            <w:tcBorders>
              <w:top w:val="single" w:sz="4" w:space="0" w:color="auto"/>
              <w:left w:val="single" w:sz="4" w:space="0" w:color="auto"/>
              <w:bottom w:val="single" w:sz="4" w:space="0" w:color="auto"/>
              <w:right w:val="single" w:sz="18" w:space="0" w:color="auto"/>
            </w:tcBorders>
            <w:vAlign w:val="center"/>
            <w:hideMark/>
          </w:tcPr>
          <w:p w14:paraId="2BC3998A" w14:textId="77777777" w:rsidR="00B6038E" w:rsidRPr="00CF4ECD" w:rsidRDefault="00B6038E" w:rsidP="00CE23BF">
            <w:pPr>
              <w:pStyle w:val="NormalWeb"/>
            </w:pPr>
            <w:r w:rsidRPr="00CF4ECD">
              <w:t>0.793</w:t>
            </w:r>
          </w:p>
        </w:tc>
      </w:tr>
      <w:tr w:rsidR="00B6038E" w:rsidRPr="006368A3" w14:paraId="5FA9C14A" w14:textId="77777777" w:rsidTr="008A4912">
        <w:tc>
          <w:tcPr>
            <w:tcW w:w="645" w:type="dxa"/>
            <w:tcBorders>
              <w:top w:val="single" w:sz="4" w:space="0" w:color="auto"/>
              <w:left w:val="single" w:sz="18" w:space="0" w:color="auto"/>
              <w:bottom w:val="single" w:sz="4" w:space="0" w:color="auto"/>
              <w:right w:val="single" w:sz="18" w:space="0" w:color="auto"/>
            </w:tcBorders>
            <w:vAlign w:val="center"/>
          </w:tcPr>
          <w:p w14:paraId="58043B64" w14:textId="66176D0F" w:rsidR="00B6038E" w:rsidRPr="00CF4ECD" w:rsidRDefault="00B6038E" w:rsidP="00CE23BF">
            <w:pPr>
              <w:pStyle w:val="NormalWeb"/>
            </w:pPr>
          </w:p>
        </w:tc>
        <w:tc>
          <w:tcPr>
            <w:tcW w:w="2343" w:type="dxa"/>
            <w:tcBorders>
              <w:top w:val="single" w:sz="4" w:space="0" w:color="auto"/>
              <w:left w:val="single" w:sz="18" w:space="0" w:color="auto"/>
              <w:bottom w:val="single" w:sz="4" w:space="0" w:color="auto"/>
              <w:right w:val="single" w:sz="18" w:space="0" w:color="auto"/>
            </w:tcBorders>
            <w:hideMark/>
          </w:tcPr>
          <w:p w14:paraId="35675BA6" w14:textId="77777777" w:rsidR="00B6038E" w:rsidRPr="00CF4ECD" w:rsidRDefault="00B6038E" w:rsidP="00CE23BF">
            <w:pPr>
              <w:pStyle w:val="NormalWeb"/>
            </w:pPr>
            <w:r w:rsidRPr="00CF4ECD">
              <w:t>Արտաքաղաքային</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5933AD7E" w14:textId="77777777" w:rsidR="00B6038E" w:rsidRPr="00CF4ECD" w:rsidRDefault="00B6038E" w:rsidP="00CE23BF">
            <w:pPr>
              <w:pStyle w:val="NormalWeb"/>
            </w:pPr>
            <w:r w:rsidRPr="00CF4ECD">
              <w:t>11076302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E93B1D6" w14:textId="77777777" w:rsidR="00B6038E" w:rsidRPr="00CF4ECD" w:rsidRDefault="00B6038E" w:rsidP="00CE23BF">
            <w:pPr>
              <w:pStyle w:val="NormalWeb"/>
            </w:pPr>
            <w:r w:rsidRPr="00CF4ECD">
              <w:t>0.92</w:t>
            </w:r>
          </w:p>
        </w:tc>
        <w:tc>
          <w:tcPr>
            <w:tcW w:w="1560" w:type="dxa"/>
            <w:tcBorders>
              <w:top w:val="single" w:sz="4" w:space="0" w:color="auto"/>
              <w:left w:val="single" w:sz="4" w:space="0" w:color="auto"/>
              <w:bottom w:val="single" w:sz="4" w:space="0" w:color="auto"/>
              <w:right w:val="single" w:sz="4" w:space="0" w:color="auto"/>
            </w:tcBorders>
            <w:vAlign w:val="center"/>
          </w:tcPr>
          <w:p w14:paraId="731A2A44" w14:textId="77777777" w:rsidR="00B6038E" w:rsidRPr="00CF4ECD" w:rsidRDefault="00B6038E" w:rsidP="00CE23BF">
            <w:pPr>
              <w:pStyle w:val="NormalWeb"/>
            </w:pPr>
          </w:p>
        </w:tc>
        <w:tc>
          <w:tcPr>
            <w:tcW w:w="851" w:type="dxa"/>
            <w:tcBorders>
              <w:top w:val="single" w:sz="4" w:space="0" w:color="auto"/>
              <w:left w:val="single" w:sz="4" w:space="0" w:color="auto"/>
              <w:bottom w:val="single" w:sz="4" w:space="0" w:color="auto"/>
              <w:right w:val="single" w:sz="4" w:space="0" w:color="auto"/>
            </w:tcBorders>
            <w:vAlign w:val="center"/>
          </w:tcPr>
          <w:p w14:paraId="4DD47680" w14:textId="77777777" w:rsidR="00B6038E" w:rsidRPr="00CF4ECD" w:rsidRDefault="00B6038E" w:rsidP="00CE23BF">
            <w:pPr>
              <w:pStyle w:val="NormalWeb"/>
            </w:pPr>
          </w:p>
        </w:tc>
        <w:tc>
          <w:tcPr>
            <w:tcW w:w="854" w:type="dxa"/>
            <w:tcBorders>
              <w:top w:val="single" w:sz="4" w:space="0" w:color="auto"/>
              <w:left w:val="single" w:sz="4" w:space="0" w:color="auto"/>
              <w:bottom w:val="single" w:sz="4" w:space="0" w:color="auto"/>
              <w:right w:val="single" w:sz="18" w:space="0" w:color="auto"/>
            </w:tcBorders>
            <w:vAlign w:val="center"/>
          </w:tcPr>
          <w:p w14:paraId="6AD2F9D1" w14:textId="77777777" w:rsidR="00B6038E" w:rsidRPr="00CF4ECD" w:rsidRDefault="00B6038E" w:rsidP="00CE23BF">
            <w:pPr>
              <w:pStyle w:val="NormalWeb"/>
            </w:pPr>
          </w:p>
        </w:tc>
        <w:tc>
          <w:tcPr>
            <w:tcW w:w="1080" w:type="dxa"/>
            <w:tcBorders>
              <w:top w:val="single" w:sz="4" w:space="0" w:color="auto"/>
              <w:left w:val="single" w:sz="18" w:space="0" w:color="auto"/>
              <w:bottom w:val="single" w:sz="4" w:space="0" w:color="auto"/>
              <w:right w:val="single" w:sz="4" w:space="0" w:color="auto"/>
            </w:tcBorders>
            <w:vAlign w:val="center"/>
          </w:tcPr>
          <w:p w14:paraId="3AC6C7A7" w14:textId="77777777" w:rsidR="00B6038E" w:rsidRPr="00CF4ECD" w:rsidRDefault="00B6038E" w:rsidP="00CE23BF">
            <w:pPr>
              <w:pStyle w:val="NormalWeb"/>
            </w:pPr>
          </w:p>
        </w:tc>
        <w:tc>
          <w:tcPr>
            <w:tcW w:w="900" w:type="dxa"/>
            <w:tcBorders>
              <w:top w:val="single" w:sz="4" w:space="0" w:color="auto"/>
              <w:left w:val="single" w:sz="4" w:space="0" w:color="auto"/>
              <w:bottom w:val="single" w:sz="4" w:space="0" w:color="auto"/>
              <w:right w:val="single" w:sz="4" w:space="0" w:color="auto"/>
            </w:tcBorders>
            <w:vAlign w:val="center"/>
            <w:hideMark/>
          </w:tcPr>
          <w:p w14:paraId="76E62DE7" w14:textId="77777777" w:rsidR="00B6038E" w:rsidRPr="00CF4ECD" w:rsidRDefault="00B6038E" w:rsidP="00CE23BF">
            <w:pPr>
              <w:pStyle w:val="NormalWeb"/>
            </w:pPr>
            <w:r w:rsidRPr="00CF4ECD">
              <w:t>1.270</w:t>
            </w:r>
          </w:p>
        </w:tc>
        <w:tc>
          <w:tcPr>
            <w:tcW w:w="1260" w:type="dxa"/>
            <w:tcBorders>
              <w:top w:val="single" w:sz="4" w:space="0" w:color="auto"/>
              <w:left w:val="single" w:sz="4" w:space="0" w:color="auto"/>
              <w:bottom w:val="single" w:sz="4" w:space="0" w:color="auto"/>
              <w:right w:val="single" w:sz="4" w:space="0" w:color="auto"/>
            </w:tcBorders>
            <w:vAlign w:val="center"/>
          </w:tcPr>
          <w:p w14:paraId="777BE7C2" w14:textId="77777777" w:rsidR="00B6038E" w:rsidRPr="00CF4ECD" w:rsidRDefault="00B6038E" w:rsidP="00CE23BF">
            <w:pPr>
              <w:pStyle w:val="NormalWeb"/>
            </w:pPr>
          </w:p>
        </w:tc>
        <w:tc>
          <w:tcPr>
            <w:tcW w:w="1449" w:type="dxa"/>
            <w:tcBorders>
              <w:top w:val="single" w:sz="4" w:space="0" w:color="auto"/>
              <w:left w:val="single" w:sz="4" w:space="0" w:color="auto"/>
              <w:bottom w:val="single" w:sz="4" w:space="0" w:color="auto"/>
              <w:right w:val="single" w:sz="4" w:space="0" w:color="auto"/>
            </w:tcBorders>
            <w:vAlign w:val="center"/>
          </w:tcPr>
          <w:p w14:paraId="6776EC98" w14:textId="77777777" w:rsidR="00B6038E" w:rsidRPr="00CF4ECD" w:rsidRDefault="00B6038E" w:rsidP="00CE23BF">
            <w:pPr>
              <w:pStyle w:val="NormalWeb"/>
            </w:pPr>
          </w:p>
        </w:tc>
        <w:tc>
          <w:tcPr>
            <w:tcW w:w="1710" w:type="dxa"/>
            <w:tcBorders>
              <w:top w:val="single" w:sz="4" w:space="0" w:color="auto"/>
              <w:left w:val="single" w:sz="4" w:space="0" w:color="auto"/>
              <w:bottom w:val="single" w:sz="4" w:space="0" w:color="auto"/>
              <w:right w:val="single" w:sz="18" w:space="0" w:color="auto"/>
            </w:tcBorders>
            <w:vAlign w:val="center"/>
          </w:tcPr>
          <w:p w14:paraId="585F6B71" w14:textId="77777777" w:rsidR="00B6038E" w:rsidRPr="00CF4ECD" w:rsidRDefault="00B6038E" w:rsidP="00CE23BF">
            <w:pPr>
              <w:pStyle w:val="NormalWeb"/>
            </w:pPr>
          </w:p>
        </w:tc>
      </w:tr>
      <w:tr w:rsidR="00B6038E" w:rsidRPr="006368A3" w14:paraId="50C098A8" w14:textId="77777777" w:rsidTr="00B6038E">
        <w:tc>
          <w:tcPr>
            <w:tcW w:w="645" w:type="dxa"/>
            <w:tcBorders>
              <w:top w:val="single" w:sz="4" w:space="0" w:color="auto"/>
              <w:left w:val="single" w:sz="18" w:space="0" w:color="auto"/>
              <w:bottom w:val="single" w:sz="18" w:space="0" w:color="auto"/>
              <w:right w:val="single" w:sz="18" w:space="0" w:color="auto"/>
            </w:tcBorders>
            <w:vAlign w:val="center"/>
          </w:tcPr>
          <w:p w14:paraId="0E691BA9" w14:textId="77777777" w:rsidR="00B6038E" w:rsidRPr="00CF4ECD" w:rsidRDefault="00B6038E" w:rsidP="00CE23BF">
            <w:pPr>
              <w:pStyle w:val="NormalWeb"/>
            </w:pPr>
          </w:p>
        </w:tc>
        <w:tc>
          <w:tcPr>
            <w:tcW w:w="2343" w:type="dxa"/>
            <w:tcBorders>
              <w:top w:val="single" w:sz="4" w:space="0" w:color="auto"/>
              <w:left w:val="single" w:sz="18" w:space="0" w:color="auto"/>
              <w:bottom w:val="single" w:sz="18" w:space="0" w:color="auto"/>
              <w:right w:val="single" w:sz="18" w:space="0" w:color="auto"/>
            </w:tcBorders>
            <w:hideMark/>
          </w:tcPr>
          <w:p w14:paraId="7156EBD2" w14:textId="77777777" w:rsidR="00B6038E" w:rsidRPr="00CF4ECD" w:rsidRDefault="00B6038E" w:rsidP="00CE23BF">
            <w:pPr>
              <w:pStyle w:val="NormalWeb"/>
            </w:pPr>
            <w:r w:rsidRPr="00CF4ECD">
              <w:t>Ը Ն Դ Ա Մ Ե Ն Ը</w:t>
            </w:r>
          </w:p>
        </w:tc>
        <w:tc>
          <w:tcPr>
            <w:tcW w:w="1134" w:type="dxa"/>
            <w:tcBorders>
              <w:top w:val="single" w:sz="4" w:space="0" w:color="auto"/>
              <w:left w:val="single" w:sz="18" w:space="0" w:color="auto"/>
              <w:bottom w:val="single" w:sz="18" w:space="0" w:color="auto"/>
              <w:right w:val="single" w:sz="4" w:space="0" w:color="auto"/>
            </w:tcBorders>
            <w:vAlign w:val="center"/>
            <w:hideMark/>
          </w:tcPr>
          <w:p w14:paraId="2EA1D7CB" w14:textId="77777777" w:rsidR="00B6038E" w:rsidRPr="00CF4ECD" w:rsidRDefault="00B6038E" w:rsidP="00CE23BF">
            <w:pPr>
              <w:pStyle w:val="NormalWeb"/>
            </w:pPr>
            <w:r w:rsidRPr="00CF4ECD">
              <w:t>11076302</w:t>
            </w:r>
          </w:p>
        </w:tc>
        <w:tc>
          <w:tcPr>
            <w:tcW w:w="992" w:type="dxa"/>
            <w:tcBorders>
              <w:top w:val="single" w:sz="4" w:space="0" w:color="auto"/>
              <w:left w:val="single" w:sz="4" w:space="0" w:color="auto"/>
              <w:bottom w:val="single" w:sz="18" w:space="0" w:color="auto"/>
              <w:right w:val="single" w:sz="4" w:space="0" w:color="auto"/>
            </w:tcBorders>
            <w:vAlign w:val="center"/>
            <w:hideMark/>
          </w:tcPr>
          <w:p w14:paraId="11E04E02" w14:textId="77777777" w:rsidR="00B6038E" w:rsidRPr="00CF4ECD" w:rsidRDefault="00B6038E" w:rsidP="00CE23BF">
            <w:pPr>
              <w:pStyle w:val="NormalWeb"/>
            </w:pPr>
            <w:r w:rsidRPr="00CF4ECD">
              <w:t>7.06</w:t>
            </w:r>
          </w:p>
        </w:tc>
        <w:tc>
          <w:tcPr>
            <w:tcW w:w="1560" w:type="dxa"/>
            <w:tcBorders>
              <w:top w:val="single" w:sz="4" w:space="0" w:color="auto"/>
              <w:left w:val="single" w:sz="4" w:space="0" w:color="auto"/>
              <w:bottom w:val="single" w:sz="18" w:space="0" w:color="auto"/>
              <w:right w:val="single" w:sz="4" w:space="0" w:color="auto"/>
            </w:tcBorders>
            <w:vAlign w:val="center"/>
          </w:tcPr>
          <w:p w14:paraId="651D4C3C" w14:textId="77777777" w:rsidR="00B6038E" w:rsidRPr="00CF4ECD" w:rsidRDefault="00B6038E" w:rsidP="00CE23BF">
            <w:pPr>
              <w:pStyle w:val="NormalWeb"/>
            </w:pPr>
          </w:p>
        </w:tc>
        <w:tc>
          <w:tcPr>
            <w:tcW w:w="851" w:type="dxa"/>
            <w:tcBorders>
              <w:top w:val="single" w:sz="4" w:space="0" w:color="auto"/>
              <w:left w:val="single" w:sz="4" w:space="0" w:color="auto"/>
              <w:bottom w:val="single" w:sz="18" w:space="0" w:color="auto"/>
              <w:right w:val="single" w:sz="4" w:space="0" w:color="auto"/>
            </w:tcBorders>
            <w:vAlign w:val="center"/>
          </w:tcPr>
          <w:p w14:paraId="30028BC4" w14:textId="77777777" w:rsidR="00B6038E" w:rsidRPr="00CF4ECD" w:rsidRDefault="00B6038E" w:rsidP="00CE23BF">
            <w:pPr>
              <w:pStyle w:val="NormalWeb"/>
            </w:pPr>
          </w:p>
        </w:tc>
        <w:tc>
          <w:tcPr>
            <w:tcW w:w="854" w:type="dxa"/>
            <w:tcBorders>
              <w:top w:val="single" w:sz="4" w:space="0" w:color="auto"/>
              <w:left w:val="single" w:sz="4" w:space="0" w:color="auto"/>
              <w:bottom w:val="single" w:sz="18" w:space="0" w:color="auto"/>
              <w:right w:val="single" w:sz="18" w:space="0" w:color="auto"/>
            </w:tcBorders>
            <w:vAlign w:val="center"/>
          </w:tcPr>
          <w:p w14:paraId="6CB89C3E" w14:textId="77777777" w:rsidR="00B6038E" w:rsidRPr="00CF4ECD" w:rsidRDefault="00B6038E" w:rsidP="00CE23BF">
            <w:pPr>
              <w:pStyle w:val="NormalWeb"/>
            </w:pPr>
          </w:p>
        </w:tc>
        <w:tc>
          <w:tcPr>
            <w:tcW w:w="1080" w:type="dxa"/>
            <w:tcBorders>
              <w:top w:val="single" w:sz="4" w:space="0" w:color="auto"/>
              <w:left w:val="single" w:sz="18" w:space="0" w:color="auto"/>
              <w:bottom w:val="single" w:sz="18" w:space="0" w:color="auto"/>
              <w:right w:val="single" w:sz="4" w:space="0" w:color="auto"/>
            </w:tcBorders>
            <w:vAlign w:val="center"/>
          </w:tcPr>
          <w:p w14:paraId="014EDFA7" w14:textId="77777777" w:rsidR="00B6038E" w:rsidRPr="00CF4ECD" w:rsidRDefault="00B6038E" w:rsidP="00CE23BF">
            <w:pPr>
              <w:pStyle w:val="NormalWeb"/>
            </w:pPr>
          </w:p>
        </w:tc>
        <w:tc>
          <w:tcPr>
            <w:tcW w:w="900" w:type="dxa"/>
            <w:tcBorders>
              <w:top w:val="single" w:sz="4" w:space="0" w:color="auto"/>
              <w:left w:val="single" w:sz="4" w:space="0" w:color="auto"/>
              <w:bottom w:val="single" w:sz="18" w:space="0" w:color="auto"/>
              <w:right w:val="single" w:sz="4" w:space="0" w:color="auto"/>
            </w:tcBorders>
            <w:vAlign w:val="center"/>
            <w:hideMark/>
          </w:tcPr>
          <w:p w14:paraId="49E6B726" w14:textId="77777777" w:rsidR="00B6038E" w:rsidRPr="00CF4ECD" w:rsidRDefault="00B6038E" w:rsidP="00CE23BF">
            <w:pPr>
              <w:pStyle w:val="NormalWeb"/>
            </w:pPr>
            <w:r w:rsidRPr="00CF4ECD">
              <w:t>5.233</w:t>
            </w:r>
          </w:p>
        </w:tc>
        <w:tc>
          <w:tcPr>
            <w:tcW w:w="1260" w:type="dxa"/>
            <w:tcBorders>
              <w:top w:val="single" w:sz="4" w:space="0" w:color="auto"/>
              <w:left w:val="single" w:sz="4" w:space="0" w:color="auto"/>
              <w:bottom w:val="single" w:sz="18" w:space="0" w:color="auto"/>
              <w:right w:val="single" w:sz="4" w:space="0" w:color="auto"/>
            </w:tcBorders>
            <w:vAlign w:val="center"/>
          </w:tcPr>
          <w:p w14:paraId="330D1076" w14:textId="77777777" w:rsidR="00B6038E" w:rsidRPr="00CF4ECD" w:rsidRDefault="00B6038E" w:rsidP="00CE23BF">
            <w:pPr>
              <w:pStyle w:val="NormalWeb"/>
            </w:pPr>
          </w:p>
        </w:tc>
        <w:tc>
          <w:tcPr>
            <w:tcW w:w="1449" w:type="dxa"/>
            <w:tcBorders>
              <w:top w:val="single" w:sz="4" w:space="0" w:color="auto"/>
              <w:left w:val="single" w:sz="4" w:space="0" w:color="auto"/>
              <w:bottom w:val="single" w:sz="18" w:space="0" w:color="auto"/>
              <w:right w:val="single" w:sz="4" w:space="0" w:color="auto"/>
            </w:tcBorders>
            <w:vAlign w:val="center"/>
          </w:tcPr>
          <w:p w14:paraId="173D5423" w14:textId="77777777" w:rsidR="00B6038E" w:rsidRPr="00CF4ECD" w:rsidRDefault="00B6038E" w:rsidP="00CE23BF">
            <w:pPr>
              <w:pStyle w:val="NormalWeb"/>
            </w:pPr>
          </w:p>
        </w:tc>
        <w:tc>
          <w:tcPr>
            <w:tcW w:w="1710" w:type="dxa"/>
            <w:tcBorders>
              <w:top w:val="single" w:sz="4" w:space="0" w:color="auto"/>
              <w:left w:val="single" w:sz="4" w:space="0" w:color="auto"/>
              <w:bottom w:val="single" w:sz="18" w:space="0" w:color="auto"/>
              <w:right w:val="single" w:sz="18" w:space="0" w:color="auto"/>
            </w:tcBorders>
            <w:vAlign w:val="center"/>
          </w:tcPr>
          <w:p w14:paraId="26D19151" w14:textId="77777777" w:rsidR="00B6038E" w:rsidRPr="00CF4ECD" w:rsidRDefault="00B6038E" w:rsidP="00CE23BF">
            <w:pPr>
              <w:pStyle w:val="NormalWeb"/>
            </w:pPr>
          </w:p>
        </w:tc>
      </w:tr>
    </w:tbl>
    <w:p w14:paraId="07AD42C5" w14:textId="77777777" w:rsidR="0094626E" w:rsidRPr="006368A3" w:rsidRDefault="0094626E" w:rsidP="00BB376F">
      <w:pPr>
        <w:framePr w:w="13830" w:wrap="auto" w:hAnchor="text"/>
        <w:spacing w:after="0" w:line="240" w:lineRule="auto"/>
        <w:rPr>
          <w:rFonts w:ascii="GHEA Grapalat" w:hAnsi="GHEA Grapalat"/>
          <w:b/>
          <w:i/>
        </w:rPr>
        <w:sectPr w:rsidR="0094626E" w:rsidRPr="006368A3" w:rsidSect="002269F1">
          <w:pgSz w:w="16838" w:h="11906" w:orient="landscape"/>
          <w:pgMar w:top="1134" w:right="709" w:bottom="0" w:left="567" w:header="709" w:footer="709" w:gutter="0"/>
          <w:pgNumType w:start="163"/>
          <w:cols w:space="720"/>
        </w:sectPr>
      </w:pPr>
    </w:p>
    <w:tbl>
      <w:tblPr>
        <w:tblW w:w="11250" w:type="dxa"/>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1"/>
        <w:gridCol w:w="1183"/>
        <w:gridCol w:w="1005"/>
        <w:gridCol w:w="1019"/>
        <w:gridCol w:w="1400"/>
        <w:gridCol w:w="1053"/>
        <w:gridCol w:w="1053"/>
        <w:gridCol w:w="1053"/>
        <w:gridCol w:w="1053"/>
        <w:gridCol w:w="1350"/>
      </w:tblGrid>
      <w:tr w:rsidR="0094626E" w:rsidRPr="006368A3" w14:paraId="6DF40F47" w14:textId="77777777" w:rsidTr="00B6038E">
        <w:trPr>
          <w:cantSplit/>
        </w:trPr>
        <w:tc>
          <w:tcPr>
            <w:tcW w:w="11250" w:type="dxa"/>
            <w:gridSpan w:val="10"/>
            <w:tcBorders>
              <w:top w:val="single" w:sz="18" w:space="0" w:color="auto"/>
              <w:left w:val="single" w:sz="18" w:space="0" w:color="auto"/>
              <w:bottom w:val="single" w:sz="4" w:space="0" w:color="auto"/>
              <w:right w:val="single" w:sz="18" w:space="0" w:color="auto"/>
            </w:tcBorders>
            <w:vAlign w:val="center"/>
          </w:tcPr>
          <w:p w14:paraId="1CE73BF6" w14:textId="77777777" w:rsidR="0094626E" w:rsidRPr="00CF4ECD" w:rsidRDefault="00B6038E" w:rsidP="00AB230E">
            <w:pPr>
              <w:pStyle w:val="NormalWeb"/>
            </w:pPr>
            <w:r w:rsidRPr="00CF4ECD">
              <w:lastRenderedPageBreak/>
              <w:t>Աղյուսակ  12.2.5.2.</w:t>
            </w:r>
          </w:p>
        </w:tc>
      </w:tr>
      <w:tr w:rsidR="0094626E" w:rsidRPr="006368A3" w14:paraId="42428497" w14:textId="77777777" w:rsidTr="00B6038E">
        <w:trPr>
          <w:cantSplit/>
        </w:trPr>
        <w:tc>
          <w:tcPr>
            <w:tcW w:w="5688" w:type="dxa"/>
            <w:gridSpan w:val="5"/>
            <w:tcBorders>
              <w:top w:val="single" w:sz="4" w:space="0" w:color="auto"/>
              <w:left w:val="single" w:sz="18" w:space="0" w:color="auto"/>
              <w:bottom w:val="single" w:sz="4" w:space="0" w:color="auto"/>
              <w:right w:val="single" w:sz="18" w:space="0" w:color="auto"/>
            </w:tcBorders>
            <w:vAlign w:val="center"/>
            <w:hideMark/>
          </w:tcPr>
          <w:p w14:paraId="46FAF880" w14:textId="77777777" w:rsidR="0094626E" w:rsidRPr="00CF4ECD" w:rsidRDefault="0094626E" w:rsidP="00AB230E">
            <w:pPr>
              <w:pStyle w:val="NormalWeb"/>
            </w:pPr>
            <w:r w:rsidRPr="00CF4ECD">
              <w:t>III տարբերակ</w:t>
            </w:r>
          </w:p>
        </w:tc>
        <w:tc>
          <w:tcPr>
            <w:tcW w:w="5562" w:type="dxa"/>
            <w:gridSpan w:val="5"/>
            <w:tcBorders>
              <w:top w:val="single" w:sz="4" w:space="0" w:color="auto"/>
              <w:left w:val="single" w:sz="4" w:space="0" w:color="auto"/>
              <w:bottom w:val="single" w:sz="4" w:space="0" w:color="auto"/>
              <w:right w:val="single" w:sz="18" w:space="0" w:color="auto"/>
            </w:tcBorders>
            <w:vAlign w:val="center"/>
            <w:hideMark/>
          </w:tcPr>
          <w:p w14:paraId="251C1AF2" w14:textId="77777777" w:rsidR="0094626E" w:rsidRPr="00CF4ECD" w:rsidRDefault="0094626E" w:rsidP="00AB230E">
            <w:pPr>
              <w:pStyle w:val="NormalWeb"/>
            </w:pPr>
            <w:r w:rsidRPr="00CF4ECD">
              <w:t>IV տարբերակ</w:t>
            </w:r>
          </w:p>
        </w:tc>
      </w:tr>
      <w:tr w:rsidR="0094626E" w:rsidRPr="006368A3" w14:paraId="08C52599" w14:textId="77777777" w:rsidTr="00B6038E">
        <w:trPr>
          <w:cantSplit/>
        </w:trPr>
        <w:tc>
          <w:tcPr>
            <w:tcW w:w="1081" w:type="dxa"/>
            <w:tcBorders>
              <w:top w:val="single" w:sz="4" w:space="0" w:color="auto"/>
              <w:left w:val="single" w:sz="18" w:space="0" w:color="auto"/>
              <w:bottom w:val="single" w:sz="18" w:space="0" w:color="auto"/>
              <w:right w:val="single" w:sz="4" w:space="0" w:color="auto"/>
            </w:tcBorders>
            <w:vAlign w:val="center"/>
            <w:hideMark/>
          </w:tcPr>
          <w:p w14:paraId="0CE5640F" w14:textId="77777777" w:rsidR="0094626E" w:rsidRPr="00CF4ECD" w:rsidRDefault="0094626E" w:rsidP="00AB230E">
            <w:pPr>
              <w:pStyle w:val="NormalWeb"/>
            </w:pPr>
            <w:r w:rsidRPr="00CF4ECD">
              <w:t>Բնակչ. թվաք.  01.01.20թ.</w:t>
            </w:r>
          </w:p>
        </w:tc>
        <w:tc>
          <w:tcPr>
            <w:tcW w:w="1183" w:type="dxa"/>
            <w:tcBorders>
              <w:top w:val="single" w:sz="4" w:space="0" w:color="auto"/>
              <w:left w:val="single" w:sz="4" w:space="0" w:color="auto"/>
              <w:bottom w:val="single" w:sz="18" w:space="0" w:color="auto"/>
              <w:right w:val="single" w:sz="4" w:space="0" w:color="auto"/>
            </w:tcBorders>
            <w:vAlign w:val="center"/>
            <w:hideMark/>
          </w:tcPr>
          <w:p w14:paraId="573C46B3" w14:textId="77777777" w:rsidR="0094626E" w:rsidRPr="00CF4ECD" w:rsidRDefault="0094626E" w:rsidP="00AB230E">
            <w:pPr>
              <w:pStyle w:val="NormalWeb"/>
            </w:pPr>
            <w:r w:rsidRPr="00CF4ECD">
              <w:t>Ընդհանուր ջրօգտագ. մ</w:t>
            </w:r>
            <w:r w:rsidRPr="00CF4ECD">
              <w:rPr>
                <w:vertAlign w:val="superscript"/>
              </w:rPr>
              <w:t>3</w:t>
            </w:r>
            <w:r w:rsidRPr="00CF4ECD">
              <w:t>/վրկ</w:t>
            </w:r>
          </w:p>
        </w:tc>
        <w:tc>
          <w:tcPr>
            <w:tcW w:w="1005" w:type="dxa"/>
            <w:tcBorders>
              <w:top w:val="single" w:sz="4" w:space="0" w:color="auto"/>
              <w:left w:val="single" w:sz="4" w:space="0" w:color="auto"/>
              <w:bottom w:val="single" w:sz="18" w:space="0" w:color="auto"/>
              <w:right w:val="single" w:sz="4" w:space="0" w:color="auto"/>
            </w:tcBorders>
            <w:vAlign w:val="center"/>
            <w:hideMark/>
          </w:tcPr>
          <w:p w14:paraId="3E712428" w14:textId="77777777" w:rsidR="0094626E" w:rsidRPr="00CF4ECD" w:rsidRDefault="0094626E" w:rsidP="00AB230E">
            <w:pPr>
              <w:pStyle w:val="NormalWeb"/>
            </w:pPr>
            <w:r w:rsidRPr="00CF4ECD">
              <w:t>Ջրօգտ. բնակչ. կողմից</w:t>
            </w:r>
          </w:p>
          <w:p w14:paraId="1584F849" w14:textId="77777777" w:rsidR="0094626E" w:rsidRPr="00CF4ECD" w:rsidRDefault="0094626E" w:rsidP="00AB230E">
            <w:pPr>
              <w:pStyle w:val="NormalWeb"/>
            </w:pPr>
            <w:r w:rsidRPr="00CF4ECD">
              <w:t>150լ/մարդ օր</w:t>
            </w:r>
          </w:p>
        </w:tc>
        <w:tc>
          <w:tcPr>
            <w:tcW w:w="1019" w:type="dxa"/>
            <w:tcBorders>
              <w:top w:val="single" w:sz="4" w:space="0" w:color="auto"/>
              <w:left w:val="single" w:sz="4" w:space="0" w:color="auto"/>
              <w:bottom w:val="single" w:sz="18" w:space="0" w:color="auto"/>
              <w:right w:val="single" w:sz="4" w:space="0" w:color="auto"/>
            </w:tcBorders>
            <w:vAlign w:val="center"/>
            <w:hideMark/>
          </w:tcPr>
          <w:p w14:paraId="2935D59F" w14:textId="77777777" w:rsidR="0094626E" w:rsidRPr="00CF4ECD" w:rsidRDefault="0094626E" w:rsidP="00AB230E">
            <w:pPr>
              <w:pStyle w:val="NormalWeb"/>
            </w:pPr>
            <w:r w:rsidRPr="00CF4ECD">
              <w:t>Ջրօգտ. արդյուն. կողմից</w:t>
            </w:r>
          </w:p>
        </w:tc>
        <w:tc>
          <w:tcPr>
            <w:tcW w:w="1400" w:type="dxa"/>
            <w:tcBorders>
              <w:top w:val="single" w:sz="4" w:space="0" w:color="auto"/>
              <w:left w:val="single" w:sz="4" w:space="0" w:color="auto"/>
              <w:bottom w:val="single" w:sz="18" w:space="0" w:color="auto"/>
              <w:right w:val="single" w:sz="18" w:space="0" w:color="auto"/>
            </w:tcBorders>
            <w:vAlign w:val="center"/>
            <w:hideMark/>
          </w:tcPr>
          <w:p w14:paraId="11510B15" w14:textId="77777777" w:rsidR="0094626E" w:rsidRPr="00CF4ECD" w:rsidRDefault="0094626E" w:rsidP="00AB230E">
            <w:pPr>
              <w:pStyle w:val="NormalWeb"/>
            </w:pPr>
            <w:r w:rsidRPr="00CF4ECD">
              <w:t>Հոսակոր. 20%</w:t>
            </w:r>
          </w:p>
        </w:tc>
        <w:tc>
          <w:tcPr>
            <w:tcW w:w="1053" w:type="dxa"/>
            <w:tcBorders>
              <w:top w:val="single" w:sz="4" w:space="0" w:color="auto"/>
              <w:left w:val="single" w:sz="4" w:space="0" w:color="auto"/>
              <w:bottom w:val="single" w:sz="18" w:space="0" w:color="auto"/>
              <w:right w:val="single" w:sz="4" w:space="0" w:color="auto"/>
            </w:tcBorders>
            <w:vAlign w:val="center"/>
            <w:hideMark/>
          </w:tcPr>
          <w:p w14:paraId="6D22E1B1" w14:textId="77777777" w:rsidR="0094626E" w:rsidRPr="00CF4ECD" w:rsidRDefault="0094626E" w:rsidP="00AB230E">
            <w:pPr>
              <w:pStyle w:val="NormalWeb"/>
            </w:pPr>
            <w:r w:rsidRPr="00CF4ECD">
              <w:t>Բնակչ. թվաք.  01.01.20թ.</w:t>
            </w:r>
          </w:p>
        </w:tc>
        <w:tc>
          <w:tcPr>
            <w:tcW w:w="1053" w:type="dxa"/>
            <w:tcBorders>
              <w:top w:val="single" w:sz="4" w:space="0" w:color="auto"/>
              <w:left w:val="single" w:sz="4" w:space="0" w:color="auto"/>
              <w:bottom w:val="single" w:sz="18" w:space="0" w:color="auto"/>
              <w:right w:val="single" w:sz="4" w:space="0" w:color="auto"/>
            </w:tcBorders>
            <w:vAlign w:val="center"/>
            <w:hideMark/>
          </w:tcPr>
          <w:p w14:paraId="6E3944ED" w14:textId="77777777" w:rsidR="0094626E" w:rsidRPr="00CF4ECD" w:rsidRDefault="0094626E" w:rsidP="00AB230E">
            <w:pPr>
              <w:pStyle w:val="NormalWeb"/>
            </w:pPr>
            <w:r w:rsidRPr="00CF4ECD">
              <w:t>Ընդհանուր ջրօգտագ. մ</w:t>
            </w:r>
            <w:r w:rsidRPr="00CF4ECD">
              <w:rPr>
                <w:vertAlign w:val="superscript"/>
              </w:rPr>
              <w:t>3</w:t>
            </w:r>
            <w:r w:rsidRPr="00CF4ECD">
              <w:t>/վրկ</w:t>
            </w:r>
          </w:p>
        </w:tc>
        <w:tc>
          <w:tcPr>
            <w:tcW w:w="1053" w:type="dxa"/>
            <w:tcBorders>
              <w:top w:val="single" w:sz="4" w:space="0" w:color="auto"/>
              <w:left w:val="single" w:sz="4" w:space="0" w:color="auto"/>
              <w:bottom w:val="single" w:sz="18" w:space="0" w:color="auto"/>
              <w:right w:val="single" w:sz="4" w:space="0" w:color="auto"/>
            </w:tcBorders>
            <w:vAlign w:val="center"/>
            <w:hideMark/>
          </w:tcPr>
          <w:p w14:paraId="26161B3B" w14:textId="77777777" w:rsidR="0094626E" w:rsidRPr="00CF4ECD" w:rsidRDefault="0094626E" w:rsidP="00AB230E">
            <w:pPr>
              <w:pStyle w:val="NormalWeb"/>
            </w:pPr>
            <w:r w:rsidRPr="00CF4ECD">
              <w:t>Ջրօգտ. բնակչ. կողմից</w:t>
            </w:r>
          </w:p>
          <w:p w14:paraId="391F65E6" w14:textId="77777777" w:rsidR="0094626E" w:rsidRPr="00CF4ECD" w:rsidRDefault="0094626E" w:rsidP="00AB230E">
            <w:pPr>
              <w:pStyle w:val="NormalWeb"/>
            </w:pPr>
            <w:r w:rsidRPr="00CF4ECD">
              <w:t>150լ/մարդ օր</w:t>
            </w:r>
          </w:p>
        </w:tc>
        <w:tc>
          <w:tcPr>
            <w:tcW w:w="1053" w:type="dxa"/>
            <w:tcBorders>
              <w:top w:val="single" w:sz="4" w:space="0" w:color="auto"/>
              <w:left w:val="single" w:sz="4" w:space="0" w:color="auto"/>
              <w:bottom w:val="single" w:sz="18" w:space="0" w:color="auto"/>
              <w:right w:val="single" w:sz="4" w:space="0" w:color="auto"/>
            </w:tcBorders>
            <w:vAlign w:val="center"/>
            <w:hideMark/>
          </w:tcPr>
          <w:p w14:paraId="0494FCA1" w14:textId="77777777" w:rsidR="0094626E" w:rsidRPr="00CF4ECD" w:rsidRDefault="0094626E" w:rsidP="00AB230E">
            <w:pPr>
              <w:pStyle w:val="NormalWeb"/>
            </w:pPr>
            <w:r w:rsidRPr="00CF4ECD">
              <w:t>Ջրօգտ. արդյուն. կողմից</w:t>
            </w:r>
          </w:p>
        </w:tc>
        <w:tc>
          <w:tcPr>
            <w:tcW w:w="1350" w:type="dxa"/>
            <w:tcBorders>
              <w:top w:val="single" w:sz="4" w:space="0" w:color="auto"/>
              <w:left w:val="single" w:sz="4" w:space="0" w:color="auto"/>
              <w:bottom w:val="single" w:sz="18" w:space="0" w:color="auto"/>
              <w:right w:val="single" w:sz="18" w:space="0" w:color="auto"/>
            </w:tcBorders>
            <w:vAlign w:val="center"/>
            <w:hideMark/>
          </w:tcPr>
          <w:p w14:paraId="62AC5852" w14:textId="77777777" w:rsidR="0094626E" w:rsidRPr="00CF4ECD" w:rsidRDefault="0094626E" w:rsidP="00AB230E">
            <w:pPr>
              <w:pStyle w:val="NormalWeb"/>
            </w:pPr>
            <w:r w:rsidRPr="00CF4ECD">
              <w:t>Հոսակոր. 20%</w:t>
            </w:r>
          </w:p>
        </w:tc>
      </w:tr>
      <w:tr w:rsidR="0094626E" w:rsidRPr="006368A3" w14:paraId="1123CBF6" w14:textId="77777777" w:rsidTr="00B6038E">
        <w:tc>
          <w:tcPr>
            <w:tcW w:w="1081" w:type="dxa"/>
            <w:tcBorders>
              <w:top w:val="single" w:sz="18" w:space="0" w:color="auto"/>
              <w:left w:val="single" w:sz="18" w:space="0" w:color="auto"/>
              <w:bottom w:val="single" w:sz="18" w:space="0" w:color="auto"/>
              <w:right w:val="single" w:sz="4" w:space="0" w:color="auto"/>
            </w:tcBorders>
            <w:vAlign w:val="center"/>
            <w:hideMark/>
          </w:tcPr>
          <w:p w14:paraId="0E400FF7" w14:textId="77777777" w:rsidR="0094626E" w:rsidRPr="00CF4ECD" w:rsidRDefault="0094626E" w:rsidP="00AB230E">
            <w:pPr>
              <w:pStyle w:val="NormalWeb"/>
            </w:pPr>
            <w:r w:rsidRPr="00CF4ECD">
              <w:t>13</w:t>
            </w:r>
          </w:p>
        </w:tc>
        <w:tc>
          <w:tcPr>
            <w:tcW w:w="1183" w:type="dxa"/>
            <w:tcBorders>
              <w:top w:val="single" w:sz="18" w:space="0" w:color="auto"/>
              <w:left w:val="single" w:sz="4" w:space="0" w:color="auto"/>
              <w:bottom w:val="single" w:sz="18" w:space="0" w:color="auto"/>
              <w:right w:val="single" w:sz="4" w:space="0" w:color="auto"/>
            </w:tcBorders>
            <w:vAlign w:val="center"/>
            <w:hideMark/>
          </w:tcPr>
          <w:p w14:paraId="4AB11EBE" w14:textId="77777777" w:rsidR="0094626E" w:rsidRPr="00CF4ECD" w:rsidRDefault="0094626E" w:rsidP="00AB230E">
            <w:pPr>
              <w:pStyle w:val="NormalWeb"/>
            </w:pPr>
            <w:r w:rsidRPr="00CF4ECD">
              <w:t>14</w:t>
            </w:r>
          </w:p>
        </w:tc>
        <w:tc>
          <w:tcPr>
            <w:tcW w:w="1005" w:type="dxa"/>
            <w:tcBorders>
              <w:top w:val="single" w:sz="18" w:space="0" w:color="auto"/>
              <w:left w:val="single" w:sz="4" w:space="0" w:color="auto"/>
              <w:bottom w:val="single" w:sz="18" w:space="0" w:color="auto"/>
              <w:right w:val="single" w:sz="4" w:space="0" w:color="auto"/>
            </w:tcBorders>
            <w:vAlign w:val="center"/>
            <w:hideMark/>
          </w:tcPr>
          <w:p w14:paraId="07F538B7" w14:textId="77777777" w:rsidR="0094626E" w:rsidRPr="00CF4ECD" w:rsidRDefault="0094626E" w:rsidP="00AB230E">
            <w:pPr>
              <w:pStyle w:val="NormalWeb"/>
            </w:pPr>
            <w:r w:rsidRPr="00CF4ECD">
              <w:t>15</w:t>
            </w:r>
          </w:p>
        </w:tc>
        <w:tc>
          <w:tcPr>
            <w:tcW w:w="1019" w:type="dxa"/>
            <w:tcBorders>
              <w:top w:val="single" w:sz="18" w:space="0" w:color="auto"/>
              <w:left w:val="single" w:sz="4" w:space="0" w:color="auto"/>
              <w:bottom w:val="single" w:sz="18" w:space="0" w:color="auto"/>
              <w:right w:val="single" w:sz="4" w:space="0" w:color="auto"/>
            </w:tcBorders>
            <w:vAlign w:val="center"/>
            <w:hideMark/>
          </w:tcPr>
          <w:p w14:paraId="658D8837" w14:textId="77777777" w:rsidR="0094626E" w:rsidRPr="00CF4ECD" w:rsidRDefault="0094626E" w:rsidP="00AB230E">
            <w:pPr>
              <w:pStyle w:val="NormalWeb"/>
            </w:pPr>
            <w:r w:rsidRPr="00CF4ECD">
              <w:t>16</w:t>
            </w:r>
          </w:p>
        </w:tc>
        <w:tc>
          <w:tcPr>
            <w:tcW w:w="1400" w:type="dxa"/>
            <w:tcBorders>
              <w:top w:val="single" w:sz="18" w:space="0" w:color="auto"/>
              <w:left w:val="single" w:sz="4" w:space="0" w:color="auto"/>
              <w:bottom w:val="single" w:sz="18" w:space="0" w:color="auto"/>
              <w:right w:val="single" w:sz="18" w:space="0" w:color="auto"/>
            </w:tcBorders>
            <w:vAlign w:val="center"/>
            <w:hideMark/>
          </w:tcPr>
          <w:p w14:paraId="01AF879E" w14:textId="77777777" w:rsidR="0094626E" w:rsidRPr="00CF4ECD" w:rsidRDefault="0094626E" w:rsidP="00AB230E">
            <w:pPr>
              <w:pStyle w:val="NormalWeb"/>
            </w:pPr>
            <w:r w:rsidRPr="00CF4ECD">
              <w:t>17</w:t>
            </w:r>
          </w:p>
        </w:tc>
        <w:tc>
          <w:tcPr>
            <w:tcW w:w="1053" w:type="dxa"/>
            <w:tcBorders>
              <w:top w:val="single" w:sz="18" w:space="0" w:color="auto"/>
              <w:left w:val="single" w:sz="4" w:space="0" w:color="auto"/>
              <w:bottom w:val="single" w:sz="18" w:space="0" w:color="auto"/>
              <w:right w:val="single" w:sz="4" w:space="0" w:color="auto"/>
            </w:tcBorders>
            <w:vAlign w:val="center"/>
            <w:hideMark/>
          </w:tcPr>
          <w:p w14:paraId="45F25F83" w14:textId="77777777" w:rsidR="0094626E" w:rsidRPr="00CF4ECD" w:rsidRDefault="0094626E" w:rsidP="00AB230E">
            <w:pPr>
              <w:pStyle w:val="NormalWeb"/>
            </w:pPr>
            <w:r w:rsidRPr="00CF4ECD">
              <w:t>18</w:t>
            </w:r>
          </w:p>
        </w:tc>
        <w:tc>
          <w:tcPr>
            <w:tcW w:w="1053" w:type="dxa"/>
            <w:tcBorders>
              <w:top w:val="single" w:sz="18" w:space="0" w:color="auto"/>
              <w:left w:val="single" w:sz="4" w:space="0" w:color="auto"/>
              <w:bottom w:val="single" w:sz="18" w:space="0" w:color="auto"/>
              <w:right w:val="single" w:sz="4" w:space="0" w:color="auto"/>
            </w:tcBorders>
            <w:vAlign w:val="center"/>
            <w:hideMark/>
          </w:tcPr>
          <w:p w14:paraId="7E46F762" w14:textId="77777777" w:rsidR="0094626E" w:rsidRPr="00CF4ECD" w:rsidRDefault="0094626E" w:rsidP="00AB230E">
            <w:pPr>
              <w:pStyle w:val="NormalWeb"/>
            </w:pPr>
            <w:r w:rsidRPr="00CF4ECD">
              <w:t>19</w:t>
            </w:r>
          </w:p>
        </w:tc>
        <w:tc>
          <w:tcPr>
            <w:tcW w:w="1053" w:type="dxa"/>
            <w:tcBorders>
              <w:top w:val="single" w:sz="18" w:space="0" w:color="auto"/>
              <w:left w:val="single" w:sz="4" w:space="0" w:color="auto"/>
              <w:bottom w:val="single" w:sz="18" w:space="0" w:color="auto"/>
              <w:right w:val="single" w:sz="4" w:space="0" w:color="auto"/>
            </w:tcBorders>
            <w:vAlign w:val="center"/>
            <w:hideMark/>
          </w:tcPr>
          <w:p w14:paraId="038D76CC" w14:textId="77777777" w:rsidR="0094626E" w:rsidRPr="00CF4ECD" w:rsidRDefault="0094626E" w:rsidP="00AB230E">
            <w:pPr>
              <w:pStyle w:val="NormalWeb"/>
            </w:pPr>
            <w:r w:rsidRPr="00CF4ECD">
              <w:t>20</w:t>
            </w:r>
          </w:p>
        </w:tc>
        <w:tc>
          <w:tcPr>
            <w:tcW w:w="1053" w:type="dxa"/>
            <w:tcBorders>
              <w:top w:val="single" w:sz="18" w:space="0" w:color="auto"/>
              <w:left w:val="single" w:sz="4" w:space="0" w:color="auto"/>
              <w:bottom w:val="single" w:sz="18" w:space="0" w:color="auto"/>
              <w:right w:val="single" w:sz="4" w:space="0" w:color="auto"/>
            </w:tcBorders>
            <w:vAlign w:val="center"/>
            <w:hideMark/>
          </w:tcPr>
          <w:p w14:paraId="65131DE3" w14:textId="77777777" w:rsidR="0094626E" w:rsidRPr="00CF4ECD" w:rsidRDefault="0094626E" w:rsidP="00AB230E">
            <w:pPr>
              <w:pStyle w:val="NormalWeb"/>
            </w:pPr>
            <w:r w:rsidRPr="00CF4ECD">
              <w:t>21</w:t>
            </w:r>
          </w:p>
        </w:tc>
        <w:tc>
          <w:tcPr>
            <w:tcW w:w="1350" w:type="dxa"/>
            <w:tcBorders>
              <w:top w:val="single" w:sz="18" w:space="0" w:color="auto"/>
              <w:left w:val="single" w:sz="4" w:space="0" w:color="auto"/>
              <w:bottom w:val="single" w:sz="18" w:space="0" w:color="auto"/>
              <w:right w:val="single" w:sz="18" w:space="0" w:color="auto"/>
            </w:tcBorders>
            <w:vAlign w:val="center"/>
            <w:hideMark/>
          </w:tcPr>
          <w:p w14:paraId="296E8CFF" w14:textId="77777777" w:rsidR="0094626E" w:rsidRPr="00CF4ECD" w:rsidRDefault="0094626E" w:rsidP="00AB230E">
            <w:pPr>
              <w:pStyle w:val="NormalWeb"/>
            </w:pPr>
            <w:r w:rsidRPr="00CF4ECD">
              <w:t>22</w:t>
            </w:r>
          </w:p>
        </w:tc>
      </w:tr>
      <w:tr w:rsidR="0094626E" w:rsidRPr="006368A3" w14:paraId="053DB3B3" w14:textId="77777777" w:rsidTr="00B6038E">
        <w:tc>
          <w:tcPr>
            <w:tcW w:w="1081" w:type="dxa"/>
            <w:tcBorders>
              <w:top w:val="single" w:sz="18" w:space="0" w:color="auto"/>
              <w:left w:val="single" w:sz="18" w:space="0" w:color="auto"/>
              <w:bottom w:val="single" w:sz="4" w:space="0" w:color="auto"/>
              <w:right w:val="single" w:sz="4" w:space="0" w:color="auto"/>
            </w:tcBorders>
            <w:vAlign w:val="center"/>
            <w:hideMark/>
          </w:tcPr>
          <w:p w14:paraId="25544E1F" w14:textId="77777777" w:rsidR="0094626E" w:rsidRPr="00CF4ECD" w:rsidRDefault="0094626E" w:rsidP="00AB230E">
            <w:pPr>
              <w:pStyle w:val="NormalWeb"/>
            </w:pPr>
            <w:r w:rsidRPr="00CF4ECD">
              <w:t>124.2</w:t>
            </w:r>
          </w:p>
        </w:tc>
        <w:tc>
          <w:tcPr>
            <w:tcW w:w="1183" w:type="dxa"/>
            <w:tcBorders>
              <w:top w:val="single" w:sz="18" w:space="0" w:color="auto"/>
              <w:left w:val="single" w:sz="4" w:space="0" w:color="auto"/>
              <w:bottom w:val="single" w:sz="4" w:space="0" w:color="auto"/>
              <w:right w:val="single" w:sz="4" w:space="0" w:color="auto"/>
            </w:tcBorders>
            <w:vAlign w:val="center"/>
            <w:hideMark/>
          </w:tcPr>
          <w:p w14:paraId="2E45C61E" w14:textId="77777777" w:rsidR="0094626E" w:rsidRPr="00CF4ECD" w:rsidRDefault="0094626E" w:rsidP="00AB230E">
            <w:pPr>
              <w:pStyle w:val="NormalWeb"/>
            </w:pPr>
            <w:r w:rsidRPr="00CF4ECD">
              <w:t>0.415</w:t>
            </w:r>
          </w:p>
        </w:tc>
        <w:tc>
          <w:tcPr>
            <w:tcW w:w="1005" w:type="dxa"/>
            <w:tcBorders>
              <w:top w:val="single" w:sz="18" w:space="0" w:color="auto"/>
              <w:left w:val="single" w:sz="4" w:space="0" w:color="auto"/>
              <w:bottom w:val="single" w:sz="4" w:space="0" w:color="auto"/>
              <w:right w:val="single" w:sz="4" w:space="0" w:color="auto"/>
            </w:tcBorders>
            <w:vAlign w:val="center"/>
            <w:hideMark/>
          </w:tcPr>
          <w:p w14:paraId="45CE31FB" w14:textId="77777777" w:rsidR="0094626E" w:rsidRPr="00CF4ECD" w:rsidRDefault="0094626E" w:rsidP="00AB230E">
            <w:pPr>
              <w:pStyle w:val="NormalWeb"/>
            </w:pPr>
            <w:r w:rsidRPr="00CF4ECD">
              <w:t>0.216</w:t>
            </w:r>
          </w:p>
        </w:tc>
        <w:tc>
          <w:tcPr>
            <w:tcW w:w="1019" w:type="dxa"/>
            <w:tcBorders>
              <w:top w:val="single" w:sz="18" w:space="0" w:color="auto"/>
              <w:left w:val="single" w:sz="4" w:space="0" w:color="auto"/>
              <w:bottom w:val="single" w:sz="4" w:space="0" w:color="auto"/>
              <w:right w:val="single" w:sz="4" w:space="0" w:color="auto"/>
            </w:tcBorders>
            <w:vAlign w:val="center"/>
            <w:hideMark/>
          </w:tcPr>
          <w:p w14:paraId="12605629" w14:textId="77777777" w:rsidR="0094626E" w:rsidRPr="00CF4ECD" w:rsidRDefault="0094626E" w:rsidP="00AB230E">
            <w:pPr>
              <w:pStyle w:val="NormalWeb"/>
            </w:pPr>
            <w:r w:rsidRPr="00CF4ECD">
              <w:t>0.116</w:t>
            </w:r>
          </w:p>
        </w:tc>
        <w:tc>
          <w:tcPr>
            <w:tcW w:w="1400" w:type="dxa"/>
            <w:tcBorders>
              <w:top w:val="single" w:sz="18" w:space="0" w:color="auto"/>
              <w:left w:val="single" w:sz="4" w:space="0" w:color="auto"/>
              <w:bottom w:val="single" w:sz="4" w:space="0" w:color="auto"/>
              <w:right w:val="single" w:sz="18" w:space="0" w:color="auto"/>
            </w:tcBorders>
            <w:vAlign w:val="center"/>
            <w:hideMark/>
          </w:tcPr>
          <w:p w14:paraId="14D60C8F" w14:textId="77777777" w:rsidR="0094626E" w:rsidRPr="00CF4ECD" w:rsidRDefault="0094626E" w:rsidP="00AB230E">
            <w:pPr>
              <w:pStyle w:val="NormalWeb"/>
            </w:pPr>
            <w:r w:rsidRPr="00CF4ECD">
              <w:t>0.083</w:t>
            </w:r>
          </w:p>
        </w:tc>
        <w:tc>
          <w:tcPr>
            <w:tcW w:w="1053" w:type="dxa"/>
            <w:tcBorders>
              <w:top w:val="single" w:sz="18" w:space="0" w:color="auto"/>
              <w:left w:val="single" w:sz="4" w:space="0" w:color="auto"/>
              <w:bottom w:val="single" w:sz="4" w:space="0" w:color="auto"/>
              <w:right w:val="single" w:sz="4" w:space="0" w:color="auto"/>
            </w:tcBorders>
            <w:vAlign w:val="center"/>
            <w:hideMark/>
          </w:tcPr>
          <w:p w14:paraId="72AC7D1F" w14:textId="77777777" w:rsidR="0094626E" w:rsidRPr="00CF4ECD" w:rsidRDefault="0094626E" w:rsidP="00AB230E">
            <w:pPr>
              <w:pStyle w:val="NormalWeb"/>
            </w:pPr>
            <w:r w:rsidRPr="00CF4ECD">
              <w:t>106.4</w:t>
            </w:r>
          </w:p>
        </w:tc>
        <w:tc>
          <w:tcPr>
            <w:tcW w:w="1053" w:type="dxa"/>
            <w:tcBorders>
              <w:top w:val="single" w:sz="18" w:space="0" w:color="auto"/>
              <w:left w:val="single" w:sz="4" w:space="0" w:color="auto"/>
              <w:bottom w:val="single" w:sz="4" w:space="0" w:color="auto"/>
              <w:right w:val="single" w:sz="4" w:space="0" w:color="auto"/>
            </w:tcBorders>
            <w:vAlign w:val="center"/>
            <w:hideMark/>
          </w:tcPr>
          <w:p w14:paraId="5E4910C9" w14:textId="77777777" w:rsidR="0094626E" w:rsidRPr="00CF4ECD" w:rsidRDefault="0094626E" w:rsidP="00AB230E">
            <w:pPr>
              <w:pStyle w:val="NormalWeb"/>
            </w:pPr>
            <w:r w:rsidRPr="00CF4ECD">
              <w:t>0.398</w:t>
            </w:r>
          </w:p>
        </w:tc>
        <w:tc>
          <w:tcPr>
            <w:tcW w:w="1053" w:type="dxa"/>
            <w:tcBorders>
              <w:top w:val="single" w:sz="18" w:space="0" w:color="auto"/>
              <w:left w:val="single" w:sz="4" w:space="0" w:color="auto"/>
              <w:bottom w:val="single" w:sz="4" w:space="0" w:color="auto"/>
              <w:right w:val="single" w:sz="4" w:space="0" w:color="auto"/>
            </w:tcBorders>
            <w:vAlign w:val="center"/>
            <w:hideMark/>
          </w:tcPr>
          <w:p w14:paraId="3415D90B" w14:textId="77777777" w:rsidR="0094626E" w:rsidRPr="00CF4ECD" w:rsidRDefault="0094626E" w:rsidP="00AB230E">
            <w:pPr>
              <w:pStyle w:val="NormalWeb"/>
            </w:pPr>
            <w:r w:rsidRPr="00CF4ECD">
              <w:t>0.202</w:t>
            </w:r>
          </w:p>
        </w:tc>
        <w:tc>
          <w:tcPr>
            <w:tcW w:w="1053" w:type="dxa"/>
            <w:tcBorders>
              <w:top w:val="single" w:sz="18" w:space="0" w:color="auto"/>
              <w:left w:val="single" w:sz="4" w:space="0" w:color="auto"/>
              <w:bottom w:val="single" w:sz="4" w:space="0" w:color="auto"/>
              <w:right w:val="single" w:sz="4" w:space="0" w:color="auto"/>
            </w:tcBorders>
            <w:vAlign w:val="center"/>
            <w:hideMark/>
          </w:tcPr>
          <w:p w14:paraId="453455A9" w14:textId="77777777" w:rsidR="0094626E" w:rsidRPr="00CF4ECD" w:rsidRDefault="0094626E" w:rsidP="00AB230E">
            <w:pPr>
              <w:pStyle w:val="NormalWeb"/>
            </w:pPr>
            <w:r w:rsidRPr="00CF4ECD">
              <w:t>0.116</w:t>
            </w:r>
          </w:p>
        </w:tc>
        <w:tc>
          <w:tcPr>
            <w:tcW w:w="1350" w:type="dxa"/>
            <w:tcBorders>
              <w:top w:val="single" w:sz="18" w:space="0" w:color="auto"/>
              <w:left w:val="single" w:sz="4" w:space="0" w:color="auto"/>
              <w:bottom w:val="single" w:sz="4" w:space="0" w:color="auto"/>
              <w:right w:val="single" w:sz="18" w:space="0" w:color="auto"/>
            </w:tcBorders>
            <w:vAlign w:val="center"/>
            <w:hideMark/>
          </w:tcPr>
          <w:p w14:paraId="03C705FF" w14:textId="77777777" w:rsidR="0094626E" w:rsidRPr="00CF4ECD" w:rsidRDefault="0094626E" w:rsidP="00AB230E">
            <w:pPr>
              <w:pStyle w:val="NormalWeb"/>
            </w:pPr>
            <w:r w:rsidRPr="00CF4ECD">
              <w:t>0.080</w:t>
            </w:r>
          </w:p>
        </w:tc>
      </w:tr>
      <w:tr w:rsidR="0094626E" w:rsidRPr="006368A3" w14:paraId="3AD08F16" w14:textId="77777777" w:rsidTr="00B6038E">
        <w:tc>
          <w:tcPr>
            <w:tcW w:w="1081" w:type="dxa"/>
            <w:tcBorders>
              <w:top w:val="single" w:sz="4" w:space="0" w:color="auto"/>
              <w:left w:val="single" w:sz="18" w:space="0" w:color="auto"/>
              <w:bottom w:val="single" w:sz="4" w:space="0" w:color="auto"/>
              <w:right w:val="single" w:sz="4" w:space="0" w:color="auto"/>
            </w:tcBorders>
            <w:vAlign w:val="center"/>
            <w:hideMark/>
          </w:tcPr>
          <w:p w14:paraId="2B238603" w14:textId="77777777" w:rsidR="0094626E" w:rsidRPr="00CF4ECD" w:rsidRDefault="0094626E" w:rsidP="00AB230E">
            <w:pPr>
              <w:pStyle w:val="NormalWeb"/>
            </w:pPr>
            <w:r w:rsidRPr="00CF4ECD">
              <w:t>57.7</w:t>
            </w:r>
          </w:p>
        </w:tc>
        <w:tc>
          <w:tcPr>
            <w:tcW w:w="1183" w:type="dxa"/>
            <w:tcBorders>
              <w:top w:val="single" w:sz="4" w:space="0" w:color="auto"/>
              <w:left w:val="single" w:sz="4" w:space="0" w:color="auto"/>
              <w:bottom w:val="single" w:sz="4" w:space="0" w:color="auto"/>
              <w:right w:val="single" w:sz="4" w:space="0" w:color="auto"/>
            </w:tcBorders>
            <w:vAlign w:val="center"/>
            <w:hideMark/>
          </w:tcPr>
          <w:p w14:paraId="0CD8EC79" w14:textId="77777777" w:rsidR="0094626E" w:rsidRPr="00CF4ECD" w:rsidRDefault="0094626E" w:rsidP="00AB230E">
            <w:pPr>
              <w:pStyle w:val="NormalWeb"/>
            </w:pPr>
            <w:r w:rsidRPr="00CF4ECD">
              <w:t>0.193</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8F48717" w14:textId="77777777" w:rsidR="0094626E" w:rsidRPr="00CF4ECD" w:rsidRDefault="0094626E" w:rsidP="00AB230E">
            <w:pPr>
              <w:pStyle w:val="NormalWeb"/>
            </w:pPr>
            <w:r w:rsidRPr="00CF4ECD">
              <w:t>0.100</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7EF72D8" w14:textId="77777777" w:rsidR="0094626E" w:rsidRPr="00CF4ECD" w:rsidRDefault="0094626E" w:rsidP="00AB230E">
            <w:pPr>
              <w:pStyle w:val="NormalWeb"/>
            </w:pPr>
            <w:r w:rsidRPr="00CF4ECD">
              <w:t>0.054</w:t>
            </w:r>
          </w:p>
        </w:tc>
        <w:tc>
          <w:tcPr>
            <w:tcW w:w="1400" w:type="dxa"/>
            <w:tcBorders>
              <w:top w:val="single" w:sz="4" w:space="0" w:color="auto"/>
              <w:left w:val="single" w:sz="4" w:space="0" w:color="auto"/>
              <w:bottom w:val="single" w:sz="4" w:space="0" w:color="auto"/>
              <w:right w:val="single" w:sz="18" w:space="0" w:color="auto"/>
            </w:tcBorders>
            <w:vAlign w:val="center"/>
            <w:hideMark/>
          </w:tcPr>
          <w:p w14:paraId="18159B1E" w14:textId="77777777" w:rsidR="0094626E" w:rsidRPr="00CF4ECD" w:rsidRDefault="0094626E" w:rsidP="00AB230E">
            <w:pPr>
              <w:pStyle w:val="NormalWeb"/>
            </w:pPr>
            <w:r w:rsidRPr="00CF4ECD">
              <w:t>0.039</w:t>
            </w:r>
          </w:p>
        </w:tc>
        <w:tc>
          <w:tcPr>
            <w:tcW w:w="1053" w:type="dxa"/>
            <w:tcBorders>
              <w:top w:val="single" w:sz="4" w:space="0" w:color="auto"/>
              <w:left w:val="single" w:sz="4" w:space="0" w:color="auto"/>
              <w:bottom w:val="single" w:sz="4" w:space="0" w:color="auto"/>
              <w:right w:val="single" w:sz="4" w:space="0" w:color="auto"/>
            </w:tcBorders>
            <w:vAlign w:val="center"/>
            <w:hideMark/>
          </w:tcPr>
          <w:p w14:paraId="0FEC8ECA" w14:textId="77777777" w:rsidR="0094626E" w:rsidRPr="00CF4ECD" w:rsidRDefault="0094626E" w:rsidP="00AB230E">
            <w:pPr>
              <w:pStyle w:val="NormalWeb"/>
            </w:pPr>
            <w:r w:rsidRPr="00CF4ECD">
              <w:t>53.9</w:t>
            </w:r>
          </w:p>
        </w:tc>
        <w:tc>
          <w:tcPr>
            <w:tcW w:w="1053" w:type="dxa"/>
            <w:tcBorders>
              <w:top w:val="single" w:sz="4" w:space="0" w:color="auto"/>
              <w:left w:val="single" w:sz="4" w:space="0" w:color="auto"/>
              <w:bottom w:val="single" w:sz="4" w:space="0" w:color="auto"/>
              <w:right w:val="single" w:sz="4" w:space="0" w:color="auto"/>
            </w:tcBorders>
            <w:vAlign w:val="center"/>
            <w:hideMark/>
          </w:tcPr>
          <w:p w14:paraId="012E9A67" w14:textId="77777777" w:rsidR="0094626E" w:rsidRPr="00CF4ECD" w:rsidRDefault="0094626E" w:rsidP="00AB230E">
            <w:pPr>
              <w:pStyle w:val="NormalWeb"/>
            </w:pPr>
            <w:r w:rsidRPr="00CF4ECD">
              <w:t>0.185</w:t>
            </w:r>
          </w:p>
        </w:tc>
        <w:tc>
          <w:tcPr>
            <w:tcW w:w="1053" w:type="dxa"/>
            <w:tcBorders>
              <w:top w:val="single" w:sz="4" w:space="0" w:color="auto"/>
              <w:left w:val="single" w:sz="4" w:space="0" w:color="auto"/>
              <w:bottom w:val="single" w:sz="4" w:space="0" w:color="auto"/>
              <w:right w:val="single" w:sz="4" w:space="0" w:color="auto"/>
            </w:tcBorders>
            <w:vAlign w:val="center"/>
            <w:hideMark/>
          </w:tcPr>
          <w:p w14:paraId="73E60BAD" w14:textId="77777777" w:rsidR="0094626E" w:rsidRPr="00CF4ECD" w:rsidRDefault="0094626E" w:rsidP="00AB230E">
            <w:pPr>
              <w:pStyle w:val="NormalWeb"/>
            </w:pPr>
            <w:r w:rsidRPr="00CF4ECD">
              <w:t>0.094</w:t>
            </w:r>
          </w:p>
        </w:tc>
        <w:tc>
          <w:tcPr>
            <w:tcW w:w="1053" w:type="dxa"/>
            <w:tcBorders>
              <w:top w:val="single" w:sz="4" w:space="0" w:color="auto"/>
              <w:left w:val="single" w:sz="4" w:space="0" w:color="auto"/>
              <w:bottom w:val="single" w:sz="4" w:space="0" w:color="auto"/>
              <w:right w:val="single" w:sz="4" w:space="0" w:color="auto"/>
            </w:tcBorders>
            <w:vAlign w:val="center"/>
            <w:hideMark/>
          </w:tcPr>
          <w:p w14:paraId="5B5AD6C5" w14:textId="77777777" w:rsidR="0094626E" w:rsidRPr="00CF4ECD" w:rsidRDefault="0094626E" w:rsidP="00AB230E">
            <w:pPr>
              <w:pStyle w:val="NormalWeb"/>
            </w:pPr>
            <w:r w:rsidRPr="00CF4ECD">
              <w:t>0.054</w:t>
            </w:r>
          </w:p>
        </w:tc>
        <w:tc>
          <w:tcPr>
            <w:tcW w:w="1350" w:type="dxa"/>
            <w:tcBorders>
              <w:top w:val="single" w:sz="4" w:space="0" w:color="auto"/>
              <w:left w:val="single" w:sz="4" w:space="0" w:color="auto"/>
              <w:bottom w:val="single" w:sz="4" w:space="0" w:color="auto"/>
              <w:right w:val="single" w:sz="18" w:space="0" w:color="auto"/>
            </w:tcBorders>
            <w:vAlign w:val="center"/>
            <w:hideMark/>
          </w:tcPr>
          <w:p w14:paraId="46EE30BD" w14:textId="77777777" w:rsidR="0094626E" w:rsidRPr="00CF4ECD" w:rsidRDefault="0094626E" w:rsidP="00AB230E">
            <w:pPr>
              <w:pStyle w:val="NormalWeb"/>
            </w:pPr>
            <w:r w:rsidRPr="00CF4ECD">
              <w:t>0.037</w:t>
            </w:r>
          </w:p>
        </w:tc>
      </w:tr>
      <w:tr w:rsidR="0094626E" w:rsidRPr="006368A3" w14:paraId="044421A9" w14:textId="77777777" w:rsidTr="00B6038E">
        <w:tc>
          <w:tcPr>
            <w:tcW w:w="1081" w:type="dxa"/>
            <w:tcBorders>
              <w:top w:val="single" w:sz="4" w:space="0" w:color="auto"/>
              <w:left w:val="single" w:sz="18" w:space="0" w:color="auto"/>
              <w:bottom w:val="single" w:sz="4" w:space="0" w:color="auto"/>
              <w:right w:val="single" w:sz="4" w:space="0" w:color="auto"/>
            </w:tcBorders>
            <w:vAlign w:val="center"/>
            <w:hideMark/>
          </w:tcPr>
          <w:p w14:paraId="6E0E2352" w14:textId="77777777" w:rsidR="0094626E" w:rsidRPr="00CF4ECD" w:rsidRDefault="0094626E" w:rsidP="00AB230E">
            <w:pPr>
              <w:pStyle w:val="NormalWeb"/>
            </w:pPr>
            <w:r w:rsidRPr="00CF4ECD">
              <w:t>153.7</w:t>
            </w:r>
          </w:p>
        </w:tc>
        <w:tc>
          <w:tcPr>
            <w:tcW w:w="1183" w:type="dxa"/>
            <w:tcBorders>
              <w:top w:val="single" w:sz="4" w:space="0" w:color="auto"/>
              <w:left w:val="single" w:sz="4" w:space="0" w:color="auto"/>
              <w:bottom w:val="single" w:sz="4" w:space="0" w:color="auto"/>
              <w:right w:val="single" w:sz="4" w:space="0" w:color="auto"/>
            </w:tcBorders>
            <w:vAlign w:val="center"/>
            <w:hideMark/>
          </w:tcPr>
          <w:p w14:paraId="2F6DE2F2" w14:textId="77777777" w:rsidR="0094626E" w:rsidRPr="00CF4ECD" w:rsidRDefault="0094626E" w:rsidP="00AB230E">
            <w:pPr>
              <w:pStyle w:val="NormalWeb"/>
            </w:pPr>
            <w:r w:rsidRPr="00CF4ECD">
              <w:t>0.514</w:t>
            </w:r>
          </w:p>
        </w:tc>
        <w:tc>
          <w:tcPr>
            <w:tcW w:w="1005" w:type="dxa"/>
            <w:tcBorders>
              <w:top w:val="single" w:sz="4" w:space="0" w:color="auto"/>
              <w:left w:val="single" w:sz="4" w:space="0" w:color="auto"/>
              <w:bottom w:val="single" w:sz="4" w:space="0" w:color="auto"/>
              <w:right w:val="single" w:sz="4" w:space="0" w:color="auto"/>
            </w:tcBorders>
            <w:vAlign w:val="center"/>
            <w:hideMark/>
          </w:tcPr>
          <w:p w14:paraId="25A835F5" w14:textId="77777777" w:rsidR="0094626E" w:rsidRPr="00CF4ECD" w:rsidRDefault="0094626E" w:rsidP="00AB230E">
            <w:pPr>
              <w:pStyle w:val="NormalWeb"/>
            </w:pPr>
            <w:r w:rsidRPr="00CF4ECD">
              <w:t>0.267</w:t>
            </w:r>
          </w:p>
        </w:tc>
        <w:tc>
          <w:tcPr>
            <w:tcW w:w="1019" w:type="dxa"/>
            <w:tcBorders>
              <w:top w:val="single" w:sz="4" w:space="0" w:color="auto"/>
              <w:left w:val="single" w:sz="4" w:space="0" w:color="auto"/>
              <w:bottom w:val="single" w:sz="4" w:space="0" w:color="auto"/>
              <w:right w:val="single" w:sz="4" w:space="0" w:color="auto"/>
            </w:tcBorders>
            <w:vAlign w:val="center"/>
            <w:hideMark/>
          </w:tcPr>
          <w:p w14:paraId="412ABBE4" w14:textId="77777777" w:rsidR="0094626E" w:rsidRPr="00CF4ECD" w:rsidRDefault="0094626E" w:rsidP="00AB230E">
            <w:pPr>
              <w:pStyle w:val="NormalWeb"/>
            </w:pPr>
            <w:r w:rsidRPr="00CF4ECD">
              <w:t>0.144</w:t>
            </w:r>
          </w:p>
        </w:tc>
        <w:tc>
          <w:tcPr>
            <w:tcW w:w="1400" w:type="dxa"/>
            <w:tcBorders>
              <w:top w:val="single" w:sz="4" w:space="0" w:color="auto"/>
              <w:left w:val="single" w:sz="4" w:space="0" w:color="auto"/>
              <w:bottom w:val="single" w:sz="4" w:space="0" w:color="auto"/>
              <w:right w:val="single" w:sz="18" w:space="0" w:color="auto"/>
            </w:tcBorders>
            <w:vAlign w:val="center"/>
            <w:hideMark/>
          </w:tcPr>
          <w:p w14:paraId="1F76E309" w14:textId="77777777" w:rsidR="0094626E" w:rsidRPr="00CF4ECD" w:rsidRDefault="0094626E" w:rsidP="00AB230E">
            <w:pPr>
              <w:pStyle w:val="NormalWeb"/>
            </w:pPr>
            <w:r w:rsidRPr="00CF4ECD">
              <w:t>0.103</w:t>
            </w:r>
          </w:p>
        </w:tc>
        <w:tc>
          <w:tcPr>
            <w:tcW w:w="1053" w:type="dxa"/>
            <w:tcBorders>
              <w:top w:val="single" w:sz="4" w:space="0" w:color="auto"/>
              <w:left w:val="single" w:sz="4" w:space="0" w:color="auto"/>
              <w:bottom w:val="single" w:sz="4" w:space="0" w:color="auto"/>
              <w:right w:val="single" w:sz="4" w:space="0" w:color="auto"/>
            </w:tcBorders>
            <w:vAlign w:val="center"/>
            <w:hideMark/>
          </w:tcPr>
          <w:p w14:paraId="2EF09581" w14:textId="77777777" w:rsidR="0094626E" w:rsidRPr="00CF4ECD" w:rsidRDefault="0094626E" w:rsidP="00AB230E">
            <w:pPr>
              <w:pStyle w:val="NormalWeb"/>
            </w:pPr>
            <w:r w:rsidRPr="00CF4ECD">
              <w:t>144.0</w:t>
            </w:r>
          </w:p>
        </w:tc>
        <w:tc>
          <w:tcPr>
            <w:tcW w:w="1053" w:type="dxa"/>
            <w:tcBorders>
              <w:top w:val="single" w:sz="4" w:space="0" w:color="auto"/>
              <w:left w:val="single" w:sz="4" w:space="0" w:color="auto"/>
              <w:bottom w:val="single" w:sz="4" w:space="0" w:color="auto"/>
              <w:right w:val="single" w:sz="4" w:space="0" w:color="auto"/>
            </w:tcBorders>
            <w:vAlign w:val="center"/>
            <w:hideMark/>
          </w:tcPr>
          <w:p w14:paraId="5EA44968" w14:textId="77777777" w:rsidR="0094626E" w:rsidRPr="00CF4ECD" w:rsidRDefault="0094626E" w:rsidP="00AB230E">
            <w:pPr>
              <w:pStyle w:val="NormalWeb"/>
            </w:pPr>
            <w:r w:rsidRPr="00CF4ECD">
              <w:t>0.493</w:t>
            </w:r>
          </w:p>
        </w:tc>
        <w:tc>
          <w:tcPr>
            <w:tcW w:w="1053" w:type="dxa"/>
            <w:tcBorders>
              <w:top w:val="single" w:sz="4" w:space="0" w:color="auto"/>
              <w:left w:val="single" w:sz="4" w:space="0" w:color="auto"/>
              <w:bottom w:val="single" w:sz="4" w:space="0" w:color="auto"/>
              <w:right w:val="single" w:sz="4" w:space="0" w:color="auto"/>
            </w:tcBorders>
            <w:vAlign w:val="center"/>
            <w:hideMark/>
          </w:tcPr>
          <w:p w14:paraId="5FA108ED" w14:textId="77777777" w:rsidR="0094626E" w:rsidRPr="00CF4ECD" w:rsidRDefault="0094626E" w:rsidP="00AB230E">
            <w:pPr>
              <w:pStyle w:val="NormalWeb"/>
            </w:pPr>
            <w:r w:rsidRPr="00CF4ECD">
              <w:t>0.250</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FE04663" w14:textId="77777777" w:rsidR="0094626E" w:rsidRPr="00CF4ECD" w:rsidRDefault="0094626E" w:rsidP="00AB230E">
            <w:pPr>
              <w:pStyle w:val="NormalWeb"/>
            </w:pPr>
            <w:r w:rsidRPr="00CF4ECD">
              <w:t>0.144</w:t>
            </w:r>
          </w:p>
        </w:tc>
        <w:tc>
          <w:tcPr>
            <w:tcW w:w="1350" w:type="dxa"/>
            <w:tcBorders>
              <w:top w:val="single" w:sz="4" w:space="0" w:color="auto"/>
              <w:left w:val="single" w:sz="4" w:space="0" w:color="auto"/>
              <w:bottom w:val="single" w:sz="4" w:space="0" w:color="auto"/>
              <w:right w:val="single" w:sz="18" w:space="0" w:color="auto"/>
            </w:tcBorders>
            <w:vAlign w:val="center"/>
            <w:hideMark/>
          </w:tcPr>
          <w:p w14:paraId="19F91916" w14:textId="77777777" w:rsidR="0094626E" w:rsidRPr="00CF4ECD" w:rsidRDefault="0094626E" w:rsidP="00AB230E">
            <w:pPr>
              <w:pStyle w:val="NormalWeb"/>
            </w:pPr>
            <w:r w:rsidRPr="00CF4ECD">
              <w:t>0.099</w:t>
            </w:r>
          </w:p>
        </w:tc>
      </w:tr>
      <w:tr w:rsidR="0094626E" w:rsidRPr="006368A3" w14:paraId="53F6CFC6" w14:textId="77777777" w:rsidTr="00B6038E">
        <w:tc>
          <w:tcPr>
            <w:tcW w:w="1081" w:type="dxa"/>
            <w:tcBorders>
              <w:top w:val="single" w:sz="4" w:space="0" w:color="auto"/>
              <w:left w:val="single" w:sz="18" w:space="0" w:color="auto"/>
              <w:bottom w:val="single" w:sz="4" w:space="0" w:color="auto"/>
              <w:right w:val="single" w:sz="4" w:space="0" w:color="auto"/>
            </w:tcBorders>
            <w:vAlign w:val="center"/>
            <w:hideMark/>
          </w:tcPr>
          <w:p w14:paraId="44CBFA81" w14:textId="77777777" w:rsidR="0094626E" w:rsidRPr="00CF4ECD" w:rsidRDefault="0094626E" w:rsidP="00AB230E">
            <w:pPr>
              <w:pStyle w:val="NormalWeb"/>
            </w:pPr>
            <w:r w:rsidRPr="00CF4ECD">
              <w:t>47.4</w:t>
            </w:r>
          </w:p>
        </w:tc>
        <w:tc>
          <w:tcPr>
            <w:tcW w:w="1183" w:type="dxa"/>
            <w:tcBorders>
              <w:top w:val="single" w:sz="4" w:space="0" w:color="auto"/>
              <w:left w:val="single" w:sz="4" w:space="0" w:color="auto"/>
              <w:bottom w:val="single" w:sz="4" w:space="0" w:color="auto"/>
              <w:right w:val="single" w:sz="4" w:space="0" w:color="auto"/>
            </w:tcBorders>
            <w:vAlign w:val="center"/>
            <w:hideMark/>
          </w:tcPr>
          <w:p w14:paraId="605603D9" w14:textId="77777777" w:rsidR="0094626E" w:rsidRPr="00CF4ECD" w:rsidRDefault="0094626E" w:rsidP="00AB230E">
            <w:pPr>
              <w:pStyle w:val="NormalWeb"/>
            </w:pPr>
            <w:r w:rsidRPr="00CF4ECD">
              <w:t>0.167</w:t>
            </w:r>
          </w:p>
        </w:tc>
        <w:tc>
          <w:tcPr>
            <w:tcW w:w="1005" w:type="dxa"/>
            <w:tcBorders>
              <w:top w:val="single" w:sz="4" w:space="0" w:color="auto"/>
              <w:left w:val="single" w:sz="4" w:space="0" w:color="auto"/>
              <w:bottom w:val="single" w:sz="4" w:space="0" w:color="auto"/>
              <w:right w:val="single" w:sz="4" w:space="0" w:color="auto"/>
            </w:tcBorders>
            <w:vAlign w:val="center"/>
            <w:hideMark/>
          </w:tcPr>
          <w:p w14:paraId="5EDE85A1" w14:textId="77777777" w:rsidR="0094626E" w:rsidRPr="00CF4ECD" w:rsidRDefault="0094626E" w:rsidP="00AB230E">
            <w:pPr>
              <w:pStyle w:val="NormalWeb"/>
            </w:pPr>
            <w:r w:rsidRPr="00CF4ECD">
              <w:t>0.082</w:t>
            </w:r>
          </w:p>
        </w:tc>
        <w:tc>
          <w:tcPr>
            <w:tcW w:w="1019" w:type="dxa"/>
            <w:tcBorders>
              <w:top w:val="single" w:sz="4" w:space="0" w:color="auto"/>
              <w:left w:val="single" w:sz="4" w:space="0" w:color="auto"/>
              <w:bottom w:val="single" w:sz="4" w:space="0" w:color="auto"/>
              <w:right w:val="single" w:sz="4" w:space="0" w:color="auto"/>
            </w:tcBorders>
            <w:vAlign w:val="center"/>
            <w:hideMark/>
          </w:tcPr>
          <w:p w14:paraId="19B95D9D" w14:textId="77777777" w:rsidR="0094626E" w:rsidRPr="00CF4ECD" w:rsidRDefault="0094626E" w:rsidP="00AB230E">
            <w:pPr>
              <w:pStyle w:val="NormalWeb"/>
            </w:pPr>
            <w:r w:rsidRPr="00CF4ECD">
              <w:t>0.047</w:t>
            </w:r>
          </w:p>
        </w:tc>
        <w:tc>
          <w:tcPr>
            <w:tcW w:w="1400" w:type="dxa"/>
            <w:tcBorders>
              <w:top w:val="single" w:sz="4" w:space="0" w:color="auto"/>
              <w:left w:val="single" w:sz="4" w:space="0" w:color="auto"/>
              <w:bottom w:val="single" w:sz="4" w:space="0" w:color="auto"/>
              <w:right w:val="single" w:sz="18" w:space="0" w:color="auto"/>
            </w:tcBorders>
            <w:vAlign w:val="center"/>
            <w:hideMark/>
          </w:tcPr>
          <w:p w14:paraId="774907A1" w14:textId="77777777" w:rsidR="0094626E" w:rsidRPr="00CF4ECD" w:rsidRDefault="0094626E" w:rsidP="00AB230E">
            <w:pPr>
              <w:pStyle w:val="NormalWeb"/>
            </w:pPr>
            <w:r w:rsidRPr="00CF4ECD">
              <w:t>0.032</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7B6A326" w14:textId="77777777" w:rsidR="0094626E" w:rsidRPr="00CF4ECD" w:rsidRDefault="0094626E" w:rsidP="00AB230E">
            <w:pPr>
              <w:pStyle w:val="NormalWeb"/>
            </w:pPr>
            <w:r w:rsidRPr="00CF4ECD">
              <w:t>44.4</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49DC5CA" w14:textId="77777777" w:rsidR="0094626E" w:rsidRPr="00CF4ECD" w:rsidRDefault="0094626E" w:rsidP="00AB230E">
            <w:pPr>
              <w:pStyle w:val="NormalWeb"/>
            </w:pPr>
            <w:r w:rsidRPr="00CF4ECD">
              <w:t>0.155</w:t>
            </w:r>
          </w:p>
        </w:tc>
        <w:tc>
          <w:tcPr>
            <w:tcW w:w="1053" w:type="dxa"/>
            <w:tcBorders>
              <w:top w:val="single" w:sz="4" w:space="0" w:color="auto"/>
              <w:left w:val="single" w:sz="4" w:space="0" w:color="auto"/>
              <w:bottom w:val="single" w:sz="4" w:space="0" w:color="auto"/>
              <w:right w:val="single" w:sz="4" w:space="0" w:color="auto"/>
            </w:tcBorders>
            <w:vAlign w:val="center"/>
            <w:hideMark/>
          </w:tcPr>
          <w:p w14:paraId="73B9C02E" w14:textId="77777777" w:rsidR="0094626E" w:rsidRPr="00CF4ECD" w:rsidRDefault="0094626E" w:rsidP="00AB230E">
            <w:pPr>
              <w:pStyle w:val="NormalWeb"/>
            </w:pPr>
            <w:r w:rsidRPr="00CF4ECD">
              <w:t>0.077</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80E90D5" w14:textId="77777777" w:rsidR="0094626E" w:rsidRPr="00CF4ECD" w:rsidRDefault="0094626E" w:rsidP="00AB230E">
            <w:pPr>
              <w:pStyle w:val="NormalWeb"/>
            </w:pPr>
            <w:r w:rsidRPr="00CF4ECD">
              <w:t>0.047</w:t>
            </w:r>
          </w:p>
        </w:tc>
        <w:tc>
          <w:tcPr>
            <w:tcW w:w="1350" w:type="dxa"/>
            <w:tcBorders>
              <w:top w:val="single" w:sz="4" w:space="0" w:color="auto"/>
              <w:left w:val="single" w:sz="4" w:space="0" w:color="auto"/>
              <w:bottom w:val="single" w:sz="4" w:space="0" w:color="auto"/>
              <w:right w:val="single" w:sz="18" w:space="0" w:color="auto"/>
            </w:tcBorders>
            <w:vAlign w:val="center"/>
            <w:hideMark/>
          </w:tcPr>
          <w:p w14:paraId="21D7196B" w14:textId="77777777" w:rsidR="0094626E" w:rsidRPr="00CF4ECD" w:rsidRDefault="0094626E" w:rsidP="00AB230E">
            <w:pPr>
              <w:pStyle w:val="NormalWeb"/>
            </w:pPr>
            <w:r w:rsidRPr="00CF4ECD">
              <w:t>0.031</w:t>
            </w:r>
          </w:p>
        </w:tc>
      </w:tr>
      <w:tr w:rsidR="0094626E" w:rsidRPr="006368A3" w14:paraId="719C84C0" w14:textId="77777777" w:rsidTr="00B6038E">
        <w:tc>
          <w:tcPr>
            <w:tcW w:w="1081" w:type="dxa"/>
            <w:tcBorders>
              <w:top w:val="single" w:sz="4" w:space="0" w:color="auto"/>
              <w:left w:val="single" w:sz="18" w:space="0" w:color="auto"/>
              <w:bottom w:val="single" w:sz="4" w:space="0" w:color="auto"/>
              <w:right w:val="single" w:sz="4" w:space="0" w:color="auto"/>
            </w:tcBorders>
            <w:vAlign w:val="center"/>
            <w:hideMark/>
          </w:tcPr>
          <w:p w14:paraId="3E8DB7B8" w14:textId="77777777" w:rsidR="0094626E" w:rsidRPr="00CF4ECD" w:rsidRDefault="0094626E" w:rsidP="00AB230E">
            <w:pPr>
              <w:pStyle w:val="NormalWeb"/>
            </w:pPr>
            <w:r w:rsidRPr="00CF4ECD">
              <w:t>138.3</w:t>
            </w:r>
          </w:p>
        </w:tc>
        <w:tc>
          <w:tcPr>
            <w:tcW w:w="1183" w:type="dxa"/>
            <w:tcBorders>
              <w:top w:val="single" w:sz="4" w:space="0" w:color="auto"/>
              <w:left w:val="single" w:sz="4" w:space="0" w:color="auto"/>
              <w:bottom w:val="single" w:sz="4" w:space="0" w:color="auto"/>
              <w:right w:val="single" w:sz="4" w:space="0" w:color="auto"/>
            </w:tcBorders>
            <w:vAlign w:val="center"/>
            <w:hideMark/>
          </w:tcPr>
          <w:p w14:paraId="5DCDF10C" w14:textId="77777777" w:rsidR="0094626E" w:rsidRPr="00CF4ECD" w:rsidRDefault="0094626E" w:rsidP="00AB230E">
            <w:pPr>
              <w:pStyle w:val="NormalWeb"/>
            </w:pPr>
            <w:r w:rsidRPr="00CF4ECD">
              <w:t>0.463</w:t>
            </w:r>
          </w:p>
        </w:tc>
        <w:tc>
          <w:tcPr>
            <w:tcW w:w="1005" w:type="dxa"/>
            <w:tcBorders>
              <w:top w:val="single" w:sz="4" w:space="0" w:color="auto"/>
              <w:left w:val="single" w:sz="4" w:space="0" w:color="auto"/>
              <w:bottom w:val="single" w:sz="4" w:space="0" w:color="auto"/>
              <w:right w:val="single" w:sz="4" w:space="0" w:color="auto"/>
            </w:tcBorders>
            <w:vAlign w:val="center"/>
            <w:hideMark/>
          </w:tcPr>
          <w:p w14:paraId="40A54615" w14:textId="77777777" w:rsidR="0094626E" w:rsidRPr="00CF4ECD" w:rsidRDefault="0094626E" w:rsidP="00AB230E">
            <w:pPr>
              <w:pStyle w:val="NormalWeb"/>
            </w:pPr>
            <w:r w:rsidRPr="00CF4ECD">
              <w:t>0.240</w:t>
            </w:r>
          </w:p>
        </w:tc>
        <w:tc>
          <w:tcPr>
            <w:tcW w:w="1019" w:type="dxa"/>
            <w:tcBorders>
              <w:top w:val="single" w:sz="4" w:space="0" w:color="auto"/>
              <w:left w:val="single" w:sz="4" w:space="0" w:color="auto"/>
              <w:bottom w:val="single" w:sz="4" w:space="0" w:color="auto"/>
              <w:right w:val="single" w:sz="4" w:space="0" w:color="auto"/>
            </w:tcBorders>
            <w:vAlign w:val="center"/>
            <w:hideMark/>
          </w:tcPr>
          <w:p w14:paraId="1F7E5C9D" w14:textId="77777777" w:rsidR="0094626E" w:rsidRPr="00CF4ECD" w:rsidRDefault="0094626E" w:rsidP="00AB230E">
            <w:pPr>
              <w:pStyle w:val="NormalWeb"/>
            </w:pPr>
            <w:r w:rsidRPr="00CF4ECD">
              <w:t>0.130</w:t>
            </w:r>
          </w:p>
        </w:tc>
        <w:tc>
          <w:tcPr>
            <w:tcW w:w="1400" w:type="dxa"/>
            <w:tcBorders>
              <w:top w:val="single" w:sz="4" w:space="0" w:color="auto"/>
              <w:left w:val="single" w:sz="4" w:space="0" w:color="auto"/>
              <w:bottom w:val="single" w:sz="4" w:space="0" w:color="auto"/>
              <w:right w:val="single" w:sz="18" w:space="0" w:color="auto"/>
            </w:tcBorders>
            <w:vAlign w:val="center"/>
            <w:hideMark/>
          </w:tcPr>
          <w:p w14:paraId="4DB3A35D" w14:textId="77777777" w:rsidR="0094626E" w:rsidRPr="00CF4ECD" w:rsidRDefault="0094626E" w:rsidP="00AB230E">
            <w:pPr>
              <w:pStyle w:val="NormalWeb"/>
            </w:pPr>
            <w:r w:rsidRPr="00CF4ECD">
              <w:t>0.093</w:t>
            </w:r>
          </w:p>
        </w:tc>
        <w:tc>
          <w:tcPr>
            <w:tcW w:w="1053" w:type="dxa"/>
            <w:tcBorders>
              <w:top w:val="single" w:sz="4" w:space="0" w:color="auto"/>
              <w:left w:val="single" w:sz="4" w:space="0" w:color="auto"/>
              <w:bottom w:val="single" w:sz="4" w:space="0" w:color="auto"/>
              <w:right w:val="single" w:sz="4" w:space="0" w:color="auto"/>
            </w:tcBorders>
            <w:vAlign w:val="center"/>
            <w:hideMark/>
          </w:tcPr>
          <w:p w14:paraId="7F8F06B1" w14:textId="77777777" w:rsidR="0094626E" w:rsidRPr="00CF4ECD" w:rsidRDefault="0094626E" w:rsidP="00AB230E">
            <w:pPr>
              <w:pStyle w:val="NormalWeb"/>
            </w:pPr>
            <w:r w:rsidRPr="00CF4ECD">
              <w:t>129.6</w:t>
            </w:r>
          </w:p>
        </w:tc>
        <w:tc>
          <w:tcPr>
            <w:tcW w:w="1053" w:type="dxa"/>
            <w:tcBorders>
              <w:top w:val="single" w:sz="4" w:space="0" w:color="auto"/>
              <w:left w:val="single" w:sz="4" w:space="0" w:color="auto"/>
              <w:bottom w:val="single" w:sz="4" w:space="0" w:color="auto"/>
              <w:right w:val="single" w:sz="4" w:space="0" w:color="auto"/>
            </w:tcBorders>
            <w:vAlign w:val="center"/>
            <w:hideMark/>
          </w:tcPr>
          <w:p w14:paraId="2D00A153" w14:textId="77777777" w:rsidR="0094626E" w:rsidRPr="00CF4ECD" w:rsidRDefault="0094626E" w:rsidP="00AB230E">
            <w:pPr>
              <w:pStyle w:val="NormalWeb"/>
            </w:pPr>
            <w:r w:rsidRPr="00CF4ECD">
              <w:t>0.444</w:t>
            </w:r>
          </w:p>
        </w:tc>
        <w:tc>
          <w:tcPr>
            <w:tcW w:w="1053" w:type="dxa"/>
            <w:tcBorders>
              <w:top w:val="single" w:sz="4" w:space="0" w:color="auto"/>
              <w:left w:val="single" w:sz="4" w:space="0" w:color="auto"/>
              <w:bottom w:val="single" w:sz="4" w:space="0" w:color="auto"/>
              <w:right w:val="single" w:sz="4" w:space="0" w:color="auto"/>
            </w:tcBorders>
            <w:vAlign w:val="center"/>
            <w:hideMark/>
          </w:tcPr>
          <w:p w14:paraId="0C39ABB9" w14:textId="77777777" w:rsidR="0094626E" w:rsidRPr="00CF4ECD" w:rsidRDefault="0094626E" w:rsidP="00AB230E">
            <w:pPr>
              <w:pStyle w:val="NormalWeb"/>
            </w:pPr>
            <w:r w:rsidRPr="00CF4ECD">
              <w:t>0.225</w:t>
            </w:r>
          </w:p>
        </w:tc>
        <w:tc>
          <w:tcPr>
            <w:tcW w:w="1053" w:type="dxa"/>
            <w:tcBorders>
              <w:top w:val="single" w:sz="4" w:space="0" w:color="auto"/>
              <w:left w:val="single" w:sz="4" w:space="0" w:color="auto"/>
              <w:bottom w:val="single" w:sz="4" w:space="0" w:color="auto"/>
              <w:right w:val="single" w:sz="4" w:space="0" w:color="auto"/>
            </w:tcBorders>
            <w:vAlign w:val="center"/>
            <w:hideMark/>
          </w:tcPr>
          <w:p w14:paraId="1B7D7F06" w14:textId="77777777" w:rsidR="0094626E" w:rsidRPr="00CF4ECD" w:rsidRDefault="0094626E" w:rsidP="00AB230E">
            <w:pPr>
              <w:pStyle w:val="NormalWeb"/>
            </w:pPr>
            <w:r w:rsidRPr="00CF4ECD">
              <w:t>0.130</w:t>
            </w:r>
          </w:p>
        </w:tc>
        <w:tc>
          <w:tcPr>
            <w:tcW w:w="1350" w:type="dxa"/>
            <w:tcBorders>
              <w:top w:val="single" w:sz="4" w:space="0" w:color="auto"/>
              <w:left w:val="single" w:sz="4" w:space="0" w:color="auto"/>
              <w:bottom w:val="single" w:sz="4" w:space="0" w:color="auto"/>
              <w:right w:val="single" w:sz="18" w:space="0" w:color="auto"/>
            </w:tcBorders>
            <w:vAlign w:val="center"/>
            <w:hideMark/>
          </w:tcPr>
          <w:p w14:paraId="387EC01A" w14:textId="77777777" w:rsidR="0094626E" w:rsidRPr="00CF4ECD" w:rsidRDefault="0094626E" w:rsidP="00AB230E">
            <w:pPr>
              <w:pStyle w:val="NormalWeb"/>
            </w:pPr>
            <w:r w:rsidRPr="00CF4ECD">
              <w:t>0.089</w:t>
            </w:r>
          </w:p>
        </w:tc>
      </w:tr>
      <w:tr w:rsidR="0094626E" w:rsidRPr="006368A3" w14:paraId="64AC9A4C" w14:textId="77777777" w:rsidTr="00B6038E">
        <w:tc>
          <w:tcPr>
            <w:tcW w:w="1081" w:type="dxa"/>
            <w:tcBorders>
              <w:top w:val="single" w:sz="4" w:space="0" w:color="auto"/>
              <w:left w:val="single" w:sz="18" w:space="0" w:color="auto"/>
              <w:bottom w:val="single" w:sz="4" w:space="0" w:color="auto"/>
              <w:right w:val="single" w:sz="4" w:space="0" w:color="auto"/>
            </w:tcBorders>
            <w:vAlign w:val="center"/>
            <w:hideMark/>
          </w:tcPr>
          <w:p w14:paraId="1C9DBBC1" w14:textId="77777777" w:rsidR="0094626E" w:rsidRPr="00CF4ECD" w:rsidRDefault="0094626E" w:rsidP="00AB230E">
            <w:pPr>
              <w:pStyle w:val="NormalWeb"/>
            </w:pPr>
            <w:r w:rsidRPr="00CF4ECD">
              <w:t>151.1</w:t>
            </w:r>
          </w:p>
        </w:tc>
        <w:tc>
          <w:tcPr>
            <w:tcW w:w="1183" w:type="dxa"/>
            <w:tcBorders>
              <w:top w:val="single" w:sz="4" w:space="0" w:color="auto"/>
              <w:left w:val="single" w:sz="4" w:space="0" w:color="auto"/>
              <w:bottom w:val="single" w:sz="4" w:space="0" w:color="auto"/>
              <w:right w:val="single" w:sz="4" w:space="0" w:color="auto"/>
            </w:tcBorders>
            <w:vAlign w:val="center"/>
            <w:hideMark/>
          </w:tcPr>
          <w:p w14:paraId="6A389448" w14:textId="77777777" w:rsidR="0094626E" w:rsidRPr="00CF4ECD" w:rsidRDefault="0094626E" w:rsidP="00AB230E">
            <w:pPr>
              <w:pStyle w:val="NormalWeb"/>
            </w:pPr>
            <w:r w:rsidRPr="00CF4ECD">
              <w:t>0.505</w:t>
            </w:r>
          </w:p>
        </w:tc>
        <w:tc>
          <w:tcPr>
            <w:tcW w:w="1005" w:type="dxa"/>
            <w:tcBorders>
              <w:top w:val="single" w:sz="4" w:space="0" w:color="auto"/>
              <w:left w:val="single" w:sz="4" w:space="0" w:color="auto"/>
              <w:bottom w:val="single" w:sz="4" w:space="0" w:color="auto"/>
              <w:right w:val="single" w:sz="4" w:space="0" w:color="auto"/>
            </w:tcBorders>
            <w:vAlign w:val="center"/>
            <w:hideMark/>
          </w:tcPr>
          <w:p w14:paraId="179D7EB4" w14:textId="77777777" w:rsidR="0094626E" w:rsidRPr="00CF4ECD" w:rsidRDefault="0094626E" w:rsidP="00AB230E">
            <w:pPr>
              <w:pStyle w:val="NormalWeb"/>
            </w:pPr>
            <w:r w:rsidRPr="00CF4ECD">
              <w:t>0.262</w:t>
            </w:r>
          </w:p>
        </w:tc>
        <w:tc>
          <w:tcPr>
            <w:tcW w:w="1019" w:type="dxa"/>
            <w:tcBorders>
              <w:top w:val="single" w:sz="4" w:space="0" w:color="auto"/>
              <w:left w:val="single" w:sz="4" w:space="0" w:color="auto"/>
              <w:bottom w:val="single" w:sz="4" w:space="0" w:color="auto"/>
              <w:right w:val="single" w:sz="4" w:space="0" w:color="auto"/>
            </w:tcBorders>
            <w:vAlign w:val="center"/>
            <w:hideMark/>
          </w:tcPr>
          <w:p w14:paraId="10126C20" w14:textId="77777777" w:rsidR="0094626E" w:rsidRPr="00CF4ECD" w:rsidRDefault="0094626E" w:rsidP="00AB230E">
            <w:pPr>
              <w:pStyle w:val="NormalWeb"/>
            </w:pPr>
            <w:r w:rsidRPr="00CF4ECD">
              <w:t>0.142</w:t>
            </w:r>
          </w:p>
        </w:tc>
        <w:tc>
          <w:tcPr>
            <w:tcW w:w="1400" w:type="dxa"/>
            <w:tcBorders>
              <w:top w:val="single" w:sz="4" w:space="0" w:color="auto"/>
              <w:left w:val="single" w:sz="4" w:space="0" w:color="auto"/>
              <w:bottom w:val="single" w:sz="4" w:space="0" w:color="auto"/>
              <w:right w:val="single" w:sz="18" w:space="0" w:color="auto"/>
            </w:tcBorders>
            <w:vAlign w:val="center"/>
            <w:hideMark/>
          </w:tcPr>
          <w:p w14:paraId="2DCACBF6" w14:textId="77777777" w:rsidR="0094626E" w:rsidRPr="00CF4ECD" w:rsidRDefault="0094626E" w:rsidP="00AB230E">
            <w:pPr>
              <w:pStyle w:val="NormalWeb"/>
            </w:pPr>
            <w:r w:rsidRPr="00CF4ECD">
              <w:t>0.101</w:t>
            </w:r>
          </w:p>
        </w:tc>
        <w:tc>
          <w:tcPr>
            <w:tcW w:w="1053" w:type="dxa"/>
            <w:tcBorders>
              <w:top w:val="single" w:sz="4" w:space="0" w:color="auto"/>
              <w:left w:val="single" w:sz="4" w:space="0" w:color="auto"/>
              <w:bottom w:val="single" w:sz="4" w:space="0" w:color="auto"/>
              <w:right w:val="single" w:sz="4" w:space="0" w:color="auto"/>
            </w:tcBorders>
            <w:vAlign w:val="center"/>
            <w:hideMark/>
          </w:tcPr>
          <w:p w14:paraId="57FF6905" w14:textId="77777777" w:rsidR="0094626E" w:rsidRPr="00CF4ECD" w:rsidRDefault="0094626E" w:rsidP="00AB230E">
            <w:pPr>
              <w:pStyle w:val="NormalWeb"/>
            </w:pPr>
            <w:r w:rsidRPr="00CF4ECD">
              <w:t>141.6</w:t>
            </w:r>
          </w:p>
        </w:tc>
        <w:tc>
          <w:tcPr>
            <w:tcW w:w="1053" w:type="dxa"/>
            <w:tcBorders>
              <w:top w:val="single" w:sz="4" w:space="0" w:color="auto"/>
              <w:left w:val="single" w:sz="4" w:space="0" w:color="auto"/>
              <w:bottom w:val="single" w:sz="4" w:space="0" w:color="auto"/>
              <w:right w:val="single" w:sz="4" w:space="0" w:color="auto"/>
            </w:tcBorders>
            <w:vAlign w:val="center"/>
            <w:hideMark/>
          </w:tcPr>
          <w:p w14:paraId="7C6CB7AF" w14:textId="77777777" w:rsidR="0094626E" w:rsidRPr="00CF4ECD" w:rsidRDefault="0094626E" w:rsidP="00AB230E">
            <w:pPr>
              <w:pStyle w:val="NormalWeb"/>
            </w:pPr>
            <w:r w:rsidRPr="00CF4ECD">
              <w:t>0.485</w:t>
            </w:r>
          </w:p>
        </w:tc>
        <w:tc>
          <w:tcPr>
            <w:tcW w:w="1053" w:type="dxa"/>
            <w:tcBorders>
              <w:top w:val="single" w:sz="4" w:space="0" w:color="auto"/>
              <w:left w:val="single" w:sz="4" w:space="0" w:color="auto"/>
              <w:bottom w:val="single" w:sz="4" w:space="0" w:color="auto"/>
              <w:right w:val="single" w:sz="4" w:space="0" w:color="auto"/>
            </w:tcBorders>
            <w:vAlign w:val="center"/>
            <w:hideMark/>
          </w:tcPr>
          <w:p w14:paraId="71CFB0BA" w14:textId="77777777" w:rsidR="0094626E" w:rsidRPr="00CF4ECD" w:rsidRDefault="0094626E" w:rsidP="00AB230E">
            <w:pPr>
              <w:pStyle w:val="NormalWeb"/>
            </w:pPr>
            <w:r w:rsidRPr="00CF4ECD">
              <w:t>0.246</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7BBCF06" w14:textId="77777777" w:rsidR="0094626E" w:rsidRPr="00CF4ECD" w:rsidRDefault="0094626E" w:rsidP="00AB230E">
            <w:pPr>
              <w:pStyle w:val="NormalWeb"/>
            </w:pPr>
            <w:r w:rsidRPr="00CF4ECD">
              <w:t>0.142</w:t>
            </w:r>
          </w:p>
        </w:tc>
        <w:tc>
          <w:tcPr>
            <w:tcW w:w="1350" w:type="dxa"/>
            <w:tcBorders>
              <w:top w:val="single" w:sz="4" w:space="0" w:color="auto"/>
              <w:left w:val="single" w:sz="4" w:space="0" w:color="auto"/>
              <w:bottom w:val="single" w:sz="4" w:space="0" w:color="auto"/>
              <w:right w:val="single" w:sz="18" w:space="0" w:color="auto"/>
            </w:tcBorders>
            <w:vAlign w:val="center"/>
            <w:hideMark/>
          </w:tcPr>
          <w:p w14:paraId="0B01F1F9" w14:textId="77777777" w:rsidR="0094626E" w:rsidRPr="00CF4ECD" w:rsidRDefault="0094626E" w:rsidP="00AB230E">
            <w:pPr>
              <w:pStyle w:val="NormalWeb"/>
            </w:pPr>
            <w:r w:rsidRPr="00CF4ECD">
              <w:t>0.097</w:t>
            </w:r>
          </w:p>
        </w:tc>
      </w:tr>
      <w:tr w:rsidR="0094626E" w:rsidRPr="006368A3" w14:paraId="3C24D4E2" w14:textId="77777777" w:rsidTr="00B6038E">
        <w:tc>
          <w:tcPr>
            <w:tcW w:w="1081" w:type="dxa"/>
            <w:tcBorders>
              <w:top w:val="single" w:sz="4" w:space="0" w:color="auto"/>
              <w:left w:val="single" w:sz="18" w:space="0" w:color="auto"/>
              <w:bottom w:val="single" w:sz="4" w:space="0" w:color="auto"/>
              <w:right w:val="single" w:sz="4" w:space="0" w:color="auto"/>
            </w:tcBorders>
            <w:vAlign w:val="center"/>
            <w:hideMark/>
          </w:tcPr>
          <w:p w14:paraId="4CA84254" w14:textId="77777777" w:rsidR="0094626E" w:rsidRPr="00CF4ECD" w:rsidRDefault="0094626E" w:rsidP="00AB230E">
            <w:pPr>
              <w:pStyle w:val="NormalWeb"/>
            </w:pPr>
            <w:r w:rsidRPr="00CF4ECD">
              <w:t>163.9</w:t>
            </w:r>
          </w:p>
        </w:tc>
        <w:tc>
          <w:tcPr>
            <w:tcW w:w="1183" w:type="dxa"/>
            <w:tcBorders>
              <w:top w:val="single" w:sz="4" w:space="0" w:color="auto"/>
              <w:left w:val="single" w:sz="4" w:space="0" w:color="auto"/>
              <w:bottom w:val="single" w:sz="4" w:space="0" w:color="auto"/>
              <w:right w:val="single" w:sz="4" w:space="0" w:color="auto"/>
            </w:tcBorders>
            <w:vAlign w:val="center"/>
            <w:hideMark/>
          </w:tcPr>
          <w:p w14:paraId="6E057FDB" w14:textId="77777777" w:rsidR="0094626E" w:rsidRPr="00CF4ECD" w:rsidRDefault="0094626E" w:rsidP="00AB230E">
            <w:pPr>
              <w:pStyle w:val="NormalWeb"/>
            </w:pPr>
            <w:r w:rsidRPr="00CF4ECD">
              <w:t>0.549</w:t>
            </w:r>
          </w:p>
        </w:tc>
        <w:tc>
          <w:tcPr>
            <w:tcW w:w="1005" w:type="dxa"/>
            <w:tcBorders>
              <w:top w:val="single" w:sz="4" w:space="0" w:color="auto"/>
              <w:left w:val="single" w:sz="4" w:space="0" w:color="auto"/>
              <w:bottom w:val="single" w:sz="4" w:space="0" w:color="auto"/>
              <w:right w:val="single" w:sz="4" w:space="0" w:color="auto"/>
            </w:tcBorders>
            <w:vAlign w:val="center"/>
            <w:hideMark/>
          </w:tcPr>
          <w:p w14:paraId="6406F19D" w14:textId="77777777" w:rsidR="0094626E" w:rsidRPr="00CF4ECD" w:rsidRDefault="0094626E" w:rsidP="00AB230E">
            <w:pPr>
              <w:pStyle w:val="NormalWeb"/>
            </w:pPr>
            <w:r w:rsidRPr="00CF4ECD">
              <w:t>0.285</w:t>
            </w:r>
          </w:p>
        </w:tc>
        <w:tc>
          <w:tcPr>
            <w:tcW w:w="1019" w:type="dxa"/>
            <w:tcBorders>
              <w:top w:val="single" w:sz="4" w:space="0" w:color="auto"/>
              <w:left w:val="single" w:sz="4" w:space="0" w:color="auto"/>
              <w:bottom w:val="single" w:sz="4" w:space="0" w:color="auto"/>
              <w:right w:val="single" w:sz="4" w:space="0" w:color="auto"/>
            </w:tcBorders>
            <w:vAlign w:val="center"/>
            <w:hideMark/>
          </w:tcPr>
          <w:p w14:paraId="796FF404" w14:textId="77777777" w:rsidR="0094626E" w:rsidRPr="00CF4ECD" w:rsidRDefault="0094626E" w:rsidP="00AB230E">
            <w:pPr>
              <w:pStyle w:val="NormalWeb"/>
            </w:pPr>
            <w:r w:rsidRPr="00CF4ECD">
              <w:t>0.154</w:t>
            </w:r>
          </w:p>
        </w:tc>
        <w:tc>
          <w:tcPr>
            <w:tcW w:w="1400" w:type="dxa"/>
            <w:tcBorders>
              <w:top w:val="single" w:sz="4" w:space="0" w:color="auto"/>
              <w:left w:val="single" w:sz="4" w:space="0" w:color="auto"/>
              <w:bottom w:val="single" w:sz="4" w:space="0" w:color="auto"/>
              <w:right w:val="single" w:sz="18" w:space="0" w:color="auto"/>
            </w:tcBorders>
            <w:vAlign w:val="center"/>
            <w:hideMark/>
          </w:tcPr>
          <w:p w14:paraId="56F13171" w14:textId="77777777" w:rsidR="0094626E" w:rsidRPr="00CF4ECD" w:rsidRDefault="0094626E" w:rsidP="00AB230E">
            <w:pPr>
              <w:pStyle w:val="NormalWeb"/>
            </w:pPr>
            <w:r w:rsidRPr="00CF4ECD">
              <w:t>0.110</w:t>
            </w:r>
          </w:p>
        </w:tc>
        <w:tc>
          <w:tcPr>
            <w:tcW w:w="1053" w:type="dxa"/>
            <w:tcBorders>
              <w:top w:val="single" w:sz="4" w:space="0" w:color="auto"/>
              <w:left w:val="single" w:sz="4" w:space="0" w:color="auto"/>
              <w:bottom w:val="single" w:sz="4" w:space="0" w:color="auto"/>
              <w:right w:val="single" w:sz="4" w:space="0" w:color="auto"/>
            </w:tcBorders>
            <w:vAlign w:val="center"/>
            <w:hideMark/>
          </w:tcPr>
          <w:p w14:paraId="7E029CC8" w14:textId="77777777" w:rsidR="0094626E" w:rsidRPr="00CF4ECD" w:rsidRDefault="0094626E" w:rsidP="00AB230E">
            <w:pPr>
              <w:pStyle w:val="NormalWeb"/>
            </w:pPr>
            <w:r w:rsidRPr="00CF4ECD">
              <w:t>153.6</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545919A" w14:textId="77777777" w:rsidR="0094626E" w:rsidRPr="00CF4ECD" w:rsidRDefault="0094626E" w:rsidP="00AB230E">
            <w:pPr>
              <w:pStyle w:val="NormalWeb"/>
            </w:pPr>
            <w:r w:rsidRPr="00CF4ECD">
              <w:t>0.526</w:t>
            </w:r>
          </w:p>
        </w:tc>
        <w:tc>
          <w:tcPr>
            <w:tcW w:w="1053" w:type="dxa"/>
            <w:tcBorders>
              <w:top w:val="single" w:sz="4" w:space="0" w:color="auto"/>
              <w:left w:val="single" w:sz="4" w:space="0" w:color="auto"/>
              <w:bottom w:val="single" w:sz="4" w:space="0" w:color="auto"/>
              <w:right w:val="single" w:sz="4" w:space="0" w:color="auto"/>
            </w:tcBorders>
            <w:vAlign w:val="center"/>
            <w:hideMark/>
          </w:tcPr>
          <w:p w14:paraId="18EF9EFC" w14:textId="77777777" w:rsidR="0094626E" w:rsidRPr="00CF4ECD" w:rsidRDefault="0094626E" w:rsidP="00AB230E">
            <w:pPr>
              <w:pStyle w:val="NormalWeb"/>
            </w:pPr>
            <w:r w:rsidRPr="00CF4ECD">
              <w:t>0.267</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BB2DB73" w14:textId="77777777" w:rsidR="0094626E" w:rsidRPr="00CF4ECD" w:rsidRDefault="0094626E" w:rsidP="00AB230E">
            <w:pPr>
              <w:pStyle w:val="NormalWeb"/>
            </w:pPr>
            <w:r w:rsidRPr="00CF4ECD">
              <w:t>0.154</w:t>
            </w:r>
          </w:p>
        </w:tc>
        <w:tc>
          <w:tcPr>
            <w:tcW w:w="1350" w:type="dxa"/>
            <w:tcBorders>
              <w:top w:val="single" w:sz="4" w:space="0" w:color="auto"/>
              <w:left w:val="single" w:sz="4" w:space="0" w:color="auto"/>
              <w:bottom w:val="single" w:sz="4" w:space="0" w:color="auto"/>
              <w:right w:val="single" w:sz="18" w:space="0" w:color="auto"/>
            </w:tcBorders>
            <w:vAlign w:val="center"/>
            <w:hideMark/>
          </w:tcPr>
          <w:p w14:paraId="5799A391" w14:textId="77777777" w:rsidR="0094626E" w:rsidRPr="00CF4ECD" w:rsidRDefault="0094626E" w:rsidP="00AB230E">
            <w:pPr>
              <w:pStyle w:val="NormalWeb"/>
            </w:pPr>
            <w:r w:rsidRPr="00CF4ECD">
              <w:t>0.105</w:t>
            </w:r>
          </w:p>
        </w:tc>
      </w:tr>
      <w:tr w:rsidR="0094626E" w:rsidRPr="006368A3" w14:paraId="0CF036AF" w14:textId="77777777" w:rsidTr="00B6038E">
        <w:tc>
          <w:tcPr>
            <w:tcW w:w="1081" w:type="dxa"/>
            <w:tcBorders>
              <w:top w:val="single" w:sz="4" w:space="0" w:color="auto"/>
              <w:left w:val="single" w:sz="18" w:space="0" w:color="auto"/>
              <w:bottom w:val="single" w:sz="4" w:space="0" w:color="auto"/>
              <w:right w:val="single" w:sz="4" w:space="0" w:color="auto"/>
            </w:tcBorders>
            <w:vAlign w:val="center"/>
            <w:hideMark/>
          </w:tcPr>
          <w:p w14:paraId="6C07A875" w14:textId="77777777" w:rsidR="0094626E" w:rsidRPr="00CF4ECD" w:rsidRDefault="0094626E" w:rsidP="00AB230E">
            <w:pPr>
              <w:pStyle w:val="NormalWeb"/>
            </w:pPr>
            <w:r w:rsidRPr="00CF4ECD">
              <w:lastRenderedPageBreak/>
              <w:t>165.2</w:t>
            </w:r>
          </w:p>
        </w:tc>
        <w:tc>
          <w:tcPr>
            <w:tcW w:w="1183" w:type="dxa"/>
            <w:tcBorders>
              <w:top w:val="single" w:sz="4" w:space="0" w:color="auto"/>
              <w:left w:val="single" w:sz="4" w:space="0" w:color="auto"/>
              <w:bottom w:val="single" w:sz="4" w:space="0" w:color="auto"/>
              <w:right w:val="single" w:sz="4" w:space="0" w:color="auto"/>
            </w:tcBorders>
            <w:vAlign w:val="center"/>
            <w:hideMark/>
          </w:tcPr>
          <w:p w14:paraId="7CD67FD8" w14:textId="77777777" w:rsidR="0094626E" w:rsidRPr="00CF4ECD" w:rsidRDefault="0094626E" w:rsidP="00AB230E">
            <w:pPr>
              <w:pStyle w:val="NormalWeb"/>
            </w:pPr>
            <w:r w:rsidRPr="00CF4ECD">
              <w:t>0.553</w:t>
            </w:r>
          </w:p>
        </w:tc>
        <w:tc>
          <w:tcPr>
            <w:tcW w:w="1005" w:type="dxa"/>
            <w:tcBorders>
              <w:top w:val="single" w:sz="4" w:space="0" w:color="auto"/>
              <w:left w:val="single" w:sz="4" w:space="0" w:color="auto"/>
              <w:bottom w:val="single" w:sz="4" w:space="0" w:color="auto"/>
              <w:right w:val="single" w:sz="4" w:space="0" w:color="auto"/>
            </w:tcBorders>
            <w:vAlign w:val="center"/>
            <w:hideMark/>
          </w:tcPr>
          <w:p w14:paraId="4BF37EAC" w14:textId="77777777" w:rsidR="0094626E" w:rsidRPr="00CF4ECD" w:rsidRDefault="0094626E" w:rsidP="00AB230E">
            <w:pPr>
              <w:pStyle w:val="NormalWeb"/>
            </w:pPr>
            <w:r w:rsidRPr="00CF4ECD">
              <w:t>0.287</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74F7A67" w14:textId="77777777" w:rsidR="0094626E" w:rsidRPr="00CF4ECD" w:rsidRDefault="0094626E" w:rsidP="00AB230E">
            <w:pPr>
              <w:pStyle w:val="NormalWeb"/>
            </w:pPr>
            <w:r w:rsidRPr="00CF4ECD">
              <w:t>0.155</w:t>
            </w:r>
          </w:p>
        </w:tc>
        <w:tc>
          <w:tcPr>
            <w:tcW w:w="1400" w:type="dxa"/>
            <w:tcBorders>
              <w:top w:val="single" w:sz="4" w:space="0" w:color="auto"/>
              <w:left w:val="single" w:sz="4" w:space="0" w:color="auto"/>
              <w:bottom w:val="single" w:sz="4" w:space="0" w:color="auto"/>
              <w:right w:val="single" w:sz="18" w:space="0" w:color="auto"/>
            </w:tcBorders>
            <w:vAlign w:val="center"/>
            <w:hideMark/>
          </w:tcPr>
          <w:p w14:paraId="1F17AD2B" w14:textId="77777777" w:rsidR="0094626E" w:rsidRPr="00CF4ECD" w:rsidRDefault="0094626E" w:rsidP="00AB230E">
            <w:pPr>
              <w:pStyle w:val="NormalWeb"/>
            </w:pPr>
            <w:r w:rsidRPr="00CF4ECD">
              <w:t>0.111</w:t>
            </w:r>
          </w:p>
        </w:tc>
        <w:tc>
          <w:tcPr>
            <w:tcW w:w="1053" w:type="dxa"/>
            <w:tcBorders>
              <w:top w:val="single" w:sz="4" w:space="0" w:color="auto"/>
              <w:left w:val="single" w:sz="4" w:space="0" w:color="auto"/>
              <w:bottom w:val="single" w:sz="4" w:space="0" w:color="auto"/>
              <w:right w:val="single" w:sz="4" w:space="0" w:color="auto"/>
            </w:tcBorders>
            <w:vAlign w:val="center"/>
            <w:hideMark/>
          </w:tcPr>
          <w:p w14:paraId="6A5B05BD" w14:textId="77777777" w:rsidR="0094626E" w:rsidRPr="00CF4ECD" w:rsidRDefault="0094626E" w:rsidP="00AB230E">
            <w:pPr>
              <w:pStyle w:val="NormalWeb"/>
            </w:pPr>
            <w:r w:rsidRPr="00CF4ECD">
              <w:t>154.8</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0F80990" w14:textId="77777777" w:rsidR="0094626E" w:rsidRPr="00CF4ECD" w:rsidRDefault="0094626E" w:rsidP="00AB230E">
            <w:pPr>
              <w:pStyle w:val="NormalWeb"/>
            </w:pPr>
            <w:r w:rsidRPr="00CF4ECD">
              <w:t>0.530</w:t>
            </w:r>
          </w:p>
        </w:tc>
        <w:tc>
          <w:tcPr>
            <w:tcW w:w="1053" w:type="dxa"/>
            <w:tcBorders>
              <w:top w:val="single" w:sz="4" w:space="0" w:color="auto"/>
              <w:left w:val="single" w:sz="4" w:space="0" w:color="auto"/>
              <w:bottom w:val="single" w:sz="4" w:space="0" w:color="auto"/>
              <w:right w:val="single" w:sz="4" w:space="0" w:color="auto"/>
            </w:tcBorders>
            <w:vAlign w:val="center"/>
            <w:hideMark/>
          </w:tcPr>
          <w:p w14:paraId="0693B45B" w14:textId="77777777" w:rsidR="0094626E" w:rsidRPr="00CF4ECD" w:rsidRDefault="0094626E" w:rsidP="00AB230E">
            <w:pPr>
              <w:pStyle w:val="NormalWeb"/>
            </w:pPr>
            <w:r w:rsidRPr="00CF4ECD">
              <w:t>0.269</w:t>
            </w:r>
          </w:p>
        </w:tc>
        <w:tc>
          <w:tcPr>
            <w:tcW w:w="1053" w:type="dxa"/>
            <w:tcBorders>
              <w:top w:val="single" w:sz="4" w:space="0" w:color="auto"/>
              <w:left w:val="single" w:sz="4" w:space="0" w:color="auto"/>
              <w:bottom w:val="single" w:sz="4" w:space="0" w:color="auto"/>
              <w:right w:val="single" w:sz="4" w:space="0" w:color="auto"/>
            </w:tcBorders>
            <w:vAlign w:val="center"/>
            <w:hideMark/>
          </w:tcPr>
          <w:p w14:paraId="6B7AAEC5" w14:textId="77777777" w:rsidR="0094626E" w:rsidRPr="00CF4ECD" w:rsidRDefault="0094626E" w:rsidP="00AB230E">
            <w:pPr>
              <w:pStyle w:val="NormalWeb"/>
            </w:pPr>
            <w:r w:rsidRPr="00CF4ECD">
              <w:t>0.155</w:t>
            </w:r>
          </w:p>
        </w:tc>
        <w:tc>
          <w:tcPr>
            <w:tcW w:w="1350" w:type="dxa"/>
            <w:tcBorders>
              <w:top w:val="single" w:sz="4" w:space="0" w:color="auto"/>
              <w:left w:val="single" w:sz="4" w:space="0" w:color="auto"/>
              <w:bottom w:val="single" w:sz="4" w:space="0" w:color="auto"/>
              <w:right w:val="single" w:sz="18" w:space="0" w:color="auto"/>
            </w:tcBorders>
            <w:vAlign w:val="center"/>
            <w:hideMark/>
          </w:tcPr>
          <w:p w14:paraId="5C8F9FBE" w14:textId="77777777" w:rsidR="0094626E" w:rsidRPr="00CF4ECD" w:rsidRDefault="0094626E" w:rsidP="00AB230E">
            <w:pPr>
              <w:pStyle w:val="NormalWeb"/>
            </w:pPr>
            <w:r w:rsidRPr="00CF4ECD">
              <w:t>0.106</w:t>
            </w:r>
          </w:p>
        </w:tc>
      </w:tr>
      <w:tr w:rsidR="0094626E" w:rsidRPr="006368A3" w14:paraId="65131793" w14:textId="77777777" w:rsidTr="00B6038E">
        <w:tc>
          <w:tcPr>
            <w:tcW w:w="1081" w:type="dxa"/>
            <w:tcBorders>
              <w:top w:val="single" w:sz="4" w:space="0" w:color="auto"/>
              <w:left w:val="single" w:sz="18" w:space="0" w:color="auto"/>
              <w:bottom w:val="single" w:sz="4" w:space="0" w:color="auto"/>
              <w:right w:val="single" w:sz="4" w:space="0" w:color="auto"/>
            </w:tcBorders>
            <w:vAlign w:val="center"/>
            <w:hideMark/>
          </w:tcPr>
          <w:p w14:paraId="766E984F" w14:textId="77777777" w:rsidR="0094626E" w:rsidRPr="00CF4ECD" w:rsidRDefault="0094626E" w:rsidP="00AB230E">
            <w:pPr>
              <w:pStyle w:val="NormalWeb"/>
            </w:pPr>
            <w:r w:rsidRPr="00CF4ECD">
              <w:t>14.1</w:t>
            </w:r>
          </w:p>
        </w:tc>
        <w:tc>
          <w:tcPr>
            <w:tcW w:w="1183" w:type="dxa"/>
            <w:tcBorders>
              <w:top w:val="single" w:sz="4" w:space="0" w:color="auto"/>
              <w:left w:val="single" w:sz="4" w:space="0" w:color="auto"/>
              <w:bottom w:val="single" w:sz="4" w:space="0" w:color="auto"/>
              <w:right w:val="single" w:sz="4" w:space="0" w:color="auto"/>
            </w:tcBorders>
            <w:vAlign w:val="center"/>
            <w:hideMark/>
          </w:tcPr>
          <w:p w14:paraId="0BD60C82" w14:textId="77777777" w:rsidR="0094626E" w:rsidRPr="00CF4ECD" w:rsidRDefault="0094626E" w:rsidP="00AB230E">
            <w:pPr>
              <w:pStyle w:val="NormalWeb"/>
            </w:pPr>
            <w:r w:rsidRPr="00CF4ECD">
              <w:t>0.046</w:t>
            </w:r>
          </w:p>
        </w:tc>
        <w:tc>
          <w:tcPr>
            <w:tcW w:w="1005" w:type="dxa"/>
            <w:tcBorders>
              <w:top w:val="single" w:sz="4" w:space="0" w:color="auto"/>
              <w:left w:val="single" w:sz="4" w:space="0" w:color="auto"/>
              <w:bottom w:val="single" w:sz="4" w:space="0" w:color="auto"/>
              <w:right w:val="single" w:sz="4" w:space="0" w:color="auto"/>
            </w:tcBorders>
            <w:vAlign w:val="center"/>
            <w:hideMark/>
          </w:tcPr>
          <w:p w14:paraId="2DAA89CE" w14:textId="77777777" w:rsidR="0094626E" w:rsidRPr="00CF4ECD" w:rsidRDefault="0094626E" w:rsidP="00AB230E">
            <w:pPr>
              <w:pStyle w:val="NormalWeb"/>
            </w:pPr>
            <w:r w:rsidRPr="00CF4ECD">
              <w:t>0.024</w:t>
            </w:r>
          </w:p>
        </w:tc>
        <w:tc>
          <w:tcPr>
            <w:tcW w:w="1019" w:type="dxa"/>
            <w:tcBorders>
              <w:top w:val="single" w:sz="4" w:space="0" w:color="auto"/>
              <w:left w:val="single" w:sz="4" w:space="0" w:color="auto"/>
              <w:bottom w:val="single" w:sz="4" w:space="0" w:color="auto"/>
              <w:right w:val="single" w:sz="4" w:space="0" w:color="auto"/>
            </w:tcBorders>
            <w:vAlign w:val="center"/>
            <w:hideMark/>
          </w:tcPr>
          <w:p w14:paraId="02756E9E" w14:textId="77777777" w:rsidR="0094626E" w:rsidRPr="00CF4ECD" w:rsidRDefault="0094626E" w:rsidP="00AB230E">
            <w:pPr>
              <w:pStyle w:val="NormalWeb"/>
            </w:pPr>
            <w:r w:rsidRPr="00CF4ECD">
              <w:t>0.013</w:t>
            </w:r>
          </w:p>
        </w:tc>
        <w:tc>
          <w:tcPr>
            <w:tcW w:w="1400" w:type="dxa"/>
            <w:tcBorders>
              <w:top w:val="single" w:sz="4" w:space="0" w:color="auto"/>
              <w:left w:val="single" w:sz="4" w:space="0" w:color="auto"/>
              <w:bottom w:val="single" w:sz="4" w:space="0" w:color="auto"/>
              <w:right w:val="single" w:sz="18" w:space="0" w:color="auto"/>
            </w:tcBorders>
            <w:vAlign w:val="center"/>
            <w:hideMark/>
          </w:tcPr>
          <w:p w14:paraId="6E216183" w14:textId="77777777" w:rsidR="0094626E" w:rsidRPr="00CF4ECD" w:rsidRDefault="0094626E" w:rsidP="00AB230E">
            <w:pPr>
              <w:pStyle w:val="NormalWeb"/>
            </w:pPr>
            <w:r w:rsidRPr="00CF4ECD">
              <w:t>0.009</w:t>
            </w:r>
          </w:p>
        </w:tc>
        <w:tc>
          <w:tcPr>
            <w:tcW w:w="1053" w:type="dxa"/>
            <w:tcBorders>
              <w:top w:val="single" w:sz="4" w:space="0" w:color="auto"/>
              <w:left w:val="single" w:sz="4" w:space="0" w:color="auto"/>
              <w:bottom w:val="single" w:sz="4" w:space="0" w:color="auto"/>
              <w:right w:val="single" w:sz="4" w:space="0" w:color="auto"/>
            </w:tcBorders>
            <w:vAlign w:val="center"/>
            <w:hideMark/>
          </w:tcPr>
          <w:p w14:paraId="11A6CEB0" w14:textId="77777777" w:rsidR="0094626E" w:rsidRPr="00CF4ECD" w:rsidRDefault="0094626E" w:rsidP="00AB230E">
            <w:pPr>
              <w:pStyle w:val="NormalWeb"/>
            </w:pPr>
            <w:r w:rsidRPr="00CF4ECD">
              <w:t>13.2</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753F64D" w14:textId="77777777" w:rsidR="0094626E" w:rsidRPr="00CF4ECD" w:rsidRDefault="0094626E" w:rsidP="00AB230E">
            <w:pPr>
              <w:pStyle w:val="NormalWeb"/>
            </w:pPr>
            <w:r w:rsidRPr="00CF4ECD">
              <w:t>0.045</w:t>
            </w:r>
          </w:p>
        </w:tc>
        <w:tc>
          <w:tcPr>
            <w:tcW w:w="1053" w:type="dxa"/>
            <w:tcBorders>
              <w:top w:val="single" w:sz="4" w:space="0" w:color="auto"/>
              <w:left w:val="single" w:sz="4" w:space="0" w:color="auto"/>
              <w:bottom w:val="single" w:sz="4" w:space="0" w:color="auto"/>
              <w:right w:val="single" w:sz="4" w:space="0" w:color="auto"/>
            </w:tcBorders>
            <w:vAlign w:val="center"/>
            <w:hideMark/>
          </w:tcPr>
          <w:p w14:paraId="7B1CC2EF" w14:textId="77777777" w:rsidR="0094626E" w:rsidRPr="00CF4ECD" w:rsidRDefault="0094626E" w:rsidP="00AB230E">
            <w:pPr>
              <w:pStyle w:val="NormalWeb"/>
            </w:pPr>
            <w:r w:rsidRPr="00CF4ECD">
              <w:t>0.023</w:t>
            </w:r>
          </w:p>
        </w:tc>
        <w:tc>
          <w:tcPr>
            <w:tcW w:w="1053" w:type="dxa"/>
            <w:tcBorders>
              <w:top w:val="single" w:sz="4" w:space="0" w:color="auto"/>
              <w:left w:val="single" w:sz="4" w:space="0" w:color="auto"/>
              <w:bottom w:val="single" w:sz="4" w:space="0" w:color="auto"/>
              <w:right w:val="single" w:sz="4" w:space="0" w:color="auto"/>
            </w:tcBorders>
            <w:vAlign w:val="center"/>
            <w:hideMark/>
          </w:tcPr>
          <w:p w14:paraId="196F384C" w14:textId="77777777" w:rsidR="0094626E" w:rsidRPr="00CF4ECD" w:rsidRDefault="0094626E" w:rsidP="00AB230E">
            <w:pPr>
              <w:pStyle w:val="NormalWeb"/>
            </w:pPr>
            <w:r w:rsidRPr="00CF4ECD">
              <w:t>0.013</w:t>
            </w:r>
          </w:p>
        </w:tc>
        <w:tc>
          <w:tcPr>
            <w:tcW w:w="1350" w:type="dxa"/>
            <w:tcBorders>
              <w:top w:val="single" w:sz="4" w:space="0" w:color="auto"/>
              <w:left w:val="single" w:sz="4" w:space="0" w:color="auto"/>
              <w:bottom w:val="single" w:sz="4" w:space="0" w:color="auto"/>
              <w:right w:val="single" w:sz="18" w:space="0" w:color="auto"/>
            </w:tcBorders>
            <w:vAlign w:val="center"/>
            <w:hideMark/>
          </w:tcPr>
          <w:p w14:paraId="5ACF7D9F" w14:textId="77777777" w:rsidR="0094626E" w:rsidRPr="00CF4ECD" w:rsidRDefault="0094626E" w:rsidP="00AB230E">
            <w:pPr>
              <w:pStyle w:val="NormalWeb"/>
            </w:pPr>
            <w:r w:rsidRPr="00CF4ECD">
              <w:t>0.009</w:t>
            </w:r>
          </w:p>
        </w:tc>
      </w:tr>
      <w:tr w:rsidR="0094626E" w:rsidRPr="006368A3" w14:paraId="1ED546BC" w14:textId="77777777" w:rsidTr="00B6038E">
        <w:tc>
          <w:tcPr>
            <w:tcW w:w="1081" w:type="dxa"/>
            <w:tcBorders>
              <w:top w:val="single" w:sz="4" w:space="0" w:color="auto"/>
              <w:left w:val="single" w:sz="18" w:space="0" w:color="auto"/>
              <w:bottom w:val="single" w:sz="4" w:space="0" w:color="auto"/>
              <w:right w:val="single" w:sz="4" w:space="0" w:color="auto"/>
            </w:tcBorders>
            <w:vAlign w:val="center"/>
            <w:hideMark/>
          </w:tcPr>
          <w:p w14:paraId="287C41F0" w14:textId="77777777" w:rsidR="0094626E" w:rsidRPr="00CF4ECD" w:rsidRDefault="0094626E" w:rsidP="00AB230E">
            <w:pPr>
              <w:pStyle w:val="NormalWeb"/>
            </w:pPr>
            <w:r w:rsidRPr="00CF4ECD">
              <w:t>10.7</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1FA5E5E" w14:textId="77777777" w:rsidR="0094626E" w:rsidRPr="00CF4ECD" w:rsidRDefault="0094626E" w:rsidP="00AB230E">
            <w:pPr>
              <w:pStyle w:val="NormalWeb"/>
            </w:pPr>
            <w:r w:rsidRPr="00CF4ECD">
              <w:t>0.036</w:t>
            </w:r>
          </w:p>
        </w:tc>
        <w:tc>
          <w:tcPr>
            <w:tcW w:w="1005" w:type="dxa"/>
            <w:tcBorders>
              <w:top w:val="single" w:sz="4" w:space="0" w:color="auto"/>
              <w:left w:val="single" w:sz="4" w:space="0" w:color="auto"/>
              <w:bottom w:val="single" w:sz="4" w:space="0" w:color="auto"/>
              <w:right w:val="single" w:sz="4" w:space="0" w:color="auto"/>
            </w:tcBorders>
            <w:vAlign w:val="center"/>
            <w:hideMark/>
          </w:tcPr>
          <w:p w14:paraId="3D030F3F" w14:textId="77777777" w:rsidR="0094626E" w:rsidRPr="00CF4ECD" w:rsidRDefault="0094626E" w:rsidP="00AB230E">
            <w:pPr>
              <w:pStyle w:val="NormalWeb"/>
            </w:pPr>
            <w:r w:rsidRPr="00CF4ECD">
              <w:t>0.019</w:t>
            </w:r>
          </w:p>
        </w:tc>
        <w:tc>
          <w:tcPr>
            <w:tcW w:w="1019" w:type="dxa"/>
            <w:tcBorders>
              <w:top w:val="single" w:sz="4" w:space="0" w:color="auto"/>
              <w:left w:val="single" w:sz="4" w:space="0" w:color="auto"/>
              <w:bottom w:val="single" w:sz="4" w:space="0" w:color="auto"/>
              <w:right w:val="single" w:sz="4" w:space="0" w:color="auto"/>
            </w:tcBorders>
            <w:vAlign w:val="center"/>
            <w:hideMark/>
          </w:tcPr>
          <w:p w14:paraId="396CA839" w14:textId="77777777" w:rsidR="0094626E" w:rsidRPr="00CF4ECD" w:rsidRDefault="0094626E" w:rsidP="00AB230E">
            <w:pPr>
              <w:pStyle w:val="NormalWeb"/>
            </w:pPr>
            <w:r w:rsidRPr="00CF4ECD">
              <w:t>0.010</w:t>
            </w:r>
          </w:p>
        </w:tc>
        <w:tc>
          <w:tcPr>
            <w:tcW w:w="1400" w:type="dxa"/>
            <w:tcBorders>
              <w:top w:val="single" w:sz="4" w:space="0" w:color="auto"/>
              <w:left w:val="single" w:sz="4" w:space="0" w:color="auto"/>
              <w:bottom w:val="single" w:sz="4" w:space="0" w:color="auto"/>
              <w:right w:val="single" w:sz="18" w:space="0" w:color="auto"/>
            </w:tcBorders>
            <w:vAlign w:val="center"/>
            <w:hideMark/>
          </w:tcPr>
          <w:p w14:paraId="187E5F5D" w14:textId="77777777" w:rsidR="0094626E" w:rsidRPr="00CF4ECD" w:rsidRDefault="0094626E" w:rsidP="00AB230E">
            <w:pPr>
              <w:pStyle w:val="NormalWeb"/>
            </w:pPr>
            <w:r w:rsidRPr="00CF4ECD">
              <w:t>0.007</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31D1F4B" w14:textId="77777777" w:rsidR="0094626E" w:rsidRPr="00CF4ECD" w:rsidRDefault="0094626E" w:rsidP="00AB230E">
            <w:pPr>
              <w:pStyle w:val="NormalWeb"/>
            </w:pPr>
            <w:r w:rsidRPr="00CF4ECD">
              <w:t>10.1</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F46560A" w14:textId="77777777" w:rsidR="0094626E" w:rsidRPr="00CF4ECD" w:rsidRDefault="0094626E" w:rsidP="00AB230E">
            <w:pPr>
              <w:pStyle w:val="NormalWeb"/>
            </w:pPr>
            <w:r w:rsidRPr="00CF4ECD">
              <w:t>0.035</w:t>
            </w:r>
          </w:p>
        </w:tc>
        <w:tc>
          <w:tcPr>
            <w:tcW w:w="1053" w:type="dxa"/>
            <w:tcBorders>
              <w:top w:val="single" w:sz="4" w:space="0" w:color="auto"/>
              <w:left w:val="single" w:sz="4" w:space="0" w:color="auto"/>
              <w:bottom w:val="single" w:sz="4" w:space="0" w:color="auto"/>
              <w:right w:val="single" w:sz="4" w:space="0" w:color="auto"/>
            </w:tcBorders>
            <w:vAlign w:val="center"/>
            <w:hideMark/>
          </w:tcPr>
          <w:p w14:paraId="585F96A5" w14:textId="77777777" w:rsidR="0094626E" w:rsidRPr="00CF4ECD" w:rsidRDefault="0094626E" w:rsidP="00AB230E">
            <w:pPr>
              <w:pStyle w:val="NormalWeb"/>
            </w:pPr>
            <w:r w:rsidRPr="00CF4ECD">
              <w:t>0.018</w:t>
            </w:r>
          </w:p>
        </w:tc>
        <w:tc>
          <w:tcPr>
            <w:tcW w:w="1053" w:type="dxa"/>
            <w:tcBorders>
              <w:top w:val="single" w:sz="4" w:space="0" w:color="auto"/>
              <w:left w:val="single" w:sz="4" w:space="0" w:color="auto"/>
              <w:bottom w:val="single" w:sz="4" w:space="0" w:color="auto"/>
              <w:right w:val="single" w:sz="4" w:space="0" w:color="auto"/>
            </w:tcBorders>
            <w:vAlign w:val="center"/>
            <w:hideMark/>
          </w:tcPr>
          <w:p w14:paraId="6623300D" w14:textId="77777777" w:rsidR="0094626E" w:rsidRPr="00CF4ECD" w:rsidRDefault="0094626E" w:rsidP="00AB230E">
            <w:pPr>
              <w:pStyle w:val="NormalWeb"/>
            </w:pPr>
            <w:r w:rsidRPr="00CF4ECD">
              <w:t>0.010</w:t>
            </w:r>
          </w:p>
        </w:tc>
        <w:tc>
          <w:tcPr>
            <w:tcW w:w="1350" w:type="dxa"/>
            <w:tcBorders>
              <w:top w:val="single" w:sz="4" w:space="0" w:color="auto"/>
              <w:left w:val="single" w:sz="4" w:space="0" w:color="auto"/>
              <w:bottom w:val="single" w:sz="4" w:space="0" w:color="auto"/>
              <w:right w:val="single" w:sz="18" w:space="0" w:color="auto"/>
            </w:tcBorders>
            <w:vAlign w:val="center"/>
            <w:hideMark/>
          </w:tcPr>
          <w:p w14:paraId="6EF74314" w14:textId="77777777" w:rsidR="0094626E" w:rsidRPr="00CF4ECD" w:rsidRDefault="0094626E" w:rsidP="00AB230E">
            <w:pPr>
              <w:pStyle w:val="NormalWeb"/>
            </w:pPr>
            <w:r w:rsidRPr="00CF4ECD">
              <w:t>0.007</w:t>
            </w:r>
          </w:p>
        </w:tc>
      </w:tr>
      <w:tr w:rsidR="0094626E" w:rsidRPr="006368A3" w14:paraId="2BA7F231" w14:textId="77777777" w:rsidTr="00B6038E">
        <w:tc>
          <w:tcPr>
            <w:tcW w:w="1081" w:type="dxa"/>
            <w:tcBorders>
              <w:top w:val="single" w:sz="4" w:space="0" w:color="auto"/>
              <w:left w:val="single" w:sz="18" w:space="0" w:color="auto"/>
              <w:bottom w:val="single" w:sz="4" w:space="0" w:color="auto"/>
              <w:right w:val="single" w:sz="4" w:space="0" w:color="auto"/>
            </w:tcBorders>
            <w:vAlign w:val="center"/>
            <w:hideMark/>
          </w:tcPr>
          <w:p w14:paraId="7707667F" w14:textId="77777777" w:rsidR="0094626E" w:rsidRPr="00CF4ECD" w:rsidRDefault="0094626E" w:rsidP="00AB230E">
            <w:pPr>
              <w:pStyle w:val="NormalWeb"/>
            </w:pPr>
            <w:r w:rsidRPr="00CF4ECD">
              <w:t>163.7</w:t>
            </w:r>
          </w:p>
        </w:tc>
        <w:tc>
          <w:tcPr>
            <w:tcW w:w="1183" w:type="dxa"/>
            <w:tcBorders>
              <w:top w:val="single" w:sz="4" w:space="0" w:color="auto"/>
              <w:left w:val="single" w:sz="4" w:space="0" w:color="auto"/>
              <w:bottom w:val="single" w:sz="4" w:space="0" w:color="auto"/>
              <w:right w:val="single" w:sz="4" w:space="0" w:color="auto"/>
            </w:tcBorders>
            <w:vAlign w:val="center"/>
            <w:hideMark/>
          </w:tcPr>
          <w:p w14:paraId="71F40BEC" w14:textId="77777777" w:rsidR="0094626E" w:rsidRPr="00CF4ECD" w:rsidRDefault="0094626E" w:rsidP="00AB230E">
            <w:pPr>
              <w:pStyle w:val="NormalWeb"/>
            </w:pPr>
            <w:r w:rsidRPr="00CF4ECD">
              <w:t>0.546</w:t>
            </w:r>
          </w:p>
        </w:tc>
        <w:tc>
          <w:tcPr>
            <w:tcW w:w="1005" w:type="dxa"/>
            <w:tcBorders>
              <w:top w:val="single" w:sz="4" w:space="0" w:color="auto"/>
              <w:left w:val="single" w:sz="4" w:space="0" w:color="auto"/>
              <w:bottom w:val="single" w:sz="4" w:space="0" w:color="auto"/>
              <w:right w:val="single" w:sz="4" w:space="0" w:color="auto"/>
            </w:tcBorders>
            <w:vAlign w:val="center"/>
            <w:hideMark/>
          </w:tcPr>
          <w:p w14:paraId="3A7A4B41" w14:textId="77777777" w:rsidR="0094626E" w:rsidRPr="00CF4ECD" w:rsidRDefault="0094626E" w:rsidP="00AB230E">
            <w:pPr>
              <w:pStyle w:val="NormalWeb"/>
            </w:pPr>
            <w:r w:rsidRPr="00CF4ECD">
              <w:t>0.284</w:t>
            </w:r>
          </w:p>
        </w:tc>
        <w:tc>
          <w:tcPr>
            <w:tcW w:w="1019" w:type="dxa"/>
            <w:tcBorders>
              <w:top w:val="single" w:sz="4" w:space="0" w:color="auto"/>
              <w:left w:val="single" w:sz="4" w:space="0" w:color="auto"/>
              <w:bottom w:val="single" w:sz="4" w:space="0" w:color="auto"/>
              <w:right w:val="single" w:sz="4" w:space="0" w:color="auto"/>
            </w:tcBorders>
            <w:vAlign w:val="center"/>
            <w:hideMark/>
          </w:tcPr>
          <w:p w14:paraId="00A5D376" w14:textId="77777777" w:rsidR="0094626E" w:rsidRPr="00CF4ECD" w:rsidRDefault="0094626E" w:rsidP="00AB230E">
            <w:pPr>
              <w:pStyle w:val="NormalWeb"/>
            </w:pPr>
            <w:r w:rsidRPr="00CF4ECD">
              <w:t>0.153</w:t>
            </w:r>
          </w:p>
        </w:tc>
        <w:tc>
          <w:tcPr>
            <w:tcW w:w="1400" w:type="dxa"/>
            <w:tcBorders>
              <w:top w:val="single" w:sz="4" w:space="0" w:color="auto"/>
              <w:left w:val="single" w:sz="4" w:space="0" w:color="auto"/>
              <w:bottom w:val="single" w:sz="4" w:space="0" w:color="auto"/>
              <w:right w:val="single" w:sz="18" w:space="0" w:color="auto"/>
            </w:tcBorders>
            <w:vAlign w:val="center"/>
            <w:hideMark/>
          </w:tcPr>
          <w:p w14:paraId="74ADF6FC" w14:textId="77777777" w:rsidR="0094626E" w:rsidRPr="00CF4ECD" w:rsidRDefault="0094626E" w:rsidP="00AB230E">
            <w:pPr>
              <w:pStyle w:val="NormalWeb"/>
            </w:pPr>
            <w:r w:rsidRPr="00CF4ECD">
              <w:t>0.109</w:t>
            </w:r>
          </w:p>
        </w:tc>
        <w:tc>
          <w:tcPr>
            <w:tcW w:w="1053" w:type="dxa"/>
            <w:tcBorders>
              <w:top w:val="single" w:sz="4" w:space="0" w:color="auto"/>
              <w:left w:val="single" w:sz="4" w:space="0" w:color="auto"/>
              <w:bottom w:val="single" w:sz="4" w:space="0" w:color="auto"/>
              <w:right w:val="single" w:sz="4" w:space="0" w:color="auto"/>
            </w:tcBorders>
            <w:vAlign w:val="center"/>
            <w:hideMark/>
          </w:tcPr>
          <w:p w14:paraId="50E90653" w14:textId="77777777" w:rsidR="0094626E" w:rsidRPr="00CF4ECD" w:rsidRDefault="0094626E" w:rsidP="00AB230E">
            <w:pPr>
              <w:pStyle w:val="NormalWeb"/>
            </w:pPr>
            <w:r w:rsidRPr="00CF4ECD">
              <w:t>153.3</w:t>
            </w:r>
          </w:p>
        </w:tc>
        <w:tc>
          <w:tcPr>
            <w:tcW w:w="1053" w:type="dxa"/>
            <w:tcBorders>
              <w:top w:val="single" w:sz="4" w:space="0" w:color="auto"/>
              <w:left w:val="single" w:sz="4" w:space="0" w:color="auto"/>
              <w:bottom w:val="single" w:sz="4" w:space="0" w:color="auto"/>
              <w:right w:val="single" w:sz="4" w:space="0" w:color="auto"/>
            </w:tcBorders>
            <w:vAlign w:val="center"/>
            <w:hideMark/>
          </w:tcPr>
          <w:p w14:paraId="16A48F5F" w14:textId="77777777" w:rsidR="0094626E" w:rsidRPr="00CF4ECD" w:rsidRDefault="0094626E" w:rsidP="00AB230E">
            <w:pPr>
              <w:pStyle w:val="NormalWeb"/>
            </w:pPr>
            <w:r w:rsidRPr="00CF4ECD">
              <w:t>0.524</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21CF499" w14:textId="77777777" w:rsidR="0094626E" w:rsidRPr="00CF4ECD" w:rsidRDefault="0094626E" w:rsidP="00AB230E">
            <w:pPr>
              <w:pStyle w:val="NormalWeb"/>
            </w:pPr>
            <w:r w:rsidRPr="00CF4ECD">
              <w:t>0.266</w:t>
            </w:r>
          </w:p>
        </w:tc>
        <w:tc>
          <w:tcPr>
            <w:tcW w:w="1053" w:type="dxa"/>
            <w:tcBorders>
              <w:top w:val="single" w:sz="4" w:space="0" w:color="auto"/>
              <w:left w:val="single" w:sz="4" w:space="0" w:color="auto"/>
              <w:bottom w:val="single" w:sz="4" w:space="0" w:color="auto"/>
              <w:right w:val="single" w:sz="4" w:space="0" w:color="auto"/>
            </w:tcBorders>
            <w:vAlign w:val="center"/>
            <w:hideMark/>
          </w:tcPr>
          <w:p w14:paraId="6BE05730" w14:textId="77777777" w:rsidR="0094626E" w:rsidRPr="00CF4ECD" w:rsidRDefault="0094626E" w:rsidP="00AB230E">
            <w:pPr>
              <w:pStyle w:val="NormalWeb"/>
            </w:pPr>
            <w:r w:rsidRPr="00CF4ECD">
              <w:t>0.153</w:t>
            </w:r>
          </w:p>
        </w:tc>
        <w:tc>
          <w:tcPr>
            <w:tcW w:w="1350" w:type="dxa"/>
            <w:tcBorders>
              <w:top w:val="single" w:sz="4" w:space="0" w:color="auto"/>
              <w:left w:val="single" w:sz="4" w:space="0" w:color="auto"/>
              <w:bottom w:val="single" w:sz="4" w:space="0" w:color="auto"/>
              <w:right w:val="single" w:sz="18" w:space="0" w:color="auto"/>
            </w:tcBorders>
            <w:vAlign w:val="center"/>
            <w:hideMark/>
          </w:tcPr>
          <w:p w14:paraId="187DC2D4" w14:textId="77777777" w:rsidR="0094626E" w:rsidRPr="00CF4ECD" w:rsidRDefault="0094626E" w:rsidP="00AB230E">
            <w:pPr>
              <w:pStyle w:val="NormalWeb"/>
            </w:pPr>
            <w:r w:rsidRPr="00CF4ECD">
              <w:t>0.105</w:t>
            </w:r>
          </w:p>
        </w:tc>
      </w:tr>
      <w:tr w:rsidR="0094626E" w:rsidRPr="006368A3" w14:paraId="26308C97" w14:textId="77777777" w:rsidTr="00B6038E">
        <w:tc>
          <w:tcPr>
            <w:tcW w:w="1081" w:type="dxa"/>
            <w:tcBorders>
              <w:top w:val="single" w:sz="4" w:space="0" w:color="auto"/>
              <w:left w:val="single" w:sz="18" w:space="0" w:color="auto"/>
              <w:bottom w:val="single" w:sz="4" w:space="0" w:color="auto"/>
              <w:right w:val="single" w:sz="4" w:space="0" w:color="auto"/>
            </w:tcBorders>
            <w:vAlign w:val="center"/>
            <w:hideMark/>
          </w:tcPr>
          <w:p w14:paraId="65031DF6" w14:textId="77777777" w:rsidR="0094626E" w:rsidRPr="00CF4ECD" w:rsidRDefault="0094626E" w:rsidP="00AB230E">
            <w:pPr>
              <w:pStyle w:val="NormalWeb"/>
            </w:pPr>
            <w:r w:rsidRPr="00CF4ECD">
              <w:t>90.8</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3A1503E" w14:textId="77777777" w:rsidR="0094626E" w:rsidRPr="00CF4ECD" w:rsidRDefault="0094626E" w:rsidP="00AB230E">
            <w:pPr>
              <w:pStyle w:val="NormalWeb"/>
            </w:pPr>
            <w:r w:rsidRPr="00CF4ECD">
              <w:t>0.304</w:t>
            </w:r>
          </w:p>
        </w:tc>
        <w:tc>
          <w:tcPr>
            <w:tcW w:w="1005" w:type="dxa"/>
            <w:tcBorders>
              <w:top w:val="single" w:sz="4" w:space="0" w:color="auto"/>
              <w:left w:val="single" w:sz="4" w:space="0" w:color="auto"/>
              <w:bottom w:val="single" w:sz="4" w:space="0" w:color="auto"/>
              <w:right w:val="single" w:sz="4" w:space="0" w:color="auto"/>
            </w:tcBorders>
            <w:vAlign w:val="center"/>
            <w:hideMark/>
          </w:tcPr>
          <w:p w14:paraId="1E902741" w14:textId="77777777" w:rsidR="0094626E" w:rsidRPr="00CF4ECD" w:rsidRDefault="0094626E" w:rsidP="00AB230E">
            <w:pPr>
              <w:pStyle w:val="NormalWeb"/>
            </w:pPr>
            <w:r w:rsidRPr="00CF4ECD">
              <w:t>0.158</w:t>
            </w:r>
          </w:p>
        </w:tc>
        <w:tc>
          <w:tcPr>
            <w:tcW w:w="1019" w:type="dxa"/>
            <w:tcBorders>
              <w:top w:val="single" w:sz="4" w:space="0" w:color="auto"/>
              <w:left w:val="single" w:sz="4" w:space="0" w:color="auto"/>
              <w:bottom w:val="single" w:sz="4" w:space="0" w:color="auto"/>
              <w:right w:val="single" w:sz="4" w:space="0" w:color="auto"/>
            </w:tcBorders>
            <w:vAlign w:val="center"/>
            <w:hideMark/>
          </w:tcPr>
          <w:p w14:paraId="1B3E9C17" w14:textId="77777777" w:rsidR="0094626E" w:rsidRPr="00CF4ECD" w:rsidRDefault="0094626E" w:rsidP="00AB230E">
            <w:pPr>
              <w:pStyle w:val="NormalWeb"/>
            </w:pPr>
            <w:r w:rsidRPr="00CF4ECD">
              <w:t>0.085</w:t>
            </w:r>
          </w:p>
        </w:tc>
        <w:tc>
          <w:tcPr>
            <w:tcW w:w="1400" w:type="dxa"/>
            <w:tcBorders>
              <w:top w:val="single" w:sz="4" w:space="0" w:color="auto"/>
              <w:left w:val="single" w:sz="4" w:space="0" w:color="auto"/>
              <w:bottom w:val="single" w:sz="4" w:space="0" w:color="auto"/>
              <w:right w:val="single" w:sz="18" w:space="0" w:color="auto"/>
            </w:tcBorders>
            <w:vAlign w:val="center"/>
            <w:hideMark/>
          </w:tcPr>
          <w:p w14:paraId="4BF6F007" w14:textId="77777777" w:rsidR="0094626E" w:rsidRPr="00CF4ECD" w:rsidRDefault="0094626E" w:rsidP="00AB230E">
            <w:pPr>
              <w:pStyle w:val="NormalWeb"/>
            </w:pPr>
            <w:r w:rsidRPr="00CF4ECD">
              <w:t>0.061</w:t>
            </w:r>
          </w:p>
        </w:tc>
        <w:tc>
          <w:tcPr>
            <w:tcW w:w="1053" w:type="dxa"/>
            <w:tcBorders>
              <w:top w:val="single" w:sz="4" w:space="0" w:color="auto"/>
              <w:left w:val="single" w:sz="4" w:space="0" w:color="auto"/>
              <w:bottom w:val="single" w:sz="4" w:space="0" w:color="auto"/>
              <w:right w:val="single" w:sz="4" w:space="0" w:color="auto"/>
            </w:tcBorders>
            <w:vAlign w:val="center"/>
            <w:hideMark/>
          </w:tcPr>
          <w:p w14:paraId="5B6315EE" w14:textId="77777777" w:rsidR="0094626E" w:rsidRPr="00CF4ECD" w:rsidRDefault="0094626E" w:rsidP="00AB230E">
            <w:pPr>
              <w:pStyle w:val="NormalWeb"/>
            </w:pPr>
            <w:r w:rsidRPr="00CF4ECD">
              <w:t>85.1</w:t>
            </w:r>
          </w:p>
        </w:tc>
        <w:tc>
          <w:tcPr>
            <w:tcW w:w="1053" w:type="dxa"/>
            <w:tcBorders>
              <w:top w:val="single" w:sz="4" w:space="0" w:color="auto"/>
              <w:left w:val="single" w:sz="4" w:space="0" w:color="auto"/>
              <w:bottom w:val="single" w:sz="4" w:space="0" w:color="auto"/>
              <w:right w:val="single" w:sz="4" w:space="0" w:color="auto"/>
            </w:tcBorders>
            <w:vAlign w:val="center"/>
            <w:hideMark/>
          </w:tcPr>
          <w:p w14:paraId="034D400E" w14:textId="77777777" w:rsidR="0094626E" w:rsidRPr="00CF4ECD" w:rsidRDefault="0094626E" w:rsidP="00AB230E">
            <w:pPr>
              <w:pStyle w:val="NormalWeb"/>
            </w:pPr>
            <w:r w:rsidRPr="00CF4ECD">
              <w:t>0.291</w:t>
            </w:r>
          </w:p>
        </w:tc>
        <w:tc>
          <w:tcPr>
            <w:tcW w:w="1053" w:type="dxa"/>
            <w:tcBorders>
              <w:top w:val="single" w:sz="4" w:space="0" w:color="auto"/>
              <w:left w:val="single" w:sz="4" w:space="0" w:color="auto"/>
              <w:bottom w:val="single" w:sz="4" w:space="0" w:color="auto"/>
              <w:right w:val="single" w:sz="4" w:space="0" w:color="auto"/>
            </w:tcBorders>
            <w:vAlign w:val="center"/>
            <w:hideMark/>
          </w:tcPr>
          <w:p w14:paraId="459EFE7A" w14:textId="77777777" w:rsidR="0094626E" w:rsidRPr="00CF4ECD" w:rsidRDefault="0094626E" w:rsidP="00AB230E">
            <w:pPr>
              <w:pStyle w:val="NormalWeb"/>
            </w:pPr>
            <w:r w:rsidRPr="00CF4ECD">
              <w:t>0.148</w:t>
            </w:r>
          </w:p>
        </w:tc>
        <w:tc>
          <w:tcPr>
            <w:tcW w:w="1053" w:type="dxa"/>
            <w:tcBorders>
              <w:top w:val="single" w:sz="4" w:space="0" w:color="auto"/>
              <w:left w:val="single" w:sz="4" w:space="0" w:color="auto"/>
              <w:bottom w:val="single" w:sz="4" w:space="0" w:color="auto"/>
              <w:right w:val="single" w:sz="4" w:space="0" w:color="auto"/>
            </w:tcBorders>
            <w:vAlign w:val="center"/>
            <w:hideMark/>
          </w:tcPr>
          <w:p w14:paraId="7F955A4C" w14:textId="77777777" w:rsidR="0094626E" w:rsidRPr="00CF4ECD" w:rsidRDefault="0094626E" w:rsidP="00AB230E">
            <w:pPr>
              <w:pStyle w:val="NormalWeb"/>
            </w:pPr>
            <w:r w:rsidRPr="00CF4ECD">
              <w:t>0.085</w:t>
            </w:r>
          </w:p>
        </w:tc>
        <w:tc>
          <w:tcPr>
            <w:tcW w:w="1350" w:type="dxa"/>
            <w:tcBorders>
              <w:top w:val="single" w:sz="4" w:space="0" w:color="auto"/>
              <w:left w:val="single" w:sz="4" w:space="0" w:color="auto"/>
              <w:bottom w:val="single" w:sz="4" w:space="0" w:color="auto"/>
              <w:right w:val="single" w:sz="18" w:space="0" w:color="auto"/>
            </w:tcBorders>
            <w:vAlign w:val="center"/>
            <w:hideMark/>
          </w:tcPr>
          <w:p w14:paraId="1FB60D7F" w14:textId="77777777" w:rsidR="0094626E" w:rsidRPr="00CF4ECD" w:rsidRDefault="0094626E" w:rsidP="00AB230E">
            <w:pPr>
              <w:pStyle w:val="NormalWeb"/>
            </w:pPr>
            <w:r w:rsidRPr="00CF4ECD">
              <w:t>0.058</w:t>
            </w:r>
          </w:p>
        </w:tc>
      </w:tr>
      <w:tr w:rsidR="0094626E" w:rsidRPr="006368A3" w14:paraId="4B770D62" w14:textId="77777777" w:rsidTr="00B6038E">
        <w:tc>
          <w:tcPr>
            <w:tcW w:w="1081" w:type="dxa"/>
            <w:tcBorders>
              <w:top w:val="single" w:sz="4" w:space="0" w:color="auto"/>
              <w:left w:val="single" w:sz="18" w:space="0" w:color="auto"/>
              <w:bottom w:val="single" w:sz="4" w:space="0" w:color="auto"/>
              <w:right w:val="single" w:sz="4" w:space="0" w:color="auto"/>
            </w:tcBorders>
            <w:vAlign w:val="center"/>
            <w:hideMark/>
          </w:tcPr>
          <w:p w14:paraId="2F8E5353" w14:textId="77777777" w:rsidR="0094626E" w:rsidRPr="00CF4ECD" w:rsidRDefault="0094626E" w:rsidP="00AB230E">
            <w:pPr>
              <w:pStyle w:val="NormalWeb"/>
            </w:pPr>
            <w:r w:rsidRPr="00CF4ECD">
              <w:t>1281.0</w:t>
            </w:r>
          </w:p>
        </w:tc>
        <w:tc>
          <w:tcPr>
            <w:tcW w:w="1183" w:type="dxa"/>
            <w:tcBorders>
              <w:top w:val="single" w:sz="4" w:space="0" w:color="auto"/>
              <w:left w:val="single" w:sz="4" w:space="0" w:color="auto"/>
              <w:bottom w:val="single" w:sz="4" w:space="0" w:color="auto"/>
              <w:right w:val="single" w:sz="4" w:space="0" w:color="auto"/>
            </w:tcBorders>
            <w:vAlign w:val="center"/>
            <w:hideMark/>
          </w:tcPr>
          <w:p w14:paraId="021F6229" w14:textId="77777777" w:rsidR="0094626E" w:rsidRPr="00CF4ECD" w:rsidRDefault="0094626E" w:rsidP="00AB230E">
            <w:pPr>
              <w:pStyle w:val="NormalWeb"/>
            </w:pPr>
            <w:r w:rsidRPr="00CF4ECD">
              <w:t>4.285</w:t>
            </w:r>
          </w:p>
        </w:tc>
        <w:tc>
          <w:tcPr>
            <w:tcW w:w="1005" w:type="dxa"/>
            <w:tcBorders>
              <w:top w:val="single" w:sz="4" w:space="0" w:color="auto"/>
              <w:left w:val="single" w:sz="4" w:space="0" w:color="auto"/>
              <w:bottom w:val="single" w:sz="4" w:space="0" w:color="auto"/>
              <w:right w:val="single" w:sz="4" w:space="0" w:color="auto"/>
            </w:tcBorders>
            <w:vAlign w:val="center"/>
            <w:hideMark/>
          </w:tcPr>
          <w:p w14:paraId="09056B8E" w14:textId="77777777" w:rsidR="0094626E" w:rsidRPr="00CF4ECD" w:rsidRDefault="0094626E" w:rsidP="00AB230E">
            <w:pPr>
              <w:pStyle w:val="NormalWeb"/>
            </w:pPr>
            <w:r w:rsidRPr="00CF4ECD">
              <w:t>2.228</w:t>
            </w:r>
          </w:p>
        </w:tc>
        <w:tc>
          <w:tcPr>
            <w:tcW w:w="1019" w:type="dxa"/>
            <w:tcBorders>
              <w:top w:val="single" w:sz="4" w:space="0" w:color="auto"/>
              <w:left w:val="single" w:sz="4" w:space="0" w:color="auto"/>
              <w:bottom w:val="single" w:sz="4" w:space="0" w:color="auto"/>
              <w:right w:val="single" w:sz="4" w:space="0" w:color="auto"/>
            </w:tcBorders>
            <w:vAlign w:val="center"/>
            <w:hideMark/>
          </w:tcPr>
          <w:p w14:paraId="2FFBE3F5" w14:textId="77777777" w:rsidR="0094626E" w:rsidRPr="00CF4ECD" w:rsidRDefault="0094626E" w:rsidP="00AB230E">
            <w:pPr>
              <w:pStyle w:val="NormalWeb"/>
            </w:pPr>
            <w:r w:rsidRPr="00CF4ECD">
              <w:t>1.200</w:t>
            </w:r>
          </w:p>
        </w:tc>
        <w:tc>
          <w:tcPr>
            <w:tcW w:w="1400" w:type="dxa"/>
            <w:tcBorders>
              <w:top w:val="single" w:sz="4" w:space="0" w:color="auto"/>
              <w:left w:val="single" w:sz="4" w:space="0" w:color="auto"/>
              <w:bottom w:val="single" w:sz="4" w:space="0" w:color="auto"/>
              <w:right w:val="single" w:sz="18" w:space="0" w:color="auto"/>
            </w:tcBorders>
            <w:vAlign w:val="center"/>
            <w:hideMark/>
          </w:tcPr>
          <w:p w14:paraId="6D64EF68" w14:textId="77777777" w:rsidR="0094626E" w:rsidRPr="00CF4ECD" w:rsidRDefault="0094626E" w:rsidP="00AB230E">
            <w:pPr>
              <w:pStyle w:val="NormalWeb"/>
            </w:pPr>
            <w:r w:rsidRPr="00CF4ECD">
              <w:t>0.857</w:t>
            </w:r>
          </w:p>
        </w:tc>
        <w:tc>
          <w:tcPr>
            <w:tcW w:w="1053" w:type="dxa"/>
            <w:tcBorders>
              <w:top w:val="single" w:sz="4" w:space="0" w:color="auto"/>
              <w:left w:val="single" w:sz="4" w:space="0" w:color="auto"/>
              <w:bottom w:val="single" w:sz="4" w:space="0" w:color="auto"/>
              <w:right w:val="single" w:sz="4" w:space="0" w:color="auto"/>
            </w:tcBorders>
            <w:vAlign w:val="center"/>
            <w:hideMark/>
          </w:tcPr>
          <w:p w14:paraId="54414953" w14:textId="77777777" w:rsidR="0094626E" w:rsidRPr="00CF4ECD" w:rsidRDefault="0094626E" w:rsidP="00AB230E">
            <w:pPr>
              <w:pStyle w:val="NormalWeb"/>
            </w:pPr>
            <w:r w:rsidRPr="00CF4ECD">
              <w:t>1200.0</w:t>
            </w:r>
          </w:p>
        </w:tc>
        <w:tc>
          <w:tcPr>
            <w:tcW w:w="1053" w:type="dxa"/>
            <w:tcBorders>
              <w:top w:val="single" w:sz="4" w:space="0" w:color="auto"/>
              <w:left w:val="single" w:sz="4" w:space="0" w:color="auto"/>
              <w:bottom w:val="single" w:sz="4" w:space="0" w:color="auto"/>
              <w:right w:val="single" w:sz="4" w:space="0" w:color="auto"/>
            </w:tcBorders>
            <w:vAlign w:val="center"/>
            <w:hideMark/>
          </w:tcPr>
          <w:p w14:paraId="67A6E3F8" w14:textId="77777777" w:rsidR="0094626E" w:rsidRPr="00CF4ECD" w:rsidRDefault="0094626E" w:rsidP="00AB230E">
            <w:pPr>
              <w:pStyle w:val="NormalWeb"/>
            </w:pPr>
            <w:r w:rsidRPr="00CF4ECD">
              <w:t>4.104</w:t>
            </w:r>
          </w:p>
        </w:tc>
        <w:tc>
          <w:tcPr>
            <w:tcW w:w="1053" w:type="dxa"/>
            <w:tcBorders>
              <w:top w:val="single" w:sz="4" w:space="0" w:color="auto"/>
              <w:left w:val="single" w:sz="4" w:space="0" w:color="auto"/>
              <w:bottom w:val="single" w:sz="4" w:space="0" w:color="auto"/>
              <w:right w:val="single" w:sz="4" w:space="0" w:color="auto"/>
            </w:tcBorders>
            <w:vAlign w:val="center"/>
            <w:hideMark/>
          </w:tcPr>
          <w:p w14:paraId="088493BD" w14:textId="77777777" w:rsidR="0094626E" w:rsidRPr="00CF4ECD" w:rsidRDefault="0094626E" w:rsidP="00AB230E">
            <w:pPr>
              <w:pStyle w:val="NormalWeb"/>
            </w:pPr>
            <w:r w:rsidRPr="00CF4ECD">
              <w:t>2.083</w:t>
            </w:r>
          </w:p>
        </w:tc>
        <w:tc>
          <w:tcPr>
            <w:tcW w:w="1053" w:type="dxa"/>
            <w:tcBorders>
              <w:top w:val="single" w:sz="4" w:space="0" w:color="auto"/>
              <w:left w:val="single" w:sz="4" w:space="0" w:color="auto"/>
              <w:bottom w:val="single" w:sz="4" w:space="0" w:color="auto"/>
              <w:right w:val="single" w:sz="4" w:space="0" w:color="auto"/>
            </w:tcBorders>
            <w:vAlign w:val="center"/>
            <w:hideMark/>
          </w:tcPr>
          <w:p w14:paraId="612469B0" w14:textId="77777777" w:rsidR="0094626E" w:rsidRPr="00CF4ECD" w:rsidRDefault="0094626E" w:rsidP="00AB230E">
            <w:pPr>
              <w:pStyle w:val="NormalWeb"/>
            </w:pPr>
            <w:r w:rsidRPr="00CF4ECD">
              <w:t>1.200</w:t>
            </w:r>
          </w:p>
        </w:tc>
        <w:tc>
          <w:tcPr>
            <w:tcW w:w="1350" w:type="dxa"/>
            <w:tcBorders>
              <w:top w:val="single" w:sz="4" w:space="0" w:color="auto"/>
              <w:left w:val="single" w:sz="4" w:space="0" w:color="auto"/>
              <w:bottom w:val="single" w:sz="4" w:space="0" w:color="auto"/>
              <w:right w:val="single" w:sz="18" w:space="0" w:color="auto"/>
            </w:tcBorders>
            <w:vAlign w:val="center"/>
            <w:hideMark/>
          </w:tcPr>
          <w:p w14:paraId="4CF76F56" w14:textId="77777777" w:rsidR="0094626E" w:rsidRPr="00CF4ECD" w:rsidRDefault="0094626E" w:rsidP="00AB230E">
            <w:pPr>
              <w:pStyle w:val="NormalWeb"/>
            </w:pPr>
            <w:r w:rsidRPr="00CF4ECD">
              <w:t>0.821</w:t>
            </w:r>
          </w:p>
        </w:tc>
      </w:tr>
      <w:tr w:rsidR="0094626E" w:rsidRPr="006368A3" w14:paraId="4A51F5F7" w14:textId="77777777" w:rsidTr="00B6038E">
        <w:tc>
          <w:tcPr>
            <w:tcW w:w="1081" w:type="dxa"/>
            <w:tcBorders>
              <w:top w:val="single" w:sz="4" w:space="0" w:color="auto"/>
              <w:left w:val="single" w:sz="18" w:space="0" w:color="auto"/>
              <w:bottom w:val="single" w:sz="4" w:space="0" w:color="auto"/>
              <w:right w:val="single" w:sz="4" w:space="0" w:color="auto"/>
            </w:tcBorders>
            <w:vAlign w:val="center"/>
          </w:tcPr>
          <w:p w14:paraId="31494BF5" w14:textId="77777777" w:rsidR="0094626E" w:rsidRPr="00CF4ECD" w:rsidRDefault="0094626E" w:rsidP="00AB230E">
            <w:pPr>
              <w:pStyle w:val="NormalWeb"/>
            </w:pPr>
          </w:p>
        </w:tc>
        <w:tc>
          <w:tcPr>
            <w:tcW w:w="1183" w:type="dxa"/>
            <w:tcBorders>
              <w:top w:val="single" w:sz="4" w:space="0" w:color="auto"/>
              <w:left w:val="single" w:sz="4" w:space="0" w:color="auto"/>
              <w:bottom w:val="single" w:sz="4" w:space="0" w:color="auto"/>
              <w:right w:val="single" w:sz="4" w:space="0" w:color="auto"/>
            </w:tcBorders>
            <w:vAlign w:val="center"/>
            <w:hideMark/>
          </w:tcPr>
          <w:p w14:paraId="63F3CA4C" w14:textId="77777777" w:rsidR="0094626E" w:rsidRPr="00CF4ECD" w:rsidRDefault="0094626E" w:rsidP="00AB230E">
            <w:pPr>
              <w:pStyle w:val="NormalWeb"/>
            </w:pPr>
            <w:r w:rsidRPr="00CF4ECD">
              <w:t>2.270</w:t>
            </w:r>
          </w:p>
        </w:tc>
        <w:tc>
          <w:tcPr>
            <w:tcW w:w="1005" w:type="dxa"/>
            <w:tcBorders>
              <w:top w:val="single" w:sz="4" w:space="0" w:color="auto"/>
              <w:left w:val="single" w:sz="4" w:space="0" w:color="auto"/>
              <w:bottom w:val="single" w:sz="4" w:space="0" w:color="auto"/>
              <w:right w:val="single" w:sz="4" w:space="0" w:color="auto"/>
            </w:tcBorders>
            <w:vAlign w:val="center"/>
          </w:tcPr>
          <w:p w14:paraId="1AA4ACB7" w14:textId="77777777" w:rsidR="0094626E" w:rsidRPr="00CF4ECD" w:rsidRDefault="0094626E" w:rsidP="00AB230E">
            <w:pPr>
              <w:pStyle w:val="NormalWeb"/>
            </w:pPr>
          </w:p>
        </w:tc>
        <w:tc>
          <w:tcPr>
            <w:tcW w:w="1019" w:type="dxa"/>
            <w:tcBorders>
              <w:top w:val="single" w:sz="4" w:space="0" w:color="auto"/>
              <w:left w:val="single" w:sz="4" w:space="0" w:color="auto"/>
              <w:bottom w:val="single" w:sz="4" w:space="0" w:color="auto"/>
              <w:right w:val="single" w:sz="4" w:space="0" w:color="auto"/>
            </w:tcBorders>
            <w:vAlign w:val="center"/>
          </w:tcPr>
          <w:p w14:paraId="3A82998F" w14:textId="77777777" w:rsidR="0094626E" w:rsidRPr="00CF4ECD" w:rsidRDefault="0094626E" w:rsidP="00AB230E">
            <w:pPr>
              <w:pStyle w:val="NormalWeb"/>
            </w:pPr>
          </w:p>
        </w:tc>
        <w:tc>
          <w:tcPr>
            <w:tcW w:w="1400" w:type="dxa"/>
            <w:tcBorders>
              <w:top w:val="single" w:sz="4" w:space="0" w:color="auto"/>
              <w:left w:val="single" w:sz="4" w:space="0" w:color="auto"/>
              <w:bottom w:val="single" w:sz="4" w:space="0" w:color="auto"/>
              <w:right w:val="single" w:sz="18" w:space="0" w:color="auto"/>
            </w:tcBorders>
            <w:vAlign w:val="center"/>
          </w:tcPr>
          <w:p w14:paraId="3F49DBD1" w14:textId="77777777" w:rsidR="0094626E" w:rsidRPr="00CF4ECD" w:rsidRDefault="0094626E" w:rsidP="00AB230E">
            <w:pPr>
              <w:pStyle w:val="NormalWeb"/>
            </w:pPr>
          </w:p>
        </w:tc>
        <w:tc>
          <w:tcPr>
            <w:tcW w:w="1053" w:type="dxa"/>
            <w:tcBorders>
              <w:top w:val="single" w:sz="4" w:space="0" w:color="auto"/>
              <w:left w:val="single" w:sz="4" w:space="0" w:color="auto"/>
              <w:bottom w:val="single" w:sz="4" w:space="0" w:color="auto"/>
              <w:right w:val="single" w:sz="4" w:space="0" w:color="auto"/>
            </w:tcBorders>
            <w:vAlign w:val="center"/>
          </w:tcPr>
          <w:p w14:paraId="0F82A4BD" w14:textId="77777777" w:rsidR="0094626E" w:rsidRPr="00CF4ECD" w:rsidRDefault="0094626E" w:rsidP="00AB230E">
            <w:pPr>
              <w:pStyle w:val="NormalWeb"/>
            </w:pPr>
          </w:p>
        </w:tc>
        <w:tc>
          <w:tcPr>
            <w:tcW w:w="1053" w:type="dxa"/>
            <w:tcBorders>
              <w:top w:val="single" w:sz="4" w:space="0" w:color="auto"/>
              <w:left w:val="single" w:sz="4" w:space="0" w:color="auto"/>
              <w:bottom w:val="single" w:sz="4" w:space="0" w:color="auto"/>
              <w:right w:val="single" w:sz="4" w:space="0" w:color="auto"/>
            </w:tcBorders>
            <w:vAlign w:val="center"/>
            <w:hideMark/>
          </w:tcPr>
          <w:p w14:paraId="21F6A8E6" w14:textId="77777777" w:rsidR="0094626E" w:rsidRPr="00CF4ECD" w:rsidRDefault="0094626E" w:rsidP="00AB230E">
            <w:pPr>
              <w:pStyle w:val="NormalWeb"/>
            </w:pPr>
            <w:r w:rsidRPr="00CF4ECD">
              <w:t>1.270</w:t>
            </w:r>
          </w:p>
        </w:tc>
        <w:tc>
          <w:tcPr>
            <w:tcW w:w="1053" w:type="dxa"/>
            <w:tcBorders>
              <w:top w:val="single" w:sz="4" w:space="0" w:color="auto"/>
              <w:left w:val="single" w:sz="4" w:space="0" w:color="auto"/>
              <w:bottom w:val="single" w:sz="4" w:space="0" w:color="auto"/>
              <w:right w:val="single" w:sz="4" w:space="0" w:color="auto"/>
            </w:tcBorders>
            <w:vAlign w:val="center"/>
          </w:tcPr>
          <w:p w14:paraId="0EBA48EA" w14:textId="77777777" w:rsidR="0094626E" w:rsidRPr="00CF4ECD" w:rsidRDefault="0094626E" w:rsidP="00AB230E">
            <w:pPr>
              <w:pStyle w:val="NormalWeb"/>
            </w:pPr>
          </w:p>
        </w:tc>
        <w:tc>
          <w:tcPr>
            <w:tcW w:w="1053" w:type="dxa"/>
            <w:tcBorders>
              <w:top w:val="single" w:sz="4" w:space="0" w:color="auto"/>
              <w:left w:val="single" w:sz="4" w:space="0" w:color="auto"/>
              <w:bottom w:val="single" w:sz="4" w:space="0" w:color="auto"/>
              <w:right w:val="single" w:sz="4" w:space="0" w:color="auto"/>
            </w:tcBorders>
            <w:vAlign w:val="center"/>
          </w:tcPr>
          <w:p w14:paraId="1B8BE5D1" w14:textId="77777777" w:rsidR="0094626E" w:rsidRPr="00CF4ECD" w:rsidRDefault="0094626E" w:rsidP="00AB230E">
            <w:pPr>
              <w:pStyle w:val="NormalWeb"/>
            </w:pPr>
          </w:p>
        </w:tc>
        <w:tc>
          <w:tcPr>
            <w:tcW w:w="1350" w:type="dxa"/>
            <w:tcBorders>
              <w:top w:val="single" w:sz="4" w:space="0" w:color="auto"/>
              <w:left w:val="single" w:sz="4" w:space="0" w:color="auto"/>
              <w:bottom w:val="single" w:sz="4" w:space="0" w:color="auto"/>
              <w:right w:val="single" w:sz="18" w:space="0" w:color="auto"/>
            </w:tcBorders>
            <w:vAlign w:val="center"/>
          </w:tcPr>
          <w:p w14:paraId="60FC4E3A" w14:textId="77777777" w:rsidR="0094626E" w:rsidRPr="00CF4ECD" w:rsidRDefault="0094626E" w:rsidP="00AB230E">
            <w:pPr>
              <w:pStyle w:val="NormalWeb"/>
            </w:pPr>
          </w:p>
        </w:tc>
      </w:tr>
      <w:tr w:rsidR="0094626E" w:rsidRPr="006368A3" w14:paraId="228FD516" w14:textId="77777777" w:rsidTr="00B6038E">
        <w:tc>
          <w:tcPr>
            <w:tcW w:w="1081" w:type="dxa"/>
            <w:tcBorders>
              <w:top w:val="single" w:sz="4" w:space="0" w:color="auto"/>
              <w:left w:val="single" w:sz="18" w:space="0" w:color="auto"/>
              <w:bottom w:val="single" w:sz="18" w:space="0" w:color="auto"/>
              <w:right w:val="single" w:sz="4" w:space="0" w:color="auto"/>
            </w:tcBorders>
            <w:vAlign w:val="center"/>
          </w:tcPr>
          <w:p w14:paraId="4555D7FA" w14:textId="77777777" w:rsidR="0094626E" w:rsidRPr="00CF4ECD" w:rsidRDefault="0094626E" w:rsidP="00AB230E">
            <w:pPr>
              <w:pStyle w:val="NormalWeb"/>
            </w:pPr>
          </w:p>
        </w:tc>
        <w:tc>
          <w:tcPr>
            <w:tcW w:w="1183" w:type="dxa"/>
            <w:tcBorders>
              <w:top w:val="single" w:sz="4" w:space="0" w:color="auto"/>
              <w:left w:val="single" w:sz="4" w:space="0" w:color="auto"/>
              <w:bottom w:val="single" w:sz="18" w:space="0" w:color="auto"/>
              <w:right w:val="single" w:sz="4" w:space="0" w:color="auto"/>
            </w:tcBorders>
            <w:vAlign w:val="center"/>
            <w:hideMark/>
          </w:tcPr>
          <w:p w14:paraId="094B6418" w14:textId="77777777" w:rsidR="0094626E" w:rsidRPr="00CF4ECD" w:rsidRDefault="0094626E" w:rsidP="00AB230E">
            <w:pPr>
              <w:pStyle w:val="NormalWeb"/>
            </w:pPr>
            <w:r w:rsidRPr="00CF4ECD">
              <w:t>5.555</w:t>
            </w:r>
          </w:p>
        </w:tc>
        <w:tc>
          <w:tcPr>
            <w:tcW w:w="1005" w:type="dxa"/>
            <w:tcBorders>
              <w:top w:val="single" w:sz="4" w:space="0" w:color="auto"/>
              <w:left w:val="single" w:sz="4" w:space="0" w:color="auto"/>
              <w:bottom w:val="single" w:sz="18" w:space="0" w:color="auto"/>
              <w:right w:val="single" w:sz="4" w:space="0" w:color="auto"/>
            </w:tcBorders>
            <w:vAlign w:val="center"/>
          </w:tcPr>
          <w:p w14:paraId="2C4BB121" w14:textId="77777777" w:rsidR="0094626E" w:rsidRPr="00CF4ECD" w:rsidRDefault="0094626E" w:rsidP="00AB230E">
            <w:pPr>
              <w:pStyle w:val="NormalWeb"/>
            </w:pPr>
          </w:p>
        </w:tc>
        <w:tc>
          <w:tcPr>
            <w:tcW w:w="1019" w:type="dxa"/>
            <w:tcBorders>
              <w:top w:val="single" w:sz="4" w:space="0" w:color="auto"/>
              <w:left w:val="single" w:sz="4" w:space="0" w:color="auto"/>
              <w:bottom w:val="single" w:sz="18" w:space="0" w:color="auto"/>
              <w:right w:val="single" w:sz="4" w:space="0" w:color="auto"/>
            </w:tcBorders>
            <w:vAlign w:val="center"/>
          </w:tcPr>
          <w:p w14:paraId="6ED7129B" w14:textId="77777777" w:rsidR="0094626E" w:rsidRPr="00CF4ECD" w:rsidRDefault="0094626E" w:rsidP="00AB230E">
            <w:pPr>
              <w:pStyle w:val="NormalWeb"/>
            </w:pPr>
          </w:p>
        </w:tc>
        <w:tc>
          <w:tcPr>
            <w:tcW w:w="1400" w:type="dxa"/>
            <w:tcBorders>
              <w:top w:val="single" w:sz="4" w:space="0" w:color="auto"/>
              <w:left w:val="single" w:sz="4" w:space="0" w:color="auto"/>
              <w:bottom w:val="single" w:sz="18" w:space="0" w:color="auto"/>
              <w:right w:val="single" w:sz="18" w:space="0" w:color="auto"/>
            </w:tcBorders>
            <w:vAlign w:val="center"/>
          </w:tcPr>
          <w:p w14:paraId="4BF1B96C" w14:textId="77777777" w:rsidR="0094626E" w:rsidRPr="00CF4ECD" w:rsidRDefault="0094626E" w:rsidP="00AB230E">
            <w:pPr>
              <w:pStyle w:val="NormalWeb"/>
            </w:pPr>
          </w:p>
        </w:tc>
        <w:tc>
          <w:tcPr>
            <w:tcW w:w="1053" w:type="dxa"/>
            <w:tcBorders>
              <w:top w:val="single" w:sz="4" w:space="0" w:color="auto"/>
              <w:left w:val="single" w:sz="4" w:space="0" w:color="auto"/>
              <w:bottom w:val="single" w:sz="18" w:space="0" w:color="auto"/>
              <w:right w:val="single" w:sz="4" w:space="0" w:color="auto"/>
            </w:tcBorders>
            <w:vAlign w:val="center"/>
          </w:tcPr>
          <w:p w14:paraId="13633A7B" w14:textId="77777777" w:rsidR="0094626E" w:rsidRPr="00CF4ECD" w:rsidRDefault="0094626E" w:rsidP="00AB230E">
            <w:pPr>
              <w:pStyle w:val="NormalWeb"/>
            </w:pPr>
          </w:p>
        </w:tc>
        <w:tc>
          <w:tcPr>
            <w:tcW w:w="1053" w:type="dxa"/>
            <w:tcBorders>
              <w:top w:val="single" w:sz="4" w:space="0" w:color="auto"/>
              <w:left w:val="single" w:sz="4" w:space="0" w:color="auto"/>
              <w:bottom w:val="single" w:sz="18" w:space="0" w:color="auto"/>
              <w:right w:val="single" w:sz="4" w:space="0" w:color="auto"/>
            </w:tcBorders>
            <w:vAlign w:val="center"/>
            <w:hideMark/>
          </w:tcPr>
          <w:p w14:paraId="60C736C8" w14:textId="77777777" w:rsidR="0094626E" w:rsidRPr="00CF4ECD" w:rsidRDefault="0094626E" w:rsidP="00AB230E">
            <w:pPr>
              <w:pStyle w:val="NormalWeb"/>
            </w:pPr>
            <w:r w:rsidRPr="00CF4ECD">
              <w:t>5.374</w:t>
            </w:r>
          </w:p>
        </w:tc>
        <w:tc>
          <w:tcPr>
            <w:tcW w:w="1053" w:type="dxa"/>
            <w:tcBorders>
              <w:top w:val="single" w:sz="4" w:space="0" w:color="auto"/>
              <w:left w:val="single" w:sz="4" w:space="0" w:color="auto"/>
              <w:bottom w:val="single" w:sz="18" w:space="0" w:color="auto"/>
              <w:right w:val="single" w:sz="4" w:space="0" w:color="auto"/>
            </w:tcBorders>
            <w:vAlign w:val="center"/>
          </w:tcPr>
          <w:p w14:paraId="558D760A" w14:textId="77777777" w:rsidR="0094626E" w:rsidRPr="00CF4ECD" w:rsidRDefault="0094626E" w:rsidP="00AB230E">
            <w:pPr>
              <w:pStyle w:val="NormalWeb"/>
            </w:pPr>
          </w:p>
        </w:tc>
        <w:tc>
          <w:tcPr>
            <w:tcW w:w="1053" w:type="dxa"/>
            <w:tcBorders>
              <w:top w:val="single" w:sz="4" w:space="0" w:color="auto"/>
              <w:left w:val="single" w:sz="4" w:space="0" w:color="auto"/>
              <w:bottom w:val="single" w:sz="18" w:space="0" w:color="auto"/>
              <w:right w:val="single" w:sz="4" w:space="0" w:color="auto"/>
            </w:tcBorders>
            <w:vAlign w:val="center"/>
          </w:tcPr>
          <w:p w14:paraId="2EF6403D" w14:textId="77777777" w:rsidR="0094626E" w:rsidRPr="00CF4ECD" w:rsidRDefault="0094626E" w:rsidP="00AB230E">
            <w:pPr>
              <w:pStyle w:val="NormalWeb"/>
            </w:pPr>
          </w:p>
        </w:tc>
        <w:tc>
          <w:tcPr>
            <w:tcW w:w="1350" w:type="dxa"/>
            <w:tcBorders>
              <w:top w:val="single" w:sz="4" w:space="0" w:color="auto"/>
              <w:left w:val="single" w:sz="4" w:space="0" w:color="auto"/>
              <w:bottom w:val="single" w:sz="18" w:space="0" w:color="auto"/>
              <w:right w:val="single" w:sz="18" w:space="0" w:color="auto"/>
            </w:tcBorders>
            <w:vAlign w:val="center"/>
          </w:tcPr>
          <w:p w14:paraId="380B3F80" w14:textId="77777777" w:rsidR="0094626E" w:rsidRPr="00CF4ECD" w:rsidRDefault="0094626E" w:rsidP="00AB230E">
            <w:pPr>
              <w:pStyle w:val="NormalWeb"/>
            </w:pPr>
          </w:p>
        </w:tc>
      </w:tr>
    </w:tbl>
    <w:p w14:paraId="02EE80B1" w14:textId="77777777" w:rsidR="00904E4B" w:rsidRPr="006368A3" w:rsidRDefault="0094626E" w:rsidP="00BB376F">
      <w:pPr>
        <w:tabs>
          <w:tab w:val="left" w:pos="6313"/>
        </w:tabs>
        <w:spacing w:line="240" w:lineRule="auto"/>
        <w:rPr>
          <w:rFonts w:ascii="GHEA Grapalat" w:hAnsi="GHEA Grapalat"/>
        </w:rPr>
        <w:sectPr w:rsidR="00904E4B" w:rsidRPr="006368A3" w:rsidSect="002269F1">
          <w:headerReference w:type="even" r:id="rId40"/>
          <w:headerReference w:type="default" r:id="rId41"/>
          <w:footerReference w:type="default" r:id="rId42"/>
          <w:pgSz w:w="16838" w:h="11906" w:orient="landscape"/>
          <w:pgMar w:top="1134" w:right="709" w:bottom="851" w:left="567" w:header="709" w:footer="709" w:gutter="0"/>
          <w:pgNumType w:start="179"/>
          <w:cols w:space="720"/>
        </w:sectPr>
      </w:pPr>
      <w:r w:rsidRPr="006368A3">
        <w:rPr>
          <w:rFonts w:ascii="GHEA Grapalat" w:hAnsi="GHEA Grapalat"/>
        </w:rPr>
        <w:tab/>
      </w:r>
    </w:p>
    <w:p w14:paraId="12CBB5A9" w14:textId="77777777" w:rsidR="0094626E" w:rsidRPr="006368A3" w:rsidRDefault="0094626E" w:rsidP="00BB376F">
      <w:pPr>
        <w:spacing w:after="0" w:line="240" w:lineRule="auto"/>
        <w:rPr>
          <w:rFonts w:ascii="GHEA Grapalat" w:hAnsi="GHEA Grapalat"/>
        </w:rPr>
        <w:sectPr w:rsidR="0094626E" w:rsidRPr="006368A3" w:rsidSect="00904E4B">
          <w:pgSz w:w="11906" w:h="16838"/>
          <w:pgMar w:top="709" w:right="851" w:bottom="567" w:left="1134" w:header="709" w:footer="709" w:gutter="0"/>
          <w:pgNumType w:start="179"/>
          <w:cols w:space="720"/>
        </w:sectPr>
      </w:pPr>
    </w:p>
    <w:p w14:paraId="2C04C015" w14:textId="5FE237F6" w:rsidR="0094626E" w:rsidRPr="00CE0CD9" w:rsidRDefault="005D4B0B" w:rsidP="00AB230E">
      <w:pPr>
        <w:pStyle w:val="NormalWeb"/>
        <w:rPr>
          <w:b/>
          <w:bCs w:val="0"/>
        </w:rPr>
      </w:pPr>
      <w:r>
        <w:rPr>
          <w:b/>
          <w:bCs w:val="0"/>
        </w:rPr>
        <w:lastRenderedPageBreak/>
        <w:t>դ.12.</w:t>
      </w:r>
      <w:r w:rsidR="0043147A" w:rsidRPr="00CE0CD9">
        <w:rPr>
          <w:b/>
          <w:bCs w:val="0"/>
        </w:rPr>
        <w:t>ԿԵՆՑԱՂԱՅԻՆ և ՀԵՂԵՂԱՏԱՐ ԿՈՅՈՒՂԻ</w:t>
      </w:r>
    </w:p>
    <w:p w14:paraId="24A58DB4" w14:textId="77777777" w:rsidR="005D4B0B" w:rsidRDefault="005D4B0B" w:rsidP="00AB230E">
      <w:pPr>
        <w:pStyle w:val="NormalWeb"/>
      </w:pPr>
    </w:p>
    <w:p w14:paraId="4D49AC23" w14:textId="0489CC96" w:rsidR="0094626E" w:rsidRPr="00CE0CD9" w:rsidRDefault="0094626E" w:rsidP="00AB230E">
      <w:pPr>
        <w:pStyle w:val="NormalWeb"/>
        <w:rPr>
          <w:b/>
          <w:bCs w:val="0"/>
        </w:rPr>
      </w:pPr>
      <w:r w:rsidRPr="00CE0CD9">
        <w:rPr>
          <w:b/>
          <w:bCs w:val="0"/>
        </w:rPr>
        <w:t>Կենցաղային կոյուղի</w:t>
      </w:r>
    </w:p>
    <w:p w14:paraId="0EEC96D8" w14:textId="77777777" w:rsidR="005D4B0B" w:rsidRDefault="0094626E" w:rsidP="00AB230E">
      <w:pPr>
        <w:pStyle w:val="NormalWeb"/>
      </w:pPr>
      <w:r w:rsidRPr="006368A3">
        <w:t xml:space="preserve">  </w:t>
      </w:r>
    </w:p>
    <w:p w14:paraId="1E5D91A2" w14:textId="6BB80D8C" w:rsidR="0094626E" w:rsidRPr="006368A3" w:rsidRDefault="0094626E" w:rsidP="00AB230E">
      <w:pPr>
        <w:pStyle w:val="NormalWeb"/>
      </w:pPr>
      <w:r w:rsidRPr="006368A3">
        <w:t>Ներկա վիճակը</w:t>
      </w:r>
      <w:r w:rsidR="005D4B0B">
        <w:t xml:space="preserve"> </w:t>
      </w:r>
    </w:p>
    <w:p w14:paraId="06A8C24E" w14:textId="77777777" w:rsidR="0094626E" w:rsidRPr="006368A3" w:rsidRDefault="0094626E" w:rsidP="00AB230E">
      <w:pPr>
        <w:pStyle w:val="NormalWeb"/>
      </w:pPr>
      <w:r w:rsidRPr="006368A3">
        <w:t>Երևան քաղաքի կենցաղային կոյուղու համակարգը սկսվել է ձևավորվել անցած դարի քառասունական թվականների վերջերից:</w:t>
      </w:r>
    </w:p>
    <w:p w14:paraId="1332E4A2" w14:textId="77777777" w:rsidR="0094626E" w:rsidRPr="006368A3" w:rsidRDefault="0094626E" w:rsidP="00AB230E">
      <w:pPr>
        <w:pStyle w:val="NormalWeb"/>
      </w:pPr>
      <w:r w:rsidRPr="006368A3">
        <w:t>Համակարգի զարգացման հեռանկարային սխեմայի բացակայության պատճառով ցանցերի շինարարությունը կատարվել է նորակառույց շենքերի, թաղամասերի և արդյունաբերական օբյեկտների պահանջները բավարարելու սկզբունքով: Հետագայում, 1960-ական թթ. կազմվել են կենցաղային կոյուղու զարգացման  սխեմաներ, սակայն ցանցերի զարգացումը շարունակվել է ընթանալ տարերայնորեն, օրվա պահանջները բավարարելու սկբունքով:</w:t>
      </w:r>
    </w:p>
    <w:p w14:paraId="2279DA78" w14:textId="77777777" w:rsidR="0094626E" w:rsidRPr="006368A3" w:rsidRDefault="0094626E" w:rsidP="00AB230E">
      <w:pPr>
        <w:pStyle w:val="NormalWeb"/>
      </w:pPr>
      <w:r w:rsidRPr="006368A3">
        <w:t>Ներկայումս Երևան քաղաքի ավելի քան 97%-ը ընդգրկված է կոյուղու ցանցում: Քաղաքի ռելիեֆը թույլ է տալիս կեղտաջրերը հավաքել ինքնահոս եղանակով: Պոմպակայանների անհրաժեշտություն ծագում է սահմանափակ տարածքների համար, որոնք գտնվում են փոսորակներում և ինքնահոս կոլեկտորների շինարարությունը տնտեսապես ձեռնտու չէ:</w:t>
      </w:r>
    </w:p>
    <w:p w14:paraId="37BEE93D" w14:textId="77777777" w:rsidR="0094626E" w:rsidRPr="006368A3" w:rsidRDefault="0094626E" w:rsidP="00AB230E">
      <w:pPr>
        <w:pStyle w:val="NormalWeb"/>
      </w:pPr>
      <w:r w:rsidRPr="006368A3">
        <w:t>Գործող կոյուղու ցանցի թողունակությունը դժվարությամբ է բավարարում, քանի ովերջին տարիներին ծավալված ակտիվ շինարարական գործընթացը անդրադարձել է բնականաբար կոյուղո ցանցի վրա: Եվ, եղա ենթակառուցվածքը կարողանո է բավարարել, քանի որ քանի որ ելքերը հաշվարկվել են 600 լ /մարդ/ օր ջրօգտագծման նորմի, զարգացած և ինտենսիվորեն զարգացող արդյունաբերության համար:</w:t>
      </w:r>
    </w:p>
    <w:p w14:paraId="3206931E" w14:textId="77777777" w:rsidR="0094626E" w:rsidRPr="006368A3" w:rsidRDefault="0094626E" w:rsidP="00AB230E">
      <w:pPr>
        <w:pStyle w:val="NormalWeb"/>
      </w:pPr>
      <w:r w:rsidRPr="006368A3">
        <w:t>Ձևավորված ցանցով քաղաքի տարածքը բաժանված է 5 ավազանների, որոնցից յուրաքանչյուրի հիմնական մայրուղին կեղտաջրերը բերում է մաքրման կայան:</w:t>
      </w:r>
    </w:p>
    <w:p w14:paraId="4146A417" w14:textId="77777777" w:rsidR="0094626E" w:rsidRPr="006368A3" w:rsidRDefault="0094626E" w:rsidP="00AB230E">
      <w:pPr>
        <w:pStyle w:val="NormalWeb"/>
      </w:pPr>
      <w:r w:rsidRPr="006368A3">
        <w:t>Եթե ցանցերի թողունակությունը միանգամայն բավարար է, ապա որակը շատ ցածր է: Ցանցը հիմնականում կառուցված է ցածր որակի խողովակներով, բազմաթիվ շինարարական թերություններով: Բացի այդ կոյուղու հավաքող ցանցերի, որոնց երկարությունը շուրջ 1200 կմ է, ավելի քան 30%-ի տարիքը 30 տարուց ավել է և դրանք  արդեն սպառել են իրենց աշխատւանքային ռեսուրսները: Ներկայումս կոյուղու հավաքող ցանցերից արտահոսքի մեծությունը չի վերահսկվում և արտահոսող կեղտաջրերը վարակում են քաղաքի ամբողջ տարածքը ստեղծելով բարենպաստ պայմաններ վարակի տարածման համար:</w:t>
      </w:r>
    </w:p>
    <w:p w14:paraId="4E11D70D" w14:textId="77777777" w:rsidR="0094626E" w:rsidRPr="006368A3" w:rsidRDefault="0094626E" w:rsidP="00AB230E">
      <w:pPr>
        <w:pStyle w:val="NormalWeb"/>
      </w:pPr>
      <w:r w:rsidRPr="006368A3">
        <w:t>Չափման համակարգի բացակայության պատճառով արտահոսքի իրական մեծությունը առ այսօր որոշված չի:</w:t>
      </w:r>
    </w:p>
    <w:p w14:paraId="1D73FF9E" w14:textId="77777777" w:rsidR="0094626E" w:rsidRPr="006368A3" w:rsidRDefault="0094626E" w:rsidP="00AB230E">
      <w:pPr>
        <w:pStyle w:val="NormalWeb"/>
      </w:pPr>
      <w:r w:rsidRPr="006368A3">
        <w:t>Կոյուղու հավաքող ցանցի անկատարության պատճառով քաղաքի տարածքի շուրջ 50-60 կետերում կեղտաջրերը առանց որևէ մշակման թողնվում են Ջրվեժ,  Ողջաբերդ, Գետառ, Հրազդան և այլ բազմաթիվ ձորակներ:</w:t>
      </w:r>
    </w:p>
    <w:p w14:paraId="06220779" w14:textId="77777777" w:rsidR="0094626E" w:rsidRPr="006368A3" w:rsidRDefault="0094626E" w:rsidP="00AB230E">
      <w:pPr>
        <w:pStyle w:val="NormalWeb"/>
      </w:pPr>
      <w:r w:rsidRPr="006368A3">
        <w:t xml:space="preserve">Քաղաքի տարածքը նշված թողարկներից  ազատելու նպատակով սկսած 1960-ական թվականներից նախագծվել և վերանախագծվել է կոլեկտոր Հրազդան գետի կիրճով, որը բացի կիրճի կոյուղացումից կարող էր ընդունել կեղտաջրեր բոլոր ցածրադիր տեղանքներից: </w:t>
      </w:r>
    </w:p>
    <w:p w14:paraId="4A417D83" w14:textId="77777777" w:rsidR="00396D1B" w:rsidRDefault="00396D1B" w:rsidP="00AB230E">
      <w:pPr>
        <w:pStyle w:val="NormalWeb"/>
      </w:pPr>
    </w:p>
    <w:p w14:paraId="3064B2B4" w14:textId="77777777" w:rsidR="00396D1B" w:rsidRDefault="00396D1B" w:rsidP="00AB230E">
      <w:pPr>
        <w:pStyle w:val="NormalWeb"/>
      </w:pPr>
    </w:p>
    <w:p w14:paraId="075046FD" w14:textId="77777777" w:rsidR="00396D1B" w:rsidRPr="00745871" w:rsidRDefault="00396D1B" w:rsidP="00AB230E">
      <w:pPr>
        <w:pStyle w:val="NormalWeb"/>
      </w:pPr>
    </w:p>
    <w:p w14:paraId="7D0B432E" w14:textId="77777777" w:rsidR="00CF4ECD" w:rsidRPr="00745871" w:rsidRDefault="00CF4ECD" w:rsidP="00AB230E">
      <w:pPr>
        <w:pStyle w:val="NormalWeb"/>
      </w:pPr>
    </w:p>
    <w:p w14:paraId="628573D6" w14:textId="357A3F67" w:rsidR="0094626E" w:rsidRPr="00CE0CD9" w:rsidRDefault="0094626E" w:rsidP="00AB230E">
      <w:pPr>
        <w:pStyle w:val="NormalWeb"/>
        <w:rPr>
          <w:u w:val="single"/>
        </w:rPr>
      </w:pPr>
      <w:r w:rsidRPr="00CE0CD9">
        <w:rPr>
          <w:u w:val="single"/>
        </w:rPr>
        <w:t>Ելակետային տվյալներ</w:t>
      </w:r>
    </w:p>
    <w:p w14:paraId="34B9D280" w14:textId="77777777" w:rsidR="0094626E" w:rsidRPr="006368A3" w:rsidRDefault="0094626E" w:rsidP="00AB230E">
      <w:pPr>
        <w:pStyle w:val="NormalWeb"/>
      </w:pPr>
      <w:r w:rsidRPr="006368A3">
        <w:t xml:space="preserve"> Հաշվարկային ելքերը հաշվելիս բնակչության թիվը ընդունում ենք ըստ հատակագծային բաժնի կողմից տրված առաջադրանքի հաշվարկային տարում՝   2029 թվ</w:t>
      </w:r>
      <w:r w:rsidRPr="006368A3">
        <w:rPr>
          <w:rFonts w:ascii="MS Mincho" w:eastAsia="MS Mincho" w:hAnsi="MS Mincho" w:cs="MS Mincho" w:hint="eastAsia"/>
        </w:rPr>
        <w:t>․</w:t>
      </w:r>
      <w:r w:rsidRPr="006368A3">
        <w:t xml:space="preserve"> 1</w:t>
      </w:r>
      <w:r w:rsidRPr="006368A3">
        <w:rPr>
          <w:rFonts w:ascii="Calibri" w:hAnsi="Calibri" w:cs="Calibri"/>
        </w:rPr>
        <w:t> </w:t>
      </w:r>
      <w:r w:rsidRPr="006368A3">
        <w:t>112 133. մարդ:</w:t>
      </w:r>
    </w:p>
    <w:p w14:paraId="57CD58B5" w14:textId="77777777" w:rsidR="0094626E" w:rsidRPr="006368A3" w:rsidRDefault="0043147A" w:rsidP="00AB230E">
      <w:pPr>
        <w:pStyle w:val="NormalWeb"/>
      </w:pPr>
      <w:r w:rsidRPr="006368A3">
        <w:t>Գ</w:t>
      </w:r>
      <w:r w:rsidR="0094626E" w:rsidRPr="006368A3">
        <w:t>ործող մաքրման կայանի արտադրողականությունը 600 հազ. մ</w:t>
      </w:r>
      <w:r w:rsidR="0094626E" w:rsidRPr="006368A3">
        <w:rPr>
          <w:vertAlign w:val="superscript"/>
        </w:rPr>
        <w:t>3</w:t>
      </w:r>
      <w:r w:rsidR="0094626E" w:rsidRPr="006368A3">
        <w:t>/օր, կիսակառույց կայանի արտադրողականությունը 750 հազ. մ</w:t>
      </w:r>
      <w:r w:rsidR="0094626E" w:rsidRPr="006368A3">
        <w:rPr>
          <w:vertAlign w:val="superscript"/>
        </w:rPr>
        <w:t>3</w:t>
      </w:r>
      <w:r w:rsidR="0094626E" w:rsidRPr="006368A3">
        <w:t>/ օր</w:t>
      </w:r>
    </w:p>
    <w:p w14:paraId="7BD0FA48" w14:textId="31BA40DB" w:rsidR="0094626E" w:rsidRPr="00CE0CD9" w:rsidRDefault="0094626E" w:rsidP="00AB230E">
      <w:pPr>
        <w:pStyle w:val="NormalWeb"/>
        <w:rPr>
          <w:u w:val="single"/>
        </w:rPr>
      </w:pPr>
      <w:r w:rsidRPr="00CE0CD9">
        <w:rPr>
          <w:u w:val="single"/>
        </w:rPr>
        <w:t xml:space="preserve">հաշվարկային ելքեր </w:t>
      </w:r>
    </w:p>
    <w:p w14:paraId="1B1E96E4" w14:textId="77777777" w:rsidR="0094626E" w:rsidRPr="006368A3" w:rsidRDefault="0094626E" w:rsidP="00AB230E">
      <w:pPr>
        <w:pStyle w:val="NormalWeb"/>
      </w:pPr>
      <w:r w:rsidRPr="006368A3">
        <w:t>Կոյուղու համակարգի հաշվարկը կատարվում է հետևյալ հիմնական տարբերակներով.</w:t>
      </w:r>
    </w:p>
    <w:p w14:paraId="7F8F70AE" w14:textId="77777777" w:rsidR="0094626E" w:rsidRPr="006368A3" w:rsidRDefault="0094626E" w:rsidP="00CE0CD9">
      <w:pPr>
        <w:pStyle w:val="NormalWeb"/>
        <w:numPr>
          <w:ilvl w:val="0"/>
          <w:numId w:val="30"/>
        </w:numPr>
      </w:pPr>
      <w:r w:rsidRPr="006368A3">
        <w:t>Բնակչության փաստացի թվաքանակը առ 01.01.2024թ.  1112113 մարդ, ջրօգտագործումը բնակչության կողմից 150 լ/մարդ/օր, հոսակորուստները ջրամատակարարման ցանցում՝ 74% տրվող ջրաքանակից, արդյունաբերական և առևտրային կազմակերպությունների ջրօգտագործումը համաձայն 2024թ փաստացի տվյալների, արտաքաղաքյին սպառողների ջրօգտագործումը համաձայն փաստացի տվյալների:</w:t>
      </w:r>
    </w:p>
    <w:p w14:paraId="3CE2CAD5" w14:textId="77777777" w:rsidR="0094626E" w:rsidRPr="006368A3" w:rsidRDefault="0094626E" w:rsidP="00CE0CD9">
      <w:pPr>
        <w:pStyle w:val="NormalWeb"/>
        <w:numPr>
          <w:ilvl w:val="0"/>
          <w:numId w:val="30"/>
        </w:numPr>
      </w:pPr>
      <w:r w:rsidRPr="006368A3">
        <w:t>Բնակչությունը հաշվարկային հեռանկարում ընդունված տարբերակով ջրոգտագործումը բնակչության կողմից 150 լ/մարդ/օր, ջրօգտագործումը արդյունաբերության և այլ առևտրային կազմակերպությունների կողմից 2024թ համեմատությամբ 20% աճով, արտաքաղաքային սպառողների կողմից ջրի ծախսը 2024թ փաստացի ծախսի համեմատ 15% աճով:</w:t>
      </w:r>
    </w:p>
    <w:p w14:paraId="638C1E86" w14:textId="77777777" w:rsidR="0094626E" w:rsidRPr="006368A3" w:rsidRDefault="0094626E" w:rsidP="00CE0CD9">
      <w:pPr>
        <w:pStyle w:val="NormalWeb"/>
        <w:numPr>
          <w:ilvl w:val="0"/>
          <w:numId w:val="30"/>
        </w:numPr>
      </w:pPr>
      <w:r w:rsidRPr="006368A3">
        <w:t>Բնակչությունը հեռանկարում ընդունում ենք ընդունված տարբերակով  ջրօգտագործումը բնակչության կողմից 200 լ/մարդ/օր, ջրօգտագործումը արդյունաբերության և այլ առևտրային սպառողների կողմից՝ 20024 . համեմատ 20% աճով, արտաքաղաքային սպառողների կողմից ջրի ծախսը՝  2024թ փաստացի ծախսի համեմատ 15% աճով:</w:t>
      </w:r>
    </w:p>
    <w:p w14:paraId="117BF005" w14:textId="77777777" w:rsidR="0094626E" w:rsidRPr="006368A3" w:rsidRDefault="0094626E" w:rsidP="00AB230E">
      <w:pPr>
        <w:pStyle w:val="NormalWeb"/>
      </w:pPr>
      <w:r w:rsidRPr="006368A3">
        <w:t>Ենթադրվում է, որ ջրօգտագործման ծավալների 15%-ը անվերադարձ կորչում է :</w:t>
      </w:r>
    </w:p>
    <w:p w14:paraId="5AB3B486" w14:textId="77777777" w:rsidR="0094626E" w:rsidRPr="006368A3" w:rsidRDefault="0094626E" w:rsidP="00AB230E">
      <w:pPr>
        <w:pStyle w:val="NormalWeb"/>
      </w:pPr>
    </w:p>
    <w:p w14:paraId="3B21682C" w14:textId="77777777" w:rsidR="0094626E" w:rsidRPr="006368A3" w:rsidRDefault="0094626E" w:rsidP="00BB376F">
      <w:pPr>
        <w:spacing w:after="0" w:line="240" w:lineRule="auto"/>
        <w:rPr>
          <w:rFonts w:ascii="GHEA Grapalat" w:hAnsi="GHEA Grapalat"/>
          <w:lang w:val="hy-AM"/>
        </w:rPr>
        <w:sectPr w:rsidR="0094626E" w:rsidRPr="006368A3" w:rsidSect="00904E4B">
          <w:pgSz w:w="11906" w:h="16838"/>
          <w:pgMar w:top="709" w:right="851" w:bottom="567" w:left="1134" w:header="709" w:footer="709" w:gutter="0"/>
          <w:cols w:space="720"/>
        </w:sectPr>
      </w:pPr>
    </w:p>
    <w:p w14:paraId="0BA6449E" w14:textId="25565FAE" w:rsidR="0094626E" w:rsidRPr="00CE0CD9" w:rsidRDefault="0094626E" w:rsidP="00AB230E">
      <w:pPr>
        <w:pStyle w:val="NormalWeb"/>
        <w:rPr>
          <w:b/>
          <w:bCs w:val="0"/>
        </w:rPr>
      </w:pPr>
      <w:r w:rsidRPr="00CE0CD9">
        <w:rPr>
          <w:b/>
          <w:bCs w:val="0"/>
        </w:rPr>
        <w:lastRenderedPageBreak/>
        <w:t>Կենցաղային      կոյուղի</w:t>
      </w:r>
    </w:p>
    <w:p w14:paraId="04A312B5" w14:textId="77777777" w:rsidR="0094626E" w:rsidRPr="00396D1B" w:rsidRDefault="0094626E" w:rsidP="00AB230E">
      <w:pPr>
        <w:pStyle w:val="NormalWeb"/>
      </w:pPr>
      <w:r w:rsidRPr="00396D1B">
        <w:t xml:space="preserve">                                                                                                                                  Աղյուսակ 12.3.3.1</w:t>
      </w:r>
    </w:p>
    <w:tbl>
      <w:tblPr>
        <w:tblW w:w="105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
        <w:gridCol w:w="1980"/>
        <w:gridCol w:w="1134"/>
        <w:gridCol w:w="1566"/>
        <w:gridCol w:w="1418"/>
        <w:gridCol w:w="1417"/>
        <w:gridCol w:w="1118"/>
        <w:gridCol w:w="1627"/>
      </w:tblGrid>
      <w:tr w:rsidR="0094626E" w:rsidRPr="00396D1B" w14:paraId="1191DD2A" w14:textId="77777777" w:rsidTr="00ED14F8">
        <w:trPr>
          <w:cantSplit/>
        </w:trPr>
        <w:tc>
          <w:tcPr>
            <w:tcW w:w="336" w:type="dxa"/>
            <w:vMerge w:val="restart"/>
            <w:tcBorders>
              <w:top w:val="single" w:sz="18" w:space="0" w:color="auto"/>
              <w:left w:val="single" w:sz="18" w:space="0" w:color="auto"/>
              <w:bottom w:val="single" w:sz="18" w:space="0" w:color="auto"/>
              <w:right w:val="single" w:sz="18" w:space="0" w:color="auto"/>
            </w:tcBorders>
            <w:vAlign w:val="center"/>
            <w:hideMark/>
          </w:tcPr>
          <w:p w14:paraId="7F114ACB" w14:textId="77777777" w:rsidR="0094626E" w:rsidRPr="002E4414" w:rsidRDefault="0094626E" w:rsidP="00AB230E">
            <w:pPr>
              <w:pStyle w:val="NormalWeb"/>
            </w:pPr>
            <w:r w:rsidRPr="002E4414">
              <w:t>NN</w:t>
            </w:r>
          </w:p>
        </w:tc>
        <w:tc>
          <w:tcPr>
            <w:tcW w:w="1980" w:type="dxa"/>
            <w:vMerge w:val="restart"/>
            <w:tcBorders>
              <w:top w:val="single" w:sz="18" w:space="0" w:color="auto"/>
              <w:left w:val="single" w:sz="18" w:space="0" w:color="auto"/>
              <w:bottom w:val="single" w:sz="18" w:space="0" w:color="auto"/>
              <w:right w:val="single" w:sz="18" w:space="0" w:color="auto"/>
            </w:tcBorders>
            <w:vAlign w:val="center"/>
            <w:hideMark/>
          </w:tcPr>
          <w:p w14:paraId="556F51EB" w14:textId="77777777" w:rsidR="0094626E" w:rsidRPr="002E4414" w:rsidRDefault="0094626E" w:rsidP="00AB230E">
            <w:pPr>
              <w:pStyle w:val="NormalWeb"/>
            </w:pPr>
            <w:r w:rsidRPr="002E4414">
              <w:t>Գոտի, Համայնք</w:t>
            </w:r>
          </w:p>
        </w:tc>
        <w:tc>
          <w:tcPr>
            <w:tcW w:w="1134" w:type="dxa"/>
            <w:vMerge w:val="restart"/>
            <w:tcBorders>
              <w:top w:val="single" w:sz="18" w:space="0" w:color="auto"/>
              <w:left w:val="single" w:sz="18" w:space="0" w:color="auto"/>
              <w:bottom w:val="single" w:sz="18" w:space="0" w:color="auto"/>
              <w:right w:val="single" w:sz="4" w:space="0" w:color="auto"/>
            </w:tcBorders>
            <w:vAlign w:val="center"/>
            <w:hideMark/>
          </w:tcPr>
          <w:p w14:paraId="2AA68E19" w14:textId="77777777" w:rsidR="0094626E" w:rsidRPr="002E4414" w:rsidRDefault="0094626E" w:rsidP="00AB230E">
            <w:pPr>
              <w:pStyle w:val="NormalWeb"/>
            </w:pPr>
            <w:r w:rsidRPr="002E4414">
              <w:t xml:space="preserve">Տարածքը </w:t>
            </w:r>
          </w:p>
          <w:p w14:paraId="52A613DF" w14:textId="77777777" w:rsidR="0094626E" w:rsidRPr="002E4414" w:rsidRDefault="00C034EF" w:rsidP="00AB230E">
            <w:pPr>
              <w:pStyle w:val="NormalWeb"/>
            </w:pPr>
            <w:r w:rsidRPr="002E4414">
              <w:t>Հ</w:t>
            </w:r>
            <w:r w:rsidR="0094626E" w:rsidRPr="002E4414">
              <w:t>ա</w:t>
            </w:r>
          </w:p>
        </w:tc>
        <w:tc>
          <w:tcPr>
            <w:tcW w:w="1566" w:type="dxa"/>
            <w:vMerge w:val="restart"/>
            <w:tcBorders>
              <w:top w:val="single" w:sz="18" w:space="0" w:color="auto"/>
              <w:left w:val="single" w:sz="4" w:space="0" w:color="auto"/>
              <w:bottom w:val="single" w:sz="18" w:space="0" w:color="auto"/>
              <w:right w:val="single" w:sz="4" w:space="0" w:color="auto"/>
            </w:tcBorders>
            <w:vAlign w:val="center"/>
            <w:hideMark/>
          </w:tcPr>
          <w:p w14:paraId="48553418" w14:textId="77777777" w:rsidR="0094626E" w:rsidRPr="002E4414" w:rsidRDefault="0094626E" w:rsidP="00AB230E">
            <w:pPr>
              <w:pStyle w:val="NormalWeb"/>
            </w:pPr>
            <w:r w:rsidRPr="002E4414">
              <w:t>Բնակչ. հազ. դրամ</w:t>
            </w:r>
          </w:p>
          <w:p w14:paraId="07BC4DA5" w14:textId="77777777" w:rsidR="0094626E" w:rsidRPr="002E4414" w:rsidRDefault="0094626E" w:rsidP="00AB230E">
            <w:pPr>
              <w:pStyle w:val="NormalWeb"/>
            </w:pPr>
            <w:r w:rsidRPr="002E4414">
              <w:t>2005/2020</w:t>
            </w:r>
          </w:p>
        </w:tc>
        <w:tc>
          <w:tcPr>
            <w:tcW w:w="5580" w:type="dxa"/>
            <w:gridSpan w:val="4"/>
            <w:tcBorders>
              <w:top w:val="single" w:sz="18" w:space="0" w:color="auto"/>
              <w:left w:val="single" w:sz="4" w:space="0" w:color="auto"/>
              <w:bottom w:val="single" w:sz="18" w:space="0" w:color="auto"/>
              <w:right w:val="single" w:sz="18" w:space="0" w:color="auto"/>
            </w:tcBorders>
            <w:vAlign w:val="center"/>
            <w:hideMark/>
          </w:tcPr>
          <w:p w14:paraId="5DFB6D02" w14:textId="77777777" w:rsidR="0094626E" w:rsidRPr="002E4414" w:rsidRDefault="0094626E" w:rsidP="00AB230E">
            <w:pPr>
              <w:pStyle w:val="NormalWeb"/>
            </w:pPr>
            <w:r w:rsidRPr="002E4414">
              <w:t xml:space="preserve">Փաստացի առ 01.01.2005թ. </w:t>
            </w:r>
          </w:p>
        </w:tc>
      </w:tr>
      <w:tr w:rsidR="0094626E" w:rsidRPr="00396D1B" w14:paraId="4A0E0A6A" w14:textId="77777777" w:rsidTr="00ED14F8">
        <w:trPr>
          <w:cantSplit/>
        </w:trPr>
        <w:tc>
          <w:tcPr>
            <w:tcW w:w="336" w:type="dxa"/>
            <w:vMerge/>
            <w:tcBorders>
              <w:top w:val="single" w:sz="18" w:space="0" w:color="auto"/>
              <w:left w:val="single" w:sz="18" w:space="0" w:color="auto"/>
              <w:bottom w:val="single" w:sz="18" w:space="0" w:color="auto"/>
              <w:right w:val="single" w:sz="18" w:space="0" w:color="auto"/>
            </w:tcBorders>
            <w:vAlign w:val="center"/>
            <w:hideMark/>
          </w:tcPr>
          <w:p w14:paraId="23DE5C44" w14:textId="77777777" w:rsidR="0094626E" w:rsidRPr="002E4414" w:rsidRDefault="0094626E" w:rsidP="00BB376F">
            <w:pPr>
              <w:spacing w:after="0" w:line="240" w:lineRule="auto"/>
              <w:rPr>
                <w:rFonts w:ascii="GHEA Grapalat" w:hAnsi="GHEA Grapalat"/>
                <w:b/>
                <w:sz w:val="18"/>
                <w:szCs w:val="18"/>
              </w:rPr>
            </w:pPr>
          </w:p>
        </w:tc>
        <w:tc>
          <w:tcPr>
            <w:tcW w:w="1980" w:type="dxa"/>
            <w:vMerge/>
            <w:tcBorders>
              <w:top w:val="single" w:sz="18" w:space="0" w:color="auto"/>
              <w:left w:val="single" w:sz="18" w:space="0" w:color="auto"/>
              <w:bottom w:val="single" w:sz="18" w:space="0" w:color="auto"/>
              <w:right w:val="single" w:sz="18" w:space="0" w:color="auto"/>
            </w:tcBorders>
            <w:vAlign w:val="center"/>
            <w:hideMark/>
          </w:tcPr>
          <w:p w14:paraId="24866589" w14:textId="77777777" w:rsidR="0094626E" w:rsidRPr="002E4414" w:rsidRDefault="0094626E" w:rsidP="00BB376F">
            <w:pPr>
              <w:spacing w:after="0" w:line="240" w:lineRule="auto"/>
              <w:rPr>
                <w:rFonts w:ascii="GHEA Grapalat" w:hAnsi="GHEA Grapalat"/>
                <w:b/>
                <w:sz w:val="18"/>
                <w:szCs w:val="18"/>
              </w:rPr>
            </w:pPr>
          </w:p>
        </w:tc>
        <w:tc>
          <w:tcPr>
            <w:tcW w:w="1134" w:type="dxa"/>
            <w:vMerge/>
            <w:tcBorders>
              <w:top w:val="single" w:sz="18" w:space="0" w:color="auto"/>
              <w:left w:val="single" w:sz="18" w:space="0" w:color="auto"/>
              <w:bottom w:val="single" w:sz="18" w:space="0" w:color="auto"/>
              <w:right w:val="single" w:sz="4" w:space="0" w:color="auto"/>
            </w:tcBorders>
            <w:vAlign w:val="center"/>
            <w:hideMark/>
          </w:tcPr>
          <w:p w14:paraId="52F20186" w14:textId="77777777" w:rsidR="0094626E" w:rsidRPr="002E4414" w:rsidRDefault="0094626E" w:rsidP="00BB376F">
            <w:pPr>
              <w:spacing w:after="0" w:line="240" w:lineRule="auto"/>
              <w:rPr>
                <w:rFonts w:ascii="GHEA Grapalat" w:hAnsi="GHEA Grapalat"/>
                <w:b/>
                <w:sz w:val="18"/>
                <w:szCs w:val="18"/>
              </w:rPr>
            </w:pPr>
          </w:p>
        </w:tc>
        <w:tc>
          <w:tcPr>
            <w:tcW w:w="1566" w:type="dxa"/>
            <w:vMerge/>
            <w:tcBorders>
              <w:top w:val="single" w:sz="18" w:space="0" w:color="auto"/>
              <w:left w:val="single" w:sz="4" w:space="0" w:color="auto"/>
              <w:bottom w:val="single" w:sz="18" w:space="0" w:color="auto"/>
              <w:right w:val="single" w:sz="4" w:space="0" w:color="auto"/>
            </w:tcBorders>
            <w:vAlign w:val="center"/>
            <w:hideMark/>
          </w:tcPr>
          <w:p w14:paraId="293159D5" w14:textId="77777777" w:rsidR="0094626E" w:rsidRPr="002E4414" w:rsidRDefault="0094626E" w:rsidP="00BB376F">
            <w:pPr>
              <w:spacing w:after="0" w:line="240" w:lineRule="auto"/>
              <w:rPr>
                <w:rFonts w:ascii="GHEA Grapalat" w:hAnsi="GHEA Grapalat"/>
                <w:b/>
                <w:sz w:val="18"/>
                <w:szCs w:val="18"/>
              </w:rPr>
            </w:pPr>
          </w:p>
        </w:tc>
        <w:tc>
          <w:tcPr>
            <w:tcW w:w="5580" w:type="dxa"/>
            <w:gridSpan w:val="4"/>
            <w:tcBorders>
              <w:top w:val="single" w:sz="18" w:space="0" w:color="auto"/>
              <w:left w:val="single" w:sz="4" w:space="0" w:color="auto"/>
              <w:bottom w:val="single" w:sz="18" w:space="0" w:color="auto"/>
              <w:right w:val="single" w:sz="18" w:space="0" w:color="auto"/>
            </w:tcBorders>
            <w:vAlign w:val="center"/>
            <w:hideMark/>
          </w:tcPr>
          <w:p w14:paraId="65500649" w14:textId="77777777" w:rsidR="0094626E" w:rsidRPr="002E4414" w:rsidRDefault="0094626E" w:rsidP="00AB230E">
            <w:pPr>
              <w:pStyle w:val="NormalWeb"/>
            </w:pPr>
            <w:r w:rsidRPr="002E4414">
              <w:t>I տարբերակ</w:t>
            </w:r>
          </w:p>
        </w:tc>
      </w:tr>
      <w:tr w:rsidR="0094626E" w:rsidRPr="00C10647" w14:paraId="47C9B03F" w14:textId="77777777" w:rsidTr="00ED14F8">
        <w:trPr>
          <w:cantSplit/>
          <w:trHeight w:val="1028"/>
        </w:trPr>
        <w:tc>
          <w:tcPr>
            <w:tcW w:w="336" w:type="dxa"/>
            <w:vMerge/>
            <w:tcBorders>
              <w:top w:val="single" w:sz="18" w:space="0" w:color="auto"/>
              <w:left w:val="single" w:sz="18" w:space="0" w:color="auto"/>
              <w:bottom w:val="single" w:sz="18" w:space="0" w:color="auto"/>
              <w:right w:val="single" w:sz="18" w:space="0" w:color="auto"/>
            </w:tcBorders>
            <w:vAlign w:val="center"/>
            <w:hideMark/>
          </w:tcPr>
          <w:p w14:paraId="17B273EE" w14:textId="77777777" w:rsidR="0094626E" w:rsidRPr="002E4414" w:rsidRDefault="0094626E" w:rsidP="00BB376F">
            <w:pPr>
              <w:spacing w:after="0" w:line="240" w:lineRule="auto"/>
              <w:rPr>
                <w:rFonts w:ascii="GHEA Grapalat" w:hAnsi="GHEA Grapalat"/>
                <w:b/>
                <w:sz w:val="18"/>
                <w:szCs w:val="18"/>
              </w:rPr>
            </w:pPr>
          </w:p>
        </w:tc>
        <w:tc>
          <w:tcPr>
            <w:tcW w:w="1980" w:type="dxa"/>
            <w:vMerge/>
            <w:tcBorders>
              <w:top w:val="single" w:sz="18" w:space="0" w:color="auto"/>
              <w:left w:val="single" w:sz="18" w:space="0" w:color="auto"/>
              <w:bottom w:val="single" w:sz="18" w:space="0" w:color="auto"/>
              <w:right w:val="single" w:sz="18" w:space="0" w:color="auto"/>
            </w:tcBorders>
            <w:vAlign w:val="center"/>
            <w:hideMark/>
          </w:tcPr>
          <w:p w14:paraId="341628C2" w14:textId="77777777" w:rsidR="0094626E" w:rsidRPr="002E4414" w:rsidRDefault="0094626E" w:rsidP="00BB376F">
            <w:pPr>
              <w:spacing w:after="0" w:line="240" w:lineRule="auto"/>
              <w:rPr>
                <w:rFonts w:ascii="GHEA Grapalat" w:hAnsi="GHEA Grapalat"/>
                <w:b/>
                <w:sz w:val="18"/>
                <w:szCs w:val="18"/>
              </w:rPr>
            </w:pPr>
          </w:p>
        </w:tc>
        <w:tc>
          <w:tcPr>
            <w:tcW w:w="1134" w:type="dxa"/>
            <w:vMerge/>
            <w:tcBorders>
              <w:top w:val="single" w:sz="18" w:space="0" w:color="auto"/>
              <w:left w:val="single" w:sz="18" w:space="0" w:color="auto"/>
              <w:bottom w:val="single" w:sz="18" w:space="0" w:color="auto"/>
              <w:right w:val="single" w:sz="4" w:space="0" w:color="auto"/>
            </w:tcBorders>
            <w:vAlign w:val="center"/>
            <w:hideMark/>
          </w:tcPr>
          <w:p w14:paraId="51267643" w14:textId="77777777" w:rsidR="0094626E" w:rsidRPr="002E4414" w:rsidRDefault="0094626E" w:rsidP="00BB376F">
            <w:pPr>
              <w:spacing w:after="0" w:line="240" w:lineRule="auto"/>
              <w:rPr>
                <w:rFonts w:ascii="GHEA Grapalat" w:hAnsi="GHEA Grapalat"/>
                <w:b/>
                <w:sz w:val="18"/>
                <w:szCs w:val="18"/>
              </w:rPr>
            </w:pPr>
          </w:p>
        </w:tc>
        <w:tc>
          <w:tcPr>
            <w:tcW w:w="1566" w:type="dxa"/>
            <w:vMerge/>
            <w:tcBorders>
              <w:top w:val="single" w:sz="18" w:space="0" w:color="auto"/>
              <w:left w:val="single" w:sz="4" w:space="0" w:color="auto"/>
              <w:bottom w:val="single" w:sz="18" w:space="0" w:color="auto"/>
              <w:right w:val="single" w:sz="4" w:space="0" w:color="auto"/>
            </w:tcBorders>
            <w:vAlign w:val="center"/>
            <w:hideMark/>
          </w:tcPr>
          <w:p w14:paraId="4B93D5BC" w14:textId="77777777" w:rsidR="0094626E" w:rsidRPr="002E4414" w:rsidRDefault="0094626E" w:rsidP="00BB376F">
            <w:pPr>
              <w:spacing w:after="0" w:line="240" w:lineRule="auto"/>
              <w:rPr>
                <w:rFonts w:ascii="GHEA Grapalat" w:hAnsi="GHEA Grapalat"/>
                <w:b/>
                <w:sz w:val="18"/>
                <w:szCs w:val="18"/>
              </w:rPr>
            </w:pPr>
          </w:p>
        </w:tc>
        <w:tc>
          <w:tcPr>
            <w:tcW w:w="1418" w:type="dxa"/>
            <w:tcBorders>
              <w:top w:val="single" w:sz="18" w:space="0" w:color="auto"/>
              <w:left w:val="single" w:sz="4" w:space="0" w:color="auto"/>
              <w:bottom w:val="single" w:sz="18" w:space="0" w:color="auto"/>
              <w:right w:val="single" w:sz="4" w:space="0" w:color="auto"/>
            </w:tcBorders>
            <w:vAlign w:val="center"/>
            <w:hideMark/>
          </w:tcPr>
          <w:p w14:paraId="017B6EA2" w14:textId="77777777" w:rsidR="0094626E" w:rsidRPr="002E4414" w:rsidRDefault="0094626E" w:rsidP="00AB230E">
            <w:pPr>
              <w:pStyle w:val="NormalWeb"/>
            </w:pPr>
            <w:r w:rsidRPr="002E4414">
              <w:t xml:space="preserve">Ջրօգտ. բնակչ. </w:t>
            </w:r>
          </w:p>
          <w:p w14:paraId="774FEE73" w14:textId="77777777" w:rsidR="0094626E" w:rsidRPr="002E4414" w:rsidRDefault="0094626E" w:rsidP="00AB230E">
            <w:pPr>
              <w:pStyle w:val="NormalWeb"/>
            </w:pPr>
            <w:r w:rsidRPr="002E4414">
              <w:t>կողմից</w:t>
            </w:r>
          </w:p>
          <w:p w14:paraId="507BBB6C" w14:textId="77777777" w:rsidR="0094626E" w:rsidRPr="002E4414" w:rsidRDefault="0094626E" w:rsidP="00AB230E">
            <w:pPr>
              <w:pStyle w:val="NormalWeb"/>
            </w:pPr>
            <w:r w:rsidRPr="002E4414">
              <w:t>150լ/մ. օր</w:t>
            </w:r>
          </w:p>
        </w:tc>
        <w:tc>
          <w:tcPr>
            <w:tcW w:w="1417" w:type="dxa"/>
            <w:tcBorders>
              <w:top w:val="single" w:sz="18" w:space="0" w:color="auto"/>
              <w:left w:val="single" w:sz="4" w:space="0" w:color="auto"/>
              <w:bottom w:val="single" w:sz="18" w:space="0" w:color="auto"/>
              <w:right w:val="single" w:sz="4" w:space="0" w:color="auto"/>
            </w:tcBorders>
            <w:vAlign w:val="center"/>
            <w:hideMark/>
          </w:tcPr>
          <w:p w14:paraId="35D1F72D" w14:textId="77777777" w:rsidR="0094626E" w:rsidRPr="002E4414" w:rsidRDefault="0094626E" w:rsidP="00AB230E">
            <w:pPr>
              <w:pStyle w:val="NormalWeb"/>
            </w:pPr>
            <w:r w:rsidRPr="002E4414">
              <w:t xml:space="preserve">Ջրօգտ. արդյուն. </w:t>
            </w:r>
          </w:p>
          <w:p w14:paraId="53044420" w14:textId="77777777" w:rsidR="0094626E" w:rsidRPr="002E4414" w:rsidRDefault="0094626E" w:rsidP="00AB230E">
            <w:pPr>
              <w:pStyle w:val="NormalWeb"/>
            </w:pPr>
            <w:r w:rsidRPr="002E4414">
              <w:t xml:space="preserve">և այլն </w:t>
            </w:r>
          </w:p>
          <w:p w14:paraId="65B6641A" w14:textId="77777777" w:rsidR="0094626E" w:rsidRPr="002E4414" w:rsidRDefault="0094626E" w:rsidP="00AB230E">
            <w:pPr>
              <w:pStyle w:val="NormalWeb"/>
            </w:pPr>
            <w:r w:rsidRPr="002E4414">
              <w:t>կողմից</w:t>
            </w:r>
          </w:p>
        </w:tc>
        <w:tc>
          <w:tcPr>
            <w:tcW w:w="1118" w:type="dxa"/>
            <w:tcBorders>
              <w:top w:val="single" w:sz="18" w:space="0" w:color="auto"/>
              <w:left w:val="single" w:sz="4" w:space="0" w:color="auto"/>
              <w:bottom w:val="single" w:sz="18" w:space="0" w:color="auto"/>
              <w:right w:val="single" w:sz="4" w:space="0" w:color="auto"/>
            </w:tcBorders>
            <w:vAlign w:val="center"/>
            <w:hideMark/>
          </w:tcPr>
          <w:p w14:paraId="212B298A" w14:textId="77777777" w:rsidR="0094626E" w:rsidRPr="002E4414" w:rsidRDefault="0094626E" w:rsidP="00AB230E">
            <w:pPr>
              <w:pStyle w:val="NormalWeb"/>
            </w:pPr>
            <w:r w:rsidRPr="002E4414">
              <w:t>Կորուրստներ կոյուղու համակարգ</w:t>
            </w:r>
          </w:p>
        </w:tc>
        <w:tc>
          <w:tcPr>
            <w:tcW w:w="1627" w:type="dxa"/>
            <w:tcBorders>
              <w:top w:val="single" w:sz="18" w:space="0" w:color="auto"/>
              <w:left w:val="single" w:sz="4" w:space="0" w:color="auto"/>
              <w:bottom w:val="single" w:sz="18" w:space="0" w:color="auto"/>
              <w:right w:val="single" w:sz="18" w:space="0" w:color="auto"/>
            </w:tcBorders>
            <w:vAlign w:val="center"/>
            <w:hideMark/>
          </w:tcPr>
          <w:p w14:paraId="0FE562C9" w14:textId="77777777" w:rsidR="0094626E" w:rsidRPr="002E4414" w:rsidRDefault="0094626E" w:rsidP="00AB230E">
            <w:pPr>
              <w:pStyle w:val="NormalWeb"/>
            </w:pPr>
            <w:r w:rsidRPr="002E4414">
              <w:t>ԿՄԿ  տրվող ջրաքան.</w:t>
            </w:r>
          </w:p>
          <w:p w14:paraId="6E0B6FB7" w14:textId="77777777" w:rsidR="0094626E" w:rsidRPr="002E4414" w:rsidRDefault="0094626E" w:rsidP="00AB230E">
            <w:pPr>
              <w:pStyle w:val="NormalWeb"/>
            </w:pPr>
            <w:r w:rsidRPr="002E4414">
              <w:t>մ</w:t>
            </w:r>
            <w:r w:rsidRPr="002E4414">
              <w:rPr>
                <w:vertAlign w:val="superscript"/>
              </w:rPr>
              <w:t>3</w:t>
            </w:r>
            <w:r w:rsidRPr="002E4414">
              <w:t>/վրկ</w:t>
            </w:r>
          </w:p>
        </w:tc>
      </w:tr>
      <w:tr w:rsidR="0094626E" w:rsidRPr="00396D1B" w14:paraId="39B43124" w14:textId="77777777" w:rsidTr="00ED14F8">
        <w:trPr>
          <w:cantSplit/>
        </w:trPr>
        <w:tc>
          <w:tcPr>
            <w:tcW w:w="336" w:type="dxa"/>
            <w:tcBorders>
              <w:top w:val="single" w:sz="18" w:space="0" w:color="auto"/>
              <w:left w:val="single" w:sz="18" w:space="0" w:color="auto"/>
              <w:bottom w:val="single" w:sz="18" w:space="0" w:color="auto"/>
              <w:right w:val="single" w:sz="18" w:space="0" w:color="auto"/>
            </w:tcBorders>
            <w:vAlign w:val="center"/>
            <w:hideMark/>
          </w:tcPr>
          <w:p w14:paraId="1F7B48F7" w14:textId="77777777" w:rsidR="0094626E" w:rsidRPr="002E4414" w:rsidRDefault="0094626E" w:rsidP="00AB230E">
            <w:pPr>
              <w:pStyle w:val="NormalWeb"/>
            </w:pPr>
            <w:r w:rsidRPr="002E4414">
              <w:t>1</w:t>
            </w:r>
          </w:p>
        </w:tc>
        <w:tc>
          <w:tcPr>
            <w:tcW w:w="1980" w:type="dxa"/>
            <w:tcBorders>
              <w:top w:val="single" w:sz="18" w:space="0" w:color="auto"/>
              <w:left w:val="single" w:sz="18" w:space="0" w:color="auto"/>
              <w:bottom w:val="single" w:sz="18" w:space="0" w:color="auto"/>
              <w:right w:val="single" w:sz="18" w:space="0" w:color="auto"/>
            </w:tcBorders>
            <w:vAlign w:val="center"/>
            <w:hideMark/>
          </w:tcPr>
          <w:p w14:paraId="57AAEAAB" w14:textId="77777777" w:rsidR="0094626E" w:rsidRPr="002E4414" w:rsidRDefault="0094626E" w:rsidP="00AB230E">
            <w:pPr>
              <w:pStyle w:val="NormalWeb"/>
            </w:pPr>
            <w:r w:rsidRPr="002E4414">
              <w:t>2</w:t>
            </w:r>
          </w:p>
        </w:tc>
        <w:tc>
          <w:tcPr>
            <w:tcW w:w="1134" w:type="dxa"/>
            <w:tcBorders>
              <w:top w:val="single" w:sz="18" w:space="0" w:color="auto"/>
              <w:left w:val="single" w:sz="18" w:space="0" w:color="auto"/>
              <w:bottom w:val="single" w:sz="18" w:space="0" w:color="auto"/>
              <w:right w:val="single" w:sz="4" w:space="0" w:color="auto"/>
            </w:tcBorders>
            <w:vAlign w:val="center"/>
            <w:hideMark/>
          </w:tcPr>
          <w:p w14:paraId="52F99223" w14:textId="77777777" w:rsidR="0094626E" w:rsidRPr="002E4414" w:rsidRDefault="0094626E" w:rsidP="00AB230E">
            <w:pPr>
              <w:pStyle w:val="NormalWeb"/>
            </w:pPr>
            <w:r w:rsidRPr="002E4414">
              <w:t>3</w:t>
            </w:r>
          </w:p>
        </w:tc>
        <w:tc>
          <w:tcPr>
            <w:tcW w:w="1566" w:type="dxa"/>
            <w:tcBorders>
              <w:top w:val="single" w:sz="18" w:space="0" w:color="auto"/>
              <w:left w:val="single" w:sz="4" w:space="0" w:color="auto"/>
              <w:bottom w:val="single" w:sz="18" w:space="0" w:color="auto"/>
              <w:right w:val="single" w:sz="4" w:space="0" w:color="auto"/>
            </w:tcBorders>
            <w:vAlign w:val="center"/>
            <w:hideMark/>
          </w:tcPr>
          <w:p w14:paraId="4B6837C2" w14:textId="77777777" w:rsidR="0094626E" w:rsidRPr="002E4414" w:rsidRDefault="0094626E" w:rsidP="00AB230E">
            <w:pPr>
              <w:pStyle w:val="NormalWeb"/>
            </w:pPr>
            <w:r w:rsidRPr="002E4414">
              <w:t>4</w:t>
            </w:r>
          </w:p>
        </w:tc>
        <w:tc>
          <w:tcPr>
            <w:tcW w:w="1418" w:type="dxa"/>
            <w:tcBorders>
              <w:top w:val="single" w:sz="18" w:space="0" w:color="auto"/>
              <w:left w:val="single" w:sz="4" w:space="0" w:color="auto"/>
              <w:bottom w:val="single" w:sz="18" w:space="0" w:color="auto"/>
              <w:right w:val="single" w:sz="4" w:space="0" w:color="auto"/>
            </w:tcBorders>
            <w:vAlign w:val="center"/>
            <w:hideMark/>
          </w:tcPr>
          <w:p w14:paraId="782FEEA8" w14:textId="77777777" w:rsidR="0094626E" w:rsidRPr="002E4414" w:rsidRDefault="0094626E" w:rsidP="00AB230E">
            <w:pPr>
              <w:pStyle w:val="NormalWeb"/>
            </w:pPr>
            <w:r w:rsidRPr="002E4414">
              <w:t>5</w:t>
            </w:r>
          </w:p>
        </w:tc>
        <w:tc>
          <w:tcPr>
            <w:tcW w:w="1417" w:type="dxa"/>
            <w:tcBorders>
              <w:top w:val="single" w:sz="18" w:space="0" w:color="auto"/>
              <w:left w:val="single" w:sz="4" w:space="0" w:color="auto"/>
              <w:bottom w:val="single" w:sz="18" w:space="0" w:color="auto"/>
              <w:right w:val="single" w:sz="4" w:space="0" w:color="auto"/>
            </w:tcBorders>
            <w:vAlign w:val="center"/>
            <w:hideMark/>
          </w:tcPr>
          <w:p w14:paraId="61E3936C" w14:textId="77777777" w:rsidR="0094626E" w:rsidRPr="002E4414" w:rsidRDefault="0094626E" w:rsidP="00AB230E">
            <w:pPr>
              <w:pStyle w:val="NormalWeb"/>
            </w:pPr>
            <w:r w:rsidRPr="002E4414">
              <w:t>6</w:t>
            </w:r>
          </w:p>
        </w:tc>
        <w:tc>
          <w:tcPr>
            <w:tcW w:w="1118" w:type="dxa"/>
            <w:tcBorders>
              <w:top w:val="single" w:sz="18" w:space="0" w:color="auto"/>
              <w:left w:val="single" w:sz="4" w:space="0" w:color="auto"/>
              <w:bottom w:val="single" w:sz="18" w:space="0" w:color="auto"/>
              <w:right w:val="single" w:sz="4" w:space="0" w:color="auto"/>
            </w:tcBorders>
            <w:vAlign w:val="center"/>
            <w:hideMark/>
          </w:tcPr>
          <w:p w14:paraId="729B81C1" w14:textId="77777777" w:rsidR="0094626E" w:rsidRPr="002E4414" w:rsidRDefault="0094626E" w:rsidP="00AB230E">
            <w:pPr>
              <w:pStyle w:val="NormalWeb"/>
            </w:pPr>
            <w:r w:rsidRPr="002E4414">
              <w:t>7</w:t>
            </w:r>
          </w:p>
        </w:tc>
        <w:tc>
          <w:tcPr>
            <w:tcW w:w="1627" w:type="dxa"/>
            <w:tcBorders>
              <w:top w:val="single" w:sz="18" w:space="0" w:color="auto"/>
              <w:left w:val="single" w:sz="4" w:space="0" w:color="auto"/>
              <w:bottom w:val="single" w:sz="18" w:space="0" w:color="auto"/>
              <w:right w:val="single" w:sz="18" w:space="0" w:color="auto"/>
            </w:tcBorders>
            <w:vAlign w:val="center"/>
            <w:hideMark/>
          </w:tcPr>
          <w:p w14:paraId="52CDBC0D" w14:textId="77777777" w:rsidR="0094626E" w:rsidRPr="002E4414" w:rsidRDefault="0094626E" w:rsidP="00AB230E">
            <w:pPr>
              <w:pStyle w:val="NormalWeb"/>
            </w:pPr>
            <w:r w:rsidRPr="002E4414">
              <w:t>8</w:t>
            </w:r>
          </w:p>
        </w:tc>
      </w:tr>
      <w:tr w:rsidR="0094626E" w:rsidRPr="00396D1B" w14:paraId="4571CEEC" w14:textId="77777777" w:rsidTr="00ED14F8">
        <w:trPr>
          <w:cantSplit/>
        </w:trPr>
        <w:tc>
          <w:tcPr>
            <w:tcW w:w="336" w:type="dxa"/>
            <w:tcBorders>
              <w:top w:val="single" w:sz="18" w:space="0" w:color="auto"/>
              <w:left w:val="single" w:sz="18" w:space="0" w:color="auto"/>
              <w:bottom w:val="single" w:sz="4" w:space="0" w:color="auto"/>
              <w:right w:val="single" w:sz="18" w:space="0" w:color="auto"/>
            </w:tcBorders>
            <w:vAlign w:val="center"/>
            <w:hideMark/>
          </w:tcPr>
          <w:p w14:paraId="50CDF391" w14:textId="77777777" w:rsidR="0094626E" w:rsidRPr="002E4414" w:rsidRDefault="0094626E" w:rsidP="00AB230E">
            <w:pPr>
              <w:pStyle w:val="NormalWeb"/>
            </w:pPr>
            <w:r w:rsidRPr="002E4414">
              <w:t>1</w:t>
            </w:r>
          </w:p>
        </w:tc>
        <w:tc>
          <w:tcPr>
            <w:tcW w:w="1980" w:type="dxa"/>
            <w:tcBorders>
              <w:top w:val="single" w:sz="18" w:space="0" w:color="auto"/>
              <w:left w:val="single" w:sz="18" w:space="0" w:color="auto"/>
              <w:bottom w:val="single" w:sz="4" w:space="0" w:color="auto"/>
              <w:right w:val="single" w:sz="18" w:space="0" w:color="auto"/>
            </w:tcBorders>
            <w:vAlign w:val="center"/>
            <w:hideMark/>
          </w:tcPr>
          <w:p w14:paraId="0805D214"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 xml:space="preserve">Կենտրոնական </w:t>
            </w:r>
            <w:r w:rsidRPr="002E4414">
              <w:rPr>
                <w:rFonts w:ascii="GHEA Grapalat" w:hAnsi="GHEA Grapalat"/>
                <w:sz w:val="18"/>
                <w:szCs w:val="18"/>
              </w:rPr>
              <w:sym w:font="Symbol" w:char="F028"/>
            </w:r>
            <w:r w:rsidRPr="002E4414">
              <w:rPr>
                <w:rFonts w:ascii="GHEA Grapalat" w:hAnsi="GHEA Grapalat"/>
                <w:sz w:val="18"/>
                <w:szCs w:val="18"/>
              </w:rPr>
              <w:t>Կենտրոն</w:t>
            </w:r>
            <w:r w:rsidRPr="002E4414">
              <w:rPr>
                <w:rFonts w:ascii="GHEA Grapalat" w:hAnsi="GHEA Grapalat"/>
                <w:sz w:val="18"/>
                <w:szCs w:val="18"/>
              </w:rPr>
              <w:sym w:font="Symbol" w:char="F029"/>
            </w:r>
          </w:p>
        </w:tc>
        <w:tc>
          <w:tcPr>
            <w:tcW w:w="1134" w:type="dxa"/>
            <w:tcBorders>
              <w:top w:val="single" w:sz="18" w:space="0" w:color="auto"/>
              <w:left w:val="single" w:sz="18" w:space="0" w:color="auto"/>
              <w:bottom w:val="single" w:sz="4" w:space="0" w:color="auto"/>
              <w:right w:val="single" w:sz="4" w:space="0" w:color="auto"/>
            </w:tcBorders>
            <w:vAlign w:val="center"/>
            <w:hideMark/>
          </w:tcPr>
          <w:p w14:paraId="6258F8EB" w14:textId="77777777" w:rsidR="0094626E" w:rsidRPr="002E4414" w:rsidRDefault="0094626E" w:rsidP="00AB230E">
            <w:pPr>
              <w:pStyle w:val="NormalWeb"/>
            </w:pPr>
            <w:r w:rsidRPr="002E4414">
              <w:t>1339.1</w:t>
            </w:r>
          </w:p>
        </w:tc>
        <w:tc>
          <w:tcPr>
            <w:tcW w:w="1566" w:type="dxa"/>
            <w:tcBorders>
              <w:top w:val="single" w:sz="18" w:space="0" w:color="auto"/>
              <w:left w:val="single" w:sz="4" w:space="0" w:color="auto"/>
              <w:bottom w:val="single" w:sz="4" w:space="0" w:color="auto"/>
              <w:right w:val="single" w:sz="4" w:space="0" w:color="auto"/>
            </w:tcBorders>
            <w:vAlign w:val="center"/>
            <w:hideMark/>
          </w:tcPr>
          <w:p w14:paraId="0A523D4B" w14:textId="77777777" w:rsidR="0094626E" w:rsidRPr="002E4414" w:rsidRDefault="0094626E" w:rsidP="00AB230E">
            <w:pPr>
              <w:pStyle w:val="NormalWeb"/>
            </w:pPr>
            <w:r w:rsidRPr="002E4414">
              <w:t>129.9/ 127.5</w:t>
            </w:r>
          </w:p>
        </w:tc>
        <w:tc>
          <w:tcPr>
            <w:tcW w:w="1418" w:type="dxa"/>
            <w:tcBorders>
              <w:top w:val="single" w:sz="18" w:space="0" w:color="auto"/>
              <w:left w:val="single" w:sz="4" w:space="0" w:color="auto"/>
              <w:bottom w:val="single" w:sz="4" w:space="0" w:color="auto"/>
              <w:right w:val="single" w:sz="4" w:space="0" w:color="auto"/>
            </w:tcBorders>
            <w:vAlign w:val="center"/>
            <w:hideMark/>
          </w:tcPr>
          <w:p w14:paraId="10062BA2" w14:textId="77777777" w:rsidR="0094626E" w:rsidRPr="002E4414" w:rsidRDefault="0094626E" w:rsidP="00AB230E">
            <w:pPr>
              <w:pStyle w:val="NormalWeb"/>
            </w:pPr>
            <w:r w:rsidRPr="002E4414">
              <w:t>0.226</w:t>
            </w:r>
          </w:p>
        </w:tc>
        <w:tc>
          <w:tcPr>
            <w:tcW w:w="1417" w:type="dxa"/>
            <w:tcBorders>
              <w:top w:val="single" w:sz="18" w:space="0" w:color="auto"/>
              <w:left w:val="single" w:sz="4" w:space="0" w:color="auto"/>
              <w:bottom w:val="single" w:sz="4" w:space="0" w:color="auto"/>
              <w:right w:val="single" w:sz="4" w:space="0" w:color="auto"/>
            </w:tcBorders>
            <w:vAlign w:val="center"/>
            <w:hideMark/>
          </w:tcPr>
          <w:p w14:paraId="57C4A0F8" w14:textId="77777777" w:rsidR="0094626E" w:rsidRPr="002E4414" w:rsidRDefault="0094626E" w:rsidP="00AB230E">
            <w:pPr>
              <w:pStyle w:val="NormalWeb"/>
            </w:pPr>
            <w:r w:rsidRPr="002E4414">
              <w:t>0.117</w:t>
            </w:r>
          </w:p>
        </w:tc>
        <w:tc>
          <w:tcPr>
            <w:tcW w:w="1118" w:type="dxa"/>
            <w:tcBorders>
              <w:top w:val="single" w:sz="18" w:space="0" w:color="auto"/>
              <w:left w:val="single" w:sz="4" w:space="0" w:color="auto"/>
              <w:bottom w:val="single" w:sz="4" w:space="0" w:color="auto"/>
              <w:right w:val="single" w:sz="4" w:space="0" w:color="auto"/>
            </w:tcBorders>
            <w:vAlign w:val="center"/>
            <w:hideMark/>
          </w:tcPr>
          <w:p w14:paraId="2D602FFF" w14:textId="77777777" w:rsidR="0094626E" w:rsidRPr="002E4414" w:rsidRDefault="0094626E" w:rsidP="00AB230E">
            <w:pPr>
              <w:pStyle w:val="NormalWeb"/>
            </w:pPr>
            <w:r w:rsidRPr="002E4414">
              <w:t>0.051</w:t>
            </w:r>
          </w:p>
        </w:tc>
        <w:tc>
          <w:tcPr>
            <w:tcW w:w="1627" w:type="dxa"/>
            <w:tcBorders>
              <w:top w:val="single" w:sz="18" w:space="0" w:color="auto"/>
              <w:left w:val="single" w:sz="4" w:space="0" w:color="auto"/>
              <w:bottom w:val="single" w:sz="4" w:space="0" w:color="auto"/>
              <w:right w:val="single" w:sz="18" w:space="0" w:color="auto"/>
            </w:tcBorders>
            <w:vAlign w:val="center"/>
            <w:hideMark/>
          </w:tcPr>
          <w:p w14:paraId="5E1E24AC" w14:textId="77777777" w:rsidR="0094626E" w:rsidRPr="002E4414" w:rsidRDefault="0094626E" w:rsidP="00AB230E">
            <w:pPr>
              <w:pStyle w:val="NormalWeb"/>
            </w:pPr>
            <w:r w:rsidRPr="002E4414">
              <w:t>0.292</w:t>
            </w:r>
          </w:p>
        </w:tc>
      </w:tr>
      <w:tr w:rsidR="0094626E" w:rsidRPr="00396D1B" w14:paraId="4C5235F9"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hideMark/>
          </w:tcPr>
          <w:p w14:paraId="3A1C17EA" w14:textId="77777777" w:rsidR="0094626E" w:rsidRPr="002E4414" w:rsidRDefault="0094626E" w:rsidP="00AB230E">
            <w:pPr>
              <w:pStyle w:val="NormalWeb"/>
            </w:pPr>
            <w:r w:rsidRPr="002E4414">
              <w:t>2</w:t>
            </w:r>
          </w:p>
        </w:tc>
        <w:tc>
          <w:tcPr>
            <w:tcW w:w="1980" w:type="dxa"/>
            <w:tcBorders>
              <w:top w:val="single" w:sz="4" w:space="0" w:color="auto"/>
              <w:left w:val="single" w:sz="18" w:space="0" w:color="auto"/>
              <w:bottom w:val="single" w:sz="4" w:space="0" w:color="auto"/>
              <w:right w:val="single" w:sz="18" w:space="0" w:color="auto"/>
            </w:tcBorders>
            <w:vAlign w:val="center"/>
            <w:hideMark/>
          </w:tcPr>
          <w:p w14:paraId="62CE403A"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Հյուսիս - արևմտյան,        այդ թվում</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1D82D135" w14:textId="77777777" w:rsidR="0094626E" w:rsidRPr="002E4414" w:rsidRDefault="0094626E" w:rsidP="00AB230E">
            <w:pPr>
              <w:pStyle w:val="NormalWeb"/>
            </w:pPr>
            <w:r w:rsidRPr="002E4414">
              <w:t>5781.3</w:t>
            </w:r>
          </w:p>
        </w:tc>
        <w:tc>
          <w:tcPr>
            <w:tcW w:w="1566" w:type="dxa"/>
            <w:tcBorders>
              <w:top w:val="single" w:sz="4" w:space="0" w:color="auto"/>
              <w:left w:val="single" w:sz="4" w:space="0" w:color="auto"/>
              <w:bottom w:val="single" w:sz="4" w:space="0" w:color="auto"/>
              <w:right w:val="single" w:sz="4" w:space="0" w:color="auto"/>
            </w:tcBorders>
            <w:vAlign w:val="center"/>
            <w:hideMark/>
          </w:tcPr>
          <w:p w14:paraId="3EA09374" w14:textId="77777777" w:rsidR="0094626E" w:rsidRPr="002E4414" w:rsidRDefault="0094626E" w:rsidP="00AB230E">
            <w:pPr>
              <w:pStyle w:val="NormalWeb"/>
            </w:pPr>
            <w:r w:rsidRPr="002E4414">
              <w:t>288.2/ 352.3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145A1A2" w14:textId="77777777" w:rsidR="0094626E" w:rsidRPr="002E4414" w:rsidRDefault="0094626E" w:rsidP="00AB230E">
            <w:pPr>
              <w:pStyle w:val="NormalWeb"/>
            </w:pPr>
            <w:r w:rsidRPr="002E4414">
              <w:t>0.500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568B2F" w14:textId="77777777" w:rsidR="0094626E" w:rsidRPr="002E4414" w:rsidRDefault="0094626E" w:rsidP="00AB230E">
            <w:pPr>
              <w:pStyle w:val="NormalWeb"/>
            </w:pPr>
            <w:r w:rsidRPr="002E4414">
              <w:t>0.261</w:t>
            </w:r>
          </w:p>
        </w:tc>
        <w:tc>
          <w:tcPr>
            <w:tcW w:w="1118" w:type="dxa"/>
            <w:tcBorders>
              <w:top w:val="single" w:sz="4" w:space="0" w:color="auto"/>
              <w:left w:val="single" w:sz="4" w:space="0" w:color="auto"/>
              <w:bottom w:val="single" w:sz="4" w:space="0" w:color="auto"/>
              <w:right w:val="single" w:sz="4" w:space="0" w:color="auto"/>
            </w:tcBorders>
            <w:vAlign w:val="center"/>
            <w:hideMark/>
          </w:tcPr>
          <w:p w14:paraId="2E2660EB" w14:textId="77777777" w:rsidR="0094626E" w:rsidRPr="002E4414" w:rsidRDefault="0094626E" w:rsidP="00AB230E">
            <w:pPr>
              <w:pStyle w:val="NormalWeb"/>
            </w:pPr>
            <w:r w:rsidRPr="002E4414">
              <w:t>0.114</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1160DEDB" w14:textId="77777777" w:rsidR="0094626E" w:rsidRPr="002E4414" w:rsidRDefault="0094626E" w:rsidP="00AB230E">
            <w:pPr>
              <w:pStyle w:val="NormalWeb"/>
            </w:pPr>
            <w:r w:rsidRPr="002E4414">
              <w:t>0.647</w:t>
            </w:r>
          </w:p>
        </w:tc>
      </w:tr>
      <w:tr w:rsidR="0094626E" w:rsidRPr="00396D1B" w14:paraId="50484D7B"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tcPr>
          <w:p w14:paraId="08ED7710" w14:textId="77777777" w:rsidR="0094626E" w:rsidRPr="002E4414" w:rsidRDefault="0094626E" w:rsidP="00AB230E">
            <w:pPr>
              <w:pStyle w:val="NormalWeb"/>
            </w:pPr>
          </w:p>
        </w:tc>
        <w:tc>
          <w:tcPr>
            <w:tcW w:w="1980" w:type="dxa"/>
            <w:tcBorders>
              <w:top w:val="single" w:sz="4" w:space="0" w:color="auto"/>
              <w:left w:val="single" w:sz="18" w:space="0" w:color="auto"/>
              <w:bottom w:val="single" w:sz="4" w:space="0" w:color="auto"/>
              <w:right w:val="single" w:sz="18" w:space="0" w:color="auto"/>
            </w:tcBorders>
            <w:vAlign w:val="center"/>
            <w:hideMark/>
          </w:tcPr>
          <w:p w14:paraId="18FD5FFB"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 xml:space="preserve">   Դավիթաշեն</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4B57D861" w14:textId="77777777" w:rsidR="0094626E" w:rsidRPr="002E4414" w:rsidRDefault="0094626E" w:rsidP="00AB230E">
            <w:pPr>
              <w:pStyle w:val="NormalWeb"/>
            </w:pPr>
            <w:r w:rsidRPr="002E4414">
              <w:t>653.1</w:t>
            </w:r>
          </w:p>
        </w:tc>
        <w:tc>
          <w:tcPr>
            <w:tcW w:w="1566" w:type="dxa"/>
            <w:tcBorders>
              <w:top w:val="single" w:sz="4" w:space="0" w:color="auto"/>
              <w:left w:val="single" w:sz="4" w:space="0" w:color="auto"/>
              <w:bottom w:val="single" w:sz="4" w:space="0" w:color="auto"/>
              <w:right w:val="single" w:sz="4" w:space="0" w:color="auto"/>
            </w:tcBorders>
            <w:vAlign w:val="center"/>
            <w:hideMark/>
          </w:tcPr>
          <w:p w14:paraId="0414E3EC" w14:textId="77777777" w:rsidR="0094626E" w:rsidRPr="002E4414" w:rsidRDefault="0094626E" w:rsidP="00AB230E">
            <w:pPr>
              <w:pStyle w:val="NormalWeb"/>
            </w:pPr>
            <w:r w:rsidRPr="002E4414">
              <w:t>40.4/ 45.1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07890AE" w14:textId="77777777" w:rsidR="0094626E" w:rsidRPr="002E4414" w:rsidRDefault="0094626E" w:rsidP="00AB230E">
            <w:pPr>
              <w:pStyle w:val="NormalWeb"/>
            </w:pPr>
            <w:r w:rsidRPr="002E4414">
              <w:t>0.070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5322AD" w14:textId="77777777" w:rsidR="0094626E" w:rsidRPr="002E4414" w:rsidRDefault="0094626E" w:rsidP="00AB230E">
            <w:pPr>
              <w:pStyle w:val="NormalWeb"/>
            </w:pPr>
            <w:r w:rsidRPr="002E4414">
              <w:t>0.037</w:t>
            </w:r>
          </w:p>
        </w:tc>
        <w:tc>
          <w:tcPr>
            <w:tcW w:w="1118" w:type="dxa"/>
            <w:tcBorders>
              <w:top w:val="single" w:sz="4" w:space="0" w:color="auto"/>
              <w:left w:val="single" w:sz="4" w:space="0" w:color="auto"/>
              <w:bottom w:val="single" w:sz="4" w:space="0" w:color="auto"/>
              <w:right w:val="single" w:sz="4" w:space="0" w:color="auto"/>
            </w:tcBorders>
            <w:vAlign w:val="center"/>
            <w:hideMark/>
          </w:tcPr>
          <w:p w14:paraId="3C661AEB" w14:textId="77777777" w:rsidR="0094626E" w:rsidRPr="002E4414" w:rsidRDefault="0094626E" w:rsidP="00AB230E">
            <w:pPr>
              <w:pStyle w:val="NormalWeb"/>
            </w:pPr>
            <w:r w:rsidRPr="002E4414">
              <w:t>0.016</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34237B92" w14:textId="77777777" w:rsidR="0094626E" w:rsidRPr="002E4414" w:rsidRDefault="0094626E" w:rsidP="00AB230E">
            <w:pPr>
              <w:pStyle w:val="NormalWeb"/>
            </w:pPr>
            <w:r w:rsidRPr="002E4414">
              <w:t>0.091</w:t>
            </w:r>
          </w:p>
        </w:tc>
      </w:tr>
      <w:tr w:rsidR="0094626E" w:rsidRPr="00396D1B" w14:paraId="2E4569DC"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tcPr>
          <w:p w14:paraId="00D13F6E" w14:textId="77777777" w:rsidR="0094626E" w:rsidRPr="002E4414" w:rsidRDefault="0094626E" w:rsidP="00AB230E">
            <w:pPr>
              <w:pStyle w:val="NormalWeb"/>
            </w:pPr>
          </w:p>
        </w:tc>
        <w:tc>
          <w:tcPr>
            <w:tcW w:w="1980" w:type="dxa"/>
            <w:tcBorders>
              <w:top w:val="single" w:sz="4" w:space="0" w:color="auto"/>
              <w:left w:val="single" w:sz="18" w:space="0" w:color="auto"/>
              <w:bottom w:val="single" w:sz="4" w:space="0" w:color="auto"/>
              <w:right w:val="single" w:sz="18" w:space="0" w:color="auto"/>
            </w:tcBorders>
            <w:vAlign w:val="center"/>
            <w:hideMark/>
          </w:tcPr>
          <w:p w14:paraId="767B06F8"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 xml:space="preserve">   Աջափնյակ</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68C75825" w14:textId="77777777" w:rsidR="0094626E" w:rsidRPr="002E4414" w:rsidRDefault="0094626E" w:rsidP="00AB230E">
            <w:pPr>
              <w:pStyle w:val="NormalWeb"/>
            </w:pPr>
            <w:r w:rsidRPr="002E4414">
              <w:t>2597.6</w:t>
            </w:r>
          </w:p>
        </w:tc>
        <w:tc>
          <w:tcPr>
            <w:tcW w:w="1566" w:type="dxa"/>
            <w:tcBorders>
              <w:top w:val="single" w:sz="4" w:space="0" w:color="auto"/>
              <w:left w:val="single" w:sz="4" w:space="0" w:color="auto"/>
              <w:bottom w:val="single" w:sz="4" w:space="0" w:color="auto"/>
              <w:right w:val="single" w:sz="4" w:space="0" w:color="auto"/>
            </w:tcBorders>
            <w:vAlign w:val="center"/>
            <w:hideMark/>
          </w:tcPr>
          <w:p w14:paraId="428D7927" w14:textId="77777777" w:rsidR="0094626E" w:rsidRPr="002E4414" w:rsidRDefault="0094626E" w:rsidP="00AB230E">
            <w:pPr>
              <w:pStyle w:val="NormalWeb"/>
            </w:pPr>
            <w:r w:rsidRPr="002E4414">
              <w:t>106.6/ 146.3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86DB4B8" w14:textId="77777777" w:rsidR="0094626E" w:rsidRPr="002E4414" w:rsidRDefault="0094626E" w:rsidP="00AB230E">
            <w:pPr>
              <w:pStyle w:val="NormalWeb"/>
            </w:pPr>
            <w:r w:rsidRPr="002E4414">
              <w:t>0.185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BAD1BC" w14:textId="77777777" w:rsidR="0094626E" w:rsidRPr="002E4414" w:rsidRDefault="0094626E" w:rsidP="00AB230E">
            <w:pPr>
              <w:pStyle w:val="NormalWeb"/>
            </w:pPr>
            <w:r w:rsidRPr="002E4414">
              <w:t>0.096</w:t>
            </w:r>
          </w:p>
        </w:tc>
        <w:tc>
          <w:tcPr>
            <w:tcW w:w="1118" w:type="dxa"/>
            <w:tcBorders>
              <w:top w:val="single" w:sz="4" w:space="0" w:color="auto"/>
              <w:left w:val="single" w:sz="4" w:space="0" w:color="auto"/>
              <w:bottom w:val="single" w:sz="4" w:space="0" w:color="auto"/>
              <w:right w:val="single" w:sz="4" w:space="0" w:color="auto"/>
            </w:tcBorders>
            <w:vAlign w:val="center"/>
            <w:hideMark/>
          </w:tcPr>
          <w:p w14:paraId="210CD970" w14:textId="77777777" w:rsidR="0094626E" w:rsidRPr="002E4414" w:rsidRDefault="0094626E" w:rsidP="00AB230E">
            <w:pPr>
              <w:pStyle w:val="NormalWeb"/>
            </w:pPr>
            <w:r w:rsidRPr="002E4414">
              <w:t>0.042</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04FE63C0" w14:textId="77777777" w:rsidR="0094626E" w:rsidRPr="002E4414" w:rsidRDefault="0094626E" w:rsidP="00AB230E">
            <w:pPr>
              <w:pStyle w:val="NormalWeb"/>
            </w:pPr>
            <w:r w:rsidRPr="002E4414">
              <w:t>0.239</w:t>
            </w:r>
          </w:p>
        </w:tc>
      </w:tr>
      <w:tr w:rsidR="0094626E" w:rsidRPr="00396D1B" w14:paraId="00ABAC97"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tcPr>
          <w:p w14:paraId="37FADDBC" w14:textId="77777777" w:rsidR="0094626E" w:rsidRPr="002E4414" w:rsidRDefault="0094626E" w:rsidP="00AB230E">
            <w:pPr>
              <w:pStyle w:val="NormalWeb"/>
            </w:pPr>
          </w:p>
        </w:tc>
        <w:tc>
          <w:tcPr>
            <w:tcW w:w="1980" w:type="dxa"/>
            <w:tcBorders>
              <w:top w:val="single" w:sz="4" w:space="0" w:color="auto"/>
              <w:left w:val="single" w:sz="18" w:space="0" w:color="auto"/>
              <w:bottom w:val="single" w:sz="4" w:space="0" w:color="auto"/>
              <w:right w:val="single" w:sz="18" w:space="0" w:color="auto"/>
            </w:tcBorders>
            <w:vAlign w:val="center"/>
            <w:hideMark/>
          </w:tcPr>
          <w:p w14:paraId="2E1953B5"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 xml:space="preserve">   Մալաթիա - Սեբաստիա</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1CAD1B80" w14:textId="77777777" w:rsidR="0094626E" w:rsidRPr="002E4414" w:rsidRDefault="0094626E" w:rsidP="00AB230E">
            <w:pPr>
              <w:pStyle w:val="NormalWeb"/>
            </w:pPr>
            <w:r w:rsidRPr="002E4414">
              <w:t>2530.6</w:t>
            </w:r>
          </w:p>
        </w:tc>
        <w:tc>
          <w:tcPr>
            <w:tcW w:w="1566" w:type="dxa"/>
            <w:tcBorders>
              <w:top w:val="single" w:sz="4" w:space="0" w:color="auto"/>
              <w:left w:val="single" w:sz="4" w:space="0" w:color="auto"/>
              <w:bottom w:val="single" w:sz="4" w:space="0" w:color="auto"/>
              <w:right w:val="single" w:sz="4" w:space="0" w:color="auto"/>
            </w:tcBorders>
            <w:vAlign w:val="center"/>
            <w:hideMark/>
          </w:tcPr>
          <w:p w14:paraId="3804C1B0" w14:textId="77777777" w:rsidR="0094626E" w:rsidRPr="002E4414" w:rsidRDefault="0094626E" w:rsidP="00AB230E">
            <w:pPr>
              <w:pStyle w:val="NormalWeb"/>
            </w:pPr>
            <w:r w:rsidRPr="002E4414">
              <w:t>141.0/ 160.9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873BA7" w14:textId="77777777" w:rsidR="0094626E" w:rsidRPr="002E4414" w:rsidRDefault="0094626E" w:rsidP="00AB230E">
            <w:pPr>
              <w:pStyle w:val="NormalWeb"/>
            </w:pPr>
            <w:r w:rsidRPr="002E4414">
              <w:t>0.245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0850C8" w14:textId="77777777" w:rsidR="0094626E" w:rsidRPr="002E4414" w:rsidRDefault="0094626E" w:rsidP="00AB230E">
            <w:pPr>
              <w:pStyle w:val="NormalWeb"/>
            </w:pPr>
            <w:r w:rsidRPr="002E4414">
              <w:t>0.128</w:t>
            </w:r>
          </w:p>
        </w:tc>
        <w:tc>
          <w:tcPr>
            <w:tcW w:w="1118" w:type="dxa"/>
            <w:tcBorders>
              <w:top w:val="single" w:sz="4" w:space="0" w:color="auto"/>
              <w:left w:val="single" w:sz="4" w:space="0" w:color="auto"/>
              <w:bottom w:val="single" w:sz="4" w:space="0" w:color="auto"/>
              <w:right w:val="single" w:sz="4" w:space="0" w:color="auto"/>
            </w:tcBorders>
            <w:vAlign w:val="center"/>
            <w:hideMark/>
          </w:tcPr>
          <w:p w14:paraId="0E0FDDB4" w14:textId="77777777" w:rsidR="0094626E" w:rsidRPr="002E4414" w:rsidRDefault="0094626E" w:rsidP="00AB230E">
            <w:pPr>
              <w:pStyle w:val="NormalWeb"/>
            </w:pPr>
            <w:r w:rsidRPr="002E4414">
              <w:t>0.056</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11B8FC17" w14:textId="77777777" w:rsidR="0094626E" w:rsidRPr="002E4414" w:rsidRDefault="0094626E" w:rsidP="00AB230E">
            <w:pPr>
              <w:pStyle w:val="NormalWeb"/>
            </w:pPr>
            <w:r w:rsidRPr="002E4414">
              <w:t>0.317</w:t>
            </w:r>
          </w:p>
        </w:tc>
      </w:tr>
      <w:tr w:rsidR="0094626E" w:rsidRPr="00396D1B" w14:paraId="25BE9009"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hideMark/>
          </w:tcPr>
          <w:p w14:paraId="5508D31A" w14:textId="77777777" w:rsidR="0094626E" w:rsidRPr="002E4414" w:rsidRDefault="0094626E" w:rsidP="00AB230E">
            <w:pPr>
              <w:pStyle w:val="NormalWeb"/>
            </w:pPr>
            <w:r w:rsidRPr="002E4414">
              <w:t>3</w:t>
            </w:r>
          </w:p>
        </w:tc>
        <w:tc>
          <w:tcPr>
            <w:tcW w:w="1980" w:type="dxa"/>
            <w:tcBorders>
              <w:top w:val="single" w:sz="4" w:space="0" w:color="auto"/>
              <w:left w:val="single" w:sz="18" w:space="0" w:color="auto"/>
              <w:bottom w:val="single" w:sz="4" w:space="0" w:color="auto"/>
              <w:right w:val="single" w:sz="18" w:space="0" w:color="auto"/>
            </w:tcBorders>
            <w:vAlign w:val="center"/>
            <w:hideMark/>
          </w:tcPr>
          <w:p w14:paraId="4E9779C4"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Հյուսիսային, այդ թվում</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24273A08" w14:textId="77777777" w:rsidR="0094626E" w:rsidRPr="002E4414" w:rsidRDefault="0094626E" w:rsidP="00AB230E">
            <w:pPr>
              <w:pStyle w:val="NormalWeb"/>
            </w:pPr>
            <w:r w:rsidRPr="002E4414">
              <w:t>2081.8</w:t>
            </w:r>
          </w:p>
        </w:tc>
        <w:tc>
          <w:tcPr>
            <w:tcW w:w="1566" w:type="dxa"/>
            <w:tcBorders>
              <w:top w:val="single" w:sz="4" w:space="0" w:color="auto"/>
              <w:left w:val="single" w:sz="4" w:space="0" w:color="auto"/>
              <w:bottom w:val="single" w:sz="4" w:space="0" w:color="auto"/>
              <w:right w:val="single" w:sz="4" w:space="0" w:color="auto"/>
            </w:tcBorders>
            <w:vAlign w:val="center"/>
            <w:hideMark/>
          </w:tcPr>
          <w:p w14:paraId="0FEA18FB" w14:textId="77777777" w:rsidR="0094626E" w:rsidRPr="002E4414" w:rsidRDefault="0094626E" w:rsidP="00AB230E">
            <w:pPr>
              <w:pStyle w:val="NormalWeb"/>
            </w:pPr>
            <w:r w:rsidRPr="002E4414">
              <w:t>209.6/ 208.0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CD0105" w14:textId="77777777" w:rsidR="0094626E" w:rsidRPr="002E4414" w:rsidRDefault="0094626E" w:rsidP="00AB230E">
            <w:pPr>
              <w:pStyle w:val="NormalWeb"/>
            </w:pPr>
            <w:r w:rsidRPr="002E4414">
              <w:t>0.364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ACDA42" w14:textId="77777777" w:rsidR="0094626E" w:rsidRPr="002E4414" w:rsidRDefault="0094626E" w:rsidP="00AB230E">
            <w:pPr>
              <w:pStyle w:val="NormalWeb"/>
            </w:pPr>
            <w:r w:rsidRPr="002E4414">
              <w:t>0.190</w:t>
            </w:r>
          </w:p>
        </w:tc>
        <w:tc>
          <w:tcPr>
            <w:tcW w:w="1118" w:type="dxa"/>
            <w:tcBorders>
              <w:top w:val="single" w:sz="4" w:space="0" w:color="auto"/>
              <w:left w:val="single" w:sz="4" w:space="0" w:color="auto"/>
              <w:bottom w:val="single" w:sz="4" w:space="0" w:color="auto"/>
              <w:right w:val="single" w:sz="4" w:space="0" w:color="auto"/>
            </w:tcBorders>
            <w:vAlign w:val="center"/>
            <w:hideMark/>
          </w:tcPr>
          <w:p w14:paraId="5B3DEDB7" w14:textId="77777777" w:rsidR="0094626E" w:rsidRPr="002E4414" w:rsidRDefault="0094626E" w:rsidP="00AB230E">
            <w:pPr>
              <w:pStyle w:val="NormalWeb"/>
            </w:pPr>
            <w:r w:rsidRPr="002E4414">
              <w:t>0.083</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71D57A37" w14:textId="77777777" w:rsidR="0094626E" w:rsidRPr="002E4414" w:rsidRDefault="0094626E" w:rsidP="00AB230E">
            <w:pPr>
              <w:pStyle w:val="NormalWeb"/>
            </w:pPr>
            <w:r w:rsidRPr="002E4414">
              <w:t>0.471</w:t>
            </w:r>
          </w:p>
        </w:tc>
      </w:tr>
      <w:tr w:rsidR="0094626E" w:rsidRPr="00396D1B" w14:paraId="5EB0F078"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tcPr>
          <w:p w14:paraId="1AA86D15" w14:textId="77777777" w:rsidR="0094626E" w:rsidRPr="002E4414" w:rsidRDefault="0094626E" w:rsidP="00AB230E">
            <w:pPr>
              <w:pStyle w:val="NormalWeb"/>
            </w:pPr>
          </w:p>
        </w:tc>
        <w:tc>
          <w:tcPr>
            <w:tcW w:w="1980" w:type="dxa"/>
            <w:tcBorders>
              <w:top w:val="single" w:sz="4" w:space="0" w:color="auto"/>
              <w:left w:val="single" w:sz="18" w:space="0" w:color="auto"/>
              <w:bottom w:val="single" w:sz="4" w:space="0" w:color="auto"/>
              <w:right w:val="single" w:sz="18" w:space="0" w:color="auto"/>
            </w:tcBorders>
            <w:vAlign w:val="center"/>
            <w:hideMark/>
          </w:tcPr>
          <w:p w14:paraId="4A6D80DD"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 xml:space="preserve">   Արաբկիր</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65F58E00" w14:textId="77777777" w:rsidR="0094626E" w:rsidRPr="002E4414" w:rsidRDefault="0094626E" w:rsidP="00AB230E">
            <w:pPr>
              <w:pStyle w:val="NormalWeb"/>
            </w:pPr>
            <w:r w:rsidRPr="002E4414">
              <w:t>1323.2</w:t>
            </w:r>
          </w:p>
        </w:tc>
        <w:tc>
          <w:tcPr>
            <w:tcW w:w="1566" w:type="dxa"/>
            <w:tcBorders>
              <w:top w:val="single" w:sz="4" w:space="0" w:color="auto"/>
              <w:left w:val="single" w:sz="4" w:space="0" w:color="auto"/>
              <w:bottom w:val="single" w:sz="4" w:space="0" w:color="auto"/>
              <w:right w:val="single" w:sz="4" w:space="0" w:color="auto"/>
            </w:tcBorders>
            <w:vAlign w:val="center"/>
            <w:hideMark/>
          </w:tcPr>
          <w:p w14:paraId="18558F89" w14:textId="77777777" w:rsidR="0094626E" w:rsidRPr="002E4414" w:rsidRDefault="0094626E" w:rsidP="00AB230E">
            <w:pPr>
              <w:pStyle w:val="NormalWeb"/>
            </w:pPr>
            <w:r w:rsidRPr="002E4414">
              <w:t>131.7/ 130.3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704613" w14:textId="77777777" w:rsidR="0094626E" w:rsidRPr="002E4414" w:rsidRDefault="0094626E" w:rsidP="00AB230E">
            <w:pPr>
              <w:pStyle w:val="NormalWeb"/>
            </w:pPr>
            <w:r w:rsidRPr="002E4414">
              <w:t>0.229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3D0F6E" w14:textId="77777777" w:rsidR="0094626E" w:rsidRPr="002E4414" w:rsidRDefault="0094626E" w:rsidP="00AB230E">
            <w:pPr>
              <w:pStyle w:val="NormalWeb"/>
            </w:pPr>
            <w:r w:rsidRPr="002E4414">
              <w:t>0.119</w:t>
            </w:r>
          </w:p>
        </w:tc>
        <w:tc>
          <w:tcPr>
            <w:tcW w:w="1118" w:type="dxa"/>
            <w:tcBorders>
              <w:top w:val="single" w:sz="4" w:space="0" w:color="auto"/>
              <w:left w:val="single" w:sz="4" w:space="0" w:color="auto"/>
              <w:bottom w:val="single" w:sz="4" w:space="0" w:color="auto"/>
              <w:right w:val="single" w:sz="4" w:space="0" w:color="auto"/>
            </w:tcBorders>
            <w:vAlign w:val="center"/>
            <w:hideMark/>
          </w:tcPr>
          <w:p w14:paraId="4485E892" w14:textId="77777777" w:rsidR="0094626E" w:rsidRPr="002E4414" w:rsidRDefault="0094626E" w:rsidP="00AB230E">
            <w:pPr>
              <w:pStyle w:val="NormalWeb"/>
            </w:pPr>
            <w:r w:rsidRPr="002E4414">
              <w:t>0.052</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6037FB4F" w14:textId="77777777" w:rsidR="0094626E" w:rsidRPr="002E4414" w:rsidRDefault="0094626E" w:rsidP="00AB230E">
            <w:pPr>
              <w:pStyle w:val="NormalWeb"/>
            </w:pPr>
            <w:r w:rsidRPr="002E4414">
              <w:t>0.296</w:t>
            </w:r>
          </w:p>
        </w:tc>
      </w:tr>
      <w:tr w:rsidR="0094626E" w:rsidRPr="00396D1B" w14:paraId="1A4EC5DF"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tcPr>
          <w:p w14:paraId="45062594" w14:textId="77777777" w:rsidR="0094626E" w:rsidRPr="002E4414" w:rsidRDefault="0094626E" w:rsidP="00AB230E">
            <w:pPr>
              <w:pStyle w:val="NormalWeb"/>
            </w:pPr>
          </w:p>
        </w:tc>
        <w:tc>
          <w:tcPr>
            <w:tcW w:w="1980" w:type="dxa"/>
            <w:tcBorders>
              <w:top w:val="single" w:sz="4" w:space="0" w:color="auto"/>
              <w:left w:val="single" w:sz="18" w:space="0" w:color="auto"/>
              <w:bottom w:val="single" w:sz="4" w:space="0" w:color="auto"/>
              <w:right w:val="single" w:sz="18" w:space="0" w:color="auto"/>
            </w:tcBorders>
            <w:vAlign w:val="center"/>
            <w:hideMark/>
          </w:tcPr>
          <w:p w14:paraId="17DC6D85"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 xml:space="preserve">   Քաղաքեռ- Զեյթուն </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7E62371E" w14:textId="77777777" w:rsidR="0094626E" w:rsidRPr="002E4414" w:rsidRDefault="0094626E" w:rsidP="00AB230E">
            <w:pPr>
              <w:pStyle w:val="NormalWeb"/>
            </w:pPr>
            <w:r w:rsidRPr="002E4414">
              <w:t>758.6</w:t>
            </w:r>
          </w:p>
        </w:tc>
        <w:tc>
          <w:tcPr>
            <w:tcW w:w="1566" w:type="dxa"/>
            <w:tcBorders>
              <w:top w:val="single" w:sz="4" w:space="0" w:color="auto"/>
              <w:left w:val="single" w:sz="4" w:space="0" w:color="auto"/>
              <w:bottom w:val="single" w:sz="4" w:space="0" w:color="auto"/>
              <w:right w:val="single" w:sz="4" w:space="0" w:color="auto"/>
            </w:tcBorders>
            <w:vAlign w:val="center"/>
            <w:hideMark/>
          </w:tcPr>
          <w:p w14:paraId="18E975C2" w14:textId="77777777" w:rsidR="0094626E" w:rsidRPr="002E4414" w:rsidRDefault="0094626E" w:rsidP="00AB230E">
            <w:pPr>
              <w:pStyle w:val="NormalWeb"/>
            </w:pPr>
            <w:r w:rsidRPr="002E4414">
              <w:t>77.9/ 77.7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5750B1" w14:textId="77777777" w:rsidR="0094626E" w:rsidRPr="002E4414" w:rsidRDefault="0094626E" w:rsidP="00AB230E">
            <w:pPr>
              <w:pStyle w:val="NormalWeb"/>
            </w:pPr>
            <w:r w:rsidRPr="002E4414">
              <w:t>0.135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3BF7F80" w14:textId="77777777" w:rsidR="0094626E" w:rsidRPr="002E4414" w:rsidRDefault="0094626E" w:rsidP="00AB230E">
            <w:pPr>
              <w:pStyle w:val="NormalWeb"/>
            </w:pPr>
            <w:r w:rsidRPr="002E4414">
              <w:t>0.071</w:t>
            </w:r>
          </w:p>
        </w:tc>
        <w:tc>
          <w:tcPr>
            <w:tcW w:w="1118" w:type="dxa"/>
            <w:tcBorders>
              <w:top w:val="single" w:sz="4" w:space="0" w:color="auto"/>
              <w:left w:val="single" w:sz="4" w:space="0" w:color="auto"/>
              <w:bottom w:val="single" w:sz="4" w:space="0" w:color="auto"/>
              <w:right w:val="single" w:sz="4" w:space="0" w:color="auto"/>
            </w:tcBorders>
            <w:vAlign w:val="center"/>
            <w:hideMark/>
          </w:tcPr>
          <w:p w14:paraId="448B2C3D" w14:textId="77777777" w:rsidR="0094626E" w:rsidRPr="002E4414" w:rsidRDefault="0094626E" w:rsidP="00AB230E">
            <w:pPr>
              <w:pStyle w:val="NormalWeb"/>
            </w:pPr>
            <w:r w:rsidRPr="002E4414">
              <w:t>0.031</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2A2CF8BA" w14:textId="77777777" w:rsidR="0094626E" w:rsidRPr="002E4414" w:rsidRDefault="0094626E" w:rsidP="00AB230E">
            <w:pPr>
              <w:pStyle w:val="NormalWeb"/>
            </w:pPr>
            <w:r w:rsidRPr="002E4414">
              <w:t>0.175</w:t>
            </w:r>
          </w:p>
        </w:tc>
      </w:tr>
      <w:tr w:rsidR="0094626E" w:rsidRPr="00396D1B" w14:paraId="369BC31A"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hideMark/>
          </w:tcPr>
          <w:p w14:paraId="5B09CEBB" w14:textId="77777777" w:rsidR="0094626E" w:rsidRPr="002E4414" w:rsidRDefault="0094626E" w:rsidP="00AB230E">
            <w:pPr>
              <w:pStyle w:val="NormalWeb"/>
            </w:pPr>
            <w:r w:rsidRPr="002E4414">
              <w:t>4</w:t>
            </w:r>
          </w:p>
        </w:tc>
        <w:tc>
          <w:tcPr>
            <w:tcW w:w="1980" w:type="dxa"/>
            <w:tcBorders>
              <w:top w:val="single" w:sz="4" w:space="0" w:color="auto"/>
              <w:left w:val="single" w:sz="18" w:space="0" w:color="auto"/>
              <w:bottom w:val="single" w:sz="4" w:space="0" w:color="auto"/>
              <w:right w:val="single" w:sz="18" w:space="0" w:color="auto"/>
            </w:tcBorders>
            <w:vAlign w:val="center"/>
            <w:hideMark/>
          </w:tcPr>
          <w:p w14:paraId="224CCA28"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Հյուսիսային- արևելյան, այդ թվում.</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76F41B6C" w14:textId="77777777" w:rsidR="0094626E" w:rsidRPr="002E4414" w:rsidRDefault="0094626E" w:rsidP="00AB230E">
            <w:pPr>
              <w:pStyle w:val="NormalWeb"/>
            </w:pPr>
            <w:r w:rsidRPr="002E4414">
              <w:t>2743.5</w:t>
            </w:r>
          </w:p>
        </w:tc>
        <w:tc>
          <w:tcPr>
            <w:tcW w:w="1566" w:type="dxa"/>
            <w:tcBorders>
              <w:top w:val="single" w:sz="4" w:space="0" w:color="auto"/>
              <w:left w:val="single" w:sz="4" w:space="0" w:color="auto"/>
              <w:bottom w:val="single" w:sz="4" w:space="0" w:color="auto"/>
              <w:right w:val="single" w:sz="4" w:space="0" w:color="auto"/>
            </w:tcBorders>
            <w:vAlign w:val="center"/>
            <w:hideMark/>
          </w:tcPr>
          <w:p w14:paraId="0DCCF599" w14:textId="77777777" w:rsidR="0094626E" w:rsidRPr="002E4414" w:rsidRDefault="0094626E" w:rsidP="00AB230E">
            <w:pPr>
              <w:pStyle w:val="NormalWeb"/>
            </w:pPr>
            <w:r w:rsidRPr="002E4414">
              <w:t>204.9/ 213.2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F6AFB3" w14:textId="77777777" w:rsidR="0094626E" w:rsidRPr="002E4414" w:rsidRDefault="0094626E" w:rsidP="00AB230E">
            <w:pPr>
              <w:pStyle w:val="NormalWeb"/>
            </w:pPr>
            <w:r w:rsidRPr="002E4414">
              <w:t>0.356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BF1396" w14:textId="77777777" w:rsidR="0094626E" w:rsidRPr="002E4414" w:rsidRDefault="0094626E" w:rsidP="00AB230E">
            <w:pPr>
              <w:pStyle w:val="NormalWeb"/>
            </w:pPr>
            <w:r w:rsidRPr="002E4414">
              <w:t>0.186</w:t>
            </w:r>
          </w:p>
        </w:tc>
        <w:tc>
          <w:tcPr>
            <w:tcW w:w="1118" w:type="dxa"/>
            <w:tcBorders>
              <w:top w:val="single" w:sz="4" w:space="0" w:color="auto"/>
              <w:left w:val="single" w:sz="4" w:space="0" w:color="auto"/>
              <w:bottom w:val="single" w:sz="4" w:space="0" w:color="auto"/>
              <w:right w:val="single" w:sz="4" w:space="0" w:color="auto"/>
            </w:tcBorders>
            <w:vAlign w:val="center"/>
            <w:hideMark/>
          </w:tcPr>
          <w:p w14:paraId="215F25C1" w14:textId="77777777" w:rsidR="0094626E" w:rsidRPr="002E4414" w:rsidRDefault="0094626E" w:rsidP="00AB230E">
            <w:pPr>
              <w:pStyle w:val="NormalWeb"/>
            </w:pPr>
            <w:r w:rsidRPr="002E4414">
              <w:t>0.081</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5A3822CC" w14:textId="77777777" w:rsidR="0094626E" w:rsidRPr="002E4414" w:rsidRDefault="0094626E" w:rsidP="00AB230E">
            <w:pPr>
              <w:pStyle w:val="NormalWeb"/>
            </w:pPr>
            <w:r w:rsidRPr="002E4414">
              <w:t>0.461</w:t>
            </w:r>
          </w:p>
        </w:tc>
      </w:tr>
      <w:tr w:rsidR="0094626E" w:rsidRPr="00396D1B" w14:paraId="15C6EA44"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tcPr>
          <w:p w14:paraId="109891DE" w14:textId="77777777" w:rsidR="0094626E" w:rsidRPr="002E4414" w:rsidRDefault="0094626E" w:rsidP="00AB230E">
            <w:pPr>
              <w:pStyle w:val="NormalWeb"/>
            </w:pPr>
          </w:p>
        </w:tc>
        <w:tc>
          <w:tcPr>
            <w:tcW w:w="1980" w:type="dxa"/>
            <w:tcBorders>
              <w:top w:val="single" w:sz="4" w:space="0" w:color="auto"/>
              <w:left w:val="single" w:sz="18" w:space="0" w:color="auto"/>
              <w:bottom w:val="single" w:sz="4" w:space="0" w:color="auto"/>
              <w:right w:val="single" w:sz="18" w:space="0" w:color="auto"/>
            </w:tcBorders>
            <w:vAlign w:val="center"/>
            <w:hideMark/>
          </w:tcPr>
          <w:p w14:paraId="4820A7D2"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 xml:space="preserve">   Ավան</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27D309A5" w14:textId="77777777" w:rsidR="0094626E" w:rsidRPr="002E4414" w:rsidRDefault="0094626E" w:rsidP="00AB230E">
            <w:pPr>
              <w:pStyle w:val="NormalWeb"/>
            </w:pPr>
            <w:r w:rsidRPr="002E4414">
              <w:t>818.8</w:t>
            </w:r>
          </w:p>
        </w:tc>
        <w:tc>
          <w:tcPr>
            <w:tcW w:w="1566" w:type="dxa"/>
            <w:tcBorders>
              <w:top w:val="single" w:sz="4" w:space="0" w:color="auto"/>
              <w:left w:val="single" w:sz="4" w:space="0" w:color="auto"/>
              <w:bottom w:val="single" w:sz="4" w:space="0" w:color="auto"/>
              <w:right w:val="single" w:sz="4" w:space="0" w:color="auto"/>
            </w:tcBorders>
            <w:vAlign w:val="center"/>
            <w:hideMark/>
          </w:tcPr>
          <w:p w14:paraId="6625B710" w14:textId="77777777" w:rsidR="0094626E" w:rsidRPr="002E4414" w:rsidRDefault="0094626E" w:rsidP="00AB230E">
            <w:pPr>
              <w:pStyle w:val="NormalWeb"/>
            </w:pPr>
            <w:r w:rsidRPr="002E4414">
              <w:t>50.2/ 55.3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ECBC86" w14:textId="77777777" w:rsidR="0094626E" w:rsidRPr="002E4414" w:rsidRDefault="0094626E" w:rsidP="00AB230E">
            <w:pPr>
              <w:pStyle w:val="NormalWeb"/>
            </w:pPr>
            <w:r w:rsidRPr="002E4414">
              <w:t>0.087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809471B" w14:textId="77777777" w:rsidR="0094626E" w:rsidRPr="002E4414" w:rsidRDefault="0094626E" w:rsidP="00AB230E">
            <w:pPr>
              <w:pStyle w:val="NormalWeb"/>
            </w:pPr>
            <w:r w:rsidRPr="002E4414">
              <w:t>0.046</w:t>
            </w:r>
          </w:p>
        </w:tc>
        <w:tc>
          <w:tcPr>
            <w:tcW w:w="1118" w:type="dxa"/>
            <w:tcBorders>
              <w:top w:val="single" w:sz="4" w:space="0" w:color="auto"/>
              <w:left w:val="single" w:sz="4" w:space="0" w:color="auto"/>
              <w:bottom w:val="single" w:sz="4" w:space="0" w:color="auto"/>
              <w:right w:val="single" w:sz="4" w:space="0" w:color="auto"/>
            </w:tcBorders>
            <w:vAlign w:val="center"/>
            <w:hideMark/>
          </w:tcPr>
          <w:p w14:paraId="26F9BC43" w14:textId="77777777" w:rsidR="0094626E" w:rsidRPr="002E4414" w:rsidRDefault="0094626E" w:rsidP="00AB230E">
            <w:pPr>
              <w:pStyle w:val="NormalWeb"/>
            </w:pPr>
            <w:r w:rsidRPr="002E4414">
              <w:t>0.020</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55B82DEE" w14:textId="77777777" w:rsidR="0094626E" w:rsidRPr="002E4414" w:rsidRDefault="0094626E" w:rsidP="00AB230E">
            <w:pPr>
              <w:pStyle w:val="NormalWeb"/>
            </w:pPr>
            <w:r w:rsidRPr="002E4414">
              <w:t>0.113</w:t>
            </w:r>
          </w:p>
        </w:tc>
      </w:tr>
      <w:tr w:rsidR="0094626E" w:rsidRPr="00396D1B" w14:paraId="31C9039D"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tcPr>
          <w:p w14:paraId="0B15EE46" w14:textId="77777777" w:rsidR="0094626E" w:rsidRPr="002E4414" w:rsidRDefault="0094626E" w:rsidP="00AB230E">
            <w:pPr>
              <w:pStyle w:val="NormalWeb"/>
            </w:pPr>
          </w:p>
        </w:tc>
        <w:tc>
          <w:tcPr>
            <w:tcW w:w="1980" w:type="dxa"/>
            <w:tcBorders>
              <w:top w:val="single" w:sz="4" w:space="0" w:color="auto"/>
              <w:left w:val="single" w:sz="18" w:space="0" w:color="auto"/>
              <w:bottom w:val="single" w:sz="4" w:space="0" w:color="auto"/>
              <w:right w:val="single" w:sz="18" w:space="0" w:color="auto"/>
            </w:tcBorders>
            <w:vAlign w:val="center"/>
            <w:hideMark/>
          </w:tcPr>
          <w:p w14:paraId="6362B66A"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 xml:space="preserve">   Նոր-Նորք</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5CFCE92E" w14:textId="77777777" w:rsidR="0094626E" w:rsidRPr="002E4414" w:rsidRDefault="0094626E" w:rsidP="00AB230E">
            <w:pPr>
              <w:pStyle w:val="NormalWeb"/>
            </w:pPr>
            <w:r w:rsidRPr="002E4414">
              <w:t>1449.8</w:t>
            </w:r>
          </w:p>
        </w:tc>
        <w:tc>
          <w:tcPr>
            <w:tcW w:w="1566" w:type="dxa"/>
            <w:tcBorders>
              <w:top w:val="single" w:sz="4" w:space="0" w:color="auto"/>
              <w:left w:val="single" w:sz="4" w:space="0" w:color="auto"/>
              <w:bottom w:val="single" w:sz="4" w:space="0" w:color="auto"/>
              <w:right w:val="single" w:sz="4" w:space="0" w:color="auto"/>
            </w:tcBorders>
            <w:vAlign w:val="center"/>
            <w:hideMark/>
          </w:tcPr>
          <w:p w14:paraId="6D8A8065" w14:textId="77777777" w:rsidR="0094626E" w:rsidRPr="002E4414" w:rsidRDefault="0094626E" w:rsidP="00AB230E">
            <w:pPr>
              <w:pStyle w:val="NormalWeb"/>
            </w:pPr>
            <w:r w:rsidRPr="002E4414">
              <w:t>142.9/ 144.9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56C981A" w14:textId="77777777" w:rsidR="0094626E" w:rsidRPr="002E4414" w:rsidRDefault="0094626E" w:rsidP="00AB230E">
            <w:pPr>
              <w:pStyle w:val="NormalWeb"/>
            </w:pPr>
            <w:r w:rsidRPr="002E4414">
              <w:t>0.248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2140F8F" w14:textId="77777777" w:rsidR="0094626E" w:rsidRPr="002E4414" w:rsidRDefault="0094626E" w:rsidP="00AB230E">
            <w:pPr>
              <w:pStyle w:val="NormalWeb"/>
            </w:pPr>
            <w:r w:rsidRPr="002E4414">
              <w:t>0.130</w:t>
            </w:r>
          </w:p>
        </w:tc>
        <w:tc>
          <w:tcPr>
            <w:tcW w:w="1118" w:type="dxa"/>
            <w:tcBorders>
              <w:top w:val="single" w:sz="4" w:space="0" w:color="auto"/>
              <w:left w:val="single" w:sz="4" w:space="0" w:color="auto"/>
              <w:bottom w:val="single" w:sz="4" w:space="0" w:color="auto"/>
              <w:right w:val="single" w:sz="4" w:space="0" w:color="auto"/>
            </w:tcBorders>
            <w:vAlign w:val="center"/>
            <w:hideMark/>
          </w:tcPr>
          <w:p w14:paraId="36A5D35E" w14:textId="77777777" w:rsidR="0094626E" w:rsidRPr="002E4414" w:rsidRDefault="0094626E" w:rsidP="00AB230E">
            <w:pPr>
              <w:pStyle w:val="NormalWeb"/>
            </w:pPr>
            <w:r w:rsidRPr="002E4414">
              <w:t>0.057</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12AA7EA4" w14:textId="77777777" w:rsidR="0094626E" w:rsidRPr="002E4414" w:rsidRDefault="0094626E" w:rsidP="00AB230E">
            <w:pPr>
              <w:pStyle w:val="NormalWeb"/>
            </w:pPr>
            <w:r w:rsidRPr="002E4414">
              <w:t>0.321</w:t>
            </w:r>
          </w:p>
        </w:tc>
      </w:tr>
      <w:tr w:rsidR="0094626E" w:rsidRPr="00396D1B" w14:paraId="2EF5609D"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tcPr>
          <w:p w14:paraId="079C740E" w14:textId="77777777" w:rsidR="0094626E" w:rsidRPr="002E4414" w:rsidRDefault="0094626E" w:rsidP="00AB230E">
            <w:pPr>
              <w:pStyle w:val="NormalWeb"/>
            </w:pPr>
          </w:p>
        </w:tc>
        <w:tc>
          <w:tcPr>
            <w:tcW w:w="1980" w:type="dxa"/>
            <w:tcBorders>
              <w:top w:val="single" w:sz="4" w:space="0" w:color="auto"/>
              <w:left w:val="single" w:sz="18" w:space="0" w:color="auto"/>
              <w:bottom w:val="single" w:sz="4" w:space="0" w:color="auto"/>
              <w:right w:val="single" w:sz="18" w:space="0" w:color="auto"/>
            </w:tcBorders>
            <w:vAlign w:val="center"/>
            <w:hideMark/>
          </w:tcPr>
          <w:p w14:paraId="181D04A5"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 xml:space="preserve">   Նորք-Մարաշ</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2C47F354" w14:textId="77777777" w:rsidR="0094626E" w:rsidRPr="002E4414" w:rsidRDefault="0094626E" w:rsidP="00AB230E">
            <w:pPr>
              <w:pStyle w:val="NormalWeb"/>
            </w:pPr>
            <w:r w:rsidRPr="002E4414">
              <w:t>474.9</w:t>
            </w:r>
          </w:p>
        </w:tc>
        <w:tc>
          <w:tcPr>
            <w:tcW w:w="1566" w:type="dxa"/>
            <w:tcBorders>
              <w:top w:val="single" w:sz="4" w:space="0" w:color="auto"/>
              <w:left w:val="single" w:sz="4" w:space="0" w:color="auto"/>
              <w:bottom w:val="single" w:sz="4" w:space="0" w:color="auto"/>
              <w:right w:val="single" w:sz="4" w:space="0" w:color="auto"/>
            </w:tcBorders>
            <w:vAlign w:val="center"/>
            <w:hideMark/>
          </w:tcPr>
          <w:p w14:paraId="5F4E98A2" w14:textId="77777777" w:rsidR="0094626E" w:rsidRPr="002E4414" w:rsidRDefault="0094626E" w:rsidP="00AB230E">
            <w:pPr>
              <w:pStyle w:val="NormalWeb"/>
            </w:pPr>
            <w:r w:rsidRPr="002E4414">
              <w:t>11.8/13.0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4264C1" w14:textId="77777777" w:rsidR="0094626E" w:rsidRPr="002E4414" w:rsidRDefault="0094626E" w:rsidP="00AB230E">
            <w:pPr>
              <w:pStyle w:val="NormalWeb"/>
            </w:pPr>
            <w:r w:rsidRPr="002E4414">
              <w:t>0.021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201B27" w14:textId="77777777" w:rsidR="0094626E" w:rsidRPr="002E4414" w:rsidRDefault="0094626E" w:rsidP="00AB230E">
            <w:pPr>
              <w:pStyle w:val="NormalWeb"/>
            </w:pPr>
            <w:r w:rsidRPr="002E4414">
              <w:t>0.010</w:t>
            </w:r>
          </w:p>
        </w:tc>
        <w:tc>
          <w:tcPr>
            <w:tcW w:w="1118" w:type="dxa"/>
            <w:tcBorders>
              <w:top w:val="single" w:sz="4" w:space="0" w:color="auto"/>
              <w:left w:val="single" w:sz="4" w:space="0" w:color="auto"/>
              <w:bottom w:val="single" w:sz="4" w:space="0" w:color="auto"/>
              <w:right w:val="single" w:sz="4" w:space="0" w:color="auto"/>
            </w:tcBorders>
            <w:vAlign w:val="center"/>
            <w:hideMark/>
          </w:tcPr>
          <w:p w14:paraId="4DBE753E" w14:textId="77777777" w:rsidR="0094626E" w:rsidRPr="002E4414" w:rsidRDefault="0094626E" w:rsidP="00AB230E">
            <w:pPr>
              <w:pStyle w:val="NormalWeb"/>
            </w:pPr>
            <w:r w:rsidRPr="002E4414">
              <w:t>0.004</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1EA4AFB4" w14:textId="77777777" w:rsidR="0094626E" w:rsidRPr="002E4414" w:rsidRDefault="0094626E" w:rsidP="00AB230E">
            <w:pPr>
              <w:pStyle w:val="NormalWeb"/>
            </w:pPr>
            <w:r w:rsidRPr="002E4414">
              <w:t>0.027</w:t>
            </w:r>
          </w:p>
        </w:tc>
      </w:tr>
      <w:tr w:rsidR="0094626E" w:rsidRPr="00396D1B" w14:paraId="6E65E6BA"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hideMark/>
          </w:tcPr>
          <w:p w14:paraId="168820CF" w14:textId="77777777" w:rsidR="0094626E" w:rsidRPr="002E4414" w:rsidRDefault="0094626E" w:rsidP="00AB230E">
            <w:pPr>
              <w:pStyle w:val="NormalWeb"/>
            </w:pPr>
            <w:r w:rsidRPr="002E4414">
              <w:t>5</w:t>
            </w:r>
          </w:p>
        </w:tc>
        <w:tc>
          <w:tcPr>
            <w:tcW w:w="1980" w:type="dxa"/>
            <w:tcBorders>
              <w:top w:val="single" w:sz="4" w:space="0" w:color="auto"/>
              <w:left w:val="single" w:sz="18" w:space="0" w:color="auto"/>
              <w:bottom w:val="single" w:sz="4" w:space="0" w:color="auto"/>
              <w:right w:val="single" w:sz="18" w:space="0" w:color="auto"/>
            </w:tcBorders>
            <w:vAlign w:val="center"/>
            <w:hideMark/>
          </w:tcPr>
          <w:p w14:paraId="7F5F5A65"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Հարավ- արևելյան,</w:t>
            </w:r>
          </w:p>
          <w:p w14:paraId="081BD38C"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այդ թվում</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2E8F6944" w14:textId="77777777" w:rsidR="0094626E" w:rsidRPr="002E4414" w:rsidRDefault="0094626E" w:rsidP="00AB230E">
            <w:pPr>
              <w:pStyle w:val="NormalWeb"/>
            </w:pPr>
            <w:r w:rsidRPr="002E4414">
              <w:t>6663.2</w:t>
            </w:r>
          </w:p>
        </w:tc>
        <w:tc>
          <w:tcPr>
            <w:tcW w:w="1566" w:type="dxa"/>
            <w:tcBorders>
              <w:top w:val="single" w:sz="4" w:space="0" w:color="auto"/>
              <w:left w:val="single" w:sz="4" w:space="0" w:color="auto"/>
              <w:bottom w:val="single" w:sz="4" w:space="0" w:color="auto"/>
              <w:right w:val="single" w:sz="4" w:space="0" w:color="auto"/>
            </w:tcBorders>
            <w:vAlign w:val="center"/>
            <w:hideMark/>
          </w:tcPr>
          <w:p w14:paraId="4EC63383" w14:textId="77777777" w:rsidR="0094626E" w:rsidRPr="002E4414" w:rsidRDefault="0094626E" w:rsidP="00AB230E">
            <w:pPr>
              <w:pStyle w:val="NormalWeb"/>
            </w:pPr>
            <w:r w:rsidRPr="002E4414">
              <w:t>128.7/ 138.6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B31251" w14:textId="77777777" w:rsidR="0094626E" w:rsidRPr="002E4414" w:rsidRDefault="0094626E" w:rsidP="00AB230E">
            <w:pPr>
              <w:pStyle w:val="NormalWeb"/>
            </w:pPr>
            <w:r w:rsidRPr="002E4414">
              <w:t>0.223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D26C38" w14:textId="77777777" w:rsidR="0094626E" w:rsidRPr="002E4414" w:rsidRDefault="0094626E" w:rsidP="00AB230E">
            <w:pPr>
              <w:pStyle w:val="NormalWeb"/>
            </w:pPr>
            <w:r w:rsidRPr="002E4414">
              <w:t>0.118</w:t>
            </w:r>
          </w:p>
        </w:tc>
        <w:tc>
          <w:tcPr>
            <w:tcW w:w="1118" w:type="dxa"/>
            <w:tcBorders>
              <w:top w:val="single" w:sz="4" w:space="0" w:color="auto"/>
              <w:left w:val="single" w:sz="4" w:space="0" w:color="auto"/>
              <w:bottom w:val="single" w:sz="4" w:space="0" w:color="auto"/>
              <w:right w:val="single" w:sz="4" w:space="0" w:color="auto"/>
            </w:tcBorders>
            <w:vAlign w:val="center"/>
            <w:hideMark/>
          </w:tcPr>
          <w:p w14:paraId="178E5C10" w14:textId="77777777" w:rsidR="0094626E" w:rsidRPr="002E4414" w:rsidRDefault="0094626E" w:rsidP="00AB230E">
            <w:pPr>
              <w:pStyle w:val="NormalWeb"/>
            </w:pPr>
            <w:r w:rsidRPr="002E4414">
              <w:t>0.051</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4B6EA2BC" w14:textId="77777777" w:rsidR="0094626E" w:rsidRPr="002E4414" w:rsidRDefault="0094626E" w:rsidP="00AB230E">
            <w:pPr>
              <w:pStyle w:val="NormalWeb"/>
            </w:pPr>
            <w:r w:rsidRPr="002E4414">
              <w:t>0.290</w:t>
            </w:r>
          </w:p>
        </w:tc>
      </w:tr>
      <w:tr w:rsidR="0094626E" w:rsidRPr="00396D1B" w14:paraId="0365F131"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tcPr>
          <w:p w14:paraId="56516501" w14:textId="77777777" w:rsidR="0094626E" w:rsidRPr="002E4414" w:rsidRDefault="0094626E" w:rsidP="00AB230E">
            <w:pPr>
              <w:pStyle w:val="NormalWeb"/>
            </w:pPr>
          </w:p>
        </w:tc>
        <w:tc>
          <w:tcPr>
            <w:tcW w:w="1980" w:type="dxa"/>
            <w:tcBorders>
              <w:top w:val="single" w:sz="4" w:space="0" w:color="auto"/>
              <w:left w:val="single" w:sz="18" w:space="0" w:color="auto"/>
              <w:bottom w:val="single" w:sz="4" w:space="0" w:color="auto"/>
              <w:right w:val="single" w:sz="18" w:space="0" w:color="auto"/>
            </w:tcBorders>
            <w:vAlign w:val="center"/>
            <w:hideMark/>
          </w:tcPr>
          <w:p w14:paraId="0B9CC5E3"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 xml:space="preserve">   Էրեբունի</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186045DF" w14:textId="77777777" w:rsidR="0094626E" w:rsidRPr="002E4414" w:rsidRDefault="0094626E" w:rsidP="00AB230E">
            <w:pPr>
              <w:pStyle w:val="NormalWeb"/>
            </w:pPr>
            <w:r w:rsidRPr="002E4414">
              <w:t>4941.4</w:t>
            </w:r>
          </w:p>
        </w:tc>
        <w:tc>
          <w:tcPr>
            <w:tcW w:w="1566" w:type="dxa"/>
            <w:tcBorders>
              <w:top w:val="single" w:sz="4" w:space="0" w:color="auto"/>
              <w:left w:val="single" w:sz="4" w:space="0" w:color="auto"/>
              <w:bottom w:val="single" w:sz="4" w:space="0" w:color="auto"/>
              <w:right w:val="single" w:sz="4" w:space="0" w:color="auto"/>
            </w:tcBorders>
            <w:vAlign w:val="center"/>
            <w:hideMark/>
          </w:tcPr>
          <w:p w14:paraId="40653C86" w14:textId="77777777" w:rsidR="0094626E" w:rsidRPr="002E4414" w:rsidRDefault="0094626E" w:rsidP="00AB230E">
            <w:pPr>
              <w:pStyle w:val="NormalWeb"/>
            </w:pPr>
            <w:r w:rsidRPr="002E4414">
              <w:t>119.3/ 123.8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CFC995" w14:textId="77777777" w:rsidR="0094626E" w:rsidRPr="002E4414" w:rsidRDefault="0094626E" w:rsidP="00AB230E">
            <w:pPr>
              <w:pStyle w:val="NormalWeb"/>
            </w:pPr>
            <w:r w:rsidRPr="002E4414">
              <w:t>0.207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7517FE" w14:textId="77777777" w:rsidR="0094626E" w:rsidRPr="002E4414" w:rsidRDefault="0094626E" w:rsidP="00AB230E">
            <w:pPr>
              <w:pStyle w:val="NormalWeb"/>
            </w:pPr>
            <w:r w:rsidRPr="002E4414">
              <w:t>0.109</w:t>
            </w:r>
          </w:p>
        </w:tc>
        <w:tc>
          <w:tcPr>
            <w:tcW w:w="1118" w:type="dxa"/>
            <w:tcBorders>
              <w:top w:val="single" w:sz="4" w:space="0" w:color="auto"/>
              <w:left w:val="single" w:sz="4" w:space="0" w:color="auto"/>
              <w:bottom w:val="single" w:sz="4" w:space="0" w:color="auto"/>
              <w:right w:val="single" w:sz="4" w:space="0" w:color="auto"/>
            </w:tcBorders>
            <w:vAlign w:val="center"/>
            <w:hideMark/>
          </w:tcPr>
          <w:p w14:paraId="63265452" w14:textId="77777777" w:rsidR="0094626E" w:rsidRPr="002E4414" w:rsidRDefault="0094626E" w:rsidP="00AB230E">
            <w:pPr>
              <w:pStyle w:val="NormalWeb"/>
            </w:pPr>
            <w:r w:rsidRPr="002E4414">
              <w:t>0.047</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507DC11A" w14:textId="77777777" w:rsidR="0094626E" w:rsidRPr="002E4414" w:rsidRDefault="0094626E" w:rsidP="00AB230E">
            <w:pPr>
              <w:pStyle w:val="NormalWeb"/>
            </w:pPr>
            <w:r w:rsidRPr="002E4414">
              <w:t>0.269</w:t>
            </w:r>
          </w:p>
        </w:tc>
      </w:tr>
      <w:tr w:rsidR="0094626E" w:rsidRPr="00396D1B" w14:paraId="551514F5"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tcPr>
          <w:p w14:paraId="78E2AA1B" w14:textId="77777777" w:rsidR="0094626E" w:rsidRPr="002E4414" w:rsidRDefault="0094626E" w:rsidP="00AB230E">
            <w:pPr>
              <w:pStyle w:val="NormalWeb"/>
            </w:pPr>
          </w:p>
        </w:tc>
        <w:tc>
          <w:tcPr>
            <w:tcW w:w="1980" w:type="dxa"/>
            <w:tcBorders>
              <w:top w:val="single" w:sz="4" w:space="0" w:color="auto"/>
              <w:left w:val="single" w:sz="18" w:space="0" w:color="auto"/>
              <w:bottom w:val="single" w:sz="4" w:space="0" w:color="auto"/>
              <w:right w:val="single" w:sz="18" w:space="0" w:color="auto"/>
            </w:tcBorders>
            <w:vAlign w:val="center"/>
            <w:hideMark/>
          </w:tcPr>
          <w:p w14:paraId="2AA4CEB0"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 xml:space="preserve">   Նուբարաշեն</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0F99F99A" w14:textId="77777777" w:rsidR="0094626E" w:rsidRPr="002E4414" w:rsidRDefault="0094626E" w:rsidP="00AB230E">
            <w:pPr>
              <w:pStyle w:val="NormalWeb"/>
            </w:pPr>
            <w:r w:rsidRPr="002E4414">
              <w:t>1721.8</w:t>
            </w:r>
          </w:p>
        </w:tc>
        <w:tc>
          <w:tcPr>
            <w:tcW w:w="1566" w:type="dxa"/>
            <w:tcBorders>
              <w:top w:val="single" w:sz="4" w:space="0" w:color="auto"/>
              <w:left w:val="single" w:sz="4" w:space="0" w:color="auto"/>
              <w:bottom w:val="single" w:sz="4" w:space="0" w:color="auto"/>
              <w:right w:val="single" w:sz="4" w:space="0" w:color="auto"/>
            </w:tcBorders>
            <w:vAlign w:val="center"/>
            <w:hideMark/>
          </w:tcPr>
          <w:p w14:paraId="21093D3F" w14:textId="77777777" w:rsidR="0094626E" w:rsidRPr="002E4414" w:rsidRDefault="0094626E" w:rsidP="00AB230E">
            <w:pPr>
              <w:pStyle w:val="NormalWeb"/>
            </w:pPr>
            <w:r w:rsidRPr="002E4414">
              <w:t>9.4/ 14.8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7F6B7B" w14:textId="77777777" w:rsidR="0094626E" w:rsidRPr="002E4414" w:rsidRDefault="0094626E" w:rsidP="00AB230E">
            <w:pPr>
              <w:pStyle w:val="NormalWeb"/>
            </w:pPr>
            <w:r w:rsidRPr="002E4414">
              <w:t>0.016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4B4679" w14:textId="77777777" w:rsidR="0094626E" w:rsidRPr="002E4414" w:rsidRDefault="0094626E" w:rsidP="00AB230E">
            <w:pPr>
              <w:pStyle w:val="NormalWeb"/>
            </w:pPr>
            <w:r w:rsidRPr="002E4414">
              <w:t>0.009</w:t>
            </w:r>
          </w:p>
        </w:tc>
        <w:tc>
          <w:tcPr>
            <w:tcW w:w="1118" w:type="dxa"/>
            <w:tcBorders>
              <w:top w:val="single" w:sz="4" w:space="0" w:color="auto"/>
              <w:left w:val="single" w:sz="4" w:space="0" w:color="auto"/>
              <w:bottom w:val="single" w:sz="4" w:space="0" w:color="auto"/>
              <w:right w:val="single" w:sz="4" w:space="0" w:color="auto"/>
            </w:tcBorders>
            <w:vAlign w:val="center"/>
            <w:hideMark/>
          </w:tcPr>
          <w:p w14:paraId="33DB3BF1" w14:textId="77777777" w:rsidR="0094626E" w:rsidRPr="002E4414" w:rsidRDefault="0094626E" w:rsidP="00AB230E">
            <w:pPr>
              <w:pStyle w:val="NormalWeb"/>
            </w:pPr>
            <w:r w:rsidRPr="002E4414">
              <w:t>0.004</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7C9757ED" w14:textId="77777777" w:rsidR="0094626E" w:rsidRPr="002E4414" w:rsidRDefault="0094626E" w:rsidP="00AB230E">
            <w:pPr>
              <w:pStyle w:val="NormalWeb"/>
            </w:pPr>
            <w:r w:rsidRPr="002E4414">
              <w:t>0.021</w:t>
            </w:r>
          </w:p>
        </w:tc>
      </w:tr>
      <w:tr w:rsidR="0094626E" w:rsidRPr="00396D1B" w14:paraId="7EF40176"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hideMark/>
          </w:tcPr>
          <w:p w14:paraId="24D1F092" w14:textId="77777777" w:rsidR="0094626E" w:rsidRPr="002E4414" w:rsidRDefault="0094626E" w:rsidP="00AB230E">
            <w:pPr>
              <w:pStyle w:val="NormalWeb"/>
            </w:pPr>
            <w:r w:rsidRPr="002E4414">
              <w:t>6</w:t>
            </w:r>
          </w:p>
        </w:tc>
        <w:tc>
          <w:tcPr>
            <w:tcW w:w="1980" w:type="dxa"/>
            <w:tcBorders>
              <w:top w:val="single" w:sz="4" w:space="0" w:color="auto"/>
              <w:left w:val="single" w:sz="18" w:space="0" w:color="auto"/>
              <w:bottom w:val="single" w:sz="4" w:space="0" w:color="auto"/>
              <w:right w:val="single" w:sz="18" w:space="0" w:color="auto"/>
            </w:tcBorders>
            <w:vAlign w:val="center"/>
            <w:hideMark/>
          </w:tcPr>
          <w:p w14:paraId="2506C44B" w14:textId="77777777" w:rsidR="0094626E" w:rsidRPr="002E4414" w:rsidRDefault="0094626E" w:rsidP="00BB376F">
            <w:pPr>
              <w:spacing w:after="0" w:line="240" w:lineRule="auto"/>
              <w:rPr>
                <w:rFonts w:ascii="GHEA Grapalat" w:hAnsi="GHEA Grapalat"/>
                <w:sz w:val="18"/>
                <w:szCs w:val="18"/>
              </w:rPr>
            </w:pPr>
            <w:r w:rsidRPr="002E4414">
              <w:rPr>
                <w:rFonts w:ascii="GHEA Grapalat" w:hAnsi="GHEA Grapalat"/>
                <w:sz w:val="18"/>
                <w:szCs w:val="18"/>
              </w:rPr>
              <w:t xml:space="preserve">Հարավ- արևելյան </w:t>
            </w:r>
            <w:r w:rsidRPr="002E4414">
              <w:rPr>
                <w:rFonts w:ascii="GHEA Grapalat" w:hAnsi="GHEA Grapalat"/>
                <w:sz w:val="18"/>
                <w:szCs w:val="18"/>
              </w:rPr>
              <w:sym w:font="Symbol" w:char="F028"/>
            </w:r>
            <w:r w:rsidRPr="002E4414">
              <w:rPr>
                <w:rFonts w:ascii="GHEA Grapalat" w:hAnsi="GHEA Grapalat"/>
                <w:sz w:val="18"/>
                <w:szCs w:val="18"/>
              </w:rPr>
              <w:t>Շենգավիթ</w:t>
            </w:r>
            <w:r w:rsidRPr="002E4414">
              <w:rPr>
                <w:rFonts w:ascii="GHEA Grapalat" w:hAnsi="GHEA Grapalat"/>
                <w:sz w:val="18"/>
                <w:szCs w:val="18"/>
              </w:rPr>
              <w:sym w:font="Symbol" w:char="F029"/>
            </w:r>
          </w:p>
        </w:tc>
        <w:tc>
          <w:tcPr>
            <w:tcW w:w="1134" w:type="dxa"/>
            <w:tcBorders>
              <w:top w:val="single" w:sz="4" w:space="0" w:color="auto"/>
              <w:left w:val="single" w:sz="18" w:space="0" w:color="auto"/>
              <w:bottom w:val="single" w:sz="4" w:space="0" w:color="auto"/>
              <w:right w:val="single" w:sz="4" w:space="0" w:color="auto"/>
            </w:tcBorders>
            <w:vAlign w:val="center"/>
            <w:hideMark/>
          </w:tcPr>
          <w:p w14:paraId="0FA52E04" w14:textId="77777777" w:rsidR="0094626E" w:rsidRPr="002E4414" w:rsidRDefault="0094626E" w:rsidP="00AB230E">
            <w:pPr>
              <w:pStyle w:val="NormalWeb"/>
            </w:pPr>
            <w:r w:rsidRPr="002E4414">
              <w:t>4059.0</w:t>
            </w:r>
          </w:p>
        </w:tc>
        <w:tc>
          <w:tcPr>
            <w:tcW w:w="1566" w:type="dxa"/>
            <w:tcBorders>
              <w:top w:val="single" w:sz="4" w:space="0" w:color="auto"/>
              <w:left w:val="single" w:sz="4" w:space="0" w:color="auto"/>
              <w:bottom w:val="single" w:sz="4" w:space="0" w:color="auto"/>
              <w:right w:val="single" w:sz="4" w:space="0" w:color="auto"/>
            </w:tcBorders>
            <w:vAlign w:val="center"/>
            <w:hideMark/>
          </w:tcPr>
          <w:p w14:paraId="4EE30ED8" w14:textId="77777777" w:rsidR="0094626E" w:rsidRPr="002E4414" w:rsidRDefault="0094626E" w:rsidP="00AB230E">
            <w:pPr>
              <w:pStyle w:val="NormalWeb"/>
            </w:pPr>
            <w:r w:rsidRPr="002E4414">
              <w:t>141.7/ 160.6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BD4191" w14:textId="77777777" w:rsidR="0094626E" w:rsidRPr="002E4414" w:rsidRDefault="0094626E" w:rsidP="00AB230E">
            <w:pPr>
              <w:pStyle w:val="NormalWeb"/>
            </w:pPr>
            <w:r w:rsidRPr="002E4414">
              <w:t>0.246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89545C" w14:textId="77777777" w:rsidR="0094626E" w:rsidRPr="002E4414" w:rsidRDefault="0094626E" w:rsidP="00AB230E">
            <w:pPr>
              <w:pStyle w:val="NormalWeb"/>
            </w:pPr>
            <w:r w:rsidRPr="002E4414">
              <w:t>0.128</w:t>
            </w:r>
          </w:p>
        </w:tc>
        <w:tc>
          <w:tcPr>
            <w:tcW w:w="1118" w:type="dxa"/>
            <w:tcBorders>
              <w:top w:val="single" w:sz="4" w:space="0" w:color="auto"/>
              <w:left w:val="single" w:sz="4" w:space="0" w:color="auto"/>
              <w:bottom w:val="single" w:sz="4" w:space="0" w:color="auto"/>
              <w:right w:val="single" w:sz="4" w:space="0" w:color="auto"/>
            </w:tcBorders>
            <w:vAlign w:val="center"/>
            <w:hideMark/>
          </w:tcPr>
          <w:p w14:paraId="59760A7D" w14:textId="77777777" w:rsidR="0094626E" w:rsidRPr="002E4414" w:rsidRDefault="0094626E" w:rsidP="00AB230E">
            <w:pPr>
              <w:pStyle w:val="NormalWeb"/>
            </w:pPr>
            <w:r w:rsidRPr="002E4414">
              <w:t>0.056</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207D38AD" w14:textId="77777777" w:rsidR="0094626E" w:rsidRPr="002E4414" w:rsidRDefault="0094626E" w:rsidP="00AB230E">
            <w:pPr>
              <w:pStyle w:val="NormalWeb"/>
            </w:pPr>
            <w:r w:rsidRPr="002E4414">
              <w:t>0.318</w:t>
            </w:r>
          </w:p>
        </w:tc>
      </w:tr>
      <w:tr w:rsidR="0094626E" w:rsidRPr="00396D1B" w14:paraId="7D550F5B" w14:textId="77777777" w:rsidTr="00ED14F8">
        <w:trPr>
          <w:cantSplit/>
          <w:trHeight w:val="846"/>
        </w:trPr>
        <w:tc>
          <w:tcPr>
            <w:tcW w:w="336" w:type="dxa"/>
            <w:tcBorders>
              <w:top w:val="single" w:sz="4" w:space="0" w:color="auto"/>
              <w:left w:val="single" w:sz="18" w:space="0" w:color="auto"/>
              <w:bottom w:val="single" w:sz="4" w:space="0" w:color="auto"/>
              <w:right w:val="single" w:sz="18" w:space="0" w:color="auto"/>
            </w:tcBorders>
            <w:vAlign w:val="center"/>
            <w:hideMark/>
          </w:tcPr>
          <w:p w14:paraId="71E90A0B" w14:textId="77777777" w:rsidR="0094626E" w:rsidRPr="002E4414" w:rsidRDefault="00ED14F8" w:rsidP="00AB230E">
            <w:pPr>
              <w:pStyle w:val="NormalWeb"/>
            </w:pPr>
            <w:r w:rsidRPr="002E4414">
              <w:t>7</w:t>
            </w:r>
          </w:p>
        </w:tc>
        <w:tc>
          <w:tcPr>
            <w:tcW w:w="1980" w:type="dxa"/>
            <w:tcBorders>
              <w:top w:val="single" w:sz="4" w:space="0" w:color="auto"/>
              <w:left w:val="single" w:sz="18" w:space="0" w:color="auto"/>
              <w:bottom w:val="single" w:sz="4" w:space="0" w:color="auto"/>
              <w:right w:val="single" w:sz="18" w:space="0" w:color="auto"/>
            </w:tcBorders>
            <w:hideMark/>
          </w:tcPr>
          <w:p w14:paraId="143343B5" w14:textId="6ACECE0D" w:rsidR="0094626E" w:rsidRPr="002E4414" w:rsidRDefault="0094626E" w:rsidP="00AB230E">
            <w:pPr>
              <w:pStyle w:val="NormalWeb"/>
            </w:pPr>
            <w:r w:rsidRPr="002E4414">
              <w:t>ը ն դ ա մ ե ն ը՝</w:t>
            </w:r>
          </w:p>
        </w:tc>
        <w:tc>
          <w:tcPr>
            <w:tcW w:w="1134" w:type="dxa"/>
            <w:tcBorders>
              <w:top w:val="single" w:sz="4" w:space="0" w:color="auto"/>
              <w:left w:val="single" w:sz="18" w:space="0" w:color="auto"/>
              <w:bottom w:val="single" w:sz="4" w:space="0" w:color="auto"/>
              <w:right w:val="single" w:sz="4" w:space="0" w:color="auto"/>
            </w:tcBorders>
            <w:vAlign w:val="center"/>
            <w:hideMark/>
          </w:tcPr>
          <w:p w14:paraId="0DB92609" w14:textId="77777777" w:rsidR="0094626E" w:rsidRPr="002E4414" w:rsidRDefault="0094626E" w:rsidP="00AB230E">
            <w:pPr>
              <w:pStyle w:val="NormalWeb"/>
            </w:pPr>
            <w:r w:rsidRPr="002E4414">
              <w:t>22667.9</w:t>
            </w:r>
          </w:p>
        </w:tc>
        <w:tc>
          <w:tcPr>
            <w:tcW w:w="1566" w:type="dxa"/>
            <w:tcBorders>
              <w:top w:val="single" w:sz="4" w:space="0" w:color="auto"/>
              <w:left w:val="single" w:sz="4" w:space="0" w:color="auto"/>
              <w:bottom w:val="single" w:sz="4" w:space="0" w:color="auto"/>
              <w:right w:val="single" w:sz="4" w:space="0" w:color="auto"/>
            </w:tcBorders>
            <w:vAlign w:val="center"/>
            <w:hideMark/>
          </w:tcPr>
          <w:p w14:paraId="12F4F25A" w14:textId="77777777" w:rsidR="0094626E" w:rsidRPr="002E4414" w:rsidRDefault="0094626E" w:rsidP="00AB230E">
            <w:pPr>
              <w:pStyle w:val="NormalWeb"/>
            </w:pPr>
            <w:r w:rsidRPr="002E4414">
              <w:t>1102.8/ 1200.0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A021A52" w14:textId="77777777" w:rsidR="0094626E" w:rsidRPr="002E4414" w:rsidRDefault="0094626E" w:rsidP="00AB230E">
            <w:pPr>
              <w:pStyle w:val="NormalWeb"/>
            </w:pPr>
            <w:r w:rsidRPr="002E4414">
              <w:t>1.915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B89B66" w14:textId="77777777" w:rsidR="0094626E" w:rsidRPr="002E4414" w:rsidRDefault="0094626E" w:rsidP="00AB230E">
            <w:pPr>
              <w:pStyle w:val="NormalWeb"/>
            </w:pPr>
            <w:r w:rsidRPr="002E4414">
              <w:t>1.000</w:t>
            </w:r>
          </w:p>
        </w:tc>
        <w:tc>
          <w:tcPr>
            <w:tcW w:w="1118" w:type="dxa"/>
            <w:tcBorders>
              <w:top w:val="single" w:sz="4" w:space="0" w:color="auto"/>
              <w:left w:val="single" w:sz="4" w:space="0" w:color="auto"/>
              <w:bottom w:val="single" w:sz="4" w:space="0" w:color="auto"/>
              <w:right w:val="single" w:sz="4" w:space="0" w:color="auto"/>
            </w:tcBorders>
            <w:vAlign w:val="center"/>
            <w:hideMark/>
          </w:tcPr>
          <w:p w14:paraId="4E2E6934" w14:textId="77777777" w:rsidR="0094626E" w:rsidRPr="002E4414" w:rsidRDefault="0094626E" w:rsidP="00AB230E">
            <w:pPr>
              <w:pStyle w:val="NormalWeb"/>
            </w:pPr>
            <w:r w:rsidRPr="002E4414">
              <w:t>0.437</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6586BEDD" w14:textId="77777777" w:rsidR="0094626E" w:rsidRPr="002E4414" w:rsidRDefault="0094626E" w:rsidP="00AB230E">
            <w:pPr>
              <w:pStyle w:val="NormalWeb"/>
            </w:pPr>
            <w:r w:rsidRPr="002E4414">
              <w:t>2.478</w:t>
            </w:r>
          </w:p>
        </w:tc>
      </w:tr>
      <w:tr w:rsidR="0094626E" w:rsidRPr="00396D1B" w14:paraId="325B1FB9"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hideMark/>
          </w:tcPr>
          <w:p w14:paraId="433B058D" w14:textId="77777777" w:rsidR="0094626E" w:rsidRPr="002E4414" w:rsidRDefault="00ED14F8" w:rsidP="00AB230E">
            <w:pPr>
              <w:pStyle w:val="NormalWeb"/>
            </w:pPr>
            <w:r w:rsidRPr="002E4414">
              <w:t>8</w:t>
            </w:r>
          </w:p>
        </w:tc>
        <w:tc>
          <w:tcPr>
            <w:tcW w:w="1980" w:type="dxa"/>
            <w:tcBorders>
              <w:top w:val="single" w:sz="4" w:space="0" w:color="auto"/>
              <w:left w:val="single" w:sz="18" w:space="0" w:color="auto"/>
              <w:bottom w:val="single" w:sz="4" w:space="0" w:color="auto"/>
              <w:right w:val="single" w:sz="18" w:space="0" w:color="auto"/>
            </w:tcBorders>
            <w:hideMark/>
          </w:tcPr>
          <w:p w14:paraId="4A50D6DA" w14:textId="77777777" w:rsidR="0094626E" w:rsidRPr="002E4414" w:rsidRDefault="0094626E" w:rsidP="00AB230E">
            <w:pPr>
              <w:pStyle w:val="NormalWeb"/>
            </w:pPr>
            <w:r w:rsidRPr="002E4414">
              <w:t>Արտաքաղաքային</w:t>
            </w:r>
          </w:p>
        </w:tc>
        <w:tc>
          <w:tcPr>
            <w:tcW w:w="1134" w:type="dxa"/>
            <w:tcBorders>
              <w:top w:val="single" w:sz="4" w:space="0" w:color="auto"/>
              <w:left w:val="single" w:sz="18" w:space="0" w:color="auto"/>
              <w:bottom w:val="single" w:sz="4" w:space="0" w:color="auto"/>
              <w:right w:val="single" w:sz="4" w:space="0" w:color="auto"/>
            </w:tcBorders>
            <w:vAlign w:val="center"/>
          </w:tcPr>
          <w:p w14:paraId="1A4F40DD" w14:textId="77777777" w:rsidR="0094626E" w:rsidRPr="002E4414" w:rsidRDefault="0094626E" w:rsidP="00AB230E">
            <w:pPr>
              <w:pStyle w:val="NormalWeb"/>
            </w:pPr>
          </w:p>
        </w:tc>
        <w:tc>
          <w:tcPr>
            <w:tcW w:w="1566" w:type="dxa"/>
            <w:tcBorders>
              <w:top w:val="single" w:sz="4" w:space="0" w:color="auto"/>
              <w:left w:val="single" w:sz="4" w:space="0" w:color="auto"/>
              <w:bottom w:val="single" w:sz="4" w:space="0" w:color="auto"/>
              <w:right w:val="single" w:sz="4" w:space="0" w:color="auto"/>
            </w:tcBorders>
            <w:vAlign w:val="center"/>
          </w:tcPr>
          <w:p w14:paraId="6D7825B0" w14:textId="77777777" w:rsidR="0094626E" w:rsidRPr="002E4414" w:rsidRDefault="0094626E" w:rsidP="00AB230E">
            <w:pPr>
              <w:pStyle w:val="NormalWeb"/>
            </w:pPr>
          </w:p>
        </w:tc>
        <w:tc>
          <w:tcPr>
            <w:tcW w:w="1418" w:type="dxa"/>
            <w:tcBorders>
              <w:top w:val="single" w:sz="4" w:space="0" w:color="auto"/>
              <w:left w:val="single" w:sz="4" w:space="0" w:color="auto"/>
              <w:bottom w:val="single" w:sz="4" w:space="0" w:color="auto"/>
              <w:right w:val="single" w:sz="4" w:space="0" w:color="auto"/>
            </w:tcBorders>
            <w:vAlign w:val="center"/>
          </w:tcPr>
          <w:p w14:paraId="354AD51D" w14:textId="77777777" w:rsidR="0094626E" w:rsidRPr="002E4414" w:rsidRDefault="0094626E" w:rsidP="00AB230E">
            <w:pPr>
              <w:pStyle w:val="NormalWeb"/>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2DE7CE6" w14:textId="77777777" w:rsidR="0094626E" w:rsidRPr="002E4414" w:rsidRDefault="0094626E" w:rsidP="00AB230E">
            <w:pPr>
              <w:pStyle w:val="NormalWeb"/>
            </w:pPr>
            <w:r w:rsidRPr="002E4414">
              <w:t>1.210</w:t>
            </w:r>
          </w:p>
        </w:tc>
        <w:tc>
          <w:tcPr>
            <w:tcW w:w="1118" w:type="dxa"/>
            <w:tcBorders>
              <w:top w:val="single" w:sz="4" w:space="0" w:color="auto"/>
              <w:left w:val="single" w:sz="4" w:space="0" w:color="auto"/>
              <w:bottom w:val="single" w:sz="4" w:space="0" w:color="auto"/>
              <w:right w:val="single" w:sz="4" w:space="0" w:color="auto"/>
            </w:tcBorders>
            <w:vAlign w:val="center"/>
            <w:hideMark/>
          </w:tcPr>
          <w:p w14:paraId="7C6A4257" w14:textId="77777777" w:rsidR="0094626E" w:rsidRPr="002E4414" w:rsidRDefault="0094626E" w:rsidP="00AB230E">
            <w:pPr>
              <w:pStyle w:val="NormalWeb"/>
            </w:pPr>
            <w:r w:rsidRPr="002E4414">
              <w:t>0.182</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13800C0E" w14:textId="77777777" w:rsidR="0094626E" w:rsidRPr="002E4414" w:rsidRDefault="0094626E" w:rsidP="00AB230E">
            <w:pPr>
              <w:pStyle w:val="NormalWeb"/>
            </w:pPr>
            <w:r w:rsidRPr="002E4414">
              <w:t>1.018</w:t>
            </w:r>
          </w:p>
        </w:tc>
      </w:tr>
      <w:tr w:rsidR="0094626E" w:rsidRPr="00396D1B" w14:paraId="5B1165F3" w14:textId="77777777" w:rsidTr="00ED14F8">
        <w:trPr>
          <w:cantSplit/>
        </w:trPr>
        <w:tc>
          <w:tcPr>
            <w:tcW w:w="336" w:type="dxa"/>
            <w:tcBorders>
              <w:top w:val="single" w:sz="4" w:space="0" w:color="auto"/>
              <w:left w:val="single" w:sz="18" w:space="0" w:color="auto"/>
              <w:bottom w:val="single" w:sz="4" w:space="0" w:color="auto"/>
              <w:right w:val="single" w:sz="18" w:space="0" w:color="auto"/>
            </w:tcBorders>
            <w:vAlign w:val="center"/>
          </w:tcPr>
          <w:p w14:paraId="6CDCBD3E" w14:textId="77777777" w:rsidR="0094626E" w:rsidRPr="002E4414" w:rsidRDefault="0094626E" w:rsidP="00AB230E">
            <w:pPr>
              <w:pStyle w:val="NormalWeb"/>
            </w:pPr>
          </w:p>
        </w:tc>
        <w:tc>
          <w:tcPr>
            <w:tcW w:w="1980" w:type="dxa"/>
            <w:tcBorders>
              <w:top w:val="single" w:sz="4" w:space="0" w:color="auto"/>
              <w:left w:val="single" w:sz="18" w:space="0" w:color="auto"/>
              <w:bottom w:val="single" w:sz="4" w:space="0" w:color="auto"/>
              <w:right w:val="single" w:sz="18" w:space="0" w:color="auto"/>
            </w:tcBorders>
            <w:hideMark/>
          </w:tcPr>
          <w:p w14:paraId="6B54E6D6" w14:textId="77777777" w:rsidR="0094626E" w:rsidRPr="002E4414" w:rsidRDefault="0094626E" w:rsidP="00AB230E">
            <w:pPr>
              <w:pStyle w:val="NormalWeb"/>
            </w:pPr>
            <w:r w:rsidRPr="002E4414">
              <w:t>Ը Ն Դ Ա Մ Ե Ն Ը</w:t>
            </w:r>
          </w:p>
        </w:tc>
        <w:tc>
          <w:tcPr>
            <w:tcW w:w="1134" w:type="dxa"/>
            <w:tcBorders>
              <w:top w:val="single" w:sz="4" w:space="0" w:color="auto"/>
              <w:left w:val="single" w:sz="18" w:space="0" w:color="auto"/>
              <w:bottom w:val="single" w:sz="4" w:space="0" w:color="auto"/>
              <w:right w:val="single" w:sz="4" w:space="0" w:color="auto"/>
            </w:tcBorders>
            <w:vAlign w:val="center"/>
          </w:tcPr>
          <w:p w14:paraId="33288E90" w14:textId="77777777" w:rsidR="0094626E" w:rsidRPr="002E4414" w:rsidRDefault="0094626E" w:rsidP="00AB230E">
            <w:pPr>
              <w:pStyle w:val="NormalWeb"/>
            </w:pPr>
          </w:p>
        </w:tc>
        <w:tc>
          <w:tcPr>
            <w:tcW w:w="1566" w:type="dxa"/>
            <w:tcBorders>
              <w:top w:val="single" w:sz="4" w:space="0" w:color="auto"/>
              <w:left w:val="single" w:sz="4" w:space="0" w:color="auto"/>
              <w:bottom w:val="single" w:sz="4" w:space="0" w:color="auto"/>
              <w:right w:val="single" w:sz="4" w:space="0" w:color="auto"/>
            </w:tcBorders>
            <w:vAlign w:val="center"/>
          </w:tcPr>
          <w:p w14:paraId="35F1F6AA" w14:textId="77777777" w:rsidR="0094626E" w:rsidRPr="002E4414" w:rsidRDefault="0094626E" w:rsidP="00AB230E">
            <w:pPr>
              <w:pStyle w:val="NormalWeb"/>
            </w:pPr>
          </w:p>
        </w:tc>
        <w:tc>
          <w:tcPr>
            <w:tcW w:w="1418" w:type="dxa"/>
            <w:tcBorders>
              <w:top w:val="single" w:sz="4" w:space="0" w:color="auto"/>
              <w:left w:val="single" w:sz="4" w:space="0" w:color="auto"/>
              <w:bottom w:val="single" w:sz="4" w:space="0" w:color="auto"/>
              <w:right w:val="single" w:sz="4" w:space="0" w:color="auto"/>
            </w:tcBorders>
            <w:vAlign w:val="center"/>
          </w:tcPr>
          <w:p w14:paraId="1E90B51F" w14:textId="77777777" w:rsidR="0094626E" w:rsidRPr="002E4414" w:rsidRDefault="0094626E" w:rsidP="00AB230E">
            <w:pPr>
              <w:pStyle w:val="NormalWeb"/>
            </w:pPr>
          </w:p>
        </w:tc>
        <w:tc>
          <w:tcPr>
            <w:tcW w:w="1417" w:type="dxa"/>
            <w:tcBorders>
              <w:top w:val="single" w:sz="4" w:space="0" w:color="auto"/>
              <w:left w:val="single" w:sz="4" w:space="0" w:color="auto"/>
              <w:bottom w:val="single" w:sz="4" w:space="0" w:color="auto"/>
              <w:right w:val="single" w:sz="4" w:space="0" w:color="auto"/>
            </w:tcBorders>
            <w:vAlign w:val="center"/>
          </w:tcPr>
          <w:p w14:paraId="3081262D" w14:textId="77777777" w:rsidR="0094626E" w:rsidRPr="002E4414" w:rsidRDefault="0094626E" w:rsidP="00AB230E">
            <w:pPr>
              <w:pStyle w:val="NormalWeb"/>
            </w:pPr>
          </w:p>
        </w:tc>
        <w:tc>
          <w:tcPr>
            <w:tcW w:w="1118" w:type="dxa"/>
            <w:tcBorders>
              <w:top w:val="single" w:sz="4" w:space="0" w:color="auto"/>
              <w:left w:val="single" w:sz="4" w:space="0" w:color="auto"/>
              <w:bottom w:val="single" w:sz="4" w:space="0" w:color="auto"/>
              <w:right w:val="single" w:sz="4" w:space="0" w:color="auto"/>
            </w:tcBorders>
            <w:vAlign w:val="center"/>
            <w:hideMark/>
          </w:tcPr>
          <w:p w14:paraId="65A263DD" w14:textId="77777777" w:rsidR="0094626E" w:rsidRPr="002E4414" w:rsidRDefault="0094626E" w:rsidP="00AB230E">
            <w:pPr>
              <w:pStyle w:val="NormalWeb"/>
            </w:pPr>
            <w:r w:rsidRPr="002E4414">
              <w:t>0.618</w:t>
            </w:r>
          </w:p>
        </w:tc>
        <w:tc>
          <w:tcPr>
            <w:tcW w:w="1627" w:type="dxa"/>
            <w:tcBorders>
              <w:top w:val="single" w:sz="4" w:space="0" w:color="auto"/>
              <w:left w:val="single" w:sz="4" w:space="0" w:color="auto"/>
              <w:bottom w:val="single" w:sz="4" w:space="0" w:color="auto"/>
              <w:right w:val="single" w:sz="18" w:space="0" w:color="auto"/>
            </w:tcBorders>
            <w:vAlign w:val="center"/>
            <w:hideMark/>
          </w:tcPr>
          <w:p w14:paraId="21DDF51F" w14:textId="77777777" w:rsidR="0094626E" w:rsidRPr="002E4414" w:rsidRDefault="0094626E" w:rsidP="00AB230E">
            <w:pPr>
              <w:pStyle w:val="NormalWeb"/>
            </w:pPr>
            <w:r w:rsidRPr="002E4414">
              <w:t>3.496</w:t>
            </w:r>
          </w:p>
        </w:tc>
      </w:tr>
      <w:tr w:rsidR="0094626E" w:rsidRPr="00396D1B" w14:paraId="7E67DDC0" w14:textId="77777777" w:rsidTr="00ED14F8">
        <w:trPr>
          <w:cantSplit/>
        </w:trPr>
        <w:tc>
          <w:tcPr>
            <w:tcW w:w="336" w:type="dxa"/>
            <w:tcBorders>
              <w:top w:val="single" w:sz="4" w:space="0" w:color="auto"/>
              <w:left w:val="single" w:sz="18" w:space="0" w:color="auto"/>
              <w:bottom w:val="single" w:sz="18" w:space="0" w:color="auto"/>
              <w:right w:val="single" w:sz="18" w:space="0" w:color="auto"/>
            </w:tcBorders>
            <w:vAlign w:val="center"/>
          </w:tcPr>
          <w:p w14:paraId="45810440" w14:textId="77777777" w:rsidR="0094626E" w:rsidRPr="002E4414" w:rsidRDefault="0094626E" w:rsidP="00AB230E">
            <w:pPr>
              <w:pStyle w:val="NormalWeb"/>
            </w:pPr>
          </w:p>
        </w:tc>
        <w:tc>
          <w:tcPr>
            <w:tcW w:w="1980" w:type="dxa"/>
            <w:tcBorders>
              <w:top w:val="single" w:sz="4" w:space="0" w:color="auto"/>
              <w:left w:val="single" w:sz="18" w:space="0" w:color="auto"/>
              <w:bottom w:val="single" w:sz="18" w:space="0" w:color="auto"/>
              <w:right w:val="single" w:sz="18" w:space="0" w:color="auto"/>
            </w:tcBorders>
          </w:tcPr>
          <w:p w14:paraId="018CF773" w14:textId="77777777" w:rsidR="0094626E" w:rsidRPr="002E4414" w:rsidRDefault="0094626E" w:rsidP="00AB230E">
            <w:pPr>
              <w:pStyle w:val="NormalWeb"/>
            </w:pPr>
          </w:p>
        </w:tc>
        <w:tc>
          <w:tcPr>
            <w:tcW w:w="1134" w:type="dxa"/>
            <w:tcBorders>
              <w:top w:val="single" w:sz="4" w:space="0" w:color="auto"/>
              <w:left w:val="single" w:sz="18" w:space="0" w:color="auto"/>
              <w:bottom w:val="single" w:sz="18" w:space="0" w:color="auto"/>
              <w:right w:val="single" w:sz="4" w:space="0" w:color="auto"/>
            </w:tcBorders>
            <w:vAlign w:val="center"/>
          </w:tcPr>
          <w:p w14:paraId="17FDB558" w14:textId="77777777" w:rsidR="0094626E" w:rsidRPr="002E4414" w:rsidRDefault="0094626E" w:rsidP="00AB230E">
            <w:pPr>
              <w:pStyle w:val="NormalWeb"/>
            </w:pPr>
          </w:p>
        </w:tc>
        <w:tc>
          <w:tcPr>
            <w:tcW w:w="1566" w:type="dxa"/>
            <w:tcBorders>
              <w:top w:val="single" w:sz="4" w:space="0" w:color="auto"/>
              <w:left w:val="single" w:sz="4" w:space="0" w:color="auto"/>
              <w:bottom w:val="single" w:sz="18" w:space="0" w:color="auto"/>
              <w:right w:val="single" w:sz="4" w:space="0" w:color="auto"/>
            </w:tcBorders>
            <w:vAlign w:val="center"/>
          </w:tcPr>
          <w:p w14:paraId="7B22BE25" w14:textId="77777777" w:rsidR="0094626E" w:rsidRPr="002E4414" w:rsidRDefault="0094626E" w:rsidP="00AB230E">
            <w:pPr>
              <w:pStyle w:val="NormalWeb"/>
            </w:pPr>
          </w:p>
        </w:tc>
        <w:tc>
          <w:tcPr>
            <w:tcW w:w="1418" w:type="dxa"/>
            <w:tcBorders>
              <w:top w:val="single" w:sz="4" w:space="0" w:color="auto"/>
              <w:left w:val="single" w:sz="4" w:space="0" w:color="auto"/>
              <w:bottom w:val="single" w:sz="18" w:space="0" w:color="auto"/>
              <w:right w:val="single" w:sz="4" w:space="0" w:color="auto"/>
            </w:tcBorders>
            <w:vAlign w:val="center"/>
          </w:tcPr>
          <w:p w14:paraId="7EE57A3A" w14:textId="77777777" w:rsidR="0094626E" w:rsidRPr="002E4414" w:rsidRDefault="0094626E" w:rsidP="00AB230E">
            <w:pPr>
              <w:pStyle w:val="NormalWeb"/>
            </w:pPr>
          </w:p>
        </w:tc>
        <w:tc>
          <w:tcPr>
            <w:tcW w:w="1417" w:type="dxa"/>
            <w:tcBorders>
              <w:top w:val="single" w:sz="4" w:space="0" w:color="auto"/>
              <w:left w:val="single" w:sz="4" w:space="0" w:color="auto"/>
              <w:bottom w:val="single" w:sz="18" w:space="0" w:color="auto"/>
              <w:right w:val="single" w:sz="4" w:space="0" w:color="auto"/>
            </w:tcBorders>
            <w:vAlign w:val="center"/>
          </w:tcPr>
          <w:p w14:paraId="448EF124" w14:textId="77777777" w:rsidR="0094626E" w:rsidRPr="002E4414" w:rsidRDefault="0094626E" w:rsidP="00AB230E">
            <w:pPr>
              <w:pStyle w:val="NormalWeb"/>
            </w:pPr>
          </w:p>
        </w:tc>
        <w:tc>
          <w:tcPr>
            <w:tcW w:w="1118" w:type="dxa"/>
            <w:tcBorders>
              <w:top w:val="single" w:sz="4" w:space="0" w:color="auto"/>
              <w:left w:val="single" w:sz="4" w:space="0" w:color="auto"/>
              <w:bottom w:val="single" w:sz="18" w:space="0" w:color="auto"/>
              <w:right w:val="single" w:sz="4" w:space="0" w:color="auto"/>
            </w:tcBorders>
            <w:vAlign w:val="center"/>
          </w:tcPr>
          <w:p w14:paraId="3AC5C579" w14:textId="77777777" w:rsidR="0094626E" w:rsidRPr="002E4414" w:rsidRDefault="0094626E" w:rsidP="00AB230E">
            <w:pPr>
              <w:pStyle w:val="NormalWeb"/>
            </w:pPr>
          </w:p>
        </w:tc>
        <w:tc>
          <w:tcPr>
            <w:tcW w:w="1627" w:type="dxa"/>
            <w:tcBorders>
              <w:top w:val="single" w:sz="4" w:space="0" w:color="auto"/>
              <w:left w:val="single" w:sz="4" w:space="0" w:color="auto"/>
              <w:bottom w:val="single" w:sz="18" w:space="0" w:color="auto"/>
              <w:right w:val="single" w:sz="18" w:space="0" w:color="auto"/>
            </w:tcBorders>
            <w:vAlign w:val="center"/>
            <w:hideMark/>
          </w:tcPr>
          <w:p w14:paraId="5035932A" w14:textId="77777777" w:rsidR="0094626E" w:rsidRPr="002E4414" w:rsidRDefault="0094626E" w:rsidP="00AB230E">
            <w:pPr>
              <w:pStyle w:val="NormalWeb"/>
            </w:pPr>
            <w:r w:rsidRPr="002E4414">
              <w:t>302.0</w:t>
            </w:r>
          </w:p>
          <w:p w14:paraId="325B94CA" w14:textId="77777777" w:rsidR="0094626E" w:rsidRPr="002E4414" w:rsidRDefault="0094626E" w:rsidP="00AB230E">
            <w:pPr>
              <w:pStyle w:val="NormalWeb"/>
            </w:pPr>
            <w:r w:rsidRPr="002E4414">
              <w:t>հազ. մ</w:t>
            </w:r>
            <w:r w:rsidRPr="002E4414">
              <w:rPr>
                <w:vertAlign w:val="superscript"/>
              </w:rPr>
              <w:t>3</w:t>
            </w:r>
            <w:r w:rsidRPr="002E4414">
              <w:t>/օր</w:t>
            </w:r>
          </w:p>
        </w:tc>
      </w:tr>
    </w:tbl>
    <w:p w14:paraId="690837EA" w14:textId="77777777" w:rsidR="002E4414" w:rsidRDefault="0094626E" w:rsidP="00AB230E">
      <w:pPr>
        <w:pStyle w:val="NormalWeb"/>
      </w:pPr>
      <w:r w:rsidRPr="00396D1B">
        <w:t xml:space="preserve">              </w:t>
      </w:r>
    </w:p>
    <w:p w14:paraId="2BEC0A26" w14:textId="77777777" w:rsidR="002E4414" w:rsidRDefault="002E4414" w:rsidP="00AB230E">
      <w:pPr>
        <w:pStyle w:val="NormalWeb"/>
      </w:pPr>
    </w:p>
    <w:p w14:paraId="71B2FCD1" w14:textId="7B55F6DA" w:rsidR="000D6B21" w:rsidRPr="00396D1B" w:rsidRDefault="0094626E" w:rsidP="00AB230E">
      <w:pPr>
        <w:pStyle w:val="NormalWeb"/>
      </w:pPr>
      <w:r w:rsidRPr="00396D1B">
        <w:t xml:space="preserve">                                                                                                                                                                        </w:t>
      </w:r>
    </w:p>
    <w:p w14:paraId="7A99D7AE" w14:textId="77777777" w:rsidR="0094626E" w:rsidRPr="00396D1B" w:rsidRDefault="0094626E" w:rsidP="00AB230E">
      <w:pPr>
        <w:pStyle w:val="NormalWeb"/>
      </w:pPr>
      <w:r w:rsidRPr="00396D1B">
        <w:t>Աղյուսակ 12.3.3.2</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012"/>
        <w:gridCol w:w="1256"/>
        <w:gridCol w:w="1417"/>
        <w:gridCol w:w="1560"/>
        <w:gridCol w:w="992"/>
        <w:gridCol w:w="1560"/>
        <w:gridCol w:w="1701"/>
      </w:tblGrid>
      <w:tr w:rsidR="0094626E" w:rsidRPr="00396D1B" w14:paraId="059C9F23" w14:textId="77777777" w:rsidTr="000D6B21">
        <w:trPr>
          <w:cantSplit/>
        </w:trPr>
        <w:tc>
          <w:tcPr>
            <w:tcW w:w="10491" w:type="dxa"/>
            <w:gridSpan w:val="8"/>
            <w:tcBorders>
              <w:top w:val="single" w:sz="18" w:space="0" w:color="auto"/>
              <w:left w:val="single" w:sz="18" w:space="0" w:color="auto"/>
              <w:bottom w:val="single" w:sz="18" w:space="0" w:color="auto"/>
              <w:right w:val="single" w:sz="18" w:space="0" w:color="auto"/>
            </w:tcBorders>
            <w:vAlign w:val="center"/>
            <w:hideMark/>
          </w:tcPr>
          <w:p w14:paraId="7AF434DB" w14:textId="77777777" w:rsidR="0094626E" w:rsidRPr="002E4414" w:rsidRDefault="0094626E" w:rsidP="00AB230E">
            <w:pPr>
              <w:pStyle w:val="NormalWeb"/>
            </w:pPr>
            <w:r w:rsidRPr="002E4414">
              <w:t>Հաշվարկային  2020թ.</w:t>
            </w:r>
          </w:p>
        </w:tc>
      </w:tr>
      <w:tr w:rsidR="0094626E" w:rsidRPr="00396D1B" w14:paraId="5E35ED10" w14:textId="77777777" w:rsidTr="000D6B21">
        <w:trPr>
          <w:cantSplit/>
        </w:trPr>
        <w:tc>
          <w:tcPr>
            <w:tcW w:w="4678" w:type="dxa"/>
            <w:gridSpan w:val="4"/>
            <w:tcBorders>
              <w:top w:val="single" w:sz="18" w:space="0" w:color="auto"/>
              <w:left w:val="single" w:sz="18" w:space="0" w:color="auto"/>
              <w:bottom w:val="single" w:sz="18" w:space="0" w:color="auto"/>
              <w:right w:val="single" w:sz="18" w:space="0" w:color="auto"/>
            </w:tcBorders>
            <w:vAlign w:val="center"/>
            <w:hideMark/>
          </w:tcPr>
          <w:p w14:paraId="6491B2A4" w14:textId="77777777" w:rsidR="0094626E" w:rsidRPr="002E4414" w:rsidRDefault="0094626E" w:rsidP="00AB230E">
            <w:pPr>
              <w:pStyle w:val="NormalWeb"/>
            </w:pPr>
            <w:r w:rsidRPr="002E4414">
              <w:t>II տարբերակ</w:t>
            </w:r>
          </w:p>
        </w:tc>
        <w:tc>
          <w:tcPr>
            <w:tcW w:w="5813" w:type="dxa"/>
            <w:gridSpan w:val="4"/>
            <w:tcBorders>
              <w:top w:val="single" w:sz="18" w:space="0" w:color="auto"/>
              <w:left w:val="single" w:sz="4" w:space="0" w:color="auto"/>
              <w:bottom w:val="single" w:sz="18" w:space="0" w:color="auto"/>
              <w:right w:val="single" w:sz="18" w:space="0" w:color="auto"/>
            </w:tcBorders>
            <w:vAlign w:val="center"/>
            <w:hideMark/>
          </w:tcPr>
          <w:p w14:paraId="447F2EDF" w14:textId="77777777" w:rsidR="0094626E" w:rsidRPr="002E4414" w:rsidRDefault="0094626E" w:rsidP="00AB230E">
            <w:pPr>
              <w:pStyle w:val="NormalWeb"/>
            </w:pPr>
            <w:r w:rsidRPr="002E4414">
              <w:t>III տարբերակ</w:t>
            </w:r>
          </w:p>
        </w:tc>
      </w:tr>
      <w:tr w:rsidR="0094626E" w:rsidRPr="00C10647" w14:paraId="42AAE3B1" w14:textId="77777777" w:rsidTr="00396D1B">
        <w:tc>
          <w:tcPr>
            <w:tcW w:w="993" w:type="dxa"/>
            <w:tcBorders>
              <w:top w:val="single" w:sz="4" w:space="0" w:color="auto"/>
              <w:left w:val="single" w:sz="18" w:space="0" w:color="auto"/>
              <w:bottom w:val="single" w:sz="18" w:space="0" w:color="auto"/>
              <w:right w:val="single" w:sz="4" w:space="0" w:color="auto"/>
            </w:tcBorders>
            <w:vAlign w:val="center"/>
            <w:hideMark/>
          </w:tcPr>
          <w:p w14:paraId="55D466A9" w14:textId="77777777" w:rsidR="0094626E" w:rsidRPr="002E4414" w:rsidRDefault="0094626E" w:rsidP="00AB230E">
            <w:pPr>
              <w:pStyle w:val="NormalWeb"/>
            </w:pPr>
            <w:r w:rsidRPr="002E4414">
              <w:t xml:space="preserve">Ջրօգտ. բնակչ. </w:t>
            </w:r>
          </w:p>
          <w:p w14:paraId="50735828" w14:textId="77777777" w:rsidR="0094626E" w:rsidRPr="002E4414" w:rsidRDefault="0094626E" w:rsidP="00AB230E">
            <w:pPr>
              <w:pStyle w:val="NormalWeb"/>
            </w:pPr>
            <w:r w:rsidRPr="002E4414">
              <w:t>կողմից</w:t>
            </w:r>
          </w:p>
          <w:p w14:paraId="7409CC8C" w14:textId="77777777" w:rsidR="0094626E" w:rsidRPr="002E4414" w:rsidRDefault="0094626E" w:rsidP="00AB230E">
            <w:pPr>
              <w:pStyle w:val="NormalWeb"/>
            </w:pPr>
            <w:r w:rsidRPr="002E4414">
              <w:t>150լ/մ. օր</w:t>
            </w:r>
          </w:p>
        </w:tc>
        <w:tc>
          <w:tcPr>
            <w:tcW w:w="1012" w:type="dxa"/>
            <w:tcBorders>
              <w:top w:val="single" w:sz="4" w:space="0" w:color="auto"/>
              <w:left w:val="single" w:sz="4" w:space="0" w:color="auto"/>
              <w:bottom w:val="single" w:sz="18" w:space="0" w:color="auto"/>
              <w:right w:val="single" w:sz="4" w:space="0" w:color="auto"/>
            </w:tcBorders>
            <w:vAlign w:val="center"/>
            <w:hideMark/>
          </w:tcPr>
          <w:p w14:paraId="36F904C8" w14:textId="3F14924E" w:rsidR="0094626E" w:rsidRPr="002E4414" w:rsidRDefault="0094626E" w:rsidP="00AB230E">
            <w:pPr>
              <w:pStyle w:val="NormalWeb"/>
            </w:pPr>
            <w:r w:rsidRPr="002E4414">
              <w:t xml:space="preserve">օգտ.արդուն. </w:t>
            </w:r>
          </w:p>
          <w:p w14:paraId="0A39321E" w14:textId="1F437CF6" w:rsidR="0094626E" w:rsidRPr="002E4414" w:rsidRDefault="0094626E" w:rsidP="00AB230E">
            <w:pPr>
              <w:pStyle w:val="NormalWeb"/>
            </w:pPr>
            <w:r w:rsidRPr="002E4414">
              <w:t>և</w:t>
            </w:r>
            <w:r w:rsidR="00396D1B" w:rsidRPr="002E4414">
              <w:t xml:space="preserve"> </w:t>
            </w:r>
            <w:r w:rsidRPr="002E4414">
              <w:t xml:space="preserve">այլն </w:t>
            </w:r>
          </w:p>
          <w:p w14:paraId="4F446AFC" w14:textId="77777777" w:rsidR="0094626E" w:rsidRPr="002E4414" w:rsidRDefault="0094626E" w:rsidP="00AB230E">
            <w:pPr>
              <w:pStyle w:val="NormalWeb"/>
            </w:pPr>
            <w:r w:rsidRPr="002E4414">
              <w:t>կողմից</w:t>
            </w:r>
          </w:p>
        </w:tc>
        <w:tc>
          <w:tcPr>
            <w:tcW w:w="1256" w:type="dxa"/>
            <w:tcBorders>
              <w:top w:val="single" w:sz="4" w:space="0" w:color="auto"/>
              <w:left w:val="single" w:sz="4" w:space="0" w:color="auto"/>
              <w:bottom w:val="single" w:sz="18" w:space="0" w:color="auto"/>
              <w:right w:val="single" w:sz="4" w:space="0" w:color="auto"/>
            </w:tcBorders>
            <w:vAlign w:val="center"/>
            <w:hideMark/>
          </w:tcPr>
          <w:p w14:paraId="0EC92755" w14:textId="77777777" w:rsidR="0094626E" w:rsidRPr="002E4414" w:rsidRDefault="0094626E" w:rsidP="00AB230E">
            <w:pPr>
              <w:pStyle w:val="NormalWeb"/>
            </w:pPr>
            <w:r w:rsidRPr="002E4414">
              <w:t>Կորուրստներ կոյուղու համակարգից</w:t>
            </w:r>
          </w:p>
        </w:tc>
        <w:tc>
          <w:tcPr>
            <w:tcW w:w="1417" w:type="dxa"/>
            <w:tcBorders>
              <w:top w:val="single" w:sz="4" w:space="0" w:color="auto"/>
              <w:left w:val="single" w:sz="4" w:space="0" w:color="auto"/>
              <w:bottom w:val="single" w:sz="18" w:space="0" w:color="auto"/>
              <w:right w:val="single" w:sz="18" w:space="0" w:color="auto"/>
            </w:tcBorders>
            <w:vAlign w:val="center"/>
            <w:hideMark/>
          </w:tcPr>
          <w:p w14:paraId="55F69CED" w14:textId="77777777" w:rsidR="0094626E" w:rsidRPr="002E4414" w:rsidRDefault="0094626E" w:rsidP="00AB230E">
            <w:pPr>
              <w:pStyle w:val="NormalWeb"/>
            </w:pPr>
            <w:r w:rsidRPr="002E4414">
              <w:t>ԿՄԿ  տրվող ջրաքան.</w:t>
            </w:r>
          </w:p>
          <w:p w14:paraId="70EF2103" w14:textId="77777777" w:rsidR="0094626E" w:rsidRPr="002E4414" w:rsidRDefault="0094626E" w:rsidP="00AB230E">
            <w:pPr>
              <w:pStyle w:val="NormalWeb"/>
            </w:pPr>
            <w:r w:rsidRPr="002E4414">
              <w:t>մ</w:t>
            </w:r>
            <w:r w:rsidRPr="002E4414">
              <w:rPr>
                <w:vertAlign w:val="superscript"/>
              </w:rPr>
              <w:t>3</w:t>
            </w:r>
            <w:r w:rsidRPr="002E4414">
              <w:t>/վրկ</w:t>
            </w:r>
          </w:p>
        </w:tc>
        <w:tc>
          <w:tcPr>
            <w:tcW w:w="1560" w:type="dxa"/>
            <w:tcBorders>
              <w:top w:val="single" w:sz="4" w:space="0" w:color="auto"/>
              <w:left w:val="single" w:sz="18" w:space="0" w:color="auto"/>
              <w:bottom w:val="single" w:sz="18" w:space="0" w:color="auto"/>
              <w:right w:val="single" w:sz="4" w:space="0" w:color="auto"/>
            </w:tcBorders>
            <w:vAlign w:val="center"/>
            <w:hideMark/>
          </w:tcPr>
          <w:p w14:paraId="20D26607" w14:textId="77777777" w:rsidR="0094626E" w:rsidRPr="002E4414" w:rsidRDefault="0094626E" w:rsidP="00AB230E">
            <w:pPr>
              <w:pStyle w:val="NormalWeb"/>
            </w:pPr>
            <w:r w:rsidRPr="002E4414">
              <w:t xml:space="preserve">Ջրօգտ. բնակչ. </w:t>
            </w:r>
          </w:p>
          <w:p w14:paraId="42A0F0C9" w14:textId="77777777" w:rsidR="0094626E" w:rsidRPr="002E4414" w:rsidRDefault="0094626E" w:rsidP="00AB230E">
            <w:pPr>
              <w:pStyle w:val="NormalWeb"/>
            </w:pPr>
            <w:r w:rsidRPr="002E4414">
              <w:t>կողմից</w:t>
            </w:r>
          </w:p>
          <w:p w14:paraId="33422B7B" w14:textId="77777777" w:rsidR="0094626E" w:rsidRPr="002E4414" w:rsidRDefault="0094626E" w:rsidP="00AB230E">
            <w:pPr>
              <w:pStyle w:val="NormalWeb"/>
            </w:pPr>
            <w:r w:rsidRPr="002E4414">
              <w:t>200լ/մ. օր</w:t>
            </w:r>
          </w:p>
        </w:tc>
        <w:tc>
          <w:tcPr>
            <w:tcW w:w="992" w:type="dxa"/>
            <w:tcBorders>
              <w:top w:val="single" w:sz="4" w:space="0" w:color="auto"/>
              <w:left w:val="single" w:sz="4" w:space="0" w:color="auto"/>
              <w:bottom w:val="single" w:sz="18" w:space="0" w:color="auto"/>
              <w:right w:val="single" w:sz="4" w:space="0" w:color="auto"/>
            </w:tcBorders>
            <w:vAlign w:val="center"/>
            <w:hideMark/>
          </w:tcPr>
          <w:p w14:paraId="0C8AED12" w14:textId="77777777" w:rsidR="0094626E" w:rsidRPr="002E4414" w:rsidRDefault="0094626E" w:rsidP="00AB230E">
            <w:pPr>
              <w:pStyle w:val="NormalWeb"/>
            </w:pPr>
            <w:r w:rsidRPr="002E4414">
              <w:t xml:space="preserve">Ջրօգտ. արդյուն. </w:t>
            </w:r>
          </w:p>
          <w:p w14:paraId="48B587C8" w14:textId="77777777" w:rsidR="0094626E" w:rsidRPr="002E4414" w:rsidRDefault="0094626E" w:rsidP="00AB230E">
            <w:pPr>
              <w:pStyle w:val="NormalWeb"/>
            </w:pPr>
            <w:r w:rsidRPr="002E4414">
              <w:t xml:space="preserve">և այլնի </w:t>
            </w:r>
          </w:p>
          <w:p w14:paraId="7726DEFE" w14:textId="77777777" w:rsidR="0094626E" w:rsidRPr="002E4414" w:rsidRDefault="0094626E" w:rsidP="00AB230E">
            <w:pPr>
              <w:pStyle w:val="NormalWeb"/>
            </w:pPr>
            <w:r w:rsidRPr="002E4414">
              <w:t>կողմից</w:t>
            </w:r>
          </w:p>
        </w:tc>
        <w:tc>
          <w:tcPr>
            <w:tcW w:w="1560" w:type="dxa"/>
            <w:tcBorders>
              <w:top w:val="single" w:sz="4" w:space="0" w:color="auto"/>
              <w:left w:val="single" w:sz="4" w:space="0" w:color="auto"/>
              <w:bottom w:val="single" w:sz="18" w:space="0" w:color="auto"/>
              <w:right w:val="single" w:sz="4" w:space="0" w:color="auto"/>
            </w:tcBorders>
            <w:vAlign w:val="center"/>
            <w:hideMark/>
          </w:tcPr>
          <w:p w14:paraId="2945A039" w14:textId="77777777" w:rsidR="0094626E" w:rsidRPr="002E4414" w:rsidRDefault="0094626E" w:rsidP="00AB230E">
            <w:pPr>
              <w:pStyle w:val="NormalWeb"/>
            </w:pPr>
            <w:r w:rsidRPr="002E4414">
              <w:t>Կորուրստներ կոյուղու համակարգից</w:t>
            </w:r>
          </w:p>
        </w:tc>
        <w:tc>
          <w:tcPr>
            <w:tcW w:w="1701" w:type="dxa"/>
            <w:tcBorders>
              <w:top w:val="single" w:sz="4" w:space="0" w:color="auto"/>
              <w:left w:val="single" w:sz="4" w:space="0" w:color="auto"/>
              <w:bottom w:val="single" w:sz="18" w:space="0" w:color="auto"/>
              <w:right w:val="single" w:sz="18" w:space="0" w:color="auto"/>
            </w:tcBorders>
            <w:vAlign w:val="center"/>
            <w:hideMark/>
          </w:tcPr>
          <w:p w14:paraId="6F207E8D" w14:textId="77777777" w:rsidR="0094626E" w:rsidRPr="002E4414" w:rsidRDefault="0094626E" w:rsidP="00AB230E">
            <w:pPr>
              <w:pStyle w:val="NormalWeb"/>
            </w:pPr>
            <w:r w:rsidRPr="002E4414">
              <w:t>ԿՄԿ  տրվող ջրաքան.</w:t>
            </w:r>
          </w:p>
          <w:p w14:paraId="4CA3CAE0" w14:textId="77777777" w:rsidR="0094626E" w:rsidRPr="002E4414" w:rsidRDefault="0094626E" w:rsidP="00AB230E">
            <w:pPr>
              <w:pStyle w:val="NormalWeb"/>
            </w:pPr>
            <w:r w:rsidRPr="002E4414">
              <w:t>մ</w:t>
            </w:r>
            <w:r w:rsidRPr="002E4414">
              <w:rPr>
                <w:vertAlign w:val="superscript"/>
              </w:rPr>
              <w:t>3</w:t>
            </w:r>
            <w:r w:rsidRPr="002E4414">
              <w:t>/վրկ</w:t>
            </w:r>
          </w:p>
        </w:tc>
      </w:tr>
      <w:tr w:rsidR="0094626E" w:rsidRPr="00396D1B" w14:paraId="2B266F90" w14:textId="77777777" w:rsidTr="00396D1B">
        <w:tc>
          <w:tcPr>
            <w:tcW w:w="993" w:type="dxa"/>
            <w:tcBorders>
              <w:top w:val="single" w:sz="18" w:space="0" w:color="auto"/>
              <w:left w:val="single" w:sz="18" w:space="0" w:color="auto"/>
              <w:bottom w:val="single" w:sz="18" w:space="0" w:color="auto"/>
              <w:right w:val="single" w:sz="4" w:space="0" w:color="auto"/>
            </w:tcBorders>
            <w:vAlign w:val="center"/>
            <w:hideMark/>
          </w:tcPr>
          <w:p w14:paraId="30EDE1DB" w14:textId="77777777" w:rsidR="0094626E" w:rsidRPr="002E4414" w:rsidRDefault="0094626E" w:rsidP="00AB230E">
            <w:pPr>
              <w:pStyle w:val="NormalWeb"/>
            </w:pPr>
            <w:r w:rsidRPr="002E4414">
              <w:t>9</w:t>
            </w:r>
          </w:p>
        </w:tc>
        <w:tc>
          <w:tcPr>
            <w:tcW w:w="1012" w:type="dxa"/>
            <w:tcBorders>
              <w:top w:val="single" w:sz="18" w:space="0" w:color="auto"/>
              <w:left w:val="single" w:sz="4" w:space="0" w:color="auto"/>
              <w:bottom w:val="single" w:sz="18" w:space="0" w:color="auto"/>
              <w:right w:val="single" w:sz="4" w:space="0" w:color="auto"/>
            </w:tcBorders>
            <w:vAlign w:val="center"/>
            <w:hideMark/>
          </w:tcPr>
          <w:p w14:paraId="30FE5F42" w14:textId="77777777" w:rsidR="0094626E" w:rsidRPr="002E4414" w:rsidRDefault="0094626E" w:rsidP="00AB230E">
            <w:pPr>
              <w:pStyle w:val="NormalWeb"/>
            </w:pPr>
            <w:r w:rsidRPr="002E4414">
              <w:t>10</w:t>
            </w:r>
          </w:p>
        </w:tc>
        <w:tc>
          <w:tcPr>
            <w:tcW w:w="1256" w:type="dxa"/>
            <w:tcBorders>
              <w:top w:val="single" w:sz="18" w:space="0" w:color="auto"/>
              <w:left w:val="single" w:sz="4" w:space="0" w:color="auto"/>
              <w:bottom w:val="single" w:sz="18" w:space="0" w:color="auto"/>
              <w:right w:val="single" w:sz="4" w:space="0" w:color="auto"/>
            </w:tcBorders>
            <w:vAlign w:val="center"/>
            <w:hideMark/>
          </w:tcPr>
          <w:p w14:paraId="29993282" w14:textId="77777777" w:rsidR="0094626E" w:rsidRPr="002E4414" w:rsidRDefault="0094626E" w:rsidP="00AB230E">
            <w:pPr>
              <w:pStyle w:val="NormalWeb"/>
            </w:pPr>
            <w:r w:rsidRPr="002E4414">
              <w:t>11</w:t>
            </w:r>
          </w:p>
        </w:tc>
        <w:tc>
          <w:tcPr>
            <w:tcW w:w="1417" w:type="dxa"/>
            <w:tcBorders>
              <w:top w:val="single" w:sz="18" w:space="0" w:color="auto"/>
              <w:left w:val="single" w:sz="4" w:space="0" w:color="auto"/>
              <w:bottom w:val="single" w:sz="18" w:space="0" w:color="auto"/>
              <w:right w:val="single" w:sz="18" w:space="0" w:color="auto"/>
            </w:tcBorders>
            <w:vAlign w:val="center"/>
            <w:hideMark/>
          </w:tcPr>
          <w:p w14:paraId="75335C4C" w14:textId="77777777" w:rsidR="0094626E" w:rsidRPr="002E4414" w:rsidRDefault="0094626E" w:rsidP="00AB230E">
            <w:pPr>
              <w:pStyle w:val="NormalWeb"/>
            </w:pPr>
            <w:r w:rsidRPr="002E4414">
              <w:t>12</w:t>
            </w:r>
          </w:p>
        </w:tc>
        <w:tc>
          <w:tcPr>
            <w:tcW w:w="1560" w:type="dxa"/>
            <w:tcBorders>
              <w:top w:val="single" w:sz="18" w:space="0" w:color="auto"/>
              <w:left w:val="single" w:sz="4" w:space="0" w:color="auto"/>
              <w:bottom w:val="single" w:sz="18" w:space="0" w:color="auto"/>
              <w:right w:val="single" w:sz="4" w:space="0" w:color="auto"/>
            </w:tcBorders>
            <w:vAlign w:val="center"/>
            <w:hideMark/>
          </w:tcPr>
          <w:p w14:paraId="4E68BCDB" w14:textId="77777777" w:rsidR="0094626E" w:rsidRPr="002E4414" w:rsidRDefault="0094626E" w:rsidP="00AB230E">
            <w:pPr>
              <w:pStyle w:val="NormalWeb"/>
            </w:pPr>
            <w:r w:rsidRPr="002E4414">
              <w:t>13</w:t>
            </w:r>
          </w:p>
        </w:tc>
        <w:tc>
          <w:tcPr>
            <w:tcW w:w="992" w:type="dxa"/>
            <w:tcBorders>
              <w:top w:val="single" w:sz="18" w:space="0" w:color="auto"/>
              <w:left w:val="single" w:sz="4" w:space="0" w:color="auto"/>
              <w:bottom w:val="single" w:sz="18" w:space="0" w:color="auto"/>
              <w:right w:val="single" w:sz="4" w:space="0" w:color="auto"/>
            </w:tcBorders>
            <w:vAlign w:val="center"/>
            <w:hideMark/>
          </w:tcPr>
          <w:p w14:paraId="2321F11B" w14:textId="77777777" w:rsidR="0094626E" w:rsidRPr="002E4414" w:rsidRDefault="0094626E" w:rsidP="00AB230E">
            <w:pPr>
              <w:pStyle w:val="NormalWeb"/>
            </w:pPr>
            <w:r w:rsidRPr="002E4414">
              <w:t>14</w:t>
            </w:r>
          </w:p>
        </w:tc>
        <w:tc>
          <w:tcPr>
            <w:tcW w:w="1560" w:type="dxa"/>
            <w:tcBorders>
              <w:top w:val="single" w:sz="18" w:space="0" w:color="auto"/>
              <w:left w:val="single" w:sz="4" w:space="0" w:color="auto"/>
              <w:bottom w:val="single" w:sz="18" w:space="0" w:color="auto"/>
              <w:right w:val="single" w:sz="4" w:space="0" w:color="auto"/>
            </w:tcBorders>
            <w:vAlign w:val="center"/>
            <w:hideMark/>
          </w:tcPr>
          <w:p w14:paraId="682B6096" w14:textId="77777777" w:rsidR="0094626E" w:rsidRPr="002E4414" w:rsidRDefault="0094626E" w:rsidP="00AB230E">
            <w:pPr>
              <w:pStyle w:val="NormalWeb"/>
            </w:pPr>
            <w:r w:rsidRPr="002E4414">
              <w:t>15</w:t>
            </w:r>
          </w:p>
        </w:tc>
        <w:tc>
          <w:tcPr>
            <w:tcW w:w="1701" w:type="dxa"/>
            <w:tcBorders>
              <w:top w:val="single" w:sz="18" w:space="0" w:color="auto"/>
              <w:left w:val="single" w:sz="4" w:space="0" w:color="auto"/>
              <w:bottom w:val="single" w:sz="18" w:space="0" w:color="auto"/>
              <w:right w:val="single" w:sz="18" w:space="0" w:color="auto"/>
            </w:tcBorders>
            <w:vAlign w:val="center"/>
            <w:hideMark/>
          </w:tcPr>
          <w:p w14:paraId="63255B24" w14:textId="77777777" w:rsidR="0094626E" w:rsidRPr="002E4414" w:rsidRDefault="0094626E" w:rsidP="00AB230E">
            <w:pPr>
              <w:pStyle w:val="NormalWeb"/>
            </w:pPr>
            <w:r w:rsidRPr="002E4414">
              <w:t>16</w:t>
            </w:r>
          </w:p>
        </w:tc>
      </w:tr>
      <w:tr w:rsidR="0094626E" w:rsidRPr="00396D1B" w14:paraId="751A0A31" w14:textId="77777777" w:rsidTr="00396D1B">
        <w:tc>
          <w:tcPr>
            <w:tcW w:w="993" w:type="dxa"/>
            <w:tcBorders>
              <w:top w:val="single" w:sz="18" w:space="0" w:color="auto"/>
              <w:left w:val="single" w:sz="18" w:space="0" w:color="auto"/>
              <w:bottom w:val="single" w:sz="4" w:space="0" w:color="auto"/>
              <w:right w:val="single" w:sz="4" w:space="0" w:color="auto"/>
            </w:tcBorders>
            <w:vAlign w:val="center"/>
            <w:hideMark/>
          </w:tcPr>
          <w:p w14:paraId="7C92A7F9" w14:textId="77777777" w:rsidR="0094626E" w:rsidRPr="002E4414" w:rsidRDefault="0094626E" w:rsidP="00AB230E">
            <w:pPr>
              <w:pStyle w:val="NormalWeb"/>
            </w:pPr>
            <w:r w:rsidRPr="002E4414">
              <w:t>0.221</w:t>
            </w:r>
          </w:p>
        </w:tc>
        <w:tc>
          <w:tcPr>
            <w:tcW w:w="1012" w:type="dxa"/>
            <w:tcBorders>
              <w:top w:val="single" w:sz="18" w:space="0" w:color="auto"/>
              <w:left w:val="single" w:sz="4" w:space="0" w:color="auto"/>
              <w:bottom w:val="single" w:sz="4" w:space="0" w:color="auto"/>
              <w:right w:val="single" w:sz="4" w:space="0" w:color="auto"/>
            </w:tcBorders>
            <w:vAlign w:val="center"/>
            <w:hideMark/>
          </w:tcPr>
          <w:p w14:paraId="2142F24C" w14:textId="77777777" w:rsidR="0094626E" w:rsidRPr="002E4414" w:rsidRDefault="0094626E" w:rsidP="00AB230E">
            <w:pPr>
              <w:pStyle w:val="NormalWeb"/>
            </w:pPr>
            <w:r w:rsidRPr="002E4414">
              <w:t>0.128</w:t>
            </w:r>
          </w:p>
        </w:tc>
        <w:tc>
          <w:tcPr>
            <w:tcW w:w="1256" w:type="dxa"/>
            <w:tcBorders>
              <w:top w:val="single" w:sz="18" w:space="0" w:color="auto"/>
              <w:left w:val="single" w:sz="4" w:space="0" w:color="auto"/>
              <w:bottom w:val="single" w:sz="4" w:space="0" w:color="auto"/>
              <w:right w:val="single" w:sz="4" w:space="0" w:color="auto"/>
            </w:tcBorders>
            <w:vAlign w:val="center"/>
            <w:hideMark/>
          </w:tcPr>
          <w:p w14:paraId="20560462" w14:textId="77777777" w:rsidR="0094626E" w:rsidRPr="002E4414" w:rsidRDefault="0094626E" w:rsidP="00AB230E">
            <w:pPr>
              <w:pStyle w:val="NormalWeb"/>
            </w:pPr>
            <w:r w:rsidRPr="002E4414">
              <w:t>0.052</w:t>
            </w:r>
          </w:p>
        </w:tc>
        <w:tc>
          <w:tcPr>
            <w:tcW w:w="1417" w:type="dxa"/>
            <w:tcBorders>
              <w:top w:val="single" w:sz="18" w:space="0" w:color="auto"/>
              <w:left w:val="single" w:sz="4" w:space="0" w:color="auto"/>
              <w:bottom w:val="single" w:sz="4" w:space="0" w:color="auto"/>
              <w:right w:val="single" w:sz="18" w:space="0" w:color="auto"/>
            </w:tcBorders>
            <w:vAlign w:val="center"/>
            <w:hideMark/>
          </w:tcPr>
          <w:p w14:paraId="1EF2F4FA" w14:textId="77777777" w:rsidR="0094626E" w:rsidRPr="002E4414" w:rsidRDefault="0094626E" w:rsidP="00AB230E">
            <w:pPr>
              <w:pStyle w:val="NormalWeb"/>
            </w:pPr>
            <w:r w:rsidRPr="002E4414">
              <w:t>0.297</w:t>
            </w:r>
          </w:p>
        </w:tc>
        <w:tc>
          <w:tcPr>
            <w:tcW w:w="1560" w:type="dxa"/>
            <w:tcBorders>
              <w:top w:val="single" w:sz="18" w:space="0" w:color="auto"/>
              <w:left w:val="single" w:sz="4" w:space="0" w:color="auto"/>
              <w:bottom w:val="single" w:sz="4" w:space="0" w:color="auto"/>
              <w:right w:val="single" w:sz="4" w:space="0" w:color="auto"/>
            </w:tcBorders>
            <w:vAlign w:val="center"/>
            <w:hideMark/>
          </w:tcPr>
          <w:p w14:paraId="69ACD856" w14:textId="77777777" w:rsidR="0094626E" w:rsidRPr="002E4414" w:rsidRDefault="0094626E" w:rsidP="00AB230E">
            <w:pPr>
              <w:pStyle w:val="NormalWeb"/>
            </w:pPr>
            <w:r w:rsidRPr="002E4414">
              <w:t>0.295</w:t>
            </w:r>
          </w:p>
        </w:tc>
        <w:tc>
          <w:tcPr>
            <w:tcW w:w="992" w:type="dxa"/>
            <w:tcBorders>
              <w:top w:val="single" w:sz="18" w:space="0" w:color="auto"/>
              <w:left w:val="single" w:sz="4" w:space="0" w:color="auto"/>
              <w:bottom w:val="single" w:sz="4" w:space="0" w:color="auto"/>
              <w:right w:val="single" w:sz="4" w:space="0" w:color="auto"/>
            </w:tcBorders>
            <w:vAlign w:val="center"/>
            <w:hideMark/>
          </w:tcPr>
          <w:p w14:paraId="26F439F4" w14:textId="77777777" w:rsidR="0094626E" w:rsidRPr="002E4414" w:rsidRDefault="0094626E" w:rsidP="00AB230E">
            <w:pPr>
              <w:pStyle w:val="NormalWeb"/>
            </w:pPr>
            <w:r w:rsidRPr="002E4414">
              <w:t>0.128</w:t>
            </w:r>
          </w:p>
        </w:tc>
        <w:tc>
          <w:tcPr>
            <w:tcW w:w="1560" w:type="dxa"/>
            <w:tcBorders>
              <w:top w:val="single" w:sz="18" w:space="0" w:color="auto"/>
              <w:left w:val="single" w:sz="4" w:space="0" w:color="auto"/>
              <w:bottom w:val="single" w:sz="4" w:space="0" w:color="auto"/>
              <w:right w:val="single" w:sz="4" w:space="0" w:color="auto"/>
            </w:tcBorders>
            <w:vAlign w:val="center"/>
            <w:hideMark/>
          </w:tcPr>
          <w:p w14:paraId="02600FE6" w14:textId="77777777" w:rsidR="0094626E" w:rsidRPr="002E4414" w:rsidRDefault="0094626E" w:rsidP="00AB230E">
            <w:pPr>
              <w:pStyle w:val="NormalWeb"/>
            </w:pPr>
            <w:r w:rsidRPr="002E4414">
              <w:t>0.063</w:t>
            </w:r>
          </w:p>
        </w:tc>
        <w:tc>
          <w:tcPr>
            <w:tcW w:w="1701" w:type="dxa"/>
            <w:tcBorders>
              <w:top w:val="single" w:sz="18" w:space="0" w:color="auto"/>
              <w:left w:val="single" w:sz="4" w:space="0" w:color="auto"/>
              <w:bottom w:val="single" w:sz="4" w:space="0" w:color="auto"/>
              <w:right w:val="single" w:sz="18" w:space="0" w:color="auto"/>
            </w:tcBorders>
            <w:vAlign w:val="center"/>
            <w:hideMark/>
          </w:tcPr>
          <w:p w14:paraId="3A4E9E42" w14:textId="77777777" w:rsidR="0094626E" w:rsidRPr="002E4414" w:rsidRDefault="0094626E" w:rsidP="00AB230E">
            <w:pPr>
              <w:pStyle w:val="NormalWeb"/>
            </w:pPr>
            <w:r w:rsidRPr="002E4414">
              <w:t>0.360</w:t>
            </w:r>
          </w:p>
        </w:tc>
      </w:tr>
      <w:tr w:rsidR="0094626E" w:rsidRPr="00396D1B" w14:paraId="3E573C45" w14:textId="77777777" w:rsidTr="00396D1B">
        <w:trPr>
          <w:trHeight w:val="317"/>
        </w:trPr>
        <w:tc>
          <w:tcPr>
            <w:tcW w:w="993" w:type="dxa"/>
            <w:tcBorders>
              <w:top w:val="single" w:sz="4" w:space="0" w:color="auto"/>
              <w:left w:val="single" w:sz="18" w:space="0" w:color="auto"/>
              <w:bottom w:val="single" w:sz="4" w:space="0" w:color="auto"/>
              <w:right w:val="single" w:sz="4" w:space="0" w:color="auto"/>
            </w:tcBorders>
            <w:vAlign w:val="center"/>
            <w:hideMark/>
          </w:tcPr>
          <w:p w14:paraId="0305DDD6" w14:textId="77777777" w:rsidR="0094626E" w:rsidRPr="002E4414" w:rsidRDefault="0094626E" w:rsidP="00AB230E">
            <w:pPr>
              <w:pStyle w:val="NormalWeb"/>
            </w:pPr>
            <w:r w:rsidRPr="002E4414">
              <w:t>0.614</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31BFABD" w14:textId="77777777" w:rsidR="0094626E" w:rsidRPr="002E4414" w:rsidRDefault="0094626E" w:rsidP="00AB230E">
            <w:pPr>
              <w:pStyle w:val="NormalWeb"/>
            </w:pPr>
            <w:r w:rsidRPr="002E4414">
              <w:t>0.354</w:t>
            </w:r>
          </w:p>
        </w:tc>
        <w:tc>
          <w:tcPr>
            <w:tcW w:w="1256" w:type="dxa"/>
            <w:tcBorders>
              <w:top w:val="single" w:sz="4" w:space="0" w:color="auto"/>
              <w:left w:val="single" w:sz="4" w:space="0" w:color="auto"/>
              <w:bottom w:val="single" w:sz="4" w:space="0" w:color="auto"/>
              <w:right w:val="single" w:sz="4" w:space="0" w:color="auto"/>
            </w:tcBorders>
            <w:vAlign w:val="center"/>
            <w:hideMark/>
          </w:tcPr>
          <w:p w14:paraId="336EEDA5" w14:textId="77777777" w:rsidR="0094626E" w:rsidRPr="002E4414" w:rsidRDefault="0094626E" w:rsidP="00AB230E">
            <w:pPr>
              <w:pStyle w:val="NormalWeb"/>
            </w:pPr>
            <w:r w:rsidRPr="002E4414">
              <w:t>0.145</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419F9A46" w14:textId="77777777" w:rsidR="0094626E" w:rsidRPr="002E4414" w:rsidRDefault="0094626E" w:rsidP="00AB230E">
            <w:pPr>
              <w:pStyle w:val="NormalWeb"/>
            </w:pPr>
            <w:r w:rsidRPr="002E4414">
              <w:t>0.823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EE4646" w14:textId="77777777" w:rsidR="0094626E" w:rsidRPr="002E4414" w:rsidRDefault="0094626E" w:rsidP="00AB230E">
            <w:pPr>
              <w:pStyle w:val="NormalWeb"/>
            </w:pPr>
            <w:r w:rsidRPr="002E4414">
              <w:t>0.819</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0AB2EA" w14:textId="77777777" w:rsidR="0094626E" w:rsidRPr="002E4414" w:rsidRDefault="0094626E" w:rsidP="00AB230E">
            <w:pPr>
              <w:pStyle w:val="NormalWeb"/>
            </w:pPr>
            <w:r w:rsidRPr="002E4414">
              <w:t>0.354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77E796C" w14:textId="77777777" w:rsidR="0094626E" w:rsidRPr="002E4414" w:rsidRDefault="0094626E" w:rsidP="00AB230E">
            <w:pPr>
              <w:pStyle w:val="NormalWeb"/>
            </w:pPr>
            <w:r w:rsidRPr="002E4414">
              <w:t>0.176</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4A0509D6" w14:textId="77777777" w:rsidR="0094626E" w:rsidRPr="002E4414" w:rsidRDefault="0094626E" w:rsidP="00AB230E">
            <w:pPr>
              <w:pStyle w:val="NormalWeb"/>
            </w:pPr>
            <w:r w:rsidRPr="002E4414">
              <w:t>0.997</w:t>
            </w:r>
          </w:p>
        </w:tc>
      </w:tr>
      <w:tr w:rsidR="0094626E" w:rsidRPr="00396D1B" w14:paraId="66CFB614"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33B001A1" w14:textId="77777777" w:rsidR="0094626E" w:rsidRPr="002E4414" w:rsidRDefault="0094626E" w:rsidP="00AB230E">
            <w:pPr>
              <w:pStyle w:val="NormalWeb"/>
            </w:pPr>
            <w:r w:rsidRPr="002E4414">
              <w:t>0.078</w:t>
            </w:r>
          </w:p>
        </w:tc>
        <w:tc>
          <w:tcPr>
            <w:tcW w:w="1012" w:type="dxa"/>
            <w:tcBorders>
              <w:top w:val="single" w:sz="4" w:space="0" w:color="auto"/>
              <w:left w:val="single" w:sz="4" w:space="0" w:color="auto"/>
              <w:bottom w:val="single" w:sz="4" w:space="0" w:color="auto"/>
              <w:right w:val="single" w:sz="4" w:space="0" w:color="auto"/>
            </w:tcBorders>
            <w:vAlign w:val="center"/>
            <w:hideMark/>
          </w:tcPr>
          <w:p w14:paraId="023B39CF" w14:textId="77777777" w:rsidR="0094626E" w:rsidRPr="002E4414" w:rsidRDefault="0094626E" w:rsidP="00AB230E">
            <w:pPr>
              <w:pStyle w:val="NormalWeb"/>
            </w:pPr>
            <w:r w:rsidRPr="002E4414">
              <w:t>0.045</w:t>
            </w:r>
          </w:p>
        </w:tc>
        <w:tc>
          <w:tcPr>
            <w:tcW w:w="1256" w:type="dxa"/>
            <w:tcBorders>
              <w:top w:val="single" w:sz="4" w:space="0" w:color="auto"/>
              <w:left w:val="single" w:sz="4" w:space="0" w:color="auto"/>
              <w:bottom w:val="single" w:sz="4" w:space="0" w:color="auto"/>
              <w:right w:val="single" w:sz="4" w:space="0" w:color="auto"/>
            </w:tcBorders>
            <w:vAlign w:val="center"/>
            <w:hideMark/>
          </w:tcPr>
          <w:p w14:paraId="35257625" w14:textId="77777777" w:rsidR="0094626E" w:rsidRPr="002E4414" w:rsidRDefault="0094626E" w:rsidP="00AB230E">
            <w:pPr>
              <w:pStyle w:val="NormalWeb"/>
            </w:pPr>
            <w:r w:rsidRPr="002E4414">
              <w:t>0.018</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793228E8" w14:textId="77777777" w:rsidR="0094626E" w:rsidRPr="002E4414" w:rsidRDefault="0094626E" w:rsidP="00AB230E">
            <w:pPr>
              <w:pStyle w:val="NormalWeb"/>
            </w:pPr>
            <w:r w:rsidRPr="002E4414">
              <w:t>0.105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458375B" w14:textId="77777777" w:rsidR="0094626E" w:rsidRPr="002E4414" w:rsidRDefault="0094626E" w:rsidP="00AB230E">
            <w:pPr>
              <w:pStyle w:val="NormalWeb"/>
            </w:pPr>
            <w:r w:rsidRPr="002E4414">
              <w:t>0.104</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506744" w14:textId="77777777" w:rsidR="0094626E" w:rsidRPr="002E4414" w:rsidRDefault="0094626E" w:rsidP="00AB230E">
            <w:pPr>
              <w:pStyle w:val="NormalWeb"/>
            </w:pPr>
            <w:r w:rsidRPr="002E4414">
              <w:t>0.045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29660F1" w14:textId="77777777" w:rsidR="0094626E" w:rsidRPr="002E4414" w:rsidRDefault="0094626E" w:rsidP="00AB230E">
            <w:pPr>
              <w:pStyle w:val="NormalWeb"/>
            </w:pPr>
            <w:r w:rsidRPr="002E4414">
              <w:t>0.022</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5E11AABB" w14:textId="77777777" w:rsidR="0094626E" w:rsidRPr="002E4414" w:rsidRDefault="0094626E" w:rsidP="00AB230E">
            <w:pPr>
              <w:pStyle w:val="NormalWeb"/>
            </w:pPr>
            <w:r w:rsidRPr="002E4414">
              <w:t>0.127</w:t>
            </w:r>
          </w:p>
        </w:tc>
      </w:tr>
      <w:tr w:rsidR="0094626E" w:rsidRPr="00396D1B" w14:paraId="34A4EB20"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49890E8F" w14:textId="77777777" w:rsidR="0094626E" w:rsidRPr="002E4414" w:rsidRDefault="0094626E" w:rsidP="00AB230E">
            <w:pPr>
              <w:pStyle w:val="NormalWeb"/>
            </w:pPr>
            <w:r w:rsidRPr="002E4414">
              <w:t>0.257</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A005001" w14:textId="77777777" w:rsidR="0094626E" w:rsidRPr="002E4414" w:rsidRDefault="0094626E" w:rsidP="00AB230E">
            <w:pPr>
              <w:pStyle w:val="NormalWeb"/>
            </w:pPr>
            <w:r w:rsidRPr="002E4414">
              <w:t>0.148</w:t>
            </w:r>
          </w:p>
        </w:tc>
        <w:tc>
          <w:tcPr>
            <w:tcW w:w="1256" w:type="dxa"/>
            <w:tcBorders>
              <w:top w:val="single" w:sz="4" w:space="0" w:color="auto"/>
              <w:left w:val="single" w:sz="4" w:space="0" w:color="auto"/>
              <w:bottom w:val="single" w:sz="4" w:space="0" w:color="auto"/>
              <w:right w:val="single" w:sz="4" w:space="0" w:color="auto"/>
            </w:tcBorders>
            <w:vAlign w:val="center"/>
            <w:hideMark/>
          </w:tcPr>
          <w:p w14:paraId="6909F7D9" w14:textId="77777777" w:rsidR="0094626E" w:rsidRPr="002E4414" w:rsidRDefault="0094626E" w:rsidP="00AB230E">
            <w:pPr>
              <w:pStyle w:val="NormalWeb"/>
            </w:pPr>
            <w:r w:rsidRPr="002E4414">
              <w:t>0.061</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3E763698" w14:textId="77777777" w:rsidR="0094626E" w:rsidRPr="002E4414" w:rsidRDefault="0094626E" w:rsidP="00AB230E">
            <w:pPr>
              <w:pStyle w:val="NormalWeb"/>
            </w:pPr>
            <w:r w:rsidRPr="002E4414">
              <w:t>0.344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8193B3C" w14:textId="77777777" w:rsidR="0094626E" w:rsidRPr="002E4414" w:rsidRDefault="0094626E" w:rsidP="00AB230E">
            <w:pPr>
              <w:pStyle w:val="NormalWeb"/>
            </w:pPr>
            <w:r w:rsidRPr="002E4414">
              <w:t>0.343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B025AB7" w14:textId="77777777" w:rsidR="0094626E" w:rsidRPr="002E4414" w:rsidRDefault="0094626E" w:rsidP="00AB230E">
            <w:pPr>
              <w:pStyle w:val="NormalWeb"/>
            </w:pPr>
            <w:r w:rsidRPr="002E4414">
              <w:t>0.148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5F0A3B" w14:textId="77777777" w:rsidR="0094626E" w:rsidRPr="002E4414" w:rsidRDefault="0094626E" w:rsidP="00AB230E">
            <w:pPr>
              <w:pStyle w:val="NormalWeb"/>
            </w:pPr>
            <w:r w:rsidRPr="002E4414">
              <w:t>0.074</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4D18348D" w14:textId="77777777" w:rsidR="0094626E" w:rsidRPr="002E4414" w:rsidRDefault="0094626E" w:rsidP="00AB230E">
            <w:pPr>
              <w:pStyle w:val="NormalWeb"/>
            </w:pPr>
            <w:r w:rsidRPr="002E4414">
              <w:t>0.417</w:t>
            </w:r>
          </w:p>
        </w:tc>
      </w:tr>
      <w:tr w:rsidR="0094626E" w:rsidRPr="00396D1B" w14:paraId="0E629AF0"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35DD05AA" w14:textId="77777777" w:rsidR="0094626E" w:rsidRPr="002E4414" w:rsidRDefault="0094626E" w:rsidP="00AB230E">
            <w:pPr>
              <w:pStyle w:val="NormalWeb"/>
            </w:pPr>
            <w:r w:rsidRPr="002E4414">
              <w:lastRenderedPageBreak/>
              <w:t>0.279</w:t>
            </w:r>
          </w:p>
        </w:tc>
        <w:tc>
          <w:tcPr>
            <w:tcW w:w="1012" w:type="dxa"/>
            <w:tcBorders>
              <w:top w:val="single" w:sz="4" w:space="0" w:color="auto"/>
              <w:left w:val="single" w:sz="4" w:space="0" w:color="auto"/>
              <w:bottom w:val="single" w:sz="4" w:space="0" w:color="auto"/>
              <w:right w:val="single" w:sz="4" w:space="0" w:color="auto"/>
            </w:tcBorders>
            <w:vAlign w:val="center"/>
            <w:hideMark/>
          </w:tcPr>
          <w:p w14:paraId="7B2F18D4" w14:textId="77777777" w:rsidR="0094626E" w:rsidRPr="002E4414" w:rsidRDefault="0094626E" w:rsidP="00AB230E">
            <w:pPr>
              <w:pStyle w:val="NormalWeb"/>
            </w:pPr>
            <w:r w:rsidRPr="002E4414">
              <w:t>0.161</w:t>
            </w:r>
          </w:p>
        </w:tc>
        <w:tc>
          <w:tcPr>
            <w:tcW w:w="1256" w:type="dxa"/>
            <w:tcBorders>
              <w:top w:val="single" w:sz="4" w:space="0" w:color="auto"/>
              <w:left w:val="single" w:sz="4" w:space="0" w:color="auto"/>
              <w:bottom w:val="single" w:sz="4" w:space="0" w:color="auto"/>
              <w:right w:val="single" w:sz="4" w:space="0" w:color="auto"/>
            </w:tcBorders>
            <w:vAlign w:val="center"/>
            <w:hideMark/>
          </w:tcPr>
          <w:p w14:paraId="58D8878F" w14:textId="77777777" w:rsidR="0094626E" w:rsidRPr="002E4414" w:rsidRDefault="0094626E" w:rsidP="00AB230E">
            <w:pPr>
              <w:pStyle w:val="NormalWeb"/>
            </w:pPr>
            <w:r w:rsidRPr="002E4414">
              <w:t>0.066</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05D54D3F" w14:textId="77777777" w:rsidR="0094626E" w:rsidRPr="002E4414" w:rsidRDefault="0094626E" w:rsidP="00AB230E">
            <w:pPr>
              <w:pStyle w:val="NormalWeb"/>
            </w:pPr>
            <w:r w:rsidRPr="002E4414">
              <w:t>0.374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3012A9F" w14:textId="77777777" w:rsidR="0094626E" w:rsidRPr="002E4414" w:rsidRDefault="0094626E" w:rsidP="00AB230E">
            <w:pPr>
              <w:pStyle w:val="NormalWeb"/>
            </w:pPr>
            <w:r w:rsidRPr="002E4414">
              <w:t>0.372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CD1391" w14:textId="77777777" w:rsidR="0094626E" w:rsidRPr="002E4414" w:rsidRDefault="0094626E" w:rsidP="00AB230E">
            <w:pPr>
              <w:pStyle w:val="NormalWeb"/>
            </w:pPr>
            <w:r w:rsidRPr="002E4414">
              <w:t>0.161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C747A8A" w14:textId="77777777" w:rsidR="0094626E" w:rsidRPr="002E4414" w:rsidRDefault="0094626E" w:rsidP="00AB230E">
            <w:pPr>
              <w:pStyle w:val="NormalWeb"/>
            </w:pPr>
            <w:r w:rsidRPr="002E4414">
              <w:t>0.080</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7B8DEA4E" w14:textId="77777777" w:rsidR="0094626E" w:rsidRPr="002E4414" w:rsidRDefault="0094626E" w:rsidP="00AB230E">
            <w:pPr>
              <w:pStyle w:val="NormalWeb"/>
            </w:pPr>
            <w:r w:rsidRPr="002E4414">
              <w:t>0.453</w:t>
            </w:r>
          </w:p>
        </w:tc>
      </w:tr>
      <w:tr w:rsidR="0094626E" w:rsidRPr="00396D1B" w14:paraId="75C0A8D0"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77DEB28A" w14:textId="77777777" w:rsidR="0094626E" w:rsidRPr="002E4414" w:rsidRDefault="0094626E" w:rsidP="00AB230E">
            <w:pPr>
              <w:pStyle w:val="NormalWeb"/>
            </w:pPr>
            <w:r w:rsidRPr="002E4414">
              <w:t>0.358</w:t>
            </w:r>
          </w:p>
        </w:tc>
        <w:tc>
          <w:tcPr>
            <w:tcW w:w="1012" w:type="dxa"/>
            <w:tcBorders>
              <w:top w:val="single" w:sz="4" w:space="0" w:color="auto"/>
              <w:left w:val="single" w:sz="4" w:space="0" w:color="auto"/>
              <w:bottom w:val="single" w:sz="4" w:space="0" w:color="auto"/>
              <w:right w:val="single" w:sz="4" w:space="0" w:color="auto"/>
            </w:tcBorders>
            <w:vAlign w:val="center"/>
            <w:hideMark/>
          </w:tcPr>
          <w:p w14:paraId="357451AB" w14:textId="77777777" w:rsidR="0094626E" w:rsidRPr="002E4414" w:rsidRDefault="0094626E" w:rsidP="00AB230E">
            <w:pPr>
              <w:pStyle w:val="NormalWeb"/>
            </w:pPr>
            <w:r w:rsidRPr="002E4414">
              <w:t>0.206</w:t>
            </w:r>
          </w:p>
        </w:tc>
        <w:tc>
          <w:tcPr>
            <w:tcW w:w="1256" w:type="dxa"/>
            <w:tcBorders>
              <w:top w:val="single" w:sz="4" w:space="0" w:color="auto"/>
              <w:left w:val="single" w:sz="4" w:space="0" w:color="auto"/>
              <w:bottom w:val="single" w:sz="4" w:space="0" w:color="auto"/>
              <w:right w:val="single" w:sz="4" w:space="0" w:color="auto"/>
            </w:tcBorders>
            <w:vAlign w:val="center"/>
            <w:hideMark/>
          </w:tcPr>
          <w:p w14:paraId="4A6DD893" w14:textId="77777777" w:rsidR="0094626E" w:rsidRPr="002E4414" w:rsidRDefault="0094626E" w:rsidP="00AB230E">
            <w:pPr>
              <w:pStyle w:val="NormalWeb"/>
            </w:pPr>
            <w:r w:rsidRPr="002E4414">
              <w:t>0.085</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731A55DE" w14:textId="77777777" w:rsidR="0094626E" w:rsidRPr="002E4414" w:rsidRDefault="0094626E" w:rsidP="00AB230E">
            <w:pPr>
              <w:pStyle w:val="NormalWeb"/>
            </w:pPr>
            <w:r w:rsidRPr="002E4414">
              <w:t>0.479</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45D1704" w14:textId="77777777" w:rsidR="0094626E" w:rsidRPr="002E4414" w:rsidRDefault="0094626E" w:rsidP="00AB230E">
            <w:pPr>
              <w:pStyle w:val="NormalWeb"/>
            </w:pPr>
            <w:r w:rsidRPr="002E4414">
              <w:t>0.478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48C78D" w14:textId="77777777" w:rsidR="0094626E" w:rsidRPr="002E4414" w:rsidRDefault="0094626E" w:rsidP="00AB230E">
            <w:pPr>
              <w:pStyle w:val="NormalWeb"/>
            </w:pPr>
            <w:r w:rsidRPr="002E4414">
              <w:t>0.206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D1C3090" w14:textId="77777777" w:rsidR="0094626E" w:rsidRPr="002E4414" w:rsidRDefault="0094626E" w:rsidP="00AB230E">
            <w:pPr>
              <w:pStyle w:val="NormalWeb"/>
            </w:pPr>
            <w:r w:rsidRPr="002E4414">
              <w:t>0.103</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0D7FAA9B" w14:textId="77777777" w:rsidR="0094626E" w:rsidRPr="002E4414" w:rsidRDefault="0094626E" w:rsidP="00AB230E">
            <w:pPr>
              <w:pStyle w:val="NormalWeb"/>
            </w:pPr>
            <w:r w:rsidRPr="002E4414">
              <w:t>0.581</w:t>
            </w:r>
          </w:p>
        </w:tc>
      </w:tr>
      <w:tr w:rsidR="0094626E" w:rsidRPr="00396D1B" w14:paraId="7A41A6AE"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7B192FB7" w14:textId="77777777" w:rsidR="0094626E" w:rsidRPr="002E4414" w:rsidRDefault="0094626E" w:rsidP="00AB230E">
            <w:pPr>
              <w:pStyle w:val="NormalWeb"/>
            </w:pPr>
            <w:r w:rsidRPr="002E4414">
              <w:t>0.225</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0487EF0" w14:textId="77777777" w:rsidR="0094626E" w:rsidRPr="002E4414" w:rsidRDefault="0094626E" w:rsidP="00AB230E">
            <w:pPr>
              <w:pStyle w:val="NormalWeb"/>
            </w:pPr>
            <w:r w:rsidRPr="002E4414">
              <w:t>0.130</w:t>
            </w:r>
          </w:p>
        </w:tc>
        <w:tc>
          <w:tcPr>
            <w:tcW w:w="1256" w:type="dxa"/>
            <w:tcBorders>
              <w:top w:val="single" w:sz="4" w:space="0" w:color="auto"/>
              <w:left w:val="single" w:sz="4" w:space="0" w:color="auto"/>
              <w:bottom w:val="single" w:sz="4" w:space="0" w:color="auto"/>
              <w:right w:val="single" w:sz="4" w:space="0" w:color="auto"/>
            </w:tcBorders>
            <w:vAlign w:val="center"/>
            <w:hideMark/>
          </w:tcPr>
          <w:p w14:paraId="483A6F9D" w14:textId="77777777" w:rsidR="0094626E" w:rsidRPr="002E4414" w:rsidRDefault="0094626E" w:rsidP="00AB230E">
            <w:pPr>
              <w:pStyle w:val="NormalWeb"/>
            </w:pPr>
            <w:r w:rsidRPr="002E4414">
              <w:t>0.053</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04D8BD3F" w14:textId="77777777" w:rsidR="0094626E" w:rsidRPr="002E4414" w:rsidRDefault="0094626E" w:rsidP="00AB230E">
            <w:pPr>
              <w:pStyle w:val="NormalWeb"/>
            </w:pPr>
            <w:r w:rsidRPr="002E4414">
              <w:t>0.302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9E0B9E2" w14:textId="77777777" w:rsidR="0094626E" w:rsidRPr="002E4414" w:rsidRDefault="0094626E" w:rsidP="00AB230E">
            <w:pPr>
              <w:pStyle w:val="NormalWeb"/>
            </w:pPr>
            <w:r w:rsidRPr="002E4414">
              <w:t>0.301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47DC16" w14:textId="77777777" w:rsidR="0094626E" w:rsidRPr="002E4414" w:rsidRDefault="0094626E" w:rsidP="00AB230E">
            <w:pPr>
              <w:pStyle w:val="NormalWeb"/>
            </w:pPr>
            <w:r w:rsidRPr="002E4414">
              <w:t>0.130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8D2E853" w14:textId="77777777" w:rsidR="0094626E" w:rsidRPr="002E4414" w:rsidRDefault="0094626E" w:rsidP="00AB230E">
            <w:pPr>
              <w:pStyle w:val="NormalWeb"/>
            </w:pPr>
            <w:r w:rsidRPr="002E4414">
              <w:t>0.065</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6E2771B2" w14:textId="77777777" w:rsidR="0094626E" w:rsidRPr="002E4414" w:rsidRDefault="0094626E" w:rsidP="00AB230E">
            <w:pPr>
              <w:pStyle w:val="NormalWeb"/>
            </w:pPr>
            <w:r w:rsidRPr="002E4414">
              <w:t>0.366</w:t>
            </w:r>
          </w:p>
        </w:tc>
      </w:tr>
      <w:tr w:rsidR="0094626E" w:rsidRPr="00396D1B" w14:paraId="3F3BFF17"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43A46C81" w14:textId="77777777" w:rsidR="0094626E" w:rsidRPr="002E4414" w:rsidRDefault="0094626E" w:rsidP="00AB230E">
            <w:pPr>
              <w:pStyle w:val="NormalWeb"/>
            </w:pPr>
            <w:r w:rsidRPr="002E4414">
              <w:t>0.133</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5E35E1E" w14:textId="77777777" w:rsidR="0094626E" w:rsidRPr="002E4414" w:rsidRDefault="0094626E" w:rsidP="00AB230E">
            <w:pPr>
              <w:pStyle w:val="NormalWeb"/>
            </w:pPr>
            <w:r w:rsidRPr="002E4414">
              <w:t>0.076</w:t>
            </w:r>
          </w:p>
        </w:tc>
        <w:tc>
          <w:tcPr>
            <w:tcW w:w="1256" w:type="dxa"/>
            <w:tcBorders>
              <w:top w:val="single" w:sz="4" w:space="0" w:color="auto"/>
              <w:left w:val="single" w:sz="4" w:space="0" w:color="auto"/>
              <w:bottom w:val="single" w:sz="4" w:space="0" w:color="auto"/>
              <w:right w:val="single" w:sz="4" w:space="0" w:color="auto"/>
            </w:tcBorders>
            <w:vAlign w:val="center"/>
            <w:hideMark/>
          </w:tcPr>
          <w:p w14:paraId="4E9E62CA" w14:textId="77777777" w:rsidR="0094626E" w:rsidRPr="002E4414" w:rsidRDefault="0094626E" w:rsidP="00AB230E">
            <w:pPr>
              <w:pStyle w:val="NormalWeb"/>
            </w:pPr>
            <w:r w:rsidRPr="002E4414">
              <w:t>0.032</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2D40BA92" w14:textId="77777777" w:rsidR="0094626E" w:rsidRPr="002E4414" w:rsidRDefault="0094626E" w:rsidP="00AB230E">
            <w:pPr>
              <w:pStyle w:val="NormalWeb"/>
            </w:pPr>
            <w:r w:rsidRPr="002E4414">
              <w:t>0.177</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7424F0E" w14:textId="77777777" w:rsidR="0094626E" w:rsidRPr="002E4414" w:rsidRDefault="0094626E" w:rsidP="00AB230E">
            <w:pPr>
              <w:pStyle w:val="NormalWeb"/>
            </w:pPr>
            <w:r w:rsidRPr="002E4414">
              <w:t>0.177</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DF81A9" w14:textId="77777777" w:rsidR="0094626E" w:rsidRPr="002E4414" w:rsidRDefault="0094626E" w:rsidP="00AB230E">
            <w:pPr>
              <w:pStyle w:val="NormalWeb"/>
            </w:pPr>
            <w:r w:rsidRPr="002E4414">
              <w:t>0.076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A7E055D" w14:textId="77777777" w:rsidR="0094626E" w:rsidRPr="002E4414" w:rsidRDefault="0094626E" w:rsidP="00AB230E">
            <w:pPr>
              <w:pStyle w:val="NormalWeb"/>
            </w:pPr>
            <w:r w:rsidRPr="002E4414">
              <w:t>0.038</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2FA099E0" w14:textId="77777777" w:rsidR="0094626E" w:rsidRPr="002E4414" w:rsidRDefault="0094626E" w:rsidP="00AB230E">
            <w:pPr>
              <w:pStyle w:val="NormalWeb"/>
            </w:pPr>
            <w:r w:rsidRPr="002E4414">
              <w:t>0.215</w:t>
            </w:r>
          </w:p>
        </w:tc>
      </w:tr>
      <w:tr w:rsidR="0094626E" w:rsidRPr="00396D1B" w14:paraId="69F4CAF5"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7BB5F197" w14:textId="77777777" w:rsidR="0094626E" w:rsidRPr="002E4414" w:rsidRDefault="0094626E" w:rsidP="00AB230E">
            <w:pPr>
              <w:pStyle w:val="NormalWeb"/>
            </w:pPr>
            <w:r w:rsidRPr="002E4414">
              <w:t>0.370</w:t>
            </w:r>
          </w:p>
        </w:tc>
        <w:tc>
          <w:tcPr>
            <w:tcW w:w="1012" w:type="dxa"/>
            <w:tcBorders>
              <w:top w:val="single" w:sz="4" w:space="0" w:color="auto"/>
              <w:left w:val="single" w:sz="4" w:space="0" w:color="auto"/>
              <w:bottom w:val="single" w:sz="4" w:space="0" w:color="auto"/>
              <w:right w:val="single" w:sz="4" w:space="0" w:color="auto"/>
            </w:tcBorders>
            <w:vAlign w:val="center"/>
            <w:hideMark/>
          </w:tcPr>
          <w:p w14:paraId="0E021EB3" w14:textId="77777777" w:rsidR="0094626E" w:rsidRPr="002E4414" w:rsidRDefault="0094626E" w:rsidP="00AB230E">
            <w:pPr>
              <w:pStyle w:val="NormalWeb"/>
            </w:pPr>
            <w:r w:rsidRPr="002E4414">
              <w:t>0.213</w:t>
            </w:r>
          </w:p>
        </w:tc>
        <w:tc>
          <w:tcPr>
            <w:tcW w:w="1256" w:type="dxa"/>
            <w:tcBorders>
              <w:top w:val="single" w:sz="4" w:space="0" w:color="auto"/>
              <w:left w:val="single" w:sz="4" w:space="0" w:color="auto"/>
              <w:bottom w:val="single" w:sz="4" w:space="0" w:color="auto"/>
              <w:right w:val="single" w:sz="4" w:space="0" w:color="auto"/>
            </w:tcBorders>
            <w:vAlign w:val="center"/>
            <w:hideMark/>
          </w:tcPr>
          <w:p w14:paraId="026081C9" w14:textId="77777777" w:rsidR="0094626E" w:rsidRPr="002E4414" w:rsidRDefault="0094626E" w:rsidP="00AB230E">
            <w:pPr>
              <w:pStyle w:val="NormalWeb"/>
            </w:pPr>
            <w:r w:rsidRPr="002E4414">
              <w:t>0.087</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4B5FBDCE" w14:textId="77777777" w:rsidR="0094626E" w:rsidRPr="002E4414" w:rsidRDefault="0094626E" w:rsidP="00AB230E">
            <w:pPr>
              <w:pStyle w:val="NormalWeb"/>
            </w:pPr>
            <w:r w:rsidRPr="002E4414">
              <w:t>0.496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301741C" w14:textId="77777777" w:rsidR="0094626E" w:rsidRPr="002E4414" w:rsidRDefault="0094626E" w:rsidP="00AB230E">
            <w:pPr>
              <w:pStyle w:val="NormalWeb"/>
            </w:pPr>
            <w:r w:rsidRPr="002E4414">
              <w:t>0.494</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D032B5" w14:textId="77777777" w:rsidR="0094626E" w:rsidRPr="002E4414" w:rsidRDefault="0094626E" w:rsidP="00AB230E">
            <w:pPr>
              <w:pStyle w:val="NormalWeb"/>
            </w:pPr>
            <w:r w:rsidRPr="002E4414">
              <w:t>0.213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336301C" w14:textId="77777777" w:rsidR="0094626E" w:rsidRPr="002E4414" w:rsidRDefault="0094626E" w:rsidP="00AB230E">
            <w:pPr>
              <w:pStyle w:val="NormalWeb"/>
            </w:pPr>
            <w:r w:rsidRPr="002E4414">
              <w:t>0.106</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70E05A4A" w14:textId="77777777" w:rsidR="0094626E" w:rsidRPr="002E4414" w:rsidRDefault="0094626E" w:rsidP="00AB230E">
            <w:pPr>
              <w:pStyle w:val="NormalWeb"/>
            </w:pPr>
            <w:r w:rsidRPr="002E4414">
              <w:t>0.601</w:t>
            </w:r>
          </w:p>
        </w:tc>
      </w:tr>
      <w:tr w:rsidR="0094626E" w:rsidRPr="00396D1B" w14:paraId="439798CA"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6F1AFF6E" w14:textId="77777777" w:rsidR="0094626E" w:rsidRPr="002E4414" w:rsidRDefault="0094626E" w:rsidP="00AB230E">
            <w:pPr>
              <w:pStyle w:val="NormalWeb"/>
            </w:pPr>
            <w:r w:rsidRPr="002E4414">
              <w:t>0.096</w:t>
            </w:r>
          </w:p>
        </w:tc>
        <w:tc>
          <w:tcPr>
            <w:tcW w:w="1012" w:type="dxa"/>
            <w:tcBorders>
              <w:top w:val="single" w:sz="4" w:space="0" w:color="auto"/>
              <w:left w:val="single" w:sz="4" w:space="0" w:color="auto"/>
              <w:bottom w:val="single" w:sz="4" w:space="0" w:color="auto"/>
              <w:right w:val="single" w:sz="4" w:space="0" w:color="auto"/>
            </w:tcBorders>
            <w:vAlign w:val="center"/>
            <w:hideMark/>
          </w:tcPr>
          <w:p w14:paraId="79C60469" w14:textId="77777777" w:rsidR="0094626E" w:rsidRPr="002E4414" w:rsidRDefault="0094626E" w:rsidP="00AB230E">
            <w:pPr>
              <w:pStyle w:val="NormalWeb"/>
            </w:pPr>
            <w:r w:rsidRPr="002E4414">
              <w:t>0.055</w:t>
            </w:r>
          </w:p>
        </w:tc>
        <w:tc>
          <w:tcPr>
            <w:tcW w:w="1256" w:type="dxa"/>
            <w:tcBorders>
              <w:top w:val="single" w:sz="4" w:space="0" w:color="auto"/>
              <w:left w:val="single" w:sz="4" w:space="0" w:color="auto"/>
              <w:bottom w:val="single" w:sz="4" w:space="0" w:color="auto"/>
              <w:right w:val="single" w:sz="4" w:space="0" w:color="auto"/>
            </w:tcBorders>
            <w:vAlign w:val="center"/>
            <w:hideMark/>
          </w:tcPr>
          <w:p w14:paraId="3CA42E40" w14:textId="77777777" w:rsidR="0094626E" w:rsidRPr="002E4414" w:rsidRDefault="0094626E" w:rsidP="00AB230E">
            <w:pPr>
              <w:pStyle w:val="NormalWeb"/>
            </w:pPr>
            <w:r w:rsidRPr="002E4414">
              <w:t>0.023</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018F1BB4" w14:textId="77777777" w:rsidR="0094626E" w:rsidRPr="002E4414" w:rsidRDefault="0094626E" w:rsidP="00AB230E">
            <w:pPr>
              <w:pStyle w:val="NormalWeb"/>
            </w:pPr>
            <w:r w:rsidRPr="002E4414">
              <w:t>0.128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A2682AF" w14:textId="77777777" w:rsidR="0094626E" w:rsidRPr="002E4414" w:rsidRDefault="0094626E" w:rsidP="00AB230E">
            <w:pPr>
              <w:pStyle w:val="NormalWeb"/>
            </w:pPr>
            <w:r w:rsidRPr="002E4414">
              <w:t>0.128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70598D" w14:textId="77777777" w:rsidR="0094626E" w:rsidRPr="002E4414" w:rsidRDefault="0094626E" w:rsidP="00AB230E">
            <w:pPr>
              <w:pStyle w:val="NormalWeb"/>
            </w:pPr>
            <w:r w:rsidRPr="002E4414">
              <w:t>0.055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B2863B2" w14:textId="77777777" w:rsidR="0094626E" w:rsidRPr="002E4414" w:rsidRDefault="0094626E" w:rsidP="00AB230E">
            <w:pPr>
              <w:pStyle w:val="NormalWeb"/>
            </w:pPr>
            <w:r w:rsidRPr="002E4414">
              <w:t>0.027</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2785659A" w14:textId="77777777" w:rsidR="0094626E" w:rsidRPr="002E4414" w:rsidRDefault="0094626E" w:rsidP="00AB230E">
            <w:pPr>
              <w:pStyle w:val="NormalWeb"/>
            </w:pPr>
            <w:r w:rsidRPr="002E4414">
              <w:t>0.156</w:t>
            </w:r>
          </w:p>
        </w:tc>
      </w:tr>
      <w:tr w:rsidR="0094626E" w:rsidRPr="00396D1B" w14:paraId="2B214ECA"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29CD610A" w14:textId="77777777" w:rsidR="0094626E" w:rsidRPr="002E4414" w:rsidRDefault="0094626E" w:rsidP="00AB230E">
            <w:pPr>
              <w:pStyle w:val="NormalWeb"/>
            </w:pPr>
            <w:r w:rsidRPr="002E4414">
              <w:t>0.251</w:t>
            </w:r>
          </w:p>
        </w:tc>
        <w:tc>
          <w:tcPr>
            <w:tcW w:w="1012" w:type="dxa"/>
            <w:tcBorders>
              <w:top w:val="single" w:sz="4" w:space="0" w:color="auto"/>
              <w:left w:val="single" w:sz="4" w:space="0" w:color="auto"/>
              <w:bottom w:val="single" w:sz="4" w:space="0" w:color="auto"/>
              <w:right w:val="single" w:sz="4" w:space="0" w:color="auto"/>
            </w:tcBorders>
            <w:vAlign w:val="center"/>
            <w:hideMark/>
          </w:tcPr>
          <w:p w14:paraId="47108670" w14:textId="77777777" w:rsidR="0094626E" w:rsidRPr="002E4414" w:rsidRDefault="0094626E" w:rsidP="00AB230E">
            <w:pPr>
              <w:pStyle w:val="NormalWeb"/>
            </w:pPr>
            <w:r w:rsidRPr="002E4414">
              <w:t>0.145</w:t>
            </w:r>
          </w:p>
        </w:tc>
        <w:tc>
          <w:tcPr>
            <w:tcW w:w="1256" w:type="dxa"/>
            <w:tcBorders>
              <w:top w:val="single" w:sz="4" w:space="0" w:color="auto"/>
              <w:left w:val="single" w:sz="4" w:space="0" w:color="auto"/>
              <w:bottom w:val="single" w:sz="4" w:space="0" w:color="auto"/>
              <w:right w:val="single" w:sz="4" w:space="0" w:color="auto"/>
            </w:tcBorders>
            <w:vAlign w:val="center"/>
            <w:hideMark/>
          </w:tcPr>
          <w:p w14:paraId="60024D4E" w14:textId="77777777" w:rsidR="0094626E" w:rsidRPr="002E4414" w:rsidRDefault="0094626E" w:rsidP="00AB230E">
            <w:pPr>
              <w:pStyle w:val="NormalWeb"/>
            </w:pPr>
            <w:r w:rsidRPr="002E4414">
              <w:t>0.059</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535C8246" w14:textId="77777777" w:rsidR="0094626E" w:rsidRPr="002E4414" w:rsidRDefault="0094626E" w:rsidP="00AB230E">
            <w:pPr>
              <w:pStyle w:val="NormalWeb"/>
            </w:pPr>
            <w:r w:rsidRPr="002E4414">
              <w:t>0.337</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EA893" w14:textId="77777777" w:rsidR="0094626E" w:rsidRPr="002E4414" w:rsidRDefault="0094626E" w:rsidP="00AB230E">
            <w:pPr>
              <w:pStyle w:val="NormalWeb"/>
            </w:pPr>
            <w:r w:rsidRPr="002E4414">
              <w:t>0.336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95CD85" w14:textId="77777777" w:rsidR="0094626E" w:rsidRPr="002E4414" w:rsidRDefault="0094626E" w:rsidP="00AB230E">
            <w:pPr>
              <w:pStyle w:val="NormalWeb"/>
            </w:pPr>
            <w:r w:rsidRPr="002E4414">
              <w:t>0.145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FFA310C" w14:textId="77777777" w:rsidR="0094626E" w:rsidRPr="002E4414" w:rsidRDefault="0094626E" w:rsidP="00AB230E">
            <w:pPr>
              <w:pStyle w:val="NormalWeb"/>
            </w:pPr>
            <w:r w:rsidRPr="002E4414">
              <w:t>0.072</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4C386902" w14:textId="77777777" w:rsidR="0094626E" w:rsidRPr="002E4414" w:rsidRDefault="0094626E" w:rsidP="00AB230E">
            <w:pPr>
              <w:pStyle w:val="NormalWeb"/>
            </w:pPr>
            <w:r w:rsidRPr="002E4414">
              <w:t>0.409</w:t>
            </w:r>
          </w:p>
        </w:tc>
      </w:tr>
      <w:tr w:rsidR="0094626E" w:rsidRPr="00396D1B" w14:paraId="3D24AAEB"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37D865CA" w14:textId="77777777" w:rsidR="0094626E" w:rsidRPr="002E4414" w:rsidRDefault="0094626E" w:rsidP="00AB230E">
            <w:pPr>
              <w:pStyle w:val="NormalWeb"/>
            </w:pPr>
            <w:r w:rsidRPr="002E4414">
              <w:t>0.023</w:t>
            </w:r>
          </w:p>
        </w:tc>
        <w:tc>
          <w:tcPr>
            <w:tcW w:w="1012" w:type="dxa"/>
            <w:tcBorders>
              <w:top w:val="single" w:sz="4" w:space="0" w:color="auto"/>
              <w:left w:val="single" w:sz="4" w:space="0" w:color="auto"/>
              <w:bottom w:val="single" w:sz="4" w:space="0" w:color="auto"/>
              <w:right w:val="single" w:sz="4" w:space="0" w:color="auto"/>
            </w:tcBorders>
            <w:vAlign w:val="center"/>
            <w:hideMark/>
          </w:tcPr>
          <w:p w14:paraId="03C5B806" w14:textId="77777777" w:rsidR="0094626E" w:rsidRPr="002E4414" w:rsidRDefault="0094626E" w:rsidP="00AB230E">
            <w:pPr>
              <w:pStyle w:val="NormalWeb"/>
            </w:pPr>
            <w:r w:rsidRPr="002E4414">
              <w:t>0.013</w:t>
            </w:r>
          </w:p>
        </w:tc>
        <w:tc>
          <w:tcPr>
            <w:tcW w:w="1256" w:type="dxa"/>
            <w:tcBorders>
              <w:top w:val="single" w:sz="4" w:space="0" w:color="auto"/>
              <w:left w:val="single" w:sz="4" w:space="0" w:color="auto"/>
              <w:bottom w:val="single" w:sz="4" w:space="0" w:color="auto"/>
              <w:right w:val="single" w:sz="4" w:space="0" w:color="auto"/>
            </w:tcBorders>
            <w:vAlign w:val="center"/>
            <w:hideMark/>
          </w:tcPr>
          <w:p w14:paraId="53317626" w14:textId="77777777" w:rsidR="0094626E" w:rsidRPr="002E4414" w:rsidRDefault="0094626E" w:rsidP="00AB230E">
            <w:pPr>
              <w:pStyle w:val="NormalWeb"/>
            </w:pPr>
            <w:r w:rsidRPr="002E4414">
              <w:t>.005</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2B8E83F2" w14:textId="77777777" w:rsidR="0094626E" w:rsidRPr="002E4414" w:rsidRDefault="0094626E" w:rsidP="00AB230E">
            <w:pPr>
              <w:pStyle w:val="NormalWeb"/>
            </w:pPr>
            <w:r w:rsidRPr="002E4414">
              <w:t>0.031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568A339" w14:textId="77777777" w:rsidR="0094626E" w:rsidRPr="002E4414" w:rsidRDefault="0094626E" w:rsidP="00AB230E">
            <w:pPr>
              <w:pStyle w:val="NormalWeb"/>
            </w:pPr>
            <w:r w:rsidRPr="002E4414">
              <w:t>0.030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4A800C" w14:textId="77777777" w:rsidR="0094626E" w:rsidRPr="002E4414" w:rsidRDefault="0094626E" w:rsidP="00AB230E">
            <w:pPr>
              <w:pStyle w:val="NormalWeb"/>
            </w:pPr>
            <w:r w:rsidRPr="002E4414">
              <w:t>0.013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71F2AFE" w14:textId="77777777" w:rsidR="0094626E" w:rsidRPr="002E4414" w:rsidRDefault="0094626E" w:rsidP="00AB230E">
            <w:pPr>
              <w:pStyle w:val="NormalWeb"/>
            </w:pPr>
            <w:r w:rsidRPr="002E4414">
              <w:t>0.007</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11C13BED" w14:textId="77777777" w:rsidR="0094626E" w:rsidRPr="002E4414" w:rsidRDefault="0094626E" w:rsidP="00AB230E">
            <w:pPr>
              <w:pStyle w:val="NormalWeb"/>
            </w:pPr>
            <w:r w:rsidRPr="002E4414">
              <w:t>0.036</w:t>
            </w:r>
          </w:p>
        </w:tc>
      </w:tr>
      <w:tr w:rsidR="0094626E" w:rsidRPr="00396D1B" w14:paraId="3D4E05C5"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42BDDF93" w14:textId="77777777" w:rsidR="0094626E" w:rsidRPr="002E4414" w:rsidRDefault="0094626E" w:rsidP="00AB230E">
            <w:pPr>
              <w:pStyle w:val="NormalWeb"/>
            </w:pPr>
            <w:r w:rsidRPr="002E4414">
              <w:t>0.241</w:t>
            </w:r>
          </w:p>
        </w:tc>
        <w:tc>
          <w:tcPr>
            <w:tcW w:w="1012" w:type="dxa"/>
            <w:tcBorders>
              <w:top w:val="single" w:sz="4" w:space="0" w:color="auto"/>
              <w:left w:val="single" w:sz="4" w:space="0" w:color="auto"/>
              <w:bottom w:val="single" w:sz="4" w:space="0" w:color="auto"/>
              <w:right w:val="single" w:sz="4" w:space="0" w:color="auto"/>
            </w:tcBorders>
            <w:vAlign w:val="center"/>
            <w:hideMark/>
          </w:tcPr>
          <w:p w14:paraId="0936DAF4" w14:textId="77777777" w:rsidR="0094626E" w:rsidRPr="002E4414" w:rsidRDefault="0094626E" w:rsidP="00AB230E">
            <w:pPr>
              <w:pStyle w:val="NormalWeb"/>
            </w:pPr>
            <w:r w:rsidRPr="002E4414">
              <w:t>0.139</w:t>
            </w:r>
          </w:p>
        </w:tc>
        <w:tc>
          <w:tcPr>
            <w:tcW w:w="1256" w:type="dxa"/>
            <w:tcBorders>
              <w:top w:val="single" w:sz="4" w:space="0" w:color="auto"/>
              <w:left w:val="single" w:sz="4" w:space="0" w:color="auto"/>
              <w:bottom w:val="single" w:sz="4" w:space="0" w:color="auto"/>
              <w:right w:val="single" w:sz="4" w:space="0" w:color="auto"/>
            </w:tcBorders>
            <w:vAlign w:val="center"/>
            <w:hideMark/>
          </w:tcPr>
          <w:p w14:paraId="187A803C" w14:textId="77777777" w:rsidR="0094626E" w:rsidRPr="002E4414" w:rsidRDefault="0094626E" w:rsidP="00AB230E">
            <w:pPr>
              <w:pStyle w:val="NormalWeb"/>
            </w:pPr>
            <w:r w:rsidRPr="002E4414">
              <w:t>0.057</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2E963D1D" w14:textId="77777777" w:rsidR="0094626E" w:rsidRPr="002E4414" w:rsidRDefault="0094626E" w:rsidP="00AB230E">
            <w:pPr>
              <w:pStyle w:val="NormalWeb"/>
            </w:pPr>
            <w:r w:rsidRPr="002E4414">
              <w:t>0.323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4B347AB" w14:textId="77777777" w:rsidR="0094626E" w:rsidRPr="002E4414" w:rsidRDefault="0094626E" w:rsidP="00AB230E">
            <w:pPr>
              <w:pStyle w:val="NormalWeb"/>
            </w:pPr>
            <w:r w:rsidRPr="002E4414">
              <w:t>0.321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D1458E" w14:textId="77777777" w:rsidR="0094626E" w:rsidRPr="002E4414" w:rsidRDefault="0094626E" w:rsidP="00AB230E">
            <w:pPr>
              <w:pStyle w:val="NormalWeb"/>
            </w:pPr>
            <w:r w:rsidRPr="002E4414">
              <w:t>0.139</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3666202" w14:textId="77777777" w:rsidR="0094626E" w:rsidRPr="002E4414" w:rsidRDefault="0094626E" w:rsidP="00AB230E">
            <w:pPr>
              <w:pStyle w:val="NormalWeb"/>
            </w:pPr>
            <w:r w:rsidRPr="002E4414">
              <w:t>0.069</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09CA9F4D" w14:textId="77777777" w:rsidR="0094626E" w:rsidRPr="002E4414" w:rsidRDefault="0094626E" w:rsidP="00AB230E">
            <w:pPr>
              <w:pStyle w:val="NormalWeb"/>
            </w:pPr>
            <w:r w:rsidRPr="002E4414">
              <w:t>0.391</w:t>
            </w:r>
          </w:p>
        </w:tc>
      </w:tr>
      <w:tr w:rsidR="0094626E" w:rsidRPr="00396D1B" w14:paraId="473244AD"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75402444" w14:textId="77777777" w:rsidR="0094626E" w:rsidRPr="002E4414" w:rsidRDefault="0094626E" w:rsidP="00AB230E">
            <w:pPr>
              <w:pStyle w:val="NormalWeb"/>
            </w:pPr>
            <w:r w:rsidRPr="002E4414">
              <w:t>0.215</w:t>
            </w:r>
          </w:p>
        </w:tc>
        <w:tc>
          <w:tcPr>
            <w:tcW w:w="1012" w:type="dxa"/>
            <w:tcBorders>
              <w:top w:val="single" w:sz="4" w:space="0" w:color="auto"/>
              <w:left w:val="single" w:sz="4" w:space="0" w:color="auto"/>
              <w:bottom w:val="single" w:sz="4" w:space="0" w:color="auto"/>
              <w:right w:val="single" w:sz="4" w:space="0" w:color="auto"/>
            </w:tcBorders>
            <w:vAlign w:val="center"/>
            <w:hideMark/>
          </w:tcPr>
          <w:p w14:paraId="38BC2C68" w14:textId="77777777" w:rsidR="0094626E" w:rsidRPr="002E4414" w:rsidRDefault="0094626E" w:rsidP="00AB230E">
            <w:pPr>
              <w:pStyle w:val="NormalWeb"/>
            </w:pPr>
            <w:r w:rsidRPr="002E4414">
              <w:t>0.124</w:t>
            </w:r>
          </w:p>
        </w:tc>
        <w:tc>
          <w:tcPr>
            <w:tcW w:w="1256" w:type="dxa"/>
            <w:tcBorders>
              <w:top w:val="single" w:sz="4" w:space="0" w:color="auto"/>
              <w:left w:val="single" w:sz="4" w:space="0" w:color="auto"/>
              <w:bottom w:val="single" w:sz="4" w:space="0" w:color="auto"/>
              <w:right w:val="single" w:sz="4" w:space="0" w:color="auto"/>
            </w:tcBorders>
            <w:vAlign w:val="center"/>
            <w:hideMark/>
          </w:tcPr>
          <w:p w14:paraId="2600543F" w14:textId="77777777" w:rsidR="0094626E" w:rsidRPr="002E4414" w:rsidRDefault="0094626E" w:rsidP="00AB230E">
            <w:pPr>
              <w:pStyle w:val="NormalWeb"/>
            </w:pPr>
            <w:r w:rsidRPr="002E4414">
              <w:t>0.051</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75ACACC8" w14:textId="77777777" w:rsidR="0094626E" w:rsidRPr="002E4414" w:rsidRDefault="0094626E" w:rsidP="00AB230E">
            <w:pPr>
              <w:pStyle w:val="NormalWeb"/>
            </w:pPr>
            <w:r w:rsidRPr="002E4414">
              <w:t>0.288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C6D61D3" w14:textId="77777777" w:rsidR="0094626E" w:rsidRPr="002E4414" w:rsidRDefault="0094626E" w:rsidP="00AB230E">
            <w:pPr>
              <w:pStyle w:val="NormalWeb"/>
            </w:pPr>
            <w:r w:rsidRPr="002E4414">
              <w:t>0.287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4ECE85" w14:textId="77777777" w:rsidR="0094626E" w:rsidRPr="002E4414" w:rsidRDefault="0094626E" w:rsidP="00AB230E">
            <w:pPr>
              <w:pStyle w:val="NormalWeb"/>
            </w:pPr>
            <w:r w:rsidRPr="002E4414">
              <w:t>0.124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9558953" w14:textId="77777777" w:rsidR="0094626E" w:rsidRPr="002E4414" w:rsidRDefault="0094626E" w:rsidP="00AB230E">
            <w:pPr>
              <w:pStyle w:val="NormalWeb"/>
            </w:pPr>
            <w:r w:rsidRPr="002E4414">
              <w:t>0.062</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11821A29" w14:textId="77777777" w:rsidR="0094626E" w:rsidRPr="002E4414" w:rsidRDefault="0094626E" w:rsidP="00AB230E">
            <w:pPr>
              <w:pStyle w:val="NormalWeb"/>
            </w:pPr>
            <w:r w:rsidRPr="002E4414">
              <w:t>0.349</w:t>
            </w:r>
          </w:p>
        </w:tc>
      </w:tr>
      <w:tr w:rsidR="0094626E" w:rsidRPr="00396D1B" w14:paraId="0C645BFF"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6E817A03" w14:textId="77777777" w:rsidR="0094626E" w:rsidRPr="002E4414" w:rsidRDefault="0094626E" w:rsidP="00AB230E">
            <w:pPr>
              <w:pStyle w:val="NormalWeb"/>
            </w:pPr>
            <w:r w:rsidRPr="002E4414">
              <w:t>0.026</w:t>
            </w:r>
          </w:p>
        </w:tc>
        <w:tc>
          <w:tcPr>
            <w:tcW w:w="1012" w:type="dxa"/>
            <w:tcBorders>
              <w:top w:val="single" w:sz="4" w:space="0" w:color="auto"/>
              <w:left w:val="single" w:sz="4" w:space="0" w:color="auto"/>
              <w:bottom w:val="single" w:sz="4" w:space="0" w:color="auto"/>
              <w:right w:val="single" w:sz="4" w:space="0" w:color="auto"/>
            </w:tcBorders>
            <w:vAlign w:val="center"/>
            <w:hideMark/>
          </w:tcPr>
          <w:p w14:paraId="7832A4C5" w14:textId="77777777" w:rsidR="0094626E" w:rsidRPr="002E4414" w:rsidRDefault="0094626E" w:rsidP="00AB230E">
            <w:pPr>
              <w:pStyle w:val="NormalWeb"/>
            </w:pPr>
            <w:r w:rsidRPr="002E4414">
              <w:t>0.015</w:t>
            </w:r>
          </w:p>
        </w:tc>
        <w:tc>
          <w:tcPr>
            <w:tcW w:w="1256" w:type="dxa"/>
            <w:tcBorders>
              <w:top w:val="single" w:sz="4" w:space="0" w:color="auto"/>
              <w:left w:val="single" w:sz="4" w:space="0" w:color="auto"/>
              <w:bottom w:val="single" w:sz="4" w:space="0" w:color="auto"/>
              <w:right w:val="single" w:sz="4" w:space="0" w:color="auto"/>
            </w:tcBorders>
            <w:vAlign w:val="center"/>
            <w:hideMark/>
          </w:tcPr>
          <w:p w14:paraId="49E8181F" w14:textId="77777777" w:rsidR="0094626E" w:rsidRPr="002E4414" w:rsidRDefault="0094626E" w:rsidP="00AB230E">
            <w:pPr>
              <w:pStyle w:val="NormalWeb"/>
            </w:pPr>
            <w:r w:rsidRPr="002E4414">
              <w:t>0.006</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67F22F28" w14:textId="77777777" w:rsidR="0094626E" w:rsidRPr="002E4414" w:rsidRDefault="0094626E" w:rsidP="00AB230E">
            <w:pPr>
              <w:pStyle w:val="NormalWeb"/>
            </w:pPr>
            <w:r w:rsidRPr="002E4414">
              <w:t>0.035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107FFD3" w14:textId="77777777" w:rsidR="0094626E" w:rsidRPr="002E4414" w:rsidRDefault="0094626E" w:rsidP="00AB230E">
            <w:pPr>
              <w:pStyle w:val="NormalWeb"/>
            </w:pPr>
            <w:r w:rsidRPr="002E4414">
              <w:t>0.034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EE29E1" w14:textId="77777777" w:rsidR="0094626E" w:rsidRPr="002E4414" w:rsidRDefault="0094626E" w:rsidP="00AB230E">
            <w:pPr>
              <w:pStyle w:val="NormalWeb"/>
            </w:pPr>
            <w:r w:rsidRPr="002E4414">
              <w:t>0.015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DC9699D" w14:textId="77777777" w:rsidR="0094626E" w:rsidRPr="002E4414" w:rsidRDefault="0094626E" w:rsidP="00AB230E">
            <w:pPr>
              <w:pStyle w:val="NormalWeb"/>
            </w:pPr>
            <w:r w:rsidRPr="002E4414">
              <w:t>0.007</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12E593D0" w14:textId="77777777" w:rsidR="0094626E" w:rsidRPr="002E4414" w:rsidRDefault="0094626E" w:rsidP="00AB230E">
            <w:pPr>
              <w:pStyle w:val="NormalWeb"/>
            </w:pPr>
            <w:r w:rsidRPr="002E4414">
              <w:t>0.042</w:t>
            </w:r>
          </w:p>
        </w:tc>
      </w:tr>
      <w:tr w:rsidR="0094626E" w:rsidRPr="00396D1B" w14:paraId="4690C54D"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0129F96B" w14:textId="77777777" w:rsidR="0094626E" w:rsidRPr="002E4414" w:rsidRDefault="0094626E" w:rsidP="00AB230E">
            <w:pPr>
              <w:pStyle w:val="NormalWeb"/>
            </w:pPr>
            <w:r w:rsidRPr="002E4414">
              <w:t>0.279</w:t>
            </w:r>
          </w:p>
        </w:tc>
        <w:tc>
          <w:tcPr>
            <w:tcW w:w="1012" w:type="dxa"/>
            <w:tcBorders>
              <w:top w:val="single" w:sz="4" w:space="0" w:color="auto"/>
              <w:left w:val="single" w:sz="4" w:space="0" w:color="auto"/>
              <w:bottom w:val="single" w:sz="4" w:space="0" w:color="auto"/>
              <w:right w:val="single" w:sz="4" w:space="0" w:color="auto"/>
            </w:tcBorders>
            <w:vAlign w:val="center"/>
            <w:hideMark/>
          </w:tcPr>
          <w:p w14:paraId="42521EB1" w14:textId="77777777" w:rsidR="0094626E" w:rsidRPr="002E4414" w:rsidRDefault="0094626E" w:rsidP="00AB230E">
            <w:pPr>
              <w:pStyle w:val="NormalWeb"/>
            </w:pPr>
            <w:r w:rsidRPr="002E4414">
              <w:t>0.160</w:t>
            </w:r>
          </w:p>
        </w:tc>
        <w:tc>
          <w:tcPr>
            <w:tcW w:w="1256" w:type="dxa"/>
            <w:tcBorders>
              <w:top w:val="single" w:sz="4" w:space="0" w:color="auto"/>
              <w:left w:val="single" w:sz="4" w:space="0" w:color="auto"/>
              <w:bottom w:val="single" w:sz="4" w:space="0" w:color="auto"/>
              <w:right w:val="single" w:sz="4" w:space="0" w:color="auto"/>
            </w:tcBorders>
            <w:vAlign w:val="center"/>
            <w:hideMark/>
          </w:tcPr>
          <w:p w14:paraId="63703535" w14:textId="77777777" w:rsidR="0094626E" w:rsidRPr="002E4414" w:rsidRDefault="0094626E" w:rsidP="00AB230E">
            <w:pPr>
              <w:pStyle w:val="NormalWeb"/>
            </w:pPr>
            <w:r w:rsidRPr="002E4414">
              <w:t>0.066</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62B60D71" w14:textId="77777777" w:rsidR="0094626E" w:rsidRPr="002E4414" w:rsidRDefault="0094626E" w:rsidP="00AB230E">
            <w:pPr>
              <w:pStyle w:val="NormalWeb"/>
            </w:pPr>
            <w:r w:rsidRPr="002E4414">
              <w:t>0.433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D2E840F" w14:textId="77777777" w:rsidR="0094626E" w:rsidRPr="002E4414" w:rsidRDefault="0094626E" w:rsidP="00AB230E">
            <w:pPr>
              <w:pStyle w:val="NormalWeb"/>
            </w:pPr>
            <w:r w:rsidRPr="002E4414">
              <w:t>0.371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8D35BF" w14:textId="77777777" w:rsidR="0094626E" w:rsidRPr="002E4414" w:rsidRDefault="0094626E" w:rsidP="00AB230E">
            <w:pPr>
              <w:pStyle w:val="NormalWeb"/>
            </w:pPr>
            <w:r w:rsidRPr="002E4414">
              <w:t>0.160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053DBCB" w14:textId="77777777" w:rsidR="0094626E" w:rsidRPr="002E4414" w:rsidRDefault="0094626E" w:rsidP="00AB230E">
            <w:pPr>
              <w:pStyle w:val="NormalWeb"/>
            </w:pPr>
            <w:r w:rsidRPr="002E4414">
              <w:t>0.080</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3C23DAE1" w14:textId="77777777" w:rsidR="0094626E" w:rsidRPr="002E4414" w:rsidRDefault="0094626E" w:rsidP="00AB230E">
            <w:pPr>
              <w:pStyle w:val="NormalWeb"/>
            </w:pPr>
            <w:r w:rsidRPr="002E4414">
              <w:t>0.451</w:t>
            </w:r>
          </w:p>
        </w:tc>
      </w:tr>
      <w:tr w:rsidR="0094626E" w:rsidRPr="00396D1B" w14:paraId="5A0912E0" w14:textId="77777777" w:rsidTr="00396D1B">
        <w:tc>
          <w:tcPr>
            <w:tcW w:w="993" w:type="dxa"/>
            <w:tcBorders>
              <w:top w:val="single" w:sz="4" w:space="0" w:color="auto"/>
              <w:left w:val="single" w:sz="18" w:space="0" w:color="auto"/>
              <w:bottom w:val="single" w:sz="4" w:space="0" w:color="auto"/>
              <w:right w:val="single" w:sz="4" w:space="0" w:color="auto"/>
            </w:tcBorders>
            <w:vAlign w:val="center"/>
            <w:hideMark/>
          </w:tcPr>
          <w:p w14:paraId="3AEDF377" w14:textId="77777777" w:rsidR="0094626E" w:rsidRPr="002E4414" w:rsidRDefault="0094626E" w:rsidP="00AB230E">
            <w:pPr>
              <w:pStyle w:val="NormalWeb"/>
            </w:pPr>
            <w:r w:rsidRPr="002E4414">
              <w:t>2.083</w:t>
            </w:r>
          </w:p>
        </w:tc>
        <w:tc>
          <w:tcPr>
            <w:tcW w:w="1012" w:type="dxa"/>
            <w:tcBorders>
              <w:top w:val="single" w:sz="4" w:space="0" w:color="auto"/>
              <w:left w:val="single" w:sz="4" w:space="0" w:color="auto"/>
              <w:bottom w:val="single" w:sz="4" w:space="0" w:color="auto"/>
              <w:right w:val="single" w:sz="4" w:space="0" w:color="auto"/>
            </w:tcBorders>
            <w:vAlign w:val="center"/>
            <w:hideMark/>
          </w:tcPr>
          <w:p w14:paraId="55A1E390" w14:textId="77777777" w:rsidR="0094626E" w:rsidRPr="002E4414" w:rsidRDefault="0094626E" w:rsidP="00AB230E">
            <w:pPr>
              <w:pStyle w:val="NormalWeb"/>
            </w:pPr>
            <w:r w:rsidRPr="002E4414">
              <w:t>1.200</w:t>
            </w:r>
          </w:p>
        </w:tc>
        <w:tc>
          <w:tcPr>
            <w:tcW w:w="1256" w:type="dxa"/>
            <w:tcBorders>
              <w:top w:val="single" w:sz="4" w:space="0" w:color="auto"/>
              <w:left w:val="single" w:sz="4" w:space="0" w:color="auto"/>
              <w:bottom w:val="single" w:sz="4" w:space="0" w:color="auto"/>
              <w:right w:val="single" w:sz="4" w:space="0" w:color="auto"/>
            </w:tcBorders>
            <w:vAlign w:val="center"/>
            <w:hideMark/>
          </w:tcPr>
          <w:p w14:paraId="3EA3E228" w14:textId="77777777" w:rsidR="0094626E" w:rsidRPr="002E4414" w:rsidRDefault="0094626E" w:rsidP="00AB230E">
            <w:pPr>
              <w:pStyle w:val="NormalWeb"/>
            </w:pPr>
            <w:r w:rsidRPr="002E4414">
              <w:t>0.492</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3027E004" w14:textId="77777777" w:rsidR="0094626E" w:rsidRPr="002E4414" w:rsidRDefault="0094626E" w:rsidP="00AB230E">
            <w:pPr>
              <w:pStyle w:val="NormalWeb"/>
            </w:pPr>
            <w:r w:rsidRPr="002E4414">
              <w:t>2.791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C9B7DF" w14:textId="77777777" w:rsidR="0094626E" w:rsidRPr="002E4414" w:rsidRDefault="0094626E" w:rsidP="00AB230E">
            <w:pPr>
              <w:pStyle w:val="NormalWeb"/>
            </w:pPr>
            <w:r w:rsidRPr="002E4414">
              <w:t>2.778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9FA540" w14:textId="77777777" w:rsidR="0094626E" w:rsidRPr="002E4414" w:rsidRDefault="0094626E" w:rsidP="00AB230E">
            <w:pPr>
              <w:pStyle w:val="NormalWeb"/>
            </w:pPr>
            <w:r w:rsidRPr="002E4414">
              <w:t>1.200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C936DC8" w14:textId="77777777" w:rsidR="0094626E" w:rsidRPr="002E4414" w:rsidRDefault="0094626E" w:rsidP="00AB230E">
            <w:pPr>
              <w:pStyle w:val="NormalWeb"/>
            </w:pPr>
            <w:r w:rsidRPr="002E4414">
              <w:t>0.597</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0EE749DB" w14:textId="77777777" w:rsidR="0094626E" w:rsidRPr="002E4414" w:rsidRDefault="0094626E" w:rsidP="00AB230E">
            <w:pPr>
              <w:pStyle w:val="NormalWeb"/>
            </w:pPr>
            <w:r w:rsidRPr="002E4414">
              <w:t>3.381</w:t>
            </w:r>
          </w:p>
        </w:tc>
      </w:tr>
      <w:tr w:rsidR="0094626E" w:rsidRPr="00396D1B" w14:paraId="15807C13" w14:textId="77777777" w:rsidTr="00396D1B">
        <w:trPr>
          <w:cantSplit/>
        </w:trPr>
        <w:tc>
          <w:tcPr>
            <w:tcW w:w="2005" w:type="dxa"/>
            <w:gridSpan w:val="2"/>
            <w:tcBorders>
              <w:top w:val="single" w:sz="4" w:space="0" w:color="auto"/>
              <w:left w:val="single" w:sz="18" w:space="0" w:color="auto"/>
              <w:bottom w:val="single" w:sz="4" w:space="0" w:color="auto"/>
              <w:right w:val="single" w:sz="4" w:space="0" w:color="auto"/>
            </w:tcBorders>
            <w:vAlign w:val="center"/>
            <w:hideMark/>
          </w:tcPr>
          <w:p w14:paraId="2925FDAF" w14:textId="77777777" w:rsidR="0094626E" w:rsidRPr="002E4414" w:rsidRDefault="0094626E" w:rsidP="00AB230E">
            <w:pPr>
              <w:pStyle w:val="NormalWeb"/>
            </w:pPr>
            <w:r w:rsidRPr="002E4414">
              <w:t>1.392</w:t>
            </w:r>
          </w:p>
        </w:tc>
        <w:tc>
          <w:tcPr>
            <w:tcW w:w="1256" w:type="dxa"/>
            <w:tcBorders>
              <w:top w:val="single" w:sz="4" w:space="0" w:color="auto"/>
              <w:left w:val="single" w:sz="4" w:space="0" w:color="auto"/>
              <w:bottom w:val="single" w:sz="4" w:space="0" w:color="auto"/>
              <w:right w:val="single" w:sz="4" w:space="0" w:color="auto"/>
            </w:tcBorders>
            <w:vAlign w:val="center"/>
            <w:hideMark/>
          </w:tcPr>
          <w:p w14:paraId="3181E20A" w14:textId="77777777" w:rsidR="0094626E" w:rsidRPr="002E4414" w:rsidRDefault="0094626E" w:rsidP="00AB230E">
            <w:pPr>
              <w:pStyle w:val="NormalWeb"/>
            </w:pPr>
            <w:r w:rsidRPr="002E4414">
              <w:t>0.209</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5EC96DB3" w14:textId="77777777" w:rsidR="0094626E" w:rsidRPr="002E4414" w:rsidRDefault="0094626E" w:rsidP="00AB230E">
            <w:pPr>
              <w:pStyle w:val="NormalWeb"/>
            </w:pPr>
            <w:r w:rsidRPr="002E4414">
              <w:t>1.183</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70826496" w14:textId="77777777" w:rsidR="0094626E" w:rsidRPr="002E4414" w:rsidRDefault="0094626E" w:rsidP="00AB230E">
            <w:pPr>
              <w:pStyle w:val="NormalWeb"/>
            </w:pPr>
            <w:r w:rsidRPr="002E4414">
              <w:t>1.392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559B24C" w14:textId="77777777" w:rsidR="0094626E" w:rsidRPr="002E4414" w:rsidRDefault="0094626E" w:rsidP="00AB230E">
            <w:pPr>
              <w:pStyle w:val="NormalWeb"/>
            </w:pPr>
            <w:r w:rsidRPr="002E4414">
              <w:t>0.209</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6D19E559" w14:textId="77777777" w:rsidR="0094626E" w:rsidRPr="002E4414" w:rsidRDefault="0094626E" w:rsidP="00AB230E">
            <w:pPr>
              <w:pStyle w:val="NormalWeb"/>
            </w:pPr>
            <w:r w:rsidRPr="002E4414">
              <w:t>1.183</w:t>
            </w:r>
          </w:p>
        </w:tc>
      </w:tr>
      <w:tr w:rsidR="0094626E" w:rsidRPr="00396D1B" w14:paraId="385A3114" w14:textId="77777777" w:rsidTr="00396D1B">
        <w:tc>
          <w:tcPr>
            <w:tcW w:w="993" w:type="dxa"/>
            <w:tcBorders>
              <w:top w:val="single" w:sz="4" w:space="0" w:color="auto"/>
              <w:left w:val="single" w:sz="18" w:space="0" w:color="auto"/>
              <w:bottom w:val="single" w:sz="4" w:space="0" w:color="auto"/>
              <w:right w:val="single" w:sz="4" w:space="0" w:color="auto"/>
            </w:tcBorders>
            <w:vAlign w:val="center"/>
          </w:tcPr>
          <w:p w14:paraId="7D249860" w14:textId="77777777" w:rsidR="0094626E" w:rsidRPr="002E4414" w:rsidRDefault="0094626E" w:rsidP="00AB230E">
            <w:pPr>
              <w:pStyle w:val="NormalWeb"/>
            </w:pPr>
          </w:p>
        </w:tc>
        <w:tc>
          <w:tcPr>
            <w:tcW w:w="1012" w:type="dxa"/>
            <w:tcBorders>
              <w:top w:val="single" w:sz="4" w:space="0" w:color="auto"/>
              <w:left w:val="single" w:sz="4" w:space="0" w:color="auto"/>
              <w:bottom w:val="single" w:sz="4" w:space="0" w:color="auto"/>
              <w:right w:val="single" w:sz="4" w:space="0" w:color="auto"/>
            </w:tcBorders>
            <w:vAlign w:val="center"/>
          </w:tcPr>
          <w:p w14:paraId="7FF692E8" w14:textId="77777777" w:rsidR="0094626E" w:rsidRPr="002E4414" w:rsidRDefault="0094626E" w:rsidP="00AB230E">
            <w:pPr>
              <w:pStyle w:val="NormalWeb"/>
            </w:pPr>
          </w:p>
        </w:tc>
        <w:tc>
          <w:tcPr>
            <w:tcW w:w="1256" w:type="dxa"/>
            <w:tcBorders>
              <w:top w:val="single" w:sz="4" w:space="0" w:color="auto"/>
              <w:left w:val="single" w:sz="4" w:space="0" w:color="auto"/>
              <w:bottom w:val="single" w:sz="4" w:space="0" w:color="auto"/>
              <w:right w:val="single" w:sz="4" w:space="0" w:color="auto"/>
            </w:tcBorders>
            <w:vAlign w:val="center"/>
            <w:hideMark/>
          </w:tcPr>
          <w:p w14:paraId="316ECE2F" w14:textId="77777777" w:rsidR="0094626E" w:rsidRPr="002E4414" w:rsidRDefault="0094626E" w:rsidP="00AB230E">
            <w:pPr>
              <w:pStyle w:val="NormalWeb"/>
            </w:pPr>
            <w:r w:rsidRPr="002E4414">
              <w:t>0.701</w:t>
            </w:r>
          </w:p>
        </w:tc>
        <w:tc>
          <w:tcPr>
            <w:tcW w:w="1417" w:type="dxa"/>
            <w:tcBorders>
              <w:top w:val="single" w:sz="4" w:space="0" w:color="auto"/>
              <w:left w:val="single" w:sz="4" w:space="0" w:color="auto"/>
              <w:bottom w:val="single" w:sz="4" w:space="0" w:color="auto"/>
              <w:right w:val="single" w:sz="18" w:space="0" w:color="auto"/>
            </w:tcBorders>
            <w:vAlign w:val="center"/>
            <w:hideMark/>
          </w:tcPr>
          <w:p w14:paraId="02E8BD51" w14:textId="77777777" w:rsidR="0094626E" w:rsidRPr="002E4414" w:rsidRDefault="0094626E" w:rsidP="00AB230E">
            <w:pPr>
              <w:pStyle w:val="NormalWeb"/>
            </w:pPr>
            <w:r w:rsidRPr="002E4414">
              <w:t>3.974</w:t>
            </w:r>
          </w:p>
        </w:tc>
        <w:tc>
          <w:tcPr>
            <w:tcW w:w="1560" w:type="dxa"/>
            <w:tcBorders>
              <w:top w:val="single" w:sz="4" w:space="0" w:color="auto"/>
              <w:left w:val="single" w:sz="4" w:space="0" w:color="auto"/>
              <w:bottom w:val="single" w:sz="4" w:space="0" w:color="auto"/>
              <w:right w:val="single" w:sz="4" w:space="0" w:color="auto"/>
            </w:tcBorders>
            <w:vAlign w:val="center"/>
          </w:tcPr>
          <w:p w14:paraId="35B3708B" w14:textId="77777777" w:rsidR="0094626E" w:rsidRPr="002E4414" w:rsidRDefault="0094626E" w:rsidP="00AB230E">
            <w:pPr>
              <w:pStyle w:val="NormalWeb"/>
            </w:pPr>
          </w:p>
        </w:tc>
        <w:tc>
          <w:tcPr>
            <w:tcW w:w="992" w:type="dxa"/>
            <w:tcBorders>
              <w:top w:val="single" w:sz="4" w:space="0" w:color="auto"/>
              <w:left w:val="single" w:sz="4" w:space="0" w:color="auto"/>
              <w:bottom w:val="single" w:sz="4" w:space="0" w:color="auto"/>
              <w:right w:val="single" w:sz="4" w:space="0" w:color="auto"/>
            </w:tcBorders>
            <w:vAlign w:val="center"/>
          </w:tcPr>
          <w:p w14:paraId="3FF14D1B" w14:textId="77777777" w:rsidR="0094626E" w:rsidRPr="002E4414" w:rsidRDefault="0094626E" w:rsidP="00AB230E">
            <w:pPr>
              <w:pStyle w:val="NormalWeb"/>
            </w:pPr>
          </w:p>
        </w:tc>
        <w:tc>
          <w:tcPr>
            <w:tcW w:w="1560" w:type="dxa"/>
            <w:tcBorders>
              <w:top w:val="single" w:sz="4" w:space="0" w:color="auto"/>
              <w:left w:val="single" w:sz="4" w:space="0" w:color="auto"/>
              <w:bottom w:val="single" w:sz="4" w:space="0" w:color="auto"/>
              <w:right w:val="single" w:sz="4" w:space="0" w:color="auto"/>
            </w:tcBorders>
            <w:vAlign w:val="center"/>
            <w:hideMark/>
          </w:tcPr>
          <w:p w14:paraId="2727CFAA" w14:textId="77777777" w:rsidR="0094626E" w:rsidRPr="002E4414" w:rsidRDefault="0094626E" w:rsidP="00AB230E">
            <w:pPr>
              <w:pStyle w:val="NormalWeb"/>
            </w:pPr>
            <w:r w:rsidRPr="002E4414">
              <w:t>0.806</w:t>
            </w:r>
          </w:p>
        </w:tc>
        <w:tc>
          <w:tcPr>
            <w:tcW w:w="1701" w:type="dxa"/>
            <w:tcBorders>
              <w:top w:val="single" w:sz="4" w:space="0" w:color="auto"/>
              <w:left w:val="single" w:sz="4" w:space="0" w:color="auto"/>
              <w:bottom w:val="single" w:sz="4" w:space="0" w:color="auto"/>
              <w:right w:val="single" w:sz="18" w:space="0" w:color="auto"/>
            </w:tcBorders>
            <w:vAlign w:val="center"/>
            <w:hideMark/>
          </w:tcPr>
          <w:p w14:paraId="3D5671D8" w14:textId="77777777" w:rsidR="0094626E" w:rsidRPr="002E4414" w:rsidRDefault="0094626E" w:rsidP="00AB230E">
            <w:pPr>
              <w:pStyle w:val="NormalWeb"/>
            </w:pPr>
            <w:r w:rsidRPr="002E4414">
              <w:t>4.564</w:t>
            </w:r>
          </w:p>
        </w:tc>
      </w:tr>
      <w:tr w:rsidR="0094626E" w:rsidRPr="00396D1B" w14:paraId="617F3AAF" w14:textId="77777777" w:rsidTr="00396D1B">
        <w:tc>
          <w:tcPr>
            <w:tcW w:w="993" w:type="dxa"/>
            <w:tcBorders>
              <w:top w:val="single" w:sz="4" w:space="0" w:color="auto"/>
              <w:left w:val="single" w:sz="18" w:space="0" w:color="auto"/>
              <w:bottom w:val="single" w:sz="18" w:space="0" w:color="auto"/>
              <w:right w:val="single" w:sz="4" w:space="0" w:color="auto"/>
            </w:tcBorders>
            <w:vAlign w:val="center"/>
          </w:tcPr>
          <w:p w14:paraId="77199C49" w14:textId="77777777" w:rsidR="0094626E" w:rsidRPr="002E4414" w:rsidRDefault="0094626E" w:rsidP="00AB230E">
            <w:pPr>
              <w:pStyle w:val="NormalWeb"/>
            </w:pPr>
          </w:p>
        </w:tc>
        <w:tc>
          <w:tcPr>
            <w:tcW w:w="1012" w:type="dxa"/>
            <w:tcBorders>
              <w:top w:val="single" w:sz="4" w:space="0" w:color="auto"/>
              <w:left w:val="single" w:sz="4" w:space="0" w:color="auto"/>
              <w:bottom w:val="single" w:sz="18" w:space="0" w:color="auto"/>
              <w:right w:val="single" w:sz="4" w:space="0" w:color="auto"/>
            </w:tcBorders>
            <w:vAlign w:val="center"/>
          </w:tcPr>
          <w:p w14:paraId="2C8D9C6C" w14:textId="77777777" w:rsidR="0094626E" w:rsidRPr="002E4414" w:rsidRDefault="0094626E" w:rsidP="00AB230E">
            <w:pPr>
              <w:pStyle w:val="NormalWeb"/>
            </w:pPr>
          </w:p>
        </w:tc>
        <w:tc>
          <w:tcPr>
            <w:tcW w:w="1256" w:type="dxa"/>
            <w:tcBorders>
              <w:top w:val="single" w:sz="4" w:space="0" w:color="auto"/>
              <w:left w:val="single" w:sz="4" w:space="0" w:color="auto"/>
              <w:bottom w:val="single" w:sz="18" w:space="0" w:color="auto"/>
              <w:right w:val="single" w:sz="4" w:space="0" w:color="auto"/>
            </w:tcBorders>
            <w:vAlign w:val="center"/>
          </w:tcPr>
          <w:p w14:paraId="4FB6B778" w14:textId="77777777" w:rsidR="0094626E" w:rsidRPr="002E4414" w:rsidRDefault="0094626E" w:rsidP="00AB230E">
            <w:pPr>
              <w:pStyle w:val="NormalWeb"/>
            </w:pPr>
          </w:p>
        </w:tc>
        <w:tc>
          <w:tcPr>
            <w:tcW w:w="1417" w:type="dxa"/>
            <w:tcBorders>
              <w:top w:val="single" w:sz="4" w:space="0" w:color="auto"/>
              <w:left w:val="single" w:sz="4" w:space="0" w:color="auto"/>
              <w:bottom w:val="single" w:sz="18" w:space="0" w:color="auto"/>
              <w:right w:val="single" w:sz="18" w:space="0" w:color="auto"/>
            </w:tcBorders>
            <w:vAlign w:val="center"/>
            <w:hideMark/>
          </w:tcPr>
          <w:p w14:paraId="2FA96770" w14:textId="77777777" w:rsidR="0094626E" w:rsidRPr="002E4414" w:rsidRDefault="0094626E" w:rsidP="00AB230E">
            <w:pPr>
              <w:pStyle w:val="NormalWeb"/>
            </w:pPr>
            <w:r w:rsidRPr="002E4414">
              <w:t>343.0</w:t>
            </w:r>
          </w:p>
          <w:p w14:paraId="10F1FC4C" w14:textId="77777777" w:rsidR="0094626E" w:rsidRPr="002E4414" w:rsidRDefault="0094626E" w:rsidP="00AB230E">
            <w:pPr>
              <w:pStyle w:val="NormalWeb"/>
            </w:pPr>
            <w:r w:rsidRPr="002E4414">
              <w:t>հազ. մ</w:t>
            </w:r>
            <w:r w:rsidRPr="002E4414">
              <w:rPr>
                <w:vertAlign w:val="superscript"/>
              </w:rPr>
              <w:t>3</w:t>
            </w:r>
            <w:r w:rsidRPr="002E4414">
              <w:t>/օր</w:t>
            </w:r>
          </w:p>
        </w:tc>
        <w:tc>
          <w:tcPr>
            <w:tcW w:w="1560" w:type="dxa"/>
            <w:tcBorders>
              <w:top w:val="single" w:sz="4" w:space="0" w:color="auto"/>
              <w:left w:val="single" w:sz="4" w:space="0" w:color="auto"/>
              <w:bottom w:val="single" w:sz="18" w:space="0" w:color="auto"/>
              <w:right w:val="single" w:sz="4" w:space="0" w:color="auto"/>
            </w:tcBorders>
            <w:vAlign w:val="center"/>
          </w:tcPr>
          <w:p w14:paraId="2E68A376" w14:textId="77777777" w:rsidR="0094626E" w:rsidRPr="002E4414" w:rsidRDefault="0094626E" w:rsidP="00AB230E">
            <w:pPr>
              <w:pStyle w:val="NormalWeb"/>
            </w:pPr>
          </w:p>
        </w:tc>
        <w:tc>
          <w:tcPr>
            <w:tcW w:w="992" w:type="dxa"/>
            <w:tcBorders>
              <w:top w:val="single" w:sz="4" w:space="0" w:color="auto"/>
              <w:left w:val="single" w:sz="4" w:space="0" w:color="auto"/>
              <w:bottom w:val="single" w:sz="18" w:space="0" w:color="auto"/>
              <w:right w:val="single" w:sz="4" w:space="0" w:color="auto"/>
            </w:tcBorders>
            <w:vAlign w:val="center"/>
          </w:tcPr>
          <w:p w14:paraId="7F53B404" w14:textId="77777777" w:rsidR="0094626E" w:rsidRPr="002E4414" w:rsidRDefault="0094626E" w:rsidP="00AB230E">
            <w:pPr>
              <w:pStyle w:val="NormalWeb"/>
            </w:pPr>
          </w:p>
        </w:tc>
        <w:tc>
          <w:tcPr>
            <w:tcW w:w="1560" w:type="dxa"/>
            <w:tcBorders>
              <w:top w:val="single" w:sz="4" w:space="0" w:color="auto"/>
              <w:left w:val="single" w:sz="4" w:space="0" w:color="auto"/>
              <w:bottom w:val="single" w:sz="18" w:space="0" w:color="auto"/>
              <w:right w:val="single" w:sz="4" w:space="0" w:color="auto"/>
            </w:tcBorders>
            <w:vAlign w:val="center"/>
          </w:tcPr>
          <w:p w14:paraId="492DE89A" w14:textId="77777777" w:rsidR="0094626E" w:rsidRPr="002E4414" w:rsidRDefault="0094626E" w:rsidP="00AB230E">
            <w:pPr>
              <w:pStyle w:val="NormalWeb"/>
            </w:pPr>
          </w:p>
        </w:tc>
        <w:tc>
          <w:tcPr>
            <w:tcW w:w="1701" w:type="dxa"/>
            <w:tcBorders>
              <w:top w:val="single" w:sz="4" w:space="0" w:color="auto"/>
              <w:left w:val="single" w:sz="4" w:space="0" w:color="auto"/>
              <w:bottom w:val="single" w:sz="18" w:space="0" w:color="auto"/>
              <w:right w:val="single" w:sz="18" w:space="0" w:color="auto"/>
            </w:tcBorders>
            <w:vAlign w:val="center"/>
            <w:hideMark/>
          </w:tcPr>
          <w:p w14:paraId="01412C33" w14:textId="77777777" w:rsidR="0094626E" w:rsidRPr="002E4414" w:rsidRDefault="0094626E" w:rsidP="00AB230E">
            <w:pPr>
              <w:pStyle w:val="NormalWeb"/>
            </w:pPr>
            <w:r w:rsidRPr="002E4414">
              <w:t>394.0</w:t>
            </w:r>
          </w:p>
          <w:p w14:paraId="3C49423F" w14:textId="77777777" w:rsidR="0094626E" w:rsidRPr="002E4414" w:rsidRDefault="0094626E" w:rsidP="00AB230E">
            <w:pPr>
              <w:pStyle w:val="NormalWeb"/>
            </w:pPr>
            <w:r w:rsidRPr="002E4414">
              <w:t>հազ. մ</w:t>
            </w:r>
            <w:r w:rsidRPr="002E4414">
              <w:rPr>
                <w:vertAlign w:val="superscript"/>
              </w:rPr>
              <w:t>3</w:t>
            </w:r>
            <w:r w:rsidRPr="002E4414">
              <w:t>/օր</w:t>
            </w:r>
          </w:p>
        </w:tc>
      </w:tr>
    </w:tbl>
    <w:p w14:paraId="68FB4209" w14:textId="77777777" w:rsidR="0094626E" w:rsidRPr="006368A3" w:rsidRDefault="0094626E" w:rsidP="00BB376F">
      <w:pPr>
        <w:spacing w:after="0" w:line="240" w:lineRule="auto"/>
        <w:rPr>
          <w:rFonts w:ascii="GHEA Grapalat" w:hAnsi="GHEA Grapalat"/>
          <w:b/>
          <w:i/>
          <w:sz w:val="21"/>
          <w:szCs w:val="21"/>
          <w:u w:val="single"/>
          <w:lang w:val="en-AU"/>
        </w:rPr>
        <w:sectPr w:rsidR="0094626E" w:rsidRPr="006368A3" w:rsidSect="00904E4B">
          <w:type w:val="nextColumn"/>
          <w:pgSz w:w="11906" w:h="16838"/>
          <w:pgMar w:top="709" w:right="851" w:bottom="567" w:left="1134" w:header="709" w:footer="709" w:gutter="0"/>
          <w:cols w:space="720"/>
        </w:sectPr>
      </w:pPr>
    </w:p>
    <w:p w14:paraId="0A2133C8" w14:textId="77777777" w:rsidR="0094626E" w:rsidRPr="00CE0CD9" w:rsidRDefault="0094626E" w:rsidP="00CE0CD9">
      <w:pPr>
        <w:pStyle w:val="NormalWeb"/>
        <w:ind w:firstLine="0"/>
        <w:jc w:val="center"/>
        <w:rPr>
          <w:b/>
          <w:bCs w:val="0"/>
        </w:rPr>
      </w:pPr>
      <w:r w:rsidRPr="00CE0CD9">
        <w:rPr>
          <w:b/>
          <w:bCs w:val="0"/>
        </w:rPr>
        <w:lastRenderedPageBreak/>
        <w:t>Կոյուղու հավաքող ցանցի և մաքրման կայանի վերակառուցման համար               պահանջվող  աշխատանքները և ներդրումները ըստ տարբերակների</w:t>
      </w:r>
    </w:p>
    <w:p w14:paraId="36CC3156" w14:textId="77777777" w:rsidR="0094626E" w:rsidRPr="006368A3" w:rsidRDefault="0094626E" w:rsidP="00BB376F">
      <w:pPr>
        <w:spacing w:line="240" w:lineRule="auto"/>
        <w:ind w:firstLine="540"/>
        <w:jc w:val="both"/>
        <w:rPr>
          <w:rFonts w:ascii="GHEA Grapalat" w:hAnsi="GHEA Grapalat"/>
          <w:sz w:val="24"/>
          <w:szCs w:val="24"/>
          <w:lang w:val="hy-AM"/>
        </w:rPr>
      </w:pPr>
      <w:r w:rsidRPr="006368A3">
        <w:rPr>
          <w:rFonts w:ascii="GHEA Grapalat" w:hAnsi="GHEA Grapalat"/>
          <w:sz w:val="24"/>
          <w:szCs w:val="24"/>
          <w:lang w:val="hy-AM"/>
        </w:rPr>
        <w:t>Ինչպես արդեն նշվել է, ներկայումս թե մայր- կոլլեկտորները, թե հավաքող ցանցերը գտնվում են վատ տեխնիկական վիճակում թե անորակ նյութերի ու շինարարության թե աշխատանքային ռեսուրսները սպառելու հետևանքով: Կոյուղագծերի գրեթե 30% տարիքը գերազանցում է 30 տարին:</w:t>
      </w:r>
    </w:p>
    <w:p w14:paraId="528D7420" w14:textId="77777777" w:rsidR="0094626E" w:rsidRPr="006368A3" w:rsidRDefault="0094626E" w:rsidP="00BB376F">
      <w:pPr>
        <w:spacing w:line="240" w:lineRule="auto"/>
        <w:ind w:firstLine="540"/>
        <w:jc w:val="both"/>
        <w:rPr>
          <w:rFonts w:ascii="GHEA Grapalat" w:hAnsi="GHEA Grapalat"/>
          <w:sz w:val="24"/>
          <w:szCs w:val="24"/>
          <w:lang w:val="hy-AM"/>
        </w:rPr>
      </w:pPr>
      <w:r w:rsidRPr="006368A3">
        <w:rPr>
          <w:rFonts w:ascii="GHEA Grapalat" w:hAnsi="GHEA Grapalat"/>
          <w:sz w:val="24"/>
          <w:szCs w:val="24"/>
          <w:lang w:val="hy-AM"/>
        </w:rPr>
        <w:t>Հավաքող ցանցերը բազմաթիվ կետերում միացված են հեղեղատար կոյուղուն, որի պատճառով անձրևների և ձնհալքի ժամանակ անձրևաջրերը մուտք են գործում կոյուղու ցանց և հասնում ԿՄԿ, իսկ չոր եղանակին կոյուղագծերը հեղեղատար կոյուղու ցանցով առանց մաքրման թափվում են ջրավազանները (գետերը):</w:t>
      </w:r>
    </w:p>
    <w:p w14:paraId="17ACDF32" w14:textId="77777777" w:rsidR="0094626E" w:rsidRPr="006368A3" w:rsidRDefault="0094626E" w:rsidP="00AB230E">
      <w:pPr>
        <w:pStyle w:val="NormalWeb"/>
      </w:pPr>
      <w:r w:rsidRPr="006368A3">
        <w:t>Տարբերակների հաշվարկային ելքերի ուսումնասիրությունը ցույց է տալիս, որ կենցաղային կոյուղու ցանցերով հավաքվող կեղտաջրերի քանակը հաշվարկային տարում կտրուկ նվազում է, հետևաբար ցանցի թողունակությունը, որը հաշվարկված է 600լ/մ օր, նարմայի համար այսօր միանգամայն բավարար է, մեծացնելու անհրաժեշտություն չկա, իսկ ԿՄԿ անհրաժեշտ է վերակառուցել - վերանորոգել: ԿՄԿ վերակառուցման ժամանակ անհրաժեշտ է կիրառել մաքրման ամենավերջին տեխնոլոգիաները և սարքավորումները:</w:t>
      </w:r>
    </w:p>
    <w:p w14:paraId="5DFB4665" w14:textId="77777777" w:rsidR="0094626E" w:rsidRPr="006368A3" w:rsidRDefault="0094626E" w:rsidP="00BB376F">
      <w:pPr>
        <w:spacing w:line="240" w:lineRule="auto"/>
        <w:ind w:firstLine="540"/>
        <w:jc w:val="both"/>
        <w:rPr>
          <w:rFonts w:ascii="GHEA Grapalat" w:hAnsi="GHEA Grapalat"/>
          <w:sz w:val="24"/>
          <w:szCs w:val="24"/>
          <w:lang w:val="hy-AM"/>
        </w:rPr>
      </w:pPr>
      <w:r w:rsidRPr="006368A3">
        <w:rPr>
          <w:rFonts w:ascii="GHEA Grapalat" w:hAnsi="GHEA Grapalat"/>
          <w:sz w:val="24"/>
          <w:szCs w:val="24"/>
          <w:lang w:val="hy-AM"/>
        </w:rPr>
        <w:t>Կոյուղու ցանցի աշխատունակությունը պահպանելու և շրջակա միջավայրի սանիտարա-հիգիենիկ պատշաճ վիճակը ապահովելու համար անհրաժեշտ է կատարել անընդհատ մեծածավալ աշխատանքներ հոսակորուստների հայտնաբերման, վերացման և մաքրման կայանի վերանորոգման ուղղությամբ:</w:t>
      </w:r>
    </w:p>
    <w:p w14:paraId="0BC88A9A" w14:textId="77777777" w:rsidR="0094626E" w:rsidRPr="006368A3" w:rsidRDefault="0094626E" w:rsidP="00BB376F">
      <w:pPr>
        <w:spacing w:line="240" w:lineRule="auto"/>
        <w:ind w:firstLine="540"/>
        <w:jc w:val="both"/>
        <w:rPr>
          <w:rFonts w:ascii="GHEA Grapalat" w:hAnsi="GHEA Grapalat"/>
          <w:sz w:val="24"/>
          <w:szCs w:val="24"/>
          <w:lang w:val="hy-AM"/>
        </w:rPr>
      </w:pPr>
      <w:r w:rsidRPr="006368A3">
        <w:rPr>
          <w:rFonts w:ascii="GHEA Grapalat" w:hAnsi="GHEA Grapalat"/>
          <w:sz w:val="24"/>
          <w:szCs w:val="24"/>
          <w:lang w:val="hy-AM"/>
        </w:rPr>
        <w:t xml:space="preserve">Նշված աշխատանքների համար պահանջվող ներդրումները բերված են աղյուսակ </w:t>
      </w:r>
      <w:r w:rsidR="004A3D21" w:rsidRPr="006368A3">
        <w:rPr>
          <w:rFonts w:ascii="GHEA Grapalat" w:hAnsi="GHEA Grapalat"/>
          <w:sz w:val="24"/>
          <w:szCs w:val="24"/>
          <w:lang w:val="hy-AM"/>
        </w:rPr>
        <w:t>12.3.4</w:t>
      </w:r>
      <w:r w:rsidRPr="006368A3">
        <w:rPr>
          <w:rFonts w:ascii="GHEA Grapalat" w:hAnsi="GHEA Grapalat"/>
          <w:sz w:val="24"/>
          <w:szCs w:val="24"/>
          <w:lang w:val="hy-AM"/>
        </w:rPr>
        <w:t>-ում՝</w:t>
      </w:r>
    </w:p>
    <w:p w14:paraId="2779FDBA" w14:textId="77777777" w:rsidR="0094626E" w:rsidRPr="006368A3" w:rsidRDefault="0094626E" w:rsidP="00BB376F">
      <w:pPr>
        <w:spacing w:line="240" w:lineRule="auto"/>
        <w:ind w:firstLine="540"/>
        <w:jc w:val="right"/>
        <w:rPr>
          <w:rFonts w:ascii="GHEA Grapalat" w:hAnsi="GHEA Grapalat"/>
          <w:bCs/>
        </w:rPr>
      </w:pPr>
      <w:r w:rsidRPr="006368A3">
        <w:rPr>
          <w:rFonts w:ascii="GHEA Grapalat" w:hAnsi="GHEA Grapalat"/>
          <w:sz w:val="24"/>
          <w:szCs w:val="24"/>
          <w:lang w:val="hy-AM"/>
        </w:rPr>
        <w:t xml:space="preserve">       </w:t>
      </w:r>
      <w:r w:rsidRPr="006368A3">
        <w:rPr>
          <w:rFonts w:ascii="GHEA Grapalat" w:hAnsi="GHEA Grapalat"/>
          <w:sz w:val="24"/>
          <w:szCs w:val="24"/>
          <w:lang w:val="hy-AM"/>
        </w:rPr>
        <w:tab/>
      </w:r>
      <w:r w:rsidRPr="006368A3">
        <w:rPr>
          <w:rFonts w:ascii="GHEA Grapalat" w:hAnsi="GHEA Grapalat"/>
          <w:sz w:val="24"/>
          <w:szCs w:val="24"/>
          <w:lang w:val="hy-AM"/>
        </w:rPr>
        <w:tab/>
      </w:r>
      <w:r w:rsidRPr="006368A3">
        <w:rPr>
          <w:rFonts w:ascii="GHEA Grapalat" w:hAnsi="GHEA Grapalat"/>
          <w:sz w:val="24"/>
          <w:szCs w:val="24"/>
          <w:lang w:val="hy-AM"/>
        </w:rPr>
        <w:tab/>
      </w:r>
      <w:r w:rsidRPr="006368A3">
        <w:rPr>
          <w:rFonts w:ascii="GHEA Grapalat" w:hAnsi="GHEA Grapalat"/>
          <w:sz w:val="24"/>
          <w:szCs w:val="24"/>
          <w:lang w:val="hy-AM"/>
        </w:rPr>
        <w:tab/>
      </w:r>
      <w:r w:rsidRPr="006368A3">
        <w:rPr>
          <w:rFonts w:ascii="GHEA Grapalat" w:hAnsi="GHEA Grapalat"/>
          <w:sz w:val="24"/>
          <w:szCs w:val="24"/>
          <w:lang w:val="hy-AM"/>
        </w:rPr>
        <w:tab/>
      </w:r>
      <w:r w:rsidRPr="006368A3">
        <w:rPr>
          <w:rFonts w:ascii="GHEA Grapalat" w:hAnsi="GHEA Grapalat"/>
          <w:sz w:val="24"/>
          <w:szCs w:val="24"/>
          <w:lang w:val="hy-AM"/>
        </w:rPr>
        <w:tab/>
      </w:r>
      <w:r w:rsidRPr="006368A3">
        <w:rPr>
          <w:rFonts w:ascii="GHEA Grapalat" w:hAnsi="GHEA Grapalat"/>
          <w:sz w:val="24"/>
          <w:szCs w:val="24"/>
          <w:lang w:val="hy-AM"/>
        </w:rPr>
        <w:tab/>
      </w:r>
      <w:r w:rsidRPr="006368A3">
        <w:rPr>
          <w:rFonts w:ascii="GHEA Grapalat" w:hAnsi="GHEA Grapalat"/>
          <w:sz w:val="24"/>
          <w:szCs w:val="24"/>
          <w:lang w:val="hy-AM"/>
        </w:rPr>
        <w:tab/>
      </w:r>
      <w:r w:rsidRPr="006368A3">
        <w:rPr>
          <w:rFonts w:ascii="GHEA Grapalat" w:hAnsi="GHEA Grapalat"/>
          <w:sz w:val="24"/>
          <w:szCs w:val="24"/>
          <w:lang w:val="hy-AM"/>
        </w:rPr>
        <w:tab/>
      </w:r>
      <w:r w:rsidRPr="006368A3">
        <w:rPr>
          <w:rFonts w:ascii="GHEA Grapalat" w:hAnsi="GHEA Grapalat"/>
          <w:sz w:val="24"/>
          <w:szCs w:val="24"/>
          <w:lang w:val="hy-AM"/>
        </w:rPr>
        <w:tab/>
      </w:r>
      <w:r w:rsidRPr="006368A3">
        <w:rPr>
          <w:rFonts w:ascii="GHEA Grapalat" w:hAnsi="GHEA Grapalat"/>
          <w:bCs/>
        </w:rPr>
        <w:t>Աղյուսակ12.3.4</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4"/>
        <w:gridCol w:w="4684"/>
        <w:gridCol w:w="2246"/>
        <w:gridCol w:w="2246"/>
      </w:tblGrid>
      <w:tr w:rsidR="0094626E" w:rsidRPr="006368A3" w14:paraId="6F8A50DD" w14:textId="77777777">
        <w:trPr>
          <w:cantSplit/>
          <w:trHeight w:val="330"/>
        </w:trPr>
        <w:tc>
          <w:tcPr>
            <w:tcW w:w="634" w:type="dxa"/>
            <w:vMerge w:val="restart"/>
            <w:tcBorders>
              <w:top w:val="single" w:sz="4" w:space="0" w:color="auto"/>
              <w:left w:val="single" w:sz="4" w:space="0" w:color="auto"/>
              <w:bottom w:val="single" w:sz="4" w:space="0" w:color="auto"/>
              <w:right w:val="single" w:sz="4" w:space="0" w:color="auto"/>
            </w:tcBorders>
            <w:vAlign w:val="center"/>
            <w:hideMark/>
          </w:tcPr>
          <w:p w14:paraId="0E07A2DD" w14:textId="77777777" w:rsidR="0094626E" w:rsidRPr="006368A3" w:rsidRDefault="0094626E" w:rsidP="00BB376F">
            <w:pPr>
              <w:spacing w:after="0" w:line="240" w:lineRule="auto"/>
              <w:jc w:val="center"/>
              <w:rPr>
                <w:rFonts w:ascii="GHEA Grapalat" w:hAnsi="GHEA Grapalat"/>
                <w:b/>
                <w:sz w:val="20"/>
                <w:szCs w:val="20"/>
              </w:rPr>
            </w:pPr>
            <w:r w:rsidRPr="006368A3">
              <w:rPr>
                <w:rFonts w:ascii="GHEA Grapalat" w:hAnsi="GHEA Grapalat"/>
                <w:b/>
                <w:sz w:val="20"/>
                <w:szCs w:val="20"/>
              </w:rPr>
              <w:t>Հ/Հ</w:t>
            </w:r>
          </w:p>
        </w:tc>
        <w:tc>
          <w:tcPr>
            <w:tcW w:w="4682" w:type="dxa"/>
            <w:vMerge w:val="restart"/>
            <w:tcBorders>
              <w:top w:val="single" w:sz="4" w:space="0" w:color="auto"/>
              <w:left w:val="single" w:sz="4" w:space="0" w:color="auto"/>
              <w:bottom w:val="single" w:sz="4" w:space="0" w:color="auto"/>
              <w:right w:val="single" w:sz="4" w:space="0" w:color="auto"/>
            </w:tcBorders>
            <w:vAlign w:val="center"/>
            <w:hideMark/>
          </w:tcPr>
          <w:p w14:paraId="55FFA70A" w14:textId="77777777" w:rsidR="0094626E" w:rsidRPr="006368A3" w:rsidRDefault="0094626E" w:rsidP="00BB376F">
            <w:pPr>
              <w:spacing w:after="0" w:line="240" w:lineRule="auto"/>
              <w:jc w:val="center"/>
              <w:rPr>
                <w:rFonts w:ascii="GHEA Grapalat" w:hAnsi="GHEA Grapalat"/>
                <w:b/>
                <w:sz w:val="20"/>
                <w:szCs w:val="20"/>
              </w:rPr>
            </w:pPr>
            <w:r w:rsidRPr="006368A3">
              <w:rPr>
                <w:rFonts w:ascii="GHEA Grapalat" w:hAnsi="GHEA Grapalat"/>
                <w:b/>
                <w:sz w:val="20"/>
                <w:szCs w:val="20"/>
              </w:rPr>
              <w:t>Աշխատանքի անվանումը</w:t>
            </w:r>
          </w:p>
        </w:tc>
        <w:tc>
          <w:tcPr>
            <w:tcW w:w="4490" w:type="dxa"/>
            <w:gridSpan w:val="2"/>
            <w:tcBorders>
              <w:top w:val="single" w:sz="4" w:space="0" w:color="auto"/>
              <w:left w:val="single" w:sz="4" w:space="0" w:color="auto"/>
              <w:bottom w:val="single" w:sz="4" w:space="0" w:color="auto"/>
              <w:right w:val="single" w:sz="4" w:space="0" w:color="auto"/>
            </w:tcBorders>
            <w:vAlign w:val="center"/>
            <w:hideMark/>
          </w:tcPr>
          <w:p w14:paraId="4BB811A9" w14:textId="77777777" w:rsidR="0094626E" w:rsidRPr="006368A3" w:rsidRDefault="0094626E" w:rsidP="00BB376F">
            <w:pPr>
              <w:spacing w:after="0" w:line="240" w:lineRule="auto"/>
              <w:jc w:val="center"/>
              <w:rPr>
                <w:rFonts w:ascii="GHEA Grapalat" w:hAnsi="GHEA Grapalat"/>
                <w:b/>
                <w:sz w:val="20"/>
                <w:szCs w:val="20"/>
              </w:rPr>
            </w:pPr>
            <w:r w:rsidRPr="006368A3">
              <w:rPr>
                <w:rFonts w:ascii="GHEA Grapalat" w:hAnsi="GHEA Grapalat"/>
                <w:b/>
                <w:sz w:val="20"/>
                <w:szCs w:val="20"/>
              </w:rPr>
              <w:t>Պահանջվող ներդրումներիմեծությունը մլն. դրամով</w:t>
            </w:r>
          </w:p>
        </w:tc>
      </w:tr>
      <w:tr w:rsidR="0094626E" w:rsidRPr="006368A3" w14:paraId="74DB3372" w14:textId="77777777">
        <w:trPr>
          <w:cantSplit/>
          <w:trHeight w:val="439"/>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284D31A3" w14:textId="77777777" w:rsidR="0094626E" w:rsidRPr="006368A3" w:rsidRDefault="0094626E" w:rsidP="00BB376F">
            <w:pPr>
              <w:spacing w:after="0" w:line="240" w:lineRule="auto"/>
              <w:rPr>
                <w:rFonts w:ascii="GHEA Grapalat" w:hAnsi="GHEA Grapalat"/>
                <w:b/>
                <w:sz w:val="20"/>
                <w:szCs w:val="20"/>
              </w:rPr>
            </w:pPr>
          </w:p>
        </w:tc>
        <w:tc>
          <w:tcPr>
            <w:tcW w:w="4682" w:type="dxa"/>
            <w:vMerge/>
            <w:tcBorders>
              <w:top w:val="single" w:sz="4" w:space="0" w:color="auto"/>
              <w:left w:val="single" w:sz="4" w:space="0" w:color="auto"/>
              <w:bottom w:val="single" w:sz="4" w:space="0" w:color="auto"/>
              <w:right w:val="single" w:sz="4" w:space="0" w:color="auto"/>
            </w:tcBorders>
            <w:vAlign w:val="center"/>
            <w:hideMark/>
          </w:tcPr>
          <w:p w14:paraId="3475FDBA" w14:textId="77777777" w:rsidR="0094626E" w:rsidRPr="006368A3" w:rsidRDefault="0094626E" w:rsidP="00BB376F">
            <w:pPr>
              <w:spacing w:after="0" w:line="240" w:lineRule="auto"/>
              <w:rPr>
                <w:rFonts w:ascii="GHEA Grapalat" w:hAnsi="GHEA Grapalat"/>
                <w:b/>
                <w:sz w:val="20"/>
                <w:szCs w:val="20"/>
              </w:rPr>
            </w:pPr>
          </w:p>
        </w:tc>
        <w:tc>
          <w:tcPr>
            <w:tcW w:w="2245" w:type="dxa"/>
            <w:tcBorders>
              <w:top w:val="single" w:sz="4" w:space="0" w:color="auto"/>
              <w:left w:val="single" w:sz="4" w:space="0" w:color="auto"/>
              <w:bottom w:val="single" w:sz="4" w:space="0" w:color="auto"/>
              <w:right w:val="single" w:sz="4" w:space="0" w:color="auto"/>
            </w:tcBorders>
            <w:vAlign w:val="center"/>
            <w:hideMark/>
          </w:tcPr>
          <w:p w14:paraId="2D93954C" w14:textId="77777777" w:rsidR="0094626E" w:rsidRPr="006368A3" w:rsidRDefault="0094626E" w:rsidP="00BB376F">
            <w:pPr>
              <w:spacing w:after="0" w:line="240" w:lineRule="auto"/>
              <w:jc w:val="center"/>
              <w:rPr>
                <w:rFonts w:ascii="GHEA Grapalat" w:hAnsi="GHEA Grapalat"/>
                <w:b/>
                <w:sz w:val="20"/>
                <w:szCs w:val="20"/>
              </w:rPr>
            </w:pPr>
            <w:r w:rsidRPr="006368A3">
              <w:rPr>
                <w:rFonts w:ascii="GHEA Grapalat" w:hAnsi="GHEA Grapalat"/>
                <w:b/>
                <w:sz w:val="20"/>
                <w:szCs w:val="20"/>
              </w:rPr>
              <w:t>II տարբ.</w:t>
            </w:r>
          </w:p>
        </w:tc>
        <w:tc>
          <w:tcPr>
            <w:tcW w:w="2245" w:type="dxa"/>
            <w:tcBorders>
              <w:top w:val="single" w:sz="4" w:space="0" w:color="auto"/>
              <w:left w:val="single" w:sz="4" w:space="0" w:color="auto"/>
              <w:bottom w:val="single" w:sz="4" w:space="0" w:color="auto"/>
              <w:right w:val="single" w:sz="4" w:space="0" w:color="auto"/>
            </w:tcBorders>
            <w:vAlign w:val="center"/>
            <w:hideMark/>
          </w:tcPr>
          <w:p w14:paraId="11D35E74" w14:textId="77777777" w:rsidR="0094626E" w:rsidRPr="006368A3" w:rsidRDefault="0094626E" w:rsidP="00BB376F">
            <w:pPr>
              <w:spacing w:after="0" w:line="240" w:lineRule="auto"/>
              <w:jc w:val="center"/>
              <w:rPr>
                <w:rFonts w:ascii="GHEA Grapalat" w:hAnsi="GHEA Grapalat"/>
                <w:b/>
                <w:sz w:val="20"/>
                <w:szCs w:val="20"/>
              </w:rPr>
            </w:pPr>
            <w:r w:rsidRPr="006368A3">
              <w:rPr>
                <w:rFonts w:ascii="GHEA Grapalat" w:hAnsi="GHEA Grapalat"/>
                <w:b/>
                <w:sz w:val="20"/>
                <w:szCs w:val="20"/>
              </w:rPr>
              <w:t>III տարբ.</w:t>
            </w:r>
          </w:p>
        </w:tc>
      </w:tr>
      <w:tr w:rsidR="0094626E" w:rsidRPr="006368A3" w14:paraId="5F4001AD" w14:textId="77777777">
        <w:trPr>
          <w:cantSplit/>
        </w:trPr>
        <w:tc>
          <w:tcPr>
            <w:tcW w:w="634" w:type="dxa"/>
            <w:tcBorders>
              <w:top w:val="single" w:sz="4" w:space="0" w:color="auto"/>
              <w:left w:val="single" w:sz="4" w:space="0" w:color="auto"/>
              <w:bottom w:val="single" w:sz="4" w:space="0" w:color="auto"/>
              <w:right w:val="single" w:sz="4" w:space="0" w:color="auto"/>
            </w:tcBorders>
            <w:vAlign w:val="center"/>
            <w:hideMark/>
          </w:tcPr>
          <w:p w14:paraId="18519C2B" w14:textId="77777777" w:rsidR="0094626E" w:rsidRPr="006368A3" w:rsidRDefault="0094626E" w:rsidP="00BB376F">
            <w:pPr>
              <w:spacing w:after="0" w:line="240" w:lineRule="auto"/>
              <w:jc w:val="center"/>
              <w:rPr>
                <w:rFonts w:ascii="GHEA Grapalat" w:hAnsi="GHEA Grapalat"/>
                <w:b/>
                <w:sz w:val="20"/>
                <w:szCs w:val="20"/>
              </w:rPr>
            </w:pPr>
            <w:r w:rsidRPr="006368A3">
              <w:rPr>
                <w:rFonts w:ascii="GHEA Grapalat" w:hAnsi="GHEA Grapalat"/>
                <w:b/>
                <w:sz w:val="20"/>
                <w:szCs w:val="20"/>
              </w:rPr>
              <w:t>1</w:t>
            </w:r>
          </w:p>
        </w:tc>
        <w:tc>
          <w:tcPr>
            <w:tcW w:w="4682" w:type="dxa"/>
            <w:tcBorders>
              <w:top w:val="single" w:sz="4" w:space="0" w:color="auto"/>
              <w:left w:val="single" w:sz="4" w:space="0" w:color="auto"/>
              <w:bottom w:val="single" w:sz="4" w:space="0" w:color="auto"/>
              <w:right w:val="single" w:sz="4" w:space="0" w:color="auto"/>
            </w:tcBorders>
            <w:hideMark/>
          </w:tcPr>
          <w:p w14:paraId="0DE0EBED" w14:textId="77777777" w:rsidR="0094626E" w:rsidRPr="006368A3" w:rsidRDefault="0094626E" w:rsidP="00BB376F">
            <w:pPr>
              <w:spacing w:after="0" w:line="240" w:lineRule="auto"/>
              <w:jc w:val="center"/>
              <w:rPr>
                <w:rFonts w:ascii="GHEA Grapalat" w:hAnsi="GHEA Grapalat"/>
                <w:b/>
                <w:sz w:val="20"/>
                <w:szCs w:val="20"/>
              </w:rPr>
            </w:pPr>
            <w:r w:rsidRPr="006368A3">
              <w:rPr>
                <w:rFonts w:ascii="GHEA Grapalat" w:hAnsi="GHEA Grapalat"/>
                <w:b/>
                <w:sz w:val="20"/>
                <w:szCs w:val="20"/>
              </w:rPr>
              <w:t>2</w:t>
            </w:r>
          </w:p>
        </w:tc>
        <w:tc>
          <w:tcPr>
            <w:tcW w:w="2245" w:type="dxa"/>
            <w:tcBorders>
              <w:top w:val="single" w:sz="4" w:space="0" w:color="auto"/>
              <w:left w:val="single" w:sz="4" w:space="0" w:color="auto"/>
              <w:bottom w:val="single" w:sz="4" w:space="0" w:color="auto"/>
              <w:right w:val="single" w:sz="4" w:space="0" w:color="auto"/>
            </w:tcBorders>
            <w:hideMark/>
          </w:tcPr>
          <w:p w14:paraId="08C78F75" w14:textId="77777777" w:rsidR="0094626E" w:rsidRPr="006368A3" w:rsidRDefault="0094626E" w:rsidP="00BB376F">
            <w:pPr>
              <w:spacing w:after="0" w:line="240" w:lineRule="auto"/>
              <w:jc w:val="center"/>
              <w:rPr>
                <w:rFonts w:ascii="GHEA Grapalat" w:hAnsi="GHEA Grapalat"/>
                <w:b/>
                <w:sz w:val="20"/>
                <w:szCs w:val="20"/>
              </w:rPr>
            </w:pPr>
            <w:r w:rsidRPr="006368A3">
              <w:rPr>
                <w:rFonts w:ascii="GHEA Grapalat" w:hAnsi="GHEA Grapalat"/>
                <w:b/>
                <w:sz w:val="20"/>
                <w:szCs w:val="20"/>
              </w:rPr>
              <w:t>3</w:t>
            </w:r>
          </w:p>
        </w:tc>
        <w:tc>
          <w:tcPr>
            <w:tcW w:w="2245" w:type="dxa"/>
            <w:tcBorders>
              <w:top w:val="single" w:sz="4" w:space="0" w:color="auto"/>
              <w:left w:val="single" w:sz="4" w:space="0" w:color="auto"/>
              <w:bottom w:val="single" w:sz="4" w:space="0" w:color="auto"/>
              <w:right w:val="single" w:sz="4" w:space="0" w:color="auto"/>
            </w:tcBorders>
            <w:hideMark/>
          </w:tcPr>
          <w:p w14:paraId="6AD7435C" w14:textId="77777777" w:rsidR="0094626E" w:rsidRPr="006368A3" w:rsidRDefault="0094626E" w:rsidP="00BB376F">
            <w:pPr>
              <w:spacing w:after="0" w:line="240" w:lineRule="auto"/>
              <w:jc w:val="center"/>
              <w:rPr>
                <w:rFonts w:ascii="GHEA Grapalat" w:hAnsi="GHEA Grapalat"/>
                <w:b/>
                <w:sz w:val="20"/>
                <w:szCs w:val="20"/>
              </w:rPr>
            </w:pPr>
            <w:r w:rsidRPr="006368A3">
              <w:rPr>
                <w:rFonts w:ascii="GHEA Grapalat" w:hAnsi="GHEA Grapalat"/>
                <w:b/>
                <w:sz w:val="20"/>
                <w:szCs w:val="20"/>
              </w:rPr>
              <w:t>4</w:t>
            </w:r>
          </w:p>
        </w:tc>
      </w:tr>
      <w:tr w:rsidR="0094626E" w:rsidRPr="006368A3" w14:paraId="30B76782" w14:textId="77777777">
        <w:trPr>
          <w:cantSplit/>
          <w:trHeight w:val="501"/>
        </w:trPr>
        <w:tc>
          <w:tcPr>
            <w:tcW w:w="634" w:type="dxa"/>
            <w:tcBorders>
              <w:top w:val="single" w:sz="4" w:space="0" w:color="auto"/>
              <w:left w:val="single" w:sz="4" w:space="0" w:color="auto"/>
              <w:bottom w:val="single" w:sz="4" w:space="0" w:color="auto"/>
              <w:right w:val="single" w:sz="4" w:space="0" w:color="auto"/>
            </w:tcBorders>
            <w:vAlign w:val="center"/>
            <w:hideMark/>
          </w:tcPr>
          <w:p w14:paraId="358D415C"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1</w:t>
            </w:r>
          </w:p>
        </w:tc>
        <w:tc>
          <w:tcPr>
            <w:tcW w:w="4682" w:type="dxa"/>
            <w:tcBorders>
              <w:top w:val="single" w:sz="4" w:space="0" w:color="auto"/>
              <w:left w:val="single" w:sz="4" w:space="0" w:color="auto"/>
              <w:bottom w:val="single" w:sz="4" w:space="0" w:color="auto"/>
              <w:right w:val="single" w:sz="4" w:space="0" w:color="auto"/>
            </w:tcBorders>
            <w:vAlign w:val="center"/>
            <w:hideMark/>
          </w:tcPr>
          <w:p w14:paraId="07113566" w14:textId="77777777" w:rsidR="0094626E" w:rsidRPr="006368A3" w:rsidRDefault="0094626E" w:rsidP="00BB376F">
            <w:pPr>
              <w:spacing w:after="0" w:line="240" w:lineRule="auto"/>
              <w:rPr>
                <w:rFonts w:ascii="GHEA Grapalat" w:hAnsi="GHEA Grapalat"/>
                <w:sz w:val="20"/>
                <w:szCs w:val="20"/>
              </w:rPr>
            </w:pPr>
            <w:r w:rsidRPr="006368A3">
              <w:rPr>
                <w:rFonts w:ascii="GHEA Grapalat" w:hAnsi="GHEA Grapalat"/>
                <w:sz w:val="20"/>
                <w:szCs w:val="20"/>
              </w:rPr>
              <w:t>Հոսակորուստների վերացում 2005-2020թթ.</w:t>
            </w:r>
          </w:p>
        </w:tc>
        <w:tc>
          <w:tcPr>
            <w:tcW w:w="2245" w:type="dxa"/>
            <w:tcBorders>
              <w:top w:val="single" w:sz="4" w:space="0" w:color="auto"/>
              <w:left w:val="single" w:sz="4" w:space="0" w:color="auto"/>
              <w:bottom w:val="single" w:sz="4" w:space="0" w:color="auto"/>
              <w:right w:val="single" w:sz="4" w:space="0" w:color="auto"/>
            </w:tcBorders>
            <w:vAlign w:val="center"/>
            <w:hideMark/>
          </w:tcPr>
          <w:p w14:paraId="3A3A4EC4"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1100</w:t>
            </w:r>
          </w:p>
        </w:tc>
        <w:tc>
          <w:tcPr>
            <w:tcW w:w="2245" w:type="dxa"/>
            <w:tcBorders>
              <w:top w:val="single" w:sz="4" w:space="0" w:color="auto"/>
              <w:left w:val="single" w:sz="4" w:space="0" w:color="auto"/>
              <w:bottom w:val="single" w:sz="4" w:space="0" w:color="auto"/>
              <w:right w:val="single" w:sz="4" w:space="0" w:color="auto"/>
            </w:tcBorders>
            <w:vAlign w:val="center"/>
            <w:hideMark/>
          </w:tcPr>
          <w:p w14:paraId="69EC7E55"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1100</w:t>
            </w:r>
          </w:p>
        </w:tc>
      </w:tr>
      <w:tr w:rsidR="0094626E" w:rsidRPr="006368A3" w14:paraId="15C98DF4" w14:textId="77777777">
        <w:trPr>
          <w:cantSplit/>
        </w:trPr>
        <w:tc>
          <w:tcPr>
            <w:tcW w:w="634" w:type="dxa"/>
            <w:tcBorders>
              <w:top w:val="single" w:sz="4" w:space="0" w:color="auto"/>
              <w:left w:val="single" w:sz="4" w:space="0" w:color="auto"/>
              <w:bottom w:val="single" w:sz="4" w:space="0" w:color="auto"/>
              <w:right w:val="single" w:sz="4" w:space="0" w:color="auto"/>
            </w:tcBorders>
            <w:vAlign w:val="center"/>
            <w:hideMark/>
          </w:tcPr>
          <w:p w14:paraId="070ABDE5"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2</w:t>
            </w:r>
          </w:p>
        </w:tc>
        <w:tc>
          <w:tcPr>
            <w:tcW w:w="4682" w:type="dxa"/>
            <w:tcBorders>
              <w:top w:val="single" w:sz="4" w:space="0" w:color="auto"/>
              <w:left w:val="single" w:sz="4" w:space="0" w:color="auto"/>
              <w:bottom w:val="single" w:sz="4" w:space="0" w:color="auto"/>
              <w:right w:val="single" w:sz="4" w:space="0" w:color="auto"/>
            </w:tcBorders>
            <w:vAlign w:val="center"/>
            <w:hideMark/>
          </w:tcPr>
          <w:p w14:paraId="4223C199" w14:textId="77777777" w:rsidR="0094626E" w:rsidRPr="006368A3" w:rsidRDefault="0094626E" w:rsidP="00BB376F">
            <w:pPr>
              <w:spacing w:after="0" w:line="240" w:lineRule="auto"/>
              <w:rPr>
                <w:rFonts w:ascii="GHEA Grapalat" w:hAnsi="GHEA Grapalat"/>
                <w:sz w:val="20"/>
                <w:szCs w:val="20"/>
              </w:rPr>
            </w:pPr>
            <w:r w:rsidRPr="006368A3">
              <w:rPr>
                <w:rFonts w:ascii="GHEA Grapalat" w:hAnsi="GHEA Grapalat"/>
                <w:sz w:val="20"/>
                <w:szCs w:val="20"/>
              </w:rPr>
              <w:t>Կոյուղու ցանցի վերակառուցում</w:t>
            </w:r>
          </w:p>
        </w:tc>
        <w:tc>
          <w:tcPr>
            <w:tcW w:w="2245" w:type="dxa"/>
            <w:tcBorders>
              <w:top w:val="single" w:sz="4" w:space="0" w:color="auto"/>
              <w:left w:val="single" w:sz="4" w:space="0" w:color="auto"/>
              <w:bottom w:val="single" w:sz="4" w:space="0" w:color="auto"/>
              <w:right w:val="single" w:sz="4" w:space="0" w:color="auto"/>
            </w:tcBorders>
            <w:vAlign w:val="center"/>
            <w:hideMark/>
          </w:tcPr>
          <w:p w14:paraId="70C6E864"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27000</w:t>
            </w:r>
          </w:p>
        </w:tc>
        <w:tc>
          <w:tcPr>
            <w:tcW w:w="2245" w:type="dxa"/>
            <w:tcBorders>
              <w:top w:val="single" w:sz="4" w:space="0" w:color="auto"/>
              <w:left w:val="single" w:sz="4" w:space="0" w:color="auto"/>
              <w:bottom w:val="single" w:sz="4" w:space="0" w:color="auto"/>
              <w:right w:val="single" w:sz="4" w:space="0" w:color="auto"/>
            </w:tcBorders>
            <w:vAlign w:val="center"/>
            <w:hideMark/>
          </w:tcPr>
          <w:p w14:paraId="19CE2E0E"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27000</w:t>
            </w:r>
          </w:p>
        </w:tc>
      </w:tr>
      <w:tr w:rsidR="0094626E" w:rsidRPr="006368A3" w14:paraId="3DA9B7FD" w14:textId="77777777">
        <w:trPr>
          <w:cantSplit/>
        </w:trPr>
        <w:tc>
          <w:tcPr>
            <w:tcW w:w="634" w:type="dxa"/>
            <w:tcBorders>
              <w:top w:val="single" w:sz="4" w:space="0" w:color="auto"/>
              <w:left w:val="single" w:sz="4" w:space="0" w:color="auto"/>
              <w:bottom w:val="single" w:sz="4" w:space="0" w:color="auto"/>
              <w:right w:val="single" w:sz="4" w:space="0" w:color="auto"/>
            </w:tcBorders>
            <w:vAlign w:val="center"/>
            <w:hideMark/>
          </w:tcPr>
          <w:p w14:paraId="70578C53"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3</w:t>
            </w:r>
          </w:p>
        </w:tc>
        <w:tc>
          <w:tcPr>
            <w:tcW w:w="4682" w:type="dxa"/>
            <w:tcBorders>
              <w:top w:val="single" w:sz="4" w:space="0" w:color="auto"/>
              <w:left w:val="single" w:sz="4" w:space="0" w:color="auto"/>
              <w:bottom w:val="single" w:sz="4" w:space="0" w:color="auto"/>
              <w:right w:val="single" w:sz="4" w:space="0" w:color="auto"/>
            </w:tcBorders>
            <w:vAlign w:val="center"/>
            <w:hideMark/>
          </w:tcPr>
          <w:p w14:paraId="69AF3F51" w14:textId="77777777" w:rsidR="0094626E" w:rsidRPr="006368A3" w:rsidRDefault="0094626E" w:rsidP="00BB376F">
            <w:pPr>
              <w:spacing w:after="0" w:line="240" w:lineRule="auto"/>
              <w:rPr>
                <w:rFonts w:ascii="GHEA Grapalat" w:hAnsi="GHEA Grapalat"/>
                <w:sz w:val="20"/>
                <w:szCs w:val="20"/>
              </w:rPr>
            </w:pPr>
            <w:r w:rsidRPr="006368A3">
              <w:rPr>
                <w:rFonts w:ascii="GHEA Grapalat" w:hAnsi="GHEA Grapalat"/>
                <w:sz w:val="20"/>
                <w:szCs w:val="20"/>
              </w:rPr>
              <w:t>Հրազդան գետի կիրճով անցնող կիսակառույց կոլեկտորի շինարարության ավարտ (տես 2002թ. կազմված ուսումնասիրությունը)</w:t>
            </w:r>
          </w:p>
        </w:tc>
        <w:tc>
          <w:tcPr>
            <w:tcW w:w="2245" w:type="dxa"/>
            <w:tcBorders>
              <w:top w:val="single" w:sz="4" w:space="0" w:color="auto"/>
              <w:left w:val="single" w:sz="4" w:space="0" w:color="auto"/>
              <w:bottom w:val="single" w:sz="4" w:space="0" w:color="auto"/>
              <w:right w:val="single" w:sz="4" w:space="0" w:color="auto"/>
            </w:tcBorders>
            <w:vAlign w:val="center"/>
            <w:hideMark/>
          </w:tcPr>
          <w:p w14:paraId="031CE750"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2790</w:t>
            </w:r>
          </w:p>
        </w:tc>
        <w:tc>
          <w:tcPr>
            <w:tcW w:w="2245" w:type="dxa"/>
            <w:tcBorders>
              <w:top w:val="single" w:sz="4" w:space="0" w:color="auto"/>
              <w:left w:val="single" w:sz="4" w:space="0" w:color="auto"/>
              <w:bottom w:val="single" w:sz="4" w:space="0" w:color="auto"/>
              <w:right w:val="single" w:sz="4" w:space="0" w:color="auto"/>
            </w:tcBorders>
            <w:vAlign w:val="center"/>
            <w:hideMark/>
          </w:tcPr>
          <w:p w14:paraId="06E29639"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2790</w:t>
            </w:r>
          </w:p>
        </w:tc>
      </w:tr>
      <w:tr w:rsidR="0094626E" w:rsidRPr="006368A3" w14:paraId="79BF838B" w14:textId="77777777">
        <w:trPr>
          <w:cantSplit/>
          <w:trHeight w:val="1678"/>
        </w:trPr>
        <w:tc>
          <w:tcPr>
            <w:tcW w:w="634" w:type="dxa"/>
            <w:tcBorders>
              <w:top w:val="single" w:sz="4" w:space="0" w:color="auto"/>
              <w:left w:val="single" w:sz="4" w:space="0" w:color="auto"/>
              <w:bottom w:val="nil"/>
              <w:right w:val="single" w:sz="4" w:space="0" w:color="auto"/>
            </w:tcBorders>
            <w:vAlign w:val="center"/>
            <w:hideMark/>
          </w:tcPr>
          <w:p w14:paraId="330446FC"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4</w:t>
            </w:r>
          </w:p>
        </w:tc>
        <w:tc>
          <w:tcPr>
            <w:tcW w:w="4682" w:type="dxa"/>
            <w:tcBorders>
              <w:top w:val="single" w:sz="4" w:space="0" w:color="auto"/>
              <w:left w:val="single" w:sz="4" w:space="0" w:color="auto"/>
              <w:bottom w:val="nil"/>
              <w:right w:val="single" w:sz="4" w:space="0" w:color="auto"/>
            </w:tcBorders>
            <w:vAlign w:val="center"/>
            <w:hideMark/>
          </w:tcPr>
          <w:p w14:paraId="4623F32F" w14:textId="77777777" w:rsidR="0094626E" w:rsidRPr="006368A3" w:rsidRDefault="0094626E" w:rsidP="00BB376F">
            <w:pPr>
              <w:spacing w:after="0" w:line="240" w:lineRule="auto"/>
              <w:rPr>
                <w:rFonts w:ascii="GHEA Grapalat" w:hAnsi="GHEA Grapalat"/>
                <w:sz w:val="20"/>
                <w:szCs w:val="20"/>
              </w:rPr>
            </w:pPr>
            <w:r w:rsidRPr="006368A3">
              <w:rPr>
                <w:rFonts w:ascii="GHEA Grapalat" w:hAnsi="GHEA Grapalat"/>
                <w:sz w:val="20"/>
                <w:szCs w:val="20"/>
              </w:rPr>
              <w:t xml:space="preserve">Կոյուղու գործող մաքրման կայանի վերակառուցումը </w:t>
            </w:r>
            <w:r w:rsidRPr="006368A3">
              <w:rPr>
                <w:rFonts w:ascii="GHEA Grapalat" w:hAnsi="GHEA Grapalat"/>
                <w:sz w:val="20"/>
                <w:szCs w:val="20"/>
              </w:rPr>
              <w:sym w:font="Symbol" w:char="F028"/>
            </w:r>
            <w:r w:rsidRPr="006368A3">
              <w:rPr>
                <w:rFonts w:ascii="GHEA Grapalat" w:hAnsi="GHEA Grapalat"/>
                <w:sz w:val="20"/>
                <w:szCs w:val="20"/>
              </w:rPr>
              <w:t>ըստ ՀՁԾՂԳ-ի կողմից կատարված ուսումնասիրության</w:t>
            </w:r>
            <w:r w:rsidRPr="006368A3">
              <w:rPr>
                <w:rFonts w:ascii="GHEA Grapalat" w:hAnsi="GHEA Grapalat"/>
                <w:sz w:val="20"/>
                <w:szCs w:val="20"/>
              </w:rPr>
              <w:sym w:font="Symbol" w:char="F029"/>
            </w:r>
          </w:p>
          <w:p w14:paraId="6C353068" w14:textId="77777777" w:rsidR="0094626E" w:rsidRPr="006368A3" w:rsidRDefault="0094626E" w:rsidP="00BB376F">
            <w:pPr>
              <w:spacing w:after="0" w:line="240" w:lineRule="auto"/>
              <w:rPr>
                <w:rFonts w:ascii="GHEA Grapalat" w:hAnsi="GHEA Grapalat"/>
                <w:sz w:val="20"/>
                <w:szCs w:val="20"/>
              </w:rPr>
            </w:pPr>
            <w:r w:rsidRPr="006368A3">
              <w:rPr>
                <w:rFonts w:ascii="GHEA Grapalat" w:hAnsi="GHEA Grapalat"/>
                <w:sz w:val="20"/>
                <w:szCs w:val="20"/>
              </w:rPr>
              <w:t xml:space="preserve"> -   այդ թվում</w:t>
            </w:r>
          </w:p>
          <w:p w14:paraId="4F8EF9EB" w14:textId="77777777" w:rsidR="0094626E" w:rsidRPr="006368A3" w:rsidRDefault="0094626E" w:rsidP="00CE0CD9">
            <w:pPr>
              <w:numPr>
                <w:ilvl w:val="0"/>
                <w:numId w:val="31"/>
              </w:numPr>
              <w:spacing w:after="0" w:line="240" w:lineRule="auto"/>
              <w:ind w:left="446"/>
              <w:rPr>
                <w:rFonts w:ascii="GHEA Grapalat" w:hAnsi="GHEA Grapalat"/>
                <w:sz w:val="20"/>
                <w:szCs w:val="20"/>
              </w:rPr>
            </w:pPr>
            <w:r w:rsidRPr="006368A3">
              <w:rPr>
                <w:rFonts w:ascii="GHEA Grapalat" w:hAnsi="GHEA Grapalat"/>
                <w:sz w:val="20"/>
                <w:szCs w:val="20"/>
              </w:rPr>
              <w:t>Մեխանիկական մաքրում</w:t>
            </w:r>
          </w:p>
          <w:p w14:paraId="3B169B31" w14:textId="77777777" w:rsidR="0094626E" w:rsidRPr="006368A3" w:rsidRDefault="0094626E" w:rsidP="00CE0CD9">
            <w:pPr>
              <w:numPr>
                <w:ilvl w:val="0"/>
                <w:numId w:val="31"/>
              </w:numPr>
              <w:spacing w:after="0" w:line="240" w:lineRule="auto"/>
              <w:ind w:left="446"/>
              <w:rPr>
                <w:rFonts w:ascii="GHEA Grapalat" w:hAnsi="GHEA Grapalat"/>
                <w:sz w:val="20"/>
                <w:szCs w:val="20"/>
              </w:rPr>
            </w:pPr>
            <w:r w:rsidRPr="006368A3">
              <w:rPr>
                <w:rFonts w:ascii="GHEA Grapalat" w:hAnsi="GHEA Grapalat"/>
                <w:sz w:val="20"/>
                <w:szCs w:val="20"/>
              </w:rPr>
              <w:t>Կենսաբանական մաքրում</w:t>
            </w:r>
          </w:p>
          <w:p w14:paraId="6D4C7313" w14:textId="77777777" w:rsidR="0094626E" w:rsidRPr="006368A3" w:rsidRDefault="0094626E" w:rsidP="00CE0CD9">
            <w:pPr>
              <w:numPr>
                <w:ilvl w:val="0"/>
                <w:numId w:val="31"/>
              </w:numPr>
              <w:spacing w:after="0" w:line="240" w:lineRule="auto"/>
              <w:ind w:left="446"/>
              <w:rPr>
                <w:rFonts w:ascii="GHEA Grapalat" w:hAnsi="GHEA Grapalat"/>
                <w:sz w:val="20"/>
                <w:szCs w:val="20"/>
              </w:rPr>
            </w:pPr>
            <w:r w:rsidRPr="006368A3">
              <w:rPr>
                <w:rFonts w:ascii="GHEA Grapalat" w:hAnsi="GHEA Grapalat"/>
                <w:sz w:val="20"/>
                <w:szCs w:val="20"/>
              </w:rPr>
              <w:t>Տիղմի մշակում</w:t>
            </w:r>
          </w:p>
        </w:tc>
        <w:tc>
          <w:tcPr>
            <w:tcW w:w="2245" w:type="dxa"/>
            <w:tcBorders>
              <w:top w:val="single" w:sz="4" w:space="0" w:color="auto"/>
              <w:left w:val="single" w:sz="4" w:space="0" w:color="auto"/>
              <w:bottom w:val="nil"/>
              <w:right w:val="single" w:sz="4" w:space="0" w:color="auto"/>
            </w:tcBorders>
            <w:vAlign w:val="center"/>
          </w:tcPr>
          <w:p w14:paraId="28E79CA9"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31500</w:t>
            </w:r>
          </w:p>
          <w:p w14:paraId="5871C381" w14:textId="77777777" w:rsidR="0094626E" w:rsidRPr="006368A3" w:rsidRDefault="0094626E" w:rsidP="00BB376F">
            <w:pPr>
              <w:spacing w:after="0" w:line="240" w:lineRule="auto"/>
              <w:jc w:val="center"/>
              <w:rPr>
                <w:rFonts w:ascii="GHEA Grapalat" w:hAnsi="GHEA Grapalat"/>
                <w:sz w:val="20"/>
                <w:szCs w:val="20"/>
              </w:rPr>
            </w:pPr>
          </w:p>
          <w:p w14:paraId="1F6609FA" w14:textId="77777777" w:rsidR="0094626E" w:rsidRPr="006368A3" w:rsidRDefault="0094626E" w:rsidP="00BB376F">
            <w:pPr>
              <w:spacing w:after="0" w:line="240" w:lineRule="auto"/>
              <w:jc w:val="center"/>
              <w:rPr>
                <w:rFonts w:ascii="GHEA Grapalat" w:hAnsi="GHEA Grapalat"/>
                <w:sz w:val="20"/>
                <w:szCs w:val="20"/>
              </w:rPr>
            </w:pPr>
          </w:p>
          <w:p w14:paraId="289974B1" w14:textId="77777777" w:rsidR="0094626E" w:rsidRPr="006368A3" w:rsidRDefault="0094626E" w:rsidP="00BB376F">
            <w:pPr>
              <w:spacing w:after="0" w:line="240" w:lineRule="auto"/>
              <w:jc w:val="center"/>
              <w:rPr>
                <w:rFonts w:ascii="GHEA Grapalat" w:hAnsi="GHEA Grapalat"/>
                <w:sz w:val="20"/>
                <w:szCs w:val="20"/>
              </w:rPr>
            </w:pPr>
          </w:p>
          <w:p w14:paraId="221E7EF9"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12600</w:t>
            </w:r>
          </w:p>
          <w:p w14:paraId="06F9D3AD"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12600</w:t>
            </w:r>
          </w:p>
          <w:p w14:paraId="393A56AF"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6300</w:t>
            </w:r>
          </w:p>
        </w:tc>
        <w:tc>
          <w:tcPr>
            <w:tcW w:w="2245" w:type="dxa"/>
            <w:tcBorders>
              <w:top w:val="single" w:sz="4" w:space="0" w:color="auto"/>
              <w:left w:val="single" w:sz="4" w:space="0" w:color="auto"/>
              <w:bottom w:val="nil"/>
              <w:right w:val="single" w:sz="4" w:space="0" w:color="auto"/>
            </w:tcBorders>
            <w:vAlign w:val="center"/>
          </w:tcPr>
          <w:p w14:paraId="0E1C5251"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31500</w:t>
            </w:r>
          </w:p>
          <w:p w14:paraId="6F8E9FA0" w14:textId="77777777" w:rsidR="0094626E" w:rsidRPr="006368A3" w:rsidRDefault="0094626E" w:rsidP="00BB376F">
            <w:pPr>
              <w:spacing w:after="0" w:line="240" w:lineRule="auto"/>
              <w:jc w:val="center"/>
              <w:rPr>
                <w:rFonts w:ascii="GHEA Grapalat" w:hAnsi="GHEA Grapalat"/>
                <w:sz w:val="20"/>
                <w:szCs w:val="20"/>
              </w:rPr>
            </w:pPr>
          </w:p>
          <w:p w14:paraId="4D8EB1CA" w14:textId="77777777" w:rsidR="0094626E" w:rsidRPr="006368A3" w:rsidRDefault="0094626E" w:rsidP="00BB376F">
            <w:pPr>
              <w:spacing w:after="0" w:line="240" w:lineRule="auto"/>
              <w:jc w:val="center"/>
              <w:rPr>
                <w:rFonts w:ascii="GHEA Grapalat" w:hAnsi="GHEA Grapalat"/>
                <w:sz w:val="20"/>
                <w:szCs w:val="20"/>
              </w:rPr>
            </w:pPr>
          </w:p>
          <w:p w14:paraId="7647652D" w14:textId="77777777" w:rsidR="0094626E" w:rsidRPr="006368A3" w:rsidRDefault="0094626E" w:rsidP="00BB376F">
            <w:pPr>
              <w:spacing w:after="0" w:line="240" w:lineRule="auto"/>
              <w:jc w:val="center"/>
              <w:rPr>
                <w:rFonts w:ascii="GHEA Grapalat" w:hAnsi="GHEA Grapalat"/>
                <w:sz w:val="20"/>
                <w:szCs w:val="20"/>
              </w:rPr>
            </w:pPr>
          </w:p>
          <w:p w14:paraId="2C016489"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12600</w:t>
            </w:r>
          </w:p>
          <w:p w14:paraId="4C7AB8E8"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12600</w:t>
            </w:r>
          </w:p>
          <w:p w14:paraId="1B146DA8" w14:textId="77777777" w:rsidR="0094626E" w:rsidRPr="006368A3" w:rsidRDefault="0094626E" w:rsidP="00BB376F">
            <w:pPr>
              <w:spacing w:after="0" w:line="240" w:lineRule="auto"/>
              <w:jc w:val="center"/>
              <w:rPr>
                <w:rFonts w:ascii="GHEA Grapalat" w:hAnsi="GHEA Grapalat"/>
                <w:sz w:val="20"/>
                <w:szCs w:val="20"/>
              </w:rPr>
            </w:pPr>
            <w:r w:rsidRPr="006368A3">
              <w:rPr>
                <w:rFonts w:ascii="GHEA Grapalat" w:hAnsi="GHEA Grapalat"/>
                <w:sz w:val="20"/>
                <w:szCs w:val="20"/>
              </w:rPr>
              <w:t>6300</w:t>
            </w:r>
          </w:p>
        </w:tc>
      </w:tr>
      <w:tr w:rsidR="0094626E" w:rsidRPr="006368A3" w14:paraId="2EBDEFD2" w14:textId="77777777">
        <w:trPr>
          <w:cantSplit/>
          <w:trHeight w:val="459"/>
        </w:trPr>
        <w:tc>
          <w:tcPr>
            <w:tcW w:w="634" w:type="dxa"/>
            <w:tcBorders>
              <w:top w:val="single" w:sz="4" w:space="0" w:color="auto"/>
              <w:left w:val="single" w:sz="4" w:space="0" w:color="auto"/>
              <w:bottom w:val="single" w:sz="4" w:space="0" w:color="auto"/>
              <w:right w:val="single" w:sz="4" w:space="0" w:color="auto"/>
            </w:tcBorders>
            <w:vAlign w:val="center"/>
          </w:tcPr>
          <w:p w14:paraId="43267092" w14:textId="77777777" w:rsidR="0094626E" w:rsidRPr="006368A3" w:rsidRDefault="0094626E" w:rsidP="00BB376F">
            <w:pPr>
              <w:spacing w:after="0" w:line="240" w:lineRule="auto"/>
              <w:jc w:val="center"/>
              <w:rPr>
                <w:rFonts w:ascii="GHEA Grapalat" w:hAnsi="GHEA Grapalat"/>
                <w:b/>
                <w:sz w:val="20"/>
                <w:szCs w:val="20"/>
              </w:rPr>
            </w:pPr>
          </w:p>
        </w:tc>
        <w:tc>
          <w:tcPr>
            <w:tcW w:w="4682" w:type="dxa"/>
            <w:tcBorders>
              <w:top w:val="single" w:sz="4" w:space="0" w:color="auto"/>
              <w:left w:val="single" w:sz="4" w:space="0" w:color="auto"/>
              <w:bottom w:val="single" w:sz="4" w:space="0" w:color="auto"/>
              <w:right w:val="single" w:sz="4" w:space="0" w:color="auto"/>
            </w:tcBorders>
            <w:vAlign w:val="center"/>
            <w:hideMark/>
          </w:tcPr>
          <w:p w14:paraId="34B95B4B" w14:textId="77777777" w:rsidR="0094626E" w:rsidRPr="006368A3" w:rsidRDefault="0094626E" w:rsidP="00BB376F">
            <w:pPr>
              <w:spacing w:after="0" w:line="240" w:lineRule="auto"/>
              <w:jc w:val="center"/>
              <w:rPr>
                <w:rFonts w:ascii="GHEA Grapalat" w:hAnsi="GHEA Grapalat"/>
                <w:b/>
                <w:sz w:val="20"/>
                <w:szCs w:val="20"/>
              </w:rPr>
            </w:pPr>
            <w:r w:rsidRPr="006368A3">
              <w:rPr>
                <w:rFonts w:ascii="GHEA Grapalat" w:hAnsi="GHEA Grapalat"/>
                <w:b/>
                <w:sz w:val="20"/>
                <w:szCs w:val="20"/>
              </w:rPr>
              <w:t>Ը ն դ ա մ ե ն ը</w:t>
            </w:r>
          </w:p>
        </w:tc>
        <w:tc>
          <w:tcPr>
            <w:tcW w:w="2245" w:type="dxa"/>
            <w:tcBorders>
              <w:top w:val="single" w:sz="4" w:space="0" w:color="auto"/>
              <w:left w:val="single" w:sz="4" w:space="0" w:color="auto"/>
              <w:bottom w:val="single" w:sz="4" w:space="0" w:color="auto"/>
              <w:right w:val="single" w:sz="4" w:space="0" w:color="auto"/>
            </w:tcBorders>
            <w:vAlign w:val="center"/>
            <w:hideMark/>
          </w:tcPr>
          <w:p w14:paraId="45F0264F" w14:textId="77777777" w:rsidR="0094626E" w:rsidRPr="006368A3" w:rsidRDefault="0094626E" w:rsidP="00BB376F">
            <w:pPr>
              <w:spacing w:after="0" w:line="240" w:lineRule="auto"/>
              <w:jc w:val="center"/>
              <w:rPr>
                <w:rFonts w:ascii="GHEA Grapalat" w:hAnsi="GHEA Grapalat"/>
                <w:b/>
                <w:sz w:val="20"/>
                <w:szCs w:val="20"/>
              </w:rPr>
            </w:pPr>
            <w:r w:rsidRPr="006368A3">
              <w:rPr>
                <w:rFonts w:ascii="GHEA Grapalat" w:hAnsi="GHEA Grapalat"/>
                <w:b/>
                <w:sz w:val="20"/>
                <w:szCs w:val="20"/>
              </w:rPr>
              <w:t>62390</w:t>
            </w:r>
          </w:p>
        </w:tc>
        <w:tc>
          <w:tcPr>
            <w:tcW w:w="2245" w:type="dxa"/>
            <w:tcBorders>
              <w:top w:val="single" w:sz="4" w:space="0" w:color="auto"/>
              <w:left w:val="single" w:sz="4" w:space="0" w:color="auto"/>
              <w:bottom w:val="single" w:sz="4" w:space="0" w:color="auto"/>
              <w:right w:val="single" w:sz="4" w:space="0" w:color="auto"/>
            </w:tcBorders>
            <w:vAlign w:val="center"/>
            <w:hideMark/>
          </w:tcPr>
          <w:p w14:paraId="28FA8B47" w14:textId="77777777" w:rsidR="0094626E" w:rsidRPr="006368A3" w:rsidRDefault="0094626E" w:rsidP="00BB376F">
            <w:pPr>
              <w:spacing w:after="0" w:line="240" w:lineRule="auto"/>
              <w:jc w:val="center"/>
              <w:rPr>
                <w:rFonts w:ascii="GHEA Grapalat" w:hAnsi="GHEA Grapalat"/>
                <w:b/>
                <w:sz w:val="20"/>
                <w:szCs w:val="20"/>
              </w:rPr>
            </w:pPr>
            <w:r w:rsidRPr="006368A3">
              <w:rPr>
                <w:rFonts w:ascii="GHEA Grapalat" w:hAnsi="GHEA Grapalat"/>
                <w:b/>
                <w:sz w:val="20"/>
                <w:szCs w:val="20"/>
              </w:rPr>
              <w:t>62390</w:t>
            </w:r>
          </w:p>
        </w:tc>
      </w:tr>
    </w:tbl>
    <w:p w14:paraId="47A61AA3" w14:textId="77777777" w:rsidR="0094626E" w:rsidRPr="008D2641" w:rsidRDefault="0094626E" w:rsidP="008D2641">
      <w:pPr>
        <w:pStyle w:val="NormalWeb"/>
      </w:pPr>
      <w:r w:rsidRPr="008D2641">
        <w:t>Համաձայն ՀՁԾՂԳ ուսումնասիրության առաջարկվում է շարունակել կիսակառույց կայանի շինարարությունը կիրառելով ժամանակակից տեխնոլոգիա և սարքավորում:</w:t>
      </w:r>
    </w:p>
    <w:p w14:paraId="4A58C6C4" w14:textId="77777777" w:rsidR="0094626E" w:rsidRPr="008D2641" w:rsidRDefault="0094626E" w:rsidP="008D2641">
      <w:pPr>
        <w:pStyle w:val="NormalWeb"/>
      </w:pPr>
      <w:r w:rsidRPr="008D2641">
        <w:lastRenderedPageBreak/>
        <w:t>Ինչպես երևում է աղյուսակից երկու տարբերակների համար անհրաժեշտ է կատարել նույն աշխատանքները: Սա պայմանավորված է այն հանգամանքով, որ կոյուղու համակարգը անհրաժեշտ թողունակությամբ գոյություն ունի և անհրաժեշտ են միայն վերականգնողական աշխատանքները: Միաժամանակ անհրաժեշտ է նշել, որ առանց այդ վերականգնողական աշխատանքների համակարգը կարող է վթարվել և դառնալ անկառավարելի:</w:t>
      </w:r>
    </w:p>
    <w:p w14:paraId="4ACE2817"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lang w:val="hy-AM"/>
        </w:rPr>
        <w:t>Համակարգի վերակառուցման ժամանակ պետք է հաշվի առնել վթարների ժամանակ կոլեկտորների իրար փոխարինելու հնարավորությունը:</w:t>
      </w:r>
    </w:p>
    <w:p w14:paraId="61E4E0DB" w14:textId="7DA15BF7" w:rsidR="0094626E" w:rsidRPr="008D2641" w:rsidRDefault="0094626E" w:rsidP="00CE0CD9">
      <w:pPr>
        <w:spacing w:line="276" w:lineRule="auto"/>
        <w:jc w:val="center"/>
        <w:rPr>
          <w:rFonts w:ascii="GHEA Grapalat" w:hAnsi="GHEA Grapalat"/>
          <w:b/>
          <w:lang w:val="hy-AM"/>
        </w:rPr>
      </w:pPr>
      <w:r w:rsidRPr="008D2641">
        <w:rPr>
          <w:rFonts w:ascii="GHEA Grapalat" w:hAnsi="GHEA Grapalat"/>
          <w:b/>
          <w:lang w:val="hy-AM"/>
        </w:rPr>
        <w:t>Տարբերակների վերլուծությունը և նպատակահարմար տարբերակի երաշխավորում</w:t>
      </w:r>
    </w:p>
    <w:p w14:paraId="24931DFB"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lang w:val="hy-AM"/>
        </w:rPr>
        <w:t>Ընտրված տարբերակների իրականացման համար պահանջվող ներդրումների համեմատությունը ցույց է տալիս, որ բոլոր տարբերակների համար պահանջվում են նույն վերականգնողական աշխատանքները և ներդրումները: Այս հանգամանքը պայմանավորված է նրանով, որ գործող կոյուղու համակարգը ունի բավարար թողունակություն և այդ առումով բավարարում է քաղաքի պահանջը թե այսօրվա, թե հաշվարկային հեռանկարում: Ո</w:t>
      </w:r>
      <w:r w:rsidR="008E4020" w:rsidRPr="00CE0CD9">
        <w:rPr>
          <w:rFonts w:ascii="GHEA Grapalat" w:hAnsi="GHEA Grapalat"/>
          <w:lang w:val="hy-AM"/>
        </w:rPr>
        <w:t>ւ</w:t>
      </w:r>
      <w:r w:rsidRPr="00CE0CD9">
        <w:rPr>
          <w:rFonts w:ascii="GHEA Grapalat" w:hAnsi="GHEA Grapalat"/>
          <w:lang w:val="hy-AM"/>
        </w:rPr>
        <w:t>ստի ներդրումները պետք է կատարվեն միայն համակարգը պատշաճ տեխնիկակական վիճակի բերելու համար, կոյուղու մաքրման կայանը վերագործարկելու, ժամանակակից տնտեսապես շահավետ սարքավորումներով ապահովելու համար:</w:t>
      </w:r>
    </w:p>
    <w:p w14:paraId="3AF1F9A8" w14:textId="77777777" w:rsidR="0094626E" w:rsidRPr="008D2641" w:rsidRDefault="0094626E" w:rsidP="008D2641">
      <w:pPr>
        <w:pStyle w:val="NormalWeb"/>
      </w:pPr>
      <w:r w:rsidRPr="008D2641">
        <w:t>Վերը նշվածից հետևում է, որ տարբերակի ընտրությունը կատարված է ոչ թե կոյուղու ցանցի վերակառուցման տնտեսական ցուցանիշներից, այլ քաղաքի զարգացման և մասնավորապես ջրամատակարարման զարգացման ընտրված տարբերակից:</w:t>
      </w:r>
    </w:p>
    <w:p w14:paraId="700362D7" w14:textId="77777777" w:rsidR="0094626E" w:rsidRPr="008D2641" w:rsidRDefault="0094626E" w:rsidP="008D2641">
      <w:pPr>
        <w:pStyle w:val="NormalWeb"/>
      </w:pPr>
      <w:r w:rsidRPr="008D2641">
        <w:t>Հաշվի առնելով վերը նշվածը՝ առավել նպատակահարմար է համարվում N3 տարբերակը, որտեղ բնակչությանն ընդունված է 1200.0 հազ. մարդ, ջրօգտագործումը բնակչության կողմից 200լ/մ/օր, արդյունաբերության և այլ առևտրային կազմակերպությունների կողմից ջրօգտագործման աճը մինչև հաշվարկային 2020թ. 15%՝ 2003թ.-ի համեմատությամբ: Հաշվի առնելով այն հանգամանքը, որ հոսակորուստների պակասեցումը և բնակչության կողմից ջրօգտագործման աճը կկատարվի աստիճանաբար՝ երկար տարիների մանրակրկիտ աշխատանքի արդյունքում, ապա կոլեկտորների թողունակությունը և կոյուղու մաքրման կայանի արտադրողականությունը պետք է հաշվարկել  N1 տարբերակով և ստուգել N3 տարբերակին բավարարելու պայմանը:</w:t>
      </w:r>
    </w:p>
    <w:p w14:paraId="4CF3D6E1"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lang w:val="hy-AM"/>
        </w:rPr>
        <w:t>Կոյուղու համակարգի զարգացման նախընտրելի ուղղություննրն են.</w:t>
      </w:r>
    </w:p>
    <w:p w14:paraId="41874A7B" w14:textId="77777777" w:rsidR="0094626E" w:rsidRPr="00CE0CD9" w:rsidRDefault="0094626E" w:rsidP="00CE0CD9">
      <w:pPr>
        <w:numPr>
          <w:ilvl w:val="0"/>
          <w:numId w:val="32"/>
        </w:numPr>
        <w:spacing w:after="0" w:line="276" w:lineRule="auto"/>
        <w:jc w:val="both"/>
        <w:rPr>
          <w:rFonts w:ascii="GHEA Grapalat" w:hAnsi="GHEA Grapalat"/>
          <w:lang w:val="hy-AM"/>
        </w:rPr>
      </w:pPr>
      <w:r w:rsidRPr="00CE0CD9">
        <w:rPr>
          <w:rFonts w:ascii="GHEA Grapalat" w:hAnsi="GHEA Grapalat"/>
          <w:lang w:val="hy-AM"/>
        </w:rPr>
        <w:t>Կոյուղու մաքրման կայանի վերագործարկումը աստիճանաբար՝ սկզբից մեխանիկական մաքրումը, որից հետո կայանը - ամբողջությամբ,</w:t>
      </w:r>
    </w:p>
    <w:p w14:paraId="7E413B3A" w14:textId="77777777" w:rsidR="0094626E" w:rsidRPr="00CE0CD9" w:rsidRDefault="0094626E" w:rsidP="00CE0CD9">
      <w:pPr>
        <w:numPr>
          <w:ilvl w:val="0"/>
          <w:numId w:val="32"/>
        </w:numPr>
        <w:spacing w:after="0" w:line="276" w:lineRule="auto"/>
        <w:jc w:val="both"/>
        <w:rPr>
          <w:rFonts w:ascii="GHEA Grapalat" w:hAnsi="GHEA Grapalat"/>
          <w:lang w:val="hy-AM"/>
        </w:rPr>
      </w:pPr>
      <w:r w:rsidRPr="00CE0CD9">
        <w:rPr>
          <w:rFonts w:ascii="GHEA Grapalat" w:hAnsi="GHEA Grapalat"/>
          <w:lang w:val="hy-AM"/>
        </w:rPr>
        <w:t>Կոյուղու ցանցերի հոսակորուստների հայտնաբերում և վերացում,</w:t>
      </w:r>
    </w:p>
    <w:p w14:paraId="278A2B84" w14:textId="77777777" w:rsidR="0094626E" w:rsidRPr="00CE0CD9" w:rsidRDefault="0094626E" w:rsidP="00CE0CD9">
      <w:pPr>
        <w:numPr>
          <w:ilvl w:val="0"/>
          <w:numId w:val="32"/>
        </w:numPr>
        <w:spacing w:after="0" w:line="276" w:lineRule="auto"/>
        <w:jc w:val="both"/>
        <w:rPr>
          <w:rFonts w:ascii="GHEA Grapalat" w:hAnsi="GHEA Grapalat"/>
          <w:lang w:val="hy-AM"/>
        </w:rPr>
      </w:pPr>
      <w:r w:rsidRPr="00CE0CD9">
        <w:rPr>
          <w:rFonts w:ascii="GHEA Grapalat" w:hAnsi="GHEA Grapalat"/>
          <w:lang w:val="hy-AM"/>
        </w:rPr>
        <w:t>Աշխատանքային ռեսուրսը սպառած կոյուղագծերի վերակառուցում:</w:t>
      </w:r>
    </w:p>
    <w:p w14:paraId="7AB41BC6"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lang w:val="hy-AM"/>
        </w:rPr>
        <w:t>Տեխնիկական բարեփոխումներից բացի անհրաժեշտ է նախատեսել նաև օրենսդրական փոփոխություններ:</w:t>
      </w:r>
    </w:p>
    <w:p w14:paraId="6A9A7D4D"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lang w:val="hy-AM"/>
        </w:rPr>
        <w:t>Ջրամատակարարման համակարգի բարելավմանը ուղղված առաջարկները ամբողջությամբ կիրառելի են նաև կոյուղու համակարգի համար:</w:t>
      </w:r>
    </w:p>
    <w:p w14:paraId="43C5F546" w14:textId="77777777" w:rsidR="0094626E" w:rsidRPr="00CE0CD9" w:rsidRDefault="0094626E" w:rsidP="00CE0CD9">
      <w:pPr>
        <w:spacing w:line="276" w:lineRule="auto"/>
        <w:ind w:firstLine="540"/>
        <w:jc w:val="both"/>
        <w:rPr>
          <w:rFonts w:ascii="GHEA Grapalat" w:hAnsi="GHEA Grapalat"/>
          <w:lang w:val="hy-AM"/>
        </w:rPr>
      </w:pPr>
      <w:r w:rsidRPr="00CE0CD9">
        <w:rPr>
          <w:rFonts w:ascii="GHEA Grapalat" w:hAnsi="GHEA Grapalat"/>
          <w:lang w:val="hy-AM"/>
        </w:rPr>
        <w:t>Համակարգի զարգացման համար նախատեսված գումարները պետք է բաժանել փուլերի:</w:t>
      </w:r>
    </w:p>
    <w:p w14:paraId="1C5F5367" w14:textId="73EE9A45" w:rsidR="0094626E" w:rsidRPr="006368A3" w:rsidRDefault="0094626E" w:rsidP="00BB376F">
      <w:pPr>
        <w:spacing w:line="240" w:lineRule="auto"/>
        <w:ind w:firstLine="540"/>
        <w:jc w:val="both"/>
        <w:rPr>
          <w:rFonts w:ascii="GHEA Grapalat" w:hAnsi="GHEA Grapalat"/>
          <w:sz w:val="24"/>
          <w:szCs w:val="24"/>
          <w:lang w:val="hy-AM"/>
        </w:rPr>
      </w:pPr>
      <w:r w:rsidRPr="006368A3">
        <w:rPr>
          <w:rFonts w:ascii="GHEA Grapalat" w:hAnsi="GHEA Grapalat"/>
          <w:sz w:val="24"/>
          <w:szCs w:val="24"/>
          <w:lang w:val="hy-AM"/>
        </w:rPr>
        <w:lastRenderedPageBreak/>
        <w:t xml:space="preserve">   </w:t>
      </w:r>
    </w:p>
    <w:p w14:paraId="100F4926" w14:textId="77777777" w:rsidR="0094626E" w:rsidRPr="006368A3" w:rsidRDefault="0094626E" w:rsidP="00AB230E">
      <w:pPr>
        <w:pStyle w:val="NormalWeb"/>
      </w:pPr>
    </w:p>
    <w:p w14:paraId="3575E928" w14:textId="3D491BD3" w:rsidR="0094626E" w:rsidRDefault="0094626E" w:rsidP="00CE0CD9">
      <w:pPr>
        <w:pStyle w:val="NormalWeb"/>
        <w:ind w:firstLine="0"/>
        <w:jc w:val="center"/>
        <w:rPr>
          <w:b/>
          <w:bCs w:val="0"/>
        </w:rPr>
      </w:pPr>
      <w:r w:rsidRPr="00CE0CD9">
        <w:rPr>
          <w:b/>
          <w:bCs w:val="0"/>
        </w:rPr>
        <w:t>Հեղեղատար  կոյուղի</w:t>
      </w:r>
    </w:p>
    <w:p w14:paraId="65E2B65F" w14:textId="77777777" w:rsidR="008D2641" w:rsidRPr="00CE0CD9" w:rsidRDefault="008D2641" w:rsidP="008B210E">
      <w:pPr>
        <w:pStyle w:val="NormalWeb"/>
        <w:ind w:firstLine="0"/>
        <w:rPr>
          <w:b/>
          <w:bCs w:val="0"/>
        </w:rPr>
      </w:pPr>
    </w:p>
    <w:p w14:paraId="077E7FC6" w14:textId="77777777" w:rsidR="0094626E" w:rsidRPr="006368A3" w:rsidRDefault="0094626E" w:rsidP="00AB230E">
      <w:pPr>
        <w:pStyle w:val="NormalWeb"/>
      </w:pPr>
      <w:r w:rsidRPr="006368A3">
        <w:t>Ներկա վիճակը</w:t>
      </w:r>
    </w:p>
    <w:p w14:paraId="1AF8730C" w14:textId="77777777" w:rsidR="0094626E" w:rsidRPr="006368A3" w:rsidRDefault="0094626E" w:rsidP="00AB230E">
      <w:pPr>
        <w:pStyle w:val="NormalWeb"/>
      </w:pPr>
      <w:r w:rsidRPr="006368A3">
        <w:t>Երևան քաղաքի հեղեղատար կոյուղու համակարգը, որպես ինքնուրույն սկսվել է ձևավորվել դեռևս 1938թ., երբ հեռանկարում 450 հազ. բնակիչ ունեցող քաղաքի համար կազմվել է հեղեղատար կոյուղու առաջին սխեման:</w:t>
      </w:r>
    </w:p>
    <w:p w14:paraId="48625BF7" w14:textId="77777777" w:rsidR="0094626E" w:rsidRPr="006368A3" w:rsidRDefault="0094626E" w:rsidP="00AB230E">
      <w:pPr>
        <w:pStyle w:val="NormalWeb"/>
      </w:pPr>
      <w:r w:rsidRPr="006368A3">
        <w:t xml:space="preserve">1955թ. նշված սխեման վերակազմվել է, և նրանով առաջնորդվել են մինչև 1968թ: </w:t>
      </w:r>
    </w:p>
    <w:p w14:paraId="006EECF3" w14:textId="77777777" w:rsidR="0094626E" w:rsidRPr="006368A3" w:rsidRDefault="0094626E" w:rsidP="00AB230E">
      <w:pPr>
        <w:pStyle w:val="NormalWeb"/>
      </w:pPr>
      <w:r w:rsidRPr="006368A3">
        <w:t>Քաղաքային տարածքների ընդարձակումը ստեղծեց սխեմայի վերանայման անհրաժեշտություն: Սխեմայի վերջին ճշտումը կատարվել է 1968թ.-ին՝ մինչև  1990թ. հեռանկարով:</w:t>
      </w:r>
    </w:p>
    <w:p w14:paraId="3A84CE11" w14:textId="77777777" w:rsidR="0094626E" w:rsidRPr="006368A3" w:rsidRDefault="0094626E" w:rsidP="00AB230E">
      <w:pPr>
        <w:pStyle w:val="NormalWeb"/>
      </w:pPr>
      <w:r w:rsidRPr="006368A3">
        <w:t>Հեղեղատար կոյուղու համակարգի շահագործումը իրակնացվել է Երևանի քաղաքային խորհրդի կոմունալ վարչության կողմից և 1970-ական թվականներին փոխանցվել է Երևանի ջրմուղ- կոյուղի վարչությանը:</w:t>
      </w:r>
    </w:p>
    <w:p w14:paraId="13E226F7" w14:textId="77777777" w:rsidR="0094626E" w:rsidRPr="006368A3" w:rsidRDefault="0094626E" w:rsidP="00AB230E">
      <w:pPr>
        <w:pStyle w:val="NormalWeb"/>
      </w:pPr>
      <w:r w:rsidRPr="006368A3">
        <w:t>Ֆինանսական միջոցների սակավության պատճառով ներկայումս շահագործումը իրականացվում է շատ ցածր մակարդակով, իսկ վերջին 10-15 տարիների ընթացքում ցանցերի շահագործումը լրիվ աչքաթող է արված:</w:t>
      </w:r>
    </w:p>
    <w:p w14:paraId="65FD86ED" w14:textId="77777777" w:rsidR="0094626E" w:rsidRPr="006368A3" w:rsidRDefault="0094626E" w:rsidP="00AB230E">
      <w:pPr>
        <w:pStyle w:val="NormalWeb"/>
      </w:pPr>
      <w:r w:rsidRPr="006368A3">
        <w:t>Հաշվի առնելով այն հանգամանքը, որ ԵՋԿԸ-ի առջև դրված խնդիրներից անձրևատար կոյուղին ջրամատակարարման համեմատ պակաս կարևոր է, ապա ներդրումներ, ուղղված հեղեղատար կոյուղու բարեփոխմանը չեն կատարվում:</w:t>
      </w:r>
    </w:p>
    <w:p w14:paraId="4A2E30F3" w14:textId="77777777" w:rsidR="0094626E" w:rsidRPr="006368A3" w:rsidRDefault="0094626E" w:rsidP="00AB230E">
      <w:pPr>
        <w:pStyle w:val="NormalWeb"/>
      </w:pPr>
      <w:r w:rsidRPr="006368A3">
        <w:t>Ներկայումս գործող հեղեղատար կոլեկտորների երկարությունը, ներառյալ ներթաղամասային ցանցերը, կազմում է 320կմ:</w:t>
      </w:r>
    </w:p>
    <w:p w14:paraId="6918C7F8" w14:textId="77777777" w:rsidR="0094626E" w:rsidRPr="006368A3" w:rsidRDefault="0094626E" w:rsidP="00AB230E">
      <w:pPr>
        <w:pStyle w:val="NormalWeb"/>
      </w:pPr>
      <w:r w:rsidRPr="006368A3">
        <w:t>Հեղեղատար կոլեկտորների տեխնիկական վիճակը շատ ցածր է: Բազմաթիվ կետերոմ ցանց է լցվում ֆեկալ կոյուղաջրեր:</w:t>
      </w:r>
    </w:p>
    <w:p w14:paraId="76BC724C" w14:textId="77777777" w:rsidR="0094626E" w:rsidRPr="006368A3" w:rsidRDefault="0094626E" w:rsidP="00AB230E">
      <w:pPr>
        <w:pStyle w:val="NormalWeb"/>
      </w:pPr>
      <w:r w:rsidRPr="006368A3">
        <w:t>Ավելի քան տաս տարի վատ շահագործելու  հետևանքով ցանցը տեղ-տեղ խցանված է բերվածքներով:</w:t>
      </w:r>
    </w:p>
    <w:p w14:paraId="3679BB75" w14:textId="77777777" w:rsidR="0094626E" w:rsidRPr="006368A3" w:rsidRDefault="0094626E" w:rsidP="00AB230E">
      <w:pPr>
        <w:pStyle w:val="NormalWeb"/>
      </w:pPr>
      <w:r w:rsidRPr="006368A3">
        <w:t>Որպես Երևան քաղաքի անձրևաջրերի և հալոցքի ջրերի ջրընդունիչ ծառայում են քաղաքի տարածքով անցնող հիմնական երեք գետերը և բազմաթիվ ձորակները, որտեղից էլ կեղտաջրերը թափվում են նույն գետերը: Այսպիսով հեղեղատար կոյուղու ջրերը ընդունում են Հրազդան գետը և նրա վտակները՝ Գետառը և Ջրվեժը:</w:t>
      </w:r>
    </w:p>
    <w:p w14:paraId="77193611" w14:textId="77777777" w:rsidR="0094626E" w:rsidRPr="006368A3" w:rsidRDefault="0094626E" w:rsidP="00AB230E">
      <w:pPr>
        <w:pStyle w:val="NormalWeb"/>
      </w:pPr>
      <w:r w:rsidRPr="006368A3">
        <w:t>Հրազդան գետը անցնելով հյուսիսից հարավ խորը կիրճով քաղաքը բաժանում է երկու մասի: Հրազդան գետից արևմուտք ընկած տարածքի անձևաջրերը ամբողջությամբ թափվում են Հրազդան:</w:t>
      </w:r>
    </w:p>
    <w:p w14:paraId="1D3C1DB8" w14:textId="77777777" w:rsidR="0094626E" w:rsidRPr="006368A3" w:rsidRDefault="0094626E" w:rsidP="00AB230E">
      <w:pPr>
        <w:pStyle w:val="NormalWeb"/>
      </w:pPr>
      <w:r w:rsidRPr="006368A3">
        <w:t xml:space="preserve">Գետառը սկիզբ է առնում Առինջի հեղեղային ջրերի կարգավորիչ ավազանից և թափվում Հրազդան գետը՝ </w:t>
      </w:r>
      <w:r w:rsidRPr="006368A3">
        <w:rPr>
          <w:rFonts w:cs="Arial Armenian"/>
        </w:rPr>
        <w:t>«</w:t>
      </w:r>
      <w:r w:rsidRPr="006368A3">
        <w:t>Հայրենիք</w:t>
      </w:r>
      <w:r w:rsidRPr="006368A3">
        <w:rPr>
          <w:rFonts w:cs="Arial Armenian"/>
        </w:rPr>
        <w:t>»</w:t>
      </w:r>
      <w:r w:rsidRPr="006368A3">
        <w:t xml:space="preserve"> կինոթատրոնի մոտ: Գետառի և Հրազդան գետերի միջև ընկած տարածքից անձրևաջրերը ունեն ելքեր դեպի նշված գետերը:</w:t>
      </w:r>
    </w:p>
    <w:p w14:paraId="264CD2EB" w14:textId="77777777" w:rsidR="0094626E" w:rsidRPr="006368A3" w:rsidRDefault="0094626E" w:rsidP="00AB230E">
      <w:pPr>
        <w:pStyle w:val="NormalWeb"/>
      </w:pPr>
      <w:r w:rsidRPr="006368A3">
        <w:t>Ջրվեժ գետը ընդունում է Նորքի զանգվածների և քաղաքի հարավ-արևելյան մասի անձրևաջրերը:</w:t>
      </w:r>
    </w:p>
    <w:p w14:paraId="6C444840" w14:textId="77777777" w:rsidR="0094626E" w:rsidRPr="006368A3" w:rsidRDefault="0094626E" w:rsidP="00AB230E">
      <w:pPr>
        <w:pStyle w:val="NormalWeb"/>
      </w:pPr>
      <w:r w:rsidRPr="006368A3">
        <w:t>Հեղեղատար կոյուղին ընդունում է նաև քաղաքի արդյունաբերական ձեռնարկությունների պայմանական մաքուր կեղտաջրերը:</w:t>
      </w:r>
    </w:p>
    <w:p w14:paraId="1294B903" w14:textId="77777777" w:rsidR="0094626E" w:rsidRPr="006368A3" w:rsidRDefault="0094626E" w:rsidP="00AB230E">
      <w:pPr>
        <w:pStyle w:val="NormalWeb"/>
      </w:pPr>
      <w:r w:rsidRPr="006368A3">
        <w:t>Հրազդան գետի հունը Կիևյան կամուրջից մինչև ԵրՀԷԿ պետք է ապահովի 1% ապահովվածությամբ ելքի բացթողումը, ինչը կազմում է 229մ</w:t>
      </w:r>
      <w:r w:rsidRPr="006368A3">
        <w:rPr>
          <w:vertAlign w:val="superscript"/>
        </w:rPr>
        <w:t>3</w:t>
      </w:r>
      <w:r w:rsidRPr="006368A3">
        <w:t>/վրկ:</w:t>
      </w:r>
    </w:p>
    <w:p w14:paraId="6E8A6202" w14:textId="77777777" w:rsidR="0094626E" w:rsidRPr="006368A3" w:rsidRDefault="0094626E" w:rsidP="00AB230E">
      <w:pPr>
        <w:pStyle w:val="NormalWeb"/>
      </w:pPr>
      <w:r w:rsidRPr="006368A3">
        <w:lastRenderedPageBreak/>
        <w:t>2004թ. մարտի հեղեղը ցույց տվեց, որ Հրազդան գետի հունի վրա, վերջին տարիներին կառուցված շինությունները խախտել են գետի թողունակությունը, ինչը պատճառ է հանդիսացել որոշ ավերածությունների:</w:t>
      </w:r>
    </w:p>
    <w:p w14:paraId="4DDED03A" w14:textId="77777777" w:rsidR="0094626E" w:rsidRPr="006368A3" w:rsidRDefault="0094626E" w:rsidP="00AB230E">
      <w:pPr>
        <w:pStyle w:val="NormalWeb"/>
      </w:pPr>
      <w:r w:rsidRPr="006368A3">
        <w:t>Այս հանգամանքը թելադրում է, որ գետի հունը անհապաղ պետք է ազատել ջրի ազատ հոսքին խանգարող կառույցներից:</w:t>
      </w:r>
    </w:p>
    <w:p w14:paraId="77E71151" w14:textId="77777777" w:rsidR="0094626E" w:rsidRPr="006368A3" w:rsidRDefault="0094626E" w:rsidP="00AB230E">
      <w:pPr>
        <w:pStyle w:val="NormalWeb"/>
      </w:pPr>
      <w:r w:rsidRPr="006368A3">
        <w:t>Համաձայն նախորդ տարիներին Կառավարության կողմից հաստատված սխեմաների հալոցքները և անձրևաջրերը ջրավազաններ են նետվում առանց որևէ մաքրման: Այս խնդիրը ներկա փուլում լուծելու և ՇՆ և Կ 2.04.03-85-ի 1.2 կետի պահանջը հնարավոր է ապահովել հետևյալ տարբերակներով.</w:t>
      </w:r>
    </w:p>
    <w:p w14:paraId="76903EDE" w14:textId="77777777" w:rsidR="0094626E" w:rsidRPr="006368A3" w:rsidRDefault="0094626E" w:rsidP="00CE0CD9">
      <w:pPr>
        <w:pStyle w:val="NormalWeb"/>
        <w:numPr>
          <w:ilvl w:val="0"/>
          <w:numId w:val="33"/>
        </w:numPr>
      </w:pPr>
      <w:r w:rsidRPr="006368A3">
        <w:t>Յւորքանչյուր թողարկի, կամ մի քանի թողարկ միավորող թողարկի վրա նախատեսել մաքրման կայան,</w:t>
      </w:r>
    </w:p>
    <w:p w14:paraId="16C8C0F7" w14:textId="77777777" w:rsidR="0094626E" w:rsidRPr="006368A3" w:rsidRDefault="0094626E" w:rsidP="00CE0CD9">
      <w:pPr>
        <w:pStyle w:val="NormalWeb"/>
        <w:numPr>
          <w:ilvl w:val="0"/>
          <w:numId w:val="33"/>
        </w:numPr>
      </w:pPr>
      <w:r w:rsidRPr="006368A3">
        <w:t>Կառուցել մայր կոլեկտորների համակարգ, հիմնականում գետերին զուգահեռ և քաղաքի հարավային ցածրադիր մասում Հրազդան գետի ափին նախատեսնել մաքրման կայան,</w:t>
      </w:r>
    </w:p>
    <w:p w14:paraId="2E9F7004" w14:textId="77777777" w:rsidR="0094626E" w:rsidRPr="006368A3" w:rsidRDefault="0094626E" w:rsidP="00CE0CD9">
      <w:pPr>
        <w:pStyle w:val="NormalWeb"/>
        <w:numPr>
          <w:ilvl w:val="0"/>
          <w:numId w:val="33"/>
        </w:numPr>
      </w:pPr>
      <w:r w:rsidRPr="006368A3">
        <w:t xml:space="preserve">Հալոցքի և անձրևաջրերի հեռացումը իրականացնել գետերով, ինչպես ներկայումս կա, իսկ մաքրումը կատարել Հրազդան գետի ջրերի հետ տեղումների և հալոցքի ժամանակահատվածներում: </w:t>
      </w:r>
    </w:p>
    <w:p w14:paraId="35990A58" w14:textId="77777777" w:rsidR="0094626E" w:rsidRPr="006368A3" w:rsidRDefault="0094626E" w:rsidP="00AB230E">
      <w:pPr>
        <w:pStyle w:val="NormalWeb"/>
      </w:pPr>
      <w:r w:rsidRPr="006368A3">
        <w:t>Մաքրման կայանը նախատեսված է տեղադրել նախքան մաքրման կենցաղային կեղտաջրերի թողարկը Հրազդան գետ:</w:t>
      </w:r>
    </w:p>
    <w:p w14:paraId="4B2E90FC" w14:textId="77777777" w:rsidR="0094626E" w:rsidRPr="006368A3" w:rsidRDefault="0094626E" w:rsidP="00AB230E">
      <w:pPr>
        <w:pStyle w:val="NormalWeb"/>
      </w:pPr>
      <w:r w:rsidRPr="006368A3">
        <w:t>Նշված տարբերակներից առաջին երկուսը մեր կարծիքով անիրականանալի են, քանի որ քաղաքի ձևավորված տարածքներում չկա ազատ մակերեսներ մի քանի տասնյակ մաքրման կայանների կամ 1000-3000մմ տրամագծով շուրջ 50կմ կոլեկտորների շինարարության համար:</w:t>
      </w:r>
    </w:p>
    <w:p w14:paraId="547CE42B" w14:textId="77777777" w:rsidR="0094626E" w:rsidRPr="006368A3" w:rsidRDefault="0094626E" w:rsidP="00AB230E">
      <w:pPr>
        <w:pStyle w:val="NormalWeb"/>
      </w:pPr>
      <w:r w:rsidRPr="006368A3">
        <w:t>«Երևաննախագիծ</w:t>
      </w:r>
      <w:r w:rsidRPr="006368A3">
        <w:rPr>
          <w:rFonts w:cs="Arial Armenian"/>
        </w:rPr>
        <w:t>»</w:t>
      </w:r>
      <w:r w:rsidRPr="006368A3">
        <w:t xml:space="preserve"> ինստիտուտը գտնում է իրականացման համար երրորդ տարբերակը առավել ռեալ: Սակայն բոլոր դեպքերում անհրաժեշտ է խնդիրը մանրամասն ուսումնասիրել և ընտրված տարբերակի համար տալ տեխնիկական լուծումներ: Նշված ուսումնասիրությունները տեխնիկական խնդիրներն են և վերաբերվում են Գլխավոր հատակագծին հաղորդող փուլերին: </w:t>
      </w:r>
    </w:p>
    <w:p w14:paraId="564A308B" w14:textId="77777777" w:rsidR="0094626E" w:rsidRPr="006368A3" w:rsidRDefault="0094626E" w:rsidP="00AB230E">
      <w:pPr>
        <w:pStyle w:val="NormalWeb"/>
      </w:pPr>
      <w:r w:rsidRPr="006368A3">
        <w:t>Հեղեղատար կոյուղու համակարգի զարգացումը հիմնականում կախված է քաղաքի կառուցապատման տարածքից, կառուցապատման բնույթից, հեղեղ առաջացման պայմաններից, հիմնական հեղեղ առաջացնող պայմանների առկայությունից և հակահեղեղային ինժեներական և այլ միջոցառումների առկայությունից:</w:t>
      </w:r>
    </w:p>
    <w:p w14:paraId="7735260D" w14:textId="77777777" w:rsidR="0094626E" w:rsidRPr="006368A3" w:rsidRDefault="0094626E" w:rsidP="00AB230E">
      <w:pPr>
        <w:pStyle w:val="NormalWeb"/>
      </w:pPr>
      <w:r w:rsidRPr="006368A3">
        <w:t xml:space="preserve">Չնայած վերջին 20-30 տարիների ընթացքում չեն կատարվել լուրջ հետազոտություններ ուղղված Երևանամերձ տարածքներում հեղեղ առաջացմանը, սակայն կարելի է նշել, որ հեղեղների վտանգը զգալի նվազել է՝ շնորհիվ պոտենցիալ հեղեղ առաջացնող տարածքների կառուցապատման, կանաչապատման, հեղեղատարների հուների բարեկարգման, թողունակության մեծացման և այլն: </w:t>
      </w:r>
    </w:p>
    <w:p w14:paraId="4D01AD98" w14:textId="77777777" w:rsidR="0094626E" w:rsidRPr="006368A3" w:rsidRDefault="0094626E" w:rsidP="00AB230E">
      <w:pPr>
        <w:pStyle w:val="NormalWeb"/>
      </w:pPr>
      <w:r w:rsidRPr="006368A3">
        <w:t>Հեղեղատար կոյուղին պետք է ընդգրկի քաղաքի ամբողջ տարածքը: Այս կապակցությամբ պետք է նշել, որ Երևան քաղաքի գործող ճանապարհային ցանցը կազմում է.</w:t>
      </w:r>
    </w:p>
    <w:p w14:paraId="546D7736" w14:textId="77777777" w:rsidR="0094626E" w:rsidRPr="006368A3" w:rsidRDefault="0094626E" w:rsidP="00AB230E">
      <w:pPr>
        <w:pStyle w:val="NormalWeb"/>
      </w:pPr>
      <w:r w:rsidRPr="006368A3">
        <w:t>- Ճանապարհային ցանց</w:t>
      </w:r>
      <w:r w:rsidRPr="006368A3">
        <w:tab/>
      </w:r>
      <w:r w:rsidRPr="006368A3">
        <w:tab/>
        <w:t>214 կմ</w:t>
      </w:r>
    </w:p>
    <w:p w14:paraId="0683280A" w14:textId="77777777" w:rsidR="0094626E" w:rsidRPr="006368A3" w:rsidRDefault="0094626E" w:rsidP="00AB230E">
      <w:pPr>
        <w:pStyle w:val="NormalWeb"/>
      </w:pPr>
      <w:r w:rsidRPr="006368A3">
        <w:t>- Մայրուղիներ</w:t>
      </w:r>
      <w:r w:rsidRPr="006368A3">
        <w:tab/>
      </w:r>
      <w:r w:rsidRPr="006368A3">
        <w:tab/>
      </w:r>
      <w:r w:rsidRPr="006368A3">
        <w:tab/>
        <w:t>164 կմ</w:t>
      </w:r>
    </w:p>
    <w:p w14:paraId="70A3BDCE" w14:textId="63F23189" w:rsidR="0094626E" w:rsidRPr="006368A3" w:rsidRDefault="003E2AB8" w:rsidP="00AB230E">
      <w:pPr>
        <w:pStyle w:val="NormalWeb"/>
      </w:pPr>
      <w:r w:rsidRPr="006368A3">
        <w:rPr>
          <w:noProof/>
        </w:rPr>
        <mc:AlternateContent>
          <mc:Choice Requires="wps">
            <w:drawing>
              <wp:anchor distT="4294967294" distB="4294967294" distL="114300" distR="114300" simplePos="0" relativeHeight="251656704" behindDoc="0" locked="0" layoutInCell="0" allowOverlap="1" wp14:anchorId="20A51BB3" wp14:editId="171A3865">
                <wp:simplePos x="0" y="0"/>
                <wp:positionH relativeFrom="column">
                  <wp:posOffset>412115</wp:posOffset>
                </wp:positionH>
                <wp:positionV relativeFrom="paragraph">
                  <wp:posOffset>13334</wp:posOffset>
                </wp:positionV>
                <wp:extent cx="2788285" cy="0"/>
                <wp:effectExtent l="0" t="0" r="0" b="0"/>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8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02664" id="Straight Connector 4"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45pt,1.05pt" to="25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" o:allowincell="f"/>
            </w:pict>
          </mc:Fallback>
        </mc:AlternateContent>
      </w:r>
      <w:r w:rsidR="0094626E" w:rsidRPr="006368A3">
        <w:tab/>
        <w:t>Ընդամենը՝</w:t>
      </w:r>
      <w:r w:rsidR="0094626E" w:rsidRPr="006368A3">
        <w:tab/>
      </w:r>
      <w:r w:rsidR="0094626E" w:rsidRPr="006368A3">
        <w:tab/>
      </w:r>
      <w:r w:rsidR="0094626E" w:rsidRPr="006368A3">
        <w:tab/>
      </w:r>
      <w:r w:rsidR="0094626E" w:rsidRPr="006368A3">
        <w:tab/>
        <w:t>378կմ</w:t>
      </w:r>
    </w:p>
    <w:p w14:paraId="54B56E30" w14:textId="77777777" w:rsidR="0094626E" w:rsidRPr="006368A3" w:rsidRDefault="0094626E" w:rsidP="00AB230E">
      <w:pPr>
        <w:pStyle w:val="NormalWeb"/>
      </w:pPr>
    </w:p>
    <w:p w14:paraId="4F510612" w14:textId="77777777" w:rsidR="0094626E" w:rsidRPr="006368A3" w:rsidRDefault="0094626E" w:rsidP="00AB230E">
      <w:pPr>
        <w:pStyle w:val="NormalWeb"/>
      </w:pPr>
      <w:r w:rsidRPr="006368A3">
        <w:lastRenderedPageBreak/>
        <w:t xml:space="preserve">Համաձայն գլխավոր հատակագծի պետք է կառուցվի ևս 180կմ մայրուղի: Նշվածից կարելի է կատարել եզրակացություն, որ լրացուցիչ պետք է կառուցել առնվազն ևս շուրջ 400կմ կոլեկտորներ </w:t>
      </w:r>
      <w:r w:rsidRPr="006368A3">
        <w:sym w:font="Symbol" w:char="F53B"/>
      </w:r>
      <w:r w:rsidRPr="006368A3">
        <w:t>300</w:t>
      </w:r>
      <w:r w:rsidRPr="006368A3">
        <w:sym w:font="Symbol" w:char="F534"/>
      </w:r>
      <w:r w:rsidRPr="006368A3">
        <w:sym w:font="Symbol" w:char="F53B"/>
      </w:r>
      <w:r w:rsidRPr="006368A3">
        <w:t>1000մմ տրամագծով՝ չհաշված բակային ցանցը:</w:t>
      </w:r>
    </w:p>
    <w:p w14:paraId="7262CA2F" w14:textId="77777777" w:rsidR="0094626E" w:rsidRPr="006368A3" w:rsidRDefault="0094626E" w:rsidP="00AB230E">
      <w:pPr>
        <w:pStyle w:val="NormalWeb"/>
      </w:pPr>
      <w:r w:rsidRPr="006368A3">
        <w:t>Հեղեղային ցանցի զարգացման տարբերակների մշակման անհրաժեշտություն չկա, քանի, որ կախված քաղաքի զարգացման տարբերակներից քաղաքի սահմանները չեն փոխվում, հետևաբար չի փոխվի նաև պահանջվող հեղեղատար ցանցի ծավալը:</w:t>
      </w:r>
    </w:p>
    <w:p w14:paraId="52F3719F" w14:textId="77777777" w:rsidR="0094626E" w:rsidRPr="006368A3" w:rsidRDefault="0094626E" w:rsidP="00AB230E">
      <w:pPr>
        <w:pStyle w:val="NormalWeb"/>
      </w:pPr>
      <w:r w:rsidRPr="006368A3">
        <w:t>Ինչպես վերը նշվեց գործող հեղեղատար կոյուղու տեխնիկական վիճակը շատ ցածր է կախված շինարարական որակից, շահագործման ցածր մակարդակից և գործող խողովակաշարերի տարիքից: Խողովակաշարերի  տարիքի մասին ստույգ տվյալներ չկան, սակայն ակնհայտ է, որ 30-40% տարիքը գերազանցում է 30 տարին:</w:t>
      </w:r>
    </w:p>
    <w:p w14:paraId="605AC70A" w14:textId="77777777" w:rsidR="0094626E" w:rsidRPr="006368A3" w:rsidRDefault="0094626E" w:rsidP="00AB230E">
      <w:pPr>
        <w:pStyle w:val="NormalWeb"/>
      </w:pPr>
      <w:r w:rsidRPr="006368A3">
        <w:t>Հեղեղատար կոյողու կոլեկտորների կտրվածքի հաշվարկը պետք է կատարվի համաձայն ՇՆ և Կ 2.04.03-85-ի 2.11-2.19 կետերի:</w:t>
      </w:r>
    </w:p>
    <w:p w14:paraId="1592A227" w14:textId="77777777" w:rsidR="0094626E" w:rsidRPr="006368A3" w:rsidRDefault="0094626E" w:rsidP="00AB230E">
      <w:pPr>
        <w:pStyle w:val="NormalWeb"/>
      </w:pPr>
      <w:r w:rsidRPr="006368A3">
        <w:t>Երաշխավորվում է գլխավոր հատակագծում ընդունել հեղեղատար ցանցերի զարգացման և ընդարձակման ծրագիրը, համաձայն որի պետք է կատարվեն ներքոհիշյալ աշխատանքները ըստ հետևյալ առաջնայնության.</w:t>
      </w:r>
    </w:p>
    <w:p w14:paraId="35636BA4" w14:textId="77777777" w:rsidR="0094626E" w:rsidRPr="006368A3" w:rsidRDefault="0094626E" w:rsidP="00CE0CD9">
      <w:pPr>
        <w:pStyle w:val="NormalWeb"/>
        <w:numPr>
          <w:ilvl w:val="0"/>
          <w:numId w:val="34"/>
        </w:numPr>
      </w:pPr>
      <w:r w:rsidRPr="006368A3">
        <w:t>գործող ցանցերի քարտեզագրում,</w:t>
      </w:r>
    </w:p>
    <w:p w14:paraId="42253244" w14:textId="77777777" w:rsidR="0094626E" w:rsidRPr="006368A3" w:rsidRDefault="0094626E" w:rsidP="00CE0CD9">
      <w:pPr>
        <w:pStyle w:val="NormalWeb"/>
        <w:numPr>
          <w:ilvl w:val="0"/>
          <w:numId w:val="34"/>
        </w:numPr>
      </w:pPr>
      <w:r w:rsidRPr="006368A3">
        <w:t>գործող ցանցի մաքրում բերվածքներից,</w:t>
      </w:r>
    </w:p>
    <w:p w14:paraId="280643AE" w14:textId="77777777" w:rsidR="0094626E" w:rsidRPr="006368A3" w:rsidRDefault="0094626E" w:rsidP="00CE0CD9">
      <w:pPr>
        <w:pStyle w:val="NormalWeb"/>
        <w:numPr>
          <w:ilvl w:val="0"/>
          <w:numId w:val="34"/>
        </w:numPr>
      </w:pPr>
      <w:r w:rsidRPr="006368A3">
        <w:t>գործող ցանցի վերանորոգում և հոսակորուստների վերացում,</w:t>
      </w:r>
    </w:p>
    <w:p w14:paraId="135F300C" w14:textId="77777777" w:rsidR="0094626E" w:rsidRPr="006368A3" w:rsidRDefault="0094626E" w:rsidP="00CE0CD9">
      <w:pPr>
        <w:pStyle w:val="NormalWeb"/>
        <w:numPr>
          <w:ilvl w:val="0"/>
          <w:numId w:val="34"/>
        </w:numPr>
      </w:pPr>
      <w:r w:rsidRPr="006368A3">
        <w:t xml:space="preserve">կառուցվող ճանապարհներով և մայրուղիներով նոր կոլեկտորների շինարարություն, </w:t>
      </w:r>
    </w:p>
    <w:p w14:paraId="45C2FAED" w14:textId="77777777" w:rsidR="0094626E" w:rsidRPr="006368A3" w:rsidRDefault="0094626E" w:rsidP="00CE0CD9">
      <w:pPr>
        <w:pStyle w:val="NormalWeb"/>
        <w:numPr>
          <w:ilvl w:val="0"/>
          <w:numId w:val="34"/>
        </w:numPr>
      </w:pPr>
      <w:r w:rsidRPr="006368A3">
        <w:t>նոր կոլեկտորների շինարարություն ցածրադիր թաղամասերում կուտակվող ջրերը հեռացնելու համար և բակային ցանցեր,</w:t>
      </w:r>
    </w:p>
    <w:p w14:paraId="64212346" w14:textId="77777777" w:rsidR="0094626E" w:rsidRPr="006368A3" w:rsidRDefault="0094626E" w:rsidP="00CE0CD9">
      <w:pPr>
        <w:pStyle w:val="NormalWeb"/>
        <w:numPr>
          <w:ilvl w:val="0"/>
          <w:numId w:val="34"/>
        </w:numPr>
      </w:pPr>
      <w:r w:rsidRPr="006368A3">
        <w:t>քաղաքի տարածքից դուրս Հրազդան գետի վրա մեխանիկական մաքրման կայանի շինարարություն՝  4-5մ</w:t>
      </w:r>
      <w:r w:rsidRPr="006368A3">
        <w:rPr>
          <w:vertAlign w:val="superscript"/>
        </w:rPr>
        <w:t>3</w:t>
      </w:r>
      <w:r w:rsidRPr="006368A3">
        <w:t>/վրկ՝ արտադրողականությամբ:</w:t>
      </w:r>
    </w:p>
    <w:p w14:paraId="665311B7" w14:textId="77777777" w:rsidR="0094626E" w:rsidRPr="006368A3" w:rsidRDefault="0094626E" w:rsidP="00AB230E">
      <w:pPr>
        <w:pStyle w:val="NormalWeb"/>
      </w:pPr>
      <w:r w:rsidRPr="006368A3">
        <w:t>Կից աղյուսակում տրվում են առաջարկված աշխատանքների համար պահանջվող ներդրումների չափը:</w:t>
      </w:r>
    </w:p>
    <w:p w14:paraId="1BDB78CB" w14:textId="77777777" w:rsidR="0094626E" w:rsidRPr="006368A3" w:rsidRDefault="0094626E" w:rsidP="00AB230E">
      <w:pPr>
        <w:pStyle w:val="NormalWeb"/>
      </w:pPr>
      <w:r w:rsidRPr="006368A3">
        <w:t>Համակարգի զարգացման և շահագործման ծախսերի հայթհայթման համար առաջարկում ենք</w:t>
      </w:r>
    </w:p>
    <w:p w14:paraId="4DB5B905" w14:textId="77777777" w:rsidR="0094626E" w:rsidRPr="006368A3" w:rsidRDefault="0094626E" w:rsidP="00CE0CD9">
      <w:pPr>
        <w:pStyle w:val="NormalWeb"/>
        <w:numPr>
          <w:ilvl w:val="0"/>
          <w:numId w:val="32"/>
        </w:numPr>
      </w:pPr>
      <w:r w:rsidRPr="006368A3">
        <w:t xml:space="preserve">կիրառել հարկ՝ ուղղված համակարգի զարգացմանը, ցանկացած շինարարության արժեքի </w:t>
      </w:r>
    </w:p>
    <w:p w14:paraId="4F87D446" w14:textId="77777777" w:rsidR="0094626E" w:rsidRPr="006368A3" w:rsidRDefault="0094626E" w:rsidP="00CE0CD9">
      <w:pPr>
        <w:pStyle w:val="NormalWeb"/>
        <w:numPr>
          <w:ilvl w:val="0"/>
          <w:numId w:val="32"/>
        </w:numPr>
      </w:pPr>
      <w:r w:rsidRPr="006368A3">
        <w:t xml:space="preserve">կոյուղու սակագնի մեջ ներառել նաև հեղեղատար կոյուղու զարգացման և շահագործման ծախսերը, </w:t>
      </w:r>
    </w:p>
    <w:p w14:paraId="28E76B01" w14:textId="77777777" w:rsidR="0094626E" w:rsidRPr="006368A3" w:rsidRDefault="0094626E" w:rsidP="00CE0CD9">
      <w:pPr>
        <w:pStyle w:val="NormalWeb"/>
        <w:numPr>
          <w:ilvl w:val="0"/>
          <w:numId w:val="32"/>
        </w:numPr>
      </w:pPr>
      <w:r w:rsidRPr="006368A3">
        <w:t>մեքենատերերից ճանապարհների հարկում ներառել նաև հեղեղատար կյուղու զարգացման և պահպանման պահանջները:</w:t>
      </w:r>
    </w:p>
    <w:p w14:paraId="72A3FC74" w14:textId="77777777" w:rsidR="008B210E" w:rsidRDefault="0094626E" w:rsidP="00BB376F">
      <w:pPr>
        <w:spacing w:line="240" w:lineRule="auto"/>
        <w:ind w:firstLine="540"/>
        <w:jc w:val="right"/>
        <w:rPr>
          <w:rFonts w:ascii="GHEA Grapalat" w:hAnsi="GHEA Grapalat"/>
          <w:b/>
          <w:lang w:val="hy-AM"/>
        </w:rPr>
      </w:pPr>
      <w:r w:rsidRPr="006368A3">
        <w:rPr>
          <w:rFonts w:ascii="GHEA Grapalat" w:hAnsi="GHEA Grapalat"/>
          <w:b/>
          <w:lang w:val="hy-AM"/>
        </w:rPr>
        <w:t xml:space="preserve">  </w:t>
      </w:r>
    </w:p>
    <w:p w14:paraId="6C072030" w14:textId="77777777" w:rsidR="008B210E" w:rsidRDefault="008B210E" w:rsidP="00BB376F">
      <w:pPr>
        <w:spacing w:line="240" w:lineRule="auto"/>
        <w:ind w:firstLine="540"/>
        <w:jc w:val="right"/>
        <w:rPr>
          <w:rFonts w:ascii="GHEA Grapalat" w:hAnsi="GHEA Grapalat"/>
          <w:b/>
          <w:lang w:val="hy-AM"/>
        </w:rPr>
      </w:pPr>
    </w:p>
    <w:p w14:paraId="5100DC94" w14:textId="42CDCB90" w:rsidR="0094626E" w:rsidRPr="006368A3" w:rsidRDefault="0094626E" w:rsidP="00BB376F">
      <w:pPr>
        <w:spacing w:line="240" w:lineRule="auto"/>
        <w:ind w:firstLine="540"/>
        <w:jc w:val="right"/>
        <w:rPr>
          <w:rFonts w:ascii="GHEA Grapalat" w:hAnsi="GHEA Grapalat"/>
          <w:b/>
        </w:rPr>
      </w:pPr>
      <w:r w:rsidRPr="006368A3">
        <w:rPr>
          <w:rFonts w:ascii="GHEA Grapalat" w:hAnsi="GHEA Grapalat"/>
          <w:b/>
          <w:lang w:val="hy-AM"/>
        </w:rPr>
        <w:t xml:space="preserve"> </w:t>
      </w:r>
      <w:r w:rsidRPr="006368A3">
        <w:rPr>
          <w:rFonts w:ascii="GHEA Grapalat" w:hAnsi="GHEA Grapalat"/>
          <w:b/>
        </w:rPr>
        <w:t>Աղյուսակ 12.4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3296"/>
        <w:gridCol w:w="1564"/>
        <w:gridCol w:w="1277"/>
        <w:gridCol w:w="1420"/>
        <w:gridCol w:w="1083"/>
      </w:tblGrid>
      <w:tr w:rsidR="0094626E" w:rsidRPr="006368A3" w14:paraId="5C70CEEB" w14:textId="77777777">
        <w:trPr>
          <w:cantSplit/>
          <w:trHeight w:val="167"/>
        </w:trPr>
        <w:tc>
          <w:tcPr>
            <w:tcW w:w="720" w:type="dxa"/>
            <w:vMerge w:val="restart"/>
            <w:tcBorders>
              <w:top w:val="single" w:sz="4" w:space="0" w:color="auto"/>
              <w:left w:val="single" w:sz="4" w:space="0" w:color="auto"/>
              <w:bottom w:val="single" w:sz="4" w:space="0" w:color="auto"/>
              <w:right w:val="single" w:sz="4" w:space="0" w:color="auto"/>
            </w:tcBorders>
            <w:vAlign w:val="center"/>
            <w:hideMark/>
          </w:tcPr>
          <w:p w14:paraId="291B0417"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Հ/Հ</w:t>
            </w:r>
          </w:p>
        </w:tc>
        <w:tc>
          <w:tcPr>
            <w:tcW w:w="3296" w:type="dxa"/>
            <w:vMerge w:val="restart"/>
            <w:tcBorders>
              <w:top w:val="single" w:sz="4" w:space="0" w:color="auto"/>
              <w:left w:val="single" w:sz="4" w:space="0" w:color="auto"/>
              <w:bottom w:val="single" w:sz="4" w:space="0" w:color="auto"/>
              <w:right w:val="single" w:sz="4" w:space="0" w:color="auto"/>
            </w:tcBorders>
            <w:vAlign w:val="center"/>
            <w:hideMark/>
          </w:tcPr>
          <w:p w14:paraId="0C78B688"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Աշխատանքի անվանումը</w:t>
            </w:r>
          </w:p>
        </w:tc>
        <w:tc>
          <w:tcPr>
            <w:tcW w:w="1564" w:type="dxa"/>
            <w:vMerge w:val="restart"/>
            <w:tcBorders>
              <w:top w:val="single" w:sz="4" w:space="0" w:color="auto"/>
              <w:left w:val="single" w:sz="4" w:space="0" w:color="auto"/>
              <w:bottom w:val="single" w:sz="4" w:space="0" w:color="auto"/>
              <w:right w:val="single" w:sz="4" w:space="0" w:color="auto"/>
            </w:tcBorders>
            <w:vAlign w:val="center"/>
            <w:hideMark/>
          </w:tcPr>
          <w:p w14:paraId="0DFF4086"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Պահանջվող գումարը մլն. դրամ</w:t>
            </w:r>
          </w:p>
          <w:p w14:paraId="145B023D"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ընդամենը</w:t>
            </w:r>
          </w:p>
        </w:tc>
        <w:tc>
          <w:tcPr>
            <w:tcW w:w="3780" w:type="dxa"/>
            <w:gridSpan w:val="3"/>
            <w:tcBorders>
              <w:top w:val="single" w:sz="4" w:space="0" w:color="auto"/>
              <w:left w:val="single" w:sz="4" w:space="0" w:color="auto"/>
              <w:bottom w:val="single" w:sz="4" w:space="0" w:color="auto"/>
              <w:right w:val="single" w:sz="4" w:space="0" w:color="auto"/>
            </w:tcBorders>
            <w:vAlign w:val="center"/>
            <w:hideMark/>
          </w:tcPr>
          <w:p w14:paraId="0271A26D"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այդ թվում</w:t>
            </w:r>
          </w:p>
        </w:tc>
      </w:tr>
      <w:tr w:rsidR="0094626E" w:rsidRPr="006368A3" w14:paraId="301FBDF3" w14:textId="77777777">
        <w:trPr>
          <w:cantSplit/>
          <w:trHeight w:val="620"/>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6EBEE45D" w14:textId="77777777" w:rsidR="0094626E" w:rsidRPr="006368A3" w:rsidRDefault="0094626E" w:rsidP="00BB376F">
            <w:pPr>
              <w:spacing w:after="0" w:line="240" w:lineRule="auto"/>
              <w:rPr>
                <w:rFonts w:ascii="GHEA Grapalat" w:hAnsi="GHEA Grapalat"/>
                <w:bCs/>
                <w:sz w:val="20"/>
                <w:szCs w:val="20"/>
              </w:rPr>
            </w:pPr>
          </w:p>
        </w:tc>
        <w:tc>
          <w:tcPr>
            <w:tcW w:w="3296" w:type="dxa"/>
            <w:vMerge/>
            <w:tcBorders>
              <w:top w:val="single" w:sz="4" w:space="0" w:color="auto"/>
              <w:left w:val="single" w:sz="4" w:space="0" w:color="auto"/>
              <w:bottom w:val="single" w:sz="4" w:space="0" w:color="auto"/>
              <w:right w:val="single" w:sz="4" w:space="0" w:color="auto"/>
            </w:tcBorders>
            <w:vAlign w:val="center"/>
            <w:hideMark/>
          </w:tcPr>
          <w:p w14:paraId="2C4BB035" w14:textId="77777777" w:rsidR="0094626E" w:rsidRPr="006368A3" w:rsidRDefault="0094626E" w:rsidP="00BB376F">
            <w:pPr>
              <w:spacing w:after="0" w:line="240" w:lineRule="auto"/>
              <w:rPr>
                <w:rFonts w:ascii="GHEA Grapalat" w:hAnsi="GHEA Grapalat"/>
                <w:bCs/>
                <w:sz w:val="20"/>
                <w:szCs w:val="20"/>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6EB3B4CC" w14:textId="77777777" w:rsidR="0094626E" w:rsidRPr="006368A3" w:rsidRDefault="0094626E" w:rsidP="00BB376F">
            <w:pPr>
              <w:spacing w:after="0" w:line="240" w:lineRule="auto"/>
              <w:rPr>
                <w:rFonts w:ascii="GHEA Grapalat" w:hAnsi="GHEA Grapalat"/>
                <w:bCs/>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7F2BE440"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մինչև 2010թ</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1E06C0D"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մինչև 2015թ</w:t>
            </w:r>
          </w:p>
        </w:tc>
        <w:tc>
          <w:tcPr>
            <w:tcW w:w="1083" w:type="dxa"/>
            <w:tcBorders>
              <w:top w:val="single" w:sz="4" w:space="0" w:color="auto"/>
              <w:left w:val="single" w:sz="4" w:space="0" w:color="auto"/>
              <w:bottom w:val="single" w:sz="4" w:space="0" w:color="auto"/>
              <w:right w:val="single" w:sz="4" w:space="0" w:color="auto"/>
            </w:tcBorders>
            <w:vAlign w:val="center"/>
            <w:hideMark/>
          </w:tcPr>
          <w:p w14:paraId="299E11DB"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մինչև 2020թ</w:t>
            </w:r>
          </w:p>
        </w:tc>
      </w:tr>
      <w:tr w:rsidR="0094626E" w:rsidRPr="006368A3" w14:paraId="28B6F5EB" w14:textId="77777777">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14:paraId="4CC6E061"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1</w:t>
            </w:r>
          </w:p>
        </w:tc>
        <w:tc>
          <w:tcPr>
            <w:tcW w:w="3296" w:type="dxa"/>
            <w:tcBorders>
              <w:top w:val="single" w:sz="4" w:space="0" w:color="auto"/>
              <w:left w:val="single" w:sz="4" w:space="0" w:color="auto"/>
              <w:bottom w:val="single" w:sz="4" w:space="0" w:color="auto"/>
              <w:right w:val="single" w:sz="4" w:space="0" w:color="auto"/>
            </w:tcBorders>
            <w:vAlign w:val="center"/>
            <w:hideMark/>
          </w:tcPr>
          <w:p w14:paraId="049ABF8F"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2</w:t>
            </w:r>
          </w:p>
        </w:tc>
        <w:tc>
          <w:tcPr>
            <w:tcW w:w="1564" w:type="dxa"/>
            <w:tcBorders>
              <w:top w:val="single" w:sz="4" w:space="0" w:color="auto"/>
              <w:left w:val="single" w:sz="4" w:space="0" w:color="auto"/>
              <w:bottom w:val="single" w:sz="4" w:space="0" w:color="auto"/>
              <w:right w:val="single" w:sz="4" w:space="0" w:color="auto"/>
            </w:tcBorders>
            <w:hideMark/>
          </w:tcPr>
          <w:p w14:paraId="3FB38E04"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3</w:t>
            </w:r>
          </w:p>
        </w:tc>
        <w:tc>
          <w:tcPr>
            <w:tcW w:w="1277" w:type="dxa"/>
            <w:tcBorders>
              <w:top w:val="single" w:sz="4" w:space="0" w:color="auto"/>
              <w:left w:val="single" w:sz="4" w:space="0" w:color="auto"/>
              <w:bottom w:val="single" w:sz="4" w:space="0" w:color="auto"/>
              <w:right w:val="single" w:sz="4" w:space="0" w:color="auto"/>
            </w:tcBorders>
            <w:hideMark/>
          </w:tcPr>
          <w:p w14:paraId="665C0AB7"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4</w:t>
            </w:r>
          </w:p>
        </w:tc>
        <w:tc>
          <w:tcPr>
            <w:tcW w:w="1420" w:type="dxa"/>
            <w:tcBorders>
              <w:top w:val="single" w:sz="4" w:space="0" w:color="auto"/>
              <w:left w:val="single" w:sz="4" w:space="0" w:color="auto"/>
              <w:bottom w:val="single" w:sz="4" w:space="0" w:color="auto"/>
              <w:right w:val="single" w:sz="4" w:space="0" w:color="auto"/>
            </w:tcBorders>
            <w:hideMark/>
          </w:tcPr>
          <w:p w14:paraId="7413F175"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5</w:t>
            </w:r>
          </w:p>
        </w:tc>
        <w:tc>
          <w:tcPr>
            <w:tcW w:w="1083" w:type="dxa"/>
            <w:tcBorders>
              <w:top w:val="single" w:sz="4" w:space="0" w:color="auto"/>
              <w:left w:val="single" w:sz="4" w:space="0" w:color="auto"/>
              <w:bottom w:val="single" w:sz="4" w:space="0" w:color="auto"/>
              <w:right w:val="single" w:sz="4" w:space="0" w:color="auto"/>
            </w:tcBorders>
            <w:hideMark/>
          </w:tcPr>
          <w:p w14:paraId="3C2313AF"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6</w:t>
            </w:r>
          </w:p>
        </w:tc>
      </w:tr>
      <w:tr w:rsidR="0094626E" w:rsidRPr="006368A3" w14:paraId="3F8CE6B7" w14:textId="77777777">
        <w:trPr>
          <w:cantSplit/>
          <w:trHeight w:val="501"/>
        </w:trPr>
        <w:tc>
          <w:tcPr>
            <w:tcW w:w="720" w:type="dxa"/>
            <w:tcBorders>
              <w:top w:val="single" w:sz="4" w:space="0" w:color="auto"/>
              <w:left w:val="single" w:sz="4" w:space="0" w:color="auto"/>
              <w:bottom w:val="single" w:sz="4" w:space="0" w:color="auto"/>
              <w:right w:val="single" w:sz="4" w:space="0" w:color="auto"/>
            </w:tcBorders>
            <w:vAlign w:val="center"/>
            <w:hideMark/>
          </w:tcPr>
          <w:p w14:paraId="0E050DF1"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lastRenderedPageBreak/>
              <w:t>1</w:t>
            </w:r>
          </w:p>
        </w:tc>
        <w:tc>
          <w:tcPr>
            <w:tcW w:w="3296" w:type="dxa"/>
            <w:tcBorders>
              <w:top w:val="single" w:sz="4" w:space="0" w:color="auto"/>
              <w:left w:val="single" w:sz="4" w:space="0" w:color="auto"/>
              <w:bottom w:val="single" w:sz="4" w:space="0" w:color="auto"/>
              <w:right w:val="single" w:sz="4" w:space="0" w:color="auto"/>
            </w:tcBorders>
            <w:vAlign w:val="center"/>
            <w:hideMark/>
          </w:tcPr>
          <w:p w14:paraId="72F49AA8" w14:textId="77777777" w:rsidR="0094626E" w:rsidRPr="006368A3" w:rsidRDefault="0094626E" w:rsidP="00BB376F">
            <w:pPr>
              <w:spacing w:after="0" w:line="240" w:lineRule="auto"/>
              <w:rPr>
                <w:rFonts w:ascii="GHEA Grapalat" w:hAnsi="GHEA Grapalat"/>
                <w:bCs/>
                <w:sz w:val="20"/>
                <w:szCs w:val="20"/>
              </w:rPr>
            </w:pPr>
            <w:r w:rsidRPr="006368A3">
              <w:rPr>
                <w:rFonts w:ascii="GHEA Grapalat" w:hAnsi="GHEA Grapalat"/>
                <w:bCs/>
                <w:sz w:val="20"/>
                <w:szCs w:val="20"/>
              </w:rPr>
              <w:t>Գործող ցանցերի մաքրում բերվածքներից</w:t>
            </w:r>
          </w:p>
        </w:tc>
        <w:tc>
          <w:tcPr>
            <w:tcW w:w="1564" w:type="dxa"/>
            <w:tcBorders>
              <w:top w:val="single" w:sz="4" w:space="0" w:color="auto"/>
              <w:left w:val="single" w:sz="4" w:space="0" w:color="auto"/>
              <w:bottom w:val="single" w:sz="4" w:space="0" w:color="auto"/>
              <w:right w:val="single" w:sz="4" w:space="0" w:color="auto"/>
            </w:tcBorders>
            <w:vAlign w:val="center"/>
            <w:hideMark/>
          </w:tcPr>
          <w:p w14:paraId="2CDE2382"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28.0</w:t>
            </w:r>
          </w:p>
        </w:tc>
        <w:tc>
          <w:tcPr>
            <w:tcW w:w="1277" w:type="dxa"/>
            <w:tcBorders>
              <w:top w:val="single" w:sz="4" w:space="0" w:color="auto"/>
              <w:left w:val="single" w:sz="4" w:space="0" w:color="auto"/>
              <w:bottom w:val="single" w:sz="4" w:space="0" w:color="auto"/>
              <w:right w:val="single" w:sz="4" w:space="0" w:color="auto"/>
            </w:tcBorders>
            <w:vAlign w:val="center"/>
            <w:hideMark/>
          </w:tcPr>
          <w:p w14:paraId="6104EB18"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28.0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4BBF2C1"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14:paraId="095C9355"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w:t>
            </w:r>
          </w:p>
        </w:tc>
      </w:tr>
      <w:tr w:rsidR="0094626E" w:rsidRPr="006368A3" w14:paraId="664CB64F" w14:textId="77777777">
        <w:trPr>
          <w:cantSplit/>
          <w:trHeight w:val="501"/>
        </w:trPr>
        <w:tc>
          <w:tcPr>
            <w:tcW w:w="720" w:type="dxa"/>
            <w:tcBorders>
              <w:top w:val="single" w:sz="4" w:space="0" w:color="auto"/>
              <w:left w:val="single" w:sz="4" w:space="0" w:color="auto"/>
              <w:bottom w:val="single" w:sz="4" w:space="0" w:color="auto"/>
              <w:right w:val="single" w:sz="4" w:space="0" w:color="auto"/>
            </w:tcBorders>
            <w:vAlign w:val="center"/>
            <w:hideMark/>
          </w:tcPr>
          <w:p w14:paraId="1B7BD539"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2</w:t>
            </w:r>
          </w:p>
        </w:tc>
        <w:tc>
          <w:tcPr>
            <w:tcW w:w="3296" w:type="dxa"/>
            <w:tcBorders>
              <w:top w:val="single" w:sz="4" w:space="0" w:color="auto"/>
              <w:left w:val="single" w:sz="4" w:space="0" w:color="auto"/>
              <w:bottom w:val="single" w:sz="4" w:space="0" w:color="auto"/>
              <w:right w:val="single" w:sz="4" w:space="0" w:color="auto"/>
            </w:tcBorders>
            <w:vAlign w:val="center"/>
            <w:hideMark/>
          </w:tcPr>
          <w:p w14:paraId="78AF9DE8" w14:textId="77777777" w:rsidR="0094626E" w:rsidRPr="006368A3" w:rsidRDefault="0094626E" w:rsidP="00BB376F">
            <w:pPr>
              <w:spacing w:after="0" w:line="240" w:lineRule="auto"/>
              <w:rPr>
                <w:rFonts w:ascii="GHEA Grapalat" w:hAnsi="GHEA Grapalat"/>
                <w:bCs/>
                <w:sz w:val="20"/>
                <w:szCs w:val="20"/>
              </w:rPr>
            </w:pPr>
            <w:r w:rsidRPr="006368A3">
              <w:rPr>
                <w:rFonts w:ascii="GHEA Grapalat" w:hAnsi="GHEA Grapalat"/>
                <w:bCs/>
                <w:sz w:val="20"/>
                <w:szCs w:val="20"/>
              </w:rPr>
              <w:t xml:space="preserve">Գործող ցանցի վերանորոգման և հոսակորուստների վերացում </w:t>
            </w:r>
          </w:p>
        </w:tc>
        <w:tc>
          <w:tcPr>
            <w:tcW w:w="1564" w:type="dxa"/>
            <w:tcBorders>
              <w:top w:val="single" w:sz="4" w:space="0" w:color="auto"/>
              <w:left w:val="single" w:sz="4" w:space="0" w:color="auto"/>
              <w:bottom w:val="single" w:sz="4" w:space="0" w:color="auto"/>
              <w:right w:val="single" w:sz="4" w:space="0" w:color="auto"/>
            </w:tcBorders>
            <w:vAlign w:val="center"/>
            <w:hideMark/>
          </w:tcPr>
          <w:p w14:paraId="0449C1F3"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554.4</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CA233B6"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130.0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5A69BF2"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185.0</w:t>
            </w:r>
          </w:p>
        </w:tc>
        <w:tc>
          <w:tcPr>
            <w:tcW w:w="1083" w:type="dxa"/>
            <w:tcBorders>
              <w:top w:val="single" w:sz="4" w:space="0" w:color="auto"/>
              <w:left w:val="single" w:sz="4" w:space="0" w:color="auto"/>
              <w:bottom w:val="single" w:sz="4" w:space="0" w:color="auto"/>
              <w:right w:val="single" w:sz="4" w:space="0" w:color="auto"/>
            </w:tcBorders>
            <w:vAlign w:val="center"/>
            <w:hideMark/>
          </w:tcPr>
          <w:p w14:paraId="33B949B0"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239.4</w:t>
            </w:r>
          </w:p>
        </w:tc>
      </w:tr>
      <w:tr w:rsidR="0094626E" w:rsidRPr="006368A3" w14:paraId="0DB2C84B" w14:textId="77777777">
        <w:trPr>
          <w:cantSplit/>
          <w:trHeight w:val="501"/>
        </w:trPr>
        <w:tc>
          <w:tcPr>
            <w:tcW w:w="720" w:type="dxa"/>
            <w:tcBorders>
              <w:top w:val="single" w:sz="4" w:space="0" w:color="auto"/>
              <w:left w:val="single" w:sz="4" w:space="0" w:color="auto"/>
              <w:bottom w:val="single" w:sz="4" w:space="0" w:color="auto"/>
              <w:right w:val="single" w:sz="4" w:space="0" w:color="auto"/>
            </w:tcBorders>
            <w:vAlign w:val="center"/>
            <w:hideMark/>
          </w:tcPr>
          <w:p w14:paraId="27FAD895"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3</w:t>
            </w:r>
          </w:p>
        </w:tc>
        <w:tc>
          <w:tcPr>
            <w:tcW w:w="3296" w:type="dxa"/>
            <w:tcBorders>
              <w:top w:val="single" w:sz="4" w:space="0" w:color="auto"/>
              <w:left w:val="single" w:sz="4" w:space="0" w:color="auto"/>
              <w:bottom w:val="single" w:sz="4" w:space="0" w:color="auto"/>
              <w:right w:val="single" w:sz="4" w:space="0" w:color="auto"/>
            </w:tcBorders>
            <w:vAlign w:val="center"/>
            <w:hideMark/>
          </w:tcPr>
          <w:p w14:paraId="5D538479" w14:textId="77777777" w:rsidR="0094626E" w:rsidRPr="006368A3" w:rsidRDefault="0094626E" w:rsidP="00BB376F">
            <w:pPr>
              <w:spacing w:after="0" w:line="240" w:lineRule="auto"/>
              <w:rPr>
                <w:rFonts w:ascii="GHEA Grapalat" w:hAnsi="GHEA Grapalat"/>
                <w:bCs/>
                <w:sz w:val="20"/>
                <w:szCs w:val="20"/>
              </w:rPr>
            </w:pPr>
            <w:r w:rsidRPr="006368A3">
              <w:rPr>
                <w:rFonts w:ascii="GHEA Grapalat" w:hAnsi="GHEA Grapalat"/>
                <w:bCs/>
                <w:sz w:val="20"/>
                <w:szCs w:val="20"/>
              </w:rPr>
              <w:t xml:space="preserve">Նոր կոլեկտորների կառուցում </w:t>
            </w:r>
          </w:p>
        </w:tc>
        <w:tc>
          <w:tcPr>
            <w:tcW w:w="1564" w:type="dxa"/>
            <w:tcBorders>
              <w:top w:val="single" w:sz="4" w:space="0" w:color="auto"/>
              <w:left w:val="single" w:sz="4" w:space="0" w:color="auto"/>
              <w:bottom w:val="single" w:sz="4" w:space="0" w:color="auto"/>
              <w:right w:val="single" w:sz="4" w:space="0" w:color="auto"/>
            </w:tcBorders>
            <w:vAlign w:val="center"/>
            <w:hideMark/>
          </w:tcPr>
          <w:p w14:paraId="680E0692"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20160.0</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D1F0F76"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4700.0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2BA12ECF"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6720.0</w:t>
            </w:r>
          </w:p>
        </w:tc>
        <w:tc>
          <w:tcPr>
            <w:tcW w:w="1083" w:type="dxa"/>
            <w:tcBorders>
              <w:top w:val="single" w:sz="4" w:space="0" w:color="auto"/>
              <w:left w:val="single" w:sz="4" w:space="0" w:color="auto"/>
              <w:bottom w:val="single" w:sz="4" w:space="0" w:color="auto"/>
              <w:right w:val="single" w:sz="4" w:space="0" w:color="auto"/>
            </w:tcBorders>
            <w:vAlign w:val="center"/>
            <w:hideMark/>
          </w:tcPr>
          <w:p w14:paraId="618D884C"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8740.0</w:t>
            </w:r>
          </w:p>
        </w:tc>
      </w:tr>
      <w:tr w:rsidR="0094626E" w:rsidRPr="006368A3" w14:paraId="0832102E" w14:textId="77777777">
        <w:trPr>
          <w:cantSplit/>
          <w:trHeight w:val="501"/>
        </w:trPr>
        <w:tc>
          <w:tcPr>
            <w:tcW w:w="720" w:type="dxa"/>
            <w:tcBorders>
              <w:top w:val="single" w:sz="4" w:space="0" w:color="auto"/>
              <w:left w:val="single" w:sz="4" w:space="0" w:color="auto"/>
              <w:bottom w:val="single" w:sz="4" w:space="0" w:color="auto"/>
              <w:right w:val="single" w:sz="4" w:space="0" w:color="auto"/>
            </w:tcBorders>
            <w:vAlign w:val="center"/>
            <w:hideMark/>
          </w:tcPr>
          <w:p w14:paraId="1EBAA251"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4</w:t>
            </w:r>
          </w:p>
        </w:tc>
        <w:tc>
          <w:tcPr>
            <w:tcW w:w="3296" w:type="dxa"/>
            <w:tcBorders>
              <w:top w:val="single" w:sz="4" w:space="0" w:color="auto"/>
              <w:left w:val="single" w:sz="4" w:space="0" w:color="auto"/>
              <w:bottom w:val="single" w:sz="4" w:space="0" w:color="auto"/>
              <w:right w:val="single" w:sz="4" w:space="0" w:color="auto"/>
            </w:tcBorders>
            <w:vAlign w:val="center"/>
            <w:hideMark/>
          </w:tcPr>
          <w:p w14:paraId="78F1B252" w14:textId="77777777" w:rsidR="0094626E" w:rsidRPr="006368A3" w:rsidRDefault="0094626E" w:rsidP="00BB376F">
            <w:pPr>
              <w:spacing w:after="0" w:line="240" w:lineRule="auto"/>
              <w:rPr>
                <w:rFonts w:ascii="GHEA Grapalat" w:hAnsi="GHEA Grapalat"/>
                <w:bCs/>
                <w:sz w:val="20"/>
                <w:szCs w:val="20"/>
              </w:rPr>
            </w:pPr>
            <w:r w:rsidRPr="006368A3">
              <w:rPr>
                <w:rFonts w:ascii="GHEA Grapalat" w:hAnsi="GHEA Grapalat"/>
                <w:bCs/>
                <w:sz w:val="20"/>
                <w:szCs w:val="20"/>
              </w:rPr>
              <w:t>Հեղեղաջրերի մեխանիկական մաքրման կայանի շինարարություն</w:t>
            </w:r>
          </w:p>
        </w:tc>
        <w:tc>
          <w:tcPr>
            <w:tcW w:w="1564" w:type="dxa"/>
            <w:tcBorders>
              <w:top w:val="single" w:sz="4" w:space="0" w:color="auto"/>
              <w:left w:val="single" w:sz="4" w:space="0" w:color="auto"/>
              <w:bottom w:val="single" w:sz="4" w:space="0" w:color="auto"/>
              <w:right w:val="single" w:sz="4" w:space="0" w:color="auto"/>
            </w:tcBorders>
            <w:vAlign w:val="center"/>
            <w:hideMark/>
          </w:tcPr>
          <w:p w14:paraId="6B52FD21"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8736.0</w:t>
            </w:r>
          </w:p>
        </w:tc>
        <w:tc>
          <w:tcPr>
            <w:tcW w:w="1277" w:type="dxa"/>
            <w:tcBorders>
              <w:top w:val="single" w:sz="4" w:space="0" w:color="auto"/>
              <w:left w:val="single" w:sz="4" w:space="0" w:color="auto"/>
              <w:bottom w:val="single" w:sz="4" w:space="0" w:color="auto"/>
              <w:right w:val="single" w:sz="4" w:space="0" w:color="auto"/>
            </w:tcBorders>
            <w:vAlign w:val="center"/>
            <w:hideMark/>
          </w:tcPr>
          <w:p w14:paraId="69C5D93D"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62BFBE8"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14:paraId="406BF20F" w14:textId="77777777" w:rsidR="0094626E" w:rsidRPr="006368A3" w:rsidRDefault="0094626E" w:rsidP="00BB376F">
            <w:pPr>
              <w:spacing w:after="0" w:line="240" w:lineRule="auto"/>
              <w:jc w:val="center"/>
              <w:rPr>
                <w:rFonts w:ascii="GHEA Grapalat" w:hAnsi="GHEA Grapalat"/>
                <w:bCs/>
                <w:sz w:val="20"/>
                <w:szCs w:val="20"/>
              </w:rPr>
            </w:pPr>
            <w:r w:rsidRPr="006368A3">
              <w:rPr>
                <w:rFonts w:ascii="GHEA Grapalat" w:hAnsi="GHEA Grapalat"/>
                <w:bCs/>
                <w:sz w:val="20"/>
                <w:szCs w:val="20"/>
              </w:rPr>
              <w:t>8736.0</w:t>
            </w:r>
          </w:p>
        </w:tc>
      </w:tr>
      <w:tr w:rsidR="0094626E" w:rsidRPr="006368A3" w14:paraId="50DCE124" w14:textId="77777777">
        <w:trPr>
          <w:cantSplit/>
          <w:trHeight w:val="501"/>
        </w:trPr>
        <w:tc>
          <w:tcPr>
            <w:tcW w:w="720" w:type="dxa"/>
            <w:tcBorders>
              <w:top w:val="single" w:sz="4" w:space="0" w:color="auto"/>
              <w:left w:val="single" w:sz="4" w:space="0" w:color="auto"/>
              <w:bottom w:val="single" w:sz="4" w:space="0" w:color="auto"/>
              <w:right w:val="single" w:sz="4" w:space="0" w:color="auto"/>
            </w:tcBorders>
            <w:vAlign w:val="center"/>
          </w:tcPr>
          <w:p w14:paraId="03A36951" w14:textId="77777777" w:rsidR="0094626E" w:rsidRPr="006368A3" w:rsidRDefault="0094626E" w:rsidP="00BB376F">
            <w:pPr>
              <w:spacing w:after="0" w:line="240" w:lineRule="auto"/>
              <w:jc w:val="center"/>
              <w:rPr>
                <w:rFonts w:ascii="GHEA Grapalat" w:hAnsi="GHEA Grapalat"/>
                <w:iCs/>
                <w:sz w:val="20"/>
                <w:szCs w:val="20"/>
              </w:rPr>
            </w:pPr>
          </w:p>
        </w:tc>
        <w:tc>
          <w:tcPr>
            <w:tcW w:w="3296" w:type="dxa"/>
            <w:tcBorders>
              <w:top w:val="single" w:sz="4" w:space="0" w:color="auto"/>
              <w:left w:val="single" w:sz="4" w:space="0" w:color="auto"/>
              <w:bottom w:val="single" w:sz="4" w:space="0" w:color="auto"/>
              <w:right w:val="single" w:sz="4" w:space="0" w:color="auto"/>
            </w:tcBorders>
            <w:vAlign w:val="center"/>
            <w:hideMark/>
          </w:tcPr>
          <w:p w14:paraId="2F0BE92C" w14:textId="77777777" w:rsidR="0094626E" w:rsidRPr="006368A3" w:rsidRDefault="0094626E" w:rsidP="00BB376F">
            <w:pPr>
              <w:spacing w:after="0" w:line="240" w:lineRule="auto"/>
              <w:rPr>
                <w:rFonts w:ascii="GHEA Grapalat" w:hAnsi="GHEA Grapalat"/>
                <w:b/>
                <w:iCs/>
                <w:sz w:val="20"/>
                <w:szCs w:val="20"/>
              </w:rPr>
            </w:pPr>
            <w:r w:rsidRPr="006368A3">
              <w:rPr>
                <w:rFonts w:ascii="GHEA Grapalat" w:hAnsi="GHEA Grapalat"/>
                <w:b/>
                <w:iCs/>
                <w:sz w:val="20"/>
                <w:szCs w:val="20"/>
              </w:rPr>
              <w:t xml:space="preserve">Ը ն դ ա մ ե ն ը՝ </w:t>
            </w:r>
          </w:p>
        </w:tc>
        <w:tc>
          <w:tcPr>
            <w:tcW w:w="1564" w:type="dxa"/>
            <w:tcBorders>
              <w:top w:val="single" w:sz="4" w:space="0" w:color="auto"/>
              <w:left w:val="single" w:sz="4" w:space="0" w:color="auto"/>
              <w:bottom w:val="single" w:sz="4" w:space="0" w:color="auto"/>
              <w:right w:val="single" w:sz="4" w:space="0" w:color="auto"/>
            </w:tcBorders>
            <w:vAlign w:val="center"/>
            <w:hideMark/>
          </w:tcPr>
          <w:p w14:paraId="76FCFEEB" w14:textId="77777777" w:rsidR="0094626E" w:rsidRPr="006368A3" w:rsidRDefault="0094626E" w:rsidP="00BB376F">
            <w:pPr>
              <w:spacing w:after="0" w:line="240" w:lineRule="auto"/>
              <w:jc w:val="center"/>
              <w:rPr>
                <w:rFonts w:ascii="GHEA Grapalat" w:hAnsi="GHEA Grapalat"/>
                <w:b/>
                <w:iCs/>
                <w:sz w:val="20"/>
                <w:szCs w:val="20"/>
              </w:rPr>
            </w:pPr>
            <w:r w:rsidRPr="006368A3">
              <w:rPr>
                <w:rFonts w:ascii="GHEA Grapalat" w:hAnsi="GHEA Grapalat"/>
                <w:b/>
                <w:iCs/>
                <w:sz w:val="20"/>
                <w:szCs w:val="20"/>
              </w:rPr>
              <w:t>29478.4</w:t>
            </w:r>
          </w:p>
        </w:tc>
        <w:tc>
          <w:tcPr>
            <w:tcW w:w="1277" w:type="dxa"/>
            <w:tcBorders>
              <w:top w:val="single" w:sz="4" w:space="0" w:color="auto"/>
              <w:left w:val="single" w:sz="4" w:space="0" w:color="auto"/>
              <w:bottom w:val="single" w:sz="4" w:space="0" w:color="auto"/>
              <w:right w:val="single" w:sz="4" w:space="0" w:color="auto"/>
            </w:tcBorders>
            <w:vAlign w:val="center"/>
            <w:hideMark/>
          </w:tcPr>
          <w:p w14:paraId="62CC7794" w14:textId="77777777" w:rsidR="0094626E" w:rsidRPr="006368A3" w:rsidRDefault="0094626E" w:rsidP="00BB376F">
            <w:pPr>
              <w:spacing w:after="0" w:line="240" w:lineRule="auto"/>
              <w:jc w:val="center"/>
              <w:rPr>
                <w:rFonts w:ascii="GHEA Grapalat" w:hAnsi="GHEA Grapalat"/>
                <w:b/>
                <w:iCs/>
                <w:sz w:val="20"/>
                <w:szCs w:val="20"/>
              </w:rPr>
            </w:pPr>
            <w:r w:rsidRPr="006368A3">
              <w:rPr>
                <w:rFonts w:ascii="GHEA Grapalat" w:hAnsi="GHEA Grapalat"/>
                <w:b/>
                <w:iCs/>
                <w:sz w:val="20"/>
                <w:szCs w:val="20"/>
              </w:rPr>
              <w:t>4858.0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9144C7E" w14:textId="77777777" w:rsidR="0094626E" w:rsidRPr="006368A3" w:rsidRDefault="0094626E" w:rsidP="00BB376F">
            <w:pPr>
              <w:spacing w:after="0" w:line="240" w:lineRule="auto"/>
              <w:jc w:val="center"/>
              <w:rPr>
                <w:rFonts w:ascii="GHEA Grapalat" w:hAnsi="GHEA Grapalat"/>
                <w:b/>
                <w:iCs/>
                <w:sz w:val="20"/>
                <w:szCs w:val="20"/>
              </w:rPr>
            </w:pPr>
            <w:r w:rsidRPr="006368A3">
              <w:rPr>
                <w:rFonts w:ascii="GHEA Grapalat" w:hAnsi="GHEA Grapalat"/>
                <w:b/>
                <w:iCs/>
                <w:sz w:val="20"/>
                <w:szCs w:val="20"/>
              </w:rPr>
              <w:t>6905.0</w:t>
            </w:r>
          </w:p>
        </w:tc>
        <w:tc>
          <w:tcPr>
            <w:tcW w:w="1083" w:type="dxa"/>
            <w:tcBorders>
              <w:top w:val="single" w:sz="4" w:space="0" w:color="auto"/>
              <w:left w:val="single" w:sz="4" w:space="0" w:color="auto"/>
              <w:bottom w:val="single" w:sz="4" w:space="0" w:color="auto"/>
              <w:right w:val="single" w:sz="4" w:space="0" w:color="auto"/>
            </w:tcBorders>
            <w:vAlign w:val="center"/>
            <w:hideMark/>
          </w:tcPr>
          <w:p w14:paraId="7AC774E8" w14:textId="77777777" w:rsidR="0094626E" w:rsidRPr="006368A3" w:rsidRDefault="0094626E" w:rsidP="00BB376F">
            <w:pPr>
              <w:spacing w:after="0" w:line="240" w:lineRule="auto"/>
              <w:jc w:val="center"/>
              <w:rPr>
                <w:rFonts w:ascii="GHEA Grapalat" w:hAnsi="GHEA Grapalat"/>
                <w:b/>
                <w:iCs/>
                <w:sz w:val="20"/>
                <w:szCs w:val="20"/>
              </w:rPr>
            </w:pPr>
            <w:r w:rsidRPr="006368A3">
              <w:rPr>
                <w:rFonts w:ascii="GHEA Grapalat" w:hAnsi="GHEA Grapalat"/>
                <w:b/>
                <w:iCs/>
                <w:sz w:val="20"/>
                <w:szCs w:val="20"/>
              </w:rPr>
              <w:t>17715.4</w:t>
            </w:r>
          </w:p>
        </w:tc>
      </w:tr>
    </w:tbl>
    <w:p w14:paraId="44B5FB78" w14:textId="77777777" w:rsidR="0094626E" w:rsidRPr="006368A3" w:rsidRDefault="0094626E" w:rsidP="00BB376F">
      <w:pPr>
        <w:spacing w:line="240" w:lineRule="auto"/>
        <w:rPr>
          <w:rFonts w:ascii="GHEA Grapalat" w:hAnsi="GHEA Grapalat"/>
          <w:b/>
          <w:sz w:val="24"/>
          <w:szCs w:val="24"/>
          <w:lang w:val="af-ZA"/>
        </w:rPr>
      </w:pPr>
    </w:p>
    <w:p w14:paraId="147CF8D2" w14:textId="38BD4EAF" w:rsidR="0094626E" w:rsidRPr="006368A3" w:rsidRDefault="008B210E" w:rsidP="00BB376F">
      <w:pPr>
        <w:spacing w:line="240" w:lineRule="auto"/>
        <w:ind w:firstLine="540"/>
        <w:jc w:val="center"/>
        <w:rPr>
          <w:rFonts w:ascii="GHEA Grapalat" w:hAnsi="GHEA Grapalat"/>
          <w:b/>
          <w:sz w:val="24"/>
          <w:szCs w:val="24"/>
          <w:lang w:val="af-ZA"/>
        </w:rPr>
      </w:pPr>
      <w:r>
        <w:rPr>
          <w:rFonts w:ascii="GHEA Grapalat" w:hAnsi="GHEA Grapalat"/>
          <w:b/>
          <w:sz w:val="24"/>
          <w:szCs w:val="24"/>
          <w:lang w:val="af-ZA"/>
        </w:rPr>
        <w:t>դ.12.</w:t>
      </w:r>
      <w:r w:rsidR="0094626E" w:rsidRPr="006368A3">
        <w:rPr>
          <w:rFonts w:ascii="GHEA Grapalat" w:hAnsi="GHEA Grapalat"/>
          <w:b/>
          <w:sz w:val="24"/>
          <w:szCs w:val="24"/>
          <w:lang w:val="af-ZA"/>
        </w:rPr>
        <w:t xml:space="preserve"> </w:t>
      </w:r>
      <w:r w:rsidRPr="006368A3">
        <w:rPr>
          <w:rFonts w:ascii="GHEA Grapalat" w:hAnsi="GHEA Grapalat"/>
          <w:b/>
          <w:sz w:val="24"/>
          <w:szCs w:val="24"/>
          <w:lang w:val="af-ZA"/>
        </w:rPr>
        <w:t>ՈՌՈԳՄԱՆ ՋՐԱՄԱՏԱԿԱՐԱՐՈՒՄ</w:t>
      </w:r>
    </w:p>
    <w:p w14:paraId="19625C0B"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Երևան քաղաքի ոռոգման ջրամատակարարման վերջին սխեման նախագծվել է 1979թ. 2000թ. հեռանկարով:</w:t>
      </w:r>
    </w:p>
    <w:p w14:paraId="6D71DDF9" w14:textId="77777777" w:rsidR="0094626E" w:rsidRPr="00292C8E" w:rsidRDefault="0094626E" w:rsidP="00292C8E">
      <w:pPr>
        <w:pStyle w:val="NormalWeb"/>
      </w:pPr>
      <w:r w:rsidRPr="00292C8E">
        <w:t>Նշված սխեմայի հիմքում, հաշվի առնելով սովետական ժամանակաշրջանում էլեկտրաէներգիայի ցածր արժեքը, դրված է եղել պոմպային համակարգերի լայն կիրառությունը:</w:t>
      </w:r>
    </w:p>
    <w:p w14:paraId="445D7A57"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Ոռոգման ջրամատակարարման սխեման մինչև 1990թ. իրականացվել է 70-75%, սակայն վերջին 15 տարիների ընթացքում էներգետիկ կրիզիսի հետ կապված պոմպակայանների աշխատանքը դադարեցվել է, պոմպակայանները ավերվել են:</w:t>
      </w:r>
    </w:p>
    <w:p w14:paraId="512B3033"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Առանց պոմպակայանների համակարգը դառել է շահագործման համար հիմնականում ոչ պիտանի: Ծագել է անհրաժեշտություն կազմել ոռոգման ջրամատակարարման նոր սխեմա, որի հիմքում կդրվի հիմնականում ինքնահոս-գրավիտացիոն ջրամատակարարումը:</w:t>
      </w:r>
    </w:p>
    <w:p w14:paraId="00E4F125"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 xml:space="preserve">Սխեմայի մշակման ժամանակ անհրաժեշտ է ձգտել ստեղծել լոկալ աշխատող փոքր համակարգեր, որոնց շահագործումը պարզ է: Միաժամանակ ամբողջ համակարգի հուսալիությունը բարձրացնելու նպատակով ցանկալի է ստեղծել կապեր ենթահամակարգերի միջև՝ լուրջ վթարների ժամանակ վթարային ռեժիմով ջրամատակարարումը իրականացնելու համար: </w:t>
      </w:r>
    </w:p>
    <w:p w14:paraId="6A03B908" w14:textId="77777777" w:rsidR="00DB757D" w:rsidRPr="006368A3" w:rsidRDefault="0094626E" w:rsidP="00CE0CD9">
      <w:pPr>
        <w:spacing w:line="276" w:lineRule="auto"/>
        <w:ind w:firstLine="540"/>
        <w:jc w:val="both"/>
        <w:rPr>
          <w:rFonts w:ascii="GHEA Grapalat" w:hAnsi="GHEA Grapalat"/>
          <w:sz w:val="24"/>
          <w:szCs w:val="24"/>
          <w:lang w:val="af-ZA"/>
        </w:rPr>
      </w:pPr>
      <w:r w:rsidRPr="00CE0CD9">
        <w:rPr>
          <w:rFonts w:ascii="GHEA Grapalat" w:hAnsi="GHEA Grapalat"/>
          <w:lang w:val="af-ZA"/>
        </w:rPr>
        <w:t>Համաձայն մշակվող Գլխավոր հատակագծի Երևան քաղաքի տարածքի հաշվեկշռի և տարածքի նախագծային օգտագործման ոռոգման և լվացման տարածքները հետևյալներն են</w:t>
      </w:r>
      <w:r w:rsidR="004A3D21" w:rsidRPr="00CE0CD9">
        <w:rPr>
          <w:rFonts w:ascii="GHEA Grapalat" w:hAnsi="GHEA Grapalat"/>
          <w:lang w:val="af-ZA"/>
        </w:rPr>
        <w:t>.</w:t>
      </w:r>
      <w:r w:rsidR="004A3D21" w:rsidRPr="006368A3">
        <w:rPr>
          <w:rFonts w:ascii="GHEA Grapalat" w:hAnsi="GHEA Grapalat"/>
          <w:bCs/>
          <w:sz w:val="24"/>
          <w:szCs w:val="24"/>
          <w:lang w:val="af-ZA"/>
        </w:rPr>
        <w:t xml:space="preserve">      </w:t>
      </w:r>
    </w:p>
    <w:p w14:paraId="2BDE68A3" w14:textId="77777777" w:rsidR="00DB757D" w:rsidRPr="006368A3" w:rsidRDefault="00DB757D" w:rsidP="00CE0CD9">
      <w:pPr>
        <w:spacing w:line="240" w:lineRule="auto"/>
        <w:rPr>
          <w:rFonts w:ascii="GHEA Grapalat" w:hAnsi="GHEA Grapalat"/>
          <w:b/>
          <w:lang w:val="af-ZA"/>
        </w:rPr>
      </w:pPr>
      <w:r w:rsidRPr="006368A3">
        <w:rPr>
          <w:rFonts w:ascii="GHEA Grapalat" w:hAnsi="GHEA Grapalat"/>
          <w:b/>
          <w:lang w:val="af-ZA"/>
        </w:rPr>
        <w:t>Ոռոգման և լվացման տարածքներ</w:t>
      </w:r>
    </w:p>
    <w:p w14:paraId="1658A675" w14:textId="77777777" w:rsidR="008B210E" w:rsidRPr="000E1211" w:rsidRDefault="008B210E" w:rsidP="00BB376F">
      <w:pPr>
        <w:spacing w:line="240" w:lineRule="auto"/>
        <w:ind w:firstLine="540"/>
        <w:jc w:val="right"/>
        <w:rPr>
          <w:rFonts w:ascii="GHEA Grapalat" w:hAnsi="GHEA Grapalat"/>
          <w:b/>
          <w:lang w:val="af-ZA"/>
        </w:rPr>
      </w:pPr>
    </w:p>
    <w:p w14:paraId="04BBB149" w14:textId="77777777" w:rsidR="008B210E" w:rsidRPr="000E1211" w:rsidRDefault="008B210E" w:rsidP="00BB376F">
      <w:pPr>
        <w:spacing w:line="240" w:lineRule="auto"/>
        <w:ind w:firstLine="540"/>
        <w:jc w:val="right"/>
        <w:rPr>
          <w:rFonts w:ascii="GHEA Grapalat" w:hAnsi="GHEA Grapalat"/>
          <w:b/>
          <w:lang w:val="af-ZA"/>
        </w:rPr>
      </w:pPr>
    </w:p>
    <w:p w14:paraId="0E60F668" w14:textId="522C335F" w:rsidR="00DB757D" w:rsidRPr="006368A3" w:rsidRDefault="00DB757D" w:rsidP="00BB376F">
      <w:pPr>
        <w:spacing w:line="240" w:lineRule="auto"/>
        <w:ind w:firstLine="540"/>
        <w:jc w:val="right"/>
        <w:rPr>
          <w:rFonts w:ascii="GHEA Grapalat" w:hAnsi="GHEA Grapalat"/>
          <w:b/>
          <w:lang w:val="af-ZA"/>
        </w:rPr>
      </w:pPr>
      <w:r w:rsidRPr="006368A3">
        <w:rPr>
          <w:rFonts w:ascii="GHEA Grapalat" w:hAnsi="GHEA Grapalat"/>
          <w:b/>
        </w:rPr>
        <w:t>Աղյուսակ</w:t>
      </w:r>
      <w:r w:rsidRPr="006368A3">
        <w:rPr>
          <w:rFonts w:ascii="GHEA Grapalat" w:hAnsi="GHEA Grapalat"/>
          <w:b/>
          <w:lang w:val="af-ZA"/>
        </w:rPr>
        <w:t xml:space="preserve"> 12.5.1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3296"/>
        <w:gridCol w:w="1336"/>
        <w:gridCol w:w="1336"/>
        <w:gridCol w:w="1336"/>
        <w:gridCol w:w="1336"/>
      </w:tblGrid>
      <w:tr w:rsidR="00DB757D" w:rsidRPr="006368A3" w14:paraId="49667FDA" w14:textId="77777777" w:rsidTr="00DB757D">
        <w:trPr>
          <w:cantSplit/>
          <w:trHeight w:val="167"/>
        </w:trPr>
        <w:tc>
          <w:tcPr>
            <w:tcW w:w="720" w:type="dxa"/>
            <w:vMerge w:val="restart"/>
            <w:tcBorders>
              <w:top w:val="single" w:sz="4" w:space="0" w:color="auto"/>
              <w:left w:val="single" w:sz="4" w:space="0" w:color="auto"/>
              <w:bottom w:val="single" w:sz="4" w:space="0" w:color="auto"/>
              <w:right w:val="single" w:sz="4" w:space="0" w:color="auto"/>
            </w:tcBorders>
            <w:vAlign w:val="center"/>
            <w:hideMark/>
          </w:tcPr>
          <w:p w14:paraId="38D9A84F"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Հ/Հ</w:t>
            </w:r>
          </w:p>
        </w:tc>
        <w:tc>
          <w:tcPr>
            <w:tcW w:w="3296" w:type="dxa"/>
            <w:vMerge w:val="restart"/>
            <w:tcBorders>
              <w:top w:val="single" w:sz="4" w:space="0" w:color="auto"/>
              <w:left w:val="single" w:sz="4" w:space="0" w:color="auto"/>
              <w:bottom w:val="single" w:sz="4" w:space="0" w:color="auto"/>
              <w:right w:val="single" w:sz="4" w:space="0" w:color="auto"/>
            </w:tcBorders>
            <w:vAlign w:val="center"/>
            <w:hideMark/>
          </w:tcPr>
          <w:p w14:paraId="111A9ED7"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 xml:space="preserve">Տարածքի </w:t>
            </w:r>
          </w:p>
          <w:p w14:paraId="454C642A"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sym w:font="Symbol" w:char="F028"/>
            </w:r>
            <w:r w:rsidRPr="006368A3">
              <w:rPr>
                <w:rFonts w:ascii="GHEA Grapalat" w:hAnsi="GHEA Grapalat"/>
                <w:b/>
                <w:lang w:val="af-ZA"/>
              </w:rPr>
              <w:t>հողերի կատեգորիա և օգտագործման ձև</w:t>
            </w:r>
            <w:r w:rsidRPr="006368A3">
              <w:rPr>
                <w:rFonts w:ascii="GHEA Grapalat" w:hAnsi="GHEA Grapalat"/>
                <w:b/>
                <w:lang w:val="af-ZA"/>
              </w:rPr>
              <w:sym w:font="Symbol" w:char="F029"/>
            </w:r>
          </w:p>
        </w:tc>
        <w:tc>
          <w:tcPr>
            <w:tcW w:w="2672" w:type="dxa"/>
            <w:gridSpan w:val="2"/>
            <w:tcBorders>
              <w:top w:val="single" w:sz="4" w:space="0" w:color="auto"/>
              <w:left w:val="single" w:sz="4" w:space="0" w:color="auto"/>
              <w:bottom w:val="single" w:sz="4" w:space="0" w:color="auto"/>
              <w:right w:val="single" w:sz="4" w:space="0" w:color="auto"/>
            </w:tcBorders>
            <w:vAlign w:val="center"/>
            <w:hideMark/>
          </w:tcPr>
          <w:p w14:paraId="1EAB72BB"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Ժամանակակից օգտագործում</w:t>
            </w:r>
          </w:p>
        </w:tc>
        <w:tc>
          <w:tcPr>
            <w:tcW w:w="2672" w:type="dxa"/>
            <w:gridSpan w:val="2"/>
            <w:tcBorders>
              <w:top w:val="single" w:sz="4" w:space="0" w:color="auto"/>
              <w:left w:val="single" w:sz="4" w:space="0" w:color="auto"/>
              <w:bottom w:val="single" w:sz="4" w:space="0" w:color="auto"/>
              <w:right w:val="single" w:sz="4" w:space="0" w:color="auto"/>
            </w:tcBorders>
            <w:vAlign w:val="center"/>
            <w:hideMark/>
          </w:tcPr>
          <w:p w14:paraId="325D30BF"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 xml:space="preserve">Ըստ գլխ. </w:t>
            </w:r>
          </w:p>
          <w:p w14:paraId="3C23EDCC"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հատակագծի</w:t>
            </w:r>
          </w:p>
        </w:tc>
      </w:tr>
      <w:tr w:rsidR="00DB757D" w:rsidRPr="006368A3" w14:paraId="7D56FAEF" w14:textId="77777777" w:rsidTr="00DB757D">
        <w:trPr>
          <w:cantSplit/>
          <w:trHeight w:val="222"/>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7C43B8BD" w14:textId="77777777" w:rsidR="00DB757D" w:rsidRPr="006368A3" w:rsidRDefault="00DB757D" w:rsidP="00BB376F">
            <w:pPr>
              <w:spacing w:after="0" w:line="240" w:lineRule="auto"/>
              <w:rPr>
                <w:rFonts w:ascii="GHEA Grapalat" w:hAnsi="GHEA Grapalat"/>
                <w:b/>
                <w:lang w:val="af-ZA"/>
              </w:rPr>
            </w:pPr>
          </w:p>
        </w:tc>
        <w:tc>
          <w:tcPr>
            <w:tcW w:w="3296" w:type="dxa"/>
            <w:vMerge/>
            <w:tcBorders>
              <w:top w:val="single" w:sz="4" w:space="0" w:color="auto"/>
              <w:left w:val="single" w:sz="4" w:space="0" w:color="auto"/>
              <w:bottom w:val="single" w:sz="4" w:space="0" w:color="auto"/>
              <w:right w:val="single" w:sz="4" w:space="0" w:color="auto"/>
            </w:tcBorders>
            <w:vAlign w:val="center"/>
            <w:hideMark/>
          </w:tcPr>
          <w:p w14:paraId="4D13361A" w14:textId="77777777" w:rsidR="00DB757D" w:rsidRPr="006368A3" w:rsidRDefault="00DB757D" w:rsidP="00BB376F">
            <w:pPr>
              <w:spacing w:after="0" w:line="240" w:lineRule="auto"/>
              <w:rPr>
                <w:rFonts w:ascii="GHEA Grapalat" w:hAnsi="GHEA Grapalat"/>
                <w:b/>
                <w:lang w:val="af-ZA"/>
              </w:rPr>
            </w:pPr>
          </w:p>
        </w:tc>
        <w:tc>
          <w:tcPr>
            <w:tcW w:w="1336" w:type="dxa"/>
            <w:tcBorders>
              <w:top w:val="single" w:sz="4" w:space="0" w:color="auto"/>
              <w:left w:val="single" w:sz="4" w:space="0" w:color="auto"/>
              <w:bottom w:val="single" w:sz="4" w:space="0" w:color="auto"/>
              <w:right w:val="single" w:sz="4" w:space="0" w:color="auto"/>
            </w:tcBorders>
            <w:vAlign w:val="center"/>
            <w:hideMark/>
          </w:tcPr>
          <w:p w14:paraId="750F5EA1"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հա</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9AE48DC"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մ</w:t>
            </w:r>
            <w:r w:rsidRPr="006368A3">
              <w:rPr>
                <w:rFonts w:ascii="GHEA Grapalat" w:hAnsi="GHEA Grapalat"/>
                <w:b/>
                <w:vertAlign w:val="superscript"/>
                <w:lang w:val="af-ZA"/>
              </w:rPr>
              <w:t>2</w:t>
            </w:r>
            <w:r w:rsidRPr="006368A3">
              <w:rPr>
                <w:rFonts w:ascii="GHEA Grapalat" w:hAnsi="GHEA Grapalat"/>
                <w:b/>
                <w:lang w:val="af-ZA"/>
              </w:rPr>
              <w:t>/մարդ</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E2E2238"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հա</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AE3B9AD"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մ</w:t>
            </w:r>
            <w:r w:rsidRPr="006368A3">
              <w:rPr>
                <w:rFonts w:ascii="GHEA Grapalat" w:hAnsi="GHEA Grapalat"/>
                <w:b/>
                <w:vertAlign w:val="superscript"/>
                <w:lang w:val="af-ZA"/>
              </w:rPr>
              <w:t>2</w:t>
            </w:r>
            <w:r w:rsidRPr="006368A3">
              <w:rPr>
                <w:rFonts w:ascii="GHEA Grapalat" w:hAnsi="GHEA Grapalat"/>
                <w:b/>
                <w:lang w:val="af-ZA"/>
              </w:rPr>
              <w:t>/մարդ</w:t>
            </w:r>
          </w:p>
        </w:tc>
      </w:tr>
      <w:tr w:rsidR="00DB757D" w:rsidRPr="006368A3" w14:paraId="1321619E" w14:textId="77777777" w:rsidTr="00DB757D">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14:paraId="0CE5A1E8"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lastRenderedPageBreak/>
              <w:t>1</w:t>
            </w:r>
          </w:p>
        </w:tc>
        <w:tc>
          <w:tcPr>
            <w:tcW w:w="3296" w:type="dxa"/>
            <w:tcBorders>
              <w:top w:val="single" w:sz="4" w:space="0" w:color="auto"/>
              <w:left w:val="single" w:sz="4" w:space="0" w:color="auto"/>
              <w:bottom w:val="single" w:sz="4" w:space="0" w:color="auto"/>
              <w:right w:val="single" w:sz="4" w:space="0" w:color="auto"/>
            </w:tcBorders>
            <w:vAlign w:val="center"/>
            <w:hideMark/>
          </w:tcPr>
          <w:p w14:paraId="6080F727"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2</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E968402"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3</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F532FB1"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4</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55999E1"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5</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9711AE3" w14:textId="77777777" w:rsidR="00DB757D" w:rsidRPr="006368A3" w:rsidRDefault="00DB757D" w:rsidP="00BB376F">
            <w:pPr>
              <w:spacing w:line="240" w:lineRule="auto"/>
              <w:jc w:val="center"/>
              <w:rPr>
                <w:rFonts w:ascii="GHEA Grapalat" w:hAnsi="GHEA Grapalat"/>
                <w:b/>
                <w:lang w:val="af-ZA"/>
              </w:rPr>
            </w:pPr>
            <w:r w:rsidRPr="006368A3">
              <w:rPr>
                <w:rFonts w:ascii="GHEA Grapalat" w:hAnsi="GHEA Grapalat"/>
                <w:b/>
                <w:lang w:val="af-ZA"/>
              </w:rPr>
              <w:t>6</w:t>
            </w:r>
          </w:p>
        </w:tc>
      </w:tr>
      <w:tr w:rsidR="00DB757D" w:rsidRPr="006368A3" w14:paraId="081D0D4B" w14:textId="77777777" w:rsidTr="00DB757D">
        <w:trPr>
          <w:cantSplit/>
          <w:trHeight w:val="501"/>
        </w:trPr>
        <w:tc>
          <w:tcPr>
            <w:tcW w:w="720" w:type="dxa"/>
            <w:tcBorders>
              <w:top w:val="single" w:sz="4" w:space="0" w:color="auto"/>
              <w:left w:val="single" w:sz="4" w:space="0" w:color="auto"/>
              <w:bottom w:val="single" w:sz="4" w:space="0" w:color="auto"/>
              <w:right w:val="single" w:sz="4" w:space="0" w:color="auto"/>
            </w:tcBorders>
            <w:vAlign w:val="center"/>
            <w:hideMark/>
          </w:tcPr>
          <w:p w14:paraId="02AA9423"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1</w:t>
            </w:r>
          </w:p>
        </w:tc>
        <w:tc>
          <w:tcPr>
            <w:tcW w:w="3296" w:type="dxa"/>
            <w:tcBorders>
              <w:top w:val="single" w:sz="4" w:space="0" w:color="auto"/>
              <w:left w:val="single" w:sz="4" w:space="0" w:color="auto"/>
              <w:bottom w:val="single" w:sz="4" w:space="0" w:color="auto"/>
              <w:right w:val="single" w:sz="4" w:space="0" w:color="auto"/>
            </w:tcBorders>
            <w:vAlign w:val="center"/>
            <w:hideMark/>
          </w:tcPr>
          <w:p w14:paraId="6501BCDB" w14:textId="77777777" w:rsidR="00DB757D" w:rsidRPr="006368A3" w:rsidRDefault="00DB757D" w:rsidP="00BB376F">
            <w:pPr>
              <w:spacing w:line="240" w:lineRule="auto"/>
              <w:rPr>
                <w:rFonts w:ascii="GHEA Grapalat" w:hAnsi="GHEA Grapalat"/>
                <w:lang w:val="af-ZA"/>
              </w:rPr>
            </w:pPr>
            <w:r w:rsidRPr="006368A3">
              <w:rPr>
                <w:rFonts w:ascii="GHEA Grapalat" w:hAnsi="GHEA Grapalat"/>
                <w:lang w:val="af-ZA"/>
              </w:rPr>
              <w:t xml:space="preserve">Գյուղատնտեսական նշանակության հողեր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EB71BF8"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2568.99</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1B8AD9F"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23.22</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4E96CE6"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A039FFA"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w:t>
            </w:r>
          </w:p>
        </w:tc>
      </w:tr>
      <w:tr w:rsidR="00DB757D" w:rsidRPr="006368A3" w14:paraId="76AF86CD" w14:textId="77777777" w:rsidTr="00DB757D">
        <w:trPr>
          <w:cantSplit/>
          <w:trHeight w:val="501"/>
        </w:trPr>
        <w:tc>
          <w:tcPr>
            <w:tcW w:w="720" w:type="dxa"/>
            <w:tcBorders>
              <w:top w:val="single" w:sz="4" w:space="0" w:color="auto"/>
              <w:left w:val="single" w:sz="4" w:space="0" w:color="auto"/>
              <w:bottom w:val="single" w:sz="4" w:space="0" w:color="auto"/>
              <w:right w:val="single" w:sz="4" w:space="0" w:color="auto"/>
            </w:tcBorders>
            <w:vAlign w:val="center"/>
            <w:hideMark/>
          </w:tcPr>
          <w:p w14:paraId="5D93B70F"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2</w:t>
            </w:r>
          </w:p>
        </w:tc>
        <w:tc>
          <w:tcPr>
            <w:tcW w:w="3296" w:type="dxa"/>
            <w:tcBorders>
              <w:top w:val="single" w:sz="4" w:space="0" w:color="auto"/>
              <w:left w:val="single" w:sz="4" w:space="0" w:color="auto"/>
              <w:bottom w:val="single" w:sz="4" w:space="0" w:color="auto"/>
              <w:right w:val="single" w:sz="4" w:space="0" w:color="auto"/>
            </w:tcBorders>
            <w:vAlign w:val="center"/>
            <w:hideMark/>
          </w:tcPr>
          <w:p w14:paraId="06E298DD" w14:textId="77777777" w:rsidR="00DB757D" w:rsidRPr="006368A3" w:rsidRDefault="00DB757D" w:rsidP="00BB376F">
            <w:pPr>
              <w:spacing w:line="240" w:lineRule="auto"/>
              <w:rPr>
                <w:rFonts w:ascii="GHEA Grapalat" w:hAnsi="GHEA Grapalat"/>
                <w:lang w:val="af-ZA"/>
              </w:rPr>
            </w:pPr>
            <w:r w:rsidRPr="006368A3">
              <w:rPr>
                <w:rFonts w:ascii="GHEA Grapalat" w:hAnsi="GHEA Grapalat"/>
                <w:lang w:val="af-ZA"/>
              </w:rPr>
              <w:t>Բնակավայրերի հողեր հանած կառուցապատման մակերեսը</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E0F04AB"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6039.3</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132D84E"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54.8</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6A10D69"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10885.8</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B8C76A0"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90.7</w:t>
            </w:r>
          </w:p>
        </w:tc>
      </w:tr>
      <w:tr w:rsidR="00DB757D" w:rsidRPr="006368A3" w14:paraId="064C71C7" w14:textId="77777777" w:rsidTr="00DB757D">
        <w:trPr>
          <w:cantSplit/>
          <w:trHeight w:val="501"/>
        </w:trPr>
        <w:tc>
          <w:tcPr>
            <w:tcW w:w="720" w:type="dxa"/>
            <w:tcBorders>
              <w:top w:val="single" w:sz="4" w:space="0" w:color="auto"/>
              <w:left w:val="single" w:sz="4" w:space="0" w:color="auto"/>
              <w:bottom w:val="single" w:sz="4" w:space="0" w:color="auto"/>
              <w:right w:val="single" w:sz="4" w:space="0" w:color="auto"/>
            </w:tcBorders>
            <w:vAlign w:val="center"/>
            <w:hideMark/>
          </w:tcPr>
          <w:p w14:paraId="46D36CE5"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3</w:t>
            </w:r>
          </w:p>
        </w:tc>
        <w:tc>
          <w:tcPr>
            <w:tcW w:w="3296" w:type="dxa"/>
            <w:tcBorders>
              <w:top w:val="single" w:sz="4" w:space="0" w:color="auto"/>
              <w:left w:val="single" w:sz="4" w:space="0" w:color="auto"/>
              <w:bottom w:val="single" w:sz="4" w:space="0" w:color="auto"/>
              <w:right w:val="single" w:sz="4" w:space="0" w:color="auto"/>
            </w:tcBorders>
            <w:vAlign w:val="center"/>
            <w:hideMark/>
          </w:tcPr>
          <w:p w14:paraId="380561F0" w14:textId="77777777" w:rsidR="00DB757D" w:rsidRPr="006368A3" w:rsidRDefault="00DB757D" w:rsidP="00BB376F">
            <w:pPr>
              <w:spacing w:line="240" w:lineRule="auto"/>
              <w:rPr>
                <w:rFonts w:ascii="GHEA Grapalat" w:hAnsi="GHEA Grapalat"/>
                <w:lang w:val="af-ZA"/>
              </w:rPr>
            </w:pPr>
            <w:r w:rsidRPr="006368A3">
              <w:rPr>
                <w:rFonts w:ascii="GHEA Grapalat" w:hAnsi="GHEA Grapalat"/>
                <w:lang w:val="af-ZA"/>
              </w:rPr>
              <w:t>Արդյունաբերությունը, ընդերքի օգտագործմանը տրամադրված հորերի գյուղատնտեսական արտադրության օբյեկտներ</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18AF85F"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2964.60</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B673998"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26.79</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21930F9"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2643.73</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B786F23"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23.77</w:t>
            </w:r>
          </w:p>
        </w:tc>
      </w:tr>
      <w:tr w:rsidR="00DB757D" w:rsidRPr="006368A3" w14:paraId="47F0B32F" w14:textId="77777777" w:rsidTr="00DB757D">
        <w:trPr>
          <w:cantSplit/>
          <w:trHeight w:val="501"/>
        </w:trPr>
        <w:tc>
          <w:tcPr>
            <w:tcW w:w="720" w:type="dxa"/>
            <w:tcBorders>
              <w:top w:val="single" w:sz="4" w:space="0" w:color="auto"/>
              <w:left w:val="single" w:sz="4" w:space="0" w:color="auto"/>
              <w:bottom w:val="single" w:sz="4" w:space="0" w:color="auto"/>
              <w:right w:val="single" w:sz="4" w:space="0" w:color="auto"/>
            </w:tcBorders>
            <w:vAlign w:val="center"/>
            <w:hideMark/>
          </w:tcPr>
          <w:p w14:paraId="3DB58DAD"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4</w:t>
            </w:r>
          </w:p>
        </w:tc>
        <w:tc>
          <w:tcPr>
            <w:tcW w:w="3296" w:type="dxa"/>
            <w:tcBorders>
              <w:top w:val="single" w:sz="4" w:space="0" w:color="auto"/>
              <w:left w:val="single" w:sz="4" w:space="0" w:color="auto"/>
              <w:bottom w:val="single" w:sz="4" w:space="0" w:color="auto"/>
              <w:right w:val="single" w:sz="4" w:space="0" w:color="auto"/>
            </w:tcBorders>
            <w:vAlign w:val="center"/>
            <w:hideMark/>
          </w:tcPr>
          <w:p w14:paraId="7908EA07" w14:textId="77777777" w:rsidR="00DB757D" w:rsidRPr="006368A3" w:rsidRDefault="00DB757D" w:rsidP="00BB376F">
            <w:pPr>
              <w:spacing w:line="240" w:lineRule="auto"/>
              <w:rPr>
                <w:rFonts w:ascii="GHEA Grapalat" w:hAnsi="GHEA Grapalat"/>
                <w:lang w:val="af-ZA"/>
              </w:rPr>
            </w:pPr>
            <w:r w:rsidRPr="006368A3">
              <w:rPr>
                <w:rFonts w:ascii="GHEA Grapalat" w:hAnsi="GHEA Grapalat"/>
                <w:lang w:val="af-ZA"/>
              </w:rPr>
              <w:t xml:space="preserve">Հատուկ պահպանող տարածքներ </w:t>
            </w:r>
            <w:r w:rsidRPr="006368A3">
              <w:rPr>
                <w:rFonts w:ascii="GHEA Grapalat" w:hAnsi="GHEA Grapalat"/>
                <w:lang w:val="af-ZA"/>
              </w:rPr>
              <w:sym w:font="Symbol" w:char="F028"/>
            </w:r>
            <w:r w:rsidRPr="006368A3">
              <w:rPr>
                <w:rFonts w:ascii="GHEA Grapalat" w:hAnsi="GHEA Grapalat"/>
                <w:lang w:val="af-ZA"/>
              </w:rPr>
              <w:t xml:space="preserve">պատմամշակու-թային </w:t>
            </w:r>
            <w:r w:rsidRPr="006368A3">
              <w:rPr>
                <w:rFonts w:ascii="GHEA Grapalat" w:hAnsi="GHEA Grapalat"/>
                <w:lang w:val="af-ZA"/>
              </w:rPr>
              <w:sym w:font="Symbol" w:char="F029"/>
            </w:r>
          </w:p>
        </w:tc>
        <w:tc>
          <w:tcPr>
            <w:tcW w:w="1336" w:type="dxa"/>
            <w:tcBorders>
              <w:top w:val="single" w:sz="4" w:space="0" w:color="auto"/>
              <w:left w:val="single" w:sz="4" w:space="0" w:color="auto"/>
              <w:bottom w:val="single" w:sz="4" w:space="0" w:color="auto"/>
              <w:right w:val="single" w:sz="4" w:space="0" w:color="auto"/>
            </w:tcBorders>
            <w:vAlign w:val="center"/>
            <w:hideMark/>
          </w:tcPr>
          <w:p w14:paraId="660719FC"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364.65</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97CB3BC"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3.29</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0080F50"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362.62</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04025A3"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3.26</w:t>
            </w:r>
          </w:p>
        </w:tc>
      </w:tr>
      <w:tr w:rsidR="00DB757D" w:rsidRPr="006368A3" w14:paraId="4D82FB67" w14:textId="77777777" w:rsidTr="00DB757D">
        <w:trPr>
          <w:cantSplit/>
          <w:trHeight w:val="501"/>
        </w:trPr>
        <w:tc>
          <w:tcPr>
            <w:tcW w:w="720" w:type="dxa"/>
            <w:tcBorders>
              <w:top w:val="single" w:sz="4" w:space="0" w:color="auto"/>
              <w:left w:val="single" w:sz="4" w:space="0" w:color="auto"/>
              <w:bottom w:val="single" w:sz="4" w:space="0" w:color="auto"/>
              <w:right w:val="single" w:sz="4" w:space="0" w:color="auto"/>
            </w:tcBorders>
            <w:vAlign w:val="center"/>
            <w:hideMark/>
          </w:tcPr>
          <w:p w14:paraId="7816F8CC"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5</w:t>
            </w:r>
          </w:p>
        </w:tc>
        <w:tc>
          <w:tcPr>
            <w:tcW w:w="3296" w:type="dxa"/>
            <w:tcBorders>
              <w:top w:val="single" w:sz="4" w:space="0" w:color="auto"/>
              <w:left w:val="single" w:sz="4" w:space="0" w:color="auto"/>
              <w:bottom w:val="single" w:sz="4" w:space="0" w:color="auto"/>
              <w:right w:val="single" w:sz="4" w:space="0" w:color="auto"/>
            </w:tcBorders>
            <w:vAlign w:val="center"/>
            <w:hideMark/>
          </w:tcPr>
          <w:p w14:paraId="2453AB70" w14:textId="77777777" w:rsidR="00DB757D" w:rsidRPr="006368A3" w:rsidRDefault="00DB757D" w:rsidP="00BB376F">
            <w:pPr>
              <w:spacing w:line="240" w:lineRule="auto"/>
              <w:rPr>
                <w:rFonts w:ascii="GHEA Grapalat" w:hAnsi="GHEA Grapalat"/>
                <w:lang w:val="af-ZA"/>
              </w:rPr>
            </w:pPr>
            <w:r w:rsidRPr="006368A3">
              <w:rPr>
                <w:rFonts w:ascii="GHEA Grapalat" w:hAnsi="GHEA Grapalat"/>
                <w:lang w:val="af-ZA"/>
              </w:rPr>
              <w:t>Հատուկ նշանակության տարածքներ</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8E4AEF2"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1061.60</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81849CA"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9.59</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6D395FD"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1019.49</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E2DC8F3"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9.1</w:t>
            </w:r>
          </w:p>
        </w:tc>
      </w:tr>
      <w:tr w:rsidR="00DB757D" w:rsidRPr="006368A3" w14:paraId="4A089A2E" w14:textId="77777777" w:rsidTr="00DB757D">
        <w:trPr>
          <w:cantSplit/>
          <w:trHeight w:val="250"/>
        </w:trPr>
        <w:tc>
          <w:tcPr>
            <w:tcW w:w="720" w:type="dxa"/>
            <w:tcBorders>
              <w:top w:val="single" w:sz="4" w:space="0" w:color="auto"/>
              <w:left w:val="single" w:sz="4" w:space="0" w:color="auto"/>
              <w:bottom w:val="single" w:sz="4" w:space="0" w:color="auto"/>
              <w:right w:val="single" w:sz="4" w:space="0" w:color="auto"/>
            </w:tcBorders>
            <w:vAlign w:val="center"/>
            <w:hideMark/>
          </w:tcPr>
          <w:p w14:paraId="34F37230"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6</w:t>
            </w:r>
          </w:p>
        </w:tc>
        <w:tc>
          <w:tcPr>
            <w:tcW w:w="3296" w:type="dxa"/>
            <w:tcBorders>
              <w:top w:val="single" w:sz="4" w:space="0" w:color="auto"/>
              <w:left w:val="single" w:sz="4" w:space="0" w:color="auto"/>
              <w:bottom w:val="single" w:sz="4" w:space="0" w:color="auto"/>
              <w:right w:val="single" w:sz="4" w:space="0" w:color="auto"/>
            </w:tcBorders>
            <w:vAlign w:val="center"/>
            <w:hideMark/>
          </w:tcPr>
          <w:p w14:paraId="7A70781F" w14:textId="77777777" w:rsidR="00DB757D" w:rsidRPr="006368A3" w:rsidRDefault="00DB757D" w:rsidP="00BB376F">
            <w:pPr>
              <w:spacing w:line="240" w:lineRule="auto"/>
              <w:rPr>
                <w:rFonts w:ascii="GHEA Grapalat" w:hAnsi="GHEA Grapalat"/>
                <w:lang w:val="af-ZA"/>
              </w:rPr>
            </w:pPr>
            <w:r w:rsidRPr="006368A3">
              <w:rPr>
                <w:rFonts w:ascii="GHEA Grapalat" w:hAnsi="GHEA Grapalat"/>
                <w:lang w:val="af-ZA"/>
              </w:rPr>
              <w:t>Սանիտարապաշտպան գոտի</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7BD318D"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022C477"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0D7E5B2"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300.0</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59396AF"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26.97</w:t>
            </w:r>
          </w:p>
        </w:tc>
      </w:tr>
      <w:tr w:rsidR="00DB757D" w:rsidRPr="006368A3" w14:paraId="0EADD91C" w14:textId="77777777" w:rsidTr="00DB757D">
        <w:trPr>
          <w:cantSplit/>
          <w:trHeight w:val="330"/>
        </w:trPr>
        <w:tc>
          <w:tcPr>
            <w:tcW w:w="720" w:type="dxa"/>
            <w:tcBorders>
              <w:top w:val="single" w:sz="4" w:space="0" w:color="auto"/>
              <w:left w:val="single" w:sz="4" w:space="0" w:color="auto"/>
              <w:bottom w:val="single" w:sz="4" w:space="0" w:color="auto"/>
              <w:right w:val="single" w:sz="4" w:space="0" w:color="auto"/>
            </w:tcBorders>
            <w:vAlign w:val="center"/>
            <w:hideMark/>
          </w:tcPr>
          <w:p w14:paraId="470FB20C"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7</w:t>
            </w:r>
          </w:p>
        </w:tc>
        <w:tc>
          <w:tcPr>
            <w:tcW w:w="3296" w:type="dxa"/>
            <w:tcBorders>
              <w:top w:val="single" w:sz="4" w:space="0" w:color="auto"/>
              <w:left w:val="single" w:sz="4" w:space="0" w:color="auto"/>
              <w:bottom w:val="single" w:sz="4" w:space="0" w:color="auto"/>
              <w:right w:val="single" w:sz="4" w:space="0" w:color="auto"/>
            </w:tcBorders>
            <w:vAlign w:val="center"/>
            <w:hideMark/>
          </w:tcPr>
          <w:p w14:paraId="402E604F" w14:textId="77777777" w:rsidR="00DB757D" w:rsidRPr="006368A3" w:rsidRDefault="00DB757D" w:rsidP="00BB376F">
            <w:pPr>
              <w:spacing w:line="240" w:lineRule="auto"/>
              <w:rPr>
                <w:rFonts w:ascii="GHEA Grapalat" w:hAnsi="GHEA Grapalat"/>
                <w:lang w:val="af-ZA"/>
              </w:rPr>
            </w:pPr>
            <w:r w:rsidRPr="006368A3">
              <w:rPr>
                <w:rFonts w:ascii="GHEA Grapalat" w:hAnsi="GHEA Grapalat"/>
                <w:lang w:val="af-ZA"/>
              </w:rPr>
              <w:t>Անտառային հողեր</w:t>
            </w:r>
          </w:p>
        </w:tc>
        <w:tc>
          <w:tcPr>
            <w:tcW w:w="1336" w:type="dxa"/>
            <w:tcBorders>
              <w:top w:val="single" w:sz="4" w:space="0" w:color="auto"/>
              <w:left w:val="single" w:sz="4" w:space="0" w:color="auto"/>
              <w:bottom w:val="single" w:sz="4" w:space="0" w:color="auto"/>
              <w:right w:val="single" w:sz="4" w:space="0" w:color="auto"/>
            </w:tcBorders>
            <w:vAlign w:val="center"/>
            <w:hideMark/>
          </w:tcPr>
          <w:p w14:paraId="4E318A65"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822.30</w:t>
            </w:r>
          </w:p>
        </w:tc>
        <w:tc>
          <w:tcPr>
            <w:tcW w:w="1336" w:type="dxa"/>
            <w:tcBorders>
              <w:top w:val="single" w:sz="4" w:space="0" w:color="auto"/>
              <w:left w:val="single" w:sz="4" w:space="0" w:color="auto"/>
              <w:bottom w:val="single" w:sz="4" w:space="0" w:color="auto"/>
              <w:right w:val="single" w:sz="4" w:space="0" w:color="auto"/>
            </w:tcBorders>
            <w:vAlign w:val="center"/>
            <w:hideMark/>
          </w:tcPr>
          <w:p w14:paraId="5D971A68"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7.4</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8DD0032"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858.26</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15D2DAC"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7.7</w:t>
            </w:r>
          </w:p>
        </w:tc>
      </w:tr>
      <w:tr w:rsidR="00DB757D" w:rsidRPr="006368A3" w14:paraId="1E51C948" w14:textId="77777777" w:rsidTr="00DB757D">
        <w:trPr>
          <w:cantSplit/>
          <w:trHeight w:val="188"/>
        </w:trPr>
        <w:tc>
          <w:tcPr>
            <w:tcW w:w="720" w:type="dxa"/>
            <w:tcBorders>
              <w:top w:val="single" w:sz="4" w:space="0" w:color="auto"/>
              <w:left w:val="single" w:sz="4" w:space="0" w:color="auto"/>
              <w:bottom w:val="single" w:sz="4" w:space="0" w:color="auto"/>
              <w:right w:val="single" w:sz="4" w:space="0" w:color="auto"/>
            </w:tcBorders>
            <w:vAlign w:val="center"/>
            <w:hideMark/>
          </w:tcPr>
          <w:p w14:paraId="3E6EAE6F"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8</w:t>
            </w:r>
          </w:p>
        </w:tc>
        <w:tc>
          <w:tcPr>
            <w:tcW w:w="3296" w:type="dxa"/>
            <w:tcBorders>
              <w:top w:val="single" w:sz="4" w:space="0" w:color="auto"/>
              <w:left w:val="single" w:sz="4" w:space="0" w:color="auto"/>
              <w:bottom w:val="single" w:sz="4" w:space="0" w:color="auto"/>
              <w:right w:val="single" w:sz="4" w:space="0" w:color="auto"/>
            </w:tcBorders>
            <w:vAlign w:val="center"/>
            <w:hideMark/>
          </w:tcPr>
          <w:p w14:paraId="3726B90F" w14:textId="77777777" w:rsidR="00DB757D" w:rsidRPr="006368A3" w:rsidRDefault="00DB757D" w:rsidP="00BB376F">
            <w:pPr>
              <w:spacing w:line="240" w:lineRule="auto"/>
              <w:rPr>
                <w:rFonts w:ascii="GHEA Grapalat" w:hAnsi="GHEA Grapalat"/>
                <w:lang w:val="af-ZA"/>
              </w:rPr>
            </w:pPr>
            <w:r w:rsidRPr="006368A3">
              <w:rPr>
                <w:rFonts w:ascii="GHEA Grapalat" w:hAnsi="GHEA Grapalat"/>
                <w:lang w:val="af-ZA"/>
              </w:rPr>
              <w:t>Պահուստային հողեր</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3963B08"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5637FCB"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52A5914"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4A80EEF" w14:textId="77777777" w:rsidR="00DB757D" w:rsidRPr="006368A3" w:rsidRDefault="00DB757D" w:rsidP="00BB376F">
            <w:pPr>
              <w:spacing w:line="240" w:lineRule="auto"/>
              <w:jc w:val="center"/>
              <w:rPr>
                <w:rFonts w:ascii="GHEA Grapalat" w:hAnsi="GHEA Grapalat"/>
                <w:lang w:val="af-ZA"/>
              </w:rPr>
            </w:pPr>
            <w:r w:rsidRPr="006368A3">
              <w:rPr>
                <w:rFonts w:ascii="GHEA Grapalat" w:hAnsi="GHEA Grapalat"/>
                <w:lang w:val="af-ZA"/>
              </w:rPr>
              <w:t>-</w:t>
            </w:r>
          </w:p>
        </w:tc>
      </w:tr>
      <w:tr w:rsidR="00DB757D" w:rsidRPr="006368A3" w14:paraId="58241F82" w14:textId="77777777" w:rsidTr="00DB757D">
        <w:trPr>
          <w:cantSplit/>
          <w:trHeight w:val="316"/>
        </w:trPr>
        <w:tc>
          <w:tcPr>
            <w:tcW w:w="720" w:type="dxa"/>
            <w:tcBorders>
              <w:top w:val="single" w:sz="4" w:space="0" w:color="auto"/>
              <w:left w:val="single" w:sz="4" w:space="0" w:color="auto"/>
              <w:bottom w:val="single" w:sz="4" w:space="0" w:color="auto"/>
              <w:right w:val="single" w:sz="4" w:space="0" w:color="auto"/>
            </w:tcBorders>
            <w:vAlign w:val="center"/>
          </w:tcPr>
          <w:p w14:paraId="42A39C8F" w14:textId="77777777" w:rsidR="00DB757D" w:rsidRPr="006368A3" w:rsidRDefault="00DB757D" w:rsidP="00BB376F">
            <w:pPr>
              <w:spacing w:line="240" w:lineRule="auto"/>
              <w:jc w:val="center"/>
              <w:rPr>
                <w:rFonts w:ascii="GHEA Grapalat" w:hAnsi="GHEA Grapalat"/>
                <w:lang w:val="af-ZA"/>
              </w:rPr>
            </w:pPr>
          </w:p>
        </w:tc>
        <w:tc>
          <w:tcPr>
            <w:tcW w:w="3296" w:type="dxa"/>
            <w:tcBorders>
              <w:top w:val="single" w:sz="4" w:space="0" w:color="auto"/>
              <w:left w:val="single" w:sz="4" w:space="0" w:color="auto"/>
              <w:bottom w:val="single" w:sz="4" w:space="0" w:color="auto"/>
              <w:right w:val="single" w:sz="4" w:space="0" w:color="auto"/>
            </w:tcBorders>
            <w:vAlign w:val="center"/>
            <w:hideMark/>
          </w:tcPr>
          <w:p w14:paraId="19B9E5C8" w14:textId="77777777" w:rsidR="00DB757D" w:rsidRPr="006368A3" w:rsidRDefault="00DB757D" w:rsidP="00BB376F">
            <w:pPr>
              <w:spacing w:line="240" w:lineRule="auto"/>
              <w:rPr>
                <w:rFonts w:ascii="GHEA Grapalat" w:hAnsi="GHEA Grapalat"/>
                <w:b/>
                <w:i/>
                <w:lang w:val="af-ZA"/>
              </w:rPr>
            </w:pPr>
            <w:r w:rsidRPr="006368A3">
              <w:rPr>
                <w:rFonts w:ascii="GHEA Grapalat" w:hAnsi="GHEA Grapalat"/>
                <w:b/>
                <w:i/>
                <w:lang w:val="af-ZA"/>
              </w:rPr>
              <w:t xml:space="preserve">Ը ն դ ա մ ե ն ը՝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BB0D63E" w14:textId="77777777" w:rsidR="00DB757D" w:rsidRPr="006368A3" w:rsidRDefault="00DB757D" w:rsidP="00BB376F">
            <w:pPr>
              <w:spacing w:line="240" w:lineRule="auto"/>
              <w:jc w:val="center"/>
              <w:rPr>
                <w:rFonts w:ascii="GHEA Grapalat" w:hAnsi="GHEA Grapalat"/>
                <w:b/>
                <w:i/>
                <w:lang w:val="af-ZA"/>
              </w:rPr>
            </w:pPr>
            <w:r w:rsidRPr="006368A3">
              <w:rPr>
                <w:rFonts w:ascii="GHEA Grapalat" w:hAnsi="GHEA Grapalat"/>
                <w:b/>
                <w:i/>
                <w:lang w:val="af-ZA"/>
              </w:rPr>
              <w:t>13821.44</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A17BEED" w14:textId="77777777" w:rsidR="00DB757D" w:rsidRPr="006368A3" w:rsidRDefault="00DB757D" w:rsidP="00BB376F">
            <w:pPr>
              <w:spacing w:line="240" w:lineRule="auto"/>
              <w:jc w:val="center"/>
              <w:rPr>
                <w:rFonts w:ascii="GHEA Grapalat" w:hAnsi="GHEA Grapalat"/>
                <w:b/>
                <w:i/>
                <w:lang w:val="af-ZA"/>
              </w:rPr>
            </w:pPr>
            <w:r w:rsidRPr="006368A3">
              <w:rPr>
                <w:rFonts w:ascii="GHEA Grapalat" w:hAnsi="GHEA Grapalat"/>
                <w:b/>
                <w:i/>
                <w:lang w:val="af-ZA"/>
              </w:rPr>
              <w:t>124.93</w:t>
            </w:r>
          </w:p>
        </w:tc>
        <w:tc>
          <w:tcPr>
            <w:tcW w:w="1336" w:type="dxa"/>
            <w:tcBorders>
              <w:top w:val="single" w:sz="4" w:space="0" w:color="auto"/>
              <w:left w:val="single" w:sz="4" w:space="0" w:color="auto"/>
              <w:bottom w:val="single" w:sz="4" w:space="0" w:color="auto"/>
              <w:right w:val="single" w:sz="4" w:space="0" w:color="auto"/>
            </w:tcBorders>
            <w:vAlign w:val="center"/>
            <w:hideMark/>
          </w:tcPr>
          <w:p w14:paraId="1C0438A1" w14:textId="77777777" w:rsidR="00DB757D" w:rsidRPr="006368A3" w:rsidRDefault="00DB757D" w:rsidP="00BB376F">
            <w:pPr>
              <w:spacing w:line="240" w:lineRule="auto"/>
              <w:jc w:val="center"/>
              <w:rPr>
                <w:rFonts w:ascii="GHEA Grapalat" w:hAnsi="GHEA Grapalat"/>
                <w:b/>
                <w:i/>
                <w:lang w:val="af-ZA"/>
              </w:rPr>
            </w:pPr>
            <w:r w:rsidRPr="006368A3">
              <w:rPr>
                <w:rFonts w:ascii="GHEA Grapalat" w:hAnsi="GHEA Grapalat"/>
                <w:b/>
                <w:i/>
                <w:lang w:val="af-ZA"/>
              </w:rPr>
              <w:t>16069.9</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8FD4A9C" w14:textId="77777777" w:rsidR="00DB757D" w:rsidRPr="006368A3" w:rsidRDefault="00DB757D" w:rsidP="00BB376F">
            <w:pPr>
              <w:spacing w:line="240" w:lineRule="auto"/>
              <w:jc w:val="center"/>
              <w:rPr>
                <w:rFonts w:ascii="GHEA Grapalat" w:hAnsi="GHEA Grapalat"/>
                <w:b/>
                <w:i/>
                <w:lang w:val="af-ZA"/>
              </w:rPr>
            </w:pPr>
            <w:r w:rsidRPr="006368A3">
              <w:rPr>
                <w:rFonts w:ascii="GHEA Grapalat" w:hAnsi="GHEA Grapalat"/>
                <w:b/>
                <w:i/>
                <w:lang w:val="af-ZA"/>
              </w:rPr>
              <w:t>178.7</w:t>
            </w:r>
          </w:p>
        </w:tc>
      </w:tr>
    </w:tbl>
    <w:p w14:paraId="7CD99A16" w14:textId="77777777" w:rsidR="0094626E" w:rsidRPr="006368A3" w:rsidRDefault="0094626E" w:rsidP="00BB376F">
      <w:pPr>
        <w:spacing w:line="240" w:lineRule="auto"/>
        <w:ind w:firstLine="540"/>
        <w:jc w:val="both"/>
        <w:rPr>
          <w:rFonts w:ascii="GHEA Grapalat" w:hAnsi="GHEA Grapalat"/>
          <w:lang w:val="af-ZA"/>
        </w:rPr>
      </w:pPr>
    </w:p>
    <w:p w14:paraId="42F9325B" w14:textId="77777777" w:rsidR="0094626E" w:rsidRPr="006368A3" w:rsidRDefault="0094626E" w:rsidP="00BB376F">
      <w:pPr>
        <w:spacing w:line="240" w:lineRule="auto"/>
        <w:ind w:firstLine="540"/>
        <w:jc w:val="both"/>
        <w:rPr>
          <w:rFonts w:ascii="GHEA Grapalat" w:hAnsi="GHEA Grapalat"/>
          <w:sz w:val="24"/>
          <w:szCs w:val="24"/>
          <w:lang w:val="af-ZA"/>
        </w:rPr>
      </w:pPr>
      <w:r w:rsidRPr="006368A3">
        <w:rPr>
          <w:rFonts w:ascii="GHEA Grapalat" w:hAnsi="GHEA Grapalat"/>
          <w:sz w:val="24"/>
          <w:szCs w:val="24"/>
          <w:lang w:val="af-ZA"/>
        </w:rPr>
        <w:t>Երևան քաղաքի տարածքը բնորոշվում է հետևյալ հիմնական ցուցանիշներով, որոնք բնորոշում են ոռոգման համար անհրաժեշտ ջրապահանջը:</w:t>
      </w:r>
    </w:p>
    <w:p w14:paraId="6D0DAA58" w14:textId="77777777" w:rsidR="0094626E" w:rsidRPr="006368A3" w:rsidRDefault="0094626E" w:rsidP="00BB376F">
      <w:pPr>
        <w:spacing w:line="240" w:lineRule="auto"/>
        <w:ind w:firstLine="540"/>
        <w:jc w:val="both"/>
        <w:rPr>
          <w:rFonts w:ascii="GHEA Grapalat" w:hAnsi="GHEA Grapalat"/>
          <w:sz w:val="24"/>
          <w:szCs w:val="24"/>
          <w:lang w:val="af-ZA"/>
        </w:rPr>
      </w:pPr>
      <w:r w:rsidRPr="006368A3">
        <w:rPr>
          <w:rFonts w:ascii="GHEA Grapalat" w:hAnsi="GHEA Grapalat"/>
          <w:sz w:val="24"/>
          <w:szCs w:val="24"/>
          <w:lang w:val="af-ZA"/>
        </w:rPr>
        <w:t>Արևի ճառագայթման ինտենսիվությունը կազմում է 1.46 կկալ/սմ</w:t>
      </w:r>
      <w:r w:rsidRPr="006368A3">
        <w:rPr>
          <w:rFonts w:ascii="GHEA Grapalat" w:hAnsi="GHEA Grapalat"/>
          <w:sz w:val="24"/>
          <w:szCs w:val="24"/>
          <w:vertAlign w:val="superscript"/>
          <w:lang w:val="af-ZA"/>
        </w:rPr>
        <w:t>2</w:t>
      </w:r>
      <w:r w:rsidRPr="006368A3">
        <w:rPr>
          <w:rFonts w:ascii="GHEA Grapalat" w:hAnsi="GHEA Grapalat"/>
          <w:sz w:val="24"/>
          <w:szCs w:val="24"/>
          <w:lang w:val="af-ZA"/>
        </w:rPr>
        <w:t xml:space="preserve"> րոպե:</w:t>
      </w:r>
    </w:p>
    <w:p w14:paraId="404CD147" w14:textId="77777777" w:rsidR="0094626E" w:rsidRPr="006368A3" w:rsidRDefault="0094626E" w:rsidP="00BB376F">
      <w:pPr>
        <w:spacing w:line="240" w:lineRule="auto"/>
        <w:ind w:firstLine="540"/>
        <w:jc w:val="both"/>
        <w:rPr>
          <w:rFonts w:ascii="GHEA Grapalat" w:hAnsi="GHEA Grapalat"/>
          <w:sz w:val="24"/>
          <w:szCs w:val="24"/>
          <w:lang w:val="af-ZA"/>
        </w:rPr>
      </w:pPr>
      <w:r w:rsidRPr="006368A3">
        <w:rPr>
          <w:rFonts w:ascii="GHEA Grapalat" w:hAnsi="GHEA Grapalat"/>
          <w:sz w:val="24"/>
          <w:szCs w:val="24"/>
          <w:lang w:val="af-ZA"/>
        </w:rPr>
        <w:t>Առավելագույն ջերմաստիճանները հասնում են 40</w:t>
      </w:r>
      <w:r w:rsidRPr="006368A3">
        <w:rPr>
          <w:rFonts w:ascii="GHEA Grapalat" w:hAnsi="GHEA Grapalat"/>
          <w:sz w:val="24"/>
          <w:szCs w:val="24"/>
          <w:vertAlign w:val="superscript"/>
          <w:lang w:val="af-ZA"/>
        </w:rPr>
        <w:t>0</w:t>
      </w:r>
      <w:r w:rsidRPr="006368A3">
        <w:rPr>
          <w:rFonts w:ascii="GHEA Grapalat" w:hAnsi="GHEA Grapalat"/>
          <w:sz w:val="24"/>
          <w:szCs w:val="24"/>
          <w:lang w:val="af-ZA"/>
        </w:rPr>
        <w:t xml:space="preserve"> օդում և 65</w:t>
      </w:r>
      <w:r w:rsidRPr="006368A3">
        <w:rPr>
          <w:rFonts w:ascii="GHEA Grapalat" w:hAnsi="GHEA Grapalat"/>
          <w:sz w:val="24"/>
          <w:szCs w:val="24"/>
          <w:vertAlign w:val="superscript"/>
          <w:lang w:val="af-ZA"/>
        </w:rPr>
        <w:t>0</w:t>
      </w:r>
      <w:r w:rsidRPr="006368A3">
        <w:rPr>
          <w:rFonts w:ascii="GHEA Grapalat" w:hAnsi="GHEA Grapalat"/>
          <w:sz w:val="24"/>
          <w:szCs w:val="24"/>
          <w:lang w:val="af-ZA"/>
        </w:rPr>
        <w:t xml:space="preserve"> հողի մակերեսին, ինչը օժանդակում է գոլորշիացմանը: Այս պատճառով խոնավության գործակիցը հասնում է 0.25-ի: Այս պայմաններում բուսականությունը աղքատիկ է, որոշ տեղերում հողի մակերեսը միանգամայն մերկ է: </w:t>
      </w:r>
    </w:p>
    <w:p w14:paraId="5E056C6E" w14:textId="77777777" w:rsidR="0094626E" w:rsidRPr="006368A3" w:rsidRDefault="0094626E" w:rsidP="00BB376F">
      <w:pPr>
        <w:spacing w:line="240" w:lineRule="auto"/>
        <w:ind w:firstLine="540"/>
        <w:jc w:val="both"/>
        <w:rPr>
          <w:rFonts w:ascii="GHEA Grapalat" w:hAnsi="GHEA Grapalat"/>
          <w:sz w:val="24"/>
          <w:szCs w:val="24"/>
          <w:lang w:val="af-ZA"/>
        </w:rPr>
      </w:pPr>
      <w:r w:rsidRPr="006368A3">
        <w:rPr>
          <w:rFonts w:ascii="GHEA Grapalat" w:hAnsi="GHEA Grapalat"/>
          <w:sz w:val="24"/>
          <w:szCs w:val="24"/>
          <w:lang w:val="af-ZA"/>
        </w:rPr>
        <w:t>Ըստ դիտարկումների օրվա ջերմաստիճանային տատանումները հասնում են 50</w:t>
      </w:r>
      <w:r w:rsidRPr="006368A3">
        <w:rPr>
          <w:rFonts w:ascii="GHEA Grapalat" w:hAnsi="GHEA Grapalat"/>
          <w:sz w:val="24"/>
          <w:szCs w:val="24"/>
          <w:vertAlign w:val="superscript"/>
          <w:lang w:val="af-ZA"/>
        </w:rPr>
        <w:t>0</w:t>
      </w:r>
      <w:r w:rsidRPr="006368A3">
        <w:rPr>
          <w:rFonts w:ascii="GHEA Grapalat" w:hAnsi="GHEA Grapalat"/>
          <w:sz w:val="24"/>
          <w:szCs w:val="24"/>
          <w:lang w:val="af-ZA"/>
        </w:rPr>
        <w:t xml:space="preserve">C, ինչը հանդիսանում է հզոր ֆակտոր լեռնային ապառների ջերմային քայքայման համար: </w:t>
      </w:r>
    </w:p>
    <w:p w14:paraId="111D976C" w14:textId="77777777" w:rsidR="0094626E" w:rsidRPr="00CE0CD9" w:rsidRDefault="0094626E" w:rsidP="00CE0CD9">
      <w:pPr>
        <w:spacing w:line="276" w:lineRule="auto"/>
        <w:ind w:firstLine="540"/>
        <w:jc w:val="both"/>
        <w:rPr>
          <w:rFonts w:ascii="GHEA Grapalat" w:hAnsi="GHEA Grapalat"/>
          <w:lang w:val="af-ZA"/>
        </w:rPr>
      </w:pPr>
      <w:r w:rsidRPr="006368A3">
        <w:rPr>
          <w:rFonts w:ascii="GHEA Grapalat" w:hAnsi="GHEA Grapalat"/>
          <w:sz w:val="24"/>
          <w:szCs w:val="24"/>
          <w:lang w:val="af-ZA"/>
        </w:rPr>
        <w:t xml:space="preserve">Տեղումների համար բնորոշ է հանկարծակիությունը և հեղեղատիպությունը, մասնավորապես գարնանը և ամառվա սկզբում: Տարվա կտրվածքում տեղումները </w:t>
      </w:r>
      <w:r w:rsidRPr="00CE0CD9">
        <w:rPr>
          <w:rFonts w:ascii="GHEA Grapalat" w:hAnsi="GHEA Grapalat"/>
          <w:lang w:val="af-ZA"/>
        </w:rPr>
        <w:t>ունեն արտահայտված սեզոնային բնույթ: Առավելագույն տեղումները լինում են գարնանը և ամառվա սկզբում, նվազագույնը ամառվա երկրորդ կեսում:</w:t>
      </w:r>
    </w:p>
    <w:p w14:paraId="3746CD72" w14:textId="77777777" w:rsidR="00ED14F8"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Մերձ Երևանային շրջաններում ձյան տեսքով տեղումները չունեն մշտական բնույթ: Մինչև 1400մ նիշը չունի կայուն ծածկույթ չի լինում, որոշ տարիների ձյուն ընդհանրապես չի լինում, որոշ տարիների ձյան ծածկույթը հասնում է 20-30սմ-ի: 1400մ բարձր նիշերում ձյան ծածկույթը տևում է 1</w:t>
      </w:r>
      <w:r w:rsidRPr="00CE0CD9">
        <w:rPr>
          <w:rFonts w:ascii="GHEA Grapalat" w:hAnsi="GHEA Grapalat"/>
          <w:lang w:val="af-ZA"/>
        </w:rPr>
        <w:sym w:font="Symbol" w:char="F534"/>
      </w:r>
      <w:r w:rsidRPr="00CE0CD9">
        <w:rPr>
          <w:rFonts w:ascii="GHEA Grapalat" w:hAnsi="GHEA Grapalat"/>
          <w:lang w:val="af-ZA"/>
        </w:rPr>
        <w:t xml:space="preserve">5ամիս: </w:t>
      </w:r>
    </w:p>
    <w:p w14:paraId="324465A2" w14:textId="77777777" w:rsidR="0094626E" w:rsidRPr="00CE0CD9" w:rsidRDefault="0094626E" w:rsidP="00CE0CD9">
      <w:pPr>
        <w:spacing w:line="276" w:lineRule="auto"/>
        <w:ind w:firstLine="540"/>
        <w:jc w:val="both"/>
        <w:rPr>
          <w:rFonts w:ascii="GHEA Grapalat" w:hAnsi="GHEA Grapalat"/>
          <w:b/>
          <w:lang w:val="af-ZA"/>
        </w:rPr>
      </w:pPr>
      <w:r w:rsidRPr="00CE0CD9">
        <w:rPr>
          <w:rFonts w:ascii="GHEA Grapalat" w:hAnsi="GHEA Grapalat"/>
          <w:b/>
          <w:lang w:val="af-ZA"/>
        </w:rPr>
        <w:lastRenderedPageBreak/>
        <w:t>Գործող ոռոգման համակարգ</w:t>
      </w:r>
    </w:p>
    <w:p w14:paraId="04FBBBD1"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Ներկայումս գործող ոռոգման համակարգի միակ աղբյուր հանդիսանում է Հրազդան գետը: Սևան – Հրազդան կասկադի դերիվացիոն ջրանցքներից են սկիզբ առնում ոռոգման բոլոր համակարգերը՝ հիմնականում պոմպակայաններով: Ոռոգման ջրանցքների մի մասը քաղաքի տարածքով անցնում է տարանցիկ, ջրելով իրեն ենթակա տարածքներ, մյուս մասը ջրում է միայն քաղաքային տարածքները:</w:t>
      </w:r>
    </w:p>
    <w:p w14:paraId="4860EABC"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Երևան քաղաքի ոռոգումը իրականացվում է.</w:t>
      </w:r>
    </w:p>
    <w:p w14:paraId="491A15C6" w14:textId="77777777" w:rsidR="0094626E" w:rsidRPr="00CE0CD9" w:rsidRDefault="0094626E" w:rsidP="00CE0CD9">
      <w:pPr>
        <w:numPr>
          <w:ilvl w:val="0"/>
          <w:numId w:val="32"/>
        </w:numPr>
        <w:tabs>
          <w:tab w:val="num" w:pos="0"/>
        </w:tabs>
        <w:spacing w:after="0" w:line="276" w:lineRule="auto"/>
        <w:ind w:left="0" w:firstLine="540"/>
        <w:jc w:val="both"/>
        <w:rPr>
          <w:rFonts w:ascii="GHEA Grapalat" w:hAnsi="GHEA Grapalat"/>
          <w:lang w:val="af-ZA"/>
        </w:rPr>
      </w:pPr>
      <w:r w:rsidRPr="00CE0CD9">
        <w:rPr>
          <w:rFonts w:ascii="GHEA Grapalat" w:hAnsi="GHEA Grapalat"/>
          <w:lang w:val="af-ZA"/>
        </w:rPr>
        <w:t>Հրազդան գետի աջափնյա տարածքները Նոր - Դալմայի, Հին- Դալմայի, Հրազդանի Ներքին ջրանցքներից և Կիևյան կամրջի մոտի 1000լ/վրկ. արտադրողականությամբ պոմպակայանից,</w:t>
      </w:r>
    </w:p>
    <w:p w14:paraId="08C220DA" w14:textId="77777777" w:rsidR="0094626E" w:rsidRPr="00CE0CD9" w:rsidRDefault="0094626E" w:rsidP="00CE0CD9">
      <w:pPr>
        <w:numPr>
          <w:ilvl w:val="0"/>
          <w:numId w:val="32"/>
        </w:numPr>
        <w:tabs>
          <w:tab w:val="num" w:pos="0"/>
        </w:tabs>
        <w:spacing w:after="0" w:line="276" w:lineRule="auto"/>
        <w:ind w:left="0" w:firstLine="540"/>
        <w:jc w:val="both"/>
        <w:rPr>
          <w:rFonts w:ascii="GHEA Grapalat" w:hAnsi="GHEA Grapalat"/>
          <w:lang w:val="af-ZA"/>
        </w:rPr>
      </w:pPr>
      <w:r w:rsidRPr="00CE0CD9">
        <w:rPr>
          <w:rFonts w:ascii="GHEA Grapalat" w:hAnsi="GHEA Grapalat"/>
          <w:lang w:val="af-ZA"/>
        </w:rPr>
        <w:t>Ձախափնյա տարածքները.-Նորքի, Արտաշատի, Նորագավթի, Չարբախի ջրանցքներով և մայր խողովակաշարերով և Կոտայքի պոմպակայանով ու Կոտայքի պոմպակայանի հարևանությամբ կառուցված երկաստիճան պոմպակայանով, որը ստուգում է Ավանը և Նոր Նորքը:</w:t>
      </w:r>
    </w:p>
    <w:p w14:paraId="1A730F75" w14:textId="77777777" w:rsidR="0094626E" w:rsidRPr="00CE0CD9" w:rsidRDefault="0094626E" w:rsidP="00CE0CD9">
      <w:pPr>
        <w:tabs>
          <w:tab w:val="num" w:pos="0"/>
        </w:tabs>
        <w:spacing w:line="276" w:lineRule="auto"/>
        <w:ind w:firstLine="540"/>
        <w:jc w:val="both"/>
        <w:rPr>
          <w:rFonts w:ascii="GHEA Grapalat" w:hAnsi="GHEA Grapalat"/>
          <w:lang w:val="af-ZA"/>
        </w:rPr>
      </w:pPr>
      <w:r w:rsidRPr="00CE0CD9">
        <w:rPr>
          <w:rFonts w:ascii="GHEA Grapalat" w:hAnsi="GHEA Grapalat"/>
          <w:lang w:val="af-ZA"/>
        </w:rPr>
        <w:t>Ինչպես նշվեց վերը, պոմպակայանները ներկայումս հիմնականում չեն աշխատում:</w:t>
      </w:r>
    </w:p>
    <w:p w14:paraId="4B24C130"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Ներկայումս Երևան քաղաքը ոռոգման նպատակով ջուր ստանում է.</w:t>
      </w:r>
    </w:p>
    <w:p w14:paraId="5C14256E"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 xml:space="preserve">Կոտայքի ջրանցք և Կոտայքի պոմպակայան 900լ/վրկ. արտադրողականությամբ: Համակարգի օգտակար գործողության գործակիցը շատ ցածր է: Ոռոգում է Քանաքեռի, Ավանի, Առինջի, Նոր Նորքի և Բուսաբանական այգու տարածքները: Քանի որ համակարգի հզորությունը բավարար չէ կառուցվել է երկու աստիճանով նոր պոմպակայան 700/լվրկ. արտադրողականությունով Ավանի և Նոր Նորքի համար, որը սակայն ներկայումս չի աշխատում: </w:t>
      </w:r>
    </w:p>
    <w:p w14:paraId="0BECC262"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Քանաքեռ ՀԷԿ-ի դերիվացիոն ջրանցքը, որը հանդիսանում է Նորքի և Նոր Դալմայի ջրանցքերի և Կոտայքի պոմպակայանների գլխամաս.</w:t>
      </w:r>
    </w:p>
    <w:p w14:paraId="14E9DFC7"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 xml:space="preserve">Նորքի ջրանցքի թողունակությունն է </w:t>
      </w:r>
      <w:r w:rsidRPr="00CE0CD9">
        <w:rPr>
          <w:rFonts w:ascii="GHEA Grapalat" w:hAnsi="GHEA Grapalat"/>
          <w:lang w:val="af-ZA"/>
        </w:rPr>
        <w:tab/>
        <w:t xml:space="preserve"> - </w:t>
      </w:r>
      <w:r w:rsidR="00B352D3" w:rsidRPr="00CE0CD9">
        <w:rPr>
          <w:rFonts w:ascii="GHEA Grapalat" w:hAnsi="GHEA Grapalat"/>
          <w:lang w:val="af-ZA"/>
        </w:rPr>
        <w:t>2.</w:t>
      </w:r>
      <w:r w:rsidRPr="00CE0CD9">
        <w:rPr>
          <w:rFonts w:ascii="GHEA Grapalat" w:hAnsi="GHEA Grapalat"/>
          <w:lang w:val="af-ZA"/>
        </w:rPr>
        <w:t xml:space="preserve">0 մ3/վրկ </w:t>
      </w:r>
    </w:p>
    <w:p w14:paraId="6B3A9548"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Նոր Դալմայի ջրանցքի թողունակությունն է - 1.2 մ3/վրկ</w:t>
      </w:r>
    </w:p>
    <w:p w14:paraId="417DC9A4"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ՀԽ Դալմայի ջրանցք. – կառուցվել է դեռևս Ուրարտուի ժամանակաշրջանում: Սկիզբ է առնում Քաղաքեռի ՀԷԿ գլխամասի մոտ: Թողունակությունն է - 590 լ/վրկ:</w:t>
      </w:r>
    </w:p>
    <w:p w14:paraId="11AD745E"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Ներքին Հրազդանի ջրանցք. – տրանզիտ անցնում է քաղաքի տարածքով: Թողունակությունն է 13.0 մ3/վրկ, քաղաքը ստանում է 331 լ/վրկ ջուր:</w:t>
      </w:r>
    </w:p>
    <w:p w14:paraId="4656012E"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Շահումյանի անվ. ջրանցք. – սկիզբ է առնում գործող ԵրՀԵԿԻ ճնշումային խուցից: Ջրանցքը անցնում է քաղաքի կենտրոնական մասով մինչև Վարդավառի այգի: Ջրանցքը մասամբ վերցված է խողովակի մեջ: Գտնվում է վատ տեխնիկական վիճակում: Թողունակությունն է - 600 լ/վրկ:</w:t>
      </w:r>
    </w:p>
    <w:p w14:paraId="6C78230A"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 xml:space="preserve">Չարբախի ջրանցք. – սկիզբ է առնում Հրազդան գետից Կոնսերվի գործարանի դիմաց: Թողունակությունն է - 500 լ/վրկ:  </w:t>
      </w:r>
    </w:p>
    <w:p w14:paraId="57E534F6"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lastRenderedPageBreak/>
        <w:t xml:space="preserve">Նորագավիթ ջրանցք. – սկիզբ է առնում «Հաղթանակ» կամրջի մոտ Հրազդան գետի ձախ ափին:  Թողունակությունն է </w:t>
      </w:r>
      <w:r w:rsidR="00B352D3" w:rsidRPr="00CE0CD9">
        <w:rPr>
          <w:rFonts w:ascii="GHEA Grapalat" w:hAnsi="GHEA Grapalat"/>
          <w:lang w:val="af-ZA"/>
        </w:rPr>
        <w:t>–</w:t>
      </w:r>
      <w:r w:rsidRPr="00CE0CD9">
        <w:rPr>
          <w:rFonts w:ascii="GHEA Grapalat" w:hAnsi="GHEA Grapalat"/>
          <w:lang w:val="af-ZA"/>
        </w:rPr>
        <w:t xml:space="preserve"> </w:t>
      </w:r>
      <w:r w:rsidR="00B352D3" w:rsidRPr="00CE0CD9">
        <w:rPr>
          <w:rFonts w:ascii="GHEA Grapalat" w:hAnsi="GHEA Grapalat"/>
          <w:lang w:val="af-ZA"/>
        </w:rPr>
        <w:t>0.4 մ3/վրկ</w:t>
      </w:r>
      <w:r w:rsidRPr="00CE0CD9">
        <w:rPr>
          <w:rFonts w:ascii="GHEA Grapalat" w:hAnsi="GHEA Grapalat"/>
          <w:lang w:val="af-ZA"/>
        </w:rPr>
        <w:t xml:space="preserve">:  </w:t>
      </w:r>
    </w:p>
    <w:p w14:paraId="0F2DA4CD" w14:textId="77777777" w:rsidR="0094626E" w:rsidRPr="00CE0CD9" w:rsidRDefault="0094626E" w:rsidP="00CE0CD9">
      <w:pPr>
        <w:spacing w:line="276" w:lineRule="auto"/>
        <w:ind w:firstLine="540"/>
        <w:jc w:val="both"/>
        <w:rPr>
          <w:rFonts w:ascii="GHEA Grapalat" w:hAnsi="GHEA Grapalat"/>
          <w:lang w:val="af-ZA"/>
        </w:rPr>
      </w:pPr>
      <w:r w:rsidRPr="00CE0CD9">
        <w:rPr>
          <w:rFonts w:ascii="GHEA Grapalat" w:hAnsi="GHEA Grapalat"/>
          <w:lang w:val="af-ZA"/>
        </w:rPr>
        <w:t xml:space="preserve">Արտաշատի ջրանցք. – սկիզբ է առնում Հրազդան գետից, թողունակությունն է - 15.5 մ3/վրկ: Տրանզիտ անցնում է քաղաքի տարածքով: Քաղաքը ստանում է 1321 լ/վրկ ջուր: </w:t>
      </w:r>
    </w:p>
    <w:p w14:paraId="6518015F" w14:textId="77777777" w:rsidR="0094626E" w:rsidRPr="006368A3" w:rsidRDefault="0094626E" w:rsidP="00CE0CD9">
      <w:pPr>
        <w:spacing w:line="276" w:lineRule="auto"/>
        <w:ind w:firstLine="540"/>
        <w:jc w:val="both"/>
        <w:rPr>
          <w:rFonts w:ascii="GHEA Grapalat" w:hAnsi="GHEA Grapalat"/>
          <w:sz w:val="24"/>
          <w:szCs w:val="24"/>
          <w:lang w:val="af-ZA"/>
        </w:rPr>
      </w:pPr>
      <w:r w:rsidRPr="00CE0CD9">
        <w:rPr>
          <w:rFonts w:ascii="GHEA Grapalat" w:hAnsi="GHEA Grapalat"/>
          <w:lang w:val="af-ZA"/>
        </w:rPr>
        <w:t>Հայկ ՍՍՀ Մելիորացիայի և ջրային տնտեսության նախարարությունը 23.07.1981թ. N2-26/2259 գրությամբ, թույլ է տվել Երևան քաղաքի կանաչ տարածքների ոռոգման և փողոցների լվացման համար օգտագործել մինչև 7437.0 լ/վրկ ջուր համաձայն ոռոգման գրաֆիկի հետևյալ ջրաղբյուրներից.</w:t>
      </w:r>
    </w:p>
    <w:p w14:paraId="64F97C7D" w14:textId="77777777" w:rsidR="0094626E" w:rsidRPr="006368A3" w:rsidRDefault="0094626E" w:rsidP="00CE0CD9">
      <w:pPr>
        <w:numPr>
          <w:ilvl w:val="0"/>
          <w:numId w:val="35"/>
        </w:numPr>
        <w:spacing w:after="0" w:line="240" w:lineRule="auto"/>
        <w:jc w:val="both"/>
        <w:rPr>
          <w:rFonts w:ascii="GHEA Grapalat" w:hAnsi="GHEA Grapalat"/>
          <w:lang w:val="af-ZA"/>
        </w:rPr>
      </w:pPr>
      <w:r w:rsidRPr="006368A3">
        <w:rPr>
          <w:rFonts w:ascii="GHEA Grapalat" w:hAnsi="GHEA Grapalat"/>
          <w:lang w:val="af-ZA"/>
        </w:rPr>
        <w:t xml:space="preserve">Նորքի ջրանցք </w:t>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t>1620 լ/վրկ</w:t>
      </w:r>
    </w:p>
    <w:p w14:paraId="5229C597" w14:textId="77777777" w:rsidR="0094626E" w:rsidRPr="006368A3" w:rsidRDefault="0094626E" w:rsidP="00CE0CD9">
      <w:pPr>
        <w:numPr>
          <w:ilvl w:val="0"/>
          <w:numId w:val="35"/>
        </w:numPr>
        <w:spacing w:after="0" w:line="240" w:lineRule="auto"/>
        <w:jc w:val="both"/>
        <w:rPr>
          <w:rFonts w:ascii="GHEA Grapalat" w:hAnsi="GHEA Grapalat"/>
          <w:lang w:val="af-ZA"/>
        </w:rPr>
      </w:pPr>
      <w:r w:rsidRPr="006368A3">
        <w:rPr>
          <w:rFonts w:ascii="GHEA Grapalat" w:hAnsi="GHEA Grapalat"/>
          <w:lang w:val="af-ZA"/>
        </w:rPr>
        <w:t>Հին Դալմայի ջրանցք</w:t>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t>590 լ/վրկ</w:t>
      </w:r>
    </w:p>
    <w:p w14:paraId="278E0733" w14:textId="77777777" w:rsidR="0094626E" w:rsidRPr="006368A3" w:rsidRDefault="0094626E" w:rsidP="00CE0CD9">
      <w:pPr>
        <w:numPr>
          <w:ilvl w:val="0"/>
          <w:numId w:val="35"/>
        </w:numPr>
        <w:spacing w:after="0" w:line="240" w:lineRule="auto"/>
        <w:jc w:val="both"/>
        <w:rPr>
          <w:rFonts w:ascii="GHEA Grapalat" w:hAnsi="GHEA Grapalat"/>
          <w:lang w:val="af-ZA"/>
        </w:rPr>
      </w:pPr>
      <w:r w:rsidRPr="006368A3">
        <w:rPr>
          <w:rFonts w:ascii="GHEA Grapalat" w:hAnsi="GHEA Grapalat"/>
          <w:lang w:val="af-ZA"/>
        </w:rPr>
        <w:t>Նոր - Դալմայի ջրանցք</w:t>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t>620 լ/վրկ</w:t>
      </w:r>
    </w:p>
    <w:p w14:paraId="0EB70519" w14:textId="77777777" w:rsidR="0094626E" w:rsidRPr="006368A3" w:rsidRDefault="0094626E" w:rsidP="00CE0CD9">
      <w:pPr>
        <w:numPr>
          <w:ilvl w:val="0"/>
          <w:numId w:val="35"/>
        </w:numPr>
        <w:spacing w:after="0" w:line="240" w:lineRule="auto"/>
        <w:jc w:val="both"/>
        <w:rPr>
          <w:rFonts w:ascii="GHEA Grapalat" w:hAnsi="GHEA Grapalat"/>
          <w:lang w:val="af-ZA"/>
        </w:rPr>
      </w:pPr>
      <w:r w:rsidRPr="006368A3">
        <w:rPr>
          <w:rFonts w:ascii="GHEA Grapalat" w:hAnsi="GHEA Grapalat"/>
          <w:lang w:val="af-ZA"/>
        </w:rPr>
        <w:t>Արտաշատի ջրանցք</w:t>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t>1321 լ/վրկ</w:t>
      </w:r>
    </w:p>
    <w:p w14:paraId="1E4B5432" w14:textId="77777777" w:rsidR="0094626E" w:rsidRPr="006368A3" w:rsidRDefault="0094626E" w:rsidP="00CE0CD9">
      <w:pPr>
        <w:numPr>
          <w:ilvl w:val="0"/>
          <w:numId w:val="35"/>
        </w:numPr>
        <w:spacing w:after="0" w:line="240" w:lineRule="auto"/>
        <w:jc w:val="both"/>
        <w:rPr>
          <w:rFonts w:ascii="GHEA Grapalat" w:hAnsi="GHEA Grapalat"/>
          <w:lang w:val="af-ZA"/>
        </w:rPr>
      </w:pPr>
      <w:r w:rsidRPr="006368A3">
        <w:rPr>
          <w:rFonts w:ascii="GHEA Grapalat" w:hAnsi="GHEA Grapalat"/>
          <w:lang w:val="af-ZA"/>
        </w:rPr>
        <w:t>Ն.Հրազդանի ջրանցք</w:t>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t>331 լ/վրկ</w:t>
      </w:r>
    </w:p>
    <w:p w14:paraId="4AE9B9E9" w14:textId="77777777" w:rsidR="0094626E" w:rsidRPr="006368A3" w:rsidRDefault="0094626E" w:rsidP="00CE0CD9">
      <w:pPr>
        <w:numPr>
          <w:ilvl w:val="0"/>
          <w:numId w:val="35"/>
        </w:numPr>
        <w:spacing w:after="0" w:line="240" w:lineRule="auto"/>
        <w:jc w:val="both"/>
        <w:rPr>
          <w:rFonts w:ascii="GHEA Grapalat" w:hAnsi="GHEA Grapalat"/>
          <w:lang w:val="af-ZA"/>
        </w:rPr>
      </w:pPr>
      <w:r w:rsidRPr="006368A3">
        <w:rPr>
          <w:rFonts w:ascii="GHEA Grapalat" w:hAnsi="GHEA Grapalat"/>
          <w:lang w:val="af-ZA"/>
        </w:rPr>
        <w:t>Կոտայքի ջրանցք</w:t>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t>47 լ/վրկ</w:t>
      </w:r>
    </w:p>
    <w:p w14:paraId="038DFEE2" w14:textId="77777777" w:rsidR="0094626E" w:rsidRPr="006368A3" w:rsidRDefault="0094626E" w:rsidP="00CE0CD9">
      <w:pPr>
        <w:numPr>
          <w:ilvl w:val="0"/>
          <w:numId w:val="35"/>
        </w:numPr>
        <w:spacing w:after="0" w:line="240" w:lineRule="auto"/>
        <w:jc w:val="both"/>
        <w:rPr>
          <w:rFonts w:ascii="GHEA Grapalat" w:hAnsi="GHEA Grapalat"/>
          <w:lang w:val="af-ZA"/>
        </w:rPr>
      </w:pPr>
      <w:r w:rsidRPr="006368A3">
        <w:rPr>
          <w:rFonts w:ascii="GHEA Grapalat" w:hAnsi="GHEA Grapalat"/>
          <w:lang w:val="af-ZA"/>
        </w:rPr>
        <w:t>Քանաքեռ ՀԷԿ-ի դերիվ ջրանցք</w:t>
      </w:r>
      <w:r w:rsidRPr="006368A3">
        <w:rPr>
          <w:rFonts w:ascii="GHEA Grapalat" w:hAnsi="GHEA Grapalat"/>
          <w:lang w:val="af-ZA"/>
        </w:rPr>
        <w:tab/>
      </w:r>
      <w:r w:rsidRPr="006368A3">
        <w:rPr>
          <w:rFonts w:ascii="GHEA Grapalat" w:hAnsi="GHEA Grapalat"/>
          <w:lang w:val="af-ZA"/>
        </w:rPr>
        <w:tab/>
        <w:t>238+1289 լ/վրկ</w:t>
      </w:r>
    </w:p>
    <w:p w14:paraId="7977D267" w14:textId="77777777" w:rsidR="0094626E" w:rsidRPr="006368A3" w:rsidRDefault="0094626E" w:rsidP="00CE0CD9">
      <w:pPr>
        <w:numPr>
          <w:ilvl w:val="0"/>
          <w:numId w:val="35"/>
        </w:numPr>
        <w:spacing w:after="0" w:line="240" w:lineRule="auto"/>
        <w:jc w:val="both"/>
        <w:rPr>
          <w:rFonts w:ascii="GHEA Grapalat" w:hAnsi="GHEA Grapalat"/>
          <w:lang w:val="af-ZA"/>
        </w:rPr>
      </w:pPr>
      <w:r w:rsidRPr="006368A3">
        <w:rPr>
          <w:rFonts w:ascii="GHEA Grapalat" w:hAnsi="GHEA Grapalat"/>
          <w:lang w:val="af-ZA"/>
        </w:rPr>
        <w:t>Կոտայքի պոմպակայան</w:t>
      </w:r>
      <w:r w:rsidRPr="006368A3">
        <w:rPr>
          <w:rFonts w:ascii="GHEA Grapalat" w:hAnsi="GHEA Grapalat"/>
          <w:lang w:val="af-ZA"/>
        </w:rPr>
        <w:tab/>
      </w:r>
      <w:r w:rsidRPr="006368A3">
        <w:rPr>
          <w:rFonts w:ascii="GHEA Grapalat" w:hAnsi="GHEA Grapalat"/>
          <w:lang w:val="af-ZA"/>
        </w:rPr>
        <w:tab/>
      </w:r>
      <w:r w:rsidRPr="006368A3">
        <w:rPr>
          <w:rFonts w:ascii="GHEA Grapalat" w:hAnsi="GHEA Grapalat"/>
          <w:lang w:val="af-ZA"/>
        </w:rPr>
        <w:tab/>
        <w:t>371 լ/վրկ</w:t>
      </w:r>
    </w:p>
    <w:p w14:paraId="04CFC35D" w14:textId="77777777" w:rsidR="0094626E" w:rsidRPr="006368A3" w:rsidRDefault="0094626E" w:rsidP="00CE0CD9">
      <w:pPr>
        <w:numPr>
          <w:ilvl w:val="0"/>
          <w:numId w:val="35"/>
        </w:numPr>
        <w:spacing w:after="0" w:line="240" w:lineRule="auto"/>
        <w:jc w:val="both"/>
        <w:rPr>
          <w:rFonts w:ascii="GHEA Grapalat" w:hAnsi="GHEA Grapalat"/>
          <w:u w:val="single"/>
          <w:lang w:val="af-ZA"/>
        </w:rPr>
      </w:pPr>
      <w:r w:rsidRPr="006368A3">
        <w:rPr>
          <w:rFonts w:ascii="GHEA Grapalat" w:hAnsi="GHEA Grapalat"/>
          <w:u w:val="single"/>
          <w:lang w:val="af-ZA"/>
        </w:rPr>
        <w:t>Երևանի մետրոյի դրենաժային ջրեր</w:t>
      </w:r>
      <w:r w:rsidRPr="006368A3">
        <w:rPr>
          <w:rFonts w:ascii="GHEA Grapalat" w:hAnsi="GHEA Grapalat"/>
          <w:u w:val="single"/>
          <w:lang w:val="af-ZA"/>
        </w:rPr>
        <w:tab/>
      </w:r>
      <w:r w:rsidRPr="006368A3">
        <w:rPr>
          <w:rFonts w:ascii="GHEA Grapalat" w:hAnsi="GHEA Grapalat"/>
          <w:u w:val="single"/>
          <w:lang w:val="af-ZA"/>
        </w:rPr>
        <w:tab/>
        <w:t>290 լ/վրկ</w:t>
      </w:r>
    </w:p>
    <w:p w14:paraId="318689B3" w14:textId="77777777" w:rsidR="0094626E" w:rsidRPr="006368A3" w:rsidRDefault="0094626E" w:rsidP="00BB376F">
      <w:pPr>
        <w:spacing w:line="240" w:lineRule="auto"/>
        <w:ind w:left="900"/>
        <w:jc w:val="both"/>
        <w:rPr>
          <w:rFonts w:ascii="GHEA Grapalat" w:hAnsi="GHEA Grapalat"/>
          <w:b/>
          <w:bCs/>
          <w:i/>
          <w:iCs/>
          <w:lang w:val="af-ZA"/>
        </w:rPr>
      </w:pPr>
      <w:r w:rsidRPr="006368A3">
        <w:rPr>
          <w:rFonts w:ascii="GHEA Grapalat" w:hAnsi="GHEA Grapalat"/>
          <w:b/>
          <w:bCs/>
          <w:i/>
          <w:iCs/>
          <w:lang w:val="af-ZA"/>
        </w:rPr>
        <w:t>Ը ն դ ա մ ե ն ը՝</w:t>
      </w:r>
      <w:r w:rsidRPr="006368A3">
        <w:rPr>
          <w:rFonts w:ascii="GHEA Grapalat" w:hAnsi="GHEA Grapalat"/>
          <w:b/>
          <w:bCs/>
          <w:i/>
          <w:iCs/>
          <w:lang w:val="af-ZA"/>
        </w:rPr>
        <w:tab/>
      </w:r>
      <w:r w:rsidRPr="006368A3">
        <w:rPr>
          <w:rFonts w:ascii="GHEA Grapalat" w:hAnsi="GHEA Grapalat"/>
          <w:b/>
          <w:bCs/>
          <w:i/>
          <w:iCs/>
          <w:lang w:val="af-ZA"/>
        </w:rPr>
        <w:tab/>
      </w:r>
      <w:r w:rsidRPr="006368A3">
        <w:rPr>
          <w:rFonts w:ascii="GHEA Grapalat" w:hAnsi="GHEA Grapalat"/>
          <w:b/>
          <w:bCs/>
          <w:i/>
          <w:iCs/>
          <w:lang w:val="af-ZA"/>
        </w:rPr>
        <w:tab/>
      </w:r>
      <w:r w:rsidRPr="006368A3">
        <w:rPr>
          <w:rFonts w:ascii="GHEA Grapalat" w:hAnsi="GHEA Grapalat"/>
          <w:b/>
          <w:bCs/>
          <w:i/>
          <w:iCs/>
          <w:lang w:val="af-ZA"/>
        </w:rPr>
        <w:tab/>
      </w:r>
      <w:r w:rsidRPr="006368A3">
        <w:rPr>
          <w:rFonts w:ascii="GHEA Grapalat" w:hAnsi="GHEA Grapalat"/>
          <w:b/>
          <w:bCs/>
          <w:i/>
          <w:iCs/>
          <w:lang w:val="af-ZA"/>
        </w:rPr>
        <w:tab/>
      </w:r>
      <w:r w:rsidR="0055737F" w:rsidRPr="006368A3">
        <w:rPr>
          <w:rFonts w:ascii="GHEA Grapalat" w:hAnsi="GHEA Grapalat"/>
          <w:b/>
          <w:bCs/>
          <w:i/>
          <w:iCs/>
          <w:lang w:val="af-ZA"/>
        </w:rPr>
        <w:t>6726</w:t>
      </w:r>
      <w:r w:rsidRPr="006368A3">
        <w:rPr>
          <w:rFonts w:ascii="GHEA Grapalat" w:hAnsi="GHEA Grapalat"/>
          <w:b/>
          <w:bCs/>
          <w:i/>
          <w:iCs/>
          <w:lang w:val="af-ZA"/>
        </w:rPr>
        <w:t>.0 լ/վրկ</w:t>
      </w:r>
      <w:r w:rsidRPr="006368A3">
        <w:rPr>
          <w:rFonts w:ascii="GHEA Grapalat" w:hAnsi="GHEA Grapalat"/>
          <w:b/>
          <w:bCs/>
          <w:i/>
          <w:iCs/>
          <w:lang w:val="af-ZA"/>
        </w:rPr>
        <w:tab/>
      </w:r>
    </w:p>
    <w:p w14:paraId="115D5360" w14:textId="77777777" w:rsidR="0094626E" w:rsidRPr="006368A3" w:rsidRDefault="0094626E" w:rsidP="00BB376F">
      <w:pPr>
        <w:spacing w:line="240" w:lineRule="auto"/>
        <w:ind w:firstLine="540"/>
        <w:jc w:val="both"/>
        <w:rPr>
          <w:rFonts w:ascii="GHEA Grapalat" w:hAnsi="GHEA Grapalat"/>
          <w:lang w:val="af-ZA"/>
        </w:rPr>
      </w:pPr>
    </w:p>
    <w:p w14:paraId="445437F5"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Համաձայն Գլխավոր հատակագծի ներկայումս ոռոգելի տարածքների, լվացվող և ջրվող ճանապարհների ու փողոցների գումարային մակերեսը կազմում է 13887.3 հա:</w:t>
      </w:r>
    </w:p>
    <w:p w14:paraId="6DF380AD"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Նախագծային հեռանկարում նույն տարածքները կազմում են 14602.8 հա:</w:t>
      </w:r>
    </w:p>
    <w:p w14:paraId="319C6269"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Միջինացված ոռոգման և լվացման նորմը Երևան քաղաքի համար համաձայն գործող ՇՆ և Կ –երի կազմում է 4 լ/մ</w:t>
      </w:r>
      <w:r w:rsidRPr="006368A3">
        <w:rPr>
          <w:rFonts w:ascii="GHEA Grapalat" w:hAnsi="GHEA Grapalat"/>
          <w:vertAlign w:val="superscript"/>
          <w:lang w:val="af-ZA"/>
        </w:rPr>
        <w:t>2</w:t>
      </w:r>
      <w:r w:rsidRPr="006368A3">
        <w:rPr>
          <w:rFonts w:ascii="GHEA Grapalat" w:hAnsi="GHEA Grapalat"/>
          <w:lang w:val="af-ZA"/>
        </w:rPr>
        <w:t xml:space="preserve"> օր:</w:t>
      </w:r>
    </w:p>
    <w:p w14:paraId="57782FD5"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Անհրաժեշտ առավելագույն ջրապահանջը համապատասխանաբար կազմում է.</w:t>
      </w:r>
    </w:p>
    <w:p w14:paraId="38CFE87A"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2005թ. – 555 508 մ</w:t>
      </w:r>
      <w:r w:rsidRPr="006368A3">
        <w:rPr>
          <w:rFonts w:ascii="GHEA Grapalat" w:hAnsi="GHEA Grapalat"/>
          <w:vertAlign w:val="superscript"/>
          <w:lang w:val="af-ZA"/>
        </w:rPr>
        <w:t>3</w:t>
      </w:r>
      <w:r w:rsidRPr="006368A3">
        <w:rPr>
          <w:rFonts w:ascii="GHEA Grapalat" w:hAnsi="GHEA Grapalat"/>
          <w:lang w:val="af-ZA"/>
        </w:rPr>
        <w:t>/օր</w:t>
      </w:r>
      <w:r w:rsidRPr="006368A3">
        <w:rPr>
          <w:rFonts w:ascii="GHEA Grapalat" w:hAnsi="GHEA Grapalat"/>
          <w:lang w:val="af-ZA"/>
        </w:rPr>
        <w:tab/>
        <w:t xml:space="preserve">կամ </w:t>
      </w:r>
      <w:r w:rsidRPr="006368A3">
        <w:rPr>
          <w:rFonts w:ascii="GHEA Grapalat" w:hAnsi="GHEA Grapalat"/>
          <w:lang w:val="af-ZA"/>
        </w:rPr>
        <w:tab/>
        <w:t>6.43 մ</w:t>
      </w:r>
      <w:r w:rsidRPr="006368A3">
        <w:rPr>
          <w:rFonts w:ascii="GHEA Grapalat" w:hAnsi="GHEA Grapalat"/>
          <w:vertAlign w:val="superscript"/>
          <w:lang w:val="af-ZA"/>
        </w:rPr>
        <w:t>3</w:t>
      </w:r>
      <w:r w:rsidRPr="006368A3">
        <w:rPr>
          <w:rFonts w:ascii="GHEA Grapalat" w:hAnsi="GHEA Grapalat"/>
          <w:lang w:val="af-ZA"/>
        </w:rPr>
        <w:t>/վրկ</w:t>
      </w:r>
    </w:p>
    <w:p w14:paraId="1B1671F4"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2020թ. – 584 112 մ</w:t>
      </w:r>
      <w:r w:rsidRPr="006368A3">
        <w:rPr>
          <w:rFonts w:ascii="GHEA Grapalat" w:hAnsi="GHEA Grapalat"/>
          <w:vertAlign w:val="superscript"/>
          <w:lang w:val="af-ZA"/>
        </w:rPr>
        <w:t>3</w:t>
      </w:r>
      <w:r w:rsidRPr="006368A3">
        <w:rPr>
          <w:rFonts w:ascii="GHEA Grapalat" w:hAnsi="GHEA Grapalat"/>
          <w:lang w:val="af-ZA"/>
        </w:rPr>
        <w:t>/օր</w:t>
      </w:r>
      <w:r w:rsidRPr="006368A3">
        <w:rPr>
          <w:rFonts w:ascii="GHEA Grapalat" w:hAnsi="GHEA Grapalat"/>
          <w:lang w:val="af-ZA"/>
        </w:rPr>
        <w:tab/>
        <w:t xml:space="preserve">կամ </w:t>
      </w:r>
      <w:r w:rsidRPr="006368A3">
        <w:rPr>
          <w:rFonts w:ascii="GHEA Grapalat" w:hAnsi="GHEA Grapalat"/>
          <w:lang w:val="af-ZA"/>
        </w:rPr>
        <w:tab/>
        <w:t>6.76 մ</w:t>
      </w:r>
      <w:r w:rsidRPr="006368A3">
        <w:rPr>
          <w:rFonts w:ascii="GHEA Grapalat" w:hAnsi="GHEA Grapalat"/>
          <w:vertAlign w:val="superscript"/>
          <w:lang w:val="af-ZA"/>
        </w:rPr>
        <w:t>3</w:t>
      </w:r>
      <w:r w:rsidRPr="006368A3">
        <w:rPr>
          <w:rFonts w:ascii="GHEA Grapalat" w:hAnsi="GHEA Grapalat"/>
          <w:lang w:val="af-ZA"/>
        </w:rPr>
        <w:t>/վրկ</w:t>
      </w:r>
    </w:p>
    <w:p w14:paraId="471E6B1E"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Ոռոգման ջրի տարեկան ծախսը ներառյալ կորուստները համապատասխանաբար կազմում է.</w:t>
      </w:r>
    </w:p>
    <w:p w14:paraId="750030B1" w14:textId="77777777" w:rsidR="0094626E" w:rsidRPr="006368A3" w:rsidRDefault="0094626E" w:rsidP="00BB376F">
      <w:pPr>
        <w:spacing w:line="240" w:lineRule="auto"/>
        <w:ind w:firstLine="540"/>
        <w:jc w:val="both"/>
        <w:rPr>
          <w:rFonts w:ascii="GHEA Grapalat" w:hAnsi="GHEA Grapalat"/>
          <w:vertAlign w:val="superscript"/>
          <w:lang w:val="af-ZA"/>
        </w:rPr>
      </w:pPr>
      <w:r w:rsidRPr="006368A3">
        <w:rPr>
          <w:rFonts w:ascii="GHEA Grapalat" w:hAnsi="GHEA Grapalat"/>
          <w:lang w:val="af-ZA"/>
        </w:rPr>
        <w:t>2005թ. – 125.0 մլն. մ</w:t>
      </w:r>
      <w:r w:rsidRPr="006368A3">
        <w:rPr>
          <w:rFonts w:ascii="GHEA Grapalat" w:hAnsi="GHEA Grapalat"/>
          <w:vertAlign w:val="superscript"/>
          <w:lang w:val="af-ZA"/>
        </w:rPr>
        <w:t>3</w:t>
      </w:r>
    </w:p>
    <w:p w14:paraId="2358EB7E"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2020թ. – 113.5 մլն. մ</w:t>
      </w:r>
      <w:r w:rsidRPr="006368A3">
        <w:rPr>
          <w:rFonts w:ascii="GHEA Grapalat" w:hAnsi="GHEA Grapalat"/>
          <w:vertAlign w:val="superscript"/>
          <w:lang w:val="af-ZA"/>
        </w:rPr>
        <w:t>3</w:t>
      </w:r>
    </w:p>
    <w:p w14:paraId="254EF78C"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Հաշվի առնելով հնարավոր ջրակորուստները ոռոգման ցանցից 2005թ. – 50% և 2020թ. 30%, անհրաժեշտ հաշվարկային ելքը կկազմի.</w:t>
      </w:r>
    </w:p>
    <w:p w14:paraId="617B873B"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2005թ. – 833 262 մ</w:t>
      </w:r>
      <w:r w:rsidRPr="006368A3">
        <w:rPr>
          <w:rFonts w:ascii="GHEA Grapalat" w:hAnsi="GHEA Grapalat"/>
          <w:vertAlign w:val="superscript"/>
          <w:lang w:val="af-ZA"/>
        </w:rPr>
        <w:t>3</w:t>
      </w:r>
      <w:r w:rsidRPr="006368A3">
        <w:rPr>
          <w:rFonts w:ascii="GHEA Grapalat" w:hAnsi="GHEA Grapalat"/>
          <w:lang w:val="af-ZA"/>
        </w:rPr>
        <w:t>/օր</w:t>
      </w:r>
      <w:r w:rsidRPr="006368A3">
        <w:rPr>
          <w:rFonts w:ascii="GHEA Grapalat" w:hAnsi="GHEA Grapalat"/>
          <w:lang w:val="af-ZA"/>
        </w:rPr>
        <w:tab/>
        <w:t xml:space="preserve">կամ </w:t>
      </w:r>
      <w:r w:rsidRPr="006368A3">
        <w:rPr>
          <w:rFonts w:ascii="GHEA Grapalat" w:hAnsi="GHEA Grapalat"/>
          <w:lang w:val="af-ZA"/>
        </w:rPr>
        <w:tab/>
        <w:t>9.64 մ</w:t>
      </w:r>
      <w:r w:rsidRPr="006368A3">
        <w:rPr>
          <w:rFonts w:ascii="GHEA Grapalat" w:hAnsi="GHEA Grapalat"/>
          <w:vertAlign w:val="superscript"/>
          <w:lang w:val="af-ZA"/>
        </w:rPr>
        <w:t>3</w:t>
      </w:r>
      <w:r w:rsidRPr="006368A3">
        <w:rPr>
          <w:rFonts w:ascii="GHEA Grapalat" w:hAnsi="GHEA Grapalat"/>
          <w:lang w:val="af-ZA"/>
        </w:rPr>
        <w:t>/վրկ</w:t>
      </w:r>
    </w:p>
    <w:p w14:paraId="5AFFC650"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2020թ. – 759 346 մ</w:t>
      </w:r>
      <w:r w:rsidRPr="006368A3">
        <w:rPr>
          <w:rFonts w:ascii="GHEA Grapalat" w:hAnsi="GHEA Grapalat"/>
          <w:vertAlign w:val="superscript"/>
          <w:lang w:val="af-ZA"/>
        </w:rPr>
        <w:t>3</w:t>
      </w:r>
      <w:r w:rsidRPr="006368A3">
        <w:rPr>
          <w:rFonts w:ascii="GHEA Grapalat" w:hAnsi="GHEA Grapalat"/>
          <w:lang w:val="af-ZA"/>
        </w:rPr>
        <w:t>/օր</w:t>
      </w:r>
      <w:r w:rsidRPr="006368A3">
        <w:rPr>
          <w:rFonts w:ascii="GHEA Grapalat" w:hAnsi="GHEA Grapalat"/>
          <w:lang w:val="af-ZA"/>
        </w:rPr>
        <w:tab/>
        <w:t xml:space="preserve">կամ </w:t>
      </w:r>
      <w:r w:rsidRPr="006368A3">
        <w:rPr>
          <w:rFonts w:ascii="GHEA Grapalat" w:hAnsi="GHEA Grapalat"/>
          <w:lang w:val="af-ZA"/>
        </w:rPr>
        <w:tab/>
        <w:t>8.79 մ</w:t>
      </w:r>
      <w:r w:rsidRPr="006368A3">
        <w:rPr>
          <w:rFonts w:ascii="GHEA Grapalat" w:hAnsi="GHEA Grapalat"/>
          <w:vertAlign w:val="superscript"/>
          <w:lang w:val="af-ZA"/>
        </w:rPr>
        <w:t>3</w:t>
      </w:r>
      <w:r w:rsidRPr="006368A3">
        <w:rPr>
          <w:rFonts w:ascii="GHEA Grapalat" w:hAnsi="GHEA Grapalat"/>
          <w:lang w:val="af-ZA"/>
        </w:rPr>
        <w:t>/վրկ</w:t>
      </w:r>
    </w:p>
    <w:p w14:paraId="2167C9C6"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Բերված թվերը ցույց են տալիս, որ առ այսօր թույլատրված ջրառը Հրազդան գետից կբավարարի նաև նախագծային հեռանկարում:</w:t>
      </w:r>
    </w:p>
    <w:p w14:paraId="25B47B30"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 xml:space="preserve">Ոռոգման ցանցերի աշխատունակությունը վերականգնելու և շրջակա միջավայրի պատշաճ վիճակը ապահովելու համար անհրաժեշտ է կատարել զգալի ներդրումներ, որոնց </w:t>
      </w:r>
      <w:r w:rsidRPr="006368A3">
        <w:rPr>
          <w:rFonts w:ascii="GHEA Grapalat" w:hAnsi="GHEA Grapalat"/>
          <w:lang w:val="af-ZA"/>
        </w:rPr>
        <w:lastRenderedPageBreak/>
        <w:t>ճշտված մեծությունը հաշվարկելու համար անհրաժեշտ է մշակել ցանցի զարգացման սխեմա, որը հաշվի կառնի արդի տեխնիկա-տնտեսական պայմանները:</w:t>
      </w:r>
    </w:p>
    <w:p w14:paraId="17E69424" w14:textId="77777777" w:rsidR="0094626E" w:rsidRPr="006368A3" w:rsidRDefault="0094626E" w:rsidP="00BB376F">
      <w:pPr>
        <w:spacing w:line="240" w:lineRule="auto"/>
        <w:ind w:firstLine="540"/>
        <w:jc w:val="both"/>
        <w:rPr>
          <w:rFonts w:ascii="GHEA Grapalat" w:hAnsi="GHEA Grapalat"/>
          <w:lang w:val="af-ZA"/>
        </w:rPr>
      </w:pPr>
      <w:r w:rsidRPr="006368A3">
        <w:rPr>
          <w:rFonts w:ascii="GHEA Grapalat" w:hAnsi="GHEA Grapalat"/>
          <w:lang w:val="af-ZA"/>
        </w:rPr>
        <w:t>Գլխավոր հատակագծի սահմաններում հաշվարկված պահանջվող ներդրումների մեծությունը կազմում է.</w:t>
      </w:r>
    </w:p>
    <w:p w14:paraId="03CDE94C" w14:textId="77777777" w:rsidR="0094626E" w:rsidRPr="006368A3" w:rsidRDefault="0094626E" w:rsidP="00BB376F">
      <w:pPr>
        <w:spacing w:line="240" w:lineRule="auto"/>
        <w:ind w:firstLine="540"/>
        <w:jc w:val="right"/>
        <w:rPr>
          <w:rFonts w:ascii="GHEA Grapalat" w:hAnsi="GHEA Grapalat"/>
          <w:bCs/>
          <w:sz w:val="24"/>
          <w:szCs w:val="24"/>
        </w:rPr>
      </w:pPr>
      <w:r w:rsidRPr="006368A3">
        <w:rPr>
          <w:rFonts w:ascii="GHEA Grapalat" w:hAnsi="GHEA Grapalat"/>
          <w:bCs/>
          <w:sz w:val="24"/>
          <w:szCs w:val="24"/>
          <w:lang w:val="af-ZA"/>
        </w:rPr>
        <w:t xml:space="preserve">       </w:t>
      </w:r>
      <w:r w:rsidRPr="006368A3">
        <w:rPr>
          <w:rFonts w:ascii="GHEA Grapalat" w:hAnsi="GHEA Grapalat"/>
          <w:bCs/>
          <w:sz w:val="24"/>
          <w:szCs w:val="24"/>
        </w:rPr>
        <w:t>Աղյուսակ 12.5.2</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5465"/>
        <w:gridCol w:w="1640"/>
      </w:tblGrid>
      <w:tr w:rsidR="0094626E" w:rsidRPr="006368A3" w14:paraId="1B55DA90" w14:textId="77777777">
        <w:trPr>
          <w:cantSplit/>
          <w:trHeight w:val="546"/>
        </w:trPr>
        <w:tc>
          <w:tcPr>
            <w:tcW w:w="720" w:type="dxa"/>
            <w:tcBorders>
              <w:top w:val="single" w:sz="4" w:space="0" w:color="auto"/>
              <w:left w:val="single" w:sz="4" w:space="0" w:color="auto"/>
              <w:bottom w:val="single" w:sz="4" w:space="0" w:color="auto"/>
              <w:right w:val="single" w:sz="4" w:space="0" w:color="auto"/>
            </w:tcBorders>
            <w:vAlign w:val="center"/>
            <w:hideMark/>
          </w:tcPr>
          <w:p w14:paraId="0D7BAF47" w14:textId="77777777" w:rsidR="0094626E" w:rsidRPr="006368A3" w:rsidRDefault="0094626E" w:rsidP="00BB376F">
            <w:pPr>
              <w:spacing w:line="240" w:lineRule="auto"/>
              <w:jc w:val="center"/>
              <w:rPr>
                <w:rFonts w:ascii="GHEA Grapalat" w:hAnsi="GHEA Grapalat"/>
                <w:b/>
                <w:lang w:val="af-ZA"/>
              </w:rPr>
            </w:pPr>
            <w:r w:rsidRPr="006368A3">
              <w:rPr>
                <w:rFonts w:ascii="GHEA Grapalat" w:hAnsi="GHEA Grapalat"/>
                <w:b/>
                <w:lang w:val="af-ZA"/>
              </w:rPr>
              <w:t>Հ/Հ</w:t>
            </w:r>
          </w:p>
        </w:tc>
        <w:tc>
          <w:tcPr>
            <w:tcW w:w="5465" w:type="dxa"/>
            <w:tcBorders>
              <w:top w:val="single" w:sz="4" w:space="0" w:color="auto"/>
              <w:left w:val="single" w:sz="4" w:space="0" w:color="auto"/>
              <w:bottom w:val="single" w:sz="4" w:space="0" w:color="auto"/>
              <w:right w:val="single" w:sz="4" w:space="0" w:color="auto"/>
            </w:tcBorders>
            <w:vAlign w:val="center"/>
            <w:hideMark/>
          </w:tcPr>
          <w:p w14:paraId="5CFFDFC7" w14:textId="77777777" w:rsidR="0094626E" w:rsidRPr="006368A3" w:rsidRDefault="0094626E" w:rsidP="00BB376F">
            <w:pPr>
              <w:spacing w:line="240" w:lineRule="auto"/>
              <w:jc w:val="center"/>
              <w:rPr>
                <w:rFonts w:ascii="GHEA Grapalat" w:hAnsi="GHEA Grapalat"/>
                <w:b/>
                <w:lang w:val="af-ZA"/>
              </w:rPr>
            </w:pPr>
            <w:r w:rsidRPr="006368A3">
              <w:rPr>
                <w:rFonts w:ascii="GHEA Grapalat" w:hAnsi="GHEA Grapalat"/>
                <w:b/>
                <w:lang w:val="af-ZA"/>
              </w:rPr>
              <w:t>Աշխատանքների անվանումը</w:t>
            </w:r>
          </w:p>
        </w:tc>
        <w:tc>
          <w:tcPr>
            <w:tcW w:w="1640" w:type="dxa"/>
            <w:tcBorders>
              <w:top w:val="single" w:sz="4" w:space="0" w:color="auto"/>
              <w:left w:val="single" w:sz="4" w:space="0" w:color="auto"/>
              <w:bottom w:val="single" w:sz="4" w:space="0" w:color="auto"/>
              <w:right w:val="single" w:sz="4" w:space="0" w:color="auto"/>
            </w:tcBorders>
            <w:vAlign w:val="center"/>
            <w:hideMark/>
          </w:tcPr>
          <w:p w14:paraId="5F38BCD8" w14:textId="77777777" w:rsidR="0094626E" w:rsidRPr="006368A3" w:rsidRDefault="0094626E" w:rsidP="00BB376F">
            <w:pPr>
              <w:spacing w:line="240" w:lineRule="auto"/>
              <w:jc w:val="center"/>
              <w:rPr>
                <w:rFonts w:ascii="GHEA Grapalat" w:hAnsi="GHEA Grapalat"/>
                <w:b/>
                <w:lang w:val="af-ZA"/>
              </w:rPr>
            </w:pPr>
            <w:r w:rsidRPr="006368A3">
              <w:rPr>
                <w:rFonts w:ascii="GHEA Grapalat" w:hAnsi="GHEA Grapalat"/>
                <w:b/>
                <w:lang w:val="af-ZA"/>
              </w:rPr>
              <w:t>Արժեքը</w:t>
            </w:r>
          </w:p>
          <w:p w14:paraId="1EB1855C" w14:textId="77777777" w:rsidR="0094626E" w:rsidRPr="006368A3" w:rsidRDefault="0094626E" w:rsidP="00BB376F">
            <w:pPr>
              <w:spacing w:line="240" w:lineRule="auto"/>
              <w:jc w:val="center"/>
              <w:rPr>
                <w:rFonts w:ascii="GHEA Grapalat" w:hAnsi="GHEA Grapalat"/>
                <w:b/>
                <w:lang w:val="af-ZA"/>
              </w:rPr>
            </w:pPr>
            <w:r w:rsidRPr="006368A3">
              <w:rPr>
                <w:rFonts w:ascii="GHEA Grapalat" w:hAnsi="GHEA Grapalat"/>
                <w:b/>
                <w:lang w:val="af-ZA"/>
              </w:rPr>
              <w:t>/մլն. դրամ/</w:t>
            </w:r>
          </w:p>
        </w:tc>
      </w:tr>
      <w:tr w:rsidR="0094626E" w:rsidRPr="006368A3" w14:paraId="17271ED6" w14:textId="77777777">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14:paraId="47AE8C5F" w14:textId="77777777" w:rsidR="0094626E" w:rsidRPr="006368A3" w:rsidRDefault="0094626E" w:rsidP="00BB376F">
            <w:pPr>
              <w:spacing w:line="240" w:lineRule="auto"/>
              <w:jc w:val="center"/>
              <w:rPr>
                <w:rFonts w:ascii="GHEA Grapalat" w:hAnsi="GHEA Grapalat"/>
                <w:b/>
                <w:lang w:val="af-ZA"/>
              </w:rPr>
            </w:pPr>
            <w:r w:rsidRPr="006368A3">
              <w:rPr>
                <w:rFonts w:ascii="GHEA Grapalat" w:hAnsi="GHEA Grapalat"/>
                <w:b/>
                <w:lang w:val="af-ZA"/>
              </w:rPr>
              <w:t>1</w:t>
            </w:r>
          </w:p>
        </w:tc>
        <w:tc>
          <w:tcPr>
            <w:tcW w:w="5465" w:type="dxa"/>
            <w:tcBorders>
              <w:top w:val="single" w:sz="4" w:space="0" w:color="auto"/>
              <w:left w:val="single" w:sz="4" w:space="0" w:color="auto"/>
              <w:bottom w:val="single" w:sz="4" w:space="0" w:color="auto"/>
              <w:right w:val="single" w:sz="4" w:space="0" w:color="auto"/>
            </w:tcBorders>
            <w:vAlign w:val="center"/>
            <w:hideMark/>
          </w:tcPr>
          <w:p w14:paraId="0E4BEBFC" w14:textId="77777777" w:rsidR="0094626E" w:rsidRPr="006368A3" w:rsidRDefault="0094626E" w:rsidP="00BB376F">
            <w:pPr>
              <w:spacing w:line="240" w:lineRule="auto"/>
              <w:jc w:val="center"/>
              <w:rPr>
                <w:rFonts w:ascii="GHEA Grapalat" w:hAnsi="GHEA Grapalat"/>
                <w:b/>
                <w:lang w:val="af-ZA"/>
              </w:rPr>
            </w:pPr>
            <w:r w:rsidRPr="006368A3">
              <w:rPr>
                <w:rFonts w:ascii="GHEA Grapalat" w:hAnsi="GHEA Grapalat"/>
                <w:b/>
                <w:lang w:val="af-ZA"/>
              </w:rPr>
              <w:t>2</w:t>
            </w:r>
          </w:p>
        </w:tc>
        <w:tc>
          <w:tcPr>
            <w:tcW w:w="1640" w:type="dxa"/>
            <w:tcBorders>
              <w:top w:val="single" w:sz="4" w:space="0" w:color="auto"/>
              <w:left w:val="single" w:sz="4" w:space="0" w:color="auto"/>
              <w:bottom w:val="single" w:sz="4" w:space="0" w:color="auto"/>
              <w:right w:val="single" w:sz="4" w:space="0" w:color="auto"/>
            </w:tcBorders>
            <w:vAlign w:val="center"/>
            <w:hideMark/>
          </w:tcPr>
          <w:p w14:paraId="11A8E35D" w14:textId="77777777" w:rsidR="0094626E" w:rsidRPr="006368A3" w:rsidRDefault="0094626E" w:rsidP="00BB376F">
            <w:pPr>
              <w:spacing w:line="240" w:lineRule="auto"/>
              <w:jc w:val="center"/>
              <w:rPr>
                <w:rFonts w:ascii="GHEA Grapalat" w:hAnsi="GHEA Grapalat"/>
                <w:b/>
                <w:lang w:val="af-ZA"/>
              </w:rPr>
            </w:pPr>
            <w:r w:rsidRPr="006368A3">
              <w:rPr>
                <w:rFonts w:ascii="GHEA Grapalat" w:hAnsi="GHEA Grapalat"/>
                <w:b/>
                <w:lang w:val="af-ZA"/>
              </w:rPr>
              <w:t>3</w:t>
            </w:r>
          </w:p>
        </w:tc>
      </w:tr>
      <w:tr w:rsidR="0094626E" w:rsidRPr="006368A3" w14:paraId="090505E9" w14:textId="77777777">
        <w:trPr>
          <w:cantSplit/>
          <w:trHeight w:val="501"/>
        </w:trPr>
        <w:tc>
          <w:tcPr>
            <w:tcW w:w="720" w:type="dxa"/>
            <w:tcBorders>
              <w:top w:val="single" w:sz="4" w:space="0" w:color="auto"/>
              <w:left w:val="single" w:sz="4" w:space="0" w:color="auto"/>
              <w:bottom w:val="single" w:sz="4" w:space="0" w:color="auto"/>
              <w:right w:val="single" w:sz="4" w:space="0" w:color="auto"/>
            </w:tcBorders>
            <w:vAlign w:val="center"/>
            <w:hideMark/>
          </w:tcPr>
          <w:p w14:paraId="52D6A61F" w14:textId="77777777" w:rsidR="0094626E" w:rsidRPr="006368A3" w:rsidRDefault="0094626E" w:rsidP="00BB376F">
            <w:pPr>
              <w:spacing w:line="240" w:lineRule="auto"/>
              <w:jc w:val="center"/>
              <w:rPr>
                <w:rFonts w:ascii="GHEA Grapalat" w:hAnsi="GHEA Grapalat"/>
                <w:lang w:val="af-ZA"/>
              </w:rPr>
            </w:pPr>
            <w:r w:rsidRPr="006368A3">
              <w:rPr>
                <w:rFonts w:ascii="GHEA Grapalat" w:hAnsi="GHEA Grapalat"/>
                <w:lang w:val="af-ZA"/>
              </w:rPr>
              <w:t>1</w:t>
            </w:r>
          </w:p>
        </w:tc>
        <w:tc>
          <w:tcPr>
            <w:tcW w:w="5465" w:type="dxa"/>
            <w:tcBorders>
              <w:top w:val="single" w:sz="4" w:space="0" w:color="auto"/>
              <w:left w:val="single" w:sz="4" w:space="0" w:color="auto"/>
              <w:bottom w:val="single" w:sz="4" w:space="0" w:color="auto"/>
              <w:right w:val="single" w:sz="4" w:space="0" w:color="auto"/>
            </w:tcBorders>
            <w:vAlign w:val="center"/>
            <w:hideMark/>
          </w:tcPr>
          <w:p w14:paraId="0FAFDDD0" w14:textId="77777777" w:rsidR="0094626E" w:rsidRPr="006368A3" w:rsidRDefault="0094626E" w:rsidP="00BB376F">
            <w:pPr>
              <w:spacing w:line="240" w:lineRule="auto"/>
              <w:rPr>
                <w:rFonts w:ascii="GHEA Grapalat" w:hAnsi="GHEA Grapalat"/>
                <w:lang w:val="af-ZA"/>
              </w:rPr>
            </w:pPr>
            <w:r w:rsidRPr="006368A3">
              <w:rPr>
                <w:rFonts w:ascii="GHEA Grapalat" w:hAnsi="GHEA Grapalat"/>
                <w:lang w:val="af-ZA"/>
              </w:rPr>
              <w:t>Գլխամասային կառույցների և մայր ջրատարների վերակառուցում</w:t>
            </w:r>
          </w:p>
        </w:tc>
        <w:tc>
          <w:tcPr>
            <w:tcW w:w="1640" w:type="dxa"/>
            <w:tcBorders>
              <w:top w:val="single" w:sz="4" w:space="0" w:color="auto"/>
              <w:left w:val="single" w:sz="4" w:space="0" w:color="auto"/>
              <w:bottom w:val="single" w:sz="4" w:space="0" w:color="auto"/>
              <w:right w:val="single" w:sz="4" w:space="0" w:color="auto"/>
            </w:tcBorders>
            <w:vAlign w:val="center"/>
            <w:hideMark/>
          </w:tcPr>
          <w:p w14:paraId="68DD3346" w14:textId="77777777" w:rsidR="0094626E" w:rsidRPr="006368A3" w:rsidRDefault="0094626E" w:rsidP="00BB376F">
            <w:pPr>
              <w:spacing w:line="240" w:lineRule="auto"/>
              <w:jc w:val="center"/>
              <w:rPr>
                <w:rFonts w:ascii="GHEA Grapalat" w:hAnsi="GHEA Grapalat"/>
                <w:lang w:val="af-ZA"/>
              </w:rPr>
            </w:pPr>
            <w:r w:rsidRPr="006368A3">
              <w:rPr>
                <w:rFonts w:ascii="GHEA Grapalat" w:hAnsi="GHEA Grapalat"/>
                <w:lang w:val="af-ZA"/>
              </w:rPr>
              <w:t>750.0</w:t>
            </w:r>
          </w:p>
        </w:tc>
      </w:tr>
      <w:tr w:rsidR="0094626E" w:rsidRPr="006368A3" w14:paraId="0838923B" w14:textId="77777777">
        <w:trPr>
          <w:cantSplit/>
          <w:trHeight w:val="193"/>
        </w:trPr>
        <w:tc>
          <w:tcPr>
            <w:tcW w:w="720" w:type="dxa"/>
            <w:tcBorders>
              <w:top w:val="single" w:sz="4" w:space="0" w:color="auto"/>
              <w:left w:val="single" w:sz="4" w:space="0" w:color="auto"/>
              <w:bottom w:val="single" w:sz="4" w:space="0" w:color="auto"/>
              <w:right w:val="single" w:sz="4" w:space="0" w:color="auto"/>
            </w:tcBorders>
            <w:vAlign w:val="center"/>
            <w:hideMark/>
          </w:tcPr>
          <w:p w14:paraId="20C06A54" w14:textId="77777777" w:rsidR="0094626E" w:rsidRPr="006368A3" w:rsidRDefault="0094626E" w:rsidP="00BB376F">
            <w:pPr>
              <w:spacing w:line="240" w:lineRule="auto"/>
              <w:jc w:val="center"/>
              <w:rPr>
                <w:rFonts w:ascii="GHEA Grapalat" w:hAnsi="GHEA Grapalat"/>
                <w:lang w:val="af-ZA"/>
              </w:rPr>
            </w:pPr>
            <w:r w:rsidRPr="006368A3">
              <w:rPr>
                <w:rFonts w:ascii="GHEA Grapalat" w:hAnsi="GHEA Grapalat"/>
                <w:lang w:val="af-ZA"/>
              </w:rPr>
              <w:t>2</w:t>
            </w:r>
          </w:p>
        </w:tc>
        <w:tc>
          <w:tcPr>
            <w:tcW w:w="5465" w:type="dxa"/>
            <w:tcBorders>
              <w:top w:val="single" w:sz="4" w:space="0" w:color="auto"/>
              <w:left w:val="single" w:sz="4" w:space="0" w:color="auto"/>
              <w:bottom w:val="single" w:sz="4" w:space="0" w:color="auto"/>
              <w:right w:val="single" w:sz="4" w:space="0" w:color="auto"/>
            </w:tcBorders>
            <w:vAlign w:val="center"/>
            <w:hideMark/>
          </w:tcPr>
          <w:p w14:paraId="10BBD237" w14:textId="77777777" w:rsidR="0094626E" w:rsidRPr="006368A3" w:rsidRDefault="0094626E" w:rsidP="00BB376F">
            <w:pPr>
              <w:spacing w:line="240" w:lineRule="auto"/>
              <w:rPr>
                <w:rFonts w:ascii="GHEA Grapalat" w:hAnsi="GHEA Grapalat"/>
                <w:lang w:val="af-ZA"/>
              </w:rPr>
            </w:pPr>
            <w:r w:rsidRPr="006368A3">
              <w:rPr>
                <w:rFonts w:ascii="GHEA Grapalat" w:hAnsi="GHEA Grapalat"/>
                <w:lang w:val="af-ZA"/>
              </w:rPr>
              <w:t>Ցանցերի վերակառուցում</w:t>
            </w:r>
          </w:p>
        </w:tc>
        <w:tc>
          <w:tcPr>
            <w:tcW w:w="1640" w:type="dxa"/>
            <w:tcBorders>
              <w:top w:val="single" w:sz="4" w:space="0" w:color="auto"/>
              <w:left w:val="single" w:sz="4" w:space="0" w:color="auto"/>
              <w:bottom w:val="single" w:sz="4" w:space="0" w:color="auto"/>
              <w:right w:val="single" w:sz="4" w:space="0" w:color="auto"/>
            </w:tcBorders>
            <w:vAlign w:val="center"/>
            <w:hideMark/>
          </w:tcPr>
          <w:p w14:paraId="107C3637" w14:textId="77777777" w:rsidR="0094626E" w:rsidRPr="006368A3" w:rsidRDefault="0094626E" w:rsidP="00BB376F">
            <w:pPr>
              <w:spacing w:line="240" w:lineRule="auto"/>
              <w:jc w:val="center"/>
              <w:rPr>
                <w:rFonts w:ascii="GHEA Grapalat" w:hAnsi="GHEA Grapalat"/>
                <w:lang w:val="af-ZA"/>
              </w:rPr>
            </w:pPr>
            <w:r w:rsidRPr="006368A3">
              <w:rPr>
                <w:rFonts w:ascii="GHEA Grapalat" w:hAnsi="GHEA Grapalat"/>
                <w:lang w:val="af-ZA"/>
              </w:rPr>
              <w:t>2000.0</w:t>
            </w:r>
          </w:p>
        </w:tc>
      </w:tr>
      <w:tr w:rsidR="0094626E" w:rsidRPr="006368A3" w14:paraId="2E9E609D" w14:textId="77777777">
        <w:trPr>
          <w:cantSplit/>
          <w:trHeight w:val="286"/>
        </w:trPr>
        <w:tc>
          <w:tcPr>
            <w:tcW w:w="720" w:type="dxa"/>
            <w:tcBorders>
              <w:top w:val="single" w:sz="4" w:space="0" w:color="auto"/>
              <w:left w:val="single" w:sz="4" w:space="0" w:color="auto"/>
              <w:bottom w:val="single" w:sz="4" w:space="0" w:color="auto"/>
              <w:right w:val="single" w:sz="4" w:space="0" w:color="auto"/>
            </w:tcBorders>
            <w:vAlign w:val="center"/>
            <w:hideMark/>
          </w:tcPr>
          <w:p w14:paraId="7D4EA863" w14:textId="77777777" w:rsidR="0094626E" w:rsidRPr="006368A3" w:rsidRDefault="0094626E" w:rsidP="00BB376F">
            <w:pPr>
              <w:spacing w:line="240" w:lineRule="auto"/>
              <w:jc w:val="center"/>
              <w:rPr>
                <w:rFonts w:ascii="GHEA Grapalat" w:hAnsi="GHEA Grapalat"/>
                <w:lang w:val="af-ZA"/>
              </w:rPr>
            </w:pPr>
            <w:r w:rsidRPr="006368A3">
              <w:rPr>
                <w:rFonts w:ascii="GHEA Grapalat" w:hAnsi="GHEA Grapalat"/>
                <w:lang w:val="af-ZA"/>
              </w:rPr>
              <w:t>3</w:t>
            </w:r>
          </w:p>
        </w:tc>
        <w:tc>
          <w:tcPr>
            <w:tcW w:w="5465" w:type="dxa"/>
            <w:tcBorders>
              <w:top w:val="single" w:sz="4" w:space="0" w:color="auto"/>
              <w:left w:val="single" w:sz="4" w:space="0" w:color="auto"/>
              <w:bottom w:val="single" w:sz="4" w:space="0" w:color="auto"/>
              <w:right w:val="single" w:sz="4" w:space="0" w:color="auto"/>
            </w:tcBorders>
            <w:vAlign w:val="center"/>
            <w:hideMark/>
          </w:tcPr>
          <w:p w14:paraId="4D9EDEB1" w14:textId="77777777" w:rsidR="0094626E" w:rsidRPr="006368A3" w:rsidRDefault="0094626E" w:rsidP="00BB376F">
            <w:pPr>
              <w:spacing w:line="240" w:lineRule="auto"/>
              <w:rPr>
                <w:rFonts w:ascii="GHEA Grapalat" w:hAnsi="GHEA Grapalat"/>
                <w:lang w:val="af-ZA"/>
              </w:rPr>
            </w:pPr>
            <w:r w:rsidRPr="006368A3">
              <w:rPr>
                <w:rFonts w:ascii="GHEA Grapalat" w:hAnsi="GHEA Grapalat"/>
                <w:lang w:val="af-ZA"/>
              </w:rPr>
              <w:t>Ցանցերի ընդարձակում</w:t>
            </w:r>
          </w:p>
        </w:tc>
        <w:tc>
          <w:tcPr>
            <w:tcW w:w="1640" w:type="dxa"/>
            <w:tcBorders>
              <w:top w:val="single" w:sz="4" w:space="0" w:color="auto"/>
              <w:left w:val="single" w:sz="4" w:space="0" w:color="auto"/>
              <w:bottom w:val="single" w:sz="4" w:space="0" w:color="auto"/>
              <w:right w:val="single" w:sz="4" w:space="0" w:color="auto"/>
            </w:tcBorders>
            <w:vAlign w:val="center"/>
            <w:hideMark/>
          </w:tcPr>
          <w:p w14:paraId="62D20889" w14:textId="77777777" w:rsidR="0094626E" w:rsidRPr="006368A3" w:rsidRDefault="0094626E" w:rsidP="00BB376F">
            <w:pPr>
              <w:spacing w:line="240" w:lineRule="auto"/>
              <w:jc w:val="center"/>
              <w:rPr>
                <w:rFonts w:ascii="GHEA Grapalat" w:hAnsi="GHEA Grapalat"/>
                <w:lang w:val="af-ZA"/>
              </w:rPr>
            </w:pPr>
            <w:r w:rsidRPr="006368A3">
              <w:rPr>
                <w:rFonts w:ascii="GHEA Grapalat" w:hAnsi="GHEA Grapalat"/>
                <w:lang w:val="af-ZA"/>
              </w:rPr>
              <w:t>1500.0</w:t>
            </w:r>
          </w:p>
        </w:tc>
      </w:tr>
      <w:tr w:rsidR="0094626E" w:rsidRPr="006368A3" w14:paraId="738E7157" w14:textId="77777777">
        <w:trPr>
          <w:cantSplit/>
          <w:trHeight w:val="159"/>
        </w:trPr>
        <w:tc>
          <w:tcPr>
            <w:tcW w:w="720" w:type="dxa"/>
            <w:tcBorders>
              <w:top w:val="single" w:sz="4" w:space="0" w:color="auto"/>
              <w:left w:val="single" w:sz="4" w:space="0" w:color="auto"/>
              <w:bottom w:val="single" w:sz="4" w:space="0" w:color="auto"/>
              <w:right w:val="single" w:sz="4" w:space="0" w:color="auto"/>
            </w:tcBorders>
            <w:vAlign w:val="center"/>
          </w:tcPr>
          <w:p w14:paraId="0CED2FA5" w14:textId="77777777" w:rsidR="0094626E" w:rsidRPr="006368A3" w:rsidRDefault="0094626E" w:rsidP="00BB376F">
            <w:pPr>
              <w:spacing w:line="240" w:lineRule="auto"/>
              <w:jc w:val="center"/>
              <w:rPr>
                <w:rFonts w:ascii="GHEA Grapalat" w:hAnsi="GHEA Grapalat"/>
                <w:lang w:val="af-ZA"/>
              </w:rPr>
            </w:pPr>
          </w:p>
        </w:tc>
        <w:tc>
          <w:tcPr>
            <w:tcW w:w="5465" w:type="dxa"/>
            <w:tcBorders>
              <w:top w:val="single" w:sz="4" w:space="0" w:color="auto"/>
              <w:left w:val="single" w:sz="4" w:space="0" w:color="auto"/>
              <w:bottom w:val="single" w:sz="4" w:space="0" w:color="auto"/>
              <w:right w:val="single" w:sz="4" w:space="0" w:color="auto"/>
            </w:tcBorders>
            <w:vAlign w:val="center"/>
            <w:hideMark/>
          </w:tcPr>
          <w:p w14:paraId="024980CC" w14:textId="77777777" w:rsidR="0094626E" w:rsidRPr="006368A3" w:rsidRDefault="0094626E" w:rsidP="00BB376F">
            <w:pPr>
              <w:spacing w:line="240" w:lineRule="auto"/>
              <w:rPr>
                <w:rFonts w:ascii="GHEA Grapalat" w:hAnsi="GHEA Grapalat"/>
                <w:b/>
                <w:i/>
                <w:lang w:val="af-ZA"/>
              </w:rPr>
            </w:pPr>
            <w:r w:rsidRPr="006368A3">
              <w:rPr>
                <w:rFonts w:ascii="GHEA Grapalat" w:hAnsi="GHEA Grapalat"/>
                <w:b/>
                <w:i/>
                <w:lang w:val="af-ZA"/>
              </w:rPr>
              <w:t xml:space="preserve">Ը ն դ ա մ ե ն 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58DEB9E5" w14:textId="77777777" w:rsidR="0094626E" w:rsidRPr="006368A3" w:rsidRDefault="0094626E" w:rsidP="00BB376F">
            <w:pPr>
              <w:spacing w:line="240" w:lineRule="auto"/>
              <w:jc w:val="center"/>
              <w:rPr>
                <w:rFonts w:ascii="GHEA Grapalat" w:hAnsi="GHEA Grapalat"/>
                <w:b/>
                <w:i/>
                <w:lang w:val="af-ZA"/>
              </w:rPr>
            </w:pPr>
            <w:r w:rsidRPr="006368A3">
              <w:rPr>
                <w:rFonts w:ascii="GHEA Grapalat" w:hAnsi="GHEA Grapalat"/>
                <w:b/>
                <w:i/>
                <w:lang w:val="af-ZA"/>
              </w:rPr>
              <w:t>4250.0</w:t>
            </w:r>
          </w:p>
        </w:tc>
      </w:tr>
    </w:tbl>
    <w:p w14:paraId="46511F6E" w14:textId="51807207" w:rsidR="00292C8E" w:rsidRDefault="00292C8E" w:rsidP="00CE0CD9">
      <w:pPr>
        <w:spacing w:line="240" w:lineRule="auto"/>
        <w:ind w:left="1335"/>
        <w:rPr>
          <w:rFonts w:ascii="GHEA Grapalat" w:hAnsi="GHEA Grapalat" w:cs="Arial"/>
          <w:b/>
          <w:sz w:val="24"/>
          <w:szCs w:val="24"/>
          <w:lang w:val="hy-AM"/>
        </w:rPr>
      </w:pPr>
    </w:p>
    <w:p w14:paraId="3A9EFDB5" w14:textId="47A36A4F" w:rsidR="005907C8" w:rsidRPr="006368A3" w:rsidRDefault="00292C8E" w:rsidP="00CE0CD9">
      <w:pPr>
        <w:spacing w:line="276" w:lineRule="auto"/>
        <w:ind w:left="870"/>
        <w:jc w:val="center"/>
        <w:rPr>
          <w:rFonts w:ascii="GHEA Grapalat" w:hAnsi="GHEA Grapalat" w:cs="Arial"/>
          <w:b/>
          <w:sz w:val="24"/>
          <w:szCs w:val="24"/>
          <w:lang w:val="hy-AM"/>
        </w:rPr>
      </w:pPr>
      <w:r>
        <w:rPr>
          <w:rFonts w:ascii="GHEA Grapalat" w:hAnsi="GHEA Grapalat" w:cs="Arial"/>
          <w:b/>
          <w:sz w:val="24"/>
          <w:szCs w:val="24"/>
          <w:lang w:val="hy-AM"/>
        </w:rPr>
        <w:t xml:space="preserve">դ.14. </w:t>
      </w:r>
      <w:r w:rsidRPr="006368A3">
        <w:rPr>
          <w:rFonts w:ascii="GHEA Grapalat" w:hAnsi="GHEA Grapalat" w:cs="Arial"/>
          <w:b/>
          <w:sz w:val="24"/>
          <w:szCs w:val="24"/>
          <w:lang w:val="hy-AM"/>
        </w:rPr>
        <w:t>ԵՐ</w:t>
      </w:r>
      <w:r>
        <w:rPr>
          <w:rFonts w:ascii="GHEA Grapalat" w:hAnsi="GHEA Grapalat" w:cs="Arial"/>
          <w:b/>
          <w:sz w:val="24"/>
          <w:szCs w:val="24"/>
          <w:lang w:val="hy-AM"/>
        </w:rPr>
        <w:t>ԵՎ</w:t>
      </w:r>
      <w:r w:rsidRPr="006368A3">
        <w:rPr>
          <w:rFonts w:ascii="GHEA Grapalat" w:hAnsi="GHEA Grapalat" w:cs="Arial"/>
          <w:b/>
          <w:sz w:val="24"/>
          <w:szCs w:val="24"/>
          <w:lang w:val="hy-AM"/>
        </w:rPr>
        <w:t>ԱՆ ՔԱՂԱՔԻ ՎԹԱՐԱՅԻՆ ՇԵՆՔԵՐ</w:t>
      </w:r>
    </w:p>
    <w:p w14:paraId="47F0040E" w14:textId="15B021FE" w:rsidR="006F0226" w:rsidRPr="00CE0CD9" w:rsidRDefault="005907C8" w:rsidP="00CE0CD9">
      <w:pPr>
        <w:spacing w:line="276" w:lineRule="auto"/>
        <w:ind w:firstLine="630"/>
        <w:jc w:val="both"/>
        <w:rPr>
          <w:rFonts w:ascii="GHEA Grapalat" w:hAnsi="GHEA Grapalat"/>
          <w:lang w:val="af-ZA"/>
        </w:rPr>
      </w:pPr>
      <w:r w:rsidRPr="00CE0CD9">
        <w:rPr>
          <w:rFonts w:ascii="GHEA Grapalat" w:hAnsi="GHEA Grapalat"/>
          <w:lang w:val="af-ZA"/>
        </w:rPr>
        <w:t>Երևանի քաղաքապետարանում առկա տեղեկատվության համաձայն Երևան քաղաքում 4-րդ կարգի վթարային են հանդիսանում՝ Կողբացի փողոցի հ.41, Արցախի պողոտայի 4-րդ նրբանցքի հ.10, Արցախի պողոտայի 4-րդ նրբանցքի հ.10/1, Շիրակի փողոցի հ.60, Արզումանյան փողոցի հ.10, Արզումանյան փողոցի հ.12 (3-րդ մուտքը՝ 4-րդ կարգի, 1-ին մուտքը՝ 3-րդ կարգի, 2-րդ մուտքը՝ 3-4-րդ կարգի) Արզումանյան փողոցի հ.17 (3-րդ մուտքը՝ 4-րդ կարգի, 1-2 մուտքերը՝ 2-րդ կարգի),  Ֆուչիկի փողոցի հ.23, Վարդաշենի 6-րդ փողոցի հ.68ա, Վարդաշենի 6-րդ փողոցի հ.66/1, Մարգարյան փող., 2-րդ նրբանցքի հ. 2 շենքի 3-րդ և 4-րդ մուտքերը, Արցախի փողոց հ.61/3 բազմաբնակարան և հանրակացարանային շենքերը:</w:t>
      </w:r>
    </w:p>
    <w:p w14:paraId="3275CB2A" w14:textId="34A37261" w:rsidR="006F0226" w:rsidRPr="00CE0CD9" w:rsidRDefault="005907C8" w:rsidP="00CE0CD9">
      <w:pPr>
        <w:spacing w:line="276" w:lineRule="auto"/>
        <w:ind w:firstLine="630"/>
        <w:jc w:val="both"/>
        <w:rPr>
          <w:rFonts w:ascii="GHEA Grapalat" w:hAnsi="GHEA Grapalat"/>
          <w:lang w:val="af-ZA"/>
        </w:rPr>
      </w:pPr>
      <w:r w:rsidRPr="00CE0CD9">
        <w:rPr>
          <w:rFonts w:ascii="GHEA Grapalat" w:hAnsi="GHEA Grapalat"/>
          <w:lang w:val="af-ZA"/>
        </w:rPr>
        <w:t>Հաշվի առնելով, որ Երևանի քաղաքապետարանի տրամադրության տակ առկա համապատասխան բնակարանային ֆոնդը, ինչպես նաև ֆինանսական միջոցները հնարավորություն չեն տալիս ապահովել քանդման ենթակա 4-րդ կարգի վթարային շենքերի բնակիչների ամբողջական վերաբնակեցում՝ Երևանի քաղաքպետարանի կողմից ձեռնարկվել են վթարային շենքերի բնակիչների վերաբնակեցումն ապահովելու նպատակով ներդրողներ և  կառուցապատողներ ներգրավելու ուղղությամբ աշխատանքներ:</w:t>
      </w:r>
    </w:p>
    <w:p w14:paraId="2E176FC7" w14:textId="7653BAE9" w:rsidR="006F0226" w:rsidRPr="00CE0CD9" w:rsidRDefault="005907C8" w:rsidP="00CE0CD9">
      <w:pPr>
        <w:spacing w:line="276" w:lineRule="auto"/>
        <w:ind w:firstLine="630"/>
        <w:jc w:val="both"/>
        <w:rPr>
          <w:rFonts w:ascii="GHEA Grapalat" w:hAnsi="GHEA Grapalat"/>
          <w:lang w:val="af-ZA"/>
        </w:rPr>
      </w:pPr>
      <w:r w:rsidRPr="00CE0CD9">
        <w:rPr>
          <w:rFonts w:ascii="GHEA Grapalat" w:hAnsi="GHEA Grapalat"/>
          <w:lang w:val="af-ZA"/>
        </w:rPr>
        <w:t>Վերոնշյալ աշխատանքների արդյունքում ներկայումս ՀՀ կառավարության 2023 թվականի ապրիլի 13-ի «Երևան քաղաքի Արզումանյան փողոցի հ.10 և հ.17 շենքերի և հարակից տարածքների նկատմամբ հանրության գերակա շահ ճանաչելու, ներդրումային ծրագրին հավանություն տալու և համայնքային սեփականության իրավունքով պատկանող հողամասերն ուղղակի վաճառքի ձևով օտարելուն հավանություն տալու մասին» 530-Ն որոշման</w:t>
      </w:r>
      <w:r w:rsidRPr="00CE0CD9">
        <w:rPr>
          <w:rFonts w:ascii="GHEA Grapalat" w:hAnsi="GHEA Grapalat"/>
          <w:sz w:val="20"/>
          <w:szCs w:val="20"/>
          <w:lang w:val="af-ZA"/>
        </w:rPr>
        <w:t xml:space="preserve"> </w:t>
      </w:r>
      <w:r w:rsidRPr="00CE0CD9">
        <w:rPr>
          <w:rFonts w:ascii="GHEA Grapalat" w:hAnsi="GHEA Grapalat"/>
          <w:lang w:val="af-ZA"/>
        </w:rPr>
        <w:t xml:space="preserve">շրջանակներում իրականացվում են Արզումանյան փողոցի հ.հ. 10 և 17, իսկ ՀՀ կառավարության 23.07.2020թ. «Ներդրումային-սոցիալական ծրագրին հավանություն տալու, «Նոբբի» սահմանափակ պատասխանատվությամբ ընկերությանն ուղղակի վաճառքի ձևով </w:t>
      </w:r>
      <w:r w:rsidRPr="00CE0CD9">
        <w:rPr>
          <w:rFonts w:ascii="GHEA Grapalat" w:hAnsi="GHEA Grapalat"/>
          <w:lang w:val="af-ZA"/>
        </w:rPr>
        <w:lastRenderedPageBreak/>
        <w:t>հողամաս օտարելուն համաձայնություն տալու մասին» հ.1220-Ա որոշմամբ՝ Արզումանյան հ.8ա հասցեներում գտնվող քանդման ենթակա վթարային հանդիսացող շենքերի բնակիչների վերաբնակեցման աշխատանքներ:</w:t>
      </w:r>
    </w:p>
    <w:p w14:paraId="7B496D94" w14:textId="2720BDA0" w:rsidR="005907C8" w:rsidRDefault="005907C8" w:rsidP="006F0226">
      <w:pPr>
        <w:spacing w:line="276" w:lineRule="auto"/>
        <w:ind w:firstLine="630"/>
        <w:jc w:val="both"/>
        <w:rPr>
          <w:rFonts w:ascii="GHEA Grapalat" w:hAnsi="GHEA Grapalat"/>
          <w:lang w:val="af-ZA"/>
        </w:rPr>
      </w:pPr>
      <w:r w:rsidRPr="00CE0CD9">
        <w:rPr>
          <w:rFonts w:ascii="GHEA Grapalat" w:hAnsi="GHEA Grapalat"/>
          <w:lang w:val="af-ZA"/>
        </w:rPr>
        <w:t>Երևանի քաղաքապետարանի կողմից ներկայումս իրականացվում է նաև քանդման ենթակա 4-րդ կարգի վթարային Արցախի 4-րդ նրբ. հ.10, 10/1  և Արցախի պողոտա 4-րդ նրբանցքի հ.10 /նախկին 5-րդ ուսումնարանի սպորտային մասնաշենք/ հանրակացարանային շենքերի բնակիչների վերաբնակեցման գործընթացը՝ Երևան համայնքի տնօրինության տակ գտնվող ազատ բնակարանային ֆոնդի, ինչպես նաև բնակարանների գնման վկայագրեր տրամադրելու միջոցով:</w:t>
      </w:r>
    </w:p>
    <w:p w14:paraId="5A161FAE" w14:textId="77777777" w:rsidR="00C52C4C" w:rsidRDefault="00C52C4C" w:rsidP="006F0226">
      <w:pPr>
        <w:spacing w:line="276" w:lineRule="auto"/>
        <w:ind w:firstLine="630"/>
        <w:jc w:val="both"/>
        <w:rPr>
          <w:rFonts w:ascii="GHEA Grapalat" w:hAnsi="GHEA Grapalat"/>
          <w:lang w:val="af-ZA"/>
        </w:rPr>
      </w:pPr>
    </w:p>
    <w:p w14:paraId="42CE77D1" w14:textId="19726345" w:rsidR="006F0226" w:rsidRPr="00CE0CD9" w:rsidRDefault="006F0226" w:rsidP="00CE0CD9">
      <w:pPr>
        <w:spacing w:line="276" w:lineRule="auto"/>
        <w:ind w:firstLine="630"/>
        <w:jc w:val="center"/>
        <w:rPr>
          <w:rFonts w:ascii="GHEA Grapalat" w:hAnsi="GHEA Grapalat"/>
          <w:b/>
          <w:bCs/>
          <w:sz w:val="24"/>
          <w:szCs w:val="24"/>
          <w:lang w:val="af-ZA"/>
        </w:rPr>
      </w:pPr>
      <w:r w:rsidRPr="00CE0CD9">
        <w:rPr>
          <w:rFonts w:ascii="GHEA Grapalat" w:hAnsi="GHEA Grapalat"/>
          <w:b/>
          <w:bCs/>
          <w:sz w:val="24"/>
          <w:szCs w:val="24"/>
          <w:lang w:val="af-ZA"/>
        </w:rPr>
        <w:t>դ.15.</w:t>
      </w:r>
      <w:r w:rsidR="00C52C4C" w:rsidRPr="000E1211">
        <w:rPr>
          <w:lang w:val="af-ZA"/>
        </w:rPr>
        <w:t xml:space="preserve"> </w:t>
      </w:r>
      <w:r w:rsidR="00C52C4C" w:rsidRPr="00C52C4C">
        <w:rPr>
          <w:rFonts w:ascii="GHEA Grapalat" w:hAnsi="GHEA Grapalat"/>
          <w:b/>
          <w:bCs/>
          <w:sz w:val="24"/>
          <w:szCs w:val="24"/>
          <w:lang w:val="af-ZA"/>
        </w:rPr>
        <w:t>ՔԱՂԱՔԱՇԻՆԱԿԱՆ ՄԻՋՈՑԱՌՈՒՄՆԵՐԻ ԻՐԱԿԱՆԱՑՄԱՆ ՀԵՐԹԱԿԱՆՈՒԹՅՈՒՆԸ ԸՍՏ ՓՈՒԼԵՐԻ</w:t>
      </w:r>
    </w:p>
    <w:p w14:paraId="4AFDC52B" w14:textId="77777777" w:rsidR="00D45887" w:rsidRPr="006368A3" w:rsidRDefault="00D45887" w:rsidP="00BB376F">
      <w:pPr>
        <w:spacing w:line="240" w:lineRule="auto"/>
        <w:ind w:firstLine="540"/>
        <w:jc w:val="both"/>
        <w:rPr>
          <w:rFonts w:ascii="GHEA Grapalat" w:hAnsi="GHEA Grapalat"/>
          <w:lang w:val="af-ZA"/>
        </w:rPr>
      </w:pPr>
    </w:p>
    <w:p w14:paraId="2269C818" w14:textId="77777777" w:rsidR="00795A2F" w:rsidRPr="00795A2F" w:rsidRDefault="00795A2F" w:rsidP="00CE0CD9">
      <w:pPr>
        <w:spacing w:line="276" w:lineRule="auto"/>
        <w:jc w:val="both"/>
        <w:rPr>
          <w:rFonts w:ascii="GHEA Grapalat" w:hAnsi="GHEA Grapalat"/>
          <w:lang w:val="hy-AM"/>
        </w:rPr>
      </w:pPr>
      <w:bookmarkStart w:id="30" w:name="_Hlk172106326"/>
      <w:r w:rsidRPr="00795A2F">
        <w:rPr>
          <w:rFonts w:ascii="GHEA Grapalat" w:hAnsi="GHEA Grapalat"/>
          <w:lang w:val="hy-AM"/>
        </w:rPr>
        <w:t>Երևանի Գլխավոր հատակագծի շրջանականերում առաջարկվող իրականացվող միջոցառումները նախատեսվում է  իրականացնել ըստ հետևյալ ժամանակային բաշխվածության.</w:t>
      </w:r>
    </w:p>
    <w:p w14:paraId="4F2E08E0" w14:textId="276E5272" w:rsidR="00795A2F" w:rsidRPr="00795A2F" w:rsidRDefault="00795A2F" w:rsidP="00CE0CD9">
      <w:pPr>
        <w:pStyle w:val="ListParagraph"/>
        <w:numPr>
          <w:ilvl w:val="0"/>
          <w:numId w:val="54"/>
        </w:numPr>
        <w:spacing w:after="160"/>
        <w:rPr>
          <w:rFonts w:ascii="GHEA Grapalat" w:hAnsi="GHEA Grapalat"/>
          <w:lang w:val="hy-AM"/>
        </w:rPr>
      </w:pPr>
      <w:r w:rsidRPr="00795A2F">
        <w:rPr>
          <w:rFonts w:ascii="GHEA Grapalat" w:hAnsi="GHEA Grapalat"/>
          <w:lang w:val="hy-AM"/>
        </w:rPr>
        <w:t>2024-2029  թ.թ. (առաջնահերթ</w:t>
      </w:r>
      <w:r>
        <w:rPr>
          <w:rFonts w:ascii="GHEA Grapalat" w:hAnsi="GHEA Grapalat"/>
          <w:lang w:val="hy-AM"/>
        </w:rPr>
        <w:t xml:space="preserve"> 5 տարի</w:t>
      </w:r>
      <w:r w:rsidRPr="00795A2F">
        <w:rPr>
          <w:rFonts w:ascii="GHEA Grapalat" w:hAnsi="GHEA Grapalat"/>
          <w:lang w:val="hy-AM"/>
        </w:rPr>
        <w:t>)</w:t>
      </w:r>
    </w:p>
    <w:p w14:paraId="34175025" w14:textId="54154AA6" w:rsidR="00795A2F" w:rsidRPr="00795A2F" w:rsidRDefault="00795A2F" w:rsidP="00CE0CD9">
      <w:pPr>
        <w:pStyle w:val="ListParagraph"/>
        <w:numPr>
          <w:ilvl w:val="0"/>
          <w:numId w:val="54"/>
        </w:numPr>
        <w:spacing w:after="160"/>
        <w:rPr>
          <w:rFonts w:ascii="GHEA Grapalat" w:hAnsi="GHEA Grapalat"/>
          <w:lang w:val="hy-AM"/>
        </w:rPr>
      </w:pPr>
      <w:r w:rsidRPr="00795A2F">
        <w:rPr>
          <w:rFonts w:ascii="GHEA Grapalat" w:hAnsi="GHEA Grapalat"/>
          <w:lang w:val="hy-AM"/>
        </w:rPr>
        <w:t>2029-2034 թ.թ.  (</w:t>
      </w:r>
      <w:r w:rsidRPr="00795A2F">
        <w:rPr>
          <w:rFonts w:cs="Calibri"/>
          <w:lang w:val="hy-AM"/>
        </w:rPr>
        <w:t> </w:t>
      </w:r>
      <w:r w:rsidRPr="00795A2F">
        <w:rPr>
          <w:rFonts w:ascii="GHEA Grapalat" w:hAnsi="GHEA Grapalat"/>
          <w:lang w:val="hy-AM"/>
        </w:rPr>
        <w:t>միջնաժամկետ</w:t>
      </w:r>
      <w:r>
        <w:rPr>
          <w:rFonts w:ascii="GHEA Grapalat" w:hAnsi="GHEA Grapalat"/>
          <w:lang w:val="hy-AM"/>
        </w:rPr>
        <w:t xml:space="preserve"> 5-10 տարի</w:t>
      </w:r>
      <w:r w:rsidRPr="00795A2F">
        <w:rPr>
          <w:rFonts w:ascii="GHEA Grapalat" w:hAnsi="GHEA Grapalat"/>
          <w:lang w:val="hy-AM"/>
        </w:rPr>
        <w:t>)</w:t>
      </w:r>
    </w:p>
    <w:p w14:paraId="7D6A5BF4" w14:textId="0F1DB1B5" w:rsidR="00795A2F" w:rsidRPr="00795A2F" w:rsidRDefault="00795A2F" w:rsidP="00CE0CD9">
      <w:pPr>
        <w:pStyle w:val="ListParagraph"/>
        <w:numPr>
          <w:ilvl w:val="0"/>
          <w:numId w:val="54"/>
        </w:numPr>
        <w:spacing w:after="160"/>
        <w:rPr>
          <w:rFonts w:ascii="GHEA Grapalat" w:hAnsi="GHEA Grapalat"/>
          <w:lang w:val="hy-AM"/>
        </w:rPr>
      </w:pPr>
      <w:r w:rsidRPr="00795A2F">
        <w:rPr>
          <w:rFonts w:ascii="GHEA Grapalat" w:hAnsi="GHEA Grapalat"/>
          <w:lang w:val="hy-AM"/>
        </w:rPr>
        <w:t>2034 թ.թ. հետո  (երկարաժամկետ</w:t>
      </w:r>
      <w:r>
        <w:rPr>
          <w:rFonts w:ascii="GHEA Grapalat" w:hAnsi="GHEA Grapalat"/>
          <w:lang w:val="hy-AM"/>
        </w:rPr>
        <w:t xml:space="preserve"> 10-15 տարի</w:t>
      </w:r>
      <w:r w:rsidRPr="00795A2F">
        <w:rPr>
          <w:rFonts w:ascii="GHEA Grapalat" w:hAnsi="GHEA Grapalat"/>
          <w:lang w:val="hy-AM"/>
        </w:rPr>
        <w:t>):</w:t>
      </w:r>
    </w:p>
    <w:p w14:paraId="7456888A" w14:textId="77777777" w:rsidR="00795A2F" w:rsidRPr="00795A2F" w:rsidRDefault="00795A2F" w:rsidP="00795A2F">
      <w:pPr>
        <w:pStyle w:val="ListParagraph"/>
        <w:rPr>
          <w:rFonts w:ascii="GHEA Grapalat" w:hAnsi="GHEA Grapalat"/>
          <w:lang w:val="hy-AM"/>
        </w:rPr>
      </w:pPr>
    </w:p>
    <w:p w14:paraId="36C0FB5D" w14:textId="3D698210" w:rsidR="00795A2F" w:rsidRPr="00795A2F" w:rsidRDefault="00795A2F" w:rsidP="00CE0CD9">
      <w:pPr>
        <w:pStyle w:val="ListParagraph"/>
        <w:ind w:left="0" w:firstLine="720"/>
        <w:rPr>
          <w:rFonts w:ascii="GHEA Grapalat" w:hAnsi="GHEA Grapalat"/>
          <w:lang w:val="hy-AM"/>
        </w:rPr>
      </w:pPr>
      <w:r w:rsidRPr="00795A2F">
        <w:rPr>
          <w:rFonts w:ascii="GHEA Grapalat" w:hAnsi="GHEA Grapalat"/>
          <w:lang w:val="hy-AM"/>
        </w:rPr>
        <w:t xml:space="preserve">Առաջնահերթ ժամանակահատվածում նախատեսվում է Վարչական շրջանների գոտիավորման նախագծերի լրամշակմում/մշակում, Հրազդանի կիրճի սահմանների հստակեցումը,  նոր կանաչ զանգվածների կազմակերպումը` Եռաբլուրին հարող հատվածում, Շենգավիթի, Քանաքեռ-Զեյթունի, Նոր Նորքի և Արակիրի վարչական շրջանների որոշ արդյունաբերության ու ընդերքօգտագործման և այլ արտադրական նշանակության օբյեկտների հողերի փոխակերպումը` բնակելի և խառը կառուցապատման տարածքների, գյուղատնտեսական նշանակության հողերի փոխակերպումը`  բնակավայրի,  խառը, ընդհանուր օգտագործման   և այլ  նշանակության հողերի: Այս ժամանակահատվածում է նախատեսվում նաև մետրոպոլիտենի` դեպի Աջափնյակ տանող գծի իրականացումը, ինչպես նաև </w:t>
      </w:r>
      <w:r w:rsidRPr="00795A2F">
        <w:rPr>
          <w:rFonts w:ascii="GHEA Grapalat" w:hAnsi="GHEA Grapalat" w:cs="Arial"/>
          <w:color w:val="000000"/>
          <w:lang w:val="hy-AM"/>
        </w:rPr>
        <w:t>Կամուրջ`</w:t>
      </w:r>
      <w:r w:rsidRPr="00795A2F">
        <w:rPr>
          <w:rFonts w:ascii="GHEA Grapalat" w:hAnsi="GHEA Grapalat"/>
          <w:color w:val="000000"/>
          <w:lang w:val="hy-AM"/>
        </w:rPr>
        <w:t xml:space="preserve"> </w:t>
      </w:r>
      <w:r w:rsidRPr="00795A2F">
        <w:rPr>
          <w:rFonts w:ascii="GHEA Grapalat" w:hAnsi="GHEA Grapalat" w:cs="Arial"/>
          <w:color w:val="000000"/>
          <w:lang w:val="hy-AM"/>
        </w:rPr>
        <w:t>Նոր</w:t>
      </w:r>
      <w:r w:rsidRPr="00795A2F">
        <w:rPr>
          <w:rFonts w:ascii="GHEA Grapalat" w:hAnsi="GHEA Grapalat"/>
          <w:color w:val="000000"/>
          <w:lang w:val="hy-AM"/>
        </w:rPr>
        <w:t xml:space="preserve"> </w:t>
      </w:r>
      <w:r w:rsidRPr="00795A2F">
        <w:rPr>
          <w:rFonts w:ascii="GHEA Grapalat" w:hAnsi="GHEA Grapalat" w:cs="Arial"/>
          <w:color w:val="000000"/>
          <w:lang w:val="hy-AM"/>
        </w:rPr>
        <w:t>Նորքում</w:t>
      </w:r>
      <w:r w:rsidRPr="00795A2F">
        <w:rPr>
          <w:rFonts w:ascii="GHEA Grapalat" w:hAnsi="GHEA Grapalat"/>
          <w:color w:val="000000"/>
          <w:lang w:val="hy-AM"/>
        </w:rPr>
        <w:t xml:space="preserve"> </w:t>
      </w:r>
      <w:r w:rsidRPr="00795A2F">
        <w:rPr>
          <w:rFonts w:ascii="GHEA Grapalat" w:hAnsi="GHEA Grapalat"/>
          <w:lang w:val="hy-AM"/>
        </w:rPr>
        <w:t xml:space="preserve">(3-4 </w:t>
      </w:r>
      <w:r w:rsidRPr="00795A2F">
        <w:rPr>
          <w:rFonts w:ascii="GHEA Grapalat" w:hAnsi="GHEA Grapalat" w:cs="Arial"/>
          <w:lang w:val="hy-AM"/>
        </w:rPr>
        <w:t>և</w:t>
      </w:r>
      <w:r w:rsidRPr="00795A2F">
        <w:rPr>
          <w:rFonts w:ascii="GHEA Grapalat" w:hAnsi="GHEA Grapalat"/>
          <w:lang w:val="hy-AM"/>
        </w:rPr>
        <w:t xml:space="preserve"> 5-6 </w:t>
      </w:r>
      <w:r w:rsidRPr="00795A2F">
        <w:rPr>
          <w:rFonts w:ascii="GHEA Grapalat" w:hAnsi="GHEA Grapalat" w:cs="Arial"/>
          <w:lang w:val="hy-AM"/>
        </w:rPr>
        <w:t>զանգվածների</w:t>
      </w:r>
      <w:r w:rsidRPr="00795A2F">
        <w:rPr>
          <w:rFonts w:ascii="GHEA Grapalat" w:hAnsi="GHEA Grapalat"/>
          <w:lang w:val="hy-AM"/>
        </w:rPr>
        <w:t xml:space="preserve"> </w:t>
      </w:r>
      <w:r w:rsidRPr="00795A2F">
        <w:rPr>
          <w:rFonts w:ascii="GHEA Grapalat" w:hAnsi="GHEA Grapalat" w:cs="Arial"/>
          <w:lang w:val="hy-AM"/>
        </w:rPr>
        <w:t>միջև</w:t>
      </w:r>
      <w:r w:rsidRPr="00795A2F">
        <w:rPr>
          <w:rFonts w:ascii="GHEA Grapalat" w:hAnsi="GHEA Grapalat"/>
          <w:lang w:val="hy-AM"/>
        </w:rPr>
        <w:t xml:space="preserve">), Դավթաշեն 4-րդ թաղ. (Զովունու խճուղի) </w:t>
      </w:r>
      <w:r w:rsidRPr="00795A2F">
        <w:rPr>
          <w:rFonts w:ascii="GHEA Grapalat" w:hAnsi="GHEA Grapalat" w:cs="Arial Armenian"/>
          <w:lang w:val="hy-AM"/>
        </w:rPr>
        <w:t>–</w:t>
      </w:r>
      <w:r w:rsidRPr="00795A2F">
        <w:rPr>
          <w:rFonts w:ascii="GHEA Grapalat" w:hAnsi="GHEA Grapalat"/>
          <w:lang w:val="hy-AM"/>
        </w:rPr>
        <w:t xml:space="preserve"> Սևակի փ</w:t>
      </w:r>
      <w:r w:rsidRPr="00795A2F">
        <w:rPr>
          <w:rFonts w:ascii="MS Mincho" w:eastAsia="MS Mincho" w:hAnsi="MS Mincho" w:cs="MS Mincho" w:hint="eastAsia"/>
          <w:lang w:val="hy-AM"/>
        </w:rPr>
        <w:t>․</w:t>
      </w:r>
      <w:r w:rsidRPr="00795A2F">
        <w:rPr>
          <w:rFonts w:ascii="GHEA Grapalat" w:hAnsi="GHEA Grapalat"/>
          <w:lang w:val="hy-AM"/>
        </w:rPr>
        <w:t xml:space="preserve"> -Ազատության պող</w:t>
      </w:r>
      <w:r w:rsidRPr="00795A2F">
        <w:rPr>
          <w:rFonts w:ascii="MS Mincho" w:eastAsia="MS Mincho" w:hAnsi="MS Mincho" w:cs="MS Mincho" w:hint="eastAsia"/>
          <w:lang w:val="hy-AM"/>
        </w:rPr>
        <w:t>․</w:t>
      </w:r>
      <w:r w:rsidRPr="00795A2F">
        <w:rPr>
          <w:rFonts w:ascii="GHEA Grapalat" w:hAnsi="GHEA Grapalat"/>
          <w:lang w:val="hy-AM"/>
        </w:rPr>
        <w:t xml:space="preserve"> - Թբիլիսյան խճ</w:t>
      </w:r>
      <w:r w:rsidRPr="00795A2F">
        <w:rPr>
          <w:rFonts w:ascii="MS Mincho" w:eastAsia="MS Mincho" w:hAnsi="MS Mincho" w:cs="MS Mincho" w:hint="eastAsia"/>
          <w:lang w:val="hy-AM"/>
        </w:rPr>
        <w:t>․</w:t>
      </w:r>
      <w:r w:rsidRPr="00795A2F">
        <w:rPr>
          <w:rFonts w:ascii="GHEA Grapalat" w:hAnsi="GHEA Grapalat"/>
          <w:lang w:val="hy-AM"/>
        </w:rPr>
        <w:t xml:space="preserve"> խաչմերուկը՝ կամրջով և հանգույցներով, </w:t>
      </w:r>
      <w:r w:rsidRPr="00795A2F">
        <w:rPr>
          <w:rFonts w:ascii="GHEA Grapalat" w:hAnsi="GHEA Grapalat" w:cs="Arial"/>
          <w:color w:val="000000"/>
          <w:lang w:val="hy-AM"/>
        </w:rPr>
        <w:t>Սիլիկյան</w:t>
      </w:r>
      <w:r w:rsidRPr="00795A2F">
        <w:rPr>
          <w:rFonts w:ascii="GHEA Grapalat" w:hAnsi="GHEA Grapalat"/>
          <w:color w:val="000000"/>
          <w:lang w:val="hy-AM"/>
        </w:rPr>
        <w:t xml:space="preserve"> </w:t>
      </w:r>
      <w:r w:rsidRPr="00795A2F">
        <w:rPr>
          <w:rFonts w:ascii="GHEA Grapalat" w:hAnsi="GHEA Grapalat" w:cs="Arial"/>
          <w:color w:val="000000"/>
          <w:lang w:val="hy-AM"/>
        </w:rPr>
        <w:t>խճուղի</w:t>
      </w:r>
      <w:r w:rsidRPr="00795A2F">
        <w:rPr>
          <w:rFonts w:ascii="GHEA Grapalat" w:hAnsi="GHEA Grapalat"/>
          <w:color w:val="000000"/>
          <w:lang w:val="hy-AM"/>
        </w:rPr>
        <w:t xml:space="preserve"> </w:t>
      </w:r>
      <w:r w:rsidRPr="00795A2F">
        <w:rPr>
          <w:rFonts w:ascii="GHEA Grapalat" w:hAnsi="GHEA Grapalat" w:cs="Arial"/>
          <w:color w:val="000000"/>
          <w:lang w:val="hy-AM"/>
        </w:rPr>
        <w:t>–</w:t>
      </w:r>
      <w:r w:rsidRPr="00795A2F">
        <w:rPr>
          <w:rFonts w:ascii="GHEA Grapalat" w:hAnsi="GHEA Grapalat"/>
          <w:color w:val="000000"/>
          <w:lang w:val="hy-AM"/>
        </w:rPr>
        <w:t xml:space="preserve"> </w:t>
      </w:r>
      <w:r w:rsidRPr="00795A2F">
        <w:rPr>
          <w:rFonts w:ascii="GHEA Grapalat" w:hAnsi="GHEA Grapalat" w:cs="Arial"/>
          <w:color w:val="000000"/>
          <w:lang w:val="hy-AM"/>
        </w:rPr>
        <w:t>Աշտարակի</w:t>
      </w:r>
      <w:r w:rsidRPr="00795A2F">
        <w:rPr>
          <w:rFonts w:ascii="GHEA Grapalat" w:hAnsi="GHEA Grapalat"/>
          <w:color w:val="000000"/>
          <w:lang w:val="hy-AM"/>
        </w:rPr>
        <w:t xml:space="preserve"> </w:t>
      </w:r>
      <w:r w:rsidRPr="00795A2F">
        <w:rPr>
          <w:rFonts w:ascii="GHEA Grapalat" w:hAnsi="GHEA Grapalat" w:cs="Arial"/>
          <w:color w:val="000000"/>
          <w:lang w:val="hy-AM"/>
        </w:rPr>
        <w:t xml:space="preserve">խճուղի, </w:t>
      </w:r>
      <w:r w:rsidRPr="00795A2F">
        <w:rPr>
          <w:rFonts w:ascii="GHEA Grapalat" w:hAnsi="GHEA Grapalat" w:cs="Arial"/>
          <w:lang w:val="hy-AM"/>
        </w:rPr>
        <w:t>Րաֆֆու փողոցի շարունակությունը՝ Ա</w:t>
      </w:r>
      <w:r w:rsidRPr="00795A2F">
        <w:rPr>
          <w:rFonts w:ascii="GHEA Grapalat" w:hAnsi="GHEA Grapalat" w:cs="Arial"/>
          <w:color w:val="000000"/>
          <w:lang w:val="hy-AM"/>
        </w:rPr>
        <w:t>րևմտյան</w:t>
      </w:r>
      <w:r w:rsidRPr="00795A2F">
        <w:rPr>
          <w:rFonts w:ascii="GHEA Grapalat" w:hAnsi="GHEA Grapalat"/>
          <w:color w:val="000000"/>
          <w:lang w:val="hy-AM"/>
        </w:rPr>
        <w:t xml:space="preserve"> </w:t>
      </w:r>
      <w:r w:rsidRPr="00795A2F">
        <w:rPr>
          <w:rFonts w:ascii="GHEA Grapalat" w:hAnsi="GHEA Grapalat" w:cs="Arial"/>
          <w:color w:val="000000"/>
          <w:lang w:val="hy-AM"/>
        </w:rPr>
        <w:t>շրջանցիկ</w:t>
      </w:r>
      <w:r w:rsidRPr="00795A2F">
        <w:rPr>
          <w:rFonts w:ascii="GHEA Grapalat" w:hAnsi="GHEA Grapalat"/>
          <w:color w:val="000000"/>
          <w:lang w:val="hy-AM"/>
        </w:rPr>
        <w:t xml:space="preserve"> </w:t>
      </w:r>
      <w:r w:rsidRPr="00795A2F">
        <w:rPr>
          <w:rFonts w:ascii="GHEA Grapalat" w:hAnsi="GHEA Grapalat" w:cs="Arial"/>
          <w:color w:val="000000"/>
          <w:lang w:val="hy-AM"/>
        </w:rPr>
        <w:t>ճանապարհից</w:t>
      </w:r>
      <w:r w:rsidRPr="00795A2F">
        <w:rPr>
          <w:rFonts w:ascii="GHEA Grapalat" w:hAnsi="GHEA Grapalat" w:cs="Arial"/>
          <w:lang w:val="hy-AM"/>
        </w:rPr>
        <w:t xml:space="preserve"> մինչև Զվարթնոց օդանավակայան (Քաղաքից դուրս) և այլն:</w:t>
      </w:r>
    </w:p>
    <w:p w14:paraId="2477E18C" w14:textId="77777777" w:rsidR="00795A2F" w:rsidRPr="00795A2F" w:rsidRDefault="00795A2F" w:rsidP="00CE0CD9">
      <w:pPr>
        <w:pStyle w:val="ListParagraph"/>
        <w:ind w:left="0" w:firstLine="720"/>
        <w:rPr>
          <w:rFonts w:ascii="GHEA Grapalat" w:hAnsi="GHEA Grapalat"/>
          <w:lang w:val="hy-AM"/>
        </w:rPr>
      </w:pPr>
    </w:p>
    <w:p w14:paraId="26148BA2" w14:textId="77777777" w:rsidR="00795A2F" w:rsidRPr="00795A2F" w:rsidRDefault="00795A2F" w:rsidP="00CE0CD9">
      <w:pPr>
        <w:pStyle w:val="ListParagraph"/>
        <w:ind w:left="0" w:firstLine="720"/>
        <w:rPr>
          <w:rFonts w:ascii="GHEA Grapalat" w:hAnsi="GHEA Grapalat"/>
          <w:lang w:val="hy-AM"/>
        </w:rPr>
      </w:pPr>
      <w:r w:rsidRPr="00795A2F">
        <w:rPr>
          <w:rFonts w:ascii="GHEA Grapalat" w:hAnsi="GHEA Grapalat"/>
          <w:lang w:val="hy-AM"/>
        </w:rPr>
        <w:t xml:space="preserve"> </w:t>
      </w:r>
    </w:p>
    <w:p w14:paraId="7D3D7C2C" w14:textId="77777777" w:rsidR="00795A2F" w:rsidRPr="00795A2F" w:rsidRDefault="00795A2F" w:rsidP="00CE0CD9">
      <w:pPr>
        <w:spacing w:line="276" w:lineRule="auto"/>
        <w:ind w:firstLine="720"/>
        <w:jc w:val="both"/>
        <w:rPr>
          <w:rFonts w:ascii="GHEA Grapalat" w:hAnsi="GHEA Grapalat"/>
          <w:lang w:val="hy-AM"/>
        </w:rPr>
      </w:pPr>
      <w:r w:rsidRPr="00795A2F">
        <w:rPr>
          <w:rFonts w:ascii="GHEA Grapalat" w:hAnsi="GHEA Grapalat"/>
          <w:lang w:val="hy-AM"/>
        </w:rPr>
        <w:t>Առաջնահերթ, միջնաժամկետ և երկարաժամկետ  ժամանակահատվածներում   նախատեսվում են.</w:t>
      </w:r>
    </w:p>
    <w:p w14:paraId="3AD19846" w14:textId="77777777" w:rsidR="00795A2F" w:rsidRPr="00795A2F" w:rsidRDefault="00795A2F" w:rsidP="00CE0CD9">
      <w:pPr>
        <w:pStyle w:val="ListParagraph"/>
        <w:numPr>
          <w:ilvl w:val="0"/>
          <w:numId w:val="55"/>
        </w:numPr>
        <w:spacing w:after="160"/>
        <w:ind w:left="0" w:firstLine="720"/>
        <w:rPr>
          <w:rFonts w:ascii="GHEA Grapalat" w:hAnsi="GHEA Grapalat"/>
          <w:lang w:val="hy-AM"/>
        </w:rPr>
      </w:pPr>
      <w:r w:rsidRPr="00795A2F">
        <w:rPr>
          <w:rFonts w:ascii="GHEA Grapalat" w:hAnsi="GHEA Grapalat"/>
          <w:lang w:val="hy-AM"/>
        </w:rPr>
        <w:t xml:space="preserve">Ակադեմիական քաղաքի շինարարության և հարակից սպասարկող ու գոյություն ունեցող ենթակառուցվածքների  վերակառուցման աշխատանքները,  </w:t>
      </w:r>
    </w:p>
    <w:p w14:paraId="15CB8BAD" w14:textId="77777777" w:rsidR="00795A2F" w:rsidRPr="00795A2F" w:rsidRDefault="00795A2F" w:rsidP="00CE0CD9">
      <w:pPr>
        <w:pStyle w:val="ListParagraph"/>
        <w:numPr>
          <w:ilvl w:val="0"/>
          <w:numId w:val="55"/>
        </w:numPr>
        <w:spacing w:after="160"/>
        <w:ind w:left="0" w:firstLine="720"/>
        <w:rPr>
          <w:rFonts w:ascii="GHEA Grapalat" w:hAnsi="GHEA Grapalat"/>
          <w:lang w:val="hy-AM"/>
        </w:rPr>
      </w:pPr>
      <w:r w:rsidRPr="00795A2F">
        <w:rPr>
          <w:rFonts w:ascii="GHEA Grapalat" w:hAnsi="GHEA Grapalat"/>
          <w:lang w:val="hy-AM"/>
        </w:rPr>
        <w:lastRenderedPageBreak/>
        <w:t>շարունակվելու են նոր կանաչ զանգվածների կազմակերպումը և  որոշ արդյունաբերության ու ընդերքօգտագործման և այլ արտադրական նշանակության օբյեկտների հողերի փոխակերպումը` բնակելի և խառը կառուցապատման տարածքների, գյուղատնտեսական նշանակության հողերի փոխակերպումը`  բնակավայրի,  խառը, ընդհանուր օգտագործման   և այլ  նշանակության հողերի:</w:t>
      </w:r>
    </w:p>
    <w:p w14:paraId="3CBA21F2" w14:textId="77777777" w:rsidR="00795A2F" w:rsidRPr="00795A2F" w:rsidRDefault="00795A2F" w:rsidP="00CE0CD9">
      <w:pPr>
        <w:spacing w:line="276" w:lineRule="auto"/>
        <w:ind w:firstLine="720"/>
        <w:jc w:val="both"/>
        <w:rPr>
          <w:rFonts w:ascii="GHEA Grapalat" w:hAnsi="GHEA Grapalat"/>
          <w:lang w:val="hy-AM"/>
        </w:rPr>
      </w:pPr>
      <w:r w:rsidRPr="00795A2F">
        <w:rPr>
          <w:rFonts w:ascii="GHEA Grapalat" w:hAnsi="GHEA Grapalat"/>
          <w:lang w:val="hy-AM"/>
        </w:rPr>
        <w:t>Նախատեսվող  իրացումները կարող են մասամբ իրականացվել նաև հաջորդող քաղաքաշինական փաստաթղթի մշակման ընթացքում` 2034-ից հետո ընկած ժամանակահատվածում` մինչև նոր նախագծային փաստաթղթերի ընդունումը:</w:t>
      </w:r>
    </w:p>
    <w:p w14:paraId="4BB5204C" w14:textId="77777777" w:rsidR="00795A2F" w:rsidRPr="00795A2F" w:rsidRDefault="00795A2F" w:rsidP="00CE0CD9">
      <w:pPr>
        <w:spacing w:line="276" w:lineRule="auto"/>
        <w:ind w:firstLine="720"/>
        <w:jc w:val="both"/>
        <w:rPr>
          <w:rFonts w:ascii="GHEA Grapalat" w:hAnsi="GHEA Grapalat"/>
          <w:lang w:val="hy-AM"/>
        </w:rPr>
      </w:pPr>
    </w:p>
    <w:p w14:paraId="7EA4E636" w14:textId="77777777" w:rsidR="00795A2F" w:rsidRPr="00795A2F" w:rsidRDefault="00795A2F" w:rsidP="00CE0CD9">
      <w:pPr>
        <w:spacing w:line="276" w:lineRule="auto"/>
        <w:ind w:firstLine="720"/>
        <w:jc w:val="both"/>
        <w:rPr>
          <w:rFonts w:ascii="GHEA Grapalat" w:hAnsi="GHEA Grapalat"/>
          <w:lang w:val="hy-AM"/>
        </w:rPr>
      </w:pPr>
      <w:r w:rsidRPr="00795A2F">
        <w:rPr>
          <w:rFonts w:ascii="GHEA Grapalat" w:hAnsi="GHEA Grapalat"/>
          <w:lang w:val="hy-AM"/>
        </w:rPr>
        <w:t xml:space="preserve">Ընդհանուր առմամբ, իրականացվող նպատակային նշանակությունների փոփոխությունները նախատեսվում է իրականացնել հետևյալ կերպ. </w:t>
      </w:r>
    </w:p>
    <w:p w14:paraId="1720A752" w14:textId="77777777" w:rsidR="00795A2F" w:rsidRPr="00795A2F" w:rsidRDefault="00795A2F" w:rsidP="00CE0CD9">
      <w:pPr>
        <w:spacing w:line="276" w:lineRule="auto"/>
        <w:jc w:val="both"/>
        <w:rPr>
          <w:rStyle w:val="Strong"/>
          <w:rFonts w:ascii="GHEA Grapalat" w:hAnsi="GHEA Grapalat"/>
          <w:caps/>
          <w:color w:val="000000"/>
          <w:shd w:val="clear" w:color="auto" w:fill="FFFFFF"/>
          <w:lang w:val="hy-AM"/>
        </w:rPr>
      </w:pPr>
    </w:p>
    <w:p w14:paraId="5ABFB873" w14:textId="77777777" w:rsidR="00795A2F" w:rsidRPr="00795A2F" w:rsidRDefault="00795A2F" w:rsidP="00CE0CD9">
      <w:pPr>
        <w:pStyle w:val="ListParagraph"/>
        <w:numPr>
          <w:ilvl w:val="0"/>
          <w:numId w:val="56"/>
        </w:numPr>
        <w:spacing w:after="160"/>
        <w:rPr>
          <w:rStyle w:val="Strong"/>
          <w:rFonts w:ascii="GHEA Grapalat" w:eastAsia="Calibri" w:hAnsi="GHEA Grapalat"/>
          <w:b w:val="0"/>
          <w:bCs w:val="0"/>
          <w:color w:val="000000"/>
          <w:kern w:val="2"/>
          <w:shd w:val="clear" w:color="auto" w:fill="FFFFFF"/>
          <w:lang w:val="hy-AM" w:bidi="ar-SA"/>
        </w:rPr>
      </w:pPr>
      <w:r w:rsidRPr="00795A2F">
        <w:rPr>
          <w:rStyle w:val="Strong"/>
          <w:rFonts w:ascii="GHEA Grapalat" w:hAnsi="GHEA Grapalat"/>
          <w:b w:val="0"/>
          <w:caps/>
          <w:color w:val="000000"/>
          <w:shd w:val="clear" w:color="auto" w:fill="FFFFFF"/>
          <w:lang w:val="hy-AM"/>
        </w:rPr>
        <w:t>Գ</w:t>
      </w:r>
      <w:r w:rsidRPr="00795A2F">
        <w:rPr>
          <w:rStyle w:val="Strong"/>
          <w:rFonts w:ascii="GHEA Grapalat" w:hAnsi="GHEA Grapalat"/>
          <w:b w:val="0"/>
          <w:color w:val="000000"/>
          <w:shd w:val="clear" w:color="auto" w:fill="FFFFFF"/>
          <w:lang w:val="hy-AM"/>
        </w:rPr>
        <w:t xml:space="preserve">յուղատնտեսական նշանակության հողերից </w:t>
      </w:r>
    </w:p>
    <w:p w14:paraId="0813EE72" w14:textId="77777777" w:rsidR="00795A2F" w:rsidRPr="00795A2F" w:rsidRDefault="00795A2F" w:rsidP="00CE0CD9">
      <w:pPr>
        <w:pStyle w:val="ListParagraph"/>
        <w:rPr>
          <w:rStyle w:val="Strong"/>
          <w:rFonts w:ascii="GHEA Grapalat" w:hAnsi="GHEA Grapalat"/>
          <w:b w:val="0"/>
          <w:bCs w:val="0"/>
          <w:i/>
          <w:color w:val="000000"/>
          <w:u w:val="single"/>
          <w:shd w:val="clear" w:color="auto" w:fill="FFFFFF"/>
          <w:lang w:val="hy-AM"/>
        </w:rPr>
      </w:pPr>
    </w:p>
    <w:p w14:paraId="7FAF36A5" w14:textId="77777777" w:rsidR="00795A2F" w:rsidRPr="00795A2F" w:rsidRDefault="00795A2F" w:rsidP="00CE0CD9">
      <w:pPr>
        <w:pStyle w:val="ListParagraph"/>
        <w:numPr>
          <w:ilvl w:val="0"/>
          <w:numId w:val="58"/>
        </w:numPr>
        <w:spacing w:after="160"/>
        <w:ind w:left="720"/>
        <w:rPr>
          <w:rStyle w:val="Strong"/>
          <w:rFonts w:ascii="GHEA Grapalat" w:hAnsi="GHEA Grapalat"/>
          <w:b w:val="0"/>
          <w:bCs w:val="0"/>
          <w:i/>
          <w:color w:val="000000"/>
          <w:u w:val="single"/>
          <w:shd w:val="clear" w:color="auto" w:fill="FFFFFF"/>
          <w:lang w:val="hy-AM"/>
        </w:rPr>
      </w:pPr>
      <w:r w:rsidRPr="00795A2F">
        <w:rPr>
          <w:rStyle w:val="Strong"/>
          <w:rFonts w:ascii="GHEA Grapalat" w:hAnsi="GHEA Grapalat"/>
          <w:b w:val="0"/>
          <w:color w:val="000000"/>
          <w:u w:val="single"/>
          <w:shd w:val="clear" w:color="auto" w:fill="FFFFFF"/>
          <w:lang w:val="hy-AM"/>
        </w:rPr>
        <w:t>Բնակավայրի հողեր (խառը կառուցապատման)</w:t>
      </w:r>
    </w:p>
    <w:p w14:paraId="7FD050B9" w14:textId="77777777" w:rsidR="00795A2F" w:rsidRPr="00795A2F" w:rsidRDefault="00795A2F" w:rsidP="00CE0CD9">
      <w:pPr>
        <w:spacing w:line="276" w:lineRule="auto"/>
        <w:jc w:val="both"/>
        <w:rPr>
          <w:rStyle w:val="Strong"/>
          <w:rFonts w:ascii="GHEA Grapalat" w:hAnsi="GHEA Grapalat"/>
          <w:b w:val="0"/>
          <w:bCs w:val="0"/>
          <w:color w:val="000000"/>
          <w:kern w:val="0"/>
          <w:shd w:val="clear" w:color="auto" w:fill="FFFFFF"/>
          <w:lang w:val="hy-AM" w:bidi="en-US"/>
        </w:rPr>
      </w:pPr>
      <w:r w:rsidRPr="00795A2F">
        <w:rPr>
          <w:rStyle w:val="Strong"/>
          <w:rFonts w:ascii="GHEA Grapalat" w:hAnsi="GHEA Grapalat"/>
          <w:b w:val="0"/>
          <w:color w:val="000000"/>
          <w:shd w:val="clear" w:color="auto" w:fill="FFFFFF"/>
          <w:lang w:val="hy-AM"/>
        </w:rPr>
        <w:t xml:space="preserve">Առաջնահերթ՝  204 հա </w:t>
      </w:r>
    </w:p>
    <w:p w14:paraId="75B5C1EA" w14:textId="77777777" w:rsidR="00795A2F" w:rsidRPr="00795A2F" w:rsidRDefault="00795A2F" w:rsidP="00CE0CD9">
      <w:pPr>
        <w:spacing w:line="276" w:lineRule="auto"/>
        <w:jc w:val="both"/>
        <w:rPr>
          <w:rStyle w:val="Strong"/>
          <w:rFonts w:ascii="GHEA Grapalat" w:hAnsi="GHEA Grapalat"/>
          <w:b w:val="0"/>
          <w:bCs w:val="0"/>
          <w:color w:val="000000"/>
          <w:shd w:val="clear" w:color="auto" w:fill="FFFFFF"/>
          <w:lang w:val="hy-AM"/>
        </w:rPr>
      </w:pPr>
      <w:r w:rsidRPr="00795A2F">
        <w:rPr>
          <w:rStyle w:val="Strong"/>
          <w:rFonts w:ascii="GHEA Grapalat" w:hAnsi="GHEA Grapalat"/>
          <w:b w:val="0"/>
          <w:color w:val="000000"/>
          <w:shd w:val="clear" w:color="auto" w:fill="FFFFFF"/>
          <w:lang w:val="hy-AM"/>
        </w:rPr>
        <w:t>Միջնաժամկետ ՝ 450 հա</w:t>
      </w:r>
    </w:p>
    <w:p w14:paraId="58DD1FD3" w14:textId="77777777" w:rsidR="00795A2F" w:rsidRPr="00795A2F" w:rsidRDefault="00795A2F" w:rsidP="00CE0CD9">
      <w:pPr>
        <w:spacing w:line="276" w:lineRule="auto"/>
        <w:jc w:val="both"/>
        <w:rPr>
          <w:rStyle w:val="Strong"/>
          <w:rFonts w:ascii="GHEA Grapalat" w:hAnsi="GHEA Grapalat"/>
          <w:b w:val="0"/>
          <w:bCs w:val="0"/>
          <w:color w:val="000000"/>
          <w:shd w:val="clear" w:color="auto" w:fill="FFFFFF"/>
          <w:lang w:val="hy-AM"/>
        </w:rPr>
      </w:pPr>
      <w:r w:rsidRPr="00795A2F">
        <w:rPr>
          <w:rStyle w:val="Strong"/>
          <w:rFonts w:ascii="GHEA Grapalat" w:hAnsi="GHEA Grapalat"/>
          <w:b w:val="0"/>
          <w:color w:val="000000"/>
          <w:shd w:val="clear" w:color="auto" w:fill="FFFFFF"/>
          <w:lang w:val="hy-AM"/>
        </w:rPr>
        <w:t>Երկարաժամկետ՝ 331.3 հա</w:t>
      </w:r>
    </w:p>
    <w:p w14:paraId="361AB832" w14:textId="77777777" w:rsidR="00795A2F" w:rsidRPr="00795A2F" w:rsidRDefault="00795A2F" w:rsidP="00CE0CD9">
      <w:pPr>
        <w:pStyle w:val="ListParagraph"/>
        <w:numPr>
          <w:ilvl w:val="0"/>
          <w:numId w:val="57"/>
        </w:numPr>
        <w:spacing w:after="160"/>
        <w:rPr>
          <w:rStyle w:val="Strong"/>
          <w:rFonts w:ascii="GHEA Grapalat" w:eastAsia="Calibri" w:hAnsi="GHEA Grapalat"/>
          <w:b w:val="0"/>
          <w:bCs w:val="0"/>
          <w:i/>
          <w:color w:val="000000"/>
          <w:kern w:val="2"/>
          <w:u w:val="single"/>
          <w:shd w:val="clear" w:color="auto" w:fill="FFFFFF"/>
          <w:lang w:val="hy-AM" w:bidi="ar-SA"/>
        </w:rPr>
      </w:pPr>
      <w:r w:rsidRPr="00795A2F">
        <w:rPr>
          <w:rStyle w:val="Strong"/>
          <w:rFonts w:ascii="GHEA Grapalat" w:hAnsi="GHEA Grapalat"/>
          <w:b w:val="0"/>
          <w:color w:val="000000"/>
          <w:u w:val="single"/>
          <w:shd w:val="clear" w:color="auto" w:fill="FFFFFF"/>
          <w:lang w:val="hy-AM"/>
        </w:rPr>
        <w:t>Բնակավայրի հողեր (</w:t>
      </w:r>
      <w:r w:rsidRPr="00795A2F">
        <w:rPr>
          <w:rStyle w:val="Strong"/>
          <w:rFonts w:ascii="GHEA Grapalat" w:hAnsi="GHEA Grapalat" w:cs="Sylfaen"/>
          <w:b w:val="0"/>
          <w:u w:val="single"/>
          <w:lang w:val="hy-AM"/>
        </w:rPr>
        <w:t>Ընդհանուր</w:t>
      </w:r>
      <w:r w:rsidRPr="00795A2F">
        <w:rPr>
          <w:rStyle w:val="Strong"/>
          <w:rFonts w:ascii="GHEA Grapalat" w:hAnsi="GHEA Grapalat"/>
          <w:b w:val="0"/>
          <w:u w:val="single"/>
          <w:lang w:val="hy-AM"/>
        </w:rPr>
        <w:t xml:space="preserve"> </w:t>
      </w:r>
      <w:r w:rsidRPr="00795A2F">
        <w:rPr>
          <w:rStyle w:val="Strong"/>
          <w:rFonts w:ascii="GHEA Grapalat" w:hAnsi="GHEA Grapalat" w:cs="Sylfaen"/>
          <w:b w:val="0"/>
          <w:u w:val="single"/>
          <w:lang w:val="hy-AM"/>
        </w:rPr>
        <w:t>օգտագործման</w:t>
      </w:r>
      <w:r w:rsidRPr="00795A2F">
        <w:rPr>
          <w:rStyle w:val="Strong"/>
          <w:rFonts w:ascii="GHEA Grapalat" w:hAnsi="GHEA Grapalat"/>
          <w:b w:val="0"/>
          <w:color w:val="000000"/>
          <w:u w:val="single"/>
          <w:shd w:val="clear" w:color="auto" w:fill="FFFFFF"/>
          <w:lang w:val="hy-AM"/>
        </w:rPr>
        <w:t>)</w:t>
      </w:r>
    </w:p>
    <w:p w14:paraId="3A192823" w14:textId="77777777" w:rsidR="00795A2F" w:rsidRPr="00795A2F" w:rsidRDefault="00795A2F" w:rsidP="00CE0CD9">
      <w:pPr>
        <w:spacing w:line="276" w:lineRule="auto"/>
        <w:jc w:val="both"/>
        <w:rPr>
          <w:rStyle w:val="Strong"/>
          <w:rFonts w:ascii="GHEA Grapalat" w:hAnsi="GHEA Grapalat"/>
          <w:b w:val="0"/>
          <w:bCs w:val="0"/>
          <w:color w:val="000000"/>
          <w:kern w:val="0"/>
          <w:shd w:val="clear" w:color="auto" w:fill="FFFFFF"/>
          <w:lang w:val="hy-AM" w:bidi="en-US"/>
        </w:rPr>
      </w:pPr>
      <w:r w:rsidRPr="00795A2F">
        <w:rPr>
          <w:rStyle w:val="Strong"/>
          <w:rFonts w:ascii="GHEA Grapalat" w:hAnsi="GHEA Grapalat"/>
          <w:b w:val="0"/>
          <w:color w:val="000000"/>
          <w:shd w:val="clear" w:color="auto" w:fill="FFFFFF"/>
          <w:lang w:val="hy-AM"/>
        </w:rPr>
        <w:t>Միջնաժամկետ ՝ 212.6 հա</w:t>
      </w:r>
    </w:p>
    <w:p w14:paraId="7225959D" w14:textId="77777777" w:rsidR="00795A2F" w:rsidRPr="00795A2F" w:rsidRDefault="00795A2F" w:rsidP="00CE0CD9">
      <w:pPr>
        <w:spacing w:line="276" w:lineRule="auto"/>
        <w:jc w:val="both"/>
        <w:rPr>
          <w:rStyle w:val="Strong"/>
          <w:rFonts w:ascii="GHEA Grapalat" w:hAnsi="GHEA Grapalat"/>
          <w:b w:val="0"/>
          <w:bCs w:val="0"/>
          <w:color w:val="000000"/>
          <w:shd w:val="clear" w:color="auto" w:fill="FFFFFF"/>
          <w:lang w:val="hy-AM"/>
        </w:rPr>
      </w:pPr>
      <w:r w:rsidRPr="00795A2F">
        <w:rPr>
          <w:rStyle w:val="Strong"/>
          <w:rFonts w:ascii="GHEA Grapalat" w:hAnsi="GHEA Grapalat"/>
          <w:b w:val="0"/>
          <w:color w:val="000000"/>
          <w:shd w:val="clear" w:color="auto" w:fill="FFFFFF"/>
          <w:lang w:val="hy-AM"/>
        </w:rPr>
        <w:t>Երկարաժամկետ՝ 160.2 հա</w:t>
      </w:r>
    </w:p>
    <w:p w14:paraId="26E98C24" w14:textId="77777777" w:rsidR="00795A2F" w:rsidRPr="00795A2F" w:rsidRDefault="00795A2F" w:rsidP="00CE0CD9">
      <w:pPr>
        <w:pStyle w:val="ListParagraph"/>
        <w:numPr>
          <w:ilvl w:val="0"/>
          <w:numId w:val="57"/>
        </w:numPr>
        <w:spacing w:after="160"/>
        <w:rPr>
          <w:rStyle w:val="Strong"/>
          <w:rFonts w:ascii="GHEA Grapalat" w:eastAsia="Calibri" w:hAnsi="GHEA Grapalat"/>
          <w:b w:val="0"/>
          <w:bCs w:val="0"/>
          <w:i/>
          <w:color w:val="000000"/>
          <w:kern w:val="2"/>
          <w:u w:val="single"/>
          <w:shd w:val="clear" w:color="auto" w:fill="FFFFFF"/>
          <w:lang w:val="hy-AM" w:bidi="ar-SA"/>
        </w:rPr>
      </w:pPr>
      <w:r w:rsidRPr="00795A2F">
        <w:rPr>
          <w:rStyle w:val="Strong"/>
          <w:rFonts w:ascii="GHEA Grapalat" w:hAnsi="GHEA Grapalat"/>
          <w:b w:val="0"/>
          <w:color w:val="000000"/>
          <w:u w:val="single"/>
          <w:shd w:val="clear" w:color="auto" w:fill="FFFFFF"/>
          <w:lang w:val="hy-AM"/>
        </w:rPr>
        <w:t>Բնակավայրի հողեր (</w:t>
      </w:r>
      <w:r w:rsidRPr="00795A2F">
        <w:rPr>
          <w:rStyle w:val="Strong"/>
          <w:rFonts w:ascii="GHEA Grapalat" w:hAnsi="GHEA Grapalat" w:cs="Sylfaen"/>
          <w:b w:val="0"/>
          <w:u w:val="single"/>
          <w:lang w:val="hy-AM"/>
        </w:rPr>
        <w:t>Այլ</w:t>
      </w:r>
      <w:r w:rsidRPr="00795A2F">
        <w:rPr>
          <w:rStyle w:val="Strong"/>
          <w:rFonts w:ascii="GHEA Grapalat" w:hAnsi="GHEA Grapalat"/>
          <w:b w:val="0"/>
          <w:color w:val="000000"/>
          <w:u w:val="single"/>
          <w:shd w:val="clear" w:color="auto" w:fill="FFFFFF"/>
          <w:lang w:val="hy-AM"/>
        </w:rPr>
        <w:t>)</w:t>
      </w:r>
    </w:p>
    <w:p w14:paraId="68B20E54" w14:textId="77777777" w:rsidR="00795A2F" w:rsidRPr="00795A2F" w:rsidRDefault="00795A2F" w:rsidP="00CE0CD9">
      <w:pPr>
        <w:spacing w:line="276" w:lineRule="auto"/>
        <w:jc w:val="both"/>
        <w:rPr>
          <w:rStyle w:val="Strong"/>
          <w:rFonts w:ascii="GHEA Grapalat" w:hAnsi="GHEA Grapalat"/>
          <w:b w:val="0"/>
          <w:bCs w:val="0"/>
          <w:color w:val="000000"/>
          <w:kern w:val="0"/>
          <w:shd w:val="clear" w:color="auto" w:fill="FFFFFF"/>
          <w:lang w:val="hy-AM" w:bidi="en-US"/>
        </w:rPr>
      </w:pPr>
      <w:r w:rsidRPr="00795A2F">
        <w:rPr>
          <w:rStyle w:val="Strong"/>
          <w:rFonts w:ascii="GHEA Grapalat" w:hAnsi="GHEA Grapalat"/>
          <w:b w:val="0"/>
          <w:color w:val="000000"/>
          <w:shd w:val="clear" w:color="auto" w:fill="FFFFFF"/>
          <w:lang w:val="hy-AM"/>
        </w:rPr>
        <w:t>Երկարաժամկետ՝ 1108.0 հա</w:t>
      </w:r>
    </w:p>
    <w:p w14:paraId="11DC90C6" w14:textId="77777777" w:rsidR="00795A2F" w:rsidRPr="00795A2F" w:rsidRDefault="00795A2F" w:rsidP="00CE0CD9">
      <w:pPr>
        <w:pStyle w:val="ListParagraph"/>
        <w:numPr>
          <w:ilvl w:val="0"/>
          <w:numId w:val="57"/>
        </w:numPr>
        <w:spacing w:after="160"/>
        <w:rPr>
          <w:rFonts w:ascii="GHEA Grapalat" w:hAnsi="GHEA Grapalat"/>
          <w:iCs/>
          <w:color w:val="000000"/>
          <w:shd w:val="clear" w:color="auto" w:fill="FFFFFF"/>
          <w:lang w:val="hy-AM"/>
        </w:rPr>
      </w:pPr>
      <w:r w:rsidRPr="00CE0CD9">
        <w:rPr>
          <w:rFonts w:ascii="GHEA Grapalat" w:hAnsi="GHEA Grapalat"/>
          <w:iCs/>
          <w:caps/>
          <w:color w:val="000000"/>
          <w:u w:val="single"/>
          <w:lang w:val="hy-AM"/>
        </w:rPr>
        <w:t>Է</w:t>
      </w:r>
      <w:r w:rsidRPr="00CE0CD9">
        <w:rPr>
          <w:rFonts w:ascii="GHEA Grapalat" w:hAnsi="GHEA Grapalat"/>
          <w:iCs/>
          <w:color w:val="000000"/>
          <w:u w:val="single"/>
          <w:lang w:val="hy-AM"/>
        </w:rPr>
        <w:t>ներգետիկայի, կապի, տրանսպորտի, կոմունալ ենթակառուցվածքների օբյեկտների հողերը (կոմունալ / գերեզմանատներ)</w:t>
      </w:r>
    </w:p>
    <w:p w14:paraId="55AAB0C1" w14:textId="77777777" w:rsidR="00795A2F" w:rsidRPr="00795A2F" w:rsidRDefault="00795A2F" w:rsidP="00CE0CD9">
      <w:pPr>
        <w:spacing w:line="276" w:lineRule="auto"/>
        <w:jc w:val="both"/>
        <w:rPr>
          <w:rStyle w:val="Strong"/>
          <w:rFonts w:ascii="GHEA Grapalat" w:hAnsi="GHEA Grapalat"/>
          <w:b w:val="0"/>
          <w:bCs w:val="0"/>
          <w:color w:val="000000"/>
          <w:kern w:val="0"/>
          <w:shd w:val="clear" w:color="auto" w:fill="FFFFFF"/>
          <w:lang w:val="hy-AM" w:bidi="en-US"/>
        </w:rPr>
      </w:pPr>
      <w:r w:rsidRPr="00795A2F">
        <w:rPr>
          <w:rStyle w:val="Strong"/>
          <w:rFonts w:ascii="GHEA Grapalat" w:hAnsi="GHEA Grapalat"/>
          <w:b w:val="0"/>
          <w:color w:val="000000"/>
          <w:shd w:val="clear" w:color="auto" w:fill="FFFFFF"/>
          <w:lang w:val="hy-AM"/>
        </w:rPr>
        <w:t>Միջնաժամկետ ՝ 101.1 հա</w:t>
      </w:r>
    </w:p>
    <w:p w14:paraId="104BB821" w14:textId="77777777" w:rsidR="00795A2F" w:rsidRPr="00795A2F" w:rsidRDefault="00795A2F" w:rsidP="00CE0CD9">
      <w:pPr>
        <w:spacing w:line="276" w:lineRule="auto"/>
        <w:jc w:val="both"/>
        <w:rPr>
          <w:rStyle w:val="Strong"/>
          <w:rFonts w:ascii="GHEA Grapalat" w:hAnsi="GHEA Grapalat"/>
          <w:b w:val="0"/>
          <w:bCs w:val="0"/>
          <w:color w:val="000000"/>
          <w:shd w:val="clear" w:color="auto" w:fill="FFFFFF"/>
          <w:lang w:val="hy-AM"/>
        </w:rPr>
      </w:pPr>
    </w:p>
    <w:p w14:paraId="43E37F90" w14:textId="77777777" w:rsidR="00795A2F" w:rsidRPr="00795A2F" w:rsidRDefault="00795A2F" w:rsidP="00CE0CD9">
      <w:pPr>
        <w:pStyle w:val="ListParagraph"/>
        <w:numPr>
          <w:ilvl w:val="0"/>
          <w:numId w:val="56"/>
        </w:numPr>
        <w:spacing w:after="160"/>
        <w:rPr>
          <w:rStyle w:val="Strong"/>
          <w:rFonts w:ascii="GHEA Grapalat" w:eastAsia="Calibri" w:hAnsi="GHEA Grapalat"/>
          <w:b w:val="0"/>
          <w:bCs w:val="0"/>
          <w:color w:val="000000"/>
          <w:kern w:val="2"/>
          <w:shd w:val="clear" w:color="auto" w:fill="FFFFFF"/>
          <w:lang w:val="hy-AM" w:bidi="ar-SA"/>
        </w:rPr>
      </w:pPr>
      <w:r w:rsidRPr="00795A2F">
        <w:rPr>
          <w:rStyle w:val="Strong"/>
          <w:rFonts w:ascii="GHEA Grapalat" w:hAnsi="GHEA Grapalat"/>
          <w:b w:val="0"/>
          <w:caps/>
          <w:color w:val="000000"/>
          <w:shd w:val="clear" w:color="auto" w:fill="FFFFFF"/>
          <w:lang w:val="hy-AM"/>
        </w:rPr>
        <w:t>Ա</w:t>
      </w:r>
      <w:r w:rsidRPr="00795A2F">
        <w:rPr>
          <w:rStyle w:val="Strong"/>
          <w:rFonts w:ascii="GHEA Grapalat" w:hAnsi="GHEA Grapalat"/>
          <w:b w:val="0"/>
          <w:color w:val="000000"/>
          <w:shd w:val="clear" w:color="auto" w:fill="FFFFFF"/>
          <w:lang w:val="hy-AM"/>
        </w:rPr>
        <w:t>րդյունաբերության, ընդերքօգտագործման</w:t>
      </w:r>
      <w:r w:rsidRPr="00795A2F">
        <w:rPr>
          <w:rStyle w:val="Strong"/>
          <w:rFonts w:cs="Calibri"/>
          <w:b w:val="0"/>
          <w:color w:val="000000"/>
          <w:shd w:val="clear" w:color="auto" w:fill="FFFFFF"/>
          <w:lang w:val="hy-AM"/>
        </w:rPr>
        <w:t> </w:t>
      </w:r>
      <w:r w:rsidRPr="00795A2F">
        <w:rPr>
          <w:rStyle w:val="Strong"/>
          <w:rFonts w:ascii="GHEA Grapalat" w:hAnsi="GHEA Grapalat"/>
          <w:b w:val="0"/>
          <w:color w:val="000000"/>
          <w:shd w:val="clear" w:color="auto" w:fill="FFFFFF"/>
          <w:lang w:val="hy-AM"/>
        </w:rPr>
        <w:t>և այլ արտադրական նշանակության օբյեկտների հողերից</w:t>
      </w:r>
    </w:p>
    <w:p w14:paraId="09A18C49" w14:textId="77777777" w:rsidR="00795A2F" w:rsidRPr="00795A2F" w:rsidRDefault="00795A2F" w:rsidP="00CE0CD9">
      <w:pPr>
        <w:pStyle w:val="ListParagraph"/>
        <w:numPr>
          <w:ilvl w:val="0"/>
          <w:numId w:val="57"/>
        </w:numPr>
        <w:spacing w:after="160"/>
        <w:rPr>
          <w:rStyle w:val="Strong"/>
          <w:rFonts w:ascii="GHEA Grapalat" w:hAnsi="GHEA Grapalat"/>
          <w:b w:val="0"/>
          <w:bCs w:val="0"/>
          <w:i/>
          <w:color w:val="000000"/>
          <w:u w:val="single"/>
          <w:shd w:val="clear" w:color="auto" w:fill="FFFFFF"/>
          <w:lang w:val="hy-AM"/>
        </w:rPr>
      </w:pPr>
      <w:r w:rsidRPr="00795A2F">
        <w:rPr>
          <w:rStyle w:val="Strong"/>
          <w:rFonts w:ascii="GHEA Grapalat" w:hAnsi="GHEA Grapalat"/>
          <w:b w:val="0"/>
          <w:color w:val="000000"/>
          <w:u w:val="single"/>
          <w:shd w:val="clear" w:color="auto" w:fill="FFFFFF"/>
          <w:lang w:val="hy-AM"/>
        </w:rPr>
        <w:t>Բնակավայրի հողեր (Բնակելի կառուցապատման)</w:t>
      </w:r>
    </w:p>
    <w:p w14:paraId="158F7F40" w14:textId="77777777" w:rsidR="00795A2F" w:rsidRPr="00795A2F" w:rsidRDefault="00795A2F" w:rsidP="00CE0CD9">
      <w:pPr>
        <w:spacing w:line="276" w:lineRule="auto"/>
        <w:jc w:val="both"/>
        <w:rPr>
          <w:rStyle w:val="Strong"/>
          <w:rFonts w:ascii="GHEA Grapalat" w:hAnsi="GHEA Grapalat"/>
          <w:b w:val="0"/>
          <w:bCs w:val="0"/>
          <w:color w:val="000000"/>
          <w:kern w:val="0"/>
          <w:shd w:val="clear" w:color="auto" w:fill="FFFFFF"/>
          <w:lang w:val="hy-AM" w:bidi="en-US"/>
        </w:rPr>
      </w:pPr>
      <w:r w:rsidRPr="00795A2F">
        <w:rPr>
          <w:rStyle w:val="Strong"/>
          <w:rFonts w:ascii="GHEA Grapalat" w:hAnsi="GHEA Grapalat"/>
          <w:b w:val="0"/>
          <w:color w:val="000000"/>
          <w:shd w:val="clear" w:color="auto" w:fill="FFFFFF"/>
          <w:lang w:val="hy-AM"/>
        </w:rPr>
        <w:t xml:space="preserve">Առաջնահերթ՝  320.9 հա </w:t>
      </w:r>
    </w:p>
    <w:p w14:paraId="3D116C9A" w14:textId="77777777" w:rsidR="00795A2F" w:rsidRPr="00795A2F" w:rsidRDefault="00795A2F" w:rsidP="00CE0CD9">
      <w:pPr>
        <w:pStyle w:val="ListParagraph"/>
        <w:numPr>
          <w:ilvl w:val="0"/>
          <w:numId w:val="56"/>
        </w:numPr>
        <w:spacing w:after="160"/>
        <w:rPr>
          <w:rFonts w:ascii="GHEA Grapalat" w:hAnsi="GHEA Grapalat"/>
          <w:color w:val="000000"/>
          <w:lang w:val="hy-AM"/>
        </w:rPr>
      </w:pPr>
      <w:r w:rsidRPr="00795A2F">
        <w:rPr>
          <w:rFonts w:ascii="GHEA Grapalat" w:hAnsi="GHEA Grapalat"/>
          <w:caps/>
          <w:color w:val="000000"/>
          <w:lang w:val="hy-AM"/>
        </w:rPr>
        <w:t>Է</w:t>
      </w:r>
      <w:r w:rsidRPr="00795A2F">
        <w:rPr>
          <w:rFonts w:ascii="GHEA Grapalat" w:hAnsi="GHEA Grapalat"/>
          <w:color w:val="000000"/>
          <w:lang w:val="hy-AM"/>
        </w:rPr>
        <w:t>ներգետիկայի, կապի, տրանսպորտի, կոմունալ ենթակառուցվածքների օբյեկտների հողերից</w:t>
      </w:r>
    </w:p>
    <w:p w14:paraId="60802C2E" w14:textId="77777777" w:rsidR="00795A2F" w:rsidRPr="00795A2F" w:rsidRDefault="00795A2F" w:rsidP="00CE0CD9">
      <w:pPr>
        <w:pStyle w:val="ListParagraph"/>
        <w:numPr>
          <w:ilvl w:val="0"/>
          <w:numId w:val="57"/>
        </w:numPr>
        <w:spacing w:after="160"/>
        <w:rPr>
          <w:rStyle w:val="Strong"/>
          <w:rFonts w:ascii="GHEA Grapalat" w:hAnsi="GHEA Grapalat"/>
          <w:b w:val="0"/>
          <w:bCs w:val="0"/>
          <w:i/>
          <w:color w:val="000000"/>
          <w:u w:val="single"/>
          <w:shd w:val="clear" w:color="auto" w:fill="FFFFFF"/>
          <w:lang w:val="hy-AM"/>
        </w:rPr>
      </w:pPr>
      <w:r w:rsidRPr="00795A2F">
        <w:rPr>
          <w:rStyle w:val="Strong"/>
          <w:rFonts w:ascii="GHEA Grapalat" w:hAnsi="GHEA Grapalat"/>
          <w:b w:val="0"/>
          <w:color w:val="000000"/>
          <w:u w:val="single"/>
          <w:shd w:val="clear" w:color="auto" w:fill="FFFFFF"/>
          <w:lang w:val="hy-AM"/>
        </w:rPr>
        <w:t>Բնակավայրի հողեր (խառը կառուցապատման)</w:t>
      </w:r>
    </w:p>
    <w:p w14:paraId="302BD18E" w14:textId="77777777" w:rsidR="00795A2F" w:rsidRPr="00795A2F" w:rsidRDefault="00795A2F" w:rsidP="00CE0CD9">
      <w:pPr>
        <w:spacing w:line="276" w:lineRule="auto"/>
        <w:jc w:val="both"/>
        <w:rPr>
          <w:rStyle w:val="Strong"/>
          <w:rFonts w:ascii="GHEA Grapalat" w:hAnsi="GHEA Grapalat"/>
          <w:b w:val="0"/>
          <w:bCs w:val="0"/>
          <w:color w:val="000000"/>
          <w:kern w:val="0"/>
          <w:shd w:val="clear" w:color="auto" w:fill="FFFFFF"/>
          <w:lang w:val="hy-AM" w:bidi="en-US"/>
        </w:rPr>
      </w:pPr>
      <w:r w:rsidRPr="00795A2F">
        <w:rPr>
          <w:rStyle w:val="Strong"/>
          <w:rFonts w:ascii="GHEA Grapalat" w:hAnsi="GHEA Grapalat"/>
          <w:b w:val="0"/>
          <w:color w:val="000000"/>
          <w:shd w:val="clear" w:color="auto" w:fill="FFFFFF"/>
          <w:lang w:val="hy-AM"/>
        </w:rPr>
        <w:lastRenderedPageBreak/>
        <w:t>Երկարաժամկետ՝ 42.7  հա</w:t>
      </w:r>
    </w:p>
    <w:p w14:paraId="1C12FD32" w14:textId="77777777" w:rsidR="00795A2F" w:rsidRPr="00795A2F" w:rsidRDefault="00795A2F" w:rsidP="00CE0CD9">
      <w:pPr>
        <w:pStyle w:val="ListParagraph"/>
        <w:numPr>
          <w:ilvl w:val="0"/>
          <w:numId w:val="56"/>
        </w:numPr>
        <w:spacing w:after="160"/>
        <w:rPr>
          <w:rStyle w:val="Strong"/>
          <w:rFonts w:ascii="GHEA Grapalat" w:eastAsia="Calibri" w:hAnsi="GHEA Grapalat"/>
          <w:b w:val="0"/>
          <w:bCs w:val="0"/>
          <w:caps/>
          <w:color w:val="000000"/>
          <w:kern w:val="2"/>
          <w:shd w:val="clear" w:color="auto" w:fill="FFFFFF"/>
          <w:lang w:val="hy-AM" w:bidi="ar-SA"/>
        </w:rPr>
      </w:pPr>
      <w:r w:rsidRPr="00795A2F">
        <w:rPr>
          <w:rStyle w:val="Strong"/>
          <w:rFonts w:ascii="GHEA Grapalat" w:hAnsi="GHEA Grapalat"/>
          <w:b w:val="0"/>
          <w:caps/>
          <w:color w:val="000000"/>
          <w:shd w:val="clear" w:color="auto" w:fill="FFFFFF"/>
          <w:lang w:val="hy-AM"/>
        </w:rPr>
        <w:t>Հ</w:t>
      </w:r>
      <w:r w:rsidRPr="00795A2F">
        <w:rPr>
          <w:rStyle w:val="Strong"/>
          <w:rFonts w:ascii="GHEA Grapalat" w:hAnsi="GHEA Grapalat"/>
          <w:b w:val="0"/>
          <w:color w:val="000000"/>
          <w:shd w:val="clear" w:color="auto" w:fill="FFFFFF"/>
          <w:lang w:val="hy-AM"/>
        </w:rPr>
        <w:t>ատուկ նշանակության հողերից</w:t>
      </w:r>
    </w:p>
    <w:p w14:paraId="1F881B04" w14:textId="77777777" w:rsidR="00795A2F" w:rsidRPr="00795A2F" w:rsidRDefault="00795A2F" w:rsidP="00CE0CD9">
      <w:pPr>
        <w:pStyle w:val="ListParagraph"/>
        <w:numPr>
          <w:ilvl w:val="0"/>
          <w:numId w:val="57"/>
        </w:numPr>
        <w:spacing w:after="160"/>
        <w:rPr>
          <w:rStyle w:val="Strong"/>
          <w:rFonts w:ascii="GHEA Grapalat" w:hAnsi="GHEA Grapalat"/>
          <w:b w:val="0"/>
          <w:bCs w:val="0"/>
          <w:i/>
          <w:color w:val="000000"/>
          <w:u w:val="single"/>
          <w:shd w:val="clear" w:color="auto" w:fill="FFFFFF"/>
          <w:lang w:val="hy-AM"/>
        </w:rPr>
      </w:pPr>
      <w:r w:rsidRPr="00795A2F">
        <w:rPr>
          <w:rStyle w:val="Strong"/>
          <w:rFonts w:ascii="GHEA Grapalat" w:hAnsi="GHEA Grapalat"/>
          <w:b w:val="0"/>
          <w:color w:val="000000"/>
          <w:u w:val="single"/>
          <w:shd w:val="clear" w:color="auto" w:fill="FFFFFF"/>
          <w:lang w:val="hy-AM"/>
        </w:rPr>
        <w:t xml:space="preserve">Անտառային հողեր </w:t>
      </w:r>
    </w:p>
    <w:p w14:paraId="4533E78C" w14:textId="053677FB" w:rsidR="00820446" w:rsidRPr="00CE0CD9" w:rsidRDefault="00795A2F" w:rsidP="00CE0CD9">
      <w:pPr>
        <w:tabs>
          <w:tab w:val="left" w:pos="1560"/>
        </w:tabs>
        <w:spacing w:line="276" w:lineRule="auto"/>
        <w:ind w:right="140"/>
        <w:jc w:val="both"/>
        <w:rPr>
          <w:rFonts w:ascii="GHEA Grapalat" w:hAnsi="GHEA Grapalat"/>
          <w:lang w:val="hy-AM"/>
        </w:rPr>
      </w:pPr>
      <w:r w:rsidRPr="00795A2F">
        <w:rPr>
          <w:rStyle w:val="Strong"/>
          <w:rFonts w:ascii="GHEA Grapalat" w:hAnsi="GHEA Grapalat"/>
          <w:b w:val="0"/>
          <w:color w:val="000000"/>
          <w:shd w:val="clear" w:color="auto" w:fill="FFFFFF"/>
          <w:lang w:val="hy-AM"/>
        </w:rPr>
        <w:t>Առաջնահերթ՝  26.0 հա:</w:t>
      </w:r>
      <w:bookmarkEnd w:id="30"/>
    </w:p>
    <w:p w14:paraId="7346D068" w14:textId="77777777" w:rsidR="004A3D21" w:rsidRDefault="004A3D21" w:rsidP="00BB376F">
      <w:pPr>
        <w:spacing w:line="240" w:lineRule="auto"/>
        <w:rPr>
          <w:rFonts w:ascii="GHEA Grapalat" w:hAnsi="GHEA Grapalat"/>
          <w:b/>
          <w:lang w:val="hy-AM"/>
        </w:rPr>
      </w:pPr>
    </w:p>
    <w:p w14:paraId="22AA3140" w14:textId="77777777" w:rsidR="00690A91" w:rsidRDefault="00690A91" w:rsidP="00BB376F">
      <w:pPr>
        <w:spacing w:line="240" w:lineRule="auto"/>
        <w:rPr>
          <w:rFonts w:ascii="GHEA Grapalat" w:hAnsi="GHEA Grapalat"/>
          <w:b/>
          <w:lang w:val="hy-AM"/>
        </w:rPr>
      </w:pPr>
    </w:p>
    <w:p w14:paraId="64970909" w14:textId="77777777" w:rsidR="00690A91" w:rsidRPr="006368A3" w:rsidRDefault="00690A91" w:rsidP="00BB376F">
      <w:pPr>
        <w:spacing w:line="240" w:lineRule="auto"/>
        <w:rPr>
          <w:rFonts w:ascii="GHEA Grapalat" w:hAnsi="GHEA Grapalat"/>
          <w:b/>
          <w:lang w:val="hy-AM"/>
        </w:rPr>
      </w:pPr>
    </w:p>
    <w:tbl>
      <w:tblPr>
        <w:tblW w:w="927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9"/>
        <w:gridCol w:w="2809"/>
        <w:gridCol w:w="2132"/>
        <w:gridCol w:w="1081"/>
        <w:gridCol w:w="1358"/>
        <w:gridCol w:w="1561"/>
      </w:tblGrid>
      <w:tr w:rsidR="008F3D8A" w:rsidRPr="00745871" w14:paraId="007CB9E3" w14:textId="77777777" w:rsidTr="00CE0CD9">
        <w:trPr>
          <w:tblCellSpacing w:w="0" w:type="dxa"/>
          <w:jc w:val="center"/>
        </w:trPr>
        <w:tc>
          <w:tcPr>
            <w:tcW w:w="9270" w:type="dxa"/>
            <w:gridSpan w:val="6"/>
            <w:tcBorders>
              <w:top w:val="nil"/>
              <w:left w:val="nil"/>
              <w:bottom w:val="nil"/>
              <w:right w:val="nil"/>
            </w:tcBorders>
            <w:shd w:val="clear" w:color="auto" w:fill="FFFFFF"/>
          </w:tcPr>
          <w:p w14:paraId="7EB60ADB" w14:textId="1ACEAA71" w:rsidR="007F181B" w:rsidRPr="006368A3" w:rsidRDefault="006F0226" w:rsidP="00CE0CD9">
            <w:pPr>
              <w:autoSpaceDE w:val="0"/>
              <w:autoSpaceDN w:val="0"/>
              <w:adjustRightInd w:val="0"/>
              <w:spacing w:after="0" w:line="240" w:lineRule="auto"/>
              <w:jc w:val="center"/>
              <w:rPr>
                <w:rFonts w:ascii="GHEA Grapalat" w:eastAsia="SimSun" w:hAnsi="GHEA Grapalat" w:cs="Arial Armenian"/>
                <w:b/>
                <w:sz w:val="24"/>
                <w:szCs w:val="24"/>
                <w:lang w:val="af-ZA"/>
              </w:rPr>
            </w:pPr>
            <w:bookmarkStart w:id="31" w:name="_Hlk176360236"/>
            <w:r w:rsidRPr="00CE0CD9">
              <w:rPr>
                <w:rFonts w:ascii="GHEA Grapalat" w:eastAsia="Times New Roman" w:hAnsi="GHEA Grapalat"/>
                <w:b/>
                <w:iCs/>
                <w:kern w:val="0"/>
                <w:sz w:val="24"/>
                <w:szCs w:val="24"/>
                <w:lang w:val="hy-AM"/>
              </w:rPr>
              <w:t>դ.16</w:t>
            </w:r>
            <w:r w:rsidR="00682A20" w:rsidRPr="00CE0CD9">
              <w:rPr>
                <w:rFonts w:ascii="MS Mincho" w:eastAsia="MS Mincho" w:hAnsi="MS Mincho" w:cs="MS Mincho"/>
                <w:b/>
                <w:iCs/>
                <w:kern w:val="0"/>
                <w:sz w:val="24"/>
                <w:szCs w:val="24"/>
                <w:lang w:val="hy-AM"/>
              </w:rPr>
              <w:t>․</w:t>
            </w:r>
            <w:r w:rsidR="007F181B" w:rsidRPr="006368A3">
              <w:rPr>
                <w:rFonts w:ascii="GHEA Grapalat" w:eastAsia="SimSun" w:hAnsi="GHEA Grapalat" w:cs="Arial Armenian"/>
                <w:b/>
                <w:sz w:val="24"/>
                <w:szCs w:val="24"/>
                <w:lang w:val="af-ZA"/>
              </w:rPr>
              <w:t xml:space="preserve"> </w:t>
            </w:r>
            <w:r w:rsidRPr="006368A3">
              <w:rPr>
                <w:rFonts w:ascii="GHEA Grapalat" w:eastAsia="SimSun" w:hAnsi="GHEA Grapalat" w:cs="Arial Armenian"/>
                <w:b/>
                <w:sz w:val="24"/>
                <w:szCs w:val="24"/>
                <w:lang w:val="af-ZA"/>
              </w:rPr>
              <w:t>ԵՐ</w:t>
            </w:r>
            <w:r>
              <w:rPr>
                <w:rFonts w:ascii="GHEA Grapalat" w:eastAsia="SimSun" w:hAnsi="GHEA Grapalat" w:cs="Arial Armenian"/>
                <w:b/>
                <w:sz w:val="24"/>
                <w:szCs w:val="24"/>
                <w:lang w:val="af-ZA"/>
              </w:rPr>
              <w:t>ԵՎ</w:t>
            </w:r>
            <w:r w:rsidRPr="006368A3">
              <w:rPr>
                <w:rFonts w:ascii="GHEA Grapalat" w:eastAsia="SimSun" w:hAnsi="GHEA Grapalat" w:cs="Arial Armenian"/>
                <w:b/>
                <w:sz w:val="24"/>
                <w:szCs w:val="24"/>
                <w:lang w:val="af-ZA"/>
              </w:rPr>
              <w:t>ԱՆ ՔԱՂԱՔԻ ԳԼԽԱՎՈՐ ՀԱՏԱԿԱԳԾԻ ՀԻՄՆԱԿԱՆ</w:t>
            </w:r>
          </w:p>
          <w:p w14:paraId="28CB751D" w14:textId="5B86A4EB" w:rsidR="007F181B" w:rsidRDefault="006F0226" w:rsidP="006F0226">
            <w:pPr>
              <w:autoSpaceDE w:val="0"/>
              <w:autoSpaceDN w:val="0"/>
              <w:adjustRightInd w:val="0"/>
              <w:spacing w:after="0" w:line="240" w:lineRule="auto"/>
              <w:ind w:firstLine="180"/>
              <w:jc w:val="center"/>
              <w:rPr>
                <w:rFonts w:ascii="GHEA Grapalat" w:eastAsia="SimSun" w:hAnsi="GHEA Grapalat" w:cs="Arial Armenian"/>
                <w:b/>
                <w:sz w:val="24"/>
                <w:szCs w:val="24"/>
                <w:lang w:val="af-ZA"/>
              </w:rPr>
            </w:pPr>
            <w:r w:rsidRPr="006368A3">
              <w:rPr>
                <w:rFonts w:ascii="GHEA Grapalat" w:eastAsia="SimSun" w:hAnsi="GHEA Grapalat" w:cs="Arial Armenian"/>
                <w:b/>
                <w:sz w:val="24"/>
                <w:szCs w:val="24"/>
                <w:lang w:val="af-ZA"/>
              </w:rPr>
              <w:t>ՏԵԽՆԻԿԱՏՆՏԵՍԱԿԱՆ ՑՈՒՑԱՆԻՇՆԵՐԸ</w:t>
            </w:r>
          </w:p>
          <w:p w14:paraId="296083B3" w14:textId="77777777" w:rsidR="00E17750" w:rsidRPr="006368A3" w:rsidRDefault="00E17750" w:rsidP="00CE0CD9">
            <w:pPr>
              <w:autoSpaceDE w:val="0"/>
              <w:autoSpaceDN w:val="0"/>
              <w:adjustRightInd w:val="0"/>
              <w:spacing w:after="0" w:line="240" w:lineRule="auto"/>
              <w:ind w:firstLine="180"/>
              <w:jc w:val="center"/>
              <w:rPr>
                <w:rFonts w:ascii="GHEA Grapalat" w:eastAsia="SimSun" w:hAnsi="GHEA Grapalat"/>
                <w:b/>
                <w:sz w:val="24"/>
                <w:szCs w:val="24"/>
                <w:lang w:val="hy-AM"/>
              </w:rPr>
            </w:pPr>
          </w:p>
          <w:p w14:paraId="20588F43" w14:textId="77777777" w:rsidR="008F3D8A" w:rsidRPr="006368A3" w:rsidRDefault="008F3D8A" w:rsidP="00BB376F">
            <w:pPr>
              <w:spacing w:after="0" w:line="240" w:lineRule="auto"/>
              <w:jc w:val="center"/>
              <w:rPr>
                <w:rFonts w:ascii="GHEA Grapalat" w:eastAsia="Times New Roman" w:hAnsi="GHEA Grapalat"/>
                <w:color w:val="000000"/>
                <w:sz w:val="21"/>
                <w:szCs w:val="21"/>
                <w:lang w:val="hy-AM"/>
              </w:rPr>
            </w:pPr>
          </w:p>
        </w:tc>
      </w:tr>
      <w:tr w:rsidR="008F3D8A" w:rsidRPr="006368A3" w14:paraId="32599E8A"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F3E3F3"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N</w:t>
            </w:r>
          </w:p>
          <w:p w14:paraId="667CBABE"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ը/կ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14EBAE"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Տեխնիկատնտեսական</w:t>
            </w:r>
          </w:p>
          <w:p w14:paraId="6FA25830"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ցուցանիշները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1E0B72"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Չափի</w:t>
            </w:r>
          </w:p>
          <w:p w14:paraId="15A9DE5F"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միավորը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C4A0B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Փաստացի</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255EA1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Առաջնահերթ</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023FE2"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Հեռանկարային</w:t>
            </w:r>
          </w:p>
        </w:tc>
      </w:tr>
      <w:tr w:rsidR="008F3D8A" w:rsidRPr="006368A3" w14:paraId="606D1DE7"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23F205"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087426"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5C907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1F546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4</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EF633E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323D7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6</w:t>
            </w:r>
          </w:p>
        </w:tc>
      </w:tr>
      <w:tr w:rsidR="00DA3AC5" w:rsidRPr="006368A3" w14:paraId="099D0CB8"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2103AE"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96FF1A"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Տարածքը (ընդամենը)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C580EE"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F0074D" w14:textId="77777777" w:rsidR="00DA3AC5" w:rsidRPr="006368A3" w:rsidRDefault="00DA3AC5" w:rsidP="00BB376F">
            <w:pPr>
              <w:spacing w:line="240" w:lineRule="auto"/>
              <w:ind w:left="180"/>
              <w:jc w:val="center"/>
              <w:rPr>
                <w:rFonts w:ascii="GHEA Grapalat" w:hAnsi="GHEA Grapalat" w:cs="Arian AMU"/>
                <w:b/>
                <w:sz w:val="20"/>
                <w:szCs w:val="20"/>
              </w:rPr>
            </w:pPr>
            <w:r w:rsidRPr="006368A3">
              <w:rPr>
                <w:rFonts w:ascii="GHEA Grapalat" w:hAnsi="GHEA Grapalat" w:cs="Arian AMU"/>
                <w:b/>
                <w:sz w:val="20"/>
                <w:szCs w:val="20"/>
              </w:rPr>
              <w:t>22.417</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354CA79" w14:textId="77777777" w:rsidR="00DA3AC5" w:rsidRPr="006368A3" w:rsidRDefault="00DA3AC5" w:rsidP="00BB376F">
            <w:pPr>
              <w:spacing w:line="240" w:lineRule="auto"/>
              <w:ind w:left="180"/>
              <w:jc w:val="center"/>
              <w:rPr>
                <w:rFonts w:ascii="GHEA Grapalat" w:hAnsi="GHEA Grapalat" w:cs="Arian AMU"/>
                <w:b/>
                <w:sz w:val="20"/>
                <w:szCs w:val="20"/>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E851F6" w14:textId="77777777" w:rsidR="00DA3AC5" w:rsidRPr="006368A3" w:rsidRDefault="00DA3AC5" w:rsidP="00BB376F">
            <w:pPr>
              <w:spacing w:line="240" w:lineRule="auto"/>
              <w:ind w:left="180"/>
              <w:jc w:val="center"/>
              <w:rPr>
                <w:rFonts w:ascii="GHEA Grapalat" w:hAnsi="GHEA Grapalat" w:cs="Arian AMU"/>
                <w:b/>
                <w:sz w:val="20"/>
                <w:szCs w:val="20"/>
              </w:rPr>
            </w:pPr>
            <w:r w:rsidRPr="006368A3">
              <w:rPr>
                <w:rFonts w:ascii="GHEA Grapalat" w:hAnsi="GHEA Grapalat" w:cs="Arian AMU"/>
                <w:b/>
                <w:sz w:val="20"/>
                <w:szCs w:val="20"/>
              </w:rPr>
              <w:t>22.417</w:t>
            </w:r>
          </w:p>
        </w:tc>
      </w:tr>
      <w:tr w:rsidR="00DA3AC5" w:rsidRPr="006368A3" w14:paraId="50499D06"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FDAF6E"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3FFED4"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այդ թվում`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1FEC20"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B24AAF"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EE80B39"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032FB1"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243E86D9"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19D59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2480C4"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b/>
                <w:bCs/>
                <w:i/>
                <w:iCs/>
                <w:color w:val="000000"/>
                <w:sz w:val="21"/>
                <w:szCs w:val="21"/>
              </w:rPr>
              <w:t>Գյուղատնտեսական նշանակության հողեր,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6C906E"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EDB2C4"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CEFD050"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174F01"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0627C9F1"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C7F020"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53C56E"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վարելահող</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C9E395"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2C7DB4"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lang w:eastAsia="ru-RU"/>
              </w:rPr>
              <w:t>0.527</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BDF5389"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946D0A"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DA3AC5" w:rsidRPr="006368A3" w14:paraId="2C69F8EF"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7AC398"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AE7C07"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բազմամյա տնկարկներ, 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D90245"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38CFDC"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lang w:eastAsia="ru-RU"/>
              </w:rPr>
              <w:t>0.387</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D8AE6A3"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BEF281"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DA3AC5" w:rsidRPr="006368A3" w14:paraId="1EEE3026"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7FB9E5"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0B748F"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այդ թվում՝ պտղատու այգի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838137"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011111"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lang w:eastAsia="ru-RU"/>
              </w:rPr>
              <w:t>0.309</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8F89D34"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B3C08A"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DA3AC5" w:rsidRPr="006368A3" w14:paraId="79FF882C"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B9D641"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5D5B26"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խաղողի այգի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7E8AFB"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A6B8A4"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lang w:eastAsia="ru-RU"/>
              </w:rPr>
              <w:t>0.078</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206565A"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2B8E51"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DA3AC5" w:rsidRPr="006368A3" w14:paraId="6C15D98D"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17FC84"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3F2999"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այլ բազմամյա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2B9DAA"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4C3663"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lang w:val="hy-AM" w:eastAsia="ru-RU"/>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6CF2D37"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0641C4"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DA3AC5" w:rsidRPr="006368A3" w14:paraId="660565ED"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47F395"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584A42"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խոտհարք</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25A97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E3B5EA"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lang w:val="hy-AM" w:eastAsia="ru-RU"/>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FC6B0DE"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7C0CD7"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DA3AC5" w:rsidRPr="006368A3" w14:paraId="4E044839"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241C6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634795"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արոտ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BDEBC8"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0B2A87"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lang w:eastAsia="ru-RU"/>
              </w:rPr>
              <w:t>0.012</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36B52D7"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55B4C3"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DA3AC5" w:rsidRPr="006368A3" w14:paraId="0BF6CF5C"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539311"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3DBD48"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այլ հողատեսքեր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933F48"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EF9BFB"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lang w:eastAsia="ru-RU"/>
              </w:rPr>
              <w:t>1.642</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5F3F9219"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D49F7A"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DA3AC5" w:rsidRPr="006368A3" w14:paraId="5F55D8A5"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7DAD34"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6A60E1"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i/>
                <w:iCs/>
                <w:color w:val="000000"/>
                <w:sz w:val="21"/>
                <w:szCs w:val="21"/>
              </w:rPr>
              <w:t>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139266"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E413DE"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hAnsi="GHEA Grapalat" w:cs="Arian AMU"/>
                <w:b/>
                <w:sz w:val="20"/>
                <w:szCs w:val="20"/>
                <w:lang w:eastAsia="ru-RU"/>
              </w:rPr>
              <w:t>2.569</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FDB0A10"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1DCD33" w14:textId="77777777" w:rsidR="00DA3AC5" w:rsidRPr="006368A3" w:rsidRDefault="00DA3AC5" w:rsidP="00BB376F">
            <w:pPr>
              <w:spacing w:after="0" w:line="240" w:lineRule="auto"/>
              <w:jc w:val="center"/>
              <w:rPr>
                <w:rFonts w:ascii="GHEA Grapalat" w:eastAsia="Times New Roman" w:hAnsi="GHEA Grapalat"/>
                <w:b/>
                <w:color w:val="000000"/>
                <w:sz w:val="20"/>
                <w:szCs w:val="20"/>
              </w:rPr>
            </w:pPr>
            <w:r w:rsidRPr="006368A3">
              <w:rPr>
                <w:rFonts w:ascii="GHEA Grapalat" w:eastAsia="Times New Roman" w:hAnsi="GHEA Grapalat"/>
                <w:b/>
                <w:color w:val="000000"/>
                <w:sz w:val="20"/>
                <w:szCs w:val="20"/>
              </w:rPr>
              <w:t>-</w:t>
            </w:r>
          </w:p>
        </w:tc>
      </w:tr>
      <w:tr w:rsidR="00DA3AC5" w:rsidRPr="006368A3" w14:paraId="4325AF37"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6517D7"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509481"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b/>
                <w:bCs/>
                <w:i/>
                <w:iCs/>
                <w:color w:val="000000"/>
                <w:sz w:val="21"/>
                <w:szCs w:val="21"/>
              </w:rPr>
              <w:t>Բնակավայրերի հողեր,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5E0D60"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340719"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C012126"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618B32"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01607153"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BFB7B6"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F775B8"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բնակելի կառուցապատման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6BDAF4"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BB8493" w14:textId="77777777" w:rsidR="00DA3AC5" w:rsidRPr="006368A3" w:rsidRDefault="00DA3AC5" w:rsidP="00BB376F">
            <w:pPr>
              <w:spacing w:line="240" w:lineRule="auto"/>
              <w:ind w:left="180"/>
              <w:jc w:val="center"/>
              <w:rPr>
                <w:rFonts w:ascii="GHEA Grapalat" w:hAnsi="GHEA Grapalat" w:cs="Arian AMU"/>
                <w:sz w:val="20"/>
                <w:szCs w:val="20"/>
                <w:lang w:eastAsia="ru-RU"/>
              </w:rPr>
            </w:pPr>
            <w:r w:rsidRPr="006368A3">
              <w:rPr>
                <w:rFonts w:ascii="GHEA Grapalat" w:hAnsi="GHEA Grapalat" w:cs="Arian AMU"/>
                <w:sz w:val="20"/>
                <w:szCs w:val="20"/>
                <w:lang w:eastAsia="ru-RU"/>
              </w:rPr>
              <w:t>5.151</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8D9F59D" w14:textId="77777777" w:rsidR="00DA3AC5" w:rsidRPr="006368A3" w:rsidRDefault="00DA3AC5" w:rsidP="00BB376F">
            <w:pPr>
              <w:spacing w:line="240" w:lineRule="auto"/>
              <w:ind w:left="180"/>
              <w:jc w:val="center"/>
              <w:rPr>
                <w:rFonts w:ascii="GHEA Grapalat" w:hAnsi="GHEA Grapalat" w:cs="Arian AMU"/>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B04554" w14:textId="77777777" w:rsidR="00DA3AC5" w:rsidRPr="006368A3" w:rsidRDefault="00DA3AC5" w:rsidP="00BB376F">
            <w:pPr>
              <w:spacing w:line="240" w:lineRule="auto"/>
              <w:ind w:left="180"/>
              <w:jc w:val="center"/>
              <w:rPr>
                <w:rFonts w:ascii="GHEA Grapalat" w:hAnsi="GHEA Grapalat" w:cs="Arian AMU"/>
                <w:sz w:val="20"/>
                <w:szCs w:val="20"/>
                <w:lang w:eastAsia="ru-RU"/>
              </w:rPr>
            </w:pPr>
            <w:r w:rsidRPr="006368A3">
              <w:rPr>
                <w:rFonts w:ascii="GHEA Grapalat" w:hAnsi="GHEA Grapalat" w:cs="Arian AMU"/>
                <w:sz w:val="20"/>
                <w:szCs w:val="20"/>
                <w:lang w:eastAsia="ru-RU"/>
              </w:rPr>
              <w:t>5.405</w:t>
            </w:r>
          </w:p>
        </w:tc>
      </w:tr>
      <w:tr w:rsidR="00DA3AC5" w:rsidRPr="006368A3" w14:paraId="43909764"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E82D67"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22C7B9"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այդ թվում՝ տնամերձ հողեր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54DA99"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5309FA" w14:textId="77777777" w:rsidR="00DA3AC5" w:rsidRPr="006368A3" w:rsidRDefault="00DA3AC5" w:rsidP="00BB376F">
            <w:pPr>
              <w:spacing w:line="240" w:lineRule="auto"/>
              <w:ind w:left="180"/>
              <w:jc w:val="center"/>
              <w:rPr>
                <w:rFonts w:ascii="GHEA Grapalat" w:hAnsi="GHEA Grapalat" w:cs="Arian AMU"/>
                <w:sz w:val="20"/>
                <w:szCs w:val="20"/>
                <w:lang w:eastAsia="ru-RU"/>
              </w:rPr>
            </w:pPr>
            <w:r w:rsidRPr="006368A3">
              <w:rPr>
                <w:rFonts w:ascii="GHEA Grapalat" w:hAnsi="GHEA Grapalat" w:cs="Arian AMU"/>
                <w:sz w:val="20"/>
                <w:szCs w:val="20"/>
                <w:lang w:eastAsia="ru-RU"/>
              </w:rPr>
              <w:t>3.518</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8B2B953"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7C8896" w14:textId="77777777" w:rsidR="00DA3AC5" w:rsidRPr="006368A3" w:rsidRDefault="00DA3AC5" w:rsidP="00BB376F">
            <w:pPr>
              <w:spacing w:line="240" w:lineRule="auto"/>
              <w:ind w:left="180"/>
              <w:jc w:val="center"/>
              <w:rPr>
                <w:rFonts w:ascii="GHEA Grapalat" w:hAnsi="GHEA Grapalat" w:cs="Arian AMU"/>
                <w:sz w:val="20"/>
                <w:szCs w:val="20"/>
                <w:lang w:eastAsia="ru-RU"/>
              </w:rPr>
            </w:pPr>
            <w:r w:rsidRPr="006368A3">
              <w:rPr>
                <w:rFonts w:ascii="GHEA Grapalat" w:hAnsi="GHEA Grapalat" w:cs="Arian AMU"/>
                <w:sz w:val="20"/>
                <w:szCs w:val="20"/>
                <w:lang w:eastAsia="ru-RU"/>
              </w:rPr>
              <w:t>3.594</w:t>
            </w:r>
          </w:p>
        </w:tc>
      </w:tr>
      <w:tr w:rsidR="00DA3AC5" w:rsidRPr="006368A3" w14:paraId="4940B829"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0CBA50"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544085"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այգեգործական (ամառ-ն)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3BDD4D"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A5822D" w14:textId="77777777" w:rsidR="00DA3AC5" w:rsidRPr="006368A3" w:rsidRDefault="00DA3AC5" w:rsidP="00BB376F">
            <w:pPr>
              <w:spacing w:line="240" w:lineRule="auto"/>
              <w:ind w:left="180"/>
              <w:jc w:val="center"/>
              <w:rPr>
                <w:rFonts w:ascii="GHEA Grapalat" w:hAnsi="GHEA Grapalat" w:cs="Arian AMU"/>
                <w:sz w:val="20"/>
                <w:szCs w:val="20"/>
                <w:lang w:eastAsia="ru-RU"/>
              </w:rPr>
            </w:pPr>
            <w:r w:rsidRPr="006368A3">
              <w:rPr>
                <w:rFonts w:ascii="GHEA Grapalat" w:hAnsi="GHEA Grapalat" w:cs="Arian AMU"/>
                <w:sz w:val="20"/>
                <w:szCs w:val="20"/>
                <w:lang w:eastAsia="ru-RU"/>
              </w:rPr>
              <w:t>0.794</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5E7FE2D2"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2D7079" w14:textId="77777777" w:rsidR="00DA3AC5" w:rsidRPr="006368A3" w:rsidRDefault="00DA3AC5" w:rsidP="00BB376F">
            <w:pPr>
              <w:spacing w:line="240" w:lineRule="auto"/>
              <w:ind w:left="180"/>
              <w:jc w:val="center"/>
              <w:rPr>
                <w:rFonts w:ascii="GHEA Grapalat" w:hAnsi="GHEA Grapalat" w:cs="Arian AMU"/>
                <w:sz w:val="20"/>
                <w:szCs w:val="20"/>
                <w:lang w:eastAsia="ru-RU"/>
              </w:rPr>
            </w:pPr>
            <w:r w:rsidRPr="006368A3">
              <w:rPr>
                <w:rFonts w:ascii="GHEA Grapalat" w:hAnsi="GHEA Grapalat" w:cs="Arian AMU"/>
                <w:sz w:val="20"/>
                <w:szCs w:val="20"/>
                <w:lang w:eastAsia="ru-RU"/>
              </w:rPr>
              <w:t>0.794</w:t>
            </w:r>
          </w:p>
        </w:tc>
      </w:tr>
      <w:tr w:rsidR="00DA3AC5" w:rsidRPr="006368A3" w14:paraId="445CAD74"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E5CD71"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074C01"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հասարակական կառուցապատման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FBA80B"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6A7421"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1.618</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6F5F06D" w14:textId="77777777" w:rsidR="00DA3AC5" w:rsidRPr="006368A3" w:rsidRDefault="00DA3AC5" w:rsidP="00BB376F">
            <w:pPr>
              <w:spacing w:line="240" w:lineRule="auto"/>
              <w:ind w:left="180"/>
              <w:jc w:val="center"/>
              <w:rPr>
                <w:rFonts w:ascii="GHEA Grapalat" w:hAnsi="GHEA Grapalat" w:cs="Arian AMU"/>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1568A8"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1.542</w:t>
            </w:r>
          </w:p>
        </w:tc>
      </w:tr>
      <w:tr w:rsidR="00DA3AC5" w:rsidRPr="006368A3" w14:paraId="7A94B2FE"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770C5D"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2221BB"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խառը կառուցապատման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74C385"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7DB52F"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0.685</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79CAD2E" w14:textId="77777777" w:rsidR="00DA3AC5" w:rsidRPr="006368A3" w:rsidRDefault="00DA3AC5" w:rsidP="00BB376F">
            <w:pPr>
              <w:spacing w:line="240" w:lineRule="auto"/>
              <w:ind w:left="180"/>
              <w:jc w:val="center"/>
              <w:rPr>
                <w:rFonts w:ascii="GHEA Grapalat" w:hAnsi="GHEA Grapalat" w:cs="Arian AMU"/>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ACA724"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1.722</w:t>
            </w:r>
          </w:p>
        </w:tc>
      </w:tr>
      <w:tr w:rsidR="00DA3AC5" w:rsidRPr="006368A3" w14:paraId="4D25AE70"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A3ACD7"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2A8F24"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ընդհանուր օգտագործման,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C24C84"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FE4822"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3.004</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02214A6" w14:textId="77777777" w:rsidR="00DA3AC5" w:rsidRPr="006368A3" w:rsidRDefault="00DA3AC5" w:rsidP="00BB376F">
            <w:pPr>
              <w:spacing w:line="240" w:lineRule="auto"/>
              <w:ind w:left="180"/>
              <w:jc w:val="center"/>
              <w:rPr>
                <w:rFonts w:ascii="GHEA Grapalat" w:hAnsi="GHEA Grapalat" w:cs="Arian AMU"/>
                <w:sz w:val="20"/>
                <w:szCs w:val="20"/>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7EE50C"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3.638</w:t>
            </w:r>
          </w:p>
        </w:tc>
      </w:tr>
      <w:tr w:rsidR="00DA3AC5" w:rsidRPr="006368A3" w14:paraId="1EA41B80"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A1D78E"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D72666"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այլ հողեր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E8D94B"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E4DB9B"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rPr>
              <w:t>2.477</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71C9761D" w14:textId="77777777" w:rsidR="00DA3AC5" w:rsidRPr="006368A3" w:rsidRDefault="00DA3AC5" w:rsidP="00BB376F">
            <w:pPr>
              <w:spacing w:line="240" w:lineRule="auto"/>
              <w:ind w:left="180"/>
              <w:jc w:val="center"/>
              <w:rPr>
                <w:rFonts w:ascii="GHEA Grapalat" w:hAnsi="GHEA Grapalat" w:cs="Arian AMU"/>
                <w:sz w:val="20"/>
                <w:szCs w:val="20"/>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C52833"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3.585</w:t>
            </w:r>
          </w:p>
        </w:tc>
      </w:tr>
      <w:tr w:rsidR="00DA3AC5" w:rsidRPr="006368A3" w14:paraId="67A0316E"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BFB15A"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0397D9"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i/>
                <w:iCs/>
                <w:color w:val="000000"/>
                <w:sz w:val="21"/>
                <w:szCs w:val="21"/>
              </w:rPr>
              <w:t>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E5249D"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BA917F"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12.935</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26C95A6" w14:textId="77777777" w:rsidR="00DA3AC5" w:rsidRPr="006368A3" w:rsidRDefault="00DA3AC5" w:rsidP="00BB376F">
            <w:pPr>
              <w:spacing w:line="240" w:lineRule="auto"/>
              <w:ind w:left="180"/>
              <w:jc w:val="center"/>
              <w:rPr>
                <w:rFonts w:ascii="GHEA Grapalat" w:hAnsi="GHEA Grapalat" w:cs="Arian AMU"/>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B5B2FC"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15.893</w:t>
            </w:r>
          </w:p>
        </w:tc>
      </w:tr>
      <w:tr w:rsidR="00DA3AC5" w:rsidRPr="006368A3" w14:paraId="321DA77E"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953888"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A67EA5"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b/>
                <w:bCs/>
                <w:i/>
                <w:iCs/>
                <w:color w:val="000000"/>
                <w:sz w:val="21"/>
                <w:szCs w:val="21"/>
              </w:rPr>
              <w:t>Արդյունաբերության, ընդերքօգտագործման և այլ արտադրական նշանակության հողեր,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552D1F"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B0EC6A"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C6A4313"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9BFBF5"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7CE7F844"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AF5D2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963702"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արդյունաբերության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C8E8E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9C6B1F"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2.352</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EC64AE1" w14:textId="77777777" w:rsidR="00DA3AC5" w:rsidRPr="006368A3" w:rsidRDefault="00DA3AC5" w:rsidP="00BB376F">
            <w:pPr>
              <w:spacing w:line="240" w:lineRule="auto"/>
              <w:ind w:left="180"/>
              <w:jc w:val="center"/>
              <w:rPr>
                <w:rFonts w:ascii="GHEA Grapalat" w:hAnsi="GHEA Grapalat" w:cs="Arian AMU"/>
                <w:sz w:val="20"/>
                <w:szCs w:val="20"/>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338E54"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2.136</w:t>
            </w:r>
          </w:p>
        </w:tc>
      </w:tr>
      <w:tr w:rsidR="00DA3AC5" w:rsidRPr="006368A3" w14:paraId="0DE749FA"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2C3B0B"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E1F607"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գյուղատնտեսական</w:t>
            </w:r>
          </w:p>
          <w:p w14:paraId="20A84D00"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արտադրության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9EC666"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2E293F"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0.462</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5EF128D5" w14:textId="77777777" w:rsidR="00DA3AC5" w:rsidRPr="006368A3" w:rsidRDefault="00DA3AC5" w:rsidP="00BB376F">
            <w:pPr>
              <w:spacing w:line="240" w:lineRule="auto"/>
              <w:ind w:left="180"/>
              <w:jc w:val="center"/>
              <w:rPr>
                <w:rFonts w:ascii="GHEA Grapalat" w:hAnsi="GHEA Grapalat" w:cs="Arian AMU"/>
                <w:sz w:val="20"/>
                <w:szCs w:val="20"/>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B85023"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0.438</w:t>
            </w:r>
          </w:p>
        </w:tc>
      </w:tr>
      <w:tr w:rsidR="00DA3AC5" w:rsidRPr="006368A3" w14:paraId="245A6E21"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0DA793"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E2B59B"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պահեստարանների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5DB0E3"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57A312"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D17C2A1"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927335"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DA3AC5" w:rsidRPr="006368A3" w14:paraId="6F0F5648"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3FB278"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AE6E32"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ընդերքի օգտագործման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C674BE"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796B2C"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0.151</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D116222" w14:textId="77777777" w:rsidR="00DA3AC5" w:rsidRPr="006368A3" w:rsidRDefault="00DA3AC5" w:rsidP="00BB376F">
            <w:pPr>
              <w:spacing w:line="240" w:lineRule="auto"/>
              <w:ind w:left="180"/>
              <w:jc w:val="center"/>
              <w:rPr>
                <w:rFonts w:ascii="GHEA Grapalat" w:hAnsi="GHEA Grapalat" w:cs="Arian AMU"/>
                <w:sz w:val="20"/>
                <w:szCs w:val="20"/>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EE8274"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0.069</w:t>
            </w:r>
          </w:p>
        </w:tc>
      </w:tr>
      <w:tr w:rsidR="00DA3AC5" w:rsidRPr="006368A3" w14:paraId="2D9CD86E"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6E0690"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FE8646"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i/>
                <w:iCs/>
                <w:color w:val="000000"/>
                <w:sz w:val="21"/>
                <w:szCs w:val="21"/>
              </w:rPr>
              <w:t>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71FB9B"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CE2A6C"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2.964</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573E4527" w14:textId="77777777" w:rsidR="00DA3AC5" w:rsidRPr="006368A3" w:rsidRDefault="00DA3AC5" w:rsidP="00BB376F">
            <w:pPr>
              <w:spacing w:line="240" w:lineRule="auto"/>
              <w:ind w:left="180"/>
              <w:jc w:val="center"/>
              <w:rPr>
                <w:rFonts w:ascii="GHEA Grapalat" w:hAnsi="GHEA Grapalat" w:cs="Arian AMU"/>
                <w:sz w:val="20"/>
                <w:szCs w:val="20"/>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EFD3CB"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2.644</w:t>
            </w:r>
          </w:p>
        </w:tc>
      </w:tr>
      <w:tr w:rsidR="00DA3AC5" w:rsidRPr="006368A3" w14:paraId="765C0B43"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27CAF3"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A1C810"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b/>
                <w:bCs/>
                <w:i/>
                <w:iCs/>
                <w:color w:val="000000"/>
                <w:sz w:val="21"/>
                <w:szCs w:val="21"/>
              </w:rPr>
              <w:t>Էներգետիկայի, տրանսպորտի, կապի, կոմունալ ենթակառուցվածքների օբ.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84C3F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5F80E5"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5E0D60B"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80196C"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47E6D994"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291109"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7F5E4F"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էներգետիկայի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51E6F3"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15C1A2"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0.153</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1B23705" w14:textId="77777777" w:rsidR="00DA3AC5" w:rsidRPr="006368A3" w:rsidRDefault="00DA3AC5" w:rsidP="00BB376F">
            <w:pPr>
              <w:spacing w:line="240" w:lineRule="auto"/>
              <w:ind w:left="180"/>
              <w:jc w:val="center"/>
              <w:rPr>
                <w:rFonts w:ascii="GHEA Grapalat" w:hAnsi="GHEA Grapalat" w:cs="Arian AMU"/>
                <w:sz w:val="20"/>
                <w:szCs w:val="20"/>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F5AC7C"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0.153</w:t>
            </w:r>
          </w:p>
        </w:tc>
      </w:tr>
      <w:tr w:rsidR="00DA3AC5" w:rsidRPr="006368A3" w14:paraId="244674BC"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35D602"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60035C"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կապի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6DCB58"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1ED099"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0.016</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5435716C" w14:textId="77777777" w:rsidR="00DA3AC5" w:rsidRPr="006368A3" w:rsidRDefault="00DA3AC5" w:rsidP="00BB376F">
            <w:pPr>
              <w:spacing w:line="240" w:lineRule="auto"/>
              <w:ind w:left="180"/>
              <w:jc w:val="center"/>
              <w:rPr>
                <w:rFonts w:ascii="GHEA Grapalat" w:hAnsi="GHEA Grapalat" w:cs="Arian AMU"/>
                <w:sz w:val="20"/>
                <w:szCs w:val="20"/>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4D0F08"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0.016</w:t>
            </w:r>
          </w:p>
        </w:tc>
      </w:tr>
      <w:tr w:rsidR="00DA3AC5" w:rsidRPr="006368A3" w14:paraId="71A44D86"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F90712"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910EEA"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տրանսպորտի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F5E485"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4CC764"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0.519</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788A1194" w14:textId="77777777" w:rsidR="00DA3AC5" w:rsidRPr="006368A3" w:rsidRDefault="00DA3AC5" w:rsidP="00BB376F">
            <w:pPr>
              <w:spacing w:line="240" w:lineRule="auto"/>
              <w:ind w:left="180"/>
              <w:jc w:val="center"/>
              <w:rPr>
                <w:rFonts w:ascii="GHEA Grapalat" w:hAnsi="GHEA Grapalat" w:cs="Arian AMU"/>
                <w:sz w:val="20"/>
                <w:szCs w:val="20"/>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D15B31"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0.513</w:t>
            </w:r>
          </w:p>
        </w:tc>
      </w:tr>
      <w:tr w:rsidR="00DA3AC5" w:rsidRPr="006368A3" w14:paraId="71B0CB85"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3F0F01"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2F86FB"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կոմունալ ենթակառուցվածք</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5A416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8C97D7"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70A9D125"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C96191"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3FFF9533"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7C90F9"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D26A6A"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i/>
                <w:iCs/>
                <w:color w:val="000000"/>
                <w:sz w:val="21"/>
                <w:szCs w:val="21"/>
              </w:rPr>
              <w:t>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4922B4"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C4FDBA"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1.534</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A469419" w14:textId="77777777" w:rsidR="00DA3AC5" w:rsidRPr="006368A3" w:rsidRDefault="00DA3AC5" w:rsidP="00BB376F">
            <w:pPr>
              <w:spacing w:line="240" w:lineRule="auto"/>
              <w:ind w:left="180"/>
              <w:jc w:val="center"/>
              <w:rPr>
                <w:rFonts w:ascii="GHEA Grapalat" w:hAnsi="GHEA Grapalat" w:cs="Arian AMU"/>
                <w:sz w:val="20"/>
                <w:szCs w:val="20"/>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AC6085"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1.474</w:t>
            </w:r>
          </w:p>
        </w:tc>
      </w:tr>
      <w:tr w:rsidR="00DA3AC5" w:rsidRPr="006368A3" w14:paraId="4C4F6B24"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0B98E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F675F2"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b/>
                <w:bCs/>
                <w:i/>
                <w:iCs/>
                <w:color w:val="000000"/>
                <w:sz w:val="21"/>
                <w:szCs w:val="21"/>
              </w:rPr>
              <w:t>Հատուկ պահպանվող տարածքների,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178116"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BFD700"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2A7E2B5"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B10D13"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017CA880"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CE2ABB"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4A1BEF"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բնապահպանական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1E44B0"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3DFBDD"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BF424BB" w14:textId="77777777" w:rsidR="00DA3AC5" w:rsidRPr="006368A3" w:rsidRDefault="00DA3AC5" w:rsidP="00BB376F">
            <w:pPr>
              <w:spacing w:line="240" w:lineRule="auto"/>
              <w:ind w:left="180"/>
              <w:jc w:val="center"/>
              <w:rPr>
                <w:rFonts w:ascii="GHEA Grapalat" w:hAnsi="GHEA Grapalat" w:cs="Arian AMU"/>
                <w:sz w:val="20"/>
                <w:szCs w:val="20"/>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31CC70"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0.195</w:t>
            </w:r>
          </w:p>
        </w:tc>
      </w:tr>
      <w:tr w:rsidR="00DA3AC5" w:rsidRPr="006368A3" w14:paraId="5E41DB20"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58F8BD"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4B3404"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այդ թվում՝ արգելոցներ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175C1F"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36118A"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A4BB3C7"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3C8832"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0.060</w:t>
            </w:r>
          </w:p>
        </w:tc>
      </w:tr>
      <w:tr w:rsidR="00DA3AC5" w:rsidRPr="006368A3" w14:paraId="30B20456"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804939"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85C715"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արգելավայրեր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332D06"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530218"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B840E11"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1C6741"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r>
      <w:tr w:rsidR="00DA3AC5" w:rsidRPr="006368A3" w14:paraId="515DCDAC"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5D2698"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9E5667"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ազգային պարկեր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65AEA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EABC9F"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8530C2F"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073A8C"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0.134</w:t>
            </w:r>
          </w:p>
        </w:tc>
      </w:tr>
      <w:tr w:rsidR="00DA3AC5" w:rsidRPr="006368A3" w14:paraId="16E1BADA"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A81DE6"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8FAEEF"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առողջարարական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36F160"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D6AE97"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71F4B1F7" w14:textId="77777777" w:rsidR="00DA3AC5" w:rsidRPr="006368A3" w:rsidRDefault="00DA3AC5" w:rsidP="00BB376F">
            <w:pPr>
              <w:spacing w:line="240" w:lineRule="auto"/>
              <w:ind w:left="180"/>
              <w:jc w:val="center"/>
              <w:rPr>
                <w:rFonts w:ascii="GHEA Grapalat" w:hAnsi="GHEA Grapalat" w:cs="Arian AMU"/>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5C4C23"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r>
      <w:tr w:rsidR="00DA3AC5" w:rsidRPr="006368A3" w14:paraId="0DF443D7"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C9F264"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64E52F"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հանգստի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B9037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C7637E"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0.291</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340C27F" w14:textId="77777777" w:rsidR="00DA3AC5" w:rsidRPr="006368A3" w:rsidRDefault="00DA3AC5" w:rsidP="00BB376F">
            <w:pPr>
              <w:spacing w:line="240" w:lineRule="auto"/>
              <w:ind w:left="180"/>
              <w:jc w:val="center"/>
              <w:rPr>
                <w:rFonts w:ascii="GHEA Grapalat" w:hAnsi="GHEA Grapalat" w:cs="Arian AMU"/>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72675E"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0.155</w:t>
            </w:r>
          </w:p>
        </w:tc>
      </w:tr>
      <w:tr w:rsidR="00DA3AC5" w:rsidRPr="006368A3" w14:paraId="50A6DDDE"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DB358B"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A1F64D"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պատմական և մշակութային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72DBE3"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6A6D3A"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0.074</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CED3B22" w14:textId="77777777" w:rsidR="00DA3AC5" w:rsidRPr="006368A3" w:rsidRDefault="00DA3AC5" w:rsidP="00BB376F">
            <w:pPr>
              <w:spacing w:line="240" w:lineRule="auto"/>
              <w:ind w:left="180"/>
              <w:jc w:val="center"/>
              <w:rPr>
                <w:rFonts w:ascii="GHEA Grapalat" w:hAnsi="GHEA Grapalat" w:cs="Arian AMU"/>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028B4C"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0.013</w:t>
            </w:r>
          </w:p>
        </w:tc>
      </w:tr>
      <w:tr w:rsidR="00DA3AC5" w:rsidRPr="006368A3" w14:paraId="5594638B"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9A5FC5"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58E567"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i/>
                <w:iCs/>
                <w:color w:val="000000"/>
                <w:sz w:val="21"/>
                <w:szCs w:val="21"/>
              </w:rPr>
              <w:t>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657C48"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5DA429"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0.365</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56F6FBD" w14:textId="77777777" w:rsidR="00DA3AC5" w:rsidRPr="006368A3" w:rsidRDefault="00DA3AC5" w:rsidP="00BB376F">
            <w:pPr>
              <w:spacing w:line="240" w:lineRule="auto"/>
              <w:ind w:left="180"/>
              <w:jc w:val="center"/>
              <w:rPr>
                <w:rFonts w:ascii="GHEA Grapalat" w:hAnsi="GHEA Grapalat" w:cs="Arian AMU"/>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1EA45C"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0.362</w:t>
            </w:r>
          </w:p>
        </w:tc>
      </w:tr>
      <w:tr w:rsidR="00DA3AC5" w:rsidRPr="006368A3" w14:paraId="380018C4"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BBAABB"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919C9B"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b/>
                <w:bCs/>
                <w:i/>
                <w:iCs/>
                <w:color w:val="000000"/>
                <w:sz w:val="21"/>
                <w:szCs w:val="21"/>
              </w:rPr>
              <w:t>Հատուկ նշանակության հողեր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31A386"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5B34E1"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408767A"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B5FEE3"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015CEAE4"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C2E9E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4F0F5"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i/>
                <w:iCs/>
                <w:color w:val="000000"/>
                <w:sz w:val="21"/>
                <w:szCs w:val="21"/>
              </w:rPr>
              <w:t>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ECA1F9"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0EA56C"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1.062</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BED0384" w14:textId="77777777" w:rsidR="00DA3AC5" w:rsidRPr="006368A3" w:rsidRDefault="00DA3AC5" w:rsidP="00BB376F">
            <w:pPr>
              <w:spacing w:line="240" w:lineRule="auto"/>
              <w:ind w:left="180"/>
              <w:jc w:val="center"/>
              <w:rPr>
                <w:rFonts w:ascii="GHEA Grapalat" w:hAnsi="GHEA Grapalat" w:cs="Arian AMU"/>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ACAC5B"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1.020</w:t>
            </w:r>
          </w:p>
        </w:tc>
      </w:tr>
      <w:tr w:rsidR="00DA3AC5" w:rsidRPr="006368A3" w14:paraId="120CF930"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ABD969"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C06DE9"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b/>
                <w:bCs/>
                <w:i/>
                <w:iCs/>
                <w:color w:val="000000"/>
                <w:sz w:val="21"/>
                <w:szCs w:val="21"/>
              </w:rPr>
              <w:t>Անտառային հողեր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453DA5"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5A86AE"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7EEDB3B3"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13C8DA"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259DE56A"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C05D70"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CD5F41"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անտառ</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CC38E5"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AF6968"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0.822</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A6B87CE" w14:textId="77777777" w:rsidR="00DA3AC5" w:rsidRPr="006368A3" w:rsidRDefault="00DA3AC5" w:rsidP="00BB376F">
            <w:pPr>
              <w:spacing w:line="240" w:lineRule="auto"/>
              <w:ind w:left="180"/>
              <w:jc w:val="center"/>
              <w:rPr>
                <w:rFonts w:ascii="GHEA Grapalat" w:hAnsi="GHEA Grapalat" w:cs="Arian AMU"/>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45DF8D" w14:textId="77777777" w:rsidR="00DA3AC5" w:rsidRPr="006368A3" w:rsidRDefault="00DA3AC5" w:rsidP="00BB376F">
            <w:pPr>
              <w:spacing w:line="240" w:lineRule="auto"/>
              <w:ind w:left="180"/>
              <w:jc w:val="center"/>
              <w:rPr>
                <w:rFonts w:ascii="GHEA Grapalat" w:hAnsi="GHEA Grapalat" w:cs="Arian AMU"/>
                <w:sz w:val="20"/>
                <w:szCs w:val="20"/>
              </w:rPr>
            </w:pPr>
            <w:r w:rsidRPr="006368A3">
              <w:rPr>
                <w:rFonts w:ascii="GHEA Grapalat" w:hAnsi="GHEA Grapalat" w:cs="Arian AMU"/>
                <w:sz w:val="20"/>
                <w:szCs w:val="20"/>
              </w:rPr>
              <w:t>0.858</w:t>
            </w:r>
          </w:p>
        </w:tc>
      </w:tr>
      <w:tr w:rsidR="00DA3AC5" w:rsidRPr="006368A3" w14:paraId="2EB48CCD"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76C809"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E4C169"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թփուտ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DC9F33"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D4615D"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AA7EDBF"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58A4BC"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r>
      <w:tr w:rsidR="00DA3AC5" w:rsidRPr="006368A3" w14:paraId="65EB62F6"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8A5968"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94C8D1"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վարելահող</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E8D231"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D47A97"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B6FD610"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73EA2B"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r>
      <w:tr w:rsidR="00DA3AC5" w:rsidRPr="006368A3" w14:paraId="1AB7CF05"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40746D"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BF3324"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խոտհարք</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19D919"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AA78EF"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BEE5565"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4EE51A"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r>
      <w:tr w:rsidR="00DA3AC5" w:rsidRPr="006368A3" w14:paraId="7483405A"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8DAB9D"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FD73BD"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արոտ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4DDAFF"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D75175"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775CFA20"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F48AF2"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r>
      <w:tr w:rsidR="00DA3AC5" w:rsidRPr="006368A3" w14:paraId="22C384D8"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489FC0"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2567AE"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այլ հողեր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0783BB"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559127"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DAE2E14"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2A95D9" w14:textId="77777777" w:rsidR="00DA3AC5" w:rsidRPr="006368A3" w:rsidRDefault="00DA3AC5" w:rsidP="00BB376F">
            <w:pPr>
              <w:spacing w:line="240" w:lineRule="auto"/>
              <w:ind w:left="180"/>
              <w:jc w:val="center"/>
              <w:rPr>
                <w:rFonts w:ascii="GHEA Grapalat" w:hAnsi="GHEA Grapalat" w:cs="Arian AMU"/>
                <w:sz w:val="20"/>
                <w:szCs w:val="20"/>
                <w:lang w:val="hy-AM"/>
              </w:rPr>
            </w:pPr>
            <w:r w:rsidRPr="006368A3">
              <w:rPr>
                <w:rFonts w:ascii="GHEA Grapalat" w:hAnsi="GHEA Grapalat" w:cs="Arian AMU"/>
                <w:sz w:val="20"/>
                <w:szCs w:val="20"/>
                <w:lang w:val="hy-AM"/>
              </w:rPr>
              <w:t>-</w:t>
            </w:r>
          </w:p>
        </w:tc>
      </w:tr>
      <w:tr w:rsidR="00DA3AC5" w:rsidRPr="006368A3" w14:paraId="25995636"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CC123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E45160"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i/>
                <w:iCs/>
                <w:color w:val="000000"/>
                <w:sz w:val="21"/>
                <w:szCs w:val="21"/>
              </w:rPr>
              <w:t>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12B7F3"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27CA94"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0.822</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4937FC9" w14:textId="77777777" w:rsidR="00DA3AC5" w:rsidRPr="006368A3" w:rsidRDefault="00DA3AC5" w:rsidP="00BB376F">
            <w:pPr>
              <w:spacing w:line="240" w:lineRule="auto"/>
              <w:ind w:left="180"/>
              <w:jc w:val="center"/>
              <w:rPr>
                <w:rFonts w:ascii="GHEA Grapalat" w:hAnsi="GHEA Grapalat" w:cs="Arian AMU"/>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9A0AB2"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0.858</w:t>
            </w:r>
          </w:p>
        </w:tc>
      </w:tr>
      <w:tr w:rsidR="00DA3AC5" w:rsidRPr="006368A3" w14:paraId="6481D47A"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8D1FBA"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06C855"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b/>
                <w:bCs/>
                <w:i/>
                <w:iCs/>
                <w:color w:val="000000"/>
                <w:sz w:val="21"/>
                <w:szCs w:val="21"/>
              </w:rPr>
              <w:t>Ջրային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4053B2"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D7C662"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78E254AC"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D737BB"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22F57C2F"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C13A77"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ECC186"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գետեր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C8E06F"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56E95B"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7D42F22A"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51389C"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4AD2BDF5"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A9E3CD"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950951"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ջրամբարներ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9313BB"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68ECB0"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34CEA3D"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C2F8E1"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3E347DA2"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CE4144"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AA7857"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լճեր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D762A5"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F020E4"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A2AB993"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1E01B5"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0F1CCB8D"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C47382"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904341"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ջրանցքներ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70E65D"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4237C7"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B62BDC4"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16ADF7"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260DC1BE"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B9AC80"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1B80E5"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հիդրոտեխ. և ջրտնտ. այլ օբ.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2C9539"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65A937"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A19600C"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86879F"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78211806"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CE6DD6"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58A673"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i/>
                <w:iCs/>
                <w:color w:val="000000"/>
                <w:sz w:val="21"/>
                <w:szCs w:val="21"/>
              </w:rPr>
              <w:t>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F65F6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B77D50"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0.166</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D4F400E" w14:textId="77777777" w:rsidR="00DA3AC5" w:rsidRPr="006368A3" w:rsidRDefault="00DA3AC5" w:rsidP="00BB376F">
            <w:pPr>
              <w:spacing w:line="240" w:lineRule="auto"/>
              <w:ind w:left="180"/>
              <w:jc w:val="center"/>
              <w:rPr>
                <w:rFonts w:ascii="GHEA Grapalat" w:hAnsi="GHEA Grapalat" w:cs="Arian AMU"/>
                <w:sz w:val="20"/>
                <w:szCs w:val="20"/>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591255" w14:textId="77777777" w:rsidR="00DA3AC5" w:rsidRPr="006368A3" w:rsidRDefault="00DA3AC5" w:rsidP="00BB376F">
            <w:pPr>
              <w:spacing w:line="240" w:lineRule="auto"/>
              <w:ind w:left="180"/>
              <w:jc w:val="center"/>
              <w:rPr>
                <w:rFonts w:ascii="GHEA Grapalat" w:hAnsi="GHEA Grapalat" w:cs="Arian AMU"/>
                <w:b/>
                <w:bCs/>
                <w:sz w:val="20"/>
                <w:szCs w:val="20"/>
              </w:rPr>
            </w:pPr>
            <w:r w:rsidRPr="006368A3">
              <w:rPr>
                <w:rFonts w:ascii="GHEA Grapalat" w:hAnsi="GHEA Grapalat" w:cs="Arian AMU"/>
                <w:b/>
                <w:bCs/>
                <w:sz w:val="20"/>
                <w:szCs w:val="20"/>
              </w:rPr>
              <w:t>0.166</w:t>
            </w:r>
          </w:p>
        </w:tc>
      </w:tr>
      <w:tr w:rsidR="00DA3AC5" w:rsidRPr="006368A3" w14:paraId="4F72CF3B"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A39385"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5F1A2D"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b/>
                <w:bCs/>
                <w:i/>
                <w:iCs/>
                <w:color w:val="000000"/>
                <w:sz w:val="21"/>
                <w:szCs w:val="21"/>
              </w:rPr>
              <w:t>Պահուստային հողեր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7C076B"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3549E6"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560AE9C"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175709"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r>
      <w:tr w:rsidR="00DA3AC5" w:rsidRPr="006368A3" w14:paraId="1EAB8AB2"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84F7E8"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274138"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i/>
                <w:iCs/>
                <w:color w:val="000000"/>
                <w:sz w:val="21"/>
                <w:szCs w:val="21"/>
              </w:rPr>
              <w:t>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FDD530"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E88D19"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E79B8E5"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B7079B"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DA3AC5" w:rsidRPr="006368A3" w14:paraId="47C540AE"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F489C9"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56A390"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պետության սեփականությունը հանդիսացող հողեր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CD7FFC"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B3DAFD"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7E4E543"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3C34DF"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DA3AC5" w:rsidRPr="006368A3" w14:paraId="331DC269"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4F1BBD"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E81B44"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համայնքների սեփականությունը հանդիսացող հողեր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6AF86A"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C8C5F6"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45F44D6"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E090BF"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DA3AC5" w:rsidRPr="006368A3" w14:paraId="26EAA095"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B7F383"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05B95E"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քաղաքացիների և իրավաբանական անձանց սեփականությունը</w:t>
            </w:r>
          </w:p>
          <w:p w14:paraId="01A4F749"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հանդիսացող հողեր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AF5E79"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C80F37"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5FFC8C5B"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A15945"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DA3AC5" w:rsidRPr="006368A3" w14:paraId="08B2622D"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1F38FE"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DA18FA"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պաշտպանիչ</w:t>
            </w:r>
          </w:p>
          <w:p w14:paraId="13FD0B36" w14:textId="77777777" w:rsidR="00DA3AC5" w:rsidRPr="006368A3" w:rsidRDefault="00DA3AC5"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անտառաշերտեր, կանաչ տարածքներ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A3C8AB" w14:textId="77777777" w:rsidR="00DA3AC5" w:rsidRPr="006368A3" w:rsidRDefault="00DA3AC5"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562ED9"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85015DE" w14:textId="77777777" w:rsidR="00DA3AC5" w:rsidRPr="006368A3" w:rsidRDefault="00DA3AC5" w:rsidP="00BB376F">
            <w:pPr>
              <w:spacing w:after="0" w:line="240" w:lineRule="auto"/>
              <w:jc w:val="center"/>
              <w:rPr>
                <w:rFonts w:ascii="GHEA Grapalat" w:eastAsia="Times New Roman" w:hAnsi="GHEA Grapalat"/>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63DA16" w14:textId="77777777" w:rsidR="00DA3AC5" w:rsidRPr="006368A3" w:rsidRDefault="00DA3AC5" w:rsidP="00BB376F">
            <w:pPr>
              <w:spacing w:after="0" w:line="240" w:lineRule="auto"/>
              <w:jc w:val="center"/>
              <w:rPr>
                <w:rFonts w:ascii="GHEA Grapalat" w:eastAsia="Times New Roman" w:hAnsi="GHEA Grapalat"/>
                <w:color w:val="000000"/>
                <w:sz w:val="20"/>
                <w:szCs w:val="20"/>
              </w:rPr>
            </w:pPr>
            <w:r w:rsidRPr="006368A3">
              <w:rPr>
                <w:rFonts w:ascii="GHEA Grapalat" w:eastAsia="Times New Roman" w:hAnsi="GHEA Grapalat"/>
                <w:color w:val="000000"/>
                <w:sz w:val="20"/>
                <w:szCs w:val="20"/>
              </w:rPr>
              <w:t>-</w:t>
            </w:r>
          </w:p>
        </w:tc>
      </w:tr>
      <w:tr w:rsidR="008F3D8A" w:rsidRPr="006368A3" w14:paraId="0C813E70"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6D063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93D905"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Բնակչության թիվը (ընդամենը)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F996BD"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մարդ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18CFA9" w14:textId="77777777" w:rsidR="008F3D8A" w:rsidRPr="006368A3" w:rsidRDefault="008F3D8A" w:rsidP="00BB376F">
            <w:pPr>
              <w:spacing w:line="240" w:lineRule="auto"/>
              <w:ind w:left="180"/>
              <w:jc w:val="center"/>
              <w:rPr>
                <w:rFonts w:ascii="GHEA Grapalat" w:hAnsi="GHEA Grapalat" w:cs="Arian AMU"/>
                <w:i/>
                <w:sz w:val="18"/>
                <w:szCs w:val="18"/>
              </w:rPr>
            </w:pPr>
            <w:r w:rsidRPr="006368A3">
              <w:rPr>
                <w:rFonts w:ascii="GHEA Grapalat" w:eastAsia="Times New Roman" w:hAnsi="GHEA Grapalat" w:cs="Calibri"/>
                <w:b/>
                <w:bCs/>
                <w:color w:val="000000"/>
                <w:sz w:val="20"/>
                <w:szCs w:val="20"/>
              </w:rPr>
              <w:t>1 106.302</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1E3821A" w14:textId="77777777" w:rsidR="008F3D8A" w:rsidRPr="006368A3" w:rsidRDefault="008F3D8A" w:rsidP="00BB376F">
            <w:pPr>
              <w:spacing w:line="240" w:lineRule="auto"/>
              <w:ind w:left="180"/>
              <w:jc w:val="center"/>
              <w:rPr>
                <w:rFonts w:ascii="GHEA Grapalat" w:hAnsi="GHEA Grapalat" w:cs="Arian AMU"/>
                <w:i/>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02F518" w14:textId="77777777" w:rsidR="008F3D8A" w:rsidRPr="006368A3" w:rsidRDefault="008F3D8A" w:rsidP="00BB376F">
            <w:pPr>
              <w:spacing w:line="240" w:lineRule="auto"/>
              <w:ind w:left="180"/>
              <w:jc w:val="center"/>
              <w:rPr>
                <w:rFonts w:ascii="GHEA Grapalat" w:hAnsi="GHEA Grapalat" w:cs="Arian AMU"/>
                <w:i/>
                <w:sz w:val="18"/>
                <w:szCs w:val="18"/>
              </w:rPr>
            </w:pPr>
            <w:r w:rsidRPr="006368A3">
              <w:rPr>
                <w:rFonts w:ascii="GHEA Grapalat" w:eastAsia="Times New Roman" w:hAnsi="GHEA Grapalat" w:cs="Calibri"/>
                <w:b/>
                <w:bCs/>
                <w:color w:val="000000"/>
                <w:sz w:val="20"/>
                <w:szCs w:val="20"/>
              </w:rPr>
              <w:t>1 112.113</w:t>
            </w:r>
          </w:p>
        </w:tc>
      </w:tr>
      <w:tr w:rsidR="008F3D8A" w:rsidRPr="006368A3" w14:paraId="1539C457"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450250"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76A481"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Բնակչության խտությունը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91C9C0"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մարդ/հա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F578E8"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0.086</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C2C31ED" w14:textId="77777777" w:rsidR="008F3D8A" w:rsidRPr="006368A3" w:rsidRDefault="008F3D8A" w:rsidP="00BB376F">
            <w:pPr>
              <w:spacing w:line="240" w:lineRule="auto"/>
              <w:ind w:left="180"/>
              <w:jc w:val="center"/>
              <w:rPr>
                <w:rFonts w:ascii="GHEA Grapalat" w:hAnsi="GHEA Grapalat" w:cs="Arian AMU"/>
                <w:i/>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841C2E" w14:textId="77777777" w:rsidR="008F3D8A" w:rsidRPr="006368A3" w:rsidRDefault="008F3D8A" w:rsidP="00BB376F">
            <w:pPr>
              <w:spacing w:line="240" w:lineRule="auto"/>
              <w:ind w:left="180"/>
              <w:jc w:val="center"/>
              <w:rPr>
                <w:rFonts w:ascii="GHEA Grapalat" w:hAnsi="GHEA Grapalat" w:cs="Arian AMU"/>
                <w:i/>
                <w:sz w:val="18"/>
                <w:szCs w:val="18"/>
                <w:lang w:val="hy-AM"/>
              </w:rPr>
            </w:pPr>
            <w:r w:rsidRPr="006368A3">
              <w:rPr>
                <w:rFonts w:ascii="GHEA Grapalat" w:eastAsia="Times New Roman" w:hAnsi="GHEA Grapalat" w:cs="Calibri"/>
                <w:b/>
                <w:bCs/>
                <w:color w:val="000000"/>
                <w:sz w:val="20"/>
                <w:szCs w:val="20"/>
              </w:rPr>
              <w:t>0.071</w:t>
            </w:r>
          </w:p>
        </w:tc>
      </w:tr>
      <w:tr w:rsidR="008F3D8A" w:rsidRPr="006368A3" w14:paraId="49576F30"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2DF6D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63DA58"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Սոցիալական ենթակառուցվածքը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BC30F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քառ. 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AE789F"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16577</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9565B42"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F7B13E"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16529</w:t>
            </w:r>
          </w:p>
        </w:tc>
      </w:tr>
      <w:tr w:rsidR="008F3D8A" w:rsidRPr="006368A3" w14:paraId="143656C6"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517235"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973910"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Բնակելի ֆոնդը`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75048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(ընդհանուր</w:t>
            </w:r>
          </w:p>
          <w:p w14:paraId="013BE0ED"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մակերեսը)</w:t>
            </w:r>
          </w:p>
          <w:p w14:paraId="71309FD0"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քառ. 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6FF158"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87930</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E8ABB85"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48D593"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100490</w:t>
            </w:r>
          </w:p>
        </w:tc>
      </w:tr>
      <w:tr w:rsidR="008F3D8A" w:rsidRPr="006368A3" w14:paraId="164C60C3"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ABB2C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F5AB98"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Բնակչության ապահովվածությունն</w:t>
            </w:r>
          </w:p>
          <w:p w14:paraId="27C4CE5F"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ընդհանուր մակերեսով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2DD892"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մ2/մարդ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DA2C83"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79.5</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5EA5E68"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3473D4"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90.4</w:t>
            </w:r>
          </w:p>
        </w:tc>
      </w:tr>
      <w:tr w:rsidR="008F3D8A" w:rsidRPr="006368A3" w14:paraId="3C0A64AF"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28DD07"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B41442"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Բնակչության ապահովվածությունը միջբնակավայրային նշանակության մշակութային, կենցաղ-սպասարկման և պարտադիր կրթական համակարգի օբյեկտներով`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7A0317"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1000 բնակչին</w:t>
            </w:r>
          </w:p>
          <w:p w14:paraId="7FD55E65"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քառ. 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934F1D"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12.85</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94EE048"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FEEE57"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12.69</w:t>
            </w:r>
          </w:p>
        </w:tc>
      </w:tr>
      <w:tr w:rsidR="008F3D8A" w:rsidRPr="006368A3" w14:paraId="617C1DB3"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C568AF"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4DFCFB"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դպրոցներ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EF0952"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1000 բնակչին</w:t>
            </w:r>
          </w:p>
          <w:p w14:paraId="484543FD"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քառ. 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4E1967"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2.54</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3314BBF"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33DB97"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2.62</w:t>
            </w:r>
          </w:p>
        </w:tc>
      </w:tr>
      <w:tr w:rsidR="008F3D8A" w:rsidRPr="006368A3" w14:paraId="4CB84F6E"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8C40F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A4C42E"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մշակութային օբյեկտներ (թատրոններ, ակումբներ, կինոթատրոններ, թանգարաններ,</w:t>
            </w:r>
          </w:p>
          <w:p w14:paraId="4806F625"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ցուցասրահներ և այլն)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1DD6B0"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1000 բնակչին</w:t>
            </w:r>
          </w:p>
          <w:p w14:paraId="69C1F155"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քառ. 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542A16"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0.54</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7DF7086"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EC990C"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0.53</w:t>
            </w:r>
          </w:p>
        </w:tc>
      </w:tr>
      <w:tr w:rsidR="008F3D8A" w:rsidRPr="006368A3" w14:paraId="2C1D044F"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CC024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805D66"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առողջապահական օբյեկտներ (առողջարաններ, հիվանդանոցներ,</w:t>
            </w:r>
          </w:p>
          <w:p w14:paraId="6D8BD257"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պոլիկլինիկաներ և այլն)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114DF7"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1000 բնակչին</w:t>
            </w:r>
          </w:p>
          <w:p w14:paraId="3AE8C80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քառ. 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4EC9CE"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1.22</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5CA090B7"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DCB51E"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1.23</w:t>
            </w:r>
          </w:p>
        </w:tc>
      </w:tr>
      <w:tr w:rsidR="008F3D8A" w:rsidRPr="006368A3" w14:paraId="69016E25"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3B1E5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06FE8A"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երկարատև հանգստի օբյեկտներ (հանգստյան տներ, պանսիոնատներ,</w:t>
            </w:r>
          </w:p>
          <w:p w14:paraId="525FCA60"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դպրոցականների համար ճամբարներ և այլն)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E3A156"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1000 բնակչին</w:t>
            </w:r>
          </w:p>
          <w:p w14:paraId="1AB13FA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քառ. 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E2BFBC" w14:textId="77777777" w:rsidR="008F3D8A" w:rsidRPr="006368A3" w:rsidRDefault="008F3D8A" w:rsidP="00BB376F">
            <w:pPr>
              <w:spacing w:after="0" w:line="240" w:lineRule="auto"/>
              <w:jc w:val="center"/>
              <w:rPr>
                <w:rFonts w:ascii="GHEA Grapalat" w:eastAsia="Times New Roman" w:hAnsi="GHEA Grapalat"/>
                <w:b/>
                <w:color w:val="000000"/>
                <w:sz w:val="21"/>
                <w:szCs w:val="21"/>
              </w:rPr>
            </w:pPr>
            <w:r w:rsidRPr="006368A3">
              <w:rPr>
                <w:rFonts w:ascii="GHEA Grapalat" w:eastAsia="Times New Roman" w:hAnsi="GHEA Grapalat"/>
                <w:b/>
                <w:color w:val="000000"/>
                <w:sz w:val="21"/>
                <w:szCs w:val="21"/>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1E24445" w14:textId="77777777" w:rsidR="008F3D8A" w:rsidRPr="006368A3" w:rsidRDefault="008F3D8A" w:rsidP="00BB376F">
            <w:pPr>
              <w:spacing w:after="0" w:line="240" w:lineRule="auto"/>
              <w:jc w:val="center"/>
              <w:rPr>
                <w:rFonts w:ascii="GHEA Grapalat" w:eastAsia="Times New Roman" w:hAnsi="GHEA Grapalat"/>
                <w:b/>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61F504" w14:textId="77777777" w:rsidR="008F3D8A" w:rsidRPr="006368A3" w:rsidRDefault="008F3D8A" w:rsidP="00BB376F">
            <w:pPr>
              <w:spacing w:after="0" w:line="240" w:lineRule="auto"/>
              <w:jc w:val="center"/>
              <w:rPr>
                <w:rFonts w:ascii="GHEA Grapalat" w:eastAsia="Times New Roman" w:hAnsi="GHEA Grapalat"/>
                <w:b/>
                <w:color w:val="000000"/>
                <w:sz w:val="21"/>
                <w:szCs w:val="21"/>
              </w:rPr>
            </w:pPr>
            <w:r w:rsidRPr="006368A3">
              <w:rPr>
                <w:rFonts w:ascii="GHEA Grapalat" w:eastAsia="Times New Roman" w:hAnsi="GHEA Grapalat"/>
                <w:b/>
                <w:color w:val="000000"/>
                <w:sz w:val="21"/>
                <w:szCs w:val="21"/>
              </w:rPr>
              <w:t>-</w:t>
            </w:r>
          </w:p>
        </w:tc>
      </w:tr>
      <w:tr w:rsidR="008F3D8A" w:rsidRPr="006368A3" w14:paraId="2FCBD714"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EB7D85"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3B4FBA"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Տրանսպորտային և</w:t>
            </w:r>
          </w:p>
          <w:p w14:paraId="556E6883"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ինժեներական ենթակառուցվածքը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AC508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9AADFF"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112171B"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0D503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521D32C5"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06E67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C45905"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Երկաթուղային ցանցի երկարությունը (դասակարգումն ըստ ՀՀՇՆ-ի IV-11.05.01-96)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97DCF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կմ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05133A" w14:textId="77777777" w:rsidR="008F3D8A" w:rsidRPr="006368A3" w:rsidRDefault="008F3D8A" w:rsidP="00BB376F">
            <w:pPr>
              <w:spacing w:line="240" w:lineRule="auto"/>
              <w:ind w:left="180"/>
              <w:jc w:val="center"/>
              <w:rPr>
                <w:rFonts w:ascii="GHEA Grapalat" w:eastAsia="Times New Roman" w:hAnsi="GHEA Grapalat"/>
                <w:color w:val="000000"/>
                <w:sz w:val="21"/>
                <w:szCs w:val="21"/>
              </w:rPr>
            </w:pPr>
            <w:r w:rsidRPr="006368A3">
              <w:rPr>
                <w:rFonts w:ascii="GHEA Grapalat" w:eastAsia="Times New Roman" w:hAnsi="GHEA Grapalat" w:cs="Calibri"/>
                <w:b/>
                <w:bCs/>
                <w:color w:val="000000"/>
                <w:sz w:val="20"/>
                <w:szCs w:val="20"/>
              </w:rPr>
              <w:t>34.2</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EBF5896"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B63506" w14:textId="77777777" w:rsidR="008F3D8A" w:rsidRPr="006368A3" w:rsidRDefault="008F3D8A" w:rsidP="00BB376F">
            <w:pPr>
              <w:spacing w:line="240" w:lineRule="auto"/>
              <w:ind w:left="180"/>
              <w:jc w:val="center"/>
              <w:rPr>
                <w:rFonts w:ascii="GHEA Grapalat" w:eastAsia="Times New Roman" w:hAnsi="GHEA Grapalat"/>
                <w:color w:val="000000"/>
                <w:sz w:val="21"/>
                <w:szCs w:val="21"/>
              </w:rPr>
            </w:pPr>
            <w:r w:rsidRPr="006368A3">
              <w:rPr>
                <w:rFonts w:ascii="GHEA Grapalat" w:eastAsia="Times New Roman" w:hAnsi="GHEA Grapalat" w:cs="Calibri"/>
                <w:b/>
                <w:bCs/>
                <w:color w:val="000000"/>
                <w:sz w:val="20"/>
                <w:szCs w:val="20"/>
              </w:rPr>
              <w:t>31.7</w:t>
            </w:r>
          </w:p>
        </w:tc>
      </w:tr>
      <w:tr w:rsidR="008F3D8A" w:rsidRPr="006368A3" w14:paraId="04DF1311"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3198B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BB9213"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Ավտոմոբիլային ցանցի երկարությունը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DF993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կմ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0613FF"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256.3</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7539F3E0"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4DDB33"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311.0</w:t>
            </w:r>
          </w:p>
        </w:tc>
      </w:tr>
      <w:tr w:rsidR="008F3D8A" w:rsidRPr="006368A3" w14:paraId="21A75584"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EB16FD"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DDE15E"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Տրանսպորտային ցանցի խտությունը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1BBDED"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կմ/կմ</w:t>
            </w:r>
            <w:r w:rsidRPr="006368A3">
              <w:rPr>
                <w:rFonts w:ascii="GHEA Grapalat" w:eastAsia="Times New Roman" w:hAnsi="GHEA Grapalat"/>
                <w:color w:val="000000"/>
                <w:sz w:val="12"/>
                <w:szCs w:val="12"/>
                <w:vertAlign w:val="superscript"/>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51DA5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E32A3D0"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C3127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78631168"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8861F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237010"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ավտոմոբիլային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8EF127"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կմ/կմ</w:t>
            </w:r>
            <w:r w:rsidRPr="006368A3">
              <w:rPr>
                <w:rFonts w:ascii="GHEA Grapalat" w:eastAsia="Times New Roman" w:hAnsi="GHEA Grapalat"/>
                <w:color w:val="000000"/>
                <w:sz w:val="12"/>
                <w:szCs w:val="12"/>
                <w:vertAlign w:val="superscript"/>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C628C2"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2.0</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71647D0"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CDA5EB"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2.40</w:t>
            </w:r>
          </w:p>
        </w:tc>
      </w:tr>
      <w:tr w:rsidR="008F3D8A" w:rsidRPr="006368A3" w14:paraId="65322AD7"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9FCD2D"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8EFDB5"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Օդանավակայաններ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A7D1BB"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միավոր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25EFFE"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B749CD1"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B0EAF2"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w:t>
            </w:r>
          </w:p>
        </w:tc>
      </w:tr>
      <w:tr w:rsidR="008F3D8A" w:rsidRPr="006368A3" w14:paraId="79269B27"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A26DB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58101A"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այդ թվում`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6E6A46"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EFB515"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5402B332"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A16830"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r>
      <w:tr w:rsidR="008F3D8A" w:rsidRPr="006368A3" w14:paraId="282B29BE"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1B1D5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410A98"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միջազգային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400BF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միավոր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18A72D"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5AD24F66"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3CE507"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w:t>
            </w:r>
          </w:p>
        </w:tc>
      </w:tr>
      <w:tr w:rsidR="008F3D8A" w:rsidRPr="006368A3" w14:paraId="2AB0D49B"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ED1C97"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6E9A09"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Գազատարների երկարությունը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18023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կմ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18F11C"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2E69ACF"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CDD6A9"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r>
      <w:tr w:rsidR="008F3D8A" w:rsidRPr="006368A3" w14:paraId="208CFE8E"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D91586"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1BA002"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Էլեկտրամատակարարում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D6168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lang w:val="hy-AM"/>
              </w:rPr>
              <w:t>մլն</w:t>
            </w:r>
            <w:r w:rsidRPr="006368A3">
              <w:rPr>
                <w:rFonts w:ascii="GHEA Grapalat" w:eastAsia="Times New Roman" w:hAnsi="GHEA Grapalat"/>
                <w:color w:val="000000"/>
                <w:sz w:val="21"/>
                <w:szCs w:val="21"/>
              </w:rPr>
              <w:t>,կՎտ.ժամ/տարի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2B6D3E"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2372</w:t>
            </w:r>
            <w:r w:rsidRPr="006368A3">
              <w:rPr>
                <w:rFonts w:ascii="GHEA Grapalat" w:eastAsia="Times New Roman" w:hAnsi="GHEA Grapalat" w:cs="Calibri"/>
                <w:b/>
                <w:bCs/>
                <w:color w:val="000000"/>
                <w:sz w:val="20"/>
                <w:szCs w:val="20"/>
                <w:lang w:val="hy-AM"/>
              </w:rPr>
              <w:t>.</w:t>
            </w:r>
            <w:r w:rsidRPr="006368A3">
              <w:rPr>
                <w:rFonts w:ascii="GHEA Grapalat" w:eastAsia="Times New Roman" w:hAnsi="GHEA Grapalat" w:cs="Calibri"/>
                <w:b/>
                <w:bCs/>
                <w:color w:val="000000"/>
                <w:sz w:val="20"/>
                <w:szCs w:val="20"/>
              </w:rPr>
              <w:t>624</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60ADDCF"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EC1275"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2721</w:t>
            </w:r>
            <w:r w:rsidRPr="006368A3">
              <w:rPr>
                <w:rFonts w:ascii="GHEA Grapalat" w:eastAsia="Times New Roman" w:hAnsi="GHEA Grapalat" w:cs="Calibri"/>
                <w:b/>
                <w:bCs/>
                <w:color w:val="000000"/>
                <w:sz w:val="20"/>
                <w:szCs w:val="20"/>
                <w:lang w:val="hy-AM"/>
              </w:rPr>
              <w:t>.</w:t>
            </w:r>
            <w:r w:rsidRPr="006368A3">
              <w:rPr>
                <w:rFonts w:ascii="GHEA Grapalat" w:eastAsia="Times New Roman" w:hAnsi="GHEA Grapalat" w:cs="Calibri"/>
                <w:b/>
                <w:bCs/>
                <w:color w:val="000000"/>
                <w:sz w:val="20"/>
                <w:szCs w:val="20"/>
              </w:rPr>
              <w:t>457</w:t>
            </w:r>
          </w:p>
        </w:tc>
      </w:tr>
      <w:tr w:rsidR="008F3D8A" w:rsidRPr="006368A3" w14:paraId="064FDCF1"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0E3E37"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759967"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Ջերմամատակարարում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8ABA9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մլն կկալ/տարի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251936"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244E4BD"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080260"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w:t>
            </w:r>
          </w:p>
        </w:tc>
      </w:tr>
      <w:tr w:rsidR="008F3D8A" w:rsidRPr="006368A3" w14:paraId="4757EFC3"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DBC8A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AD132B"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Պահանջարկը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C53F6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1EF42A"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C89D8AE"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4A7ADA"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r>
      <w:tr w:rsidR="008F3D8A" w:rsidRPr="006368A3" w14:paraId="0DD3E0EB"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95DB4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0987DB"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էլեկտրաէներգիայի,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ADD9B0"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F851BF6"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tcPr>
          <w:p w14:paraId="308EA334"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B17DF06"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r>
      <w:tr w:rsidR="008F3D8A" w:rsidRPr="006368A3" w14:paraId="30EABA01"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68550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9326EB"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որից` կոմունալ-կենցաղային պահանջների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48C763"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lang w:val="hy-AM"/>
              </w:rPr>
              <w:t>մլն</w:t>
            </w:r>
            <w:r w:rsidRPr="006368A3">
              <w:rPr>
                <w:rFonts w:ascii="GHEA Grapalat" w:eastAsia="Times New Roman" w:hAnsi="GHEA Grapalat"/>
                <w:color w:val="000000"/>
                <w:sz w:val="21"/>
                <w:szCs w:val="21"/>
              </w:rPr>
              <w:t>,կՎտ.ժամ/տարի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15D56A"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882</w:t>
            </w:r>
            <w:r w:rsidRPr="006368A3">
              <w:rPr>
                <w:rFonts w:ascii="GHEA Grapalat" w:eastAsia="Times New Roman" w:hAnsi="GHEA Grapalat" w:cs="Calibri"/>
                <w:b/>
                <w:bCs/>
                <w:color w:val="000000"/>
                <w:sz w:val="20"/>
                <w:szCs w:val="20"/>
                <w:lang w:val="hy-AM"/>
              </w:rPr>
              <w:t>.</w:t>
            </w:r>
            <w:r w:rsidRPr="006368A3">
              <w:rPr>
                <w:rFonts w:ascii="GHEA Grapalat" w:eastAsia="Times New Roman" w:hAnsi="GHEA Grapalat" w:cs="Calibri"/>
                <w:b/>
                <w:bCs/>
                <w:color w:val="000000"/>
                <w:sz w:val="20"/>
                <w:szCs w:val="20"/>
              </w:rPr>
              <w:t>294</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4A92E89"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6B355B"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962</w:t>
            </w:r>
            <w:r w:rsidRPr="006368A3">
              <w:rPr>
                <w:rFonts w:ascii="GHEA Grapalat" w:eastAsia="Times New Roman" w:hAnsi="GHEA Grapalat" w:cs="Calibri"/>
                <w:b/>
                <w:bCs/>
                <w:color w:val="000000"/>
                <w:sz w:val="20"/>
                <w:szCs w:val="20"/>
                <w:lang w:val="hy-AM"/>
              </w:rPr>
              <w:t>.</w:t>
            </w:r>
            <w:r w:rsidRPr="006368A3">
              <w:rPr>
                <w:rFonts w:ascii="GHEA Grapalat" w:eastAsia="Times New Roman" w:hAnsi="GHEA Grapalat" w:cs="Calibri"/>
                <w:b/>
                <w:bCs/>
                <w:color w:val="000000"/>
                <w:sz w:val="20"/>
                <w:szCs w:val="20"/>
              </w:rPr>
              <w:t>868</w:t>
            </w:r>
          </w:p>
        </w:tc>
      </w:tr>
      <w:tr w:rsidR="008F3D8A" w:rsidRPr="006368A3" w14:paraId="579C9B45"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EE78F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A2F225"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ջերմության`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30568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75224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DB113CD"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516BAD"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6D07E566"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FD9496"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3A1542"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որից` կոմունալ-կենցաղային</w:t>
            </w:r>
          </w:p>
          <w:p w14:paraId="734E6BDA"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պահանջների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8C732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մլն կկալ/տարի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2B24E6"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F332AB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FAEAA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w:t>
            </w:r>
          </w:p>
        </w:tc>
      </w:tr>
      <w:tr w:rsidR="008F3D8A" w:rsidRPr="006368A3" w14:paraId="2E51D13D"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F85BC2"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E51C48"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բնական գազի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7AEB32"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մլն մ</w:t>
            </w:r>
            <w:r w:rsidRPr="006368A3">
              <w:rPr>
                <w:rFonts w:ascii="GHEA Grapalat" w:eastAsia="Times New Roman" w:hAnsi="GHEA Grapalat"/>
                <w:color w:val="000000"/>
                <w:sz w:val="12"/>
                <w:szCs w:val="12"/>
                <w:vertAlign w:val="superscript"/>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9DAC84"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1470.000</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75F00523"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0210F9"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1764.000</w:t>
            </w:r>
          </w:p>
        </w:tc>
      </w:tr>
      <w:tr w:rsidR="008F3D8A" w:rsidRPr="006368A3" w14:paraId="1758FFC8"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D4CE28" w14:textId="77777777" w:rsidR="008F3D8A" w:rsidRPr="006368A3" w:rsidRDefault="008F3D8A" w:rsidP="00BB376F">
            <w:pPr>
              <w:spacing w:after="0" w:line="240" w:lineRule="auto"/>
              <w:jc w:val="center"/>
              <w:rPr>
                <w:rFonts w:ascii="GHEA Grapalat" w:eastAsia="Times New Roman" w:hAnsi="GHEA Grapalat"/>
                <w:color w:val="000000"/>
                <w:sz w:val="21"/>
                <w:szCs w:val="21"/>
                <w:lang w:val="ru-RU"/>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F58276"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ջրի (ընդամենը)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9ACFF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մ</w:t>
            </w:r>
            <w:r w:rsidRPr="006368A3">
              <w:rPr>
                <w:rFonts w:ascii="GHEA Grapalat" w:eastAsia="Times New Roman" w:hAnsi="GHEA Grapalat"/>
                <w:color w:val="000000"/>
                <w:sz w:val="12"/>
                <w:szCs w:val="12"/>
                <w:vertAlign w:val="superscript"/>
              </w:rPr>
              <w:t>3</w:t>
            </w:r>
            <w:r w:rsidRPr="006368A3">
              <w:rPr>
                <w:rFonts w:ascii="GHEA Grapalat" w:eastAsia="Times New Roman" w:hAnsi="GHEA Grapalat"/>
                <w:color w:val="000000"/>
                <w:sz w:val="21"/>
                <w:szCs w:val="21"/>
              </w:rPr>
              <w:t>/օր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293489"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26.35</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3D144A2" w14:textId="77777777" w:rsidR="008F3D8A" w:rsidRPr="006368A3" w:rsidRDefault="008F3D8A" w:rsidP="00BB376F">
            <w:pPr>
              <w:spacing w:after="0" w:line="240" w:lineRule="auto"/>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42E506" w14:textId="77777777" w:rsidR="008F3D8A" w:rsidRPr="006368A3" w:rsidRDefault="008F3D8A" w:rsidP="00BB376F">
            <w:pPr>
              <w:spacing w:after="0" w:line="240" w:lineRule="auto"/>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34.39</w:t>
            </w:r>
          </w:p>
        </w:tc>
      </w:tr>
      <w:tr w:rsidR="008F3D8A" w:rsidRPr="006368A3" w14:paraId="492C8FAB"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596503"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84F743"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Ջրային պաշարների օգտագործումը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0E90A5"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CFD27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8CA3F35"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E7802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53893F73"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9066BE"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C255C6"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խմելու որակի ջուր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61631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մ</w:t>
            </w:r>
            <w:r w:rsidRPr="006368A3">
              <w:rPr>
                <w:rFonts w:ascii="GHEA Grapalat" w:eastAsia="Times New Roman" w:hAnsi="GHEA Grapalat"/>
                <w:color w:val="000000"/>
                <w:sz w:val="12"/>
                <w:szCs w:val="12"/>
                <w:vertAlign w:val="superscript"/>
              </w:rPr>
              <w:t>3</w:t>
            </w:r>
            <w:r w:rsidRPr="006368A3">
              <w:rPr>
                <w:rFonts w:ascii="GHEA Grapalat" w:eastAsia="Times New Roman" w:hAnsi="GHEA Grapalat"/>
                <w:color w:val="000000"/>
                <w:sz w:val="21"/>
                <w:szCs w:val="21"/>
              </w:rPr>
              <w:t>/օր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238B93"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254.563</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2AE69E9"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21CB83"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330.932</w:t>
            </w:r>
          </w:p>
        </w:tc>
      </w:tr>
      <w:tr w:rsidR="008F3D8A" w:rsidRPr="006368A3" w14:paraId="4333780F"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53F6F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3659EA"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արտադրական կարիքների համար`</w:t>
            </w:r>
          </w:p>
          <w:p w14:paraId="5B244D55"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տեխնիկական որակի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B7A23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մ</w:t>
            </w:r>
            <w:r w:rsidRPr="006368A3">
              <w:rPr>
                <w:rFonts w:ascii="GHEA Grapalat" w:eastAsia="Times New Roman" w:hAnsi="GHEA Grapalat"/>
                <w:color w:val="000000"/>
                <w:sz w:val="12"/>
                <w:szCs w:val="12"/>
                <w:vertAlign w:val="superscript"/>
              </w:rPr>
              <w:t>3</w:t>
            </w:r>
            <w:r w:rsidRPr="006368A3">
              <w:rPr>
                <w:rFonts w:ascii="GHEA Grapalat" w:eastAsia="Times New Roman" w:hAnsi="GHEA Grapalat"/>
                <w:color w:val="000000"/>
                <w:sz w:val="21"/>
                <w:szCs w:val="21"/>
              </w:rPr>
              <w:t>/օր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D75793"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50.889</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D476757"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542C48"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66.156</w:t>
            </w:r>
          </w:p>
        </w:tc>
      </w:tr>
      <w:tr w:rsidR="008F3D8A" w:rsidRPr="006368A3" w14:paraId="4BFBB067"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91B03E"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22F75D"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ոռոգման ջուր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78978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մ</w:t>
            </w:r>
            <w:r w:rsidRPr="006368A3">
              <w:rPr>
                <w:rFonts w:ascii="GHEA Grapalat" w:eastAsia="Times New Roman" w:hAnsi="GHEA Grapalat"/>
                <w:color w:val="000000"/>
                <w:sz w:val="12"/>
                <w:szCs w:val="12"/>
                <w:vertAlign w:val="superscript"/>
              </w:rPr>
              <w:t>3</w:t>
            </w:r>
            <w:r w:rsidRPr="006368A3">
              <w:rPr>
                <w:rFonts w:ascii="GHEA Grapalat" w:eastAsia="Times New Roman" w:hAnsi="GHEA Grapalat"/>
                <w:color w:val="000000"/>
                <w:sz w:val="21"/>
                <w:szCs w:val="21"/>
              </w:rPr>
              <w:t>/օր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591F4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F11EAE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6D0F96"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5D76B050"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AB412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EE3D11"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Կեղտաջրերի ընդհանուր ծավալը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A9AA36"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մ</w:t>
            </w:r>
            <w:r w:rsidRPr="006368A3">
              <w:rPr>
                <w:rFonts w:ascii="GHEA Grapalat" w:eastAsia="Times New Roman" w:hAnsi="GHEA Grapalat"/>
                <w:color w:val="000000"/>
                <w:sz w:val="12"/>
                <w:szCs w:val="12"/>
                <w:vertAlign w:val="superscript"/>
              </w:rPr>
              <w:t>3</w:t>
            </w:r>
            <w:r w:rsidRPr="006368A3">
              <w:rPr>
                <w:rFonts w:ascii="GHEA Grapalat" w:eastAsia="Times New Roman" w:hAnsi="GHEA Grapalat"/>
                <w:color w:val="000000"/>
                <w:sz w:val="21"/>
                <w:szCs w:val="21"/>
              </w:rPr>
              <w:t>/օր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F3CF55"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394.0</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265B112"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46B411"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512.2</w:t>
            </w:r>
          </w:p>
        </w:tc>
      </w:tr>
      <w:tr w:rsidR="008F3D8A" w:rsidRPr="006368A3" w14:paraId="44519B63"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56D97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E23D84"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այդ թվում`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5ED82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964878"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726725AB"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1CF78B"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r>
      <w:tr w:rsidR="008F3D8A" w:rsidRPr="006368A3" w14:paraId="5D1B543F"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C3039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6DEE3C"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արտադրական կեղտաջրեր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592B9F"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մ</w:t>
            </w:r>
            <w:r w:rsidRPr="006368A3">
              <w:rPr>
                <w:rFonts w:ascii="GHEA Grapalat" w:eastAsia="Times New Roman" w:hAnsi="GHEA Grapalat"/>
                <w:color w:val="000000"/>
                <w:sz w:val="12"/>
                <w:szCs w:val="12"/>
                <w:vertAlign w:val="superscript"/>
              </w:rPr>
              <w:t>3</w:t>
            </w:r>
            <w:r w:rsidRPr="006368A3">
              <w:rPr>
                <w:rFonts w:ascii="GHEA Grapalat" w:eastAsia="Times New Roman" w:hAnsi="GHEA Grapalat"/>
                <w:color w:val="000000"/>
                <w:sz w:val="21"/>
                <w:szCs w:val="21"/>
              </w:rPr>
              <w:t>/օր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EB3299"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103.680</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6010E7E"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95DBBB"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134.784</w:t>
            </w:r>
          </w:p>
        </w:tc>
      </w:tr>
      <w:tr w:rsidR="008F3D8A" w:rsidRPr="006368A3" w14:paraId="4853163D"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7BE16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82470A"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կենցաղային կեղտաջրեր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EC2DC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մ</w:t>
            </w:r>
            <w:r w:rsidRPr="006368A3">
              <w:rPr>
                <w:rFonts w:ascii="GHEA Grapalat" w:eastAsia="Times New Roman" w:hAnsi="GHEA Grapalat"/>
                <w:color w:val="000000"/>
                <w:sz w:val="12"/>
                <w:szCs w:val="12"/>
                <w:vertAlign w:val="superscript"/>
              </w:rPr>
              <w:t>3</w:t>
            </w:r>
            <w:r w:rsidRPr="006368A3">
              <w:rPr>
                <w:rFonts w:ascii="GHEA Grapalat" w:eastAsia="Times New Roman" w:hAnsi="GHEA Grapalat"/>
                <w:color w:val="000000"/>
                <w:sz w:val="21"/>
                <w:szCs w:val="21"/>
              </w:rPr>
              <w:t>/օր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A47798"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240.833</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168CCF53"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FA531C"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331.083</w:t>
            </w:r>
          </w:p>
        </w:tc>
      </w:tr>
      <w:tr w:rsidR="008F3D8A" w:rsidRPr="006368A3" w14:paraId="48C45112"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88FD6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6EFB37"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մաքրման ենթարկված կեղտաջրեր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A844CB"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մ</w:t>
            </w:r>
            <w:r w:rsidRPr="006368A3">
              <w:rPr>
                <w:rFonts w:ascii="GHEA Grapalat" w:eastAsia="Times New Roman" w:hAnsi="GHEA Grapalat"/>
                <w:color w:val="000000"/>
                <w:sz w:val="12"/>
                <w:szCs w:val="12"/>
                <w:vertAlign w:val="superscript"/>
              </w:rPr>
              <w:t>3</w:t>
            </w:r>
            <w:r w:rsidRPr="006368A3">
              <w:rPr>
                <w:rFonts w:ascii="GHEA Grapalat" w:eastAsia="Times New Roman" w:hAnsi="GHEA Grapalat"/>
                <w:color w:val="000000"/>
                <w:sz w:val="21"/>
                <w:szCs w:val="21"/>
              </w:rPr>
              <w:t>/օր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641B74"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480.000</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417E06C9"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D7181A"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624.000</w:t>
            </w:r>
          </w:p>
        </w:tc>
      </w:tr>
      <w:tr w:rsidR="008F3D8A" w:rsidRPr="006368A3" w14:paraId="3F22FE9D"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66FF26"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17.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5725F4"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Բնապահպանություն և բնօգտագործում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57D09D"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EB021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3BCB54D"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842F9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69C6AE1F"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8E947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E190DC"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Մթնոլորտ արտանետվող վտանգավոր նյութերի քանակը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7F31A6"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տ/տարի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A06C18"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60.0</w:t>
            </w: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35FB6CC"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F4A765" w14:textId="77777777" w:rsidR="008F3D8A" w:rsidRPr="006368A3" w:rsidRDefault="008F3D8A" w:rsidP="00BB376F">
            <w:pPr>
              <w:spacing w:line="240" w:lineRule="auto"/>
              <w:ind w:left="180"/>
              <w:jc w:val="center"/>
              <w:rPr>
                <w:rFonts w:ascii="GHEA Grapalat" w:eastAsia="Times New Roman" w:hAnsi="GHEA Grapalat" w:cs="Calibri"/>
                <w:b/>
                <w:bCs/>
                <w:color w:val="000000"/>
                <w:sz w:val="20"/>
                <w:szCs w:val="20"/>
              </w:rPr>
            </w:pPr>
            <w:r w:rsidRPr="006368A3">
              <w:rPr>
                <w:rFonts w:ascii="GHEA Grapalat" w:eastAsia="Times New Roman" w:hAnsi="GHEA Grapalat" w:cs="Calibri"/>
                <w:b/>
                <w:bCs/>
                <w:color w:val="000000"/>
                <w:sz w:val="20"/>
                <w:szCs w:val="20"/>
              </w:rPr>
              <w:t>45.0-48.0</w:t>
            </w:r>
          </w:p>
        </w:tc>
      </w:tr>
      <w:tr w:rsidR="008F3D8A" w:rsidRPr="006368A3" w14:paraId="2E5254DF"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12D2B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29E509"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Կեղտաջրերի հետ արտանետվող վտանգավոր նյութերի քանակը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44531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տ/տարի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34D53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76E3EDAD"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21F21F"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0FDFDB32"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8EBF0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4395CF"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Բաց ջրավազանների աղտոտվածությունն ըստ կարգերի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D7025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ջրային ռեսուրսներն ըստ կարգերի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826D4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72A7C96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E6A1F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1A32581C"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E8C09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304562"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Աղտոտված ջրամբարների տեսակարար կշիռը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E277C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ջրային ռեսուրսների աղտոտվածությունն ըստ վնասակար նյութերի աղտոտվածության աստիճանի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18CE9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2CBAB93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6079EE"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2AE2A6CA"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6AE9F0"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9D65C4"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Ոռոգում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55F84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տոկոս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22A11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658B05B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67EC5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04BBA23A"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255D6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7D70AB"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Ճահճացած տարածքների չորացում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581CB3"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տոկոս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51CAEE"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6E2E661"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ACC984"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003A306E"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4B334F"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FC25EE"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Խախտված հողերի վերականգնում</w:t>
            </w:r>
          </w:p>
          <w:p w14:paraId="3C47F932"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(ռեկուլտիվացիա)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2FD5E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տոկոս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2E81A5"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13078A6"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914CC0"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1A1C8B1A"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6094C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392FBA"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Անտառավերականգնման աշխատանքներ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E8BDB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տոկոս</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C3432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FF47DBF"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88D9E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1FE45758"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11148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4E303A"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Դեգրադացված հողերի վերականգնում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9CF418"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4CFA17"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0C22EEC5"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2EA7B3"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tr w:rsidR="008F3D8A" w:rsidRPr="006368A3" w14:paraId="5E5B2A27" w14:textId="77777777" w:rsidTr="00ED14F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F7923A"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eastAsia="Times New Roman"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B18AF1" w14:textId="77777777" w:rsidR="008F3D8A" w:rsidRPr="006368A3" w:rsidRDefault="008F3D8A" w:rsidP="00BB376F">
            <w:pPr>
              <w:spacing w:after="0" w:line="240" w:lineRule="auto"/>
              <w:rPr>
                <w:rFonts w:ascii="GHEA Grapalat" w:eastAsia="Times New Roman" w:hAnsi="GHEA Grapalat"/>
                <w:color w:val="000000"/>
                <w:sz w:val="21"/>
                <w:szCs w:val="21"/>
              </w:rPr>
            </w:pPr>
            <w:r w:rsidRPr="006368A3">
              <w:rPr>
                <w:rFonts w:ascii="GHEA Grapalat" w:eastAsia="Times New Roman" w:hAnsi="GHEA Grapalat"/>
                <w:color w:val="000000"/>
                <w:sz w:val="21"/>
                <w:szCs w:val="21"/>
              </w:rPr>
              <w:t>Աղակալված հողերի աղազերծում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2C3185" w14:textId="77777777" w:rsidR="008F3D8A" w:rsidRPr="006368A3" w:rsidRDefault="008F3D8A" w:rsidP="00BB376F">
            <w:pPr>
              <w:spacing w:after="0" w:line="240" w:lineRule="auto"/>
              <w:jc w:val="center"/>
              <w:rPr>
                <w:rFonts w:ascii="GHEA Grapalat" w:eastAsia="Times New Roman" w:hAnsi="GHEA Grapalat"/>
                <w:color w:val="000000"/>
                <w:sz w:val="21"/>
                <w:szCs w:val="21"/>
              </w:rPr>
            </w:pPr>
            <w:r w:rsidRPr="006368A3">
              <w:rPr>
                <w:rFonts w:ascii="GHEA Grapalat" w:eastAsia="Times New Roman" w:hAnsi="GHEA Grapalat"/>
                <w:color w:val="000000"/>
                <w:sz w:val="21"/>
                <w:szCs w:val="21"/>
              </w:rPr>
              <w:t>հազ. հա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74795C"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875" w:type="dxa"/>
            <w:tcBorders>
              <w:top w:val="outset" w:sz="6" w:space="0" w:color="auto"/>
              <w:left w:val="outset" w:sz="6" w:space="0" w:color="auto"/>
              <w:bottom w:val="outset" w:sz="6" w:space="0" w:color="auto"/>
              <w:right w:val="outset" w:sz="6" w:space="0" w:color="auto"/>
            </w:tcBorders>
            <w:shd w:val="clear" w:color="auto" w:fill="FFFFFF"/>
            <w:hideMark/>
          </w:tcPr>
          <w:p w14:paraId="3060812F"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48BBD9" w14:textId="77777777" w:rsidR="008F3D8A" w:rsidRPr="006368A3" w:rsidRDefault="008F3D8A" w:rsidP="00BB376F">
            <w:pPr>
              <w:spacing w:after="0" w:line="240" w:lineRule="auto"/>
              <w:jc w:val="center"/>
              <w:rPr>
                <w:rFonts w:ascii="GHEA Grapalat" w:eastAsia="Times New Roman" w:hAnsi="GHEA Grapalat"/>
                <w:color w:val="000000"/>
                <w:sz w:val="21"/>
                <w:szCs w:val="21"/>
              </w:rPr>
            </w:pPr>
          </w:p>
        </w:tc>
      </w:tr>
      <w:bookmarkEnd w:id="31"/>
    </w:tbl>
    <w:p w14:paraId="6A6D0E75" w14:textId="77777777" w:rsidR="008F3D8A" w:rsidRDefault="008F3D8A" w:rsidP="00BB376F">
      <w:pPr>
        <w:spacing w:after="0" w:line="240" w:lineRule="auto"/>
        <w:ind w:firstLine="709"/>
        <w:jc w:val="both"/>
        <w:rPr>
          <w:rFonts w:ascii="GHEA Grapalat" w:hAnsi="GHEA Grapalat"/>
        </w:rPr>
      </w:pPr>
    </w:p>
    <w:p w14:paraId="34B48E32" w14:textId="77777777" w:rsidR="002137C0" w:rsidRDefault="002137C0" w:rsidP="008E6A92">
      <w:pPr>
        <w:spacing w:after="0" w:line="240" w:lineRule="auto"/>
        <w:rPr>
          <w:rFonts w:ascii="GHEA Grapalat" w:hAnsi="GHEA Grapalat"/>
          <w:b/>
          <w:sz w:val="24"/>
          <w:szCs w:val="24"/>
          <w:lang w:val="hy-AM"/>
        </w:rPr>
      </w:pPr>
    </w:p>
    <w:p w14:paraId="673ABB0F" w14:textId="77777777" w:rsidR="002137C0" w:rsidRDefault="002137C0" w:rsidP="008E6A92">
      <w:pPr>
        <w:spacing w:after="0" w:line="240" w:lineRule="auto"/>
        <w:rPr>
          <w:rFonts w:ascii="GHEA Grapalat" w:hAnsi="GHEA Grapalat"/>
          <w:b/>
          <w:sz w:val="24"/>
          <w:szCs w:val="24"/>
          <w:lang w:val="hy-AM"/>
        </w:rPr>
      </w:pPr>
    </w:p>
    <w:p w14:paraId="02469638" w14:textId="77777777" w:rsidR="002137C0" w:rsidRDefault="002137C0" w:rsidP="008E6A92">
      <w:pPr>
        <w:spacing w:after="0" w:line="240" w:lineRule="auto"/>
        <w:rPr>
          <w:rFonts w:ascii="GHEA Grapalat" w:hAnsi="GHEA Grapalat"/>
          <w:b/>
          <w:sz w:val="24"/>
          <w:szCs w:val="24"/>
          <w:lang w:val="hy-AM"/>
        </w:rPr>
      </w:pPr>
    </w:p>
    <w:p w14:paraId="0E7B59D0" w14:textId="77777777" w:rsidR="002137C0" w:rsidRDefault="002137C0" w:rsidP="008E6A92">
      <w:pPr>
        <w:spacing w:after="0" w:line="240" w:lineRule="auto"/>
        <w:rPr>
          <w:rFonts w:ascii="GHEA Grapalat" w:hAnsi="GHEA Grapalat"/>
          <w:b/>
          <w:sz w:val="24"/>
          <w:szCs w:val="24"/>
          <w:lang w:val="hy-AM"/>
        </w:rPr>
      </w:pPr>
    </w:p>
    <w:p w14:paraId="0A6E845F" w14:textId="77777777" w:rsidR="002137C0" w:rsidRDefault="002137C0" w:rsidP="008E6A92">
      <w:pPr>
        <w:spacing w:after="0" w:line="240" w:lineRule="auto"/>
        <w:rPr>
          <w:rFonts w:ascii="GHEA Grapalat" w:hAnsi="GHEA Grapalat"/>
          <w:b/>
          <w:sz w:val="24"/>
          <w:szCs w:val="24"/>
          <w:lang w:val="hy-AM"/>
        </w:rPr>
      </w:pPr>
    </w:p>
    <w:p w14:paraId="61DAD3BF" w14:textId="77777777" w:rsidR="002137C0" w:rsidRDefault="002137C0" w:rsidP="008E6A92">
      <w:pPr>
        <w:spacing w:after="0" w:line="240" w:lineRule="auto"/>
        <w:rPr>
          <w:rFonts w:ascii="GHEA Grapalat" w:hAnsi="GHEA Grapalat"/>
          <w:b/>
          <w:sz w:val="24"/>
          <w:szCs w:val="24"/>
          <w:lang w:val="hy-AM"/>
        </w:rPr>
      </w:pPr>
    </w:p>
    <w:p w14:paraId="4EF8FA21" w14:textId="77777777" w:rsidR="002137C0" w:rsidRDefault="002137C0" w:rsidP="008E6A92">
      <w:pPr>
        <w:spacing w:after="0" w:line="240" w:lineRule="auto"/>
        <w:rPr>
          <w:rFonts w:ascii="GHEA Grapalat" w:hAnsi="GHEA Grapalat"/>
          <w:b/>
          <w:sz w:val="24"/>
          <w:szCs w:val="24"/>
          <w:lang w:val="hy-AM"/>
        </w:rPr>
      </w:pPr>
    </w:p>
    <w:p w14:paraId="2023C20B" w14:textId="77777777" w:rsidR="002137C0" w:rsidRDefault="002137C0" w:rsidP="008E6A92">
      <w:pPr>
        <w:spacing w:after="0" w:line="240" w:lineRule="auto"/>
        <w:rPr>
          <w:rFonts w:ascii="GHEA Grapalat" w:hAnsi="GHEA Grapalat"/>
          <w:b/>
          <w:sz w:val="24"/>
          <w:szCs w:val="24"/>
          <w:lang w:val="hy-AM"/>
        </w:rPr>
      </w:pPr>
    </w:p>
    <w:p w14:paraId="35E9FAF5" w14:textId="77777777" w:rsidR="002137C0" w:rsidRDefault="002137C0" w:rsidP="008E6A92">
      <w:pPr>
        <w:spacing w:after="0" w:line="240" w:lineRule="auto"/>
        <w:rPr>
          <w:rFonts w:ascii="GHEA Grapalat" w:hAnsi="GHEA Grapalat"/>
          <w:b/>
          <w:sz w:val="24"/>
          <w:szCs w:val="24"/>
          <w:lang w:val="hy-AM"/>
        </w:rPr>
      </w:pPr>
    </w:p>
    <w:p w14:paraId="6587AC3E" w14:textId="0CB27973" w:rsidR="008E6A92" w:rsidRPr="006368A3" w:rsidRDefault="008E6A92" w:rsidP="00CE0CD9">
      <w:pPr>
        <w:spacing w:after="0" w:line="240" w:lineRule="auto"/>
        <w:jc w:val="center"/>
        <w:rPr>
          <w:rFonts w:ascii="GHEA Grapalat" w:hAnsi="GHEA Grapalat"/>
        </w:rPr>
      </w:pPr>
      <w:r>
        <w:rPr>
          <w:rFonts w:ascii="GHEA Grapalat" w:hAnsi="GHEA Grapalat"/>
          <w:b/>
          <w:sz w:val="24"/>
          <w:szCs w:val="24"/>
          <w:lang w:val="hy-AM"/>
        </w:rPr>
        <w:t xml:space="preserve">2. </w:t>
      </w:r>
      <w:r w:rsidRPr="006368A3">
        <w:rPr>
          <w:rFonts w:ascii="GHEA Grapalat" w:hAnsi="GHEA Grapalat" w:cs="Arial"/>
          <w:b/>
          <w:sz w:val="24"/>
          <w:szCs w:val="24"/>
          <w:lang w:val="hy-AM"/>
        </w:rPr>
        <w:t>ՇՐՋԱԿԱ</w:t>
      </w:r>
      <w:r w:rsidRPr="006368A3">
        <w:rPr>
          <w:rFonts w:ascii="GHEA Grapalat" w:hAnsi="GHEA Grapalat"/>
          <w:b/>
          <w:sz w:val="24"/>
          <w:szCs w:val="24"/>
          <w:lang w:val="hy-AM"/>
        </w:rPr>
        <w:t xml:space="preserve"> </w:t>
      </w:r>
      <w:r w:rsidRPr="006368A3">
        <w:rPr>
          <w:rFonts w:ascii="GHEA Grapalat" w:hAnsi="GHEA Grapalat" w:cs="Arial"/>
          <w:b/>
          <w:sz w:val="24"/>
          <w:szCs w:val="24"/>
          <w:lang w:val="hy-AM"/>
        </w:rPr>
        <w:t>ՄԻՋԱՎԱՅՐԻ</w:t>
      </w:r>
      <w:r w:rsidRPr="006368A3">
        <w:rPr>
          <w:rFonts w:ascii="GHEA Grapalat" w:hAnsi="GHEA Grapalat"/>
          <w:b/>
          <w:sz w:val="24"/>
          <w:szCs w:val="24"/>
          <w:lang w:val="hy-AM"/>
        </w:rPr>
        <w:t xml:space="preserve"> </w:t>
      </w:r>
      <w:r>
        <w:rPr>
          <w:rFonts w:ascii="GHEA Grapalat" w:hAnsi="GHEA Grapalat"/>
          <w:b/>
          <w:sz w:val="24"/>
          <w:szCs w:val="24"/>
          <w:lang w:val="hy-AM"/>
        </w:rPr>
        <w:t>ՊԱՀՊԱՆՈՒԹՅԱՆ ՄԻՋՈՑԱՌՈՒՄՆԵՐ</w:t>
      </w:r>
    </w:p>
    <w:p w14:paraId="2210211E" w14:textId="77777777" w:rsidR="0021569D" w:rsidRDefault="0021569D" w:rsidP="008E6A92">
      <w:pPr>
        <w:pStyle w:val="entaentavernagir"/>
        <w:rPr>
          <w:rFonts w:ascii="GHEA Grapalat" w:hAnsi="GHEA Grapalat"/>
          <w:i w:val="0"/>
          <w:iCs/>
          <w:sz w:val="22"/>
          <w:szCs w:val="22"/>
          <w:lang w:val="it-IT"/>
        </w:rPr>
      </w:pPr>
    </w:p>
    <w:p w14:paraId="5B0C5E53" w14:textId="0861134D" w:rsidR="008E6A92" w:rsidRPr="00CE0CD9" w:rsidRDefault="0021569D" w:rsidP="00CE0CD9">
      <w:pPr>
        <w:pStyle w:val="entaentavernagir"/>
        <w:ind w:firstLine="0"/>
        <w:rPr>
          <w:rFonts w:ascii="GHEA Grapalat" w:hAnsi="GHEA Grapalat"/>
          <w:i w:val="0"/>
          <w:iCs/>
          <w:lang w:val="it-IT"/>
        </w:rPr>
      </w:pPr>
      <w:r w:rsidRPr="00CE0CD9">
        <w:rPr>
          <w:rFonts w:ascii="GHEA Grapalat" w:hAnsi="GHEA Grapalat"/>
          <w:i w:val="0"/>
          <w:iCs/>
          <w:lang w:val="it-IT"/>
        </w:rPr>
        <w:t>2.1</w:t>
      </w:r>
      <w:r w:rsidR="008E6A92" w:rsidRPr="00CE0CD9">
        <w:rPr>
          <w:rFonts w:ascii="GHEA Grapalat" w:hAnsi="GHEA Grapalat"/>
          <w:i w:val="0"/>
          <w:iCs/>
          <w:lang w:val="it-IT"/>
        </w:rPr>
        <w:t>. Լ</w:t>
      </w:r>
      <w:r w:rsidRPr="00CE0CD9">
        <w:rPr>
          <w:rFonts w:ascii="GHEA Grapalat" w:hAnsi="GHEA Grapalat"/>
          <w:i w:val="0"/>
          <w:iCs/>
          <w:lang w:val="it-IT"/>
        </w:rPr>
        <w:t>անդշաֆտը</w:t>
      </w:r>
    </w:p>
    <w:p w14:paraId="1F909C92" w14:textId="77777777" w:rsidR="002137C0" w:rsidRDefault="002137C0" w:rsidP="002137C0">
      <w:pPr>
        <w:spacing w:line="240" w:lineRule="auto"/>
        <w:jc w:val="both"/>
        <w:rPr>
          <w:rFonts w:ascii="GHEA Grapalat" w:hAnsi="GHEA Grapalat"/>
          <w:sz w:val="24"/>
          <w:szCs w:val="24"/>
          <w:lang w:val="it-IT"/>
        </w:rPr>
      </w:pPr>
    </w:p>
    <w:p w14:paraId="048B6AC0" w14:textId="32F5ECF7" w:rsidR="008E6A92" w:rsidRPr="00CE0CD9" w:rsidRDefault="008E6A92" w:rsidP="00CE0CD9">
      <w:pPr>
        <w:spacing w:line="276" w:lineRule="auto"/>
        <w:ind w:firstLine="360"/>
        <w:jc w:val="both"/>
        <w:rPr>
          <w:rFonts w:ascii="GHEA Grapalat" w:hAnsi="GHEA Grapalat"/>
          <w:lang w:val="it-IT"/>
        </w:rPr>
      </w:pPr>
      <w:r w:rsidRPr="00CE0CD9">
        <w:rPr>
          <w:rFonts w:ascii="GHEA Grapalat" w:hAnsi="GHEA Grapalat"/>
          <w:lang w:val="it-IT"/>
        </w:rPr>
        <w:t>Քաղաքի տարածքում առանձնացվում է չորս ուղղաձիգ լանդշաֆտային գոտի կամ լանդշաֆտի տիպ.</w:t>
      </w:r>
    </w:p>
    <w:p w14:paraId="738AFDFF" w14:textId="77777777" w:rsidR="008E6A92" w:rsidRPr="00CE0CD9" w:rsidRDefault="008E6A92" w:rsidP="00CE0CD9">
      <w:pPr>
        <w:numPr>
          <w:ilvl w:val="0"/>
          <w:numId w:val="13"/>
        </w:numPr>
        <w:spacing w:after="0" w:line="276" w:lineRule="auto"/>
        <w:ind w:left="709"/>
        <w:jc w:val="both"/>
        <w:rPr>
          <w:rFonts w:ascii="GHEA Grapalat" w:hAnsi="GHEA Grapalat"/>
          <w:lang w:val="it-IT"/>
        </w:rPr>
      </w:pPr>
      <w:r w:rsidRPr="00CE0CD9">
        <w:rPr>
          <w:rFonts w:ascii="GHEA Grapalat" w:hAnsi="GHEA Grapalat"/>
          <w:lang w:val="it-IT"/>
        </w:rPr>
        <w:t>չոր տափաստանային՝ կիսանապատների տարրերով,</w:t>
      </w:r>
    </w:p>
    <w:p w14:paraId="363F0CF5" w14:textId="77777777" w:rsidR="008E6A92" w:rsidRPr="00CE0CD9" w:rsidRDefault="008E6A92" w:rsidP="00CE0CD9">
      <w:pPr>
        <w:numPr>
          <w:ilvl w:val="0"/>
          <w:numId w:val="13"/>
        </w:numPr>
        <w:spacing w:after="0" w:line="276" w:lineRule="auto"/>
        <w:ind w:left="709"/>
        <w:jc w:val="both"/>
        <w:rPr>
          <w:rFonts w:ascii="GHEA Grapalat" w:hAnsi="GHEA Grapalat"/>
          <w:lang w:val="it-IT"/>
        </w:rPr>
      </w:pPr>
      <w:r w:rsidRPr="00CE0CD9">
        <w:rPr>
          <w:rFonts w:ascii="GHEA Grapalat" w:hAnsi="GHEA Grapalat"/>
          <w:lang w:val="it-IT"/>
        </w:rPr>
        <w:t>կիսաանապատային՝ անապատների տարրերով,</w:t>
      </w:r>
    </w:p>
    <w:p w14:paraId="2BE0ED72" w14:textId="77777777" w:rsidR="008E6A92" w:rsidRPr="00CE0CD9" w:rsidRDefault="008E6A92" w:rsidP="00CE0CD9">
      <w:pPr>
        <w:numPr>
          <w:ilvl w:val="0"/>
          <w:numId w:val="13"/>
        </w:numPr>
        <w:spacing w:after="0" w:line="276" w:lineRule="auto"/>
        <w:ind w:left="709"/>
        <w:jc w:val="both"/>
        <w:rPr>
          <w:rFonts w:ascii="GHEA Grapalat" w:hAnsi="GHEA Grapalat"/>
          <w:lang w:val="it-IT"/>
        </w:rPr>
      </w:pPr>
      <w:r w:rsidRPr="00CE0CD9">
        <w:rPr>
          <w:rFonts w:ascii="GHEA Grapalat" w:hAnsi="GHEA Grapalat"/>
          <w:lang w:val="it-IT"/>
        </w:rPr>
        <w:t>անապատային՝ կիսանապատների տարրերով,</w:t>
      </w:r>
    </w:p>
    <w:p w14:paraId="6F01EB1A" w14:textId="77777777" w:rsidR="008E6A92" w:rsidRPr="00CE0CD9" w:rsidRDefault="008E6A92" w:rsidP="00CE0CD9">
      <w:pPr>
        <w:numPr>
          <w:ilvl w:val="0"/>
          <w:numId w:val="13"/>
        </w:numPr>
        <w:spacing w:after="0" w:line="276" w:lineRule="auto"/>
        <w:ind w:left="709"/>
        <w:jc w:val="both"/>
        <w:rPr>
          <w:rFonts w:ascii="GHEA Grapalat" w:hAnsi="GHEA Grapalat"/>
          <w:lang w:val="it-IT"/>
        </w:rPr>
      </w:pPr>
      <w:r w:rsidRPr="00CE0CD9">
        <w:rPr>
          <w:rFonts w:ascii="GHEA Grapalat" w:hAnsi="GHEA Grapalat"/>
          <w:lang w:val="it-IT"/>
        </w:rPr>
        <w:t>ցածրադիր մարգագետնային:</w:t>
      </w:r>
    </w:p>
    <w:p w14:paraId="37A54998" w14:textId="1A63E4A6" w:rsidR="008E6A92" w:rsidRPr="004C0100" w:rsidRDefault="008E6A92" w:rsidP="00AB230E">
      <w:pPr>
        <w:pStyle w:val="NormalWeb"/>
      </w:pPr>
      <w:r w:rsidRPr="004C0100">
        <w:t>Ամենից տարածվածը երկրորդ և չորրորդ տիպի լանդշաֆտներն են, որոնք զբաղեցնում են քաղաքի համարյա ամբողջ տարածքը, բացառությամբ էրեբունիի ցածր լեռնային բլուրներից (երրորդ տիպ), Ջրվեժի սարավանդից, Ավանի գոգավորությունից և Քանաքեռի հրաբխային սարավանդից (առաջին տիպը):</w:t>
      </w:r>
    </w:p>
    <w:p w14:paraId="5B051D84" w14:textId="77777777" w:rsidR="008E6A92" w:rsidRPr="00CE0CD9" w:rsidRDefault="008E6A92" w:rsidP="00CE0CD9">
      <w:pPr>
        <w:spacing w:line="276" w:lineRule="auto"/>
        <w:ind w:firstLine="360"/>
        <w:jc w:val="both"/>
        <w:rPr>
          <w:rFonts w:ascii="GHEA Grapalat" w:hAnsi="GHEA Grapalat"/>
          <w:lang w:val="it-IT"/>
        </w:rPr>
      </w:pPr>
      <w:r w:rsidRPr="00CE0CD9">
        <w:rPr>
          <w:rFonts w:ascii="GHEA Grapalat" w:hAnsi="GHEA Grapalat"/>
          <w:lang w:val="it-IT"/>
        </w:rPr>
        <w:t>Քաղաքի պատմական կենտրոնը՝ Օղակաձև զբոսայգու սահմանագծում, պատկանում է լանդշաֆտի ցածրադիր մարգագետնային տիպին:</w:t>
      </w:r>
    </w:p>
    <w:p w14:paraId="6E4A2DDD" w14:textId="77777777" w:rsidR="008E6A92" w:rsidRPr="00CE0CD9" w:rsidRDefault="008E6A92" w:rsidP="00CE0CD9">
      <w:pPr>
        <w:spacing w:line="276" w:lineRule="auto"/>
        <w:ind w:firstLine="270"/>
        <w:jc w:val="both"/>
        <w:rPr>
          <w:rFonts w:ascii="GHEA Grapalat" w:hAnsi="GHEA Grapalat"/>
          <w:color w:val="000000"/>
          <w:lang w:val="it-IT"/>
        </w:rPr>
      </w:pPr>
      <w:r w:rsidRPr="00CE0CD9">
        <w:rPr>
          <w:rFonts w:ascii="GHEA Grapalat" w:hAnsi="GHEA Grapalat"/>
          <w:color w:val="000000"/>
          <w:lang w:val="it-IT"/>
        </w:rPr>
        <w:t xml:space="preserve">Շրջակա բնական միջավայրի հետ քաղաքային կառուցապատման կապի սխեմայի համաձայն կառուցապատման </w:t>
      </w:r>
      <w:r w:rsidRPr="00CE0CD9">
        <w:rPr>
          <w:rFonts w:ascii="GHEA Grapalat" w:hAnsi="GHEA Grapalat"/>
          <w:color w:val="000000"/>
          <w:lang w:val="hy-AM"/>
        </w:rPr>
        <w:t>85</w:t>
      </w:r>
      <w:r w:rsidRPr="00CE0CD9">
        <w:rPr>
          <w:rFonts w:ascii="GHEA Grapalat" w:hAnsi="GHEA Grapalat"/>
          <w:color w:val="000000"/>
          <w:lang w:val="it-IT"/>
        </w:rPr>
        <w:t>% գնահատվում է որպես բարենպաստ: Քաղաքի դիրքը բարենպաստ է նաև բնակեցված գոտու բաց տարածքների ուղվածության աստիճանով, որը կազմում է 75%:</w:t>
      </w:r>
    </w:p>
    <w:p w14:paraId="2F0B734E" w14:textId="4D285AB4" w:rsidR="00353D7F" w:rsidRDefault="008E6A92" w:rsidP="003F6595">
      <w:pPr>
        <w:pStyle w:val="BodyTextIndent"/>
        <w:tabs>
          <w:tab w:val="left" w:pos="900"/>
        </w:tabs>
        <w:spacing w:line="276" w:lineRule="auto"/>
        <w:ind w:left="0" w:firstLine="360"/>
        <w:rPr>
          <w:rFonts w:ascii="GHEA Grapalat" w:hAnsi="GHEA Grapalat"/>
          <w:color w:val="000000"/>
          <w:lang w:val="it-IT"/>
        </w:rPr>
      </w:pPr>
      <w:r w:rsidRPr="00CE0CD9">
        <w:rPr>
          <w:rFonts w:ascii="GHEA Grapalat" w:hAnsi="GHEA Grapalat"/>
          <w:color w:val="000000"/>
          <w:lang w:val="it-IT"/>
        </w:rPr>
        <w:t xml:space="preserve">Լանդշաֆտային քարտեզ-սխեմաները բերվում են </w:t>
      </w:r>
      <w:r w:rsidR="00A1235D" w:rsidRPr="00CE0CD9">
        <w:rPr>
          <w:rFonts w:ascii="GHEA Grapalat" w:hAnsi="GHEA Grapalat"/>
          <w:color w:val="000000"/>
          <w:lang w:val="it-IT"/>
        </w:rPr>
        <w:t>հավելվածի գրաֆիկական մասի հ. 5</w:t>
      </w:r>
      <w:r w:rsidRPr="00CE0CD9">
        <w:rPr>
          <w:rFonts w:ascii="GHEA Grapalat" w:hAnsi="GHEA Grapalat"/>
          <w:color w:val="000000"/>
          <w:lang w:val="it-IT"/>
        </w:rPr>
        <w:t xml:space="preserve">-ի </w:t>
      </w:r>
      <w:r w:rsidR="00A1235D" w:rsidRPr="00CE0CD9">
        <w:rPr>
          <w:rFonts w:ascii="GHEA Grapalat" w:hAnsi="GHEA Grapalat"/>
          <w:color w:val="000000"/>
          <w:lang w:val="it-IT"/>
        </w:rPr>
        <w:t>գծագրում</w:t>
      </w:r>
      <w:r w:rsidRPr="00CE0CD9">
        <w:rPr>
          <w:rFonts w:ascii="GHEA Grapalat" w:hAnsi="GHEA Grapalat"/>
          <w:color w:val="000000"/>
          <w:lang w:val="it-IT"/>
        </w:rPr>
        <w:t>:</w:t>
      </w:r>
    </w:p>
    <w:p w14:paraId="6864D0F0" w14:textId="056D7C48" w:rsidR="004C0100" w:rsidRPr="004C0100" w:rsidRDefault="004C0100" w:rsidP="00CE0CD9">
      <w:pPr>
        <w:spacing w:line="240" w:lineRule="auto"/>
        <w:ind w:right="-185"/>
        <w:rPr>
          <w:rFonts w:ascii="GHEA Grapalat" w:hAnsi="GHEA Grapalat" w:cs="Arial"/>
          <w:b/>
          <w:bCs/>
          <w:color w:val="1F4E79"/>
          <w:sz w:val="20"/>
          <w:szCs w:val="20"/>
          <w:lang w:val="hy-AM"/>
        </w:rPr>
      </w:pPr>
      <w:r w:rsidRPr="004C0100">
        <w:rPr>
          <w:rFonts w:ascii="GHEA Grapalat" w:hAnsi="GHEA Grapalat" w:cs="Arial"/>
          <w:b/>
          <w:sz w:val="24"/>
          <w:szCs w:val="24"/>
          <w:lang w:val="hy-AM"/>
        </w:rPr>
        <w:t>2.2</w:t>
      </w:r>
      <w:r w:rsidRPr="004C0100">
        <w:rPr>
          <w:rFonts w:ascii="MS Mincho" w:eastAsia="MS Mincho" w:hAnsi="MS Mincho" w:cs="MS Mincho" w:hint="eastAsia"/>
          <w:b/>
          <w:sz w:val="24"/>
          <w:szCs w:val="24"/>
          <w:lang w:val="hy-AM"/>
        </w:rPr>
        <w:t>․</w:t>
      </w:r>
      <w:r w:rsidRPr="004C0100">
        <w:rPr>
          <w:rFonts w:ascii="GHEA Grapalat" w:hAnsi="GHEA Grapalat" w:cs="Arial"/>
          <w:b/>
          <w:sz w:val="24"/>
          <w:szCs w:val="24"/>
          <w:lang w:val="hy-AM"/>
        </w:rPr>
        <w:t xml:space="preserve"> Շրջակա միջավայրի վիճակի բարելավման հիմնական ուղղությունները  </w:t>
      </w:r>
    </w:p>
    <w:p w14:paraId="7EB0667E" w14:textId="77777777" w:rsidR="004C0100" w:rsidRPr="00CE0CD9" w:rsidRDefault="004C0100" w:rsidP="00CE0CD9">
      <w:pPr>
        <w:spacing w:line="276" w:lineRule="auto"/>
        <w:ind w:right="-2" w:firstLine="360"/>
        <w:jc w:val="both"/>
        <w:rPr>
          <w:rFonts w:ascii="GHEA Grapalat" w:hAnsi="GHEA Grapalat"/>
          <w:color w:val="000000"/>
          <w:lang w:val="hy-AM"/>
        </w:rPr>
      </w:pPr>
      <w:r w:rsidRPr="00CE0CD9">
        <w:rPr>
          <w:rFonts w:ascii="GHEA Grapalat" w:hAnsi="GHEA Grapalat"/>
          <w:color w:val="000000"/>
          <w:lang w:val="hy-AM"/>
        </w:rPr>
        <w:t>Որպես շրջակա միջավայրի վիճակի բարելավման հիմնական խնդիրներընտրվել են հետևյալ ուղղությունները</w:t>
      </w:r>
      <w:r w:rsidRPr="00CE0CD9">
        <w:rPr>
          <w:rFonts w:ascii="MS Mincho" w:eastAsia="MS Mincho" w:hAnsi="MS Mincho" w:cs="MS Mincho"/>
          <w:color w:val="000000"/>
          <w:lang w:val="hy-AM"/>
        </w:rPr>
        <w:t>․</w:t>
      </w:r>
    </w:p>
    <w:p w14:paraId="5058F1C6" w14:textId="77777777" w:rsidR="004C0100" w:rsidRPr="00CE0CD9" w:rsidRDefault="004C0100" w:rsidP="00CE0CD9">
      <w:pPr>
        <w:numPr>
          <w:ilvl w:val="0"/>
          <w:numId w:val="43"/>
        </w:numPr>
        <w:spacing w:line="276" w:lineRule="auto"/>
        <w:ind w:right="-2"/>
        <w:jc w:val="both"/>
        <w:rPr>
          <w:rFonts w:ascii="GHEA Grapalat" w:hAnsi="GHEA Grapalat"/>
          <w:color w:val="000000"/>
          <w:lang w:val="hy-AM"/>
        </w:rPr>
      </w:pPr>
      <w:r w:rsidRPr="00CE0CD9">
        <w:rPr>
          <w:rFonts w:ascii="GHEA Grapalat" w:hAnsi="GHEA Grapalat"/>
          <w:color w:val="000000"/>
          <w:lang w:val="hy-AM"/>
        </w:rPr>
        <w:t>Օդի մաքրություն</w:t>
      </w:r>
    </w:p>
    <w:p w14:paraId="7F401876" w14:textId="77777777" w:rsidR="004C0100" w:rsidRPr="00CE0CD9" w:rsidRDefault="004C0100" w:rsidP="00CE0CD9">
      <w:pPr>
        <w:numPr>
          <w:ilvl w:val="0"/>
          <w:numId w:val="43"/>
        </w:numPr>
        <w:spacing w:line="276" w:lineRule="auto"/>
        <w:ind w:right="-2"/>
        <w:jc w:val="both"/>
        <w:rPr>
          <w:rFonts w:ascii="GHEA Grapalat" w:hAnsi="GHEA Grapalat"/>
          <w:color w:val="000000"/>
          <w:lang w:val="hy-AM"/>
        </w:rPr>
      </w:pPr>
      <w:r w:rsidRPr="00CE0CD9">
        <w:rPr>
          <w:rFonts w:ascii="GHEA Grapalat" w:hAnsi="GHEA Grapalat"/>
          <w:color w:val="000000"/>
          <w:lang w:val="hy-AM"/>
        </w:rPr>
        <w:t xml:space="preserve">Կենցաղային թափոնների կառավարում՝ Նուբարաշենի աղբավայրի  մեկուսացում     </w:t>
      </w:r>
    </w:p>
    <w:p w14:paraId="58F75769" w14:textId="77777777" w:rsidR="004C0100" w:rsidRPr="00CE0CD9" w:rsidRDefault="004C0100" w:rsidP="00CE0CD9">
      <w:pPr>
        <w:numPr>
          <w:ilvl w:val="0"/>
          <w:numId w:val="43"/>
        </w:numPr>
        <w:spacing w:line="276" w:lineRule="auto"/>
        <w:ind w:right="-2"/>
        <w:jc w:val="both"/>
        <w:rPr>
          <w:rFonts w:ascii="GHEA Grapalat" w:hAnsi="GHEA Grapalat"/>
          <w:color w:val="000000"/>
          <w:lang w:val="hy-AM"/>
        </w:rPr>
      </w:pPr>
      <w:r w:rsidRPr="00CE0CD9">
        <w:rPr>
          <w:rFonts w:ascii="GHEA Grapalat" w:hAnsi="GHEA Grapalat"/>
          <w:color w:val="000000"/>
          <w:lang w:val="hy-AM"/>
        </w:rPr>
        <w:t xml:space="preserve">Հանքավայրերի ռեկուլտիվացիյա </w:t>
      </w:r>
    </w:p>
    <w:p w14:paraId="23E12A64" w14:textId="77777777" w:rsidR="004C0100" w:rsidRPr="00CE0CD9" w:rsidRDefault="004C0100" w:rsidP="00CE0CD9">
      <w:pPr>
        <w:numPr>
          <w:ilvl w:val="0"/>
          <w:numId w:val="43"/>
        </w:numPr>
        <w:spacing w:line="276" w:lineRule="auto"/>
        <w:ind w:right="-2"/>
        <w:jc w:val="both"/>
        <w:rPr>
          <w:rFonts w:ascii="GHEA Grapalat" w:hAnsi="GHEA Grapalat"/>
          <w:color w:val="000000"/>
          <w:lang w:val="hy-AM"/>
        </w:rPr>
      </w:pPr>
      <w:r w:rsidRPr="00CE0CD9">
        <w:rPr>
          <w:rFonts w:ascii="GHEA Grapalat" w:hAnsi="GHEA Grapalat"/>
          <w:color w:val="000000"/>
          <w:lang w:val="hy-AM"/>
        </w:rPr>
        <w:t>Մակերեսայինն ջրերի մաքրում /Երևանյան լճի և Գետի մասով/</w:t>
      </w:r>
    </w:p>
    <w:p w14:paraId="1024109A" w14:textId="77777777" w:rsidR="004C0100" w:rsidRPr="00CE0CD9" w:rsidRDefault="004C0100" w:rsidP="00CE0CD9">
      <w:pPr>
        <w:spacing w:line="276" w:lineRule="auto"/>
        <w:ind w:right="-2"/>
        <w:jc w:val="both"/>
        <w:rPr>
          <w:rFonts w:ascii="GHEA Grapalat" w:hAnsi="GHEA Grapalat"/>
          <w:color w:val="000000"/>
          <w:lang w:val="hy-AM"/>
        </w:rPr>
      </w:pPr>
      <w:r w:rsidRPr="00CE0CD9">
        <w:rPr>
          <w:rFonts w:ascii="GHEA Grapalat" w:hAnsi="GHEA Grapalat"/>
          <w:color w:val="000000"/>
          <w:lang w:val="hy-AM"/>
        </w:rPr>
        <w:t>13.1</w:t>
      </w:r>
      <w:r w:rsidRPr="00CE0CD9">
        <w:rPr>
          <w:rFonts w:ascii="MS Mincho" w:eastAsia="MS Mincho" w:hAnsi="MS Mincho" w:cs="MS Mincho"/>
          <w:color w:val="000000"/>
          <w:lang w:val="hy-AM"/>
        </w:rPr>
        <w:t>․</w:t>
      </w:r>
      <w:r w:rsidRPr="00CE0CD9">
        <w:rPr>
          <w:rFonts w:ascii="GHEA Grapalat" w:hAnsi="GHEA Grapalat"/>
          <w:color w:val="000000"/>
          <w:lang w:val="hy-AM"/>
        </w:rPr>
        <w:t>Երևան քաղաքում օդի աղտոտվածության հիմնական պատճառներն են ինտենսիվ կառուցապատումը, բացահանքերը և տրանսպորտը:</w:t>
      </w:r>
    </w:p>
    <w:p w14:paraId="529DA85B" w14:textId="77777777" w:rsidR="004C0100" w:rsidRPr="00CE0CD9" w:rsidRDefault="004C0100" w:rsidP="00CE0CD9">
      <w:pPr>
        <w:spacing w:line="276" w:lineRule="auto"/>
        <w:ind w:right="-2"/>
        <w:jc w:val="both"/>
        <w:rPr>
          <w:rFonts w:ascii="GHEA Grapalat" w:hAnsi="GHEA Grapalat"/>
          <w:color w:val="000000"/>
          <w:lang w:val="hy-AM"/>
        </w:rPr>
      </w:pPr>
      <w:r w:rsidRPr="00CE0CD9">
        <w:rPr>
          <w:rFonts w:ascii="GHEA Grapalat" w:hAnsi="GHEA Grapalat"/>
          <w:color w:val="000000"/>
          <w:lang w:val="hy-AM"/>
        </w:rPr>
        <w:t>2023 թվականին փոփոխություններ են իրականացվել Երևան քաղաքի ավագանու 2012 թվականի մարտի 16-ի հ</w:t>
      </w:r>
      <w:r w:rsidRPr="00CE0CD9">
        <w:rPr>
          <w:rFonts w:ascii="MS Mincho" w:eastAsia="MS Mincho" w:hAnsi="MS Mincho" w:cs="MS Mincho"/>
          <w:color w:val="000000"/>
          <w:lang w:val="hy-AM"/>
        </w:rPr>
        <w:t>․</w:t>
      </w:r>
      <w:r w:rsidRPr="00CE0CD9">
        <w:rPr>
          <w:rFonts w:ascii="GHEA Grapalat" w:hAnsi="GHEA Grapalat"/>
          <w:color w:val="000000"/>
          <w:lang w:val="hy-AM"/>
        </w:rPr>
        <w:t xml:space="preserve"> 405-Ն որոշման մեջ և ավելացվել են նոր լրացուցիչ պայմաններ Երևանք աղաքում իրականացվող շինարարությունների համար՝</w:t>
      </w:r>
    </w:p>
    <w:p w14:paraId="05507EAF" w14:textId="77777777" w:rsidR="004C0100" w:rsidRPr="00CE0CD9" w:rsidRDefault="004C0100" w:rsidP="00CE0CD9">
      <w:pPr>
        <w:pStyle w:val="ListParagraph"/>
        <w:numPr>
          <w:ilvl w:val="0"/>
          <w:numId w:val="42"/>
        </w:numPr>
        <w:spacing w:after="160"/>
        <w:ind w:right="-2"/>
        <w:rPr>
          <w:rFonts w:ascii="GHEA Grapalat" w:hAnsi="GHEA Grapalat"/>
          <w:color w:val="000000"/>
          <w:lang w:val="hy-AM"/>
        </w:rPr>
      </w:pPr>
      <w:r w:rsidRPr="00CE0CD9">
        <w:rPr>
          <w:rFonts w:ascii="GHEA Grapalat" w:hAnsi="GHEA Grapalat"/>
          <w:color w:val="000000"/>
          <w:lang w:val="hy-AM"/>
        </w:rPr>
        <w:lastRenderedPageBreak/>
        <w:t>շենքերի և շինությունների կառուցման աշխատանքների ընթացքում Կառուցապատողը պետք է կազմակերպի շենքերը և շինությունները շինարարությանը համապատասխան բարձրությամբ 180 գրամ/քմ խտությամբ ցանցով ծածկումը,</w:t>
      </w:r>
    </w:p>
    <w:p w14:paraId="7C18A7F5" w14:textId="77777777" w:rsidR="004C0100" w:rsidRPr="00CE0CD9" w:rsidRDefault="004C0100" w:rsidP="00CE0CD9">
      <w:pPr>
        <w:pStyle w:val="ListParagraph"/>
        <w:numPr>
          <w:ilvl w:val="0"/>
          <w:numId w:val="42"/>
        </w:numPr>
        <w:spacing w:after="160"/>
        <w:ind w:right="-2"/>
        <w:rPr>
          <w:rFonts w:ascii="GHEA Grapalat" w:hAnsi="GHEA Grapalat"/>
          <w:color w:val="000000"/>
          <w:lang w:val="hy-AM"/>
        </w:rPr>
      </w:pPr>
      <w:r w:rsidRPr="00CE0CD9">
        <w:rPr>
          <w:rFonts w:ascii="GHEA Grapalat" w:hAnsi="GHEA Grapalat"/>
          <w:color w:val="000000"/>
          <w:lang w:val="hy-AM"/>
        </w:rPr>
        <w:t>Կառուցապատողը պետք է կազմակերպի ավազի, գաջի, խիճի, այլ սորուն նյութերի, հողային զանգվածների փակ տարածքներում պահեստավորումը կամ անթափանց թաղանթներով ծածկումը, ինչպես նաև կազմակերպի դրանց տեղափոխումը՝ փոշու համար անթափանց ծածկոցներով ծածկված տրանսպորտային միջոցներով</w:t>
      </w:r>
    </w:p>
    <w:p w14:paraId="58F05E89" w14:textId="77777777" w:rsidR="004C0100" w:rsidRPr="00CE0CD9" w:rsidRDefault="004C0100" w:rsidP="00CE0CD9">
      <w:pPr>
        <w:pStyle w:val="ListParagraph"/>
        <w:numPr>
          <w:ilvl w:val="0"/>
          <w:numId w:val="42"/>
        </w:numPr>
        <w:spacing w:after="160"/>
        <w:ind w:right="-2"/>
        <w:rPr>
          <w:rFonts w:ascii="GHEA Grapalat" w:hAnsi="GHEA Grapalat"/>
          <w:color w:val="000000"/>
          <w:lang w:val="hy-AM"/>
        </w:rPr>
      </w:pPr>
      <w:r w:rsidRPr="00CE0CD9">
        <w:rPr>
          <w:rFonts w:ascii="GHEA Grapalat" w:hAnsi="GHEA Grapalat"/>
          <w:color w:val="000000"/>
          <w:lang w:val="hy-AM"/>
        </w:rPr>
        <w:t>եթե համաձայնեցված նախագծի պահանջներով առկա է բետոնի արտադրամասի կառուցում, ապա Կառուցապատողը պետք է կազմակերպի տվյալ օբյեկտի բարձրությամբ անթափանց թաղանթով ծածկումը,</w:t>
      </w:r>
    </w:p>
    <w:p w14:paraId="1867836A" w14:textId="77777777" w:rsidR="004C0100" w:rsidRPr="00CE0CD9" w:rsidRDefault="004C0100" w:rsidP="00CE0CD9">
      <w:pPr>
        <w:pStyle w:val="ListParagraph"/>
        <w:numPr>
          <w:ilvl w:val="0"/>
          <w:numId w:val="42"/>
        </w:numPr>
        <w:spacing w:after="160"/>
        <w:ind w:right="-2"/>
        <w:rPr>
          <w:rFonts w:ascii="GHEA Grapalat" w:hAnsi="GHEA Grapalat"/>
          <w:color w:val="000000"/>
          <w:lang w:val="hy-AM"/>
        </w:rPr>
      </w:pPr>
      <w:r w:rsidRPr="00CE0CD9">
        <w:rPr>
          <w:rFonts w:ascii="GHEA Grapalat" w:hAnsi="GHEA Grapalat"/>
          <w:color w:val="000000"/>
          <w:lang w:val="hy-AM"/>
        </w:rPr>
        <w:t>4-րդ և 5-րդ աստիճանի ռիսկայնության օբյեկտների համար շինարարության ողջ ընթացքում Կառուցապատողը շինարարական հրապարակի տարածքում պետք է ապահովի օդի որակի մոնիթորինգի սարքավորումների տեղադրումը՝ առցանց հարթակի հասանելիությամբ, համայնքի կողմից տվյալների ստուգաչափման հնարավորությամբ։</w:t>
      </w:r>
    </w:p>
    <w:p w14:paraId="56294496" w14:textId="544597B8" w:rsidR="004C0100" w:rsidRPr="00CE0CD9" w:rsidRDefault="004C0100" w:rsidP="00CE0CD9">
      <w:pPr>
        <w:spacing w:line="276" w:lineRule="auto"/>
        <w:ind w:right="-2" w:firstLine="360"/>
        <w:jc w:val="both"/>
        <w:rPr>
          <w:rFonts w:ascii="GHEA Grapalat" w:hAnsi="GHEA Grapalat"/>
          <w:color w:val="000000"/>
          <w:lang w:val="hy-AM"/>
        </w:rPr>
      </w:pPr>
      <w:r w:rsidRPr="00CE0CD9">
        <w:rPr>
          <w:rFonts w:ascii="GHEA Grapalat" w:hAnsi="GHEA Grapalat"/>
          <w:color w:val="000000"/>
          <w:lang w:val="hy-AM"/>
        </w:rPr>
        <w:t>Վերջին կետի համաձայն Կառուցապատողները տեղադրել են շինհրապարակներում օդի որակի մոնիթորինգի սարքավորումներ շինհրապարակներում՝ աղտոտման աղբյուրների մոտ և դրանց տվյալներին հնարավոր է հետևել առցանց ռեժիմով Երևանի քաղաքապետարանի պաշտոնական կայքում</w:t>
      </w:r>
      <w:r>
        <w:rPr>
          <w:rFonts w:ascii="GHEA Grapalat" w:hAnsi="GHEA Grapalat"/>
          <w:color w:val="000000"/>
          <w:lang w:val="hy-AM"/>
        </w:rPr>
        <w:t xml:space="preserve"> </w:t>
      </w:r>
      <w:r w:rsidRPr="00CE0CD9">
        <w:rPr>
          <w:rFonts w:ascii="GHEA Grapalat" w:hAnsi="GHEA Grapalat"/>
          <w:color w:val="000000"/>
          <w:lang w:val="hy-AM"/>
        </w:rPr>
        <w:t>(</w:t>
      </w:r>
      <w:hyperlink r:id="rId43" w:history="1">
        <w:r w:rsidRPr="00CE0CD9">
          <w:rPr>
            <w:rStyle w:val="Hyperlink"/>
            <w:rFonts w:ascii="GHEA Grapalat" w:hAnsi="GHEA Grapalat"/>
            <w:lang w:val="hy-AM"/>
          </w:rPr>
          <w:t>https://gis.yerevan.am/portal/apps/dashboards/bbd7cd2814ef4c81b3e709cab701fda3</w:t>
        </w:r>
      </w:hyperlink>
      <w:r w:rsidRPr="00CE0CD9">
        <w:rPr>
          <w:rFonts w:ascii="GHEA Grapalat" w:hAnsi="GHEA Grapalat"/>
          <w:color w:val="000000"/>
          <w:lang w:val="hy-AM"/>
        </w:rPr>
        <w:t xml:space="preserve">): </w:t>
      </w:r>
      <w:r w:rsidR="008F5AB1">
        <w:rPr>
          <w:rFonts w:ascii="GHEA Grapalat" w:hAnsi="GHEA Grapalat"/>
          <w:color w:val="000000"/>
          <w:lang w:val="hy-AM"/>
        </w:rPr>
        <w:br/>
      </w:r>
      <w:r w:rsidRPr="00CE0CD9">
        <w:rPr>
          <w:rFonts w:ascii="GHEA Grapalat" w:hAnsi="GHEA Grapalat"/>
          <w:color w:val="000000"/>
          <w:lang w:val="hy-AM"/>
        </w:rPr>
        <w:t>Դա նաև բխում է Երևանի Կանաչ քաղաք գործողությունների ծրագրից։</w:t>
      </w:r>
    </w:p>
    <w:p w14:paraId="0839087C" w14:textId="7AD80353" w:rsidR="004C0100" w:rsidRPr="00CE0CD9" w:rsidRDefault="004C0100" w:rsidP="00CE0CD9">
      <w:pPr>
        <w:spacing w:line="276" w:lineRule="auto"/>
        <w:ind w:right="-2" w:firstLine="450"/>
        <w:jc w:val="both"/>
        <w:rPr>
          <w:rFonts w:ascii="GHEA Grapalat" w:hAnsi="GHEA Grapalat"/>
          <w:color w:val="000000"/>
          <w:lang w:val="hy-AM"/>
        </w:rPr>
      </w:pPr>
      <w:r w:rsidRPr="00CE0CD9">
        <w:rPr>
          <w:rFonts w:ascii="GHEA Grapalat" w:hAnsi="GHEA Grapalat"/>
          <w:color w:val="000000"/>
          <w:lang w:val="hy-AM"/>
        </w:rPr>
        <w:t>«Երևանի կայուն քաղաքային տրանսպորտի ներդնում» ծրագրի շրջանակներում Ասիական Զարգացման Բանկի Հայաստանում մշտական առաքելության կողմից Երևանի քաղաքապետարանին են տրամադրվել օդի որակի 5 մոնիթորինգի սարքավորումներ՝ փոշու և տրանսպորտային աղտոտիչների մոնիթորինգի համար, որոնք 2022 թվականին տեղադրվել են և ավտոմատ եղանակով (յուրաքանչյուր 10 րոպեն մեկ)տրամադրում են տվյալներ, որը արտացոլվում է օնլայն հարթակի վրա։ Սարքավորումները նախատեսված են օդում ազոտի երկօքսիդի (NO2) և փոշու (PM2.5 և PM10) քանակությունների չափման համար։ Սրանք համարվում են երթևեկության հիմնական աղտոտիչներ և տրանսպորտային համակարգում վառելիքի տեսակի (գազ, դիզել կամ բենզին) փոփոխության հետ մեկտեղ օդում դրանց քանակը էապես փոփոխվում է։ Սենսորները սնվում են արևային վահանակների միջոցով:</w:t>
      </w:r>
    </w:p>
    <w:p w14:paraId="0F07364C" w14:textId="77777777" w:rsidR="004C0100" w:rsidRPr="00CE0CD9" w:rsidRDefault="004C0100" w:rsidP="00CE0CD9">
      <w:pPr>
        <w:spacing w:line="276" w:lineRule="auto"/>
        <w:ind w:right="-2"/>
        <w:jc w:val="both"/>
        <w:rPr>
          <w:rFonts w:ascii="GHEA Grapalat" w:hAnsi="GHEA Grapalat"/>
          <w:color w:val="000000"/>
          <w:lang w:val="hy-AM"/>
        </w:rPr>
      </w:pPr>
      <w:r w:rsidRPr="00CE0CD9">
        <w:rPr>
          <w:rFonts w:ascii="GHEA Grapalat" w:hAnsi="GHEA Grapalat"/>
          <w:color w:val="000000"/>
          <w:lang w:val="hy-AM"/>
        </w:rPr>
        <w:t>Երևանի քաղաքապետարանը նախաձեռնել է Երևան քաղաքում չշահագործվող հանքավայրերի փակման և ռեկուլտիվացիայի գործընթաց, որի շրջանակներում գույքագրվել են բոլոր հանքավայրերը և նախաձեռնվել է Ջրվեժի գիպսատար կավերի և բազալտի հանքավայրի մնացորդային պաշարների զրոյացման, փակման և ռեկուլտիվացիայի ծրագիրը՝ ոլորտի լիազոր մարմինների ՀՀ ՏԿԵՆ և ՇՄՆ նախարարությունների հետ համատեղ։</w:t>
      </w:r>
    </w:p>
    <w:p w14:paraId="22BAAC65" w14:textId="1BA632FB" w:rsidR="004C0100" w:rsidRPr="00CE0CD9" w:rsidRDefault="004C0100" w:rsidP="00CE0CD9">
      <w:pPr>
        <w:spacing w:line="276" w:lineRule="auto"/>
        <w:ind w:right="-2" w:firstLine="90"/>
        <w:jc w:val="both"/>
        <w:rPr>
          <w:rFonts w:ascii="GHEA Grapalat" w:hAnsi="GHEA Grapalat"/>
          <w:color w:val="000000"/>
          <w:lang w:val="hy-AM"/>
        </w:rPr>
      </w:pPr>
      <w:r w:rsidRPr="00CE0CD9">
        <w:rPr>
          <w:rFonts w:ascii="GHEA Grapalat" w:hAnsi="GHEA Grapalat"/>
          <w:color w:val="000000"/>
          <w:lang w:val="hy-AM"/>
        </w:rPr>
        <w:t xml:space="preserve">    Նուբարաշենի աղբավայրի մեկուսացումը և փակումը հանդիսանում է աղբավայրում տիրող ներկայիս իրավիճակի բարելավման, ինչպես նաև չեզոքացման առումով օպտիմալ լուծման տարբերակներից մեկը: Դա դիտարկվում է թափոնների կառավարման համալիր </w:t>
      </w:r>
      <w:r w:rsidRPr="00CE0CD9">
        <w:rPr>
          <w:rFonts w:ascii="GHEA Grapalat" w:hAnsi="GHEA Grapalat"/>
          <w:color w:val="000000"/>
          <w:lang w:val="hy-AM"/>
        </w:rPr>
        <w:lastRenderedPageBreak/>
        <w:t xml:space="preserve">ծրագրի համատեքստում, որը կներառի նոր սանիտարական աղբավայրի կառուցում, աղբի տեսակավորում և վերամշակում։ </w:t>
      </w:r>
    </w:p>
    <w:p w14:paraId="6E746DAA" w14:textId="77777777" w:rsidR="004C0100" w:rsidRPr="00CE0CD9" w:rsidRDefault="004C0100" w:rsidP="00CE0CD9">
      <w:pPr>
        <w:spacing w:line="276" w:lineRule="auto"/>
        <w:ind w:right="-2"/>
        <w:jc w:val="both"/>
        <w:rPr>
          <w:rFonts w:ascii="GHEA Grapalat" w:hAnsi="GHEA Grapalat"/>
          <w:color w:val="000000"/>
          <w:lang w:val="hy-AM"/>
        </w:rPr>
      </w:pPr>
      <w:r w:rsidRPr="00CE0CD9">
        <w:rPr>
          <w:rFonts w:ascii="GHEA Grapalat" w:hAnsi="GHEA Grapalat"/>
          <w:color w:val="000000"/>
          <w:lang w:val="hy-AM"/>
        </w:rPr>
        <w:t xml:space="preserve">      ԵՄ կողմից ֆինանսավորվող «Երևան, Վարշավա, Տիրանա մայրաքաղաքների համագործակցությունը վտանգավոր թափոնների կառավարման ընդհանուր մարտահրավերների շուրջ» ծրագրի շրջանակներում Երևան քաղաքին են տրամադրվել թվով 930 նոր թափոնամաններ և դրանց սպասարկման համար 2 նոր բեռնատար մեքենա,  ընդլայնվել են տեսակավորման թափոնամանների հասցեները և վփրամշակվող թափոնների տեսակները (թուղթ, պլաստիկ, ապակի, ալյումինե տարաներ)։</w:t>
      </w:r>
    </w:p>
    <w:p w14:paraId="039FFDD6" w14:textId="77777777" w:rsidR="004C0100" w:rsidRPr="00CE0CD9" w:rsidRDefault="004C0100" w:rsidP="00CE0CD9">
      <w:pPr>
        <w:spacing w:after="0" w:line="276" w:lineRule="auto"/>
        <w:ind w:right="-2" w:firstLine="709"/>
        <w:jc w:val="both"/>
        <w:rPr>
          <w:rFonts w:ascii="GHEA Grapalat" w:hAnsi="GHEA Grapalat" w:cs="Sylfaen"/>
          <w:lang w:val="hy-AM"/>
        </w:rPr>
      </w:pPr>
      <w:r w:rsidRPr="00CE0CD9">
        <w:rPr>
          <w:rFonts w:ascii="GHEA Grapalat" w:hAnsi="GHEA Grapalat"/>
          <w:color w:val="000000"/>
          <w:lang w:val="hy-AM"/>
        </w:rPr>
        <w:t xml:space="preserve">Թափոնների կառավարման ոլորտում  Երևանի քաղաքապետարանը դիտարկում է համայնք-մասնավոր համագործակցության ձևաչափը։ Երևանի քաղաքապետարանը ստանում է թափոնների վերամշակման վերաբերյալ բազմաթիվ առաջարկներ քաղաքապետարանի սահմանած ձևաչափով, որոնց իրագործելիության հետ կապված, քաղաքապետարանի աշխատակազմի համապատասխան ստորաբաժանումների մասնագետների կողմից իրականացվում են տարատեսակ աշխատանքներ և քննարկումներ։ Երևանի քաղաքապետի կարգադրությամբ ստեղծվել է աշխատանքային խումբ՝ </w:t>
      </w:r>
      <w:r w:rsidRPr="00CE0CD9">
        <w:rPr>
          <w:rFonts w:ascii="GHEA Grapalat" w:hAnsi="GHEA Grapalat" w:cs="Sylfaen"/>
          <w:lang w:val="hy-AM"/>
        </w:rPr>
        <w:t xml:space="preserve">Երևան քաղաքում թափոնների կառավարմանն առնչվող հիմնահարցերի քննարկման, ստացվող առաջարկների իրագործելիության գնահատման, ինչպես նաև ոլորտի առաջնահերթությունները սահմանելու նպատակով: </w:t>
      </w:r>
    </w:p>
    <w:p w14:paraId="2BD99D96" w14:textId="77777777" w:rsidR="004C0100" w:rsidRPr="00CE0CD9" w:rsidRDefault="004C0100" w:rsidP="00CE0CD9">
      <w:pPr>
        <w:spacing w:line="276" w:lineRule="auto"/>
        <w:ind w:right="-2"/>
        <w:jc w:val="both"/>
        <w:rPr>
          <w:rFonts w:ascii="GHEA Grapalat" w:hAnsi="GHEA Grapalat"/>
          <w:color w:val="000000"/>
          <w:lang w:val="hy-AM"/>
        </w:rPr>
      </w:pPr>
      <w:r w:rsidRPr="00CE0CD9">
        <w:rPr>
          <w:rFonts w:ascii="GHEA Grapalat" w:hAnsi="GHEA Grapalat"/>
          <w:color w:val="000000"/>
          <w:lang w:val="hy-AM"/>
        </w:rPr>
        <w:t>Համաշխարհային Բանկի կողմից իրականացվում է ոլորտի մանրաման ուսումնասիրություն և առաջիկայում կներկայացվի ծրագրային առաջարկ:</w:t>
      </w:r>
    </w:p>
    <w:p w14:paraId="567F48BA" w14:textId="004BDB3A" w:rsidR="004C0100" w:rsidRPr="00CE0CD9" w:rsidRDefault="004C0100" w:rsidP="00CE0CD9">
      <w:pPr>
        <w:spacing w:after="0" w:line="276" w:lineRule="auto"/>
        <w:ind w:right="-2"/>
        <w:jc w:val="both"/>
        <w:rPr>
          <w:rFonts w:ascii="GHEA Grapalat" w:hAnsi="GHEA Grapalat"/>
          <w:bCs/>
          <w:iCs/>
          <w:lang w:val="hy-AM"/>
        </w:rPr>
      </w:pPr>
      <w:r w:rsidRPr="00CE0CD9">
        <w:rPr>
          <w:rFonts w:ascii="GHEA Grapalat" w:hAnsi="GHEA Grapalat"/>
          <w:bCs/>
          <w:iCs/>
          <w:lang w:val="hy-AM"/>
        </w:rPr>
        <w:t xml:space="preserve">    Երևան քաղաքում կան 15 լքված հանքավայրեր, հիմնականում Նոր Նորք և Աջափնյակ վարչական շրջաններում և դրանց վերականգնումը հանդիսանում է կարևոր բնապահպանական խնդիր: Այս վայրերում ընդերքօգտագործման թափոնավայրերի (լցակույտեր) առկայությունն ու դրանցում կուտակված մնացորդների մեծ ծավալները, որոնք զբաղեցնում են զգալի տարածություն՝ վերածվել են բնական միջավայրի երկարատև աղտոտման աղբյուրների:</w:t>
      </w:r>
    </w:p>
    <w:p w14:paraId="6C15DB1D" w14:textId="77777777" w:rsidR="004C0100" w:rsidRPr="00CE0CD9" w:rsidRDefault="004C0100" w:rsidP="00CE0CD9">
      <w:pPr>
        <w:spacing w:after="0" w:line="276" w:lineRule="auto"/>
        <w:ind w:right="-2"/>
        <w:jc w:val="both"/>
        <w:rPr>
          <w:rFonts w:ascii="GHEA Grapalat" w:hAnsi="GHEA Grapalat"/>
          <w:bCs/>
          <w:iCs/>
          <w:lang w:val="hy-AM"/>
        </w:rPr>
      </w:pPr>
      <w:r w:rsidRPr="00CE0CD9">
        <w:rPr>
          <w:rFonts w:ascii="GHEA Grapalat" w:hAnsi="GHEA Grapalat"/>
          <w:bCs/>
          <w:iCs/>
          <w:lang w:val="hy-AM"/>
        </w:rPr>
        <w:t xml:space="preserve">      Երևանի քաղաքապետարանն ուսումնասիրություն է կատարել Երևան քաղաքում 15 ընդերքօգտագործման իրավունքներն ավարտված, դադարեցված հանքավայրերում: Արդյունքում պարզվել է, որ առավել նպատակահարմար է  ռեկուլտիվացիայի աշխատանքներն իրականացնել Ջրվեժի գիպսատար կավերի և բազալտի հանքավայրի և դրա մերձակա տարածքներում, որտեղ հողօգտագործման պայմանագրերով չծանրաբեռնված տարածքը կազմում է շուրջ 50 հա:</w:t>
      </w:r>
    </w:p>
    <w:p w14:paraId="1D83D5AF" w14:textId="77777777" w:rsidR="004C0100" w:rsidRPr="006368A3" w:rsidRDefault="004C0100" w:rsidP="00CE0CD9">
      <w:pPr>
        <w:spacing w:after="0" w:line="276" w:lineRule="auto"/>
        <w:ind w:right="-2"/>
        <w:jc w:val="both"/>
        <w:rPr>
          <w:rFonts w:ascii="GHEA Grapalat" w:hAnsi="GHEA Grapalat"/>
          <w:bCs/>
          <w:iCs/>
          <w:sz w:val="24"/>
          <w:lang w:val="hy-AM"/>
        </w:rPr>
      </w:pPr>
      <w:r w:rsidRPr="00CE0CD9">
        <w:rPr>
          <w:rFonts w:ascii="GHEA Grapalat" w:hAnsi="GHEA Grapalat"/>
          <w:bCs/>
          <w:iCs/>
          <w:lang w:val="hy-AM"/>
        </w:rPr>
        <w:t xml:space="preserve">     Հաշվի առնելով այն հանգամանքը, որ հանքավայրի տարածքը մոտ է բնակելի թաղամասին և սահմանակից է անտառային հողերին, նպատակահարմար է չէ նոր ընդերքօգտագործման իրավունքների տրամադրումը այս տարածքում (հնարավոր չէ ապահովել սանիտարապաշտպան գոտիների չափերը)։ Հանքավայրի տարածքի ռեկուլտիվացիայից հետո այն կհանդիսանա որպես վերապրոֆիլավորման գոտի  բնակելի շրջանների և գործող հանքավայրերերի միջև։ Ներկայումս Երևանի քաղաքապետարանը և Տարածքային կառավարման և ենթակառուցվածքների նախարարությունը քննարկում են Ջրվեժի գիպսատար կավերի և բազալտների հանքավայրի և դրա մերձակա տարածքներում առկա օգտակար հանածոների մնացորդային պաշարների զրոյացման հնարավորությունը՝ հանքավայրի ռեկուլտիվացիայի աշխատանքները սկսելու համար:</w:t>
      </w:r>
      <w:r w:rsidRPr="006368A3">
        <w:rPr>
          <w:rFonts w:ascii="GHEA Grapalat" w:hAnsi="GHEA Grapalat"/>
          <w:bCs/>
          <w:iCs/>
          <w:sz w:val="24"/>
          <w:lang w:val="hy-AM"/>
        </w:rPr>
        <w:t xml:space="preserve"> </w:t>
      </w:r>
    </w:p>
    <w:p w14:paraId="65A94EA6" w14:textId="77777777" w:rsidR="004C0100" w:rsidRPr="006368A3" w:rsidRDefault="004C0100" w:rsidP="004C0100">
      <w:pPr>
        <w:spacing w:after="0" w:line="240" w:lineRule="auto"/>
        <w:rPr>
          <w:rFonts w:ascii="GHEA Grapalat" w:hAnsi="GHEA Grapalat"/>
          <w:sz w:val="24"/>
          <w:lang w:val="hy-AM"/>
        </w:rPr>
      </w:pPr>
    </w:p>
    <w:p w14:paraId="2B3B195D" w14:textId="77777777" w:rsidR="004C0100" w:rsidRPr="006368A3" w:rsidRDefault="004C0100" w:rsidP="004C0100">
      <w:pPr>
        <w:spacing w:after="0" w:line="240" w:lineRule="auto"/>
        <w:rPr>
          <w:rFonts w:ascii="GHEA Grapalat" w:hAnsi="GHEA Grapalat"/>
          <w:sz w:val="24"/>
          <w:lang w:val="hy-AM"/>
        </w:rPr>
      </w:pPr>
      <w:r w:rsidRPr="006368A3">
        <w:rPr>
          <w:rFonts w:ascii="GHEA Grapalat" w:hAnsi="GHEA Grapalat"/>
          <w:noProof/>
          <w:sz w:val="24"/>
          <w:lang w:val="ru-RU" w:eastAsia="ru-RU"/>
        </w:rPr>
        <w:drawing>
          <wp:inline distT="0" distB="0" distL="0" distR="0" wp14:anchorId="2993CD6A" wp14:editId="263C1295">
            <wp:extent cx="5804535" cy="4102735"/>
            <wp:effectExtent l="0" t="0" r="0" b="0"/>
            <wp:docPr id="5275272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04535" cy="4102735"/>
                    </a:xfrm>
                    <a:prstGeom prst="rect">
                      <a:avLst/>
                    </a:prstGeom>
                    <a:noFill/>
                    <a:ln>
                      <a:noFill/>
                    </a:ln>
                  </pic:spPr>
                </pic:pic>
              </a:graphicData>
            </a:graphic>
          </wp:inline>
        </w:drawing>
      </w:r>
    </w:p>
    <w:p w14:paraId="1548BD36" w14:textId="77777777" w:rsidR="004C0100" w:rsidRPr="006368A3" w:rsidRDefault="004C0100" w:rsidP="004C0100">
      <w:pPr>
        <w:spacing w:line="240" w:lineRule="auto"/>
        <w:rPr>
          <w:rFonts w:ascii="GHEA Grapalat" w:hAnsi="GHEA Grapalat"/>
          <w:b/>
          <w:lang w:val="hy-AM"/>
        </w:rPr>
      </w:pPr>
    </w:p>
    <w:p w14:paraId="228F6B7A" w14:textId="2A795DA3" w:rsidR="004C0100" w:rsidRPr="008F5AB1" w:rsidRDefault="004C0100" w:rsidP="00CE0CD9">
      <w:pPr>
        <w:spacing w:line="276" w:lineRule="auto"/>
        <w:ind w:firstLine="360"/>
        <w:rPr>
          <w:rFonts w:ascii="GHEA Grapalat" w:hAnsi="GHEA Grapalat"/>
          <w:b/>
          <w:lang w:val="hy-AM"/>
        </w:rPr>
      </w:pPr>
      <w:r w:rsidRPr="00CE0CD9">
        <w:rPr>
          <w:rFonts w:ascii="GHEA Grapalat" w:hAnsi="GHEA Grapalat"/>
          <w:lang w:val="hy-AM"/>
        </w:rPr>
        <w:t xml:space="preserve">Երևանի քաղաքապետարանի կողմից 2021 թվականին նախաձեռնվել են իրականացնել Երևանյան լճի և Հրազդանի կիրճի ափամերձ տարածքների մաքրման աշխատանքներ: Երևանի ավագանու կողմից 2021 թվականի մայիսի 25-ի N383-Ա </w:t>
      </w:r>
      <w:r w:rsidRPr="00CE0CD9">
        <w:rPr>
          <w:rFonts w:ascii="GHEA Grapalat" w:hAnsi="GHEA Grapalat"/>
          <w:bCs/>
          <w:iCs/>
          <w:lang w:val="hy-AM"/>
        </w:rPr>
        <w:t>որոշմամբ հաստատվել է «Հրազդան գետի և Երևանյան լճի առափնյա տարածքների մաքրման բնապահպանական ծրագրով նախատեսված միջոցառումների իրականացման առաջնայնությունները և դրանց ֆինանսական համամասնությունները» ծրագիրը (այսուհետ՝ Ծրագիր): Ծրագիրը համաձայնեցվել է ՀՀ շրջակա միջավայրի և առողջապահության նախարարությունների հետ: 2021 թվականին իրականացվել են նախագծա-նախահաշվային փաստաթղթերի կազմման աշխատանքները:</w:t>
      </w:r>
    </w:p>
    <w:p w14:paraId="731AFD43" w14:textId="77777777" w:rsidR="004C0100" w:rsidRPr="00CE0CD9" w:rsidRDefault="004C0100" w:rsidP="00CE0CD9">
      <w:pPr>
        <w:spacing w:after="0" w:line="276" w:lineRule="auto"/>
        <w:ind w:firstLine="709"/>
        <w:jc w:val="both"/>
        <w:rPr>
          <w:rFonts w:ascii="GHEA Grapalat" w:hAnsi="GHEA Grapalat"/>
          <w:lang w:val="hy-AM"/>
        </w:rPr>
      </w:pPr>
      <w:r w:rsidRPr="00CE0CD9">
        <w:rPr>
          <w:rFonts w:ascii="GHEA Grapalat" w:hAnsi="GHEA Grapalat"/>
          <w:lang w:val="hy-AM"/>
        </w:rPr>
        <w:t>2022 թ. համաձայն նախագծանախահաշվային փաստաթղթերի հայտարարվել է աշխատանքների կատարման գնման մրցույթ: Հաղթող է ճանաչվել «Երվադա» ՍՊ ընկերությունը և 28.03.2022թ. կնքվել է կապալային աշխատանքների կատարման գնման պայմանագիրը՝ 79900000 ՀՀ դրամ արժեքով: Ծրագիրը ֆինանսավորվել է ՀՀ պետական բյուջեի և Երևան քաղաքի բյուջեի միջոցներով:</w:t>
      </w:r>
    </w:p>
    <w:p w14:paraId="6D72DA4A" w14:textId="77777777" w:rsidR="004C0100" w:rsidRPr="006368A3" w:rsidRDefault="004C0100" w:rsidP="00CE0CD9">
      <w:pPr>
        <w:spacing w:after="0" w:line="276" w:lineRule="auto"/>
        <w:ind w:firstLine="709"/>
        <w:jc w:val="both"/>
        <w:rPr>
          <w:rFonts w:ascii="GHEA Grapalat" w:hAnsi="GHEA Grapalat"/>
          <w:sz w:val="24"/>
          <w:szCs w:val="24"/>
          <w:lang w:val="hy-AM"/>
        </w:rPr>
      </w:pPr>
      <w:r w:rsidRPr="00CE0CD9">
        <w:rPr>
          <w:rFonts w:ascii="GHEA Grapalat" w:hAnsi="GHEA Grapalat"/>
          <w:lang w:val="hy-AM"/>
        </w:rPr>
        <w:t>Նախագծանախահաշվային ծավալաթերթի համաձայն Երևանյան լճի տարածքում իրականացվել է ափամերձ տարածքների ջրային հատվածի և ափի մաքրման աշխատանքներ կենցաղային կոշտ թափոններից և Հրազդան գետի վրա տեղադրվել է  աղբաորսիչ ճաղավանդակ: Երևանյան լճից տեղափոխվել է շուրջ 650 մեքենա աղբ, որը կազմում է 13000 խորանարդ մետր:   2022 թվականին մեկնարկել են Երևանյան լճի մաքրված հատվածներում նոր հանրային զբոսայգու կառուցման աշխատանքները, որոնք ավարտվել են 2024 թվականին:</w:t>
      </w:r>
    </w:p>
    <w:p w14:paraId="6A2D38E6" w14:textId="77777777" w:rsidR="004C0100" w:rsidRPr="006368A3" w:rsidRDefault="004C0100" w:rsidP="004C0100">
      <w:pPr>
        <w:spacing w:after="0" w:line="240" w:lineRule="auto"/>
        <w:ind w:firstLine="709"/>
        <w:jc w:val="both"/>
        <w:rPr>
          <w:rFonts w:ascii="GHEA Grapalat" w:hAnsi="GHEA Grapalat"/>
          <w:sz w:val="24"/>
          <w:szCs w:val="24"/>
          <w:lang w:val="hy-AM"/>
        </w:rPr>
      </w:pPr>
      <w:r w:rsidRPr="006368A3">
        <w:rPr>
          <w:rFonts w:ascii="GHEA Grapalat" w:hAnsi="GHEA Grapalat"/>
          <w:sz w:val="24"/>
          <w:szCs w:val="24"/>
          <w:lang w:val="hy-AM"/>
        </w:rPr>
        <w:t xml:space="preserve"> </w:t>
      </w:r>
    </w:p>
    <w:p w14:paraId="63ECBEAC" w14:textId="77777777" w:rsidR="004C0100" w:rsidRPr="006368A3" w:rsidRDefault="004C0100" w:rsidP="004C0100">
      <w:pPr>
        <w:spacing w:after="0" w:line="240" w:lineRule="auto"/>
        <w:ind w:firstLine="709"/>
        <w:rPr>
          <w:rFonts w:ascii="GHEA Grapalat" w:hAnsi="GHEA Grapalat"/>
          <w:sz w:val="24"/>
          <w:szCs w:val="24"/>
          <w:lang w:val="hy-AM"/>
        </w:rPr>
      </w:pPr>
      <w:r w:rsidRPr="006368A3">
        <w:rPr>
          <w:rFonts w:ascii="GHEA Grapalat" w:hAnsi="GHEA Grapalat"/>
          <w:noProof/>
          <w:lang w:val="ru-RU" w:eastAsia="ru-RU"/>
        </w:rPr>
        <w:lastRenderedPageBreak/>
        <w:drawing>
          <wp:inline distT="0" distB="0" distL="0" distR="0" wp14:anchorId="69A1A502" wp14:editId="7944377B">
            <wp:extent cx="2886075" cy="5542280"/>
            <wp:effectExtent l="5398" t="0" r="0" b="0"/>
            <wp:docPr id="29367087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5400000">
                      <a:off x="0" y="0"/>
                      <a:ext cx="2886075" cy="5542280"/>
                    </a:xfrm>
                    <a:prstGeom prst="rect">
                      <a:avLst/>
                    </a:prstGeom>
                    <a:noFill/>
                    <a:ln>
                      <a:noFill/>
                    </a:ln>
                  </pic:spPr>
                </pic:pic>
              </a:graphicData>
            </a:graphic>
          </wp:inline>
        </w:drawing>
      </w:r>
    </w:p>
    <w:p w14:paraId="0C5BB4A3" w14:textId="77777777" w:rsidR="004C0100" w:rsidRPr="006368A3" w:rsidRDefault="004C0100" w:rsidP="004C0100">
      <w:pPr>
        <w:spacing w:after="0" w:line="240" w:lineRule="auto"/>
        <w:rPr>
          <w:rFonts w:ascii="GHEA Grapalat" w:hAnsi="GHEA Grapalat"/>
          <w:noProof/>
        </w:rPr>
      </w:pPr>
      <w:r w:rsidRPr="006368A3">
        <w:rPr>
          <w:rFonts w:ascii="GHEA Grapalat" w:hAnsi="GHEA Grapalat"/>
          <w:noProof/>
          <w:lang w:val="ru-RU" w:eastAsia="ru-RU"/>
        </w:rPr>
        <w:drawing>
          <wp:inline distT="0" distB="0" distL="0" distR="0" wp14:anchorId="49117041" wp14:editId="3D0C5025">
            <wp:extent cx="5339133" cy="3697302"/>
            <wp:effectExtent l="0" t="0" r="0" b="0"/>
            <wp:docPr id="16500328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l="-1538" b="6706"/>
                    <a:stretch>
                      <a:fillRect/>
                    </a:stretch>
                  </pic:blipFill>
                  <pic:spPr bwMode="auto">
                    <a:xfrm>
                      <a:off x="0" y="0"/>
                      <a:ext cx="5342969" cy="3699958"/>
                    </a:xfrm>
                    <a:prstGeom prst="rect">
                      <a:avLst/>
                    </a:prstGeom>
                    <a:noFill/>
                    <a:ln>
                      <a:noFill/>
                    </a:ln>
                  </pic:spPr>
                </pic:pic>
              </a:graphicData>
            </a:graphic>
          </wp:inline>
        </w:drawing>
      </w:r>
    </w:p>
    <w:p w14:paraId="352D9720" w14:textId="77777777" w:rsidR="004C0100" w:rsidRPr="006368A3" w:rsidRDefault="004C0100" w:rsidP="004C0100">
      <w:pPr>
        <w:spacing w:line="240" w:lineRule="auto"/>
        <w:rPr>
          <w:rFonts w:ascii="GHEA Grapalat" w:hAnsi="GHEA Grapalat"/>
          <w:sz w:val="24"/>
          <w:szCs w:val="24"/>
          <w:lang w:val="hy-AM"/>
        </w:rPr>
      </w:pPr>
    </w:p>
    <w:p w14:paraId="310B6C29" w14:textId="77777777" w:rsidR="004C0100" w:rsidRPr="006368A3" w:rsidRDefault="004C0100" w:rsidP="004C0100">
      <w:pPr>
        <w:spacing w:line="240" w:lineRule="auto"/>
        <w:rPr>
          <w:rFonts w:ascii="GHEA Grapalat" w:hAnsi="GHEA Grapalat"/>
          <w:noProof/>
          <w:lang w:eastAsia="ru-RU"/>
        </w:rPr>
      </w:pPr>
      <w:r w:rsidRPr="006368A3">
        <w:rPr>
          <w:rFonts w:ascii="GHEA Grapalat" w:hAnsi="GHEA Grapalat"/>
          <w:noProof/>
          <w:lang w:val="ru-RU" w:eastAsia="ru-RU"/>
        </w:rPr>
        <w:lastRenderedPageBreak/>
        <w:drawing>
          <wp:inline distT="0" distB="0" distL="0" distR="0" wp14:anchorId="1C6B6FD0" wp14:editId="60AD4644">
            <wp:extent cx="5279390" cy="3792855"/>
            <wp:effectExtent l="0" t="0" r="0" b="0"/>
            <wp:docPr id="178494395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9390" cy="3792855"/>
                    </a:xfrm>
                    <a:prstGeom prst="rect">
                      <a:avLst/>
                    </a:prstGeom>
                    <a:noFill/>
                    <a:ln>
                      <a:noFill/>
                    </a:ln>
                  </pic:spPr>
                </pic:pic>
              </a:graphicData>
            </a:graphic>
          </wp:inline>
        </w:drawing>
      </w:r>
    </w:p>
    <w:p w14:paraId="1E4129F4" w14:textId="77777777" w:rsidR="004C0100" w:rsidRPr="00CE0CD9" w:rsidRDefault="004C0100" w:rsidP="00CE0CD9">
      <w:pPr>
        <w:tabs>
          <w:tab w:val="left" w:pos="1560"/>
        </w:tabs>
        <w:spacing w:line="276" w:lineRule="auto"/>
        <w:jc w:val="both"/>
        <w:rPr>
          <w:rFonts w:ascii="GHEA Grapalat" w:eastAsia="Times New Roman" w:hAnsi="GHEA Grapalat"/>
          <w:color w:val="262626"/>
          <w:kern w:val="24"/>
          <w:lang w:val="hy-AM"/>
        </w:rPr>
      </w:pPr>
      <w:r w:rsidRPr="00CE0CD9">
        <w:rPr>
          <w:rFonts w:ascii="GHEA Grapalat" w:eastAsia="Times New Roman" w:hAnsi="GHEA Grapalat"/>
          <w:color w:val="262626"/>
          <w:kern w:val="24"/>
          <w:lang w:val="hy-AM"/>
        </w:rPr>
        <w:t>Բնապահպանության վարչության կողմից իրականացվեց Երևանյան լճում և Հրազդան գետում մաքրման ենթակա տարածքների քարտեզագրման աշխատանքներ, որի համաձայն մաքրման ենթակա տարածքները կազմում են շուրջ 15 հա:</w:t>
      </w:r>
    </w:p>
    <w:p w14:paraId="44F32CF0" w14:textId="77777777" w:rsidR="004C0100" w:rsidRPr="006368A3" w:rsidRDefault="004C0100" w:rsidP="004C0100">
      <w:pPr>
        <w:spacing w:line="240" w:lineRule="auto"/>
        <w:rPr>
          <w:rFonts w:ascii="GHEA Grapalat" w:hAnsi="GHEA Grapalat"/>
          <w:noProof/>
          <w:lang w:val="hy-AM"/>
        </w:rPr>
      </w:pPr>
      <w:r w:rsidRPr="006368A3">
        <w:rPr>
          <w:rFonts w:ascii="GHEA Grapalat" w:hAnsi="GHEA Grapalat"/>
          <w:noProof/>
        </w:rPr>
        <w:lastRenderedPageBreak/>
        <w:drawing>
          <wp:anchor distT="0" distB="0" distL="114300" distR="114300" simplePos="0" relativeHeight="251667968" behindDoc="0" locked="0" layoutInCell="1" allowOverlap="1" wp14:anchorId="726D9862" wp14:editId="0C0AACA8">
            <wp:simplePos x="0" y="0"/>
            <wp:positionH relativeFrom="margin">
              <wp:posOffset>3117850</wp:posOffset>
            </wp:positionH>
            <wp:positionV relativeFrom="margin">
              <wp:align>top</wp:align>
            </wp:positionV>
            <wp:extent cx="3152775" cy="5240655"/>
            <wp:effectExtent l="0" t="0" r="0" b="0"/>
            <wp:wrapSquare wrapText="bothSides"/>
            <wp:docPr id="17027743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52775" cy="5240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68A3">
        <w:rPr>
          <w:rFonts w:ascii="GHEA Grapalat" w:hAnsi="GHEA Grapalat"/>
          <w:noProof/>
        </w:rPr>
        <w:drawing>
          <wp:anchor distT="0" distB="0" distL="114300" distR="114300" simplePos="0" relativeHeight="251668992" behindDoc="0" locked="0" layoutInCell="1" allowOverlap="1" wp14:anchorId="39619C9E" wp14:editId="70C2346F">
            <wp:simplePos x="0" y="0"/>
            <wp:positionH relativeFrom="margin">
              <wp:align>left</wp:align>
            </wp:positionH>
            <wp:positionV relativeFrom="margin">
              <wp:align>top</wp:align>
            </wp:positionV>
            <wp:extent cx="2847975" cy="5239385"/>
            <wp:effectExtent l="0" t="0" r="0" b="0"/>
            <wp:wrapSquare wrapText="bothSides"/>
            <wp:docPr id="6646490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47975" cy="5239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0FCEFA" w14:textId="77777777" w:rsidR="004C0100" w:rsidRPr="00CE0CD9" w:rsidRDefault="004C0100" w:rsidP="00CE0CD9">
      <w:pPr>
        <w:tabs>
          <w:tab w:val="left" w:pos="1560"/>
        </w:tabs>
        <w:spacing w:line="276" w:lineRule="auto"/>
        <w:rPr>
          <w:rFonts w:ascii="GHEA Grapalat" w:hAnsi="GHEA Grapalat"/>
          <w:lang w:val="hy-AM"/>
        </w:rPr>
      </w:pPr>
      <w:r w:rsidRPr="006368A3">
        <w:rPr>
          <w:rFonts w:ascii="GHEA Grapalat" w:hAnsi="GHEA Grapalat"/>
          <w:sz w:val="24"/>
          <w:szCs w:val="24"/>
          <w:lang w:val="hy-AM"/>
        </w:rPr>
        <w:tab/>
      </w:r>
      <w:r w:rsidRPr="00CE0CD9">
        <w:rPr>
          <w:rFonts w:ascii="GHEA Grapalat" w:hAnsi="GHEA Grapalat"/>
          <w:lang w:val="hy-AM"/>
        </w:rPr>
        <w:t>Երևանյան լիճը մինչև 2022 թվականը</w:t>
      </w:r>
    </w:p>
    <w:p w14:paraId="398413DA" w14:textId="77777777" w:rsidR="004C0100" w:rsidRPr="006368A3" w:rsidRDefault="004C0100" w:rsidP="004C0100">
      <w:pPr>
        <w:tabs>
          <w:tab w:val="left" w:pos="1560"/>
        </w:tabs>
        <w:spacing w:line="240" w:lineRule="auto"/>
        <w:jc w:val="both"/>
        <w:rPr>
          <w:rFonts w:ascii="GHEA Grapalat" w:hAnsi="GHEA Grapalat"/>
          <w:sz w:val="24"/>
          <w:szCs w:val="24"/>
          <w:lang w:val="hy-AM"/>
        </w:rPr>
      </w:pPr>
      <w:r w:rsidRPr="006368A3">
        <w:rPr>
          <w:rFonts w:ascii="GHEA Grapalat" w:hAnsi="GHEA Grapalat"/>
          <w:noProof/>
          <w:lang w:val="ru-RU" w:eastAsia="ru-RU"/>
        </w:rPr>
        <w:drawing>
          <wp:inline distT="0" distB="0" distL="0" distR="0" wp14:anchorId="65627AC3" wp14:editId="0E0C6F2C">
            <wp:extent cx="5828030" cy="2838450"/>
            <wp:effectExtent l="0" t="0" r="0" b="0"/>
            <wp:docPr id="192848195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28030" cy="2838450"/>
                    </a:xfrm>
                    <a:prstGeom prst="rect">
                      <a:avLst/>
                    </a:prstGeom>
                    <a:noFill/>
                    <a:ln>
                      <a:noFill/>
                    </a:ln>
                  </pic:spPr>
                </pic:pic>
              </a:graphicData>
            </a:graphic>
          </wp:inline>
        </w:drawing>
      </w:r>
    </w:p>
    <w:p w14:paraId="1AFA7388" w14:textId="77777777" w:rsidR="004C0100" w:rsidRPr="006368A3" w:rsidRDefault="004C0100" w:rsidP="004C0100">
      <w:pPr>
        <w:tabs>
          <w:tab w:val="left" w:pos="1560"/>
        </w:tabs>
        <w:spacing w:line="240" w:lineRule="auto"/>
        <w:ind w:right="140"/>
        <w:jc w:val="both"/>
        <w:rPr>
          <w:rFonts w:ascii="GHEA Grapalat" w:hAnsi="GHEA Grapalat"/>
          <w:sz w:val="24"/>
          <w:szCs w:val="24"/>
          <w:lang w:val="hy-AM"/>
        </w:rPr>
      </w:pPr>
      <w:r w:rsidRPr="006368A3">
        <w:rPr>
          <w:rFonts w:ascii="GHEA Grapalat" w:hAnsi="GHEA Grapalat"/>
          <w:noProof/>
          <w:sz w:val="24"/>
          <w:szCs w:val="24"/>
          <w:lang w:val="ru-RU" w:eastAsia="ru-RU"/>
        </w:rPr>
        <w:lastRenderedPageBreak/>
        <w:drawing>
          <wp:inline distT="0" distB="0" distL="0" distR="0" wp14:anchorId="0E11A6C8" wp14:editId="5637F82F">
            <wp:extent cx="5812155" cy="2822575"/>
            <wp:effectExtent l="0" t="0" r="0" b="0"/>
            <wp:docPr id="3746596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12155" cy="2822575"/>
                    </a:xfrm>
                    <a:prstGeom prst="rect">
                      <a:avLst/>
                    </a:prstGeom>
                    <a:noFill/>
                    <a:ln>
                      <a:noFill/>
                    </a:ln>
                  </pic:spPr>
                </pic:pic>
              </a:graphicData>
            </a:graphic>
          </wp:inline>
        </w:drawing>
      </w:r>
    </w:p>
    <w:p w14:paraId="152EDA03" w14:textId="77777777" w:rsidR="004C0100" w:rsidRPr="006368A3" w:rsidRDefault="004C0100" w:rsidP="004C0100">
      <w:pPr>
        <w:tabs>
          <w:tab w:val="left" w:pos="1560"/>
        </w:tabs>
        <w:spacing w:line="240" w:lineRule="auto"/>
        <w:ind w:right="140"/>
        <w:jc w:val="both"/>
        <w:rPr>
          <w:rFonts w:ascii="GHEA Grapalat" w:hAnsi="GHEA Grapalat"/>
          <w:sz w:val="24"/>
          <w:szCs w:val="24"/>
          <w:lang w:val="hy-AM"/>
        </w:rPr>
      </w:pPr>
      <w:r w:rsidRPr="006368A3">
        <w:rPr>
          <w:rFonts w:ascii="GHEA Grapalat" w:hAnsi="GHEA Grapalat"/>
          <w:noProof/>
          <w:lang w:val="ru-RU" w:eastAsia="ru-RU"/>
        </w:rPr>
        <w:drawing>
          <wp:inline distT="0" distB="0" distL="0" distR="0" wp14:anchorId="3C38FF63" wp14:editId="71AA4A69">
            <wp:extent cx="5939790" cy="3084830"/>
            <wp:effectExtent l="0" t="0" r="0" b="0"/>
            <wp:docPr id="732958728"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9790" cy="3084830"/>
                    </a:xfrm>
                    <a:prstGeom prst="rect">
                      <a:avLst/>
                    </a:prstGeom>
                    <a:noFill/>
                    <a:ln>
                      <a:noFill/>
                    </a:ln>
                  </pic:spPr>
                </pic:pic>
              </a:graphicData>
            </a:graphic>
          </wp:inline>
        </w:drawing>
      </w:r>
    </w:p>
    <w:p w14:paraId="416E6202" w14:textId="77777777" w:rsidR="004C0100" w:rsidRPr="006368A3" w:rsidRDefault="004C0100" w:rsidP="004C0100">
      <w:pPr>
        <w:tabs>
          <w:tab w:val="left" w:pos="1560"/>
        </w:tabs>
        <w:spacing w:line="240" w:lineRule="auto"/>
        <w:ind w:right="140"/>
        <w:jc w:val="both"/>
        <w:rPr>
          <w:rFonts w:ascii="GHEA Grapalat" w:hAnsi="GHEA Grapalat"/>
          <w:sz w:val="24"/>
          <w:szCs w:val="24"/>
          <w:lang w:val="hy-AM"/>
        </w:rPr>
      </w:pPr>
      <w:r w:rsidRPr="006368A3">
        <w:rPr>
          <w:rFonts w:ascii="GHEA Grapalat" w:hAnsi="GHEA Grapalat"/>
          <w:noProof/>
          <w:lang w:val="ru-RU" w:eastAsia="ru-RU"/>
        </w:rPr>
        <w:drawing>
          <wp:inline distT="0" distB="0" distL="0" distR="0" wp14:anchorId="2CF588FE" wp14:editId="62955303">
            <wp:extent cx="5915660" cy="2258060"/>
            <wp:effectExtent l="0" t="0" r="0" b="0"/>
            <wp:docPr id="14406123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15660" cy="2258060"/>
                    </a:xfrm>
                    <a:prstGeom prst="rect">
                      <a:avLst/>
                    </a:prstGeom>
                    <a:noFill/>
                    <a:ln>
                      <a:noFill/>
                    </a:ln>
                  </pic:spPr>
                </pic:pic>
              </a:graphicData>
            </a:graphic>
          </wp:inline>
        </w:drawing>
      </w:r>
    </w:p>
    <w:p w14:paraId="42B2B40D" w14:textId="77777777" w:rsidR="004C0100" w:rsidRPr="006368A3" w:rsidRDefault="004C0100" w:rsidP="004C0100">
      <w:pPr>
        <w:tabs>
          <w:tab w:val="left" w:pos="1560"/>
        </w:tabs>
        <w:spacing w:line="240" w:lineRule="auto"/>
        <w:ind w:right="140"/>
        <w:jc w:val="both"/>
        <w:rPr>
          <w:rFonts w:ascii="GHEA Grapalat" w:hAnsi="GHEA Grapalat"/>
          <w:sz w:val="24"/>
          <w:szCs w:val="24"/>
          <w:lang w:val="hy-AM"/>
        </w:rPr>
      </w:pPr>
      <w:r w:rsidRPr="006368A3">
        <w:rPr>
          <w:rFonts w:ascii="GHEA Grapalat" w:hAnsi="GHEA Grapalat"/>
          <w:noProof/>
          <w:lang w:val="ru-RU" w:eastAsia="ru-RU"/>
        </w:rPr>
        <w:lastRenderedPageBreak/>
        <w:drawing>
          <wp:inline distT="0" distB="0" distL="0" distR="0" wp14:anchorId="159E72A8" wp14:editId="7AA16554">
            <wp:extent cx="4929505" cy="3689350"/>
            <wp:effectExtent l="0" t="0" r="0" b="0"/>
            <wp:docPr id="73724531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29505" cy="3689350"/>
                    </a:xfrm>
                    <a:prstGeom prst="rect">
                      <a:avLst/>
                    </a:prstGeom>
                    <a:noFill/>
                    <a:ln>
                      <a:noFill/>
                    </a:ln>
                  </pic:spPr>
                </pic:pic>
              </a:graphicData>
            </a:graphic>
          </wp:inline>
        </w:drawing>
      </w:r>
    </w:p>
    <w:p w14:paraId="5CB241F2" w14:textId="77777777" w:rsidR="004C0100" w:rsidRPr="006368A3" w:rsidRDefault="004C0100" w:rsidP="004C0100">
      <w:pPr>
        <w:tabs>
          <w:tab w:val="left" w:pos="1560"/>
        </w:tabs>
        <w:spacing w:line="240" w:lineRule="auto"/>
        <w:ind w:right="140"/>
        <w:jc w:val="both"/>
        <w:rPr>
          <w:rFonts w:ascii="GHEA Grapalat" w:hAnsi="GHEA Grapalat"/>
          <w:noProof/>
          <w:lang w:val="hy-AM"/>
        </w:rPr>
      </w:pPr>
      <w:r w:rsidRPr="006368A3">
        <w:rPr>
          <w:rFonts w:ascii="GHEA Grapalat" w:hAnsi="GHEA Grapalat"/>
          <w:noProof/>
          <w:lang w:val="ru-RU" w:eastAsia="ru-RU"/>
        </w:rPr>
        <w:drawing>
          <wp:inline distT="0" distB="0" distL="0" distR="0" wp14:anchorId="1CB9409A" wp14:editId="09F01BCE">
            <wp:extent cx="2560320" cy="4572000"/>
            <wp:effectExtent l="0" t="0" r="0" b="0"/>
            <wp:docPr id="65689315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60320" cy="4572000"/>
                    </a:xfrm>
                    <a:prstGeom prst="rect">
                      <a:avLst/>
                    </a:prstGeom>
                    <a:noFill/>
                    <a:ln>
                      <a:noFill/>
                    </a:ln>
                  </pic:spPr>
                </pic:pic>
              </a:graphicData>
            </a:graphic>
          </wp:inline>
        </w:drawing>
      </w:r>
      <w:r w:rsidRPr="006368A3">
        <w:rPr>
          <w:rFonts w:ascii="GHEA Grapalat" w:hAnsi="GHEA Grapalat"/>
          <w:noProof/>
          <w:lang w:val="hy-AM"/>
        </w:rPr>
        <w:t xml:space="preserve"> </w:t>
      </w:r>
      <w:r w:rsidRPr="006368A3">
        <w:rPr>
          <w:rFonts w:ascii="GHEA Grapalat" w:hAnsi="GHEA Grapalat"/>
          <w:noProof/>
          <w:lang w:val="ru-RU" w:eastAsia="ru-RU"/>
        </w:rPr>
        <w:drawing>
          <wp:inline distT="0" distB="0" distL="0" distR="0" wp14:anchorId="5B6768BA" wp14:editId="24EF5132">
            <wp:extent cx="2607945" cy="4651375"/>
            <wp:effectExtent l="0" t="0" r="0" b="0"/>
            <wp:docPr id="18719579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07945" cy="4651375"/>
                    </a:xfrm>
                    <a:prstGeom prst="rect">
                      <a:avLst/>
                    </a:prstGeom>
                    <a:noFill/>
                    <a:ln>
                      <a:noFill/>
                    </a:ln>
                  </pic:spPr>
                </pic:pic>
              </a:graphicData>
            </a:graphic>
          </wp:inline>
        </w:drawing>
      </w:r>
    </w:p>
    <w:p w14:paraId="3D98B7FB" w14:textId="77777777" w:rsidR="004C0100" w:rsidRPr="006368A3" w:rsidRDefault="004C0100" w:rsidP="004C0100">
      <w:pPr>
        <w:tabs>
          <w:tab w:val="left" w:pos="1560"/>
        </w:tabs>
        <w:spacing w:line="240" w:lineRule="auto"/>
        <w:ind w:right="140"/>
        <w:jc w:val="both"/>
        <w:rPr>
          <w:rFonts w:ascii="GHEA Grapalat" w:hAnsi="GHEA Grapalat"/>
          <w:noProof/>
          <w:lang w:val="hy-AM"/>
        </w:rPr>
      </w:pPr>
    </w:p>
    <w:p w14:paraId="26D6F492" w14:textId="77777777" w:rsidR="004C0100" w:rsidRPr="008F5AB1" w:rsidRDefault="004C0100" w:rsidP="00AB230E">
      <w:pPr>
        <w:pStyle w:val="NormalWeb"/>
      </w:pPr>
      <w:r w:rsidRPr="008F5AB1">
        <w:t>Նույն ծրագրի շրջանակներում 2022 թվականին Հրազդան գետի վրա տեղադրվեց աղբաորսիչ ճաղավանդակ</w:t>
      </w:r>
    </w:p>
    <w:p w14:paraId="1F715D75" w14:textId="77777777" w:rsidR="004C0100" w:rsidRPr="006368A3" w:rsidRDefault="004C0100" w:rsidP="004C0100">
      <w:pPr>
        <w:tabs>
          <w:tab w:val="left" w:pos="1560"/>
        </w:tabs>
        <w:spacing w:line="240" w:lineRule="auto"/>
        <w:ind w:right="140"/>
        <w:jc w:val="both"/>
        <w:rPr>
          <w:rFonts w:ascii="GHEA Grapalat" w:hAnsi="GHEA Grapalat"/>
          <w:noProof/>
          <w:lang w:val="hy-AM"/>
        </w:rPr>
      </w:pPr>
    </w:p>
    <w:p w14:paraId="5B1B11DE" w14:textId="77777777" w:rsidR="004C0100" w:rsidRPr="006368A3" w:rsidRDefault="004C0100" w:rsidP="004C0100">
      <w:pPr>
        <w:tabs>
          <w:tab w:val="left" w:pos="1560"/>
        </w:tabs>
        <w:spacing w:line="240" w:lineRule="auto"/>
        <w:ind w:right="140"/>
        <w:jc w:val="both"/>
        <w:rPr>
          <w:rFonts w:ascii="GHEA Grapalat" w:hAnsi="GHEA Grapalat"/>
          <w:noProof/>
          <w:lang w:val="hy-AM"/>
        </w:rPr>
      </w:pPr>
      <w:r w:rsidRPr="006368A3">
        <w:rPr>
          <w:rFonts w:ascii="GHEA Grapalat" w:hAnsi="GHEA Grapalat"/>
          <w:noProof/>
          <w:lang w:val="hy-AM"/>
        </w:rPr>
        <w:t>Եվս 2 աղբաորսիչ ճաղավանդակ կտեղադրվի այս տարի (2024), աշխատանքները ընթացքի մեջ են:</w:t>
      </w:r>
    </w:p>
    <w:p w14:paraId="38894C9D" w14:textId="77777777" w:rsidR="004C0100" w:rsidRPr="006368A3" w:rsidRDefault="004C0100" w:rsidP="004C0100">
      <w:pPr>
        <w:tabs>
          <w:tab w:val="left" w:pos="1560"/>
        </w:tabs>
        <w:spacing w:line="240" w:lineRule="auto"/>
        <w:ind w:right="140"/>
        <w:jc w:val="both"/>
        <w:rPr>
          <w:rFonts w:ascii="GHEA Grapalat" w:hAnsi="GHEA Grapalat"/>
          <w:noProof/>
          <w:lang w:val="hy-AM"/>
        </w:rPr>
      </w:pPr>
      <w:r w:rsidRPr="006368A3">
        <w:rPr>
          <w:rFonts w:ascii="GHEA Grapalat" w:hAnsi="GHEA Grapalat"/>
          <w:noProof/>
          <w:lang w:val="ru-RU" w:eastAsia="ru-RU"/>
        </w:rPr>
        <w:drawing>
          <wp:inline distT="0" distB="0" distL="0" distR="0" wp14:anchorId="3CC2F7DD" wp14:editId="335D7F74">
            <wp:extent cx="5939790" cy="1749425"/>
            <wp:effectExtent l="0" t="0" r="0" b="0"/>
            <wp:docPr id="88656626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39790" cy="1749425"/>
                    </a:xfrm>
                    <a:prstGeom prst="rect">
                      <a:avLst/>
                    </a:prstGeom>
                    <a:noFill/>
                    <a:ln>
                      <a:noFill/>
                    </a:ln>
                  </pic:spPr>
                </pic:pic>
              </a:graphicData>
            </a:graphic>
          </wp:inline>
        </w:drawing>
      </w:r>
    </w:p>
    <w:p w14:paraId="064CEA25" w14:textId="77777777" w:rsidR="004C0100" w:rsidRPr="00CE0CD9" w:rsidRDefault="004C0100" w:rsidP="004C0100">
      <w:pPr>
        <w:tabs>
          <w:tab w:val="left" w:pos="1560"/>
        </w:tabs>
        <w:spacing w:line="240" w:lineRule="auto"/>
        <w:ind w:right="140"/>
        <w:jc w:val="both"/>
        <w:rPr>
          <w:rFonts w:ascii="GHEA Grapalat" w:hAnsi="GHEA Grapalat"/>
          <w:lang w:val="hy-AM"/>
        </w:rPr>
      </w:pPr>
      <w:r w:rsidRPr="00CE0CD9">
        <w:rPr>
          <w:rFonts w:ascii="GHEA Grapalat" w:hAnsi="GHEA Grapalat"/>
          <w:lang w:val="hy-AM"/>
        </w:rPr>
        <w:t>2023 թվականին իրականացվել են Հրազդան գետի հունի մաքրման աշխատանքներ: Մաքրվել է շուրջ 10</w:t>
      </w:r>
      <w:r w:rsidRPr="00CE0CD9">
        <w:rPr>
          <w:rFonts w:ascii="MS Mincho" w:eastAsia="MS Mincho" w:hAnsi="MS Mincho" w:cs="MS Mincho"/>
          <w:lang w:val="hy-AM"/>
        </w:rPr>
        <w:t>․</w:t>
      </w:r>
      <w:r w:rsidRPr="00CE0CD9">
        <w:rPr>
          <w:rFonts w:ascii="GHEA Grapalat" w:hAnsi="GHEA Grapalat"/>
          <w:lang w:val="hy-AM"/>
        </w:rPr>
        <w:t>000 խ</w:t>
      </w:r>
      <w:r w:rsidRPr="00CE0CD9">
        <w:rPr>
          <w:rFonts w:ascii="MS Mincho" w:eastAsia="MS Mincho" w:hAnsi="MS Mincho" w:cs="MS Mincho"/>
          <w:lang w:val="hy-AM"/>
        </w:rPr>
        <w:t>․</w:t>
      </w:r>
      <w:r w:rsidRPr="00CE0CD9">
        <w:rPr>
          <w:rFonts w:ascii="GHEA Grapalat" w:hAnsi="GHEA Grapalat"/>
          <w:lang w:val="hy-AM"/>
        </w:rPr>
        <w:t>մ աղբ:</w:t>
      </w:r>
    </w:p>
    <w:p w14:paraId="4FBF4F61" w14:textId="77777777" w:rsidR="004C0100" w:rsidRPr="006368A3" w:rsidRDefault="004C0100" w:rsidP="004C0100">
      <w:pPr>
        <w:tabs>
          <w:tab w:val="left" w:pos="1560"/>
        </w:tabs>
        <w:spacing w:line="240" w:lineRule="auto"/>
        <w:ind w:right="140"/>
        <w:jc w:val="both"/>
        <w:rPr>
          <w:rFonts w:ascii="GHEA Grapalat" w:hAnsi="GHEA Grapalat"/>
          <w:sz w:val="24"/>
          <w:szCs w:val="24"/>
          <w:lang w:val="hy-AM"/>
        </w:rPr>
      </w:pPr>
    </w:p>
    <w:p w14:paraId="79551014" w14:textId="77777777" w:rsidR="004C0100" w:rsidRPr="006368A3" w:rsidRDefault="004C0100" w:rsidP="004C0100">
      <w:pPr>
        <w:tabs>
          <w:tab w:val="left" w:pos="1560"/>
        </w:tabs>
        <w:spacing w:line="240" w:lineRule="auto"/>
        <w:ind w:right="140"/>
        <w:jc w:val="both"/>
        <w:rPr>
          <w:rFonts w:ascii="GHEA Grapalat" w:hAnsi="GHEA Grapalat"/>
          <w:sz w:val="24"/>
          <w:szCs w:val="24"/>
          <w:lang w:val="hy-AM"/>
        </w:rPr>
      </w:pPr>
      <w:r w:rsidRPr="006368A3">
        <w:rPr>
          <w:rFonts w:ascii="GHEA Grapalat" w:hAnsi="GHEA Grapalat"/>
          <w:noProof/>
          <w:lang w:val="ru-RU" w:eastAsia="ru-RU"/>
        </w:rPr>
        <w:drawing>
          <wp:inline distT="0" distB="0" distL="0" distR="0" wp14:anchorId="3A153A8B" wp14:editId="5B73ABCE">
            <wp:extent cx="3133090" cy="4174490"/>
            <wp:effectExtent l="0" t="0" r="0" b="0"/>
            <wp:docPr id="6363193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33090" cy="4174490"/>
                    </a:xfrm>
                    <a:prstGeom prst="rect">
                      <a:avLst/>
                    </a:prstGeom>
                    <a:noFill/>
                    <a:ln>
                      <a:noFill/>
                    </a:ln>
                  </pic:spPr>
                </pic:pic>
              </a:graphicData>
            </a:graphic>
          </wp:inline>
        </w:drawing>
      </w:r>
    </w:p>
    <w:p w14:paraId="4F56D948" w14:textId="77777777" w:rsidR="004C0100" w:rsidRPr="006368A3" w:rsidRDefault="004C0100" w:rsidP="004C0100">
      <w:pPr>
        <w:tabs>
          <w:tab w:val="left" w:pos="1560"/>
        </w:tabs>
        <w:spacing w:line="240" w:lineRule="auto"/>
        <w:ind w:right="140"/>
        <w:jc w:val="both"/>
        <w:rPr>
          <w:rFonts w:ascii="GHEA Grapalat" w:hAnsi="GHEA Grapalat"/>
          <w:sz w:val="24"/>
          <w:szCs w:val="24"/>
          <w:lang w:val="hy-AM"/>
        </w:rPr>
      </w:pPr>
      <w:r w:rsidRPr="006368A3">
        <w:rPr>
          <w:rFonts w:ascii="GHEA Grapalat" w:hAnsi="GHEA Grapalat"/>
          <w:noProof/>
          <w:lang w:val="ru-RU" w:eastAsia="ru-RU"/>
        </w:rPr>
        <w:lastRenderedPageBreak/>
        <w:drawing>
          <wp:inline distT="0" distB="0" distL="0" distR="0" wp14:anchorId="7F92D859" wp14:editId="3F82B85B">
            <wp:extent cx="5398770" cy="4047490"/>
            <wp:effectExtent l="0" t="0" r="0" b="0"/>
            <wp:docPr id="17820644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98770" cy="4047490"/>
                    </a:xfrm>
                    <a:prstGeom prst="rect">
                      <a:avLst/>
                    </a:prstGeom>
                    <a:noFill/>
                    <a:ln>
                      <a:noFill/>
                    </a:ln>
                  </pic:spPr>
                </pic:pic>
              </a:graphicData>
            </a:graphic>
          </wp:inline>
        </w:drawing>
      </w:r>
    </w:p>
    <w:p w14:paraId="51DA8F79" w14:textId="77777777" w:rsidR="004C0100" w:rsidRPr="00CE0CD9" w:rsidRDefault="004C0100" w:rsidP="004C0100">
      <w:pPr>
        <w:tabs>
          <w:tab w:val="left" w:pos="1560"/>
        </w:tabs>
        <w:spacing w:line="240" w:lineRule="auto"/>
        <w:ind w:right="140"/>
        <w:jc w:val="both"/>
        <w:rPr>
          <w:rFonts w:ascii="GHEA Grapalat" w:hAnsi="GHEA Grapalat"/>
          <w:lang w:val="hy-AM"/>
        </w:rPr>
      </w:pPr>
      <w:r w:rsidRPr="00CE0CD9">
        <w:rPr>
          <w:rFonts w:ascii="GHEA Grapalat" w:hAnsi="GHEA Grapalat"/>
          <w:lang w:val="hy-AM"/>
        </w:rPr>
        <w:t>Հրազդան գետի հունի մաքրման աշխատանքները շարունակվում են այս տարի: Ընդհանուր առմամբ կմաքրվի շուրջ 9000 խ.մ աղբ:</w:t>
      </w:r>
    </w:p>
    <w:p w14:paraId="48BEF983" w14:textId="77777777" w:rsidR="004C0100" w:rsidRPr="006368A3" w:rsidRDefault="004C0100" w:rsidP="004C0100">
      <w:pPr>
        <w:tabs>
          <w:tab w:val="left" w:pos="1560"/>
        </w:tabs>
        <w:spacing w:line="240" w:lineRule="auto"/>
        <w:ind w:right="140"/>
        <w:jc w:val="both"/>
        <w:rPr>
          <w:rFonts w:ascii="GHEA Grapalat" w:hAnsi="GHEA Grapalat"/>
          <w:sz w:val="24"/>
          <w:szCs w:val="24"/>
          <w:lang w:val="hy-AM"/>
        </w:rPr>
      </w:pPr>
      <w:r w:rsidRPr="006368A3">
        <w:rPr>
          <w:rFonts w:ascii="GHEA Grapalat" w:hAnsi="GHEA Grapalat"/>
          <w:noProof/>
          <w:lang w:val="ru-RU" w:eastAsia="ru-RU"/>
        </w:rPr>
        <w:drawing>
          <wp:inline distT="0" distB="0" distL="0" distR="0" wp14:anchorId="14E755CD" wp14:editId="09D34BAE">
            <wp:extent cx="4516120" cy="3387090"/>
            <wp:effectExtent l="0" t="0" r="0" b="0"/>
            <wp:docPr id="1532240728"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16120" cy="3387090"/>
                    </a:xfrm>
                    <a:prstGeom prst="rect">
                      <a:avLst/>
                    </a:prstGeom>
                    <a:noFill/>
                    <a:ln>
                      <a:noFill/>
                    </a:ln>
                  </pic:spPr>
                </pic:pic>
              </a:graphicData>
            </a:graphic>
          </wp:inline>
        </w:drawing>
      </w:r>
    </w:p>
    <w:p w14:paraId="74184AB9" w14:textId="6176E749" w:rsidR="004C0100" w:rsidRPr="00CE0CD9" w:rsidRDefault="004C0100" w:rsidP="00CE0CD9">
      <w:pPr>
        <w:pStyle w:val="BodyTextIndent"/>
        <w:tabs>
          <w:tab w:val="left" w:pos="900"/>
        </w:tabs>
        <w:spacing w:line="276" w:lineRule="auto"/>
        <w:ind w:left="0" w:firstLine="360"/>
        <w:rPr>
          <w:rFonts w:ascii="GHEA Grapalat" w:hAnsi="GHEA Grapalat"/>
          <w:b/>
          <w:lang w:val="hy-AM"/>
        </w:rPr>
      </w:pPr>
      <w:r w:rsidRPr="00CE0CD9">
        <w:rPr>
          <w:rFonts w:ascii="GHEA Grapalat" w:hAnsi="GHEA Grapalat"/>
          <w:lang w:val="hy-AM"/>
        </w:rPr>
        <w:t>Հրազդան գետի հունև և Երևանյան լճի մաքրման աշխատանքները շարունակելի են։</w:t>
      </w:r>
    </w:p>
    <w:p w14:paraId="12987AA6" w14:textId="77777777" w:rsidR="008E6A92" w:rsidRDefault="008E6A92">
      <w:pPr>
        <w:pStyle w:val="BodyTextIndent"/>
        <w:tabs>
          <w:tab w:val="left" w:pos="900"/>
        </w:tabs>
        <w:ind w:left="720"/>
        <w:jc w:val="center"/>
        <w:rPr>
          <w:rFonts w:ascii="GHEA Grapalat" w:hAnsi="GHEA Grapalat"/>
          <w:b/>
          <w:sz w:val="24"/>
          <w:szCs w:val="24"/>
          <w:lang w:val="hy-AM"/>
        </w:rPr>
      </w:pPr>
    </w:p>
    <w:p w14:paraId="01F32B35" w14:textId="77777777" w:rsidR="00756B2F" w:rsidRDefault="00756B2F">
      <w:pPr>
        <w:pStyle w:val="BodyTextIndent"/>
        <w:tabs>
          <w:tab w:val="left" w:pos="900"/>
        </w:tabs>
        <w:ind w:left="720"/>
        <w:jc w:val="center"/>
        <w:rPr>
          <w:rFonts w:ascii="GHEA Grapalat" w:hAnsi="GHEA Grapalat"/>
          <w:b/>
          <w:sz w:val="24"/>
          <w:szCs w:val="24"/>
          <w:lang w:val="hy-AM"/>
        </w:rPr>
      </w:pPr>
    </w:p>
    <w:p w14:paraId="0770E62A" w14:textId="48ABCD63" w:rsidR="00353D7F" w:rsidRPr="000E1211" w:rsidRDefault="00353D7F" w:rsidP="00CE0CD9">
      <w:pPr>
        <w:pStyle w:val="BodyTextIndent"/>
        <w:tabs>
          <w:tab w:val="left" w:pos="900"/>
        </w:tabs>
        <w:ind w:left="720"/>
        <w:jc w:val="center"/>
        <w:rPr>
          <w:rFonts w:ascii="GHEA Grapalat" w:hAnsi="GHEA Grapalat"/>
          <w:lang w:val="hy-AM"/>
        </w:rPr>
      </w:pPr>
      <w:r>
        <w:rPr>
          <w:rFonts w:ascii="GHEA Grapalat" w:hAnsi="GHEA Grapalat"/>
          <w:b/>
          <w:sz w:val="24"/>
          <w:szCs w:val="24"/>
          <w:lang w:val="hy-AM"/>
        </w:rPr>
        <w:t>3</w:t>
      </w:r>
      <w:r w:rsidRPr="00C8421D">
        <w:rPr>
          <w:rFonts w:ascii="MS Mincho" w:eastAsia="MS Mincho" w:hAnsi="MS Mincho" w:cs="MS Mincho" w:hint="eastAsia"/>
          <w:b/>
          <w:iCs/>
          <w:sz w:val="24"/>
          <w:szCs w:val="24"/>
          <w:lang w:val="hy-AM"/>
        </w:rPr>
        <w:t>․</w:t>
      </w:r>
      <w:r w:rsidRPr="005C42B8">
        <w:rPr>
          <w:rFonts w:ascii="GHEA Grapalat" w:eastAsia="MS Mincho" w:hAnsi="GHEA Grapalat" w:cs="MS Mincho"/>
          <w:b/>
          <w:iCs/>
          <w:sz w:val="24"/>
          <w:szCs w:val="24"/>
          <w:lang w:val="hy-AM"/>
        </w:rPr>
        <w:t>ՔԱՂԱՔԱՑԻԱԿԱՆ ՊԱՇՏՊԱՆՈՒԹՅԱՆ ԻՆԺԵՆԵՐԱԿԱՆ ԵՎ ԱՐՏԱԿԱՐԳ ԻՐԱՎԻՃԱԿՆԵՐԻ ԿԱՆԽԱՐԳԵԼԻՉ ՄԻՋՈՑԱՌՈՒՄՆԵՐԻ</w:t>
      </w:r>
    </w:p>
    <w:p w14:paraId="29E39F21" w14:textId="77777777" w:rsidR="00353D7F" w:rsidRPr="000E1211" w:rsidRDefault="00353D7F" w:rsidP="00353D7F">
      <w:pPr>
        <w:pStyle w:val="BodyTextIndent"/>
        <w:tabs>
          <w:tab w:val="left" w:pos="900"/>
        </w:tabs>
        <w:ind w:left="720"/>
        <w:rPr>
          <w:rFonts w:ascii="GHEA Grapalat" w:hAnsi="GHEA Grapalat"/>
          <w:lang w:val="hy-AM"/>
        </w:rPr>
      </w:pPr>
    </w:p>
    <w:p w14:paraId="5489C39D" w14:textId="77777777" w:rsidR="00353D7F" w:rsidRPr="000E1211" w:rsidRDefault="00353D7F" w:rsidP="00353D7F">
      <w:pPr>
        <w:pStyle w:val="BodyTextIndent"/>
        <w:tabs>
          <w:tab w:val="left" w:pos="900"/>
        </w:tabs>
        <w:ind w:left="720"/>
        <w:rPr>
          <w:rFonts w:ascii="GHEA Grapalat" w:hAnsi="GHEA Grapalat"/>
          <w:lang w:val="hy-AM"/>
        </w:rPr>
      </w:pPr>
    </w:p>
    <w:p w14:paraId="5D0FE635" w14:textId="4AB31DC4" w:rsidR="00353D7F" w:rsidRPr="000E1211" w:rsidRDefault="00353D7F" w:rsidP="00CE0CD9">
      <w:pPr>
        <w:pStyle w:val="BodyTextIndent"/>
        <w:tabs>
          <w:tab w:val="left" w:pos="900"/>
        </w:tabs>
        <w:ind w:left="0"/>
        <w:rPr>
          <w:rFonts w:ascii="GHEA Grapalat" w:hAnsi="GHEA Grapalat"/>
          <w:lang w:val="hy-AM"/>
        </w:rPr>
      </w:pPr>
      <w:r w:rsidRPr="000E1211">
        <w:rPr>
          <w:rFonts w:ascii="GHEA Grapalat" w:hAnsi="GHEA Grapalat"/>
          <w:lang w:val="hy-AM"/>
        </w:rPr>
        <w:t xml:space="preserve">ՔՊ և ԱԻ ՃՏՄ հիմնական խնդիրների շարքին են դասվում. </w:t>
      </w:r>
    </w:p>
    <w:p w14:paraId="45FF6AED" w14:textId="51F10055" w:rsidR="00353D7F" w:rsidRPr="000E1211" w:rsidRDefault="00353D7F" w:rsidP="00CE0CD9">
      <w:pPr>
        <w:pStyle w:val="BodyTextIndent"/>
        <w:tabs>
          <w:tab w:val="left" w:pos="900"/>
        </w:tabs>
        <w:ind w:left="0" w:firstLine="360"/>
        <w:rPr>
          <w:rFonts w:ascii="GHEA Grapalat" w:hAnsi="GHEA Grapalat"/>
          <w:lang w:val="hy-AM"/>
        </w:rPr>
      </w:pPr>
      <w:r w:rsidRPr="000E1211">
        <w:rPr>
          <w:rFonts w:ascii="GHEA Grapalat" w:hAnsi="GHEA Grapalat"/>
          <w:lang w:val="hy-AM"/>
        </w:rPr>
        <w:t>-</w:t>
      </w:r>
      <w:r w:rsidR="00476633" w:rsidRPr="000E1211">
        <w:rPr>
          <w:rFonts w:ascii="GHEA Grapalat" w:hAnsi="GHEA Grapalat"/>
          <w:lang w:val="hy-AM"/>
        </w:rPr>
        <w:t xml:space="preserve"> </w:t>
      </w:r>
      <w:r w:rsidRPr="000E1211">
        <w:rPr>
          <w:rFonts w:ascii="GHEA Grapalat" w:hAnsi="GHEA Grapalat"/>
          <w:lang w:val="hy-AM"/>
        </w:rPr>
        <w:t>բնակչության պատսպարումը պաշտպանական կառույցներում,</w:t>
      </w:r>
    </w:p>
    <w:p w14:paraId="72B5E09C" w14:textId="0142CE9C" w:rsidR="00353D7F" w:rsidRPr="000E1211" w:rsidRDefault="00353D7F" w:rsidP="00CE0CD9">
      <w:pPr>
        <w:pStyle w:val="BodyTextIndent"/>
        <w:tabs>
          <w:tab w:val="left" w:pos="900"/>
        </w:tabs>
        <w:ind w:left="0" w:firstLine="360"/>
        <w:rPr>
          <w:rFonts w:ascii="GHEA Grapalat" w:hAnsi="GHEA Grapalat"/>
          <w:lang w:val="hy-AM"/>
        </w:rPr>
      </w:pPr>
      <w:r w:rsidRPr="000E1211">
        <w:rPr>
          <w:rFonts w:ascii="GHEA Grapalat" w:hAnsi="GHEA Grapalat"/>
          <w:lang w:val="hy-AM"/>
        </w:rPr>
        <w:t>-</w:t>
      </w:r>
      <w:r w:rsidR="00476633" w:rsidRPr="000E1211">
        <w:rPr>
          <w:rFonts w:ascii="GHEA Grapalat" w:hAnsi="GHEA Grapalat"/>
          <w:lang w:val="hy-AM"/>
        </w:rPr>
        <w:t xml:space="preserve"> </w:t>
      </w:r>
      <w:r w:rsidRPr="000E1211">
        <w:rPr>
          <w:rFonts w:ascii="GHEA Grapalat" w:hAnsi="GHEA Grapalat"/>
          <w:lang w:val="hy-AM"/>
        </w:rPr>
        <w:t>բնակչության տարահանումը վտանգավոր գոտիներից,</w:t>
      </w:r>
    </w:p>
    <w:p w14:paraId="4676AAB2" w14:textId="004E94FF" w:rsidR="00353D7F" w:rsidRPr="000E1211" w:rsidRDefault="00353D7F" w:rsidP="00CE0CD9">
      <w:pPr>
        <w:pStyle w:val="BodyTextIndent"/>
        <w:tabs>
          <w:tab w:val="left" w:pos="900"/>
        </w:tabs>
        <w:ind w:left="0" w:firstLine="360"/>
        <w:rPr>
          <w:rFonts w:ascii="GHEA Grapalat" w:hAnsi="GHEA Grapalat"/>
          <w:lang w:val="hy-AM"/>
        </w:rPr>
      </w:pPr>
      <w:r w:rsidRPr="000E1211">
        <w:rPr>
          <w:rFonts w:ascii="GHEA Grapalat" w:hAnsi="GHEA Grapalat"/>
          <w:lang w:val="hy-AM"/>
        </w:rPr>
        <w:t>-</w:t>
      </w:r>
      <w:r w:rsidR="00476633" w:rsidRPr="000E1211">
        <w:rPr>
          <w:rFonts w:ascii="GHEA Grapalat" w:hAnsi="GHEA Grapalat"/>
          <w:lang w:val="hy-AM"/>
        </w:rPr>
        <w:t xml:space="preserve"> </w:t>
      </w:r>
      <w:r w:rsidRPr="000E1211">
        <w:rPr>
          <w:rFonts w:ascii="GHEA Grapalat" w:hAnsi="GHEA Grapalat"/>
          <w:lang w:val="hy-AM"/>
        </w:rPr>
        <w:t xml:space="preserve">ԱԻ-ում՝ բնակչության  ազդարարումը  և  տեղեկացումը,  </w:t>
      </w:r>
    </w:p>
    <w:p w14:paraId="517F4967" w14:textId="46E1B8F5" w:rsidR="00353D7F" w:rsidRPr="000E1211" w:rsidRDefault="00353D7F" w:rsidP="00CE0CD9">
      <w:pPr>
        <w:pStyle w:val="BodyTextIndent"/>
        <w:tabs>
          <w:tab w:val="left" w:pos="900"/>
        </w:tabs>
        <w:ind w:left="0" w:firstLine="360"/>
        <w:rPr>
          <w:rFonts w:ascii="GHEA Grapalat" w:hAnsi="GHEA Grapalat"/>
          <w:lang w:val="hy-AM"/>
        </w:rPr>
      </w:pPr>
      <w:r w:rsidRPr="000E1211">
        <w:rPr>
          <w:rFonts w:ascii="GHEA Grapalat" w:hAnsi="GHEA Grapalat"/>
          <w:lang w:val="hy-AM"/>
        </w:rPr>
        <w:t>-</w:t>
      </w:r>
      <w:r w:rsidR="00476633" w:rsidRPr="000E1211">
        <w:rPr>
          <w:rFonts w:ascii="GHEA Grapalat" w:hAnsi="GHEA Grapalat"/>
          <w:lang w:val="hy-AM"/>
        </w:rPr>
        <w:t xml:space="preserve"> </w:t>
      </w:r>
      <w:r w:rsidRPr="000E1211">
        <w:rPr>
          <w:rFonts w:ascii="GHEA Grapalat" w:hAnsi="GHEA Grapalat"/>
          <w:lang w:val="hy-AM"/>
        </w:rPr>
        <w:t xml:space="preserve">ԱԻ և ՔՊ կառավարման կետերի առկայությունը, </w:t>
      </w:r>
    </w:p>
    <w:p w14:paraId="1B2FCCFC" w14:textId="66C7D9CC" w:rsidR="00353D7F" w:rsidRPr="000E1211" w:rsidRDefault="00353D7F" w:rsidP="00CE0CD9">
      <w:pPr>
        <w:pStyle w:val="BodyTextIndent"/>
        <w:tabs>
          <w:tab w:val="left" w:pos="900"/>
        </w:tabs>
        <w:ind w:left="0" w:firstLine="360"/>
        <w:rPr>
          <w:rFonts w:ascii="GHEA Grapalat" w:hAnsi="GHEA Grapalat"/>
          <w:lang w:val="hy-AM"/>
        </w:rPr>
      </w:pPr>
      <w:r w:rsidRPr="000E1211">
        <w:rPr>
          <w:rFonts w:ascii="GHEA Grapalat" w:hAnsi="GHEA Grapalat"/>
          <w:lang w:val="hy-AM"/>
        </w:rPr>
        <w:t>-</w:t>
      </w:r>
      <w:r w:rsidR="00476633" w:rsidRPr="000E1211">
        <w:rPr>
          <w:rFonts w:ascii="GHEA Grapalat" w:hAnsi="GHEA Grapalat"/>
          <w:lang w:val="hy-AM"/>
        </w:rPr>
        <w:t xml:space="preserve"> </w:t>
      </w:r>
      <w:r w:rsidRPr="000E1211">
        <w:rPr>
          <w:rFonts w:ascii="GHEA Grapalat" w:hAnsi="GHEA Grapalat"/>
          <w:lang w:val="hy-AM"/>
        </w:rPr>
        <w:t>պլանավորման կառուցվածքի հուսալիության և անվտանգության բարձրացումը,</w:t>
      </w:r>
    </w:p>
    <w:p w14:paraId="13D7ADDA" w14:textId="3D7CCCB9" w:rsidR="00353D7F" w:rsidRPr="000E1211" w:rsidRDefault="00353D7F" w:rsidP="00CE0CD9">
      <w:pPr>
        <w:pStyle w:val="BodyTextIndent"/>
        <w:tabs>
          <w:tab w:val="left" w:pos="900"/>
        </w:tabs>
        <w:ind w:left="0" w:firstLine="360"/>
        <w:rPr>
          <w:rFonts w:ascii="GHEA Grapalat" w:hAnsi="GHEA Grapalat"/>
          <w:lang w:val="hy-AM"/>
        </w:rPr>
      </w:pPr>
      <w:r w:rsidRPr="000E1211">
        <w:rPr>
          <w:rFonts w:ascii="GHEA Grapalat" w:hAnsi="GHEA Grapalat"/>
          <w:lang w:val="hy-AM"/>
        </w:rPr>
        <w:t>-</w:t>
      </w:r>
      <w:r w:rsidR="00476633" w:rsidRPr="000E1211">
        <w:rPr>
          <w:rFonts w:ascii="GHEA Grapalat" w:hAnsi="GHEA Grapalat"/>
          <w:lang w:val="hy-AM"/>
        </w:rPr>
        <w:t xml:space="preserve"> </w:t>
      </w:r>
      <w:r w:rsidRPr="000E1211">
        <w:rPr>
          <w:rFonts w:ascii="GHEA Grapalat" w:hAnsi="GHEA Grapalat"/>
          <w:lang w:val="hy-AM"/>
        </w:rPr>
        <w:t>տրանսպորտային և ճարտարագիտական ենթակառուցվածքի  կատարելագործումը, դրանց հուսալիությյան և անվտանգության բարձրացումը,</w:t>
      </w:r>
    </w:p>
    <w:p w14:paraId="5435308D" w14:textId="256A2EF8" w:rsidR="00353D7F" w:rsidRPr="000E1211" w:rsidRDefault="00353D7F" w:rsidP="00CE0CD9">
      <w:pPr>
        <w:pStyle w:val="BodyTextIndent"/>
        <w:tabs>
          <w:tab w:val="left" w:pos="900"/>
        </w:tabs>
        <w:ind w:left="0" w:firstLine="360"/>
        <w:rPr>
          <w:rFonts w:ascii="GHEA Grapalat" w:hAnsi="GHEA Grapalat"/>
          <w:lang w:val="hy-AM"/>
        </w:rPr>
      </w:pPr>
      <w:r w:rsidRPr="000E1211">
        <w:rPr>
          <w:rFonts w:ascii="GHEA Grapalat" w:hAnsi="GHEA Grapalat"/>
          <w:lang w:val="hy-AM"/>
        </w:rPr>
        <w:t>-տարածքների ինժեներական պաշտպանության ապահովումը վտանգավոր բնական երևույթներից:</w:t>
      </w:r>
    </w:p>
    <w:p w14:paraId="17947F72" w14:textId="77777777" w:rsidR="00353D7F" w:rsidRPr="000E1211" w:rsidRDefault="00353D7F" w:rsidP="00CE0CD9">
      <w:pPr>
        <w:pStyle w:val="BodyTextIndent"/>
        <w:tabs>
          <w:tab w:val="left" w:pos="900"/>
        </w:tabs>
        <w:ind w:left="0"/>
        <w:rPr>
          <w:rFonts w:ascii="GHEA Grapalat" w:hAnsi="GHEA Grapalat"/>
          <w:lang w:val="hy-AM"/>
        </w:rPr>
      </w:pPr>
      <w:r w:rsidRPr="000E1211">
        <w:rPr>
          <w:rFonts w:ascii="GHEA Grapalat" w:hAnsi="GHEA Grapalat"/>
          <w:lang w:val="hy-AM"/>
        </w:rPr>
        <w:t xml:space="preserve">  </w:t>
      </w:r>
    </w:p>
    <w:p w14:paraId="36E9F34F" w14:textId="77777777" w:rsidR="00353D7F" w:rsidRPr="000E1211" w:rsidRDefault="00353D7F" w:rsidP="00476633">
      <w:pPr>
        <w:pStyle w:val="BodyTextIndent"/>
        <w:tabs>
          <w:tab w:val="left" w:pos="900"/>
        </w:tabs>
        <w:ind w:left="0"/>
        <w:rPr>
          <w:rFonts w:ascii="GHEA Grapalat" w:hAnsi="GHEA Grapalat"/>
          <w:lang w:val="hy-AM"/>
        </w:rPr>
      </w:pPr>
    </w:p>
    <w:p w14:paraId="4827EEB2" w14:textId="77777777" w:rsidR="00353D7F" w:rsidRPr="000E1211" w:rsidRDefault="00353D7F" w:rsidP="00CE0CD9">
      <w:pPr>
        <w:pStyle w:val="BodyTextIndent"/>
        <w:tabs>
          <w:tab w:val="left" w:pos="900"/>
        </w:tabs>
        <w:ind w:left="0"/>
        <w:rPr>
          <w:rFonts w:ascii="GHEA Grapalat" w:hAnsi="GHEA Grapalat"/>
          <w:b/>
          <w:bCs/>
          <w:u w:val="single"/>
          <w:lang w:val="hy-AM"/>
        </w:rPr>
      </w:pPr>
      <w:r w:rsidRPr="000E1211">
        <w:rPr>
          <w:rFonts w:ascii="GHEA Grapalat" w:hAnsi="GHEA Grapalat"/>
          <w:b/>
          <w:bCs/>
          <w:u w:val="single"/>
          <w:lang w:val="hy-AM"/>
        </w:rPr>
        <w:t xml:space="preserve"> Բնակչության պատսպարում</w:t>
      </w:r>
    </w:p>
    <w:p w14:paraId="3EFD0A11" w14:textId="77777777" w:rsidR="00353D7F" w:rsidRPr="000E1211" w:rsidRDefault="00353D7F" w:rsidP="00CE0CD9">
      <w:pPr>
        <w:pStyle w:val="BodyTextIndent"/>
        <w:tabs>
          <w:tab w:val="left" w:pos="900"/>
        </w:tabs>
        <w:spacing w:line="276" w:lineRule="auto"/>
        <w:ind w:left="0"/>
        <w:jc w:val="both"/>
        <w:rPr>
          <w:rFonts w:ascii="GHEA Grapalat" w:hAnsi="GHEA Grapalat"/>
          <w:lang w:val="hy-AM"/>
        </w:rPr>
      </w:pPr>
      <w:r w:rsidRPr="000E1211">
        <w:rPr>
          <w:rFonts w:ascii="GHEA Grapalat" w:hAnsi="GHEA Grapalat"/>
          <w:lang w:val="hy-AM"/>
        </w:rPr>
        <w:t>Բնակչության պատսպարումը նախատեսված է ՔՊ պաշտպանական կառույցներում (ապաստարաններում, հակաճառագայթային թաքստոցներում), պարզագույն 1թաքստոցներում, նկուղային, կիսանկուղային տարածքներում, գետնանցումներում, ավտոտնակներում, լեռնահանքավայրերում և այլ խորացված տարածքներում, մետրոպոլիտենի`  խորը հիմքով կայաններում,  միջուղիներում և այլն:</w:t>
      </w:r>
    </w:p>
    <w:p w14:paraId="0C77FB21" w14:textId="586583AA" w:rsidR="00353D7F" w:rsidRPr="000E1211" w:rsidRDefault="00353D7F" w:rsidP="00CE0CD9">
      <w:pPr>
        <w:pStyle w:val="BodyTextIndent"/>
        <w:tabs>
          <w:tab w:val="left" w:pos="900"/>
        </w:tabs>
        <w:spacing w:line="276" w:lineRule="auto"/>
        <w:ind w:left="0"/>
        <w:jc w:val="both"/>
        <w:rPr>
          <w:rFonts w:ascii="GHEA Grapalat" w:hAnsi="GHEA Grapalat"/>
          <w:lang w:val="hy-AM"/>
        </w:rPr>
      </w:pPr>
      <w:r w:rsidRPr="000E1211">
        <w:rPr>
          <w:rFonts w:ascii="GHEA Grapalat" w:hAnsi="GHEA Grapalat"/>
          <w:lang w:val="hy-AM"/>
        </w:rPr>
        <w:t>Բնակչության պատսպարման համալիր միջոցառումները ներառում են.</w:t>
      </w:r>
    </w:p>
    <w:p w14:paraId="71E9E95E" w14:textId="77777777" w:rsidR="00353D7F" w:rsidRPr="000E1211" w:rsidRDefault="00353D7F" w:rsidP="00CE0CD9">
      <w:pPr>
        <w:pStyle w:val="BodyTextIndent"/>
        <w:tabs>
          <w:tab w:val="left" w:pos="900"/>
        </w:tabs>
        <w:spacing w:line="276" w:lineRule="auto"/>
        <w:ind w:left="0"/>
        <w:jc w:val="both"/>
        <w:rPr>
          <w:rFonts w:ascii="GHEA Grapalat" w:hAnsi="GHEA Grapalat"/>
          <w:lang w:val="hy-AM"/>
        </w:rPr>
      </w:pPr>
      <w:r w:rsidRPr="000E1211">
        <w:rPr>
          <w:rFonts w:ascii="GHEA Grapalat" w:hAnsi="GHEA Grapalat"/>
          <w:lang w:val="hy-AM"/>
        </w:rPr>
        <w:t>-</w:t>
      </w:r>
      <w:r w:rsidRPr="000E1211">
        <w:rPr>
          <w:rFonts w:ascii="GHEA Grapalat" w:hAnsi="GHEA Grapalat"/>
          <w:lang w:val="hy-AM"/>
        </w:rPr>
        <w:tab/>
        <w:t>ՊԿ նախօրոք շինարարությունը,</w:t>
      </w:r>
    </w:p>
    <w:p w14:paraId="35AAA6D2" w14:textId="77777777" w:rsidR="00353D7F" w:rsidRPr="000E1211" w:rsidRDefault="00353D7F" w:rsidP="00CE0CD9">
      <w:pPr>
        <w:pStyle w:val="BodyTextIndent"/>
        <w:tabs>
          <w:tab w:val="left" w:pos="900"/>
        </w:tabs>
        <w:spacing w:line="276" w:lineRule="auto"/>
        <w:ind w:left="0"/>
        <w:jc w:val="both"/>
        <w:rPr>
          <w:rFonts w:ascii="GHEA Grapalat" w:hAnsi="GHEA Grapalat"/>
          <w:lang w:val="hy-AM"/>
        </w:rPr>
      </w:pPr>
      <w:r w:rsidRPr="000E1211">
        <w:rPr>
          <w:rFonts w:ascii="GHEA Grapalat" w:hAnsi="GHEA Grapalat"/>
          <w:lang w:val="hy-AM"/>
        </w:rPr>
        <w:t>-</w:t>
      </w:r>
      <w:r w:rsidRPr="000E1211">
        <w:rPr>
          <w:rFonts w:ascii="GHEA Grapalat" w:hAnsi="GHEA Grapalat"/>
          <w:lang w:val="hy-AM"/>
        </w:rPr>
        <w:tab/>
        <w:t>գոյություն ունեցող ՊԿ ֆոնդի պատսպարվողների ընդունման համար պատրաստ պահելը,</w:t>
      </w:r>
    </w:p>
    <w:p w14:paraId="6ECEA0E0" w14:textId="77777777" w:rsidR="00353D7F" w:rsidRPr="000E1211" w:rsidRDefault="00353D7F" w:rsidP="00CE0CD9">
      <w:pPr>
        <w:pStyle w:val="BodyTextIndent"/>
        <w:tabs>
          <w:tab w:val="left" w:pos="900"/>
        </w:tabs>
        <w:spacing w:line="276" w:lineRule="auto"/>
        <w:ind w:left="0"/>
        <w:jc w:val="both"/>
        <w:rPr>
          <w:rFonts w:ascii="GHEA Grapalat" w:hAnsi="GHEA Grapalat"/>
          <w:lang w:val="hy-AM"/>
        </w:rPr>
      </w:pPr>
      <w:r w:rsidRPr="000E1211">
        <w:rPr>
          <w:rFonts w:ascii="GHEA Grapalat" w:hAnsi="GHEA Grapalat"/>
          <w:lang w:val="hy-AM"/>
        </w:rPr>
        <w:t>-</w:t>
      </w:r>
      <w:r w:rsidRPr="000E1211">
        <w:rPr>
          <w:rFonts w:ascii="GHEA Grapalat" w:hAnsi="GHEA Grapalat"/>
          <w:lang w:val="hy-AM"/>
        </w:rPr>
        <w:tab/>
        <w:t>հակառակորդի հարձակման վտանգի դեպքում արագ կառուցվող ապաստարանների (ԱԿԱ) կառուցման կազմակերպում:</w:t>
      </w:r>
    </w:p>
    <w:p w14:paraId="07FEA25F" w14:textId="77777777" w:rsidR="00353D7F" w:rsidRPr="000E1211" w:rsidRDefault="00353D7F" w:rsidP="00CE0CD9">
      <w:pPr>
        <w:pStyle w:val="BodyTextIndent"/>
        <w:tabs>
          <w:tab w:val="left" w:pos="900"/>
        </w:tabs>
        <w:spacing w:line="276" w:lineRule="auto"/>
        <w:ind w:left="0"/>
        <w:jc w:val="both"/>
        <w:rPr>
          <w:rFonts w:ascii="GHEA Grapalat" w:hAnsi="GHEA Grapalat"/>
          <w:lang w:val="hy-AM"/>
        </w:rPr>
      </w:pPr>
    </w:p>
    <w:p w14:paraId="4EA7C6B1" w14:textId="77777777" w:rsidR="00353D7F" w:rsidRPr="000E1211" w:rsidRDefault="00353D7F" w:rsidP="00863394">
      <w:pPr>
        <w:pStyle w:val="BodyTextIndent"/>
        <w:tabs>
          <w:tab w:val="left" w:pos="900"/>
        </w:tabs>
        <w:spacing w:line="276" w:lineRule="auto"/>
        <w:ind w:left="0"/>
        <w:jc w:val="both"/>
        <w:rPr>
          <w:rFonts w:ascii="GHEA Grapalat" w:hAnsi="GHEA Grapalat"/>
          <w:lang w:val="hy-AM"/>
        </w:rPr>
      </w:pPr>
      <w:r w:rsidRPr="000E1211">
        <w:rPr>
          <w:rFonts w:ascii="GHEA Grapalat" w:hAnsi="GHEA Grapalat"/>
          <w:lang w:val="hy-AM"/>
        </w:rPr>
        <w:t>Գլխավոր հատակագիծը դիտարկում է բնակչության պատսպարմանն ուղղված հետևյալ միջոցառումների իրականացում.</w:t>
      </w:r>
    </w:p>
    <w:p w14:paraId="6E2290C2" w14:textId="77777777" w:rsidR="00863394" w:rsidRPr="000E1211" w:rsidRDefault="00863394" w:rsidP="00CE0CD9">
      <w:pPr>
        <w:pStyle w:val="BodyTextIndent"/>
        <w:tabs>
          <w:tab w:val="left" w:pos="900"/>
        </w:tabs>
        <w:spacing w:line="276" w:lineRule="auto"/>
        <w:ind w:left="0"/>
        <w:jc w:val="both"/>
        <w:rPr>
          <w:rFonts w:ascii="GHEA Grapalat" w:hAnsi="GHEA Grapalat"/>
          <w:lang w:val="hy-AM"/>
        </w:rPr>
      </w:pPr>
    </w:p>
    <w:p w14:paraId="157E4646" w14:textId="77777777" w:rsidR="00353D7F" w:rsidRPr="000E1211" w:rsidRDefault="00353D7F" w:rsidP="00CE0CD9">
      <w:pPr>
        <w:pStyle w:val="BodyTextIndent"/>
        <w:tabs>
          <w:tab w:val="left" w:pos="900"/>
        </w:tabs>
        <w:spacing w:line="276" w:lineRule="auto"/>
        <w:ind w:left="0"/>
        <w:jc w:val="both"/>
        <w:rPr>
          <w:rFonts w:ascii="GHEA Grapalat" w:hAnsi="GHEA Grapalat"/>
          <w:lang w:val="hy-AM"/>
        </w:rPr>
      </w:pPr>
      <w:r w:rsidRPr="000E1211">
        <w:rPr>
          <w:rFonts w:ascii="GHEA Grapalat" w:hAnsi="GHEA Grapalat"/>
          <w:lang w:val="hy-AM"/>
        </w:rPr>
        <w:t>1.</w:t>
      </w:r>
      <w:r w:rsidRPr="000E1211">
        <w:rPr>
          <w:rFonts w:ascii="GHEA Grapalat" w:hAnsi="GHEA Grapalat"/>
          <w:lang w:val="hy-AM"/>
        </w:rPr>
        <w:tab/>
        <w:t xml:space="preserve"> ՔՊ և ԱԻ ՃՏՄ-ի  ՀՀ  շինարարական նորմերի մշակում (ՇՆ)՝ հաշվի առնելով հնարավոր արտակարգ իրավիճակների իրական պայմանները և պահանջները</w:t>
      </w:r>
    </w:p>
    <w:p w14:paraId="285ABA55" w14:textId="77777777" w:rsidR="00353D7F" w:rsidRPr="00C10647" w:rsidRDefault="00353D7F" w:rsidP="00CE0CD9">
      <w:pPr>
        <w:pStyle w:val="BodyTextIndent"/>
        <w:tabs>
          <w:tab w:val="left" w:pos="900"/>
        </w:tabs>
        <w:spacing w:line="276" w:lineRule="auto"/>
        <w:ind w:left="0"/>
        <w:jc w:val="both"/>
        <w:rPr>
          <w:rFonts w:ascii="GHEA Grapalat" w:hAnsi="GHEA Grapalat"/>
          <w:lang w:val="hy-AM"/>
        </w:rPr>
      </w:pPr>
      <w:r w:rsidRPr="00C10647">
        <w:rPr>
          <w:rFonts w:ascii="GHEA Grapalat" w:hAnsi="GHEA Grapalat"/>
          <w:lang w:val="hy-AM"/>
        </w:rPr>
        <w:t>2.</w:t>
      </w:r>
      <w:r w:rsidRPr="00C10647">
        <w:rPr>
          <w:rFonts w:ascii="GHEA Grapalat" w:hAnsi="GHEA Grapalat"/>
          <w:lang w:val="hy-AM"/>
        </w:rPr>
        <w:tab/>
        <w:t>Առկա ՊԿ ֆոնդի վերականգնմանն ուղղված աշխատանքների անցկացում՝ համաձայն ընդունված ՔՊ և ԱԻ ՃՏՄ ՀՀ ՇՆ</w:t>
      </w:r>
    </w:p>
    <w:p w14:paraId="3BAB0C9F" w14:textId="77777777" w:rsidR="00353D7F" w:rsidRPr="00C10647" w:rsidRDefault="00353D7F" w:rsidP="00CE0CD9">
      <w:pPr>
        <w:pStyle w:val="BodyTextIndent"/>
        <w:tabs>
          <w:tab w:val="left" w:pos="900"/>
        </w:tabs>
        <w:spacing w:line="276" w:lineRule="auto"/>
        <w:ind w:left="0"/>
        <w:jc w:val="both"/>
        <w:rPr>
          <w:rFonts w:ascii="GHEA Grapalat" w:hAnsi="GHEA Grapalat"/>
          <w:lang w:val="hy-AM"/>
        </w:rPr>
      </w:pPr>
      <w:r w:rsidRPr="00C10647">
        <w:rPr>
          <w:rFonts w:ascii="GHEA Grapalat" w:hAnsi="GHEA Grapalat"/>
          <w:lang w:val="hy-AM"/>
        </w:rPr>
        <w:t>3.</w:t>
      </w:r>
      <w:r w:rsidRPr="00C10647">
        <w:rPr>
          <w:rFonts w:ascii="GHEA Grapalat" w:hAnsi="GHEA Grapalat"/>
          <w:lang w:val="hy-AM"/>
        </w:rPr>
        <w:tab/>
        <w:t>ԱԿԱ շինարարության համար՝  տարածքների նախապատրաստում</w:t>
      </w:r>
    </w:p>
    <w:p w14:paraId="2C0FFD04" w14:textId="77777777" w:rsidR="00353D7F" w:rsidRPr="00C10647" w:rsidRDefault="00353D7F" w:rsidP="00CE0CD9">
      <w:pPr>
        <w:pStyle w:val="BodyTextIndent"/>
        <w:tabs>
          <w:tab w:val="left" w:pos="900"/>
        </w:tabs>
        <w:spacing w:line="276" w:lineRule="auto"/>
        <w:ind w:left="0"/>
        <w:jc w:val="both"/>
        <w:rPr>
          <w:rFonts w:ascii="GHEA Grapalat" w:hAnsi="GHEA Grapalat"/>
          <w:lang w:val="hy-AM"/>
        </w:rPr>
      </w:pPr>
      <w:r w:rsidRPr="00C10647">
        <w:rPr>
          <w:rFonts w:ascii="GHEA Grapalat" w:hAnsi="GHEA Grapalat"/>
          <w:lang w:val="hy-AM"/>
        </w:rPr>
        <w:lastRenderedPageBreak/>
        <w:t>4.</w:t>
      </w:r>
      <w:r w:rsidRPr="00C10647">
        <w:rPr>
          <w:rFonts w:ascii="GHEA Grapalat" w:hAnsi="GHEA Grapalat"/>
          <w:lang w:val="hy-AM"/>
        </w:rPr>
        <w:tab/>
        <w:t>Մետրոպոլիտենի առավել խորը տեղադրված կայանների և միջուղիների պատսպարման համար հարմարեցնելուն ուղղված աշխատանքներ</w:t>
      </w:r>
    </w:p>
    <w:p w14:paraId="7C6A4057" w14:textId="77777777" w:rsidR="00353D7F" w:rsidRPr="00601E28" w:rsidRDefault="00353D7F" w:rsidP="00CE0CD9">
      <w:pPr>
        <w:pStyle w:val="BodyTextIndent"/>
        <w:tabs>
          <w:tab w:val="left" w:pos="900"/>
        </w:tabs>
        <w:spacing w:line="276" w:lineRule="auto"/>
        <w:ind w:left="0"/>
        <w:jc w:val="both"/>
        <w:rPr>
          <w:rFonts w:ascii="GHEA Grapalat" w:hAnsi="GHEA Grapalat"/>
          <w:lang w:val="hy-AM"/>
        </w:rPr>
      </w:pPr>
      <w:r w:rsidRPr="00601E28">
        <w:rPr>
          <w:rFonts w:ascii="GHEA Grapalat" w:hAnsi="GHEA Grapalat"/>
          <w:lang w:val="hy-AM"/>
        </w:rPr>
        <w:t>5.</w:t>
      </w:r>
      <w:r w:rsidRPr="00601E28">
        <w:rPr>
          <w:rFonts w:ascii="GHEA Grapalat" w:hAnsi="GHEA Grapalat"/>
          <w:lang w:val="hy-AM"/>
        </w:rPr>
        <w:tab/>
        <w:t>Նկուղների, գետնանցումների և այլ խորացված տարածքների ազատումը և նրանց համապատասխանեցումը նորմատիվային պահանջներին (ծանրաբեռնվածությունը՝ ոչ ավել քան  40% և ոչ ավել քան 4 ժամվա ընթացքում պատսպարվողներ ընդհունելու հնարավորություն)</w:t>
      </w:r>
    </w:p>
    <w:p w14:paraId="13334B29" w14:textId="77777777" w:rsidR="00353D7F" w:rsidRPr="00601E28" w:rsidRDefault="00353D7F" w:rsidP="00CE0CD9">
      <w:pPr>
        <w:pStyle w:val="BodyTextIndent"/>
        <w:tabs>
          <w:tab w:val="left" w:pos="900"/>
        </w:tabs>
        <w:spacing w:line="276" w:lineRule="auto"/>
        <w:ind w:left="0"/>
        <w:jc w:val="both"/>
        <w:rPr>
          <w:rFonts w:ascii="GHEA Grapalat" w:hAnsi="GHEA Grapalat"/>
          <w:lang w:val="hy-AM"/>
        </w:rPr>
      </w:pPr>
      <w:r w:rsidRPr="00601E28">
        <w:rPr>
          <w:rFonts w:ascii="GHEA Grapalat" w:hAnsi="GHEA Grapalat"/>
          <w:lang w:val="hy-AM"/>
        </w:rPr>
        <w:t>6.</w:t>
      </w:r>
      <w:r w:rsidRPr="00601E28">
        <w:rPr>
          <w:rFonts w:ascii="GHEA Grapalat" w:hAnsi="GHEA Grapalat"/>
          <w:lang w:val="hy-AM"/>
        </w:rPr>
        <w:tab/>
        <w:t>Աղի հանքը՝ որպես բնակչության պատսպարման օբյեկտ. հարցի դիտարկումը</w:t>
      </w:r>
    </w:p>
    <w:p w14:paraId="31D7199F" w14:textId="77777777" w:rsidR="00353D7F" w:rsidRPr="00601E28" w:rsidRDefault="00353D7F" w:rsidP="00CE0CD9">
      <w:pPr>
        <w:pStyle w:val="BodyTextIndent"/>
        <w:tabs>
          <w:tab w:val="left" w:pos="900"/>
        </w:tabs>
        <w:spacing w:line="276" w:lineRule="auto"/>
        <w:ind w:left="0"/>
        <w:jc w:val="both"/>
        <w:rPr>
          <w:rFonts w:ascii="GHEA Grapalat" w:hAnsi="GHEA Grapalat"/>
          <w:lang w:val="hy-AM"/>
        </w:rPr>
      </w:pPr>
      <w:r w:rsidRPr="00601E28">
        <w:rPr>
          <w:rFonts w:ascii="GHEA Grapalat" w:hAnsi="GHEA Grapalat"/>
          <w:lang w:val="hy-AM"/>
        </w:rPr>
        <w:t>7.</w:t>
      </w:r>
      <w:r w:rsidRPr="00601E28">
        <w:rPr>
          <w:rFonts w:ascii="GHEA Grapalat" w:hAnsi="GHEA Grapalat"/>
          <w:lang w:val="hy-AM"/>
        </w:rPr>
        <w:tab/>
        <w:t>Նոր բնակարանային, կենցաղային և արտադրական շենքերի և կառույցների շինարարության ժամանակ, անկախ սեփականության ձևից, ճարտարապետածրագրային առաջադրանքի մեջ ԱԻ ներառում՝ որպես պատսպարման ծառայելու հնարավորություն ունեցող նկուղային տարածքների կազմակերպման պարտադիր պահանջ (տես կետ 5)</w:t>
      </w:r>
    </w:p>
    <w:p w14:paraId="23FEA54E" w14:textId="77777777" w:rsidR="00353D7F" w:rsidRPr="009E7FF3" w:rsidRDefault="00353D7F" w:rsidP="00CE0CD9">
      <w:pPr>
        <w:pStyle w:val="BodyTextIndent"/>
        <w:tabs>
          <w:tab w:val="left" w:pos="900"/>
        </w:tabs>
        <w:spacing w:line="276" w:lineRule="auto"/>
        <w:ind w:left="0"/>
        <w:jc w:val="both"/>
        <w:rPr>
          <w:rFonts w:ascii="GHEA Grapalat" w:hAnsi="GHEA Grapalat"/>
        </w:rPr>
      </w:pPr>
      <w:r w:rsidRPr="009E7FF3">
        <w:rPr>
          <w:rFonts w:ascii="GHEA Grapalat" w:hAnsi="GHEA Grapalat"/>
        </w:rPr>
        <w:t>8.</w:t>
      </w:r>
      <w:r w:rsidRPr="009E7FF3">
        <w:rPr>
          <w:rFonts w:ascii="GHEA Grapalat" w:hAnsi="GHEA Grapalat"/>
        </w:rPr>
        <w:tab/>
        <w:t xml:space="preserve">ՔՊ ՊԿ բաշխման սխեմայի մշակում </w:t>
      </w:r>
    </w:p>
    <w:p w14:paraId="7B18722E"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9E7FF3">
        <w:rPr>
          <w:rFonts w:ascii="GHEA Grapalat" w:hAnsi="GHEA Grapalat"/>
        </w:rPr>
        <w:t>9.</w:t>
      </w:r>
      <w:r w:rsidRPr="009E7FF3">
        <w:rPr>
          <w:rFonts w:ascii="GHEA Grapalat" w:hAnsi="GHEA Grapalat"/>
        </w:rPr>
        <w:tab/>
        <w:t>ՔՊ ՊԿ բաշխման սխեմային համաձայն՝  Երևան քաղաքի բնակչությանը պաշտպանական կառույցներին (ապաստարաններին) կցագրման կազմակերպում:</w:t>
      </w:r>
    </w:p>
    <w:p w14:paraId="73E14E89" w14:textId="77777777" w:rsidR="00353D7F" w:rsidRPr="0073790B" w:rsidRDefault="00353D7F" w:rsidP="00CE0CD9">
      <w:pPr>
        <w:pStyle w:val="BodyTextIndent"/>
        <w:tabs>
          <w:tab w:val="left" w:pos="900"/>
        </w:tabs>
        <w:spacing w:line="276" w:lineRule="auto"/>
        <w:ind w:left="0"/>
        <w:jc w:val="both"/>
        <w:rPr>
          <w:rFonts w:ascii="GHEA Grapalat" w:hAnsi="GHEA Grapalat"/>
        </w:rPr>
      </w:pPr>
    </w:p>
    <w:p w14:paraId="258ED97A" w14:textId="77777777" w:rsidR="00353D7F" w:rsidRPr="0073790B" w:rsidRDefault="00353D7F" w:rsidP="00CE0CD9">
      <w:pPr>
        <w:pStyle w:val="BodyTextIndent"/>
        <w:tabs>
          <w:tab w:val="left" w:pos="900"/>
        </w:tabs>
        <w:spacing w:line="276" w:lineRule="auto"/>
        <w:ind w:left="0"/>
        <w:jc w:val="both"/>
        <w:rPr>
          <w:rFonts w:ascii="GHEA Grapalat" w:hAnsi="GHEA Grapalat"/>
        </w:rPr>
      </w:pPr>
    </w:p>
    <w:p w14:paraId="7439F2F6"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1676FB">
        <w:rPr>
          <w:rFonts w:ascii="GHEA Grapalat" w:hAnsi="GHEA Grapalat"/>
          <w:b/>
          <w:bCs/>
          <w:u w:val="single"/>
        </w:rPr>
        <w:t>Բնակչության տարահանումը</w:t>
      </w:r>
    </w:p>
    <w:p w14:paraId="6E2AB8CE"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Ներկայումս բնակչության տարահանումը ենթադրում է.</w:t>
      </w:r>
    </w:p>
    <w:p w14:paraId="7800B756"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w:t>
      </w:r>
      <w:r w:rsidRPr="0073790B">
        <w:rPr>
          <w:rFonts w:ascii="GHEA Grapalat" w:hAnsi="GHEA Grapalat"/>
        </w:rPr>
        <w:tab/>
        <w:t>տարահանում հեղեղված տարածքներից՝ ջրամբարների ամբարտակների փլուզման  և գետերի հեղեղումների ժամանակ,</w:t>
      </w:r>
    </w:p>
    <w:p w14:paraId="4E864BDD"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w:t>
      </w:r>
      <w:r w:rsidRPr="0073790B">
        <w:rPr>
          <w:rFonts w:ascii="GHEA Grapalat" w:hAnsi="GHEA Grapalat"/>
        </w:rPr>
        <w:tab/>
        <w:t>տարահանում սողանքներ, սելավներ և այլ  գեոդինամիկական գործընթացներ ենթադրող տարածքներից,</w:t>
      </w:r>
    </w:p>
    <w:p w14:paraId="11192D3D"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w:t>
      </w:r>
      <w:r w:rsidRPr="0073790B">
        <w:rPr>
          <w:rFonts w:ascii="GHEA Grapalat" w:hAnsi="GHEA Grapalat"/>
        </w:rPr>
        <w:tab/>
        <w:t>տարահանում  այն տարածքներից, որոնք տուժել են երկրաշարժից,</w:t>
      </w:r>
    </w:p>
    <w:p w14:paraId="0DE9295F"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w:t>
      </w:r>
      <w:r w:rsidRPr="0073790B">
        <w:rPr>
          <w:rFonts w:ascii="GHEA Grapalat" w:hAnsi="GHEA Grapalat"/>
        </w:rPr>
        <w:tab/>
        <w:t>տարահանում  այն տարածքներից, որոնք գտնվում են վտանգավոր ռադիոակտիվ վարակման (աղտոտվածության) գոտում, որը ՀԱԷԿ-ի վթարի հետևանք է,</w:t>
      </w:r>
    </w:p>
    <w:p w14:paraId="44E4DB6E"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w:t>
      </w:r>
      <w:r w:rsidRPr="0073790B">
        <w:rPr>
          <w:rFonts w:ascii="GHEA Grapalat" w:hAnsi="GHEA Grapalat"/>
        </w:rPr>
        <w:tab/>
        <w:t>տարահանում  վտանգավոր քիմիական վարակման գոտիներից.</w:t>
      </w:r>
    </w:p>
    <w:p w14:paraId="1AC2F476"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w:t>
      </w:r>
      <w:r w:rsidRPr="0073790B">
        <w:rPr>
          <w:rFonts w:ascii="GHEA Grapalat" w:hAnsi="GHEA Grapalat"/>
        </w:rPr>
        <w:tab/>
        <w:t>տարահանում՝  տրանսպորտային վթարների հետևանքով ռադիոակտիվ և քիմիական վարակման ենթարկված տարածքներից.</w:t>
      </w:r>
    </w:p>
    <w:p w14:paraId="4429231E"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w:t>
      </w:r>
      <w:r w:rsidRPr="0073790B">
        <w:rPr>
          <w:rFonts w:ascii="GHEA Grapalat" w:hAnsi="GHEA Grapalat"/>
        </w:rPr>
        <w:tab/>
        <w:t>տարահանում՝ այն բնակավայրերից և տարածքներից, որոնք ենթարկվել են կամ կարող են ենթարկվել գնդակոծման ժամանակակից զինամիջոցներով:</w:t>
      </w:r>
    </w:p>
    <w:p w14:paraId="7934FDFA"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Երևան քաղաքից բնակչության տարահանումն իրականացվում է հինգ երթուղիներով և ուղղություններով.</w:t>
      </w:r>
    </w:p>
    <w:p w14:paraId="010055FD" w14:textId="77777777" w:rsidR="00353D7F" w:rsidRPr="0073790B" w:rsidRDefault="00353D7F" w:rsidP="00CE0CD9">
      <w:pPr>
        <w:pStyle w:val="BodyTextIndent"/>
        <w:tabs>
          <w:tab w:val="left" w:pos="900"/>
        </w:tabs>
        <w:spacing w:line="276" w:lineRule="auto"/>
        <w:ind w:left="0"/>
        <w:jc w:val="both"/>
        <w:rPr>
          <w:rFonts w:ascii="GHEA Grapalat" w:hAnsi="GHEA Grapalat"/>
        </w:rPr>
      </w:pPr>
    </w:p>
    <w:p w14:paraId="04EF6943" w14:textId="77777777" w:rsidR="00353D7F" w:rsidRPr="009E7FF3" w:rsidRDefault="00353D7F" w:rsidP="00CE0CD9">
      <w:pPr>
        <w:pStyle w:val="BodyTextIndent"/>
        <w:spacing w:line="276" w:lineRule="auto"/>
        <w:ind w:left="0"/>
        <w:jc w:val="both"/>
        <w:rPr>
          <w:rFonts w:ascii="GHEA Grapalat" w:hAnsi="GHEA Grapalat"/>
        </w:rPr>
      </w:pPr>
      <w:r w:rsidRPr="0073790B">
        <w:rPr>
          <w:rFonts w:ascii="GHEA Grapalat" w:hAnsi="GHEA Grapalat"/>
        </w:rPr>
        <w:tab/>
        <w:t xml:space="preserve">Բնակչության տարահանումն իրականացվում է տրանսպորտային միջոցներով (ավտոմեքենաներ, երկաթուղային և օդային տրանսպորտ) և հետիոտն շարքերով: </w:t>
      </w:r>
    </w:p>
    <w:p w14:paraId="6FA5D21B"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lastRenderedPageBreak/>
        <w:tab/>
        <w:t xml:space="preserve">Որպես բնակչության տարահանման հիմնական միջոցառումներ </w:t>
      </w:r>
      <w:r>
        <w:rPr>
          <w:rFonts w:ascii="GHEA Grapalat" w:hAnsi="GHEA Grapalat"/>
          <w:lang w:val="hy-AM"/>
        </w:rPr>
        <w:t xml:space="preserve">Գլխավոր հատակագծով </w:t>
      </w:r>
      <w:r w:rsidRPr="0073790B">
        <w:rPr>
          <w:rFonts w:ascii="GHEA Grapalat" w:hAnsi="GHEA Grapalat"/>
        </w:rPr>
        <w:t>նախատեսում է.</w:t>
      </w:r>
    </w:p>
    <w:p w14:paraId="477A45EF"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1.</w:t>
      </w:r>
      <w:r w:rsidRPr="0073790B">
        <w:rPr>
          <w:rFonts w:ascii="GHEA Grapalat" w:hAnsi="GHEA Grapalat"/>
        </w:rPr>
        <w:tab/>
      </w:r>
      <w:r>
        <w:rPr>
          <w:rFonts w:ascii="GHEA Grapalat" w:hAnsi="GHEA Grapalat"/>
        </w:rPr>
        <w:t>Ք</w:t>
      </w:r>
      <w:r w:rsidRPr="0073790B">
        <w:rPr>
          <w:rFonts w:ascii="GHEA Grapalat" w:hAnsi="GHEA Grapalat"/>
        </w:rPr>
        <w:t>աղաքի և քաղաքամերձ գոտու փողոցաճանապարհային գծագրի իրացումը, առաջին հերթին.</w:t>
      </w:r>
    </w:p>
    <w:p w14:paraId="38D9C09C"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w:t>
      </w:r>
      <w:r w:rsidRPr="0073790B">
        <w:rPr>
          <w:rFonts w:ascii="GHEA Grapalat" w:hAnsi="GHEA Grapalat"/>
        </w:rPr>
        <w:tab/>
        <w:t>քաղաքի կենտրոնի օղակաձև մայրուղի,</w:t>
      </w:r>
    </w:p>
    <w:p w14:paraId="14BEF1E6"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w:t>
      </w:r>
      <w:r w:rsidRPr="0073790B">
        <w:rPr>
          <w:rFonts w:ascii="GHEA Grapalat" w:hAnsi="GHEA Grapalat"/>
        </w:rPr>
        <w:tab/>
        <w:t>տրանսպորտային հանգույցների և հանգուցալուծումների համակարգ,</w:t>
      </w:r>
    </w:p>
    <w:p w14:paraId="7C52B421"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w:t>
      </w:r>
      <w:r w:rsidRPr="0073790B">
        <w:rPr>
          <w:rFonts w:ascii="GHEA Grapalat" w:hAnsi="GHEA Grapalat"/>
        </w:rPr>
        <w:tab/>
        <w:t>Արևմտյան շրջապտույտ ճանապարհ,</w:t>
      </w:r>
    </w:p>
    <w:p w14:paraId="0BD5634E"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w:t>
      </w:r>
      <w:r w:rsidRPr="0073790B">
        <w:rPr>
          <w:rFonts w:ascii="GHEA Grapalat" w:hAnsi="GHEA Grapalat"/>
        </w:rPr>
        <w:tab/>
        <w:t>քաղաք- «Զվարթնոց» օդանավակայան ալյընտրանքային կապ.</w:t>
      </w:r>
    </w:p>
    <w:p w14:paraId="144F70FE"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w:t>
      </w:r>
      <w:r w:rsidRPr="0073790B">
        <w:rPr>
          <w:rFonts w:ascii="GHEA Grapalat" w:hAnsi="GHEA Grapalat"/>
        </w:rPr>
        <w:tab/>
        <w:t>Երևան- Եղեգնաձոր ճակատային ճանապարհ:</w:t>
      </w:r>
    </w:p>
    <w:p w14:paraId="46AE88F4"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2.</w:t>
      </w:r>
      <w:r w:rsidRPr="0073790B">
        <w:rPr>
          <w:rFonts w:ascii="GHEA Grapalat" w:hAnsi="GHEA Grapalat"/>
        </w:rPr>
        <w:tab/>
        <w:t>Դեպի «Զվարթնոց» և «Էրեբունի» օդանավակայաններ տարբեր ուղղություններից սայլուղիների կառուցում:</w:t>
      </w:r>
    </w:p>
    <w:p w14:paraId="30C8D9D3"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3.</w:t>
      </w:r>
      <w:r w:rsidRPr="0073790B">
        <w:rPr>
          <w:rFonts w:ascii="GHEA Grapalat" w:hAnsi="GHEA Grapalat"/>
        </w:rPr>
        <w:tab/>
        <w:t>Շրջանցիկ ճանապարհների կառուցում, որոնք նախատեսված են գոյություն ունեցող ավտոմոբիլային կամուրջների փլուզման դեպքերում: Որպես այլընտրանք՝ ժամանակավոր գետանցարանների կառուցման համար անհրաժեշտ նյութերի նախօրոք պատրաստում և պահեստավորում:</w:t>
      </w:r>
    </w:p>
    <w:p w14:paraId="24593DAF"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4.</w:t>
      </w:r>
      <w:r w:rsidRPr="0073790B">
        <w:rPr>
          <w:rFonts w:ascii="GHEA Grapalat" w:hAnsi="GHEA Grapalat"/>
        </w:rPr>
        <w:tab/>
        <w:t xml:space="preserve">Ամեն մի </w:t>
      </w:r>
      <w:r>
        <w:rPr>
          <w:rFonts w:ascii="GHEA Grapalat" w:hAnsi="GHEA Grapalat"/>
        </w:rPr>
        <w:t>վարչական շրջանի</w:t>
      </w:r>
      <w:r w:rsidRPr="0073790B">
        <w:rPr>
          <w:rFonts w:ascii="GHEA Grapalat" w:hAnsi="GHEA Grapalat"/>
        </w:rPr>
        <w:t xml:space="preserve"> համար ուղղաթիռահրապարակների համար տարածքների վերապահում (մարզադաշտեր, սպորտային հրապարակներ, հրապարակներ և այլ բաց տարածքներ): </w:t>
      </w:r>
    </w:p>
    <w:p w14:paraId="0EA027BD"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5.</w:t>
      </w:r>
      <w:r w:rsidRPr="0073790B">
        <w:rPr>
          <w:rFonts w:ascii="GHEA Grapalat" w:hAnsi="GHEA Grapalat"/>
        </w:rPr>
        <w:tab/>
        <w:t xml:space="preserve">Քաղաքամերձ գոտում. Երևանից դուրս եկող ճանապարհների մոտակայքում տարածքների վերապահում փրկարարական ուժերի հավաքակայաններ և վարակված տեխնիկայի վարակազերծման  կայանների համար:  </w:t>
      </w:r>
    </w:p>
    <w:p w14:paraId="312123E0"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6.</w:t>
      </w:r>
      <w:r w:rsidRPr="0073790B">
        <w:rPr>
          <w:rFonts w:ascii="GHEA Grapalat" w:hAnsi="GHEA Grapalat"/>
        </w:rPr>
        <w:tab/>
        <w:t>Քաղաքամերձ գոտում. նպատակահարմար է ՀԱԷԿ-ի տեղակայման շրջանում հատկացնել տարածք ռադիոակտիվ թափոնների, վարակված տեխնիկայի և ունեցվածքի սահմանված կարգով թաղման նպատակով:</w:t>
      </w:r>
    </w:p>
    <w:p w14:paraId="5F6A1447"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7.</w:t>
      </w:r>
      <w:r w:rsidRPr="0073790B">
        <w:rPr>
          <w:rFonts w:ascii="GHEA Grapalat" w:hAnsi="GHEA Grapalat"/>
        </w:rPr>
        <w:tab/>
        <w:t>Քաղաքամերձ գոտում նախատեսել շինարարական աղբի դուրս բերման համար տարածք:</w:t>
      </w:r>
    </w:p>
    <w:p w14:paraId="0398C1B6" w14:textId="77777777" w:rsidR="00353D7F" w:rsidRPr="0073790B" w:rsidRDefault="00353D7F" w:rsidP="00CE0CD9">
      <w:pPr>
        <w:pStyle w:val="BodyTextIndent"/>
        <w:tabs>
          <w:tab w:val="left" w:pos="900"/>
        </w:tabs>
        <w:spacing w:line="276" w:lineRule="auto"/>
        <w:ind w:left="0"/>
        <w:jc w:val="both"/>
        <w:rPr>
          <w:rFonts w:ascii="GHEA Grapalat" w:hAnsi="GHEA Grapalat"/>
        </w:rPr>
      </w:pPr>
    </w:p>
    <w:p w14:paraId="164C1566" w14:textId="77777777" w:rsidR="00353D7F" w:rsidRPr="0073790B" w:rsidRDefault="00353D7F" w:rsidP="00CE0CD9">
      <w:pPr>
        <w:pStyle w:val="BodyTextIndent"/>
        <w:tabs>
          <w:tab w:val="left" w:pos="900"/>
        </w:tabs>
        <w:spacing w:line="276" w:lineRule="auto"/>
        <w:ind w:left="0"/>
        <w:jc w:val="both"/>
        <w:rPr>
          <w:rFonts w:ascii="GHEA Grapalat" w:hAnsi="GHEA Grapalat"/>
        </w:rPr>
      </w:pPr>
    </w:p>
    <w:p w14:paraId="7FDD98F5" w14:textId="2ADFD11F" w:rsidR="00353D7F" w:rsidRPr="009E7FF3" w:rsidRDefault="00353D7F" w:rsidP="00CE0CD9">
      <w:pPr>
        <w:pStyle w:val="BodyTextIndent"/>
        <w:spacing w:line="276" w:lineRule="auto"/>
        <w:ind w:left="0"/>
        <w:rPr>
          <w:rFonts w:ascii="GHEA Grapalat" w:hAnsi="GHEA Grapalat"/>
          <w:b/>
          <w:bCs/>
        </w:rPr>
      </w:pPr>
      <w:r w:rsidRPr="009E7FF3">
        <w:rPr>
          <w:rFonts w:ascii="GHEA Grapalat" w:hAnsi="GHEA Grapalat"/>
          <w:b/>
          <w:bCs/>
        </w:rPr>
        <w:t>Բնակչության ազդարարում և տեղեկացում</w:t>
      </w:r>
    </w:p>
    <w:p w14:paraId="7341E3F7"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tab/>
        <w:t>Բնակչության պաշտպանությունն ապահովող հիմնական միջոցառումներից մեկն է հանդիսանում նրա ազդարարումը ԱԻ ծագման և վտանգի մասին, տեղեկացումը նրա բնույթի, չափերի, ինչպես նաև բնակչության՝ այս կամ այն իրավիճակում վարվելակերպի մասին: Այդ նպատակով օգտագործվում է կենտրոնացված ազդարարման համակարգը, որը ներկա պահին գտնվում է բարվոք վիճակում:</w:t>
      </w:r>
    </w:p>
    <w:p w14:paraId="06A5E9DA" w14:textId="77777777" w:rsidR="00863394" w:rsidRDefault="00353D7F" w:rsidP="00863394">
      <w:pPr>
        <w:pStyle w:val="BodyTextIndent"/>
        <w:tabs>
          <w:tab w:val="left" w:pos="900"/>
        </w:tabs>
        <w:spacing w:line="276" w:lineRule="auto"/>
        <w:ind w:left="0"/>
        <w:jc w:val="both"/>
        <w:rPr>
          <w:rFonts w:ascii="GHEA Grapalat" w:hAnsi="GHEA Grapalat"/>
        </w:rPr>
      </w:pPr>
      <w:r w:rsidRPr="0073790B">
        <w:rPr>
          <w:rFonts w:ascii="GHEA Grapalat" w:hAnsi="GHEA Grapalat"/>
        </w:rPr>
        <w:tab/>
        <w:t>Կառավարման կետերը լիմում են</w:t>
      </w:r>
      <w:r w:rsidR="00863394">
        <w:rPr>
          <w:rFonts w:ascii="GHEA Grapalat" w:hAnsi="GHEA Grapalat"/>
        </w:rPr>
        <w:t>՝</w:t>
      </w:r>
    </w:p>
    <w:p w14:paraId="667F52D5" w14:textId="3C1B840E" w:rsidR="00353D7F" w:rsidRPr="0073790B" w:rsidRDefault="00353D7F" w:rsidP="00CE0CD9">
      <w:pPr>
        <w:pStyle w:val="BodyTextIndent"/>
        <w:tabs>
          <w:tab w:val="left" w:pos="900"/>
        </w:tabs>
        <w:spacing w:line="276" w:lineRule="auto"/>
        <w:ind w:left="0"/>
        <w:jc w:val="both"/>
        <w:rPr>
          <w:rFonts w:ascii="GHEA Grapalat" w:hAnsi="GHEA Grapalat"/>
        </w:rPr>
      </w:pPr>
      <w:r w:rsidRPr="00CE0CD9">
        <w:rPr>
          <w:rFonts w:ascii="GHEA Grapalat" w:hAnsi="GHEA Grapalat"/>
          <w:b/>
          <w:bCs/>
        </w:rPr>
        <w:t>հիմնական</w:t>
      </w:r>
      <w:r w:rsidRPr="0073790B">
        <w:rPr>
          <w:rFonts w:ascii="GHEA Grapalat" w:hAnsi="GHEA Grapalat"/>
        </w:rPr>
        <w:t xml:space="preserve">, </w:t>
      </w:r>
      <w:r w:rsidRPr="00CE0CD9">
        <w:rPr>
          <w:rFonts w:ascii="GHEA Grapalat" w:hAnsi="GHEA Grapalat"/>
          <w:b/>
          <w:bCs/>
        </w:rPr>
        <w:t>պահեստային</w:t>
      </w:r>
      <w:r w:rsidRPr="0073790B">
        <w:rPr>
          <w:rFonts w:ascii="GHEA Grapalat" w:hAnsi="GHEA Grapalat"/>
        </w:rPr>
        <w:t xml:space="preserve"> և </w:t>
      </w:r>
      <w:r w:rsidRPr="00CE0CD9">
        <w:rPr>
          <w:rFonts w:ascii="GHEA Grapalat" w:hAnsi="GHEA Grapalat"/>
          <w:b/>
          <w:bCs/>
        </w:rPr>
        <w:t>շարժական</w:t>
      </w:r>
      <w:r w:rsidRPr="0073790B">
        <w:rPr>
          <w:rFonts w:ascii="GHEA Grapalat" w:hAnsi="GHEA Grapalat"/>
        </w:rPr>
        <w:t>:</w:t>
      </w:r>
    </w:p>
    <w:p w14:paraId="3D999AFB" w14:textId="77777777" w:rsidR="00353D7F" w:rsidRPr="0073790B" w:rsidRDefault="00353D7F" w:rsidP="00CE0CD9">
      <w:pPr>
        <w:pStyle w:val="BodyTextIndent"/>
        <w:tabs>
          <w:tab w:val="left" w:pos="900"/>
        </w:tabs>
        <w:spacing w:line="276" w:lineRule="auto"/>
        <w:ind w:left="0"/>
        <w:jc w:val="both"/>
        <w:rPr>
          <w:rFonts w:ascii="GHEA Grapalat" w:hAnsi="GHEA Grapalat"/>
        </w:rPr>
      </w:pPr>
      <w:r w:rsidRPr="0073790B">
        <w:rPr>
          <w:rFonts w:ascii="GHEA Grapalat" w:hAnsi="GHEA Grapalat"/>
        </w:rPr>
        <w:lastRenderedPageBreak/>
        <w:tab/>
        <w:t>Հիմնական կառավարման կետերը` կառավարման մարմինների ղեկավարների աշխատատեղերն են, որտեղ առօրյա կարգով իրականացվում է ղեկավարում:</w:t>
      </w:r>
    </w:p>
    <w:p w14:paraId="74D08035" w14:textId="688BDCF0" w:rsidR="0094626E" w:rsidRDefault="00353D7F" w:rsidP="00CE0CD9">
      <w:pPr>
        <w:spacing w:line="276" w:lineRule="auto"/>
        <w:jc w:val="both"/>
        <w:rPr>
          <w:rFonts w:ascii="GHEA Grapalat" w:hAnsi="GHEA Grapalat"/>
        </w:rPr>
      </w:pPr>
      <w:r w:rsidRPr="0073790B">
        <w:rPr>
          <w:rFonts w:ascii="GHEA Grapalat" w:hAnsi="GHEA Grapalat"/>
        </w:rPr>
        <w:tab/>
        <w:t>Պահեստային կառավարման կետերը ստեղծվում են այն դեպքերի համար, երբ լայնածավալ ԱԻ</w:t>
      </w:r>
      <w:r w:rsidR="00863394">
        <w:rPr>
          <w:rFonts w:ascii="GHEA Grapalat" w:hAnsi="GHEA Grapalat"/>
        </w:rPr>
        <w:t xml:space="preserve"> </w:t>
      </w:r>
      <w:r w:rsidRPr="0073790B">
        <w:rPr>
          <w:rFonts w:ascii="GHEA Grapalat" w:hAnsi="GHEA Grapalat"/>
        </w:rPr>
        <w:t>կամ հակառակորդի կողմից ժամանակակից զինատեսակների օգտագործման վտանգի դեպքում հիմնական կառավարման կետերի օգտագործումն անհնարին է դառնում: Պահեստային կառավարման կետերը պետք է պաշտպանված լինեն հակառակորդի ներգործությունից, ինչպես նաև քիմիական և ռադիոակտիվ վարակումից:</w:t>
      </w:r>
    </w:p>
    <w:p w14:paraId="487C8FB5" w14:textId="77777777" w:rsidR="00476633" w:rsidRDefault="00476633">
      <w:pPr>
        <w:spacing w:line="240" w:lineRule="auto"/>
        <w:ind w:left="568"/>
        <w:jc w:val="both"/>
        <w:rPr>
          <w:rFonts w:ascii="GHEA Grapalat" w:hAnsi="GHEA Grapalat"/>
        </w:rPr>
      </w:pPr>
    </w:p>
    <w:p w14:paraId="1D98F3EB" w14:textId="61183B84" w:rsidR="00476633" w:rsidRDefault="00476633" w:rsidP="00476633">
      <w:pPr>
        <w:spacing w:line="240" w:lineRule="auto"/>
        <w:ind w:left="568"/>
        <w:jc w:val="center"/>
        <w:rPr>
          <w:rFonts w:ascii="GHEA Grapalat" w:eastAsia="MS Mincho" w:hAnsi="GHEA Grapalat" w:cs="MS Mincho"/>
          <w:b/>
          <w:iCs/>
          <w:sz w:val="24"/>
          <w:szCs w:val="24"/>
          <w:lang w:val="hy-AM"/>
        </w:rPr>
      </w:pPr>
      <w:r>
        <w:rPr>
          <w:rFonts w:ascii="GHEA Grapalat" w:eastAsia="MS Mincho" w:hAnsi="GHEA Grapalat" w:cs="MS Mincho"/>
          <w:b/>
          <w:iCs/>
          <w:sz w:val="24"/>
          <w:szCs w:val="24"/>
          <w:lang w:val="hy-AM"/>
        </w:rPr>
        <w:t>4.ՊԱՏՄԱՄՇԱԿՈՒԹԱՅԻՆ ՀՈՒՇԱՐՁԱՆՆԵՐԻ ՊԱՀՊԱՆՈՒԹՅԱՆ ՄԻՋՈՑԱՌՈՒՄՆԵՐ</w:t>
      </w:r>
    </w:p>
    <w:p w14:paraId="4BAC2DE7" w14:textId="77777777" w:rsidR="00476633" w:rsidRDefault="00476633" w:rsidP="00CE0CD9">
      <w:pPr>
        <w:spacing w:line="240" w:lineRule="auto"/>
        <w:ind w:left="568"/>
        <w:jc w:val="center"/>
        <w:rPr>
          <w:rFonts w:ascii="GHEA Grapalat" w:hAnsi="GHEA Grapalat"/>
        </w:rPr>
      </w:pPr>
    </w:p>
    <w:p w14:paraId="2024ADFF" w14:textId="77777777" w:rsidR="00476633" w:rsidRPr="00CE0CD9" w:rsidRDefault="00476633" w:rsidP="00476633">
      <w:pPr>
        <w:spacing w:line="240" w:lineRule="auto"/>
        <w:ind w:right="-185"/>
        <w:rPr>
          <w:rFonts w:ascii="GHEA Grapalat" w:hAnsi="GHEA Grapalat" w:cs="Arial"/>
          <w:b/>
          <w:bCs/>
          <w:color w:val="000000" w:themeColor="text1"/>
          <w:sz w:val="24"/>
          <w:szCs w:val="24"/>
          <w:lang w:val="af-ZA"/>
        </w:rPr>
      </w:pPr>
      <w:r w:rsidRPr="00CE0CD9">
        <w:rPr>
          <w:rFonts w:ascii="GHEA Grapalat" w:hAnsi="GHEA Grapalat"/>
          <w:b/>
          <w:bCs/>
          <w:color w:val="000000" w:themeColor="text1"/>
          <w:sz w:val="24"/>
          <w:szCs w:val="24"/>
          <w:lang w:val="af-ZA"/>
        </w:rPr>
        <w:t>Երևան քաղաքի պատմության և մշակույթի անշարժ հուշարձանների հաստատված պետական ցուցա</w:t>
      </w:r>
      <w:r w:rsidRPr="00CE0CD9">
        <w:rPr>
          <w:rFonts w:ascii="GHEA Grapalat" w:hAnsi="GHEA Grapalat" w:cs="Arial"/>
          <w:b/>
          <w:bCs/>
          <w:color w:val="000000" w:themeColor="text1"/>
          <w:sz w:val="24"/>
          <w:szCs w:val="24"/>
          <w:lang w:val="af-ZA"/>
        </w:rPr>
        <w:t>կի</w:t>
      </w:r>
      <w:r w:rsidRPr="00CE0CD9">
        <w:rPr>
          <w:rFonts w:ascii="GHEA Grapalat" w:hAnsi="GHEA Grapalat"/>
          <w:b/>
          <w:bCs/>
          <w:color w:val="000000" w:themeColor="text1"/>
          <w:sz w:val="24"/>
          <w:szCs w:val="24"/>
          <w:lang w:val="af-ZA"/>
        </w:rPr>
        <w:t xml:space="preserve">  </w:t>
      </w:r>
      <w:r w:rsidRPr="00CE0CD9">
        <w:rPr>
          <w:rFonts w:ascii="GHEA Grapalat" w:hAnsi="GHEA Grapalat" w:cs="Arial"/>
          <w:b/>
          <w:bCs/>
          <w:color w:val="000000" w:themeColor="text1"/>
          <w:sz w:val="24"/>
          <w:szCs w:val="24"/>
          <w:lang w:val="af-ZA"/>
        </w:rPr>
        <w:t>վերլուծություն</w:t>
      </w:r>
    </w:p>
    <w:p w14:paraId="3A33D758" w14:textId="77777777" w:rsidR="00476633" w:rsidRPr="00CE0CD9" w:rsidRDefault="00476633" w:rsidP="00476633">
      <w:pPr>
        <w:spacing w:line="240" w:lineRule="auto"/>
        <w:ind w:right="-185"/>
        <w:rPr>
          <w:rFonts w:ascii="GHEA Grapalat" w:hAnsi="GHEA Grapalat"/>
          <w:b/>
          <w:bCs/>
          <w:color w:val="000000" w:themeColor="text1"/>
          <w:sz w:val="24"/>
          <w:szCs w:val="24"/>
          <w:lang w:val="af-ZA"/>
        </w:rPr>
      </w:pPr>
    </w:p>
    <w:p w14:paraId="71D91E49" w14:textId="77777777" w:rsidR="00476633" w:rsidRPr="00CE0CD9" w:rsidRDefault="00476633" w:rsidP="00AB230E">
      <w:pPr>
        <w:pStyle w:val="NormalWeb"/>
      </w:pPr>
      <w:r w:rsidRPr="00CE0CD9">
        <w:t>Ներկայումս գործող Երևան քաղաքի պատմության և մշակույթի անշարժ հուշարձանների հաստատված պետական ցուցակը /հաստատված ՀՀ Կառավարության 07. 10.2004թ. հ.1616-Ն որոշմամբ/ /,   կազմվել է հետևյալ հաստատված փաստաթղթերի, ինչպես նաև առաջարկված լրացումների հիման վրա.</w:t>
      </w:r>
    </w:p>
    <w:p w14:paraId="316BD620" w14:textId="77777777" w:rsidR="00476633" w:rsidRPr="00CE0CD9" w:rsidRDefault="00476633" w:rsidP="00AB230E">
      <w:pPr>
        <w:pStyle w:val="NormalWeb"/>
      </w:pPr>
    </w:p>
    <w:p w14:paraId="110249FE" w14:textId="77777777" w:rsidR="00476633" w:rsidRPr="00CE0CD9" w:rsidRDefault="00476633" w:rsidP="00CE0CD9">
      <w:pPr>
        <w:pStyle w:val="NormalWeb"/>
        <w:numPr>
          <w:ilvl w:val="0"/>
          <w:numId w:val="3"/>
        </w:numPr>
      </w:pPr>
      <w:r w:rsidRPr="00CE0CD9">
        <w:t>1983թ. հուլիսի 4-ի Հայաստանի մինիստրների խորհրդի  կողմից արձանագրվել է  N 377 որոշումը՝ Հայկական ՍՍՀ տարածքում պետական պահպանության տակ վերցված պատմության և կուլտուրայի հուշարձանների և նրանց պահպանման գոտիների ցուցակների հաստատման մասին: Ցանկում նշված են հանրապետական նշանակության՝ 156 հուշարձան և համամիութենական նշանակության՝ 31 հուշարձան:</w:t>
      </w:r>
    </w:p>
    <w:p w14:paraId="1FDD49E0" w14:textId="77777777" w:rsidR="00476633" w:rsidRPr="00CE0CD9" w:rsidRDefault="00476633" w:rsidP="00CE0CD9">
      <w:pPr>
        <w:pStyle w:val="NormalWeb"/>
        <w:numPr>
          <w:ilvl w:val="0"/>
          <w:numId w:val="3"/>
        </w:numPr>
      </w:pPr>
      <w:r w:rsidRPr="00CE0CD9">
        <w:t xml:space="preserve">24.01.1990թ. հաստատվել է Երևան քաղաքի պատմության և կուլտուրայի հուշարձանների ցուցակը՝ համաձայն </w:t>
      </w:r>
      <w:r w:rsidRPr="00CE0CD9">
        <w:rPr>
          <w:rFonts w:cs="Arial Armenian"/>
        </w:rPr>
        <w:t>«</w:t>
      </w:r>
      <w:r w:rsidRPr="00CE0CD9">
        <w:t>Պատմության և կուլտուրայի անշարժ հուշարձանների հաշվառման կարգի, անվթարության ապահովման, օգտագործման և վերականգնման</w:t>
      </w:r>
      <w:r w:rsidRPr="00CE0CD9">
        <w:rPr>
          <w:rFonts w:cs="Arial Armenian"/>
        </w:rPr>
        <w:t>»</w:t>
      </w:r>
      <w:r w:rsidRPr="00CE0CD9">
        <w:t xml:space="preserve"> ԽՍՀՄ կուլտուրայի մինիստրության 31.05.1986թ. N 203 հրամանի և ՀԽՍՀ </w:t>
      </w:r>
      <w:r w:rsidRPr="00CE0CD9">
        <w:rPr>
          <w:rFonts w:cs="Arial Armenian"/>
        </w:rPr>
        <w:t>«</w:t>
      </w:r>
      <w:r w:rsidRPr="00CE0CD9">
        <w:t>Պատմության և կուլտուրայի հուշարձաննների պահպանության և օգտագործման մասին</w:t>
      </w:r>
      <w:r w:rsidRPr="00CE0CD9">
        <w:rPr>
          <w:rFonts w:cs="Arial Armenian"/>
        </w:rPr>
        <w:t>»</w:t>
      </w:r>
      <w:r w:rsidRPr="00CE0CD9">
        <w:t xml:space="preserve"> օրենքի 18-րդ հոդվածի: Անվանացանկը հաստատվել է Հայկական ՍՍՀ խորհրդին առընթեր պատմության և կուլտուրայի հուշարձաննների պահպանության և օգտագործման գլխավոր  վարչության կողմից: </w:t>
      </w:r>
    </w:p>
    <w:p w14:paraId="0767DD7C" w14:textId="77777777" w:rsidR="00476633" w:rsidRPr="00CE0CD9" w:rsidRDefault="00476633" w:rsidP="00AB230E">
      <w:pPr>
        <w:pStyle w:val="NormalWeb"/>
      </w:pPr>
      <w:r w:rsidRPr="00CE0CD9">
        <w:t xml:space="preserve">1989թ. Հայկական ԽՍՀՄ մինիստրների խորհրդին առընթեր պատմության և կուլտուրայի հուշարձաննների պահպանման և օգտագործման գլխավոր վարչության պատմության և կուլտուրայի հուշարձանների պահպանման, օգտագործման և ուսումնասիրման գիտաարտադրական արվեստանոցի կողմից մշակվել է Երևան քաղաքի պատմության և մշակույթի հուշարձանների կոմպլեքսային պահպանման և օգտագործման նախագիծ: Ներկայացված ցանկում նշված են տեղական նշանակության՝ 573 հուշարձան, հանրապետական նշանակության՝ 256 հուշարձան և համամիութենական նշանակության՝ 42 հուշարձան: Այն հաստատվել է Երևանի քաղաքային խորհրդի գործադիր կոմիտեի </w:t>
      </w:r>
      <w:r w:rsidRPr="00CE0CD9">
        <w:lastRenderedPageBreak/>
        <w:t xml:space="preserve">17.04.1991թ-ի N 6/18 որոշմամբ, որը հետագայում Երևանի քաղաքապետարանի 30.08.2002թ. թիվ 1137 որոշմամբ ճանաչվել է ուժը կորցրած: </w:t>
      </w:r>
    </w:p>
    <w:p w14:paraId="36A89FFC" w14:textId="77777777" w:rsidR="00476633" w:rsidRPr="00CE0CD9" w:rsidRDefault="00476633" w:rsidP="00AB230E">
      <w:pPr>
        <w:pStyle w:val="NormalWeb"/>
      </w:pPr>
      <w:r w:rsidRPr="00CE0CD9">
        <w:t>Պատմության և մշակույթի անշարժ հուշարձանները   ըստ համայնքների  բաշխվել</w:t>
      </w:r>
      <w:r w:rsidRPr="00CE0CD9">
        <w:rPr>
          <w:rFonts w:cs="Arial"/>
        </w:rPr>
        <w:t xml:space="preserve"> </w:t>
      </w:r>
      <w:r w:rsidRPr="00CE0CD9">
        <w:t xml:space="preserve">են հետևյալ կերպ. </w:t>
      </w:r>
    </w:p>
    <w:p w14:paraId="7E0E5A63" w14:textId="77777777" w:rsidR="00476633" w:rsidRPr="00CE0CD9" w:rsidRDefault="00476633" w:rsidP="00AB230E">
      <w:pPr>
        <w:pStyle w:val="NormalWeb"/>
      </w:pPr>
    </w:p>
    <w:p w14:paraId="07AE91FD" w14:textId="77777777" w:rsidR="00476633" w:rsidRPr="00CE0CD9" w:rsidRDefault="00476633" w:rsidP="00AB230E">
      <w:pPr>
        <w:pStyle w:val="NormalWeb"/>
      </w:pPr>
      <w:r w:rsidRPr="00CE0CD9">
        <w:t>Երևան քաղաքի պատմության և մշակույթի անշարժ հուշարձանների</w:t>
      </w:r>
    </w:p>
    <w:p w14:paraId="4F233A80" w14:textId="77777777" w:rsidR="00476633" w:rsidRPr="00CE0CD9" w:rsidRDefault="00476633" w:rsidP="00AB230E">
      <w:pPr>
        <w:pStyle w:val="NormalWeb"/>
      </w:pPr>
      <w:r w:rsidRPr="00CE0CD9">
        <w:t>բաշխումը ըստ համայնքների</w:t>
      </w:r>
    </w:p>
    <w:p w14:paraId="1588250F" w14:textId="77777777" w:rsidR="00476633" w:rsidRPr="00CE0CD9" w:rsidRDefault="00476633" w:rsidP="00AB230E">
      <w:pPr>
        <w:pStyle w:val="NormalWeb"/>
      </w:pPr>
    </w:p>
    <w:p w14:paraId="23025AC9" w14:textId="77777777" w:rsidR="00476633" w:rsidRPr="00CE0CD9" w:rsidRDefault="00476633" w:rsidP="00AB230E">
      <w:pPr>
        <w:pStyle w:val="NormalWeb"/>
      </w:pPr>
      <w:r w:rsidRPr="00CE0CD9">
        <w:t>Աղյուսակ 1.2.</w:t>
      </w:r>
    </w:p>
    <w:tbl>
      <w:tblPr>
        <w:tblpPr w:leftFromText="180" w:rightFromText="180" w:vertAnchor="text" w:horzAnchor="margin" w:tblpXSpec="right" w:tblpY="331"/>
        <w:tblOverlap w:val="neve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4262"/>
        <w:gridCol w:w="1417"/>
        <w:gridCol w:w="1559"/>
        <w:gridCol w:w="1700"/>
      </w:tblGrid>
      <w:tr w:rsidR="00476633" w:rsidRPr="00476633" w14:paraId="1F4EA0D5" w14:textId="77777777" w:rsidTr="0096454F">
        <w:trPr>
          <w:trHeight w:val="480"/>
        </w:trPr>
        <w:tc>
          <w:tcPr>
            <w:tcW w:w="1008" w:type="dxa"/>
            <w:tcBorders>
              <w:top w:val="double" w:sz="4" w:space="0" w:color="auto"/>
              <w:left w:val="double" w:sz="4" w:space="0" w:color="auto"/>
              <w:bottom w:val="double" w:sz="4" w:space="0" w:color="auto"/>
              <w:right w:val="double" w:sz="4" w:space="0" w:color="auto"/>
            </w:tcBorders>
            <w:vAlign w:val="center"/>
            <w:hideMark/>
          </w:tcPr>
          <w:p w14:paraId="2C619C8C" w14:textId="77777777" w:rsidR="00476633" w:rsidRPr="00CE0CD9" w:rsidRDefault="00476633" w:rsidP="0096454F">
            <w:pPr>
              <w:spacing w:line="240" w:lineRule="auto"/>
              <w:jc w:val="center"/>
              <w:rPr>
                <w:rFonts w:ascii="GHEA Grapalat" w:hAnsi="GHEA Grapalat"/>
                <w:b/>
                <w:bCs/>
                <w:i/>
                <w:iCs/>
                <w:color w:val="000000" w:themeColor="text1"/>
                <w:sz w:val="20"/>
                <w:szCs w:val="20"/>
              </w:rPr>
            </w:pPr>
            <w:r w:rsidRPr="00CE0CD9">
              <w:rPr>
                <w:rFonts w:ascii="GHEA Grapalat" w:hAnsi="GHEA Grapalat"/>
                <w:b/>
                <w:bCs/>
                <w:i/>
                <w:iCs/>
                <w:color w:val="000000" w:themeColor="text1"/>
                <w:sz w:val="20"/>
                <w:szCs w:val="20"/>
              </w:rPr>
              <w:t>N</w:t>
            </w:r>
          </w:p>
        </w:tc>
        <w:tc>
          <w:tcPr>
            <w:tcW w:w="4260" w:type="dxa"/>
            <w:tcBorders>
              <w:top w:val="double" w:sz="4" w:space="0" w:color="auto"/>
              <w:left w:val="double" w:sz="4" w:space="0" w:color="auto"/>
              <w:bottom w:val="double" w:sz="4" w:space="0" w:color="auto"/>
              <w:right w:val="double" w:sz="4" w:space="0" w:color="auto"/>
            </w:tcBorders>
            <w:vAlign w:val="center"/>
            <w:hideMark/>
          </w:tcPr>
          <w:p w14:paraId="37BF844C" w14:textId="77777777" w:rsidR="00476633" w:rsidRPr="00CE0CD9" w:rsidRDefault="00476633" w:rsidP="0096454F">
            <w:pPr>
              <w:spacing w:line="240" w:lineRule="auto"/>
              <w:jc w:val="center"/>
              <w:rPr>
                <w:rFonts w:ascii="GHEA Grapalat" w:hAnsi="GHEA Grapalat"/>
                <w:b/>
                <w:bCs/>
                <w:i/>
                <w:iCs/>
                <w:color w:val="000000" w:themeColor="text1"/>
                <w:sz w:val="20"/>
                <w:szCs w:val="20"/>
              </w:rPr>
            </w:pPr>
            <w:r w:rsidRPr="00CE0CD9">
              <w:rPr>
                <w:rFonts w:ascii="GHEA Grapalat" w:hAnsi="GHEA Grapalat"/>
                <w:b/>
                <w:bCs/>
                <w:i/>
                <w:iCs/>
                <w:color w:val="000000" w:themeColor="text1"/>
                <w:sz w:val="20"/>
                <w:szCs w:val="20"/>
                <w:lang w:val="af-ZA"/>
              </w:rPr>
              <w:t xml:space="preserve">Վարչական շրջանի </w:t>
            </w:r>
            <w:r w:rsidRPr="00CE0CD9">
              <w:rPr>
                <w:rFonts w:ascii="GHEA Grapalat" w:hAnsi="GHEA Grapalat"/>
                <w:b/>
                <w:bCs/>
                <w:i/>
                <w:iCs/>
                <w:color w:val="000000" w:themeColor="text1"/>
                <w:sz w:val="20"/>
                <w:szCs w:val="20"/>
              </w:rPr>
              <w:t>անվանումը</w:t>
            </w:r>
          </w:p>
        </w:tc>
        <w:tc>
          <w:tcPr>
            <w:tcW w:w="2976" w:type="dxa"/>
            <w:gridSpan w:val="2"/>
            <w:tcBorders>
              <w:top w:val="double" w:sz="4" w:space="0" w:color="auto"/>
              <w:left w:val="double" w:sz="4" w:space="0" w:color="auto"/>
              <w:bottom w:val="single" w:sz="4" w:space="0" w:color="auto"/>
              <w:right w:val="double" w:sz="4" w:space="0" w:color="auto"/>
            </w:tcBorders>
            <w:vAlign w:val="center"/>
            <w:hideMark/>
          </w:tcPr>
          <w:p w14:paraId="49431E7E" w14:textId="77777777" w:rsidR="00476633" w:rsidRPr="00CE0CD9" w:rsidRDefault="00476633" w:rsidP="0096454F">
            <w:pPr>
              <w:spacing w:line="240" w:lineRule="auto"/>
              <w:jc w:val="center"/>
              <w:rPr>
                <w:rFonts w:ascii="GHEA Grapalat" w:hAnsi="GHEA Grapalat"/>
                <w:b/>
                <w:bCs/>
                <w:i/>
                <w:iCs/>
                <w:color w:val="000000" w:themeColor="text1"/>
                <w:sz w:val="20"/>
                <w:szCs w:val="20"/>
              </w:rPr>
            </w:pPr>
            <w:r w:rsidRPr="00CE0CD9">
              <w:rPr>
                <w:rFonts w:ascii="GHEA Grapalat" w:hAnsi="GHEA Grapalat"/>
                <w:b/>
                <w:bCs/>
                <w:i/>
                <w:iCs/>
                <w:color w:val="000000" w:themeColor="text1"/>
                <w:sz w:val="20"/>
                <w:szCs w:val="20"/>
              </w:rPr>
              <w:t>Հուշարձանների քանակը</w:t>
            </w:r>
          </w:p>
        </w:tc>
        <w:tc>
          <w:tcPr>
            <w:tcW w:w="1701" w:type="dxa"/>
            <w:vMerge w:val="restart"/>
            <w:tcBorders>
              <w:top w:val="double" w:sz="4" w:space="0" w:color="auto"/>
              <w:left w:val="double" w:sz="4" w:space="0" w:color="auto"/>
              <w:bottom w:val="double" w:sz="4" w:space="0" w:color="auto"/>
              <w:right w:val="double" w:sz="4" w:space="0" w:color="auto"/>
            </w:tcBorders>
            <w:vAlign w:val="center"/>
            <w:hideMark/>
          </w:tcPr>
          <w:p w14:paraId="2EF59B2C" w14:textId="77777777" w:rsidR="00476633" w:rsidRPr="00CE0CD9" w:rsidRDefault="00476633" w:rsidP="0096454F">
            <w:pPr>
              <w:spacing w:line="240" w:lineRule="auto"/>
              <w:jc w:val="center"/>
              <w:rPr>
                <w:rFonts w:ascii="GHEA Grapalat" w:hAnsi="GHEA Grapalat"/>
                <w:b/>
                <w:bCs/>
                <w:i/>
                <w:iCs/>
                <w:color w:val="000000" w:themeColor="text1"/>
                <w:sz w:val="20"/>
                <w:szCs w:val="20"/>
              </w:rPr>
            </w:pPr>
            <w:r w:rsidRPr="00CE0CD9">
              <w:rPr>
                <w:rFonts w:ascii="GHEA Grapalat" w:hAnsi="GHEA Grapalat"/>
                <w:b/>
                <w:bCs/>
                <w:i/>
                <w:iCs/>
                <w:color w:val="000000" w:themeColor="text1"/>
                <w:sz w:val="20"/>
                <w:szCs w:val="20"/>
              </w:rPr>
              <w:t>Ընդամենը</w:t>
            </w:r>
          </w:p>
        </w:tc>
      </w:tr>
      <w:tr w:rsidR="00476633" w:rsidRPr="00476633" w14:paraId="3D31CAE6" w14:textId="77777777" w:rsidTr="0096454F">
        <w:trPr>
          <w:trHeight w:val="240"/>
        </w:trPr>
        <w:tc>
          <w:tcPr>
            <w:tcW w:w="1008" w:type="dxa"/>
            <w:tcBorders>
              <w:top w:val="double" w:sz="4" w:space="0" w:color="auto"/>
              <w:left w:val="double" w:sz="4" w:space="0" w:color="auto"/>
              <w:bottom w:val="double" w:sz="4" w:space="0" w:color="auto"/>
              <w:right w:val="double" w:sz="4" w:space="0" w:color="auto"/>
            </w:tcBorders>
            <w:vAlign w:val="center"/>
          </w:tcPr>
          <w:p w14:paraId="267CC78C" w14:textId="77777777" w:rsidR="00476633" w:rsidRPr="00CE0CD9" w:rsidRDefault="00476633" w:rsidP="0096454F">
            <w:pPr>
              <w:spacing w:line="240" w:lineRule="auto"/>
              <w:jc w:val="center"/>
              <w:rPr>
                <w:rFonts w:ascii="GHEA Grapalat" w:hAnsi="GHEA Grapalat"/>
                <w:b/>
                <w:bCs/>
                <w:i/>
                <w:iCs/>
                <w:color w:val="000000" w:themeColor="text1"/>
                <w:sz w:val="20"/>
                <w:szCs w:val="20"/>
              </w:rPr>
            </w:pPr>
          </w:p>
        </w:tc>
        <w:tc>
          <w:tcPr>
            <w:tcW w:w="4260" w:type="dxa"/>
            <w:tcBorders>
              <w:top w:val="double" w:sz="4" w:space="0" w:color="auto"/>
              <w:left w:val="double" w:sz="4" w:space="0" w:color="auto"/>
              <w:bottom w:val="double" w:sz="4" w:space="0" w:color="auto"/>
              <w:right w:val="double" w:sz="4" w:space="0" w:color="auto"/>
            </w:tcBorders>
            <w:vAlign w:val="center"/>
          </w:tcPr>
          <w:p w14:paraId="1C001A3B" w14:textId="77777777" w:rsidR="00476633" w:rsidRPr="00CE0CD9" w:rsidRDefault="00476633" w:rsidP="0096454F">
            <w:pPr>
              <w:spacing w:line="240" w:lineRule="auto"/>
              <w:jc w:val="center"/>
              <w:rPr>
                <w:rFonts w:ascii="GHEA Grapalat" w:hAnsi="GHEA Grapalat"/>
                <w:b/>
                <w:bCs/>
                <w:i/>
                <w:iCs/>
                <w:color w:val="000000" w:themeColor="text1"/>
                <w:sz w:val="20"/>
                <w:szCs w:val="20"/>
                <w:lang w:val="af-ZA"/>
              </w:rPr>
            </w:pPr>
          </w:p>
        </w:tc>
        <w:tc>
          <w:tcPr>
            <w:tcW w:w="1417" w:type="dxa"/>
            <w:tcBorders>
              <w:top w:val="double" w:sz="4" w:space="0" w:color="auto"/>
              <w:left w:val="double" w:sz="4" w:space="0" w:color="auto"/>
              <w:bottom w:val="double" w:sz="4" w:space="0" w:color="auto"/>
              <w:right w:val="double" w:sz="4" w:space="0" w:color="auto"/>
            </w:tcBorders>
            <w:vAlign w:val="center"/>
            <w:hideMark/>
          </w:tcPr>
          <w:p w14:paraId="4AFB1124" w14:textId="77777777" w:rsidR="00476633" w:rsidRPr="00CE0CD9" w:rsidRDefault="00476633" w:rsidP="0096454F">
            <w:pPr>
              <w:spacing w:line="240" w:lineRule="auto"/>
              <w:jc w:val="center"/>
              <w:rPr>
                <w:rFonts w:ascii="GHEA Grapalat" w:hAnsi="GHEA Grapalat"/>
                <w:b/>
                <w:bCs/>
                <w:i/>
                <w:iCs/>
                <w:color w:val="000000" w:themeColor="text1"/>
                <w:sz w:val="20"/>
                <w:szCs w:val="20"/>
              </w:rPr>
            </w:pPr>
            <w:r w:rsidRPr="00CE0CD9">
              <w:rPr>
                <w:rFonts w:ascii="GHEA Grapalat" w:hAnsi="GHEA Grapalat"/>
                <w:b/>
                <w:bCs/>
                <w:i/>
                <w:iCs/>
                <w:color w:val="000000" w:themeColor="text1"/>
                <w:sz w:val="20"/>
                <w:szCs w:val="20"/>
              </w:rPr>
              <w:t>հանր. նշ.</w:t>
            </w:r>
          </w:p>
        </w:tc>
        <w:tc>
          <w:tcPr>
            <w:tcW w:w="1559" w:type="dxa"/>
            <w:tcBorders>
              <w:top w:val="double" w:sz="4" w:space="0" w:color="auto"/>
              <w:left w:val="double" w:sz="4" w:space="0" w:color="auto"/>
              <w:bottom w:val="double" w:sz="4" w:space="0" w:color="auto"/>
              <w:right w:val="double" w:sz="4" w:space="0" w:color="auto"/>
            </w:tcBorders>
            <w:vAlign w:val="center"/>
            <w:hideMark/>
          </w:tcPr>
          <w:p w14:paraId="1CCD6567" w14:textId="77777777" w:rsidR="00476633" w:rsidRPr="00CE0CD9" w:rsidRDefault="00476633" w:rsidP="0096454F">
            <w:pPr>
              <w:spacing w:line="240" w:lineRule="auto"/>
              <w:jc w:val="center"/>
              <w:rPr>
                <w:rFonts w:ascii="GHEA Grapalat" w:hAnsi="GHEA Grapalat"/>
                <w:b/>
                <w:bCs/>
                <w:i/>
                <w:iCs/>
                <w:color w:val="000000" w:themeColor="text1"/>
                <w:sz w:val="20"/>
                <w:szCs w:val="20"/>
              </w:rPr>
            </w:pPr>
            <w:r w:rsidRPr="00CE0CD9">
              <w:rPr>
                <w:rFonts w:ascii="GHEA Grapalat" w:hAnsi="GHEA Grapalat"/>
                <w:b/>
                <w:bCs/>
                <w:i/>
                <w:iCs/>
                <w:color w:val="000000" w:themeColor="text1"/>
                <w:sz w:val="20"/>
                <w:szCs w:val="20"/>
              </w:rPr>
              <w:t>տեղ.նշ.</w:t>
            </w:r>
          </w:p>
        </w:tc>
        <w:tc>
          <w:tcPr>
            <w:tcW w:w="1701" w:type="dxa"/>
            <w:vMerge/>
            <w:tcBorders>
              <w:top w:val="double" w:sz="4" w:space="0" w:color="auto"/>
              <w:left w:val="double" w:sz="4" w:space="0" w:color="auto"/>
              <w:bottom w:val="double" w:sz="4" w:space="0" w:color="auto"/>
              <w:right w:val="double" w:sz="4" w:space="0" w:color="auto"/>
            </w:tcBorders>
            <w:vAlign w:val="center"/>
            <w:hideMark/>
          </w:tcPr>
          <w:p w14:paraId="0EB7D34C" w14:textId="77777777" w:rsidR="00476633" w:rsidRPr="00CE0CD9" w:rsidRDefault="00476633" w:rsidP="0096454F">
            <w:pPr>
              <w:spacing w:after="0" w:line="240" w:lineRule="auto"/>
              <w:rPr>
                <w:rFonts w:ascii="GHEA Grapalat" w:hAnsi="GHEA Grapalat"/>
                <w:b/>
                <w:bCs/>
                <w:i/>
                <w:iCs/>
                <w:color w:val="000000" w:themeColor="text1"/>
                <w:sz w:val="20"/>
                <w:szCs w:val="20"/>
              </w:rPr>
            </w:pPr>
          </w:p>
        </w:tc>
      </w:tr>
      <w:tr w:rsidR="00476633" w:rsidRPr="00476633" w14:paraId="106AD2CF" w14:textId="77777777" w:rsidTr="0096454F">
        <w:tc>
          <w:tcPr>
            <w:tcW w:w="1008" w:type="dxa"/>
            <w:tcBorders>
              <w:top w:val="double" w:sz="4" w:space="0" w:color="auto"/>
              <w:left w:val="double" w:sz="4" w:space="0" w:color="auto"/>
              <w:bottom w:val="double" w:sz="4" w:space="0" w:color="auto"/>
              <w:right w:val="double" w:sz="4" w:space="0" w:color="auto"/>
            </w:tcBorders>
            <w:hideMark/>
          </w:tcPr>
          <w:p w14:paraId="3A41AD8D" w14:textId="77777777" w:rsidR="00476633" w:rsidRPr="00CE0CD9" w:rsidRDefault="00476633" w:rsidP="0096454F">
            <w:pPr>
              <w:spacing w:line="240" w:lineRule="auto"/>
              <w:jc w:val="center"/>
              <w:rPr>
                <w:rFonts w:ascii="GHEA Grapalat" w:hAnsi="GHEA Grapalat"/>
                <w:b/>
                <w:bCs/>
                <w:i/>
                <w:iCs/>
                <w:color w:val="000000" w:themeColor="text1"/>
                <w:sz w:val="20"/>
                <w:szCs w:val="20"/>
              </w:rPr>
            </w:pPr>
            <w:r w:rsidRPr="00CE0CD9">
              <w:rPr>
                <w:rFonts w:ascii="GHEA Grapalat" w:hAnsi="GHEA Grapalat"/>
                <w:b/>
                <w:bCs/>
                <w:i/>
                <w:iCs/>
                <w:color w:val="000000" w:themeColor="text1"/>
                <w:sz w:val="20"/>
                <w:szCs w:val="20"/>
              </w:rPr>
              <w:t>1.</w:t>
            </w:r>
          </w:p>
        </w:tc>
        <w:tc>
          <w:tcPr>
            <w:tcW w:w="4260" w:type="dxa"/>
            <w:tcBorders>
              <w:top w:val="double" w:sz="4" w:space="0" w:color="auto"/>
              <w:left w:val="double" w:sz="4" w:space="0" w:color="auto"/>
              <w:bottom w:val="double" w:sz="4" w:space="0" w:color="auto"/>
              <w:right w:val="double" w:sz="4" w:space="0" w:color="auto"/>
            </w:tcBorders>
            <w:hideMark/>
          </w:tcPr>
          <w:p w14:paraId="04ABC574" w14:textId="77777777" w:rsidR="00476633" w:rsidRPr="00CE0CD9" w:rsidRDefault="00476633" w:rsidP="0096454F">
            <w:pPr>
              <w:spacing w:line="240" w:lineRule="auto"/>
              <w:jc w:val="center"/>
              <w:rPr>
                <w:rFonts w:ascii="GHEA Grapalat" w:hAnsi="GHEA Grapalat"/>
                <w:b/>
                <w:bCs/>
                <w:i/>
                <w:iCs/>
                <w:color w:val="000000" w:themeColor="text1"/>
                <w:sz w:val="20"/>
                <w:szCs w:val="20"/>
              </w:rPr>
            </w:pPr>
            <w:r w:rsidRPr="00CE0CD9">
              <w:rPr>
                <w:rFonts w:ascii="GHEA Grapalat" w:hAnsi="GHEA Grapalat"/>
                <w:b/>
                <w:bCs/>
                <w:i/>
                <w:iCs/>
                <w:color w:val="000000" w:themeColor="text1"/>
                <w:sz w:val="20"/>
                <w:szCs w:val="20"/>
              </w:rPr>
              <w:t>2.</w:t>
            </w:r>
          </w:p>
        </w:tc>
        <w:tc>
          <w:tcPr>
            <w:tcW w:w="1417" w:type="dxa"/>
            <w:tcBorders>
              <w:top w:val="double" w:sz="4" w:space="0" w:color="auto"/>
              <w:left w:val="double" w:sz="4" w:space="0" w:color="auto"/>
              <w:bottom w:val="double" w:sz="4" w:space="0" w:color="auto"/>
              <w:right w:val="double" w:sz="4" w:space="0" w:color="auto"/>
            </w:tcBorders>
            <w:hideMark/>
          </w:tcPr>
          <w:p w14:paraId="4CC2B4B4" w14:textId="77777777" w:rsidR="00476633" w:rsidRPr="00CE0CD9" w:rsidRDefault="00476633" w:rsidP="0096454F">
            <w:pPr>
              <w:spacing w:line="240" w:lineRule="auto"/>
              <w:jc w:val="center"/>
              <w:rPr>
                <w:rFonts w:ascii="GHEA Grapalat" w:hAnsi="GHEA Grapalat"/>
                <w:b/>
                <w:bCs/>
                <w:i/>
                <w:iCs/>
                <w:color w:val="000000" w:themeColor="text1"/>
                <w:sz w:val="20"/>
                <w:szCs w:val="20"/>
              </w:rPr>
            </w:pPr>
            <w:r w:rsidRPr="00CE0CD9">
              <w:rPr>
                <w:rFonts w:ascii="GHEA Grapalat" w:hAnsi="GHEA Grapalat"/>
                <w:b/>
                <w:bCs/>
                <w:i/>
                <w:iCs/>
                <w:color w:val="000000" w:themeColor="text1"/>
                <w:sz w:val="20"/>
                <w:szCs w:val="20"/>
              </w:rPr>
              <w:t>3.</w:t>
            </w:r>
          </w:p>
        </w:tc>
        <w:tc>
          <w:tcPr>
            <w:tcW w:w="1559" w:type="dxa"/>
            <w:tcBorders>
              <w:top w:val="double" w:sz="4" w:space="0" w:color="auto"/>
              <w:left w:val="double" w:sz="4" w:space="0" w:color="auto"/>
              <w:bottom w:val="double" w:sz="4" w:space="0" w:color="auto"/>
              <w:right w:val="double" w:sz="4" w:space="0" w:color="auto"/>
            </w:tcBorders>
            <w:hideMark/>
          </w:tcPr>
          <w:p w14:paraId="649B34C1" w14:textId="77777777" w:rsidR="00476633" w:rsidRPr="00CE0CD9" w:rsidRDefault="00476633" w:rsidP="0096454F">
            <w:pPr>
              <w:spacing w:line="240" w:lineRule="auto"/>
              <w:jc w:val="center"/>
              <w:rPr>
                <w:rFonts w:ascii="GHEA Grapalat" w:hAnsi="GHEA Grapalat"/>
                <w:b/>
                <w:bCs/>
                <w:i/>
                <w:iCs/>
                <w:color w:val="000000" w:themeColor="text1"/>
                <w:sz w:val="20"/>
                <w:szCs w:val="20"/>
              </w:rPr>
            </w:pPr>
            <w:r w:rsidRPr="00CE0CD9">
              <w:rPr>
                <w:rFonts w:ascii="GHEA Grapalat" w:hAnsi="GHEA Grapalat"/>
                <w:b/>
                <w:bCs/>
                <w:i/>
                <w:iCs/>
                <w:color w:val="000000" w:themeColor="text1"/>
                <w:sz w:val="20"/>
                <w:szCs w:val="20"/>
              </w:rPr>
              <w:t>4.</w:t>
            </w:r>
          </w:p>
        </w:tc>
        <w:tc>
          <w:tcPr>
            <w:tcW w:w="1701" w:type="dxa"/>
            <w:tcBorders>
              <w:top w:val="double" w:sz="4" w:space="0" w:color="auto"/>
              <w:left w:val="double" w:sz="4" w:space="0" w:color="auto"/>
              <w:bottom w:val="double" w:sz="4" w:space="0" w:color="auto"/>
              <w:right w:val="double" w:sz="4" w:space="0" w:color="auto"/>
            </w:tcBorders>
            <w:hideMark/>
          </w:tcPr>
          <w:p w14:paraId="3143C860" w14:textId="77777777" w:rsidR="00476633" w:rsidRPr="00CE0CD9" w:rsidRDefault="00476633" w:rsidP="0096454F">
            <w:pPr>
              <w:spacing w:line="240" w:lineRule="auto"/>
              <w:jc w:val="center"/>
              <w:rPr>
                <w:rFonts w:ascii="GHEA Grapalat" w:hAnsi="GHEA Grapalat"/>
                <w:b/>
                <w:bCs/>
                <w:i/>
                <w:iCs/>
                <w:color w:val="000000" w:themeColor="text1"/>
                <w:sz w:val="20"/>
                <w:szCs w:val="20"/>
              </w:rPr>
            </w:pPr>
            <w:r w:rsidRPr="00CE0CD9">
              <w:rPr>
                <w:rFonts w:ascii="GHEA Grapalat" w:hAnsi="GHEA Grapalat"/>
                <w:b/>
                <w:bCs/>
                <w:i/>
                <w:iCs/>
                <w:color w:val="000000" w:themeColor="text1"/>
                <w:sz w:val="20"/>
                <w:szCs w:val="20"/>
              </w:rPr>
              <w:t>5.</w:t>
            </w:r>
          </w:p>
        </w:tc>
      </w:tr>
      <w:tr w:rsidR="00476633" w:rsidRPr="00476633" w14:paraId="656449AE" w14:textId="77777777" w:rsidTr="0096454F">
        <w:tc>
          <w:tcPr>
            <w:tcW w:w="1008" w:type="dxa"/>
            <w:tcBorders>
              <w:top w:val="double" w:sz="4" w:space="0" w:color="auto"/>
              <w:left w:val="double" w:sz="4" w:space="0" w:color="auto"/>
              <w:bottom w:val="double" w:sz="4" w:space="0" w:color="auto"/>
              <w:right w:val="double" w:sz="4" w:space="0" w:color="auto"/>
            </w:tcBorders>
            <w:vAlign w:val="center"/>
            <w:hideMark/>
          </w:tcPr>
          <w:p w14:paraId="6D26110F"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w:t>
            </w:r>
          </w:p>
        </w:tc>
        <w:tc>
          <w:tcPr>
            <w:tcW w:w="4260" w:type="dxa"/>
            <w:tcBorders>
              <w:top w:val="double" w:sz="4" w:space="0" w:color="auto"/>
              <w:left w:val="double" w:sz="4" w:space="0" w:color="auto"/>
              <w:bottom w:val="double" w:sz="4" w:space="0" w:color="auto"/>
              <w:right w:val="double" w:sz="4" w:space="0" w:color="auto"/>
            </w:tcBorders>
            <w:vAlign w:val="center"/>
            <w:hideMark/>
          </w:tcPr>
          <w:p w14:paraId="68695FB0"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Աջափնյակ</w:t>
            </w:r>
          </w:p>
        </w:tc>
        <w:tc>
          <w:tcPr>
            <w:tcW w:w="1417" w:type="dxa"/>
            <w:tcBorders>
              <w:top w:val="double" w:sz="4" w:space="0" w:color="auto"/>
              <w:left w:val="double" w:sz="4" w:space="0" w:color="auto"/>
              <w:bottom w:val="double" w:sz="4" w:space="0" w:color="auto"/>
              <w:right w:val="double" w:sz="4" w:space="0" w:color="auto"/>
            </w:tcBorders>
            <w:vAlign w:val="center"/>
            <w:hideMark/>
          </w:tcPr>
          <w:p w14:paraId="2D88CADD"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11</w:t>
            </w:r>
          </w:p>
        </w:tc>
        <w:tc>
          <w:tcPr>
            <w:tcW w:w="1559" w:type="dxa"/>
            <w:tcBorders>
              <w:top w:val="double" w:sz="4" w:space="0" w:color="auto"/>
              <w:left w:val="double" w:sz="4" w:space="0" w:color="auto"/>
              <w:bottom w:val="double" w:sz="4" w:space="0" w:color="auto"/>
              <w:right w:val="double" w:sz="4" w:space="0" w:color="auto"/>
            </w:tcBorders>
            <w:vAlign w:val="center"/>
            <w:hideMark/>
          </w:tcPr>
          <w:p w14:paraId="73DB57A6"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9</w:t>
            </w:r>
          </w:p>
        </w:tc>
        <w:tc>
          <w:tcPr>
            <w:tcW w:w="1701" w:type="dxa"/>
            <w:tcBorders>
              <w:top w:val="double" w:sz="4" w:space="0" w:color="auto"/>
              <w:left w:val="double" w:sz="4" w:space="0" w:color="auto"/>
              <w:bottom w:val="double" w:sz="4" w:space="0" w:color="auto"/>
              <w:right w:val="double" w:sz="4" w:space="0" w:color="auto"/>
            </w:tcBorders>
            <w:vAlign w:val="center"/>
            <w:hideMark/>
          </w:tcPr>
          <w:p w14:paraId="40BE7391"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20</w:t>
            </w:r>
          </w:p>
        </w:tc>
      </w:tr>
      <w:tr w:rsidR="00476633" w:rsidRPr="00476633" w14:paraId="6B449360" w14:textId="77777777" w:rsidTr="0096454F">
        <w:tc>
          <w:tcPr>
            <w:tcW w:w="1008" w:type="dxa"/>
            <w:tcBorders>
              <w:top w:val="double" w:sz="4" w:space="0" w:color="auto"/>
              <w:left w:val="double" w:sz="4" w:space="0" w:color="auto"/>
              <w:bottom w:val="double" w:sz="4" w:space="0" w:color="auto"/>
              <w:right w:val="double" w:sz="4" w:space="0" w:color="auto"/>
            </w:tcBorders>
            <w:vAlign w:val="center"/>
            <w:hideMark/>
          </w:tcPr>
          <w:p w14:paraId="536B8767"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2.</w:t>
            </w:r>
          </w:p>
        </w:tc>
        <w:tc>
          <w:tcPr>
            <w:tcW w:w="4260" w:type="dxa"/>
            <w:tcBorders>
              <w:top w:val="double" w:sz="4" w:space="0" w:color="auto"/>
              <w:left w:val="double" w:sz="4" w:space="0" w:color="auto"/>
              <w:bottom w:val="double" w:sz="4" w:space="0" w:color="auto"/>
              <w:right w:val="double" w:sz="4" w:space="0" w:color="auto"/>
            </w:tcBorders>
            <w:vAlign w:val="center"/>
            <w:hideMark/>
          </w:tcPr>
          <w:p w14:paraId="5F366989"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Ավան</w:t>
            </w:r>
          </w:p>
        </w:tc>
        <w:tc>
          <w:tcPr>
            <w:tcW w:w="1417" w:type="dxa"/>
            <w:tcBorders>
              <w:top w:val="double" w:sz="4" w:space="0" w:color="auto"/>
              <w:left w:val="double" w:sz="4" w:space="0" w:color="auto"/>
              <w:bottom w:val="double" w:sz="4" w:space="0" w:color="auto"/>
              <w:right w:val="double" w:sz="4" w:space="0" w:color="auto"/>
            </w:tcBorders>
            <w:vAlign w:val="center"/>
            <w:hideMark/>
          </w:tcPr>
          <w:p w14:paraId="457B94EB"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138</w:t>
            </w:r>
          </w:p>
        </w:tc>
        <w:tc>
          <w:tcPr>
            <w:tcW w:w="1559" w:type="dxa"/>
            <w:tcBorders>
              <w:top w:val="double" w:sz="4" w:space="0" w:color="auto"/>
              <w:left w:val="double" w:sz="4" w:space="0" w:color="auto"/>
              <w:bottom w:val="double" w:sz="4" w:space="0" w:color="auto"/>
              <w:right w:val="double" w:sz="4" w:space="0" w:color="auto"/>
            </w:tcBorders>
            <w:vAlign w:val="center"/>
            <w:hideMark/>
          </w:tcPr>
          <w:p w14:paraId="310CE7A5"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35</w:t>
            </w:r>
          </w:p>
        </w:tc>
        <w:tc>
          <w:tcPr>
            <w:tcW w:w="1701" w:type="dxa"/>
            <w:tcBorders>
              <w:top w:val="double" w:sz="4" w:space="0" w:color="auto"/>
              <w:left w:val="double" w:sz="4" w:space="0" w:color="auto"/>
              <w:bottom w:val="double" w:sz="4" w:space="0" w:color="auto"/>
              <w:right w:val="double" w:sz="4" w:space="0" w:color="auto"/>
            </w:tcBorders>
            <w:vAlign w:val="center"/>
            <w:hideMark/>
          </w:tcPr>
          <w:p w14:paraId="571F6A79"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173</w:t>
            </w:r>
          </w:p>
        </w:tc>
      </w:tr>
      <w:tr w:rsidR="00476633" w:rsidRPr="00476633" w14:paraId="3B4EEC64" w14:textId="77777777" w:rsidTr="0096454F">
        <w:tc>
          <w:tcPr>
            <w:tcW w:w="1008" w:type="dxa"/>
            <w:tcBorders>
              <w:top w:val="double" w:sz="4" w:space="0" w:color="auto"/>
              <w:left w:val="double" w:sz="4" w:space="0" w:color="auto"/>
              <w:bottom w:val="double" w:sz="4" w:space="0" w:color="auto"/>
              <w:right w:val="double" w:sz="4" w:space="0" w:color="auto"/>
            </w:tcBorders>
            <w:vAlign w:val="center"/>
            <w:hideMark/>
          </w:tcPr>
          <w:p w14:paraId="40D6A789"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3.</w:t>
            </w:r>
          </w:p>
        </w:tc>
        <w:tc>
          <w:tcPr>
            <w:tcW w:w="4260" w:type="dxa"/>
            <w:tcBorders>
              <w:top w:val="double" w:sz="4" w:space="0" w:color="auto"/>
              <w:left w:val="double" w:sz="4" w:space="0" w:color="auto"/>
              <w:bottom w:val="double" w:sz="4" w:space="0" w:color="auto"/>
              <w:right w:val="double" w:sz="4" w:space="0" w:color="auto"/>
            </w:tcBorders>
            <w:vAlign w:val="center"/>
            <w:hideMark/>
          </w:tcPr>
          <w:p w14:paraId="05E60EB6"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Արաբկիր</w:t>
            </w:r>
          </w:p>
        </w:tc>
        <w:tc>
          <w:tcPr>
            <w:tcW w:w="1417" w:type="dxa"/>
            <w:tcBorders>
              <w:top w:val="double" w:sz="4" w:space="0" w:color="auto"/>
              <w:left w:val="double" w:sz="4" w:space="0" w:color="auto"/>
              <w:bottom w:val="double" w:sz="4" w:space="0" w:color="auto"/>
              <w:right w:val="double" w:sz="4" w:space="0" w:color="auto"/>
            </w:tcBorders>
            <w:vAlign w:val="center"/>
            <w:hideMark/>
          </w:tcPr>
          <w:p w14:paraId="65CF0AB8"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13</w:t>
            </w:r>
          </w:p>
        </w:tc>
        <w:tc>
          <w:tcPr>
            <w:tcW w:w="1559" w:type="dxa"/>
            <w:tcBorders>
              <w:top w:val="double" w:sz="4" w:space="0" w:color="auto"/>
              <w:left w:val="double" w:sz="4" w:space="0" w:color="auto"/>
              <w:bottom w:val="double" w:sz="4" w:space="0" w:color="auto"/>
              <w:right w:val="double" w:sz="4" w:space="0" w:color="auto"/>
            </w:tcBorders>
            <w:vAlign w:val="center"/>
            <w:hideMark/>
          </w:tcPr>
          <w:p w14:paraId="52DB344C"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17</w:t>
            </w:r>
          </w:p>
        </w:tc>
        <w:tc>
          <w:tcPr>
            <w:tcW w:w="1701" w:type="dxa"/>
            <w:tcBorders>
              <w:top w:val="double" w:sz="4" w:space="0" w:color="auto"/>
              <w:left w:val="double" w:sz="4" w:space="0" w:color="auto"/>
              <w:bottom w:val="double" w:sz="4" w:space="0" w:color="auto"/>
              <w:right w:val="double" w:sz="4" w:space="0" w:color="auto"/>
            </w:tcBorders>
            <w:vAlign w:val="center"/>
            <w:hideMark/>
          </w:tcPr>
          <w:p w14:paraId="3E722053"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30</w:t>
            </w:r>
          </w:p>
        </w:tc>
      </w:tr>
      <w:tr w:rsidR="00476633" w:rsidRPr="00476633" w14:paraId="703446FE" w14:textId="77777777" w:rsidTr="0096454F">
        <w:tc>
          <w:tcPr>
            <w:tcW w:w="1008" w:type="dxa"/>
            <w:tcBorders>
              <w:top w:val="double" w:sz="4" w:space="0" w:color="auto"/>
              <w:left w:val="double" w:sz="4" w:space="0" w:color="auto"/>
              <w:bottom w:val="double" w:sz="4" w:space="0" w:color="auto"/>
              <w:right w:val="double" w:sz="4" w:space="0" w:color="auto"/>
            </w:tcBorders>
            <w:vAlign w:val="center"/>
            <w:hideMark/>
          </w:tcPr>
          <w:p w14:paraId="5DCF82CE"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4.</w:t>
            </w:r>
          </w:p>
        </w:tc>
        <w:tc>
          <w:tcPr>
            <w:tcW w:w="4260" w:type="dxa"/>
            <w:tcBorders>
              <w:top w:val="double" w:sz="4" w:space="0" w:color="auto"/>
              <w:left w:val="double" w:sz="4" w:space="0" w:color="auto"/>
              <w:bottom w:val="double" w:sz="4" w:space="0" w:color="auto"/>
              <w:right w:val="double" w:sz="4" w:space="0" w:color="auto"/>
            </w:tcBorders>
            <w:vAlign w:val="center"/>
            <w:hideMark/>
          </w:tcPr>
          <w:p w14:paraId="7CDA07CD"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Դավթաշեն</w:t>
            </w:r>
          </w:p>
        </w:tc>
        <w:tc>
          <w:tcPr>
            <w:tcW w:w="1417" w:type="dxa"/>
            <w:tcBorders>
              <w:top w:val="double" w:sz="4" w:space="0" w:color="auto"/>
              <w:left w:val="double" w:sz="4" w:space="0" w:color="auto"/>
              <w:bottom w:val="double" w:sz="4" w:space="0" w:color="auto"/>
              <w:right w:val="double" w:sz="4" w:space="0" w:color="auto"/>
            </w:tcBorders>
            <w:vAlign w:val="center"/>
            <w:hideMark/>
          </w:tcPr>
          <w:p w14:paraId="536A440C"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w:t>
            </w:r>
          </w:p>
        </w:tc>
        <w:tc>
          <w:tcPr>
            <w:tcW w:w="1559" w:type="dxa"/>
            <w:tcBorders>
              <w:top w:val="double" w:sz="4" w:space="0" w:color="auto"/>
              <w:left w:val="double" w:sz="4" w:space="0" w:color="auto"/>
              <w:bottom w:val="double" w:sz="4" w:space="0" w:color="auto"/>
              <w:right w:val="double" w:sz="4" w:space="0" w:color="auto"/>
            </w:tcBorders>
            <w:vAlign w:val="center"/>
            <w:hideMark/>
          </w:tcPr>
          <w:p w14:paraId="2EC174E0"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w:t>
            </w:r>
          </w:p>
        </w:tc>
        <w:tc>
          <w:tcPr>
            <w:tcW w:w="1701" w:type="dxa"/>
            <w:tcBorders>
              <w:top w:val="double" w:sz="4" w:space="0" w:color="auto"/>
              <w:left w:val="double" w:sz="4" w:space="0" w:color="auto"/>
              <w:bottom w:val="double" w:sz="4" w:space="0" w:color="auto"/>
              <w:right w:val="double" w:sz="4" w:space="0" w:color="auto"/>
            </w:tcBorders>
            <w:vAlign w:val="center"/>
            <w:hideMark/>
          </w:tcPr>
          <w:p w14:paraId="4EAD7A29"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w:t>
            </w:r>
          </w:p>
        </w:tc>
      </w:tr>
      <w:tr w:rsidR="00476633" w:rsidRPr="00476633" w14:paraId="4036EA75" w14:textId="77777777" w:rsidTr="0096454F">
        <w:tc>
          <w:tcPr>
            <w:tcW w:w="1008" w:type="dxa"/>
            <w:tcBorders>
              <w:top w:val="double" w:sz="4" w:space="0" w:color="auto"/>
              <w:left w:val="double" w:sz="4" w:space="0" w:color="auto"/>
              <w:bottom w:val="double" w:sz="4" w:space="0" w:color="auto"/>
              <w:right w:val="double" w:sz="4" w:space="0" w:color="auto"/>
            </w:tcBorders>
            <w:vAlign w:val="center"/>
            <w:hideMark/>
          </w:tcPr>
          <w:p w14:paraId="20945EC9"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5.</w:t>
            </w:r>
          </w:p>
        </w:tc>
        <w:tc>
          <w:tcPr>
            <w:tcW w:w="4260" w:type="dxa"/>
            <w:tcBorders>
              <w:top w:val="double" w:sz="4" w:space="0" w:color="auto"/>
              <w:left w:val="double" w:sz="4" w:space="0" w:color="auto"/>
              <w:bottom w:val="double" w:sz="4" w:space="0" w:color="auto"/>
              <w:right w:val="double" w:sz="4" w:space="0" w:color="auto"/>
            </w:tcBorders>
            <w:vAlign w:val="center"/>
            <w:hideMark/>
          </w:tcPr>
          <w:p w14:paraId="7704F6B2"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Էրեբունի</w:t>
            </w:r>
          </w:p>
        </w:tc>
        <w:tc>
          <w:tcPr>
            <w:tcW w:w="1417" w:type="dxa"/>
            <w:tcBorders>
              <w:top w:val="double" w:sz="4" w:space="0" w:color="auto"/>
              <w:left w:val="double" w:sz="4" w:space="0" w:color="auto"/>
              <w:bottom w:val="double" w:sz="4" w:space="0" w:color="auto"/>
              <w:right w:val="double" w:sz="4" w:space="0" w:color="auto"/>
            </w:tcBorders>
            <w:vAlign w:val="center"/>
            <w:hideMark/>
          </w:tcPr>
          <w:p w14:paraId="1478F4EA"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25</w:t>
            </w:r>
          </w:p>
        </w:tc>
        <w:tc>
          <w:tcPr>
            <w:tcW w:w="1559" w:type="dxa"/>
            <w:tcBorders>
              <w:top w:val="double" w:sz="4" w:space="0" w:color="auto"/>
              <w:left w:val="double" w:sz="4" w:space="0" w:color="auto"/>
              <w:bottom w:val="double" w:sz="4" w:space="0" w:color="auto"/>
              <w:right w:val="double" w:sz="4" w:space="0" w:color="auto"/>
            </w:tcBorders>
            <w:vAlign w:val="center"/>
            <w:hideMark/>
          </w:tcPr>
          <w:p w14:paraId="7F587E5C"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6</w:t>
            </w:r>
          </w:p>
        </w:tc>
        <w:tc>
          <w:tcPr>
            <w:tcW w:w="1701" w:type="dxa"/>
            <w:tcBorders>
              <w:top w:val="double" w:sz="4" w:space="0" w:color="auto"/>
              <w:left w:val="double" w:sz="4" w:space="0" w:color="auto"/>
              <w:bottom w:val="double" w:sz="4" w:space="0" w:color="auto"/>
              <w:right w:val="double" w:sz="4" w:space="0" w:color="auto"/>
            </w:tcBorders>
            <w:vAlign w:val="center"/>
            <w:hideMark/>
          </w:tcPr>
          <w:p w14:paraId="00F488F6"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31</w:t>
            </w:r>
          </w:p>
        </w:tc>
      </w:tr>
      <w:tr w:rsidR="00476633" w:rsidRPr="00476633" w14:paraId="2D9BE770" w14:textId="77777777" w:rsidTr="0096454F">
        <w:tc>
          <w:tcPr>
            <w:tcW w:w="1008" w:type="dxa"/>
            <w:tcBorders>
              <w:top w:val="double" w:sz="4" w:space="0" w:color="auto"/>
              <w:left w:val="double" w:sz="4" w:space="0" w:color="auto"/>
              <w:bottom w:val="double" w:sz="4" w:space="0" w:color="auto"/>
              <w:right w:val="double" w:sz="4" w:space="0" w:color="auto"/>
            </w:tcBorders>
            <w:vAlign w:val="center"/>
            <w:hideMark/>
          </w:tcPr>
          <w:p w14:paraId="15CD60FA"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6.</w:t>
            </w:r>
          </w:p>
        </w:tc>
        <w:tc>
          <w:tcPr>
            <w:tcW w:w="4260" w:type="dxa"/>
            <w:tcBorders>
              <w:top w:val="double" w:sz="4" w:space="0" w:color="auto"/>
              <w:left w:val="double" w:sz="4" w:space="0" w:color="auto"/>
              <w:bottom w:val="double" w:sz="4" w:space="0" w:color="auto"/>
              <w:right w:val="double" w:sz="4" w:space="0" w:color="auto"/>
            </w:tcBorders>
            <w:vAlign w:val="center"/>
            <w:hideMark/>
          </w:tcPr>
          <w:p w14:paraId="030E06EE"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Կենտրոն</w:t>
            </w:r>
          </w:p>
        </w:tc>
        <w:tc>
          <w:tcPr>
            <w:tcW w:w="1417" w:type="dxa"/>
            <w:tcBorders>
              <w:top w:val="double" w:sz="4" w:space="0" w:color="auto"/>
              <w:left w:val="double" w:sz="4" w:space="0" w:color="auto"/>
              <w:bottom w:val="double" w:sz="4" w:space="0" w:color="auto"/>
              <w:right w:val="double" w:sz="4" w:space="0" w:color="auto"/>
            </w:tcBorders>
            <w:vAlign w:val="center"/>
            <w:hideMark/>
          </w:tcPr>
          <w:p w14:paraId="4C2C7D1A"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229</w:t>
            </w:r>
          </w:p>
        </w:tc>
        <w:tc>
          <w:tcPr>
            <w:tcW w:w="1559" w:type="dxa"/>
            <w:tcBorders>
              <w:top w:val="double" w:sz="4" w:space="0" w:color="auto"/>
              <w:left w:val="double" w:sz="4" w:space="0" w:color="auto"/>
              <w:bottom w:val="double" w:sz="4" w:space="0" w:color="auto"/>
              <w:right w:val="double" w:sz="4" w:space="0" w:color="auto"/>
            </w:tcBorders>
            <w:vAlign w:val="center"/>
            <w:hideMark/>
          </w:tcPr>
          <w:p w14:paraId="61C82177"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219</w:t>
            </w:r>
          </w:p>
        </w:tc>
        <w:tc>
          <w:tcPr>
            <w:tcW w:w="1701" w:type="dxa"/>
            <w:tcBorders>
              <w:top w:val="double" w:sz="4" w:space="0" w:color="auto"/>
              <w:left w:val="double" w:sz="4" w:space="0" w:color="auto"/>
              <w:bottom w:val="double" w:sz="4" w:space="0" w:color="auto"/>
              <w:right w:val="double" w:sz="4" w:space="0" w:color="auto"/>
            </w:tcBorders>
            <w:vAlign w:val="center"/>
            <w:hideMark/>
          </w:tcPr>
          <w:p w14:paraId="55B8CCF6"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448</w:t>
            </w:r>
          </w:p>
        </w:tc>
      </w:tr>
      <w:tr w:rsidR="00476633" w:rsidRPr="00476633" w14:paraId="0211791F" w14:textId="77777777" w:rsidTr="0096454F">
        <w:tc>
          <w:tcPr>
            <w:tcW w:w="1008" w:type="dxa"/>
            <w:tcBorders>
              <w:top w:val="double" w:sz="4" w:space="0" w:color="auto"/>
              <w:left w:val="double" w:sz="4" w:space="0" w:color="auto"/>
              <w:bottom w:val="double" w:sz="4" w:space="0" w:color="auto"/>
              <w:right w:val="double" w:sz="4" w:space="0" w:color="auto"/>
            </w:tcBorders>
            <w:vAlign w:val="center"/>
            <w:hideMark/>
          </w:tcPr>
          <w:p w14:paraId="510A8702"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7.</w:t>
            </w:r>
          </w:p>
        </w:tc>
        <w:tc>
          <w:tcPr>
            <w:tcW w:w="4260" w:type="dxa"/>
            <w:tcBorders>
              <w:top w:val="double" w:sz="4" w:space="0" w:color="auto"/>
              <w:left w:val="double" w:sz="4" w:space="0" w:color="auto"/>
              <w:bottom w:val="double" w:sz="4" w:space="0" w:color="auto"/>
              <w:right w:val="double" w:sz="4" w:space="0" w:color="auto"/>
            </w:tcBorders>
            <w:vAlign w:val="center"/>
            <w:hideMark/>
          </w:tcPr>
          <w:p w14:paraId="1BEA30F8"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Մալաթիա-Սեբաստիա</w:t>
            </w:r>
          </w:p>
        </w:tc>
        <w:tc>
          <w:tcPr>
            <w:tcW w:w="1417" w:type="dxa"/>
            <w:tcBorders>
              <w:top w:val="double" w:sz="4" w:space="0" w:color="auto"/>
              <w:left w:val="double" w:sz="4" w:space="0" w:color="auto"/>
              <w:bottom w:val="double" w:sz="4" w:space="0" w:color="auto"/>
              <w:right w:val="double" w:sz="4" w:space="0" w:color="auto"/>
            </w:tcBorders>
            <w:vAlign w:val="center"/>
            <w:hideMark/>
          </w:tcPr>
          <w:p w14:paraId="02655A63"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6</w:t>
            </w:r>
          </w:p>
        </w:tc>
        <w:tc>
          <w:tcPr>
            <w:tcW w:w="1559" w:type="dxa"/>
            <w:tcBorders>
              <w:top w:val="double" w:sz="4" w:space="0" w:color="auto"/>
              <w:left w:val="double" w:sz="4" w:space="0" w:color="auto"/>
              <w:bottom w:val="double" w:sz="4" w:space="0" w:color="auto"/>
              <w:right w:val="double" w:sz="4" w:space="0" w:color="auto"/>
            </w:tcBorders>
            <w:vAlign w:val="center"/>
            <w:hideMark/>
          </w:tcPr>
          <w:p w14:paraId="0549359A"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6</w:t>
            </w:r>
          </w:p>
        </w:tc>
        <w:tc>
          <w:tcPr>
            <w:tcW w:w="1701" w:type="dxa"/>
            <w:tcBorders>
              <w:top w:val="double" w:sz="4" w:space="0" w:color="auto"/>
              <w:left w:val="double" w:sz="4" w:space="0" w:color="auto"/>
              <w:bottom w:val="double" w:sz="4" w:space="0" w:color="auto"/>
              <w:right w:val="double" w:sz="4" w:space="0" w:color="auto"/>
            </w:tcBorders>
            <w:vAlign w:val="center"/>
            <w:hideMark/>
          </w:tcPr>
          <w:p w14:paraId="6499F9CF"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12</w:t>
            </w:r>
          </w:p>
        </w:tc>
      </w:tr>
      <w:tr w:rsidR="00476633" w:rsidRPr="00476633" w14:paraId="3F657706" w14:textId="77777777" w:rsidTr="0096454F">
        <w:tc>
          <w:tcPr>
            <w:tcW w:w="1008" w:type="dxa"/>
            <w:tcBorders>
              <w:top w:val="double" w:sz="4" w:space="0" w:color="auto"/>
              <w:left w:val="double" w:sz="4" w:space="0" w:color="auto"/>
              <w:bottom w:val="double" w:sz="4" w:space="0" w:color="auto"/>
              <w:right w:val="double" w:sz="4" w:space="0" w:color="auto"/>
            </w:tcBorders>
            <w:vAlign w:val="center"/>
            <w:hideMark/>
          </w:tcPr>
          <w:p w14:paraId="73605946"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8.</w:t>
            </w:r>
          </w:p>
        </w:tc>
        <w:tc>
          <w:tcPr>
            <w:tcW w:w="4260" w:type="dxa"/>
            <w:tcBorders>
              <w:top w:val="double" w:sz="4" w:space="0" w:color="auto"/>
              <w:left w:val="double" w:sz="4" w:space="0" w:color="auto"/>
              <w:bottom w:val="double" w:sz="4" w:space="0" w:color="auto"/>
              <w:right w:val="double" w:sz="4" w:space="0" w:color="auto"/>
            </w:tcBorders>
            <w:vAlign w:val="center"/>
            <w:hideMark/>
          </w:tcPr>
          <w:p w14:paraId="524DC96B"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Նոր Նորք</w:t>
            </w:r>
          </w:p>
        </w:tc>
        <w:tc>
          <w:tcPr>
            <w:tcW w:w="1417" w:type="dxa"/>
            <w:tcBorders>
              <w:top w:val="double" w:sz="4" w:space="0" w:color="auto"/>
              <w:left w:val="double" w:sz="4" w:space="0" w:color="auto"/>
              <w:bottom w:val="double" w:sz="4" w:space="0" w:color="auto"/>
              <w:right w:val="double" w:sz="4" w:space="0" w:color="auto"/>
            </w:tcBorders>
            <w:vAlign w:val="center"/>
            <w:hideMark/>
          </w:tcPr>
          <w:p w14:paraId="0D34E983"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23</w:t>
            </w:r>
          </w:p>
        </w:tc>
        <w:tc>
          <w:tcPr>
            <w:tcW w:w="1559" w:type="dxa"/>
            <w:tcBorders>
              <w:top w:val="double" w:sz="4" w:space="0" w:color="auto"/>
              <w:left w:val="double" w:sz="4" w:space="0" w:color="auto"/>
              <w:bottom w:val="double" w:sz="4" w:space="0" w:color="auto"/>
              <w:right w:val="double" w:sz="4" w:space="0" w:color="auto"/>
            </w:tcBorders>
            <w:vAlign w:val="center"/>
            <w:hideMark/>
          </w:tcPr>
          <w:p w14:paraId="41EEFFAF"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2</w:t>
            </w:r>
          </w:p>
        </w:tc>
        <w:tc>
          <w:tcPr>
            <w:tcW w:w="1701" w:type="dxa"/>
            <w:tcBorders>
              <w:top w:val="double" w:sz="4" w:space="0" w:color="auto"/>
              <w:left w:val="double" w:sz="4" w:space="0" w:color="auto"/>
              <w:bottom w:val="double" w:sz="4" w:space="0" w:color="auto"/>
              <w:right w:val="double" w:sz="4" w:space="0" w:color="auto"/>
            </w:tcBorders>
            <w:vAlign w:val="center"/>
            <w:hideMark/>
          </w:tcPr>
          <w:p w14:paraId="08D3C627"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25</w:t>
            </w:r>
          </w:p>
        </w:tc>
      </w:tr>
      <w:tr w:rsidR="00476633" w:rsidRPr="00476633" w14:paraId="18BB1DD9" w14:textId="77777777" w:rsidTr="0096454F">
        <w:tc>
          <w:tcPr>
            <w:tcW w:w="1008" w:type="dxa"/>
            <w:tcBorders>
              <w:top w:val="double" w:sz="4" w:space="0" w:color="auto"/>
              <w:left w:val="double" w:sz="4" w:space="0" w:color="auto"/>
              <w:bottom w:val="double" w:sz="4" w:space="0" w:color="auto"/>
              <w:right w:val="double" w:sz="4" w:space="0" w:color="auto"/>
            </w:tcBorders>
            <w:vAlign w:val="center"/>
            <w:hideMark/>
          </w:tcPr>
          <w:p w14:paraId="3293E524"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9.</w:t>
            </w:r>
          </w:p>
        </w:tc>
        <w:tc>
          <w:tcPr>
            <w:tcW w:w="4260" w:type="dxa"/>
            <w:tcBorders>
              <w:top w:val="double" w:sz="4" w:space="0" w:color="auto"/>
              <w:left w:val="double" w:sz="4" w:space="0" w:color="auto"/>
              <w:bottom w:val="double" w:sz="4" w:space="0" w:color="auto"/>
              <w:right w:val="double" w:sz="4" w:space="0" w:color="auto"/>
            </w:tcBorders>
            <w:vAlign w:val="center"/>
            <w:hideMark/>
          </w:tcPr>
          <w:p w14:paraId="6ECA6640"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Նորք Մարաշ</w:t>
            </w:r>
          </w:p>
        </w:tc>
        <w:tc>
          <w:tcPr>
            <w:tcW w:w="1417" w:type="dxa"/>
            <w:tcBorders>
              <w:top w:val="double" w:sz="4" w:space="0" w:color="auto"/>
              <w:left w:val="double" w:sz="4" w:space="0" w:color="auto"/>
              <w:bottom w:val="double" w:sz="4" w:space="0" w:color="auto"/>
              <w:right w:val="double" w:sz="4" w:space="0" w:color="auto"/>
            </w:tcBorders>
            <w:vAlign w:val="center"/>
            <w:hideMark/>
          </w:tcPr>
          <w:p w14:paraId="65C18CB9"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2</w:t>
            </w:r>
          </w:p>
        </w:tc>
        <w:tc>
          <w:tcPr>
            <w:tcW w:w="1559" w:type="dxa"/>
            <w:tcBorders>
              <w:top w:val="double" w:sz="4" w:space="0" w:color="auto"/>
              <w:left w:val="double" w:sz="4" w:space="0" w:color="auto"/>
              <w:bottom w:val="double" w:sz="4" w:space="0" w:color="auto"/>
              <w:right w:val="double" w:sz="4" w:space="0" w:color="auto"/>
            </w:tcBorders>
            <w:vAlign w:val="center"/>
            <w:hideMark/>
          </w:tcPr>
          <w:p w14:paraId="4D408F90"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10</w:t>
            </w:r>
          </w:p>
        </w:tc>
        <w:tc>
          <w:tcPr>
            <w:tcW w:w="1701" w:type="dxa"/>
            <w:tcBorders>
              <w:top w:val="double" w:sz="4" w:space="0" w:color="auto"/>
              <w:left w:val="double" w:sz="4" w:space="0" w:color="auto"/>
              <w:bottom w:val="double" w:sz="4" w:space="0" w:color="auto"/>
              <w:right w:val="double" w:sz="4" w:space="0" w:color="auto"/>
            </w:tcBorders>
            <w:vAlign w:val="center"/>
            <w:hideMark/>
          </w:tcPr>
          <w:p w14:paraId="40D078E7"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12</w:t>
            </w:r>
          </w:p>
        </w:tc>
      </w:tr>
      <w:tr w:rsidR="00476633" w:rsidRPr="00476633" w14:paraId="3DEF2F2D" w14:textId="77777777" w:rsidTr="0096454F">
        <w:tc>
          <w:tcPr>
            <w:tcW w:w="1008" w:type="dxa"/>
            <w:tcBorders>
              <w:top w:val="double" w:sz="4" w:space="0" w:color="auto"/>
              <w:left w:val="double" w:sz="4" w:space="0" w:color="auto"/>
              <w:bottom w:val="double" w:sz="4" w:space="0" w:color="auto"/>
              <w:right w:val="double" w:sz="4" w:space="0" w:color="auto"/>
            </w:tcBorders>
            <w:vAlign w:val="center"/>
            <w:hideMark/>
          </w:tcPr>
          <w:p w14:paraId="5D74BED5"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10.</w:t>
            </w:r>
          </w:p>
        </w:tc>
        <w:tc>
          <w:tcPr>
            <w:tcW w:w="4260" w:type="dxa"/>
            <w:tcBorders>
              <w:top w:val="double" w:sz="4" w:space="0" w:color="auto"/>
              <w:left w:val="double" w:sz="4" w:space="0" w:color="auto"/>
              <w:bottom w:val="double" w:sz="4" w:space="0" w:color="auto"/>
              <w:right w:val="double" w:sz="4" w:space="0" w:color="auto"/>
            </w:tcBorders>
            <w:vAlign w:val="center"/>
            <w:hideMark/>
          </w:tcPr>
          <w:p w14:paraId="62C9E9A3"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Նուբարաշեն</w:t>
            </w:r>
          </w:p>
        </w:tc>
        <w:tc>
          <w:tcPr>
            <w:tcW w:w="1417" w:type="dxa"/>
            <w:tcBorders>
              <w:top w:val="double" w:sz="4" w:space="0" w:color="auto"/>
              <w:left w:val="double" w:sz="4" w:space="0" w:color="auto"/>
              <w:bottom w:val="double" w:sz="4" w:space="0" w:color="auto"/>
              <w:right w:val="double" w:sz="4" w:space="0" w:color="auto"/>
            </w:tcBorders>
            <w:vAlign w:val="center"/>
            <w:hideMark/>
          </w:tcPr>
          <w:p w14:paraId="77150082"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w:t>
            </w:r>
          </w:p>
        </w:tc>
        <w:tc>
          <w:tcPr>
            <w:tcW w:w="1559" w:type="dxa"/>
            <w:tcBorders>
              <w:top w:val="double" w:sz="4" w:space="0" w:color="auto"/>
              <w:left w:val="double" w:sz="4" w:space="0" w:color="auto"/>
              <w:bottom w:val="double" w:sz="4" w:space="0" w:color="auto"/>
              <w:right w:val="double" w:sz="4" w:space="0" w:color="auto"/>
            </w:tcBorders>
            <w:vAlign w:val="center"/>
            <w:hideMark/>
          </w:tcPr>
          <w:p w14:paraId="7BC16373"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w:t>
            </w:r>
          </w:p>
        </w:tc>
        <w:tc>
          <w:tcPr>
            <w:tcW w:w="1701" w:type="dxa"/>
            <w:tcBorders>
              <w:top w:val="double" w:sz="4" w:space="0" w:color="auto"/>
              <w:left w:val="double" w:sz="4" w:space="0" w:color="auto"/>
              <w:bottom w:val="double" w:sz="4" w:space="0" w:color="auto"/>
              <w:right w:val="double" w:sz="4" w:space="0" w:color="auto"/>
            </w:tcBorders>
            <w:vAlign w:val="center"/>
            <w:hideMark/>
          </w:tcPr>
          <w:p w14:paraId="45112618"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w:t>
            </w:r>
          </w:p>
        </w:tc>
      </w:tr>
      <w:tr w:rsidR="00476633" w:rsidRPr="00476633" w14:paraId="10216261" w14:textId="77777777" w:rsidTr="0096454F">
        <w:tc>
          <w:tcPr>
            <w:tcW w:w="1008" w:type="dxa"/>
            <w:tcBorders>
              <w:top w:val="double" w:sz="4" w:space="0" w:color="auto"/>
              <w:left w:val="double" w:sz="4" w:space="0" w:color="auto"/>
              <w:bottom w:val="double" w:sz="4" w:space="0" w:color="auto"/>
              <w:right w:val="double" w:sz="4" w:space="0" w:color="auto"/>
            </w:tcBorders>
            <w:vAlign w:val="center"/>
            <w:hideMark/>
          </w:tcPr>
          <w:p w14:paraId="1BF19DA1"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11.</w:t>
            </w:r>
          </w:p>
        </w:tc>
        <w:tc>
          <w:tcPr>
            <w:tcW w:w="4260" w:type="dxa"/>
            <w:tcBorders>
              <w:top w:val="double" w:sz="4" w:space="0" w:color="auto"/>
              <w:left w:val="double" w:sz="4" w:space="0" w:color="auto"/>
              <w:bottom w:val="double" w:sz="4" w:space="0" w:color="auto"/>
              <w:right w:val="double" w:sz="4" w:space="0" w:color="auto"/>
            </w:tcBorders>
            <w:vAlign w:val="center"/>
            <w:hideMark/>
          </w:tcPr>
          <w:p w14:paraId="1F38D985"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Շենգավիթ</w:t>
            </w:r>
          </w:p>
        </w:tc>
        <w:tc>
          <w:tcPr>
            <w:tcW w:w="1417" w:type="dxa"/>
            <w:tcBorders>
              <w:top w:val="double" w:sz="4" w:space="0" w:color="auto"/>
              <w:left w:val="double" w:sz="4" w:space="0" w:color="auto"/>
              <w:bottom w:val="double" w:sz="4" w:space="0" w:color="auto"/>
              <w:right w:val="double" w:sz="4" w:space="0" w:color="auto"/>
            </w:tcBorders>
            <w:vAlign w:val="center"/>
            <w:hideMark/>
          </w:tcPr>
          <w:p w14:paraId="62FD8759"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92</w:t>
            </w:r>
          </w:p>
        </w:tc>
        <w:tc>
          <w:tcPr>
            <w:tcW w:w="1559" w:type="dxa"/>
            <w:tcBorders>
              <w:top w:val="double" w:sz="4" w:space="0" w:color="auto"/>
              <w:left w:val="double" w:sz="4" w:space="0" w:color="auto"/>
              <w:bottom w:val="double" w:sz="4" w:space="0" w:color="auto"/>
              <w:right w:val="double" w:sz="4" w:space="0" w:color="auto"/>
            </w:tcBorders>
            <w:vAlign w:val="center"/>
            <w:hideMark/>
          </w:tcPr>
          <w:p w14:paraId="333E5ED7"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31</w:t>
            </w:r>
          </w:p>
        </w:tc>
        <w:tc>
          <w:tcPr>
            <w:tcW w:w="1701" w:type="dxa"/>
            <w:tcBorders>
              <w:top w:val="double" w:sz="4" w:space="0" w:color="auto"/>
              <w:left w:val="double" w:sz="4" w:space="0" w:color="auto"/>
              <w:bottom w:val="double" w:sz="4" w:space="0" w:color="auto"/>
              <w:right w:val="double" w:sz="4" w:space="0" w:color="auto"/>
            </w:tcBorders>
            <w:vAlign w:val="center"/>
            <w:hideMark/>
          </w:tcPr>
          <w:p w14:paraId="7AC91B18"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123</w:t>
            </w:r>
          </w:p>
        </w:tc>
      </w:tr>
      <w:tr w:rsidR="00476633" w:rsidRPr="00476633" w14:paraId="13D1EF89" w14:textId="77777777" w:rsidTr="0096454F">
        <w:tc>
          <w:tcPr>
            <w:tcW w:w="1008" w:type="dxa"/>
            <w:tcBorders>
              <w:top w:val="double" w:sz="4" w:space="0" w:color="auto"/>
              <w:left w:val="double" w:sz="4" w:space="0" w:color="auto"/>
              <w:bottom w:val="double" w:sz="4" w:space="0" w:color="auto"/>
              <w:right w:val="double" w:sz="4" w:space="0" w:color="auto"/>
            </w:tcBorders>
            <w:vAlign w:val="center"/>
            <w:hideMark/>
          </w:tcPr>
          <w:p w14:paraId="6BC7E40D"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12.</w:t>
            </w:r>
          </w:p>
        </w:tc>
        <w:tc>
          <w:tcPr>
            <w:tcW w:w="4260" w:type="dxa"/>
            <w:tcBorders>
              <w:top w:val="double" w:sz="4" w:space="0" w:color="auto"/>
              <w:left w:val="double" w:sz="4" w:space="0" w:color="auto"/>
              <w:bottom w:val="double" w:sz="4" w:space="0" w:color="auto"/>
              <w:right w:val="double" w:sz="4" w:space="0" w:color="auto"/>
            </w:tcBorders>
            <w:vAlign w:val="center"/>
            <w:hideMark/>
          </w:tcPr>
          <w:p w14:paraId="6E84A521"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Քանաքեռ Զեյթուն</w:t>
            </w:r>
          </w:p>
        </w:tc>
        <w:tc>
          <w:tcPr>
            <w:tcW w:w="1417" w:type="dxa"/>
            <w:tcBorders>
              <w:top w:val="double" w:sz="4" w:space="0" w:color="auto"/>
              <w:left w:val="double" w:sz="4" w:space="0" w:color="auto"/>
              <w:bottom w:val="double" w:sz="4" w:space="0" w:color="auto"/>
              <w:right w:val="double" w:sz="4" w:space="0" w:color="auto"/>
            </w:tcBorders>
            <w:vAlign w:val="center"/>
            <w:hideMark/>
          </w:tcPr>
          <w:p w14:paraId="71BFDE18"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87</w:t>
            </w:r>
          </w:p>
        </w:tc>
        <w:tc>
          <w:tcPr>
            <w:tcW w:w="1559" w:type="dxa"/>
            <w:tcBorders>
              <w:top w:val="double" w:sz="4" w:space="0" w:color="auto"/>
              <w:left w:val="double" w:sz="4" w:space="0" w:color="auto"/>
              <w:bottom w:val="double" w:sz="4" w:space="0" w:color="auto"/>
              <w:right w:val="double" w:sz="4" w:space="0" w:color="auto"/>
            </w:tcBorders>
            <w:vAlign w:val="center"/>
            <w:hideMark/>
          </w:tcPr>
          <w:p w14:paraId="68B82957"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12</w:t>
            </w:r>
          </w:p>
        </w:tc>
        <w:tc>
          <w:tcPr>
            <w:tcW w:w="1701" w:type="dxa"/>
            <w:tcBorders>
              <w:top w:val="double" w:sz="4" w:space="0" w:color="auto"/>
              <w:left w:val="double" w:sz="4" w:space="0" w:color="auto"/>
              <w:bottom w:val="double" w:sz="4" w:space="0" w:color="auto"/>
              <w:right w:val="double" w:sz="4" w:space="0" w:color="auto"/>
            </w:tcBorders>
            <w:vAlign w:val="center"/>
            <w:hideMark/>
          </w:tcPr>
          <w:p w14:paraId="7C16DAB9"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99</w:t>
            </w:r>
          </w:p>
        </w:tc>
      </w:tr>
      <w:tr w:rsidR="00476633" w:rsidRPr="00476633" w14:paraId="2CFFC437" w14:textId="77777777" w:rsidTr="0096454F">
        <w:tc>
          <w:tcPr>
            <w:tcW w:w="1008" w:type="dxa"/>
            <w:tcBorders>
              <w:top w:val="double" w:sz="4" w:space="0" w:color="auto"/>
              <w:left w:val="double" w:sz="4" w:space="0" w:color="auto"/>
              <w:bottom w:val="double" w:sz="4" w:space="0" w:color="auto"/>
              <w:right w:val="double" w:sz="4" w:space="0" w:color="auto"/>
            </w:tcBorders>
            <w:vAlign w:val="center"/>
          </w:tcPr>
          <w:p w14:paraId="77DF05DA" w14:textId="77777777" w:rsidR="00476633" w:rsidRPr="00CE0CD9" w:rsidRDefault="00476633" w:rsidP="0096454F">
            <w:pPr>
              <w:spacing w:line="240" w:lineRule="auto"/>
              <w:jc w:val="center"/>
              <w:rPr>
                <w:rFonts w:ascii="GHEA Grapalat" w:hAnsi="GHEA Grapalat"/>
                <w:i/>
                <w:iCs/>
                <w:color w:val="000000" w:themeColor="text1"/>
                <w:sz w:val="20"/>
                <w:szCs w:val="20"/>
              </w:rPr>
            </w:pPr>
          </w:p>
        </w:tc>
        <w:tc>
          <w:tcPr>
            <w:tcW w:w="4260" w:type="dxa"/>
            <w:tcBorders>
              <w:top w:val="double" w:sz="4" w:space="0" w:color="auto"/>
              <w:left w:val="double" w:sz="4" w:space="0" w:color="auto"/>
              <w:bottom w:val="double" w:sz="4" w:space="0" w:color="auto"/>
              <w:right w:val="double" w:sz="4" w:space="0" w:color="auto"/>
            </w:tcBorders>
            <w:vAlign w:val="center"/>
          </w:tcPr>
          <w:p w14:paraId="41F0670B" w14:textId="77777777" w:rsidR="00476633" w:rsidRPr="00CE0CD9" w:rsidRDefault="00476633" w:rsidP="0096454F">
            <w:pPr>
              <w:spacing w:line="240" w:lineRule="auto"/>
              <w:jc w:val="center"/>
              <w:rPr>
                <w:rFonts w:ascii="GHEA Grapalat" w:hAnsi="GHEA Grapalat"/>
                <w:i/>
                <w:iCs/>
                <w:color w:val="000000" w:themeColor="text1"/>
                <w:sz w:val="20"/>
                <w:szCs w:val="20"/>
              </w:rPr>
            </w:pPr>
          </w:p>
        </w:tc>
        <w:tc>
          <w:tcPr>
            <w:tcW w:w="1417" w:type="dxa"/>
            <w:tcBorders>
              <w:top w:val="double" w:sz="4" w:space="0" w:color="auto"/>
              <w:left w:val="double" w:sz="4" w:space="0" w:color="auto"/>
              <w:bottom w:val="double" w:sz="4" w:space="0" w:color="auto"/>
              <w:right w:val="double" w:sz="4" w:space="0" w:color="auto"/>
            </w:tcBorders>
            <w:vAlign w:val="center"/>
            <w:hideMark/>
          </w:tcPr>
          <w:p w14:paraId="3EADEBBC"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626</w:t>
            </w:r>
          </w:p>
        </w:tc>
        <w:tc>
          <w:tcPr>
            <w:tcW w:w="1559" w:type="dxa"/>
            <w:tcBorders>
              <w:top w:val="double" w:sz="4" w:space="0" w:color="auto"/>
              <w:left w:val="double" w:sz="4" w:space="0" w:color="auto"/>
              <w:bottom w:val="double" w:sz="4" w:space="0" w:color="auto"/>
              <w:right w:val="double" w:sz="4" w:space="0" w:color="auto"/>
            </w:tcBorders>
            <w:vAlign w:val="center"/>
            <w:hideMark/>
          </w:tcPr>
          <w:p w14:paraId="313963DD"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349</w:t>
            </w:r>
          </w:p>
        </w:tc>
        <w:tc>
          <w:tcPr>
            <w:tcW w:w="1701" w:type="dxa"/>
            <w:tcBorders>
              <w:top w:val="double" w:sz="4" w:space="0" w:color="auto"/>
              <w:left w:val="double" w:sz="4" w:space="0" w:color="auto"/>
              <w:bottom w:val="double" w:sz="4" w:space="0" w:color="auto"/>
              <w:right w:val="double" w:sz="4" w:space="0" w:color="auto"/>
            </w:tcBorders>
            <w:vAlign w:val="center"/>
          </w:tcPr>
          <w:p w14:paraId="01B8E397" w14:textId="77777777" w:rsidR="00476633" w:rsidRPr="00CE0CD9" w:rsidRDefault="00476633" w:rsidP="0096454F">
            <w:pPr>
              <w:spacing w:line="240" w:lineRule="auto"/>
              <w:jc w:val="center"/>
              <w:rPr>
                <w:rFonts w:ascii="GHEA Grapalat" w:hAnsi="GHEA Grapalat"/>
                <w:i/>
                <w:iCs/>
                <w:color w:val="000000" w:themeColor="text1"/>
                <w:sz w:val="20"/>
                <w:szCs w:val="20"/>
              </w:rPr>
            </w:pPr>
          </w:p>
        </w:tc>
      </w:tr>
      <w:tr w:rsidR="00476633" w:rsidRPr="00476633" w14:paraId="2D1E42AC" w14:textId="77777777" w:rsidTr="0096454F">
        <w:tc>
          <w:tcPr>
            <w:tcW w:w="5271" w:type="dxa"/>
            <w:gridSpan w:val="2"/>
            <w:tcBorders>
              <w:top w:val="double" w:sz="4" w:space="0" w:color="auto"/>
              <w:left w:val="single" w:sz="4" w:space="0" w:color="auto"/>
              <w:bottom w:val="double" w:sz="4" w:space="0" w:color="auto"/>
              <w:right w:val="double" w:sz="4" w:space="0" w:color="auto"/>
            </w:tcBorders>
            <w:vAlign w:val="center"/>
          </w:tcPr>
          <w:p w14:paraId="6B1739D6" w14:textId="77777777" w:rsidR="00476633" w:rsidRPr="00CE0CD9" w:rsidRDefault="00476633" w:rsidP="0096454F">
            <w:pPr>
              <w:spacing w:line="240" w:lineRule="auto"/>
              <w:jc w:val="center"/>
              <w:rPr>
                <w:rFonts w:ascii="GHEA Grapalat" w:hAnsi="GHEA Grapalat"/>
                <w:i/>
                <w:iCs/>
                <w:color w:val="000000" w:themeColor="text1"/>
                <w:sz w:val="20"/>
                <w:szCs w:val="20"/>
              </w:rPr>
            </w:pPr>
          </w:p>
        </w:tc>
        <w:tc>
          <w:tcPr>
            <w:tcW w:w="1414" w:type="dxa"/>
            <w:tcBorders>
              <w:top w:val="double" w:sz="4" w:space="0" w:color="auto"/>
              <w:left w:val="double" w:sz="4" w:space="0" w:color="auto"/>
              <w:bottom w:val="double" w:sz="4" w:space="0" w:color="auto"/>
              <w:right w:val="double" w:sz="4" w:space="0" w:color="auto"/>
            </w:tcBorders>
            <w:vAlign w:val="center"/>
          </w:tcPr>
          <w:p w14:paraId="7512BF00" w14:textId="77777777" w:rsidR="00476633" w:rsidRPr="00CE0CD9" w:rsidRDefault="00476633" w:rsidP="0096454F">
            <w:pPr>
              <w:spacing w:line="240" w:lineRule="auto"/>
              <w:jc w:val="center"/>
              <w:rPr>
                <w:rFonts w:ascii="GHEA Grapalat" w:hAnsi="GHEA Grapalat"/>
                <w:i/>
                <w:iCs/>
                <w:color w:val="000000" w:themeColor="text1"/>
                <w:sz w:val="20"/>
                <w:szCs w:val="20"/>
              </w:rPr>
            </w:pPr>
          </w:p>
        </w:tc>
        <w:tc>
          <w:tcPr>
            <w:tcW w:w="1559" w:type="dxa"/>
            <w:tcBorders>
              <w:top w:val="double" w:sz="4" w:space="0" w:color="auto"/>
              <w:left w:val="double" w:sz="4" w:space="0" w:color="auto"/>
              <w:bottom w:val="double" w:sz="4" w:space="0" w:color="auto"/>
              <w:right w:val="double" w:sz="4" w:space="0" w:color="auto"/>
            </w:tcBorders>
            <w:vAlign w:val="center"/>
            <w:hideMark/>
          </w:tcPr>
          <w:p w14:paraId="6B36515E"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Ընդամենը</w:t>
            </w:r>
          </w:p>
        </w:tc>
        <w:tc>
          <w:tcPr>
            <w:tcW w:w="1701" w:type="dxa"/>
            <w:tcBorders>
              <w:top w:val="double" w:sz="4" w:space="0" w:color="auto"/>
              <w:left w:val="double" w:sz="4" w:space="0" w:color="auto"/>
              <w:bottom w:val="double" w:sz="4" w:space="0" w:color="auto"/>
              <w:right w:val="double" w:sz="4" w:space="0" w:color="auto"/>
            </w:tcBorders>
            <w:vAlign w:val="center"/>
            <w:hideMark/>
          </w:tcPr>
          <w:p w14:paraId="1DDC726B" w14:textId="77777777" w:rsidR="00476633" w:rsidRPr="00CE0CD9" w:rsidRDefault="00476633" w:rsidP="0096454F">
            <w:pPr>
              <w:spacing w:line="240" w:lineRule="auto"/>
              <w:jc w:val="center"/>
              <w:rPr>
                <w:rFonts w:ascii="GHEA Grapalat" w:hAnsi="GHEA Grapalat"/>
                <w:i/>
                <w:iCs/>
                <w:color w:val="000000" w:themeColor="text1"/>
                <w:sz w:val="20"/>
                <w:szCs w:val="20"/>
              </w:rPr>
            </w:pPr>
            <w:r w:rsidRPr="00CE0CD9">
              <w:rPr>
                <w:rFonts w:ascii="GHEA Grapalat" w:hAnsi="GHEA Grapalat"/>
                <w:i/>
                <w:iCs/>
                <w:color w:val="000000" w:themeColor="text1"/>
                <w:sz w:val="20"/>
                <w:szCs w:val="20"/>
              </w:rPr>
              <w:t>975</w:t>
            </w:r>
          </w:p>
        </w:tc>
      </w:tr>
    </w:tbl>
    <w:p w14:paraId="7CF0851E" w14:textId="77777777" w:rsidR="00476633" w:rsidRPr="00CE0CD9" w:rsidRDefault="00476633" w:rsidP="00476633">
      <w:pPr>
        <w:spacing w:line="240" w:lineRule="auto"/>
        <w:jc w:val="both"/>
        <w:rPr>
          <w:rFonts w:ascii="GHEA Grapalat" w:hAnsi="GHEA Grapalat"/>
          <w:color w:val="000000" w:themeColor="text1"/>
          <w:lang w:val="af-ZA"/>
        </w:rPr>
      </w:pPr>
    </w:p>
    <w:p w14:paraId="322FB86D" w14:textId="77777777" w:rsidR="00476633" w:rsidRPr="00CE0CD9" w:rsidRDefault="00476633" w:rsidP="00476633">
      <w:pPr>
        <w:spacing w:line="276" w:lineRule="auto"/>
        <w:ind w:firstLine="708"/>
        <w:jc w:val="both"/>
        <w:rPr>
          <w:rFonts w:ascii="GHEA Grapalat" w:hAnsi="GHEA Grapalat"/>
          <w:color w:val="000000" w:themeColor="text1"/>
          <w:lang w:val="af-ZA"/>
        </w:rPr>
      </w:pPr>
      <w:r w:rsidRPr="00CE0CD9">
        <w:rPr>
          <w:rFonts w:ascii="GHEA Grapalat" w:hAnsi="GHEA Grapalat"/>
          <w:color w:val="000000" w:themeColor="text1"/>
          <w:lang w:val="af-ZA"/>
        </w:rPr>
        <w:t xml:space="preserve">Պետական ցուցակում նաև  ներկայացված </w:t>
      </w:r>
      <w:r w:rsidRPr="00CE0CD9">
        <w:rPr>
          <w:rFonts w:ascii="GHEA Grapalat" w:hAnsi="GHEA Grapalat" w:cs="Arial"/>
          <w:color w:val="000000" w:themeColor="text1"/>
          <w:lang w:val="hy-AM"/>
        </w:rPr>
        <w:t>են</w:t>
      </w:r>
      <w:r w:rsidRPr="00CE0CD9">
        <w:rPr>
          <w:rFonts w:ascii="GHEA Grapalat" w:hAnsi="GHEA Grapalat"/>
          <w:color w:val="000000" w:themeColor="text1"/>
          <w:lang w:val="af-ZA"/>
        </w:rPr>
        <w:t xml:space="preserve"> կառուցապատման ծրագրեր իրականացնելու նպատակով հատկացված տարածքներում տեղափոխման ենթակա  պատմության և մշակույթի անշարժ հուշարձանների ցանկը /14 միավոր, նայիր «Երևան քաղաքի պատմության և մշակույթի անշարժ հուշարձանների» ցուցակը, հավելված N2/:</w:t>
      </w:r>
    </w:p>
    <w:p w14:paraId="6BC2F00F" w14:textId="77777777" w:rsidR="00476633" w:rsidRPr="00CE0CD9" w:rsidRDefault="00476633" w:rsidP="00476633">
      <w:pPr>
        <w:spacing w:line="276" w:lineRule="auto"/>
        <w:jc w:val="both"/>
        <w:rPr>
          <w:rFonts w:ascii="GHEA Grapalat" w:hAnsi="GHEA Grapalat"/>
          <w:color w:val="000000" w:themeColor="text1"/>
          <w:lang w:val="hy-AM"/>
        </w:rPr>
      </w:pPr>
      <w:r w:rsidRPr="00CE0CD9">
        <w:rPr>
          <w:rFonts w:ascii="GHEA Grapalat" w:hAnsi="GHEA Grapalat"/>
          <w:color w:val="000000" w:themeColor="text1"/>
        </w:rPr>
        <w:t>Երևան</w:t>
      </w:r>
      <w:r w:rsidRPr="00CE0CD9">
        <w:rPr>
          <w:rFonts w:ascii="GHEA Grapalat" w:hAnsi="GHEA Grapalat"/>
          <w:color w:val="000000" w:themeColor="text1"/>
          <w:lang w:val="af-ZA"/>
        </w:rPr>
        <w:t xml:space="preserve"> </w:t>
      </w:r>
      <w:r w:rsidRPr="00CE0CD9">
        <w:rPr>
          <w:rFonts w:ascii="GHEA Grapalat" w:hAnsi="GHEA Grapalat"/>
          <w:color w:val="000000" w:themeColor="text1"/>
        </w:rPr>
        <w:t>քաղաքի</w:t>
      </w:r>
      <w:r w:rsidRPr="00CE0CD9">
        <w:rPr>
          <w:rFonts w:ascii="GHEA Grapalat" w:hAnsi="GHEA Grapalat"/>
          <w:color w:val="000000" w:themeColor="text1"/>
          <w:lang w:val="af-ZA"/>
        </w:rPr>
        <w:t xml:space="preserve"> </w:t>
      </w:r>
      <w:r w:rsidRPr="00CE0CD9">
        <w:rPr>
          <w:rFonts w:ascii="GHEA Grapalat" w:hAnsi="GHEA Grapalat"/>
          <w:color w:val="000000" w:themeColor="text1"/>
        </w:rPr>
        <w:t>պատմության</w:t>
      </w:r>
      <w:r w:rsidRPr="00CE0CD9">
        <w:rPr>
          <w:rFonts w:ascii="GHEA Grapalat" w:hAnsi="GHEA Grapalat"/>
          <w:color w:val="000000" w:themeColor="text1"/>
          <w:lang w:val="af-ZA"/>
        </w:rPr>
        <w:t xml:space="preserve"> </w:t>
      </w:r>
      <w:r w:rsidRPr="00CE0CD9">
        <w:rPr>
          <w:rFonts w:ascii="GHEA Grapalat" w:hAnsi="GHEA Grapalat"/>
          <w:color w:val="000000" w:themeColor="text1"/>
        </w:rPr>
        <w:t>և</w:t>
      </w:r>
      <w:r w:rsidRPr="00CE0CD9">
        <w:rPr>
          <w:rFonts w:ascii="GHEA Grapalat" w:hAnsi="GHEA Grapalat"/>
          <w:color w:val="000000" w:themeColor="text1"/>
          <w:lang w:val="af-ZA"/>
        </w:rPr>
        <w:t xml:space="preserve"> </w:t>
      </w:r>
      <w:r w:rsidRPr="00CE0CD9">
        <w:rPr>
          <w:rFonts w:ascii="GHEA Grapalat" w:hAnsi="GHEA Grapalat"/>
          <w:color w:val="000000" w:themeColor="text1"/>
        </w:rPr>
        <w:t>մշակույթի</w:t>
      </w:r>
      <w:r w:rsidRPr="00CE0CD9">
        <w:rPr>
          <w:rFonts w:ascii="GHEA Grapalat" w:hAnsi="GHEA Grapalat"/>
          <w:color w:val="000000" w:themeColor="text1"/>
          <w:lang w:val="af-ZA"/>
        </w:rPr>
        <w:t xml:space="preserve"> </w:t>
      </w:r>
      <w:r w:rsidRPr="00CE0CD9">
        <w:rPr>
          <w:rFonts w:ascii="GHEA Grapalat" w:hAnsi="GHEA Grapalat"/>
          <w:color w:val="000000" w:themeColor="text1"/>
        </w:rPr>
        <w:t>անշարժ</w:t>
      </w:r>
      <w:r w:rsidRPr="00CE0CD9">
        <w:rPr>
          <w:rFonts w:ascii="GHEA Grapalat" w:hAnsi="GHEA Grapalat"/>
          <w:color w:val="000000" w:themeColor="text1"/>
          <w:lang w:val="af-ZA"/>
        </w:rPr>
        <w:t xml:space="preserve"> </w:t>
      </w:r>
      <w:r w:rsidRPr="00CE0CD9">
        <w:rPr>
          <w:rFonts w:ascii="GHEA Grapalat" w:hAnsi="GHEA Grapalat"/>
          <w:color w:val="000000" w:themeColor="text1"/>
        </w:rPr>
        <w:t>հուշարձանների</w:t>
      </w:r>
      <w:r w:rsidRPr="00CE0CD9">
        <w:rPr>
          <w:rFonts w:ascii="GHEA Grapalat" w:hAnsi="GHEA Grapalat"/>
          <w:color w:val="000000" w:themeColor="text1"/>
          <w:lang w:val="af-ZA"/>
        </w:rPr>
        <w:t xml:space="preserve"> </w:t>
      </w:r>
      <w:r w:rsidRPr="00CE0CD9">
        <w:rPr>
          <w:rFonts w:ascii="GHEA Grapalat" w:hAnsi="GHEA Grapalat"/>
          <w:color w:val="000000" w:themeColor="text1"/>
        </w:rPr>
        <w:t>հաստատված</w:t>
      </w:r>
      <w:r w:rsidRPr="00CE0CD9">
        <w:rPr>
          <w:rFonts w:ascii="GHEA Grapalat" w:hAnsi="GHEA Grapalat"/>
          <w:color w:val="000000" w:themeColor="text1"/>
          <w:lang w:val="af-ZA"/>
        </w:rPr>
        <w:t xml:space="preserve"> </w:t>
      </w:r>
      <w:r w:rsidRPr="00CE0CD9">
        <w:rPr>
          <w:rFonts w:ascii="GHEA Grapalat" w:hAnsi="GHEA Grapalat"/>
          <w:color w:val="000000" w:themeColor="text1"/>
        </w:rPr>
        <w:t>պետական</w:t>
      </w:r>
      <w:r w:rsidRPr="00CE0CD9">
        <w:rPr>
          <w:rFonts w:ascii="GHEA Grapalat" w:hAnsi="GHEA Grapalat"/>
          <w:color w:val="000000" w:themeColor="text1"/>
          <w:lang w:val="af-ZA"/>
        </w:rPr>
        <w:t xml:space="preserve"> </w:t>
      </w:r>
      <w:r w:rsidRPr="00CE0CD9">
        <w:rPr>
          <w:rFonts w:ascii="GHEA Grapalat" w:hAnsi="GHEA Grapalat"/>
          <w:color w:val="000000" w:themeColor="text1"/>
        </w:rPr>
        <w:t>ցուցակը</w:t>
      </w:r>
      <w:r w:rsidRPr="00CE0CD9">
        <w:rPr>
          <w:rFonts w:ascii="GHEA Grapalat" w:hAnsi="GHEA Grapalat"/>
          <w:color w:val="000000" w:themeColor="text1"/>
          <w:lang w:val="af-ZA"/>
        </w:rPr>
        <w:t xml:space="preserve"> /</w:t>
      </w:r>
      <w:r w:rsidRPr="00CE0CD9">
        <w:rPr>
          <w:rFonts w:ascii="GHEA Grapalat" w:hAnsi="GHEA Grapalat"/>
          <w:color w:val="000000" w:themeColor="text1"/>
        </w:rPr>
        <w:t>հաստատված</w:t>
      </w:r>
      <w:r w:rsidRPr="00CE0CD9">
        <w:rPr>
          <w:rFonts w:ascii="GHEA Grapalat" w:hAnsi="GHEA Grapalat"/>
          <w:color w:val="000000" w:themeColor="text1"/>
          <w:lang w:val="af-ZA"/>
        </w:rPr>
        <w:t xml:space="preserve"> </w:t>
      </w:r>
      <w:r w:rsidRPr="00CE0CD9">
        <w:rPr>
          <w:rFonts w:ascii="GHEA Grapalat" w:hAnsi="GHEA Grapalat"/>
          <w:color w:val="000000" w:themeColor="text1"/>
        </w:rPr>
        <w:t>ՀՀ</w:t>
      </w:r>
      <w:r w:rsidRPr="00CE0CD9">
        <w:rPr>
          <w:rFonts w:ascii="GHEA Grapalat" w:hAnsi="GHEA Grapalat"/>
          <w:color w:val="000000" w:themeColor="text1"/>
          <w:lang w:val="af-ZA"/>
        </w:rPr>
        <w:t xml:space="preserve"> </w:t>
      </w:r>
      <w:r w:rsidRPr="00CE0CD9">
        <w:rPr>
          <w:rFonts w:ascii="GHEA Grapalat" w:hAnsi="GHEA Grapalat"/>
          <w:color w:val="000000" w:themeColor="text1"/>
        </w:rPr>
        <w:t>Կառավարության</w:t>
      </w:r>
      <w:r w:rsidRPr="00CE0CD9">
        <w:rPr>
          <w:rFonts w:ascii="GHEA Grapalat" w:hAnsi="GHEA Grapalat"/>
          <w:color w:val="000000" w:themeColor="text1"/>
          <w:lang w:val="af-ZA"/>
        </w:rPr>
        <w:t xml:space="preserve"> 07. 10.2004</w:t>
      </w:r>
      <w:r w:rsidRPr="00CE0CD9">
        <w:rPr>
          <w:rFonts w:ascii="GHEA Grapalat" w:hAnsi="GHEA Grapalat"/>
          <w:color w:val="000000" w:themeColor="text1"/>
        </w:rPr>
        <w:t>թ</w:t>
      </w:r>
      <w:r w:rsidRPr="00CE0CD9">
        <w:rPr>
          <w:rFonts w:ascii="GHEA Grapalat" w:hAnsi="GHEA Grapalat"/>
          <w:color w:val="000000" w:themeColor="text1"/>
          <w:lang w:val="af-ZA"/>
        </w:rPr>
        <w:t xml:space="preserve">. </w:t>
      </w:r>
      <w:r w:rsidRPr="00CE0CD9">
        <w:rPr>
          <w:rFonts w:ascii="GHEA Grapalat" w:hAnsi="GHEA Grapalat"/>
          <w:color w:val="000000" w:themeColor="text1"/>
        </w:rPr>
        <w:t>հ</w:t>
      </w:r>
      <w:r w:rsidRPr="00CE0CD9">
        <w:rPr>
          <w:rFonts w:ascii="GHEA Grapalat" w:hAnsi="GHEA Grapalat"/>
          <w:color w:val="000000" w:themeColor="text1"/>
          <w:lang w:val="af-ZA"/>
        </w:rPr>
        <w:t>.1616-</w:t>
      </w:r>
      <w:r w:rsidRPr="00CE0CD9">
        <w:rPr>
          <w:rFonts w:ascii="GHEA Grapalat" w:hAnsi="GHEA Grapalat"/>
          <w:color w:val="000000" w:themeColor="text1"/>
        </w:rPr>
        <w:t>Ն</w:t>
      </w:r>
      <w:r w:rsidRPr="00CE0CD9">
        <w:rPr>
          <w:rFonts w:ascii="GHEA Grapalat" w:hAnsi="GHEA Grapalat"/>
          <w:color w:val="000000" w:themeColor="text1"/>
          <w:lang w:val="af-ZA"/>
        </w:rPr>
        <w:t xml:space="preserve"> </w:t>
      </w:r>
      <w:r w:rsidRPr="00CE0CD9">
        <w:rPr>
          <w:rFonts w:ascii="GHEA Grapalat" w:hAnsi="GHEA Grapalat"/>
          <w:color w:val="000000" w:themeColor="text1"/>
        </w:rPr>
        <w:t>որոշմամբ</w:t>
      </w:r>
      <w:r w:rsidRPr="00CE0CD9">
        <w:rPr>
          <w:rFonts w:ascii="GHEA Grapalat" w:hAnsi="GHEA Grapalat"/>
          <w:color w:val="000000" w:themeColor="text1"/>
          <w:lang w:val="af-ZA"/>
        </w:rPr>
        <w:t xml:space="preserve">/  </w:t>
      </w:r>
      <w:r w:rsidRPr="00CE0CD9">
        <w:rPr>
          <w:rFonts w:ascii="GHEA Grapalat" w:hAnsi="GHEA Grapalat"/>
          <w:color w:val="000000" w:themeColor="text1"/>
        </w:rPr>
        <w:t>և</w:t>
      </w:r>
      <w:r w:rsidRPr="00CE0CD9">
        <w:rPr>
          <w:rFonts w:ascii="GHEA Grapalat" w:hAnsi="GHEA Grapalat"/>
          <w:color w:val="000000" w:themeColor="text1"/>
          <w:lang w:val="af-ZA"/>
        </w:rPr>
        <w:t xml:space="preserve">  Փորձագիտական հանձնաժողովի նիստերում նորահայտ հուշարձանների կարգավիճակ ստացած հուշարձանների ցանկերը </w:t>
      </w:r>
      <w:r w:rsidRPr="00CE0CD9">
        <w:rPr>
          <w:rFonts w:ascii="GHEA Grapalat" w:hAnsi="GHEA Grapalat"/>
          <w:color w:val="000000" w:themeColor="text1"/>
          <w:lang w:val="hy-AM"/>
        </w:rPr>
        <w:t>ներկայացված</w:t>
      </w:r>
      <w:r w:rsidRPr="00CE0CD9">
        <w:rPr>
          <w:rFonts w:ascii="GHEA Grapalat" w:hAnsi="GHEA Grapalat"/>
          <w:color w:val="000000" w:themeColor="text1"/>
          <w:lang w:val="af-ZA"/>
        </w:rPr>
        <w:t xml:space="preserve"> </w:t>
      </w:r>
      <w:r w:rsidRPr="00CE0CD9">
        <w:rPr>
          <w:rFonts w:ascii="GHEA Grapalat" w:hAnsi="GHEA Grapalat"/>
          <w:color w:val="000000" w:themeColor="text1"/>
          <w:lang w:val="hy-AM"/>
        </w:rPr>
        <w:t>են</w:t>
      </w:r>
      <w:r w:rsidRPr="00CE0CD9">
        <w:rPr>
          <w:rFonts w:ascii="GHEA Grapalat" w:hAnsi="GHEA Grapalat"/>
          <w:color w:val="000000" w:themeColor="text1"/>
          <w:lang w:val="af-ZA"/>
        </w:rPr>
        <w:t xml:space="preserve"> </w:t>
      </w:r>
      <w:r w:rsidRPr="00CE0CD9">
        <w:rPr>
          <w:rFonts w:ascii="GHEA Grapalat" w:hAnsi="GHEA Grapalat"/>
          <w:color w:val="000000" w:themeColor="text1"/>
          <w:lang w:val="hy-AM"/>
        </w:rPr>
        <w:t>հավելվածով</w:t>
      </w:r>
      <w:r w:rsidRPr="00CE0CD9">
        <w:rPr>
          <w:rFonts w:ascii="GHEA Grapalat" w:hAnsi="GHEA Grapalat"/>
          <w:color w:val="000000" w:themeColor="text1"/>
          <w:lang w:val="af-ZA"/>
        </w:rPr>
        <w:t>:</w:t>
      </w:r>
    </w:p>
    <w:p w14:paraId="6EF42BF4" w14:textId="77777777" w:rsidR="00D90BAA" w:rsidRDefault="00476633" w:rsidP="00D90BAA">
      <w:pPr>
        <w:spacing w:line="240" w:lineRule="auto"/>
        <w:ind w:left="568"/>
        <w:jc w:val="both"/>
        <w:rPr>
          <w:rFonts w:ascii="GHEA Grapalat" w:hAnsi="GHEA Grapalat"/>
          <w:color w:val="000000" w:themeColor="text1"/>
          <w:lang w:val="af-ZA"/>
        </w:rPr>
      </w:pPr>
      <w:r w:rsidRPr="00CE0CD9">
        <w:rPr>
          <w:rFonts w:ascii="GHEA Grapalat" w:hAnsi="GHEA Grapalat"/>
          <w:color w:val="000000" w:themeColor="text1"/>
          <w:lang w:val="hy-AM"/>
        </w:rPr>
        <w:lastRenderedPageBreak/>
        <w:t>Երևան</w:t>
      </w:r>
      <w:r w:rsidRPr="00CE0CD9">
        <w:rPr>
          <w:rFonts w:ascii="GHEA Grapalat" w:hAnsi="GHEA Grapalat"/>
          <w:color w:val="000000" w:themeColor="text1"/>
          <w:lang w:val="af-ZA"/>
        </w:rPr>
        <w:t xml:space="preserve"> </w:t>
      </w:r>
      <w:r w:rsidRPr="00CE0CD9">
        <w:rPr>
          <w:rFonts w:ascii="GHEA Grapalat" w:hAnsi="GHEA Grapalat"/>
          <w:color w:val="000000" w:themeColor="text1"/>
          <w:lang w:val="hy-AM"/>
        </w:rPr>
        <w:t>քաղաքի</w:t>
      </w:r>
      <w:r w:rsidRPr="00CE0CD9">
        <w:rPr>
          <w:rFonts w:ascii="GHEA Grapalat" w:hAnsi="GHEA Grapalat"/>
          <w:color w:val="000000" w:themeColor="text1"/>
          <w:lang w:val="af-ZA"/>
        </w:rPr>
        <w:t xml:space="preserve"> </w:t>
      </w:r>
      <w:r w:rsidRPr="00CE0CD9">
        <w:rPr>
          <w:rFonts w:ascii="GHEA Grapalat" w:hAnsi="GHEA Grapalat"/>
          <w:color w:val="000000" w:themeColor="text1"/>
          <w:lang w:val="hy-AM"/>
        </w:rPr>
        <w:t>պատմության</w:t>
      </w:r>
      <w:r w:rsidRPr="00CE0CD9">
        <w:rPr>
          <w:rFonts w:ascii="GHEA Grapalat" w:hAnsi="GHEA Grapalat"/>
          <w:color w:val="000000" w:themeColor="text1"/>
          <w:lang w:val="af-ZA"/>
        </w:rPr>
        <w:t xml:space="preserve"> </w:t>
      </w:r>
      <w:r w:rsidRPr="00CE0CD9">
        <w:rPr>
          <w:rFonts w:ascii="GHEA Grapalat" w:hAnsi="GHEA Grapalat"/>
          <w:color w:val="000000" w:themeColor="text1"/>
          <w:lang w:val="hy-AM"/>
        </w:rPr>
        <w:t>և</w:t>
      </w:r>
      <w:r w:rsidRPr="00CE0CD9">
        <w:rPr>
          <w:rFonts w:ascii="GHEA Grapalat" w:hAnsi="GHEA Grapalat"/>
          <w:color w:val="000000" w:themeColor="text1"/>
          <w:lang w:val="af-ZA"/>
        </w:rPr>
        <w:t xml:space="preserve"> </w:t>
      </w:r>
      <w:r w:rsidRPr="00CE0CD9">
        <w:rPr>
          <w:rFonts w:ascii="GHEA Grapalat" w:hAnsi="GHEA Grapalat"/>
          <w:color w:val="000000" w:themeColor="text1"/>
          <w:lang w:val="hy-AM"/>
        </w:rPr>
        <w:t>մշակույթի</w:t>
      </w:r>
      <w:r w:rsidRPr="00CE0CD9">
        <w:rPr>
          <w:rFonts w:ascii="GHEA Grapalat" w:hAnsi="GHEA Grapalat"/>
          <w:color w:val="000000" w:themeColor="text1"/>
          <w:lang w:val="af-ZA"/>
        </w:rPr>
        <w:t xml:space="preserve"> </w:t>
      </w:r>
      <w:r w:rsidRPr="00CE0CD9">
        <w:rPr>
          <w:rFonts w:ascii="GHEA Grapalat" w:hAnsi="GHEA Grapalat"/>
          <w:color w:val="000000" w:themeColor="text1"/>
          <w:lang w:val="hy-AM"/>
        </w:rPr>
        <w:t>անշարժ</w:t>
      </w:r>
      <w:r w:rsidRPr="00CE0CD9">
        <w:rPr>
          <w:rFonts w:ascii="GHEA Grapalat" w:hAnsi="GHEA Grapalat"/>
          <w:color w:val="000000" w:themeColor="text1"/>
          <w:lang w:val="af-ZA"/>
        </w:rPr>
        <w:t xml:space="preserve"> </w:t>
      </w:r>
      <w:r w:rsidRPr="00CE0CD9">
        <w:rPr>
          <w:rFonts w:ascii="GHEA Grapalat" w:hAnsi="GHEA Grapalat"/>
          <w:color w:val="000000" w:themeColor="text1"/>
          <w:lang w:val="hy-AM"/>
        </w:rPr>
        <w:t>հուշարձանների</w:t>
      </w:r>
      <w:r w:rsidRPr="00CE0CD9">
        <w:rPr>
          <w:rFonts w:ascii="GHEA Grapalat" w:hAnsi="GHEA Grapalat"/>
          <w:color w:val="000000" w:themeColor="text1"/>
          <w:lang w:val="af-ZA"/>
        </w:rPr>
        <w:t xml:space="preserve"> </w:t>
      </w:r>
      <w:r w:rsidRPr="00CE0CD9">
        <w:rPr>
          <w:rFonts w:ascii="GHEA Grapalat" w:hAnsi="GHEA Grapalat"/>
          <w:color w:val="000000" w:themeColor="text1"/>
          <w:lang w:val="hy-AM"/>
        </w:rPr>
        <w:t>հաստատված</w:t>
      </w:r>
      <w:r w:rsidRPr="00CE0CD9">
        <w:rPr>
          <w:rFonts w:ascii="GHEA Grapalat" w:hAnsi="GHEA Grapalat"/>
          <w:color w:val="000000" w:themeColor="text1"/>
          <w:lang w:val="af-ZA"/>
        </w:rPr>
        <w:t xml:space="preserve"> </w:t>
      </w:r>
      <w:r w:rsidRPr="00CE0CD9">
        <w:rPr>
          <w:rFonts w:ascii="GHEA Grapalat" w:hAnsi="GHEA Grapalat"/>
          <w:color w:val="000000" w:themeColor="text1"/>
          <w:lang w:val="hy-AM"/>
        </w:rPr>
        <w:t>պետական</w:t>
      </w:r>
      <w:r w:rsidRPr="00CE0CD9">
        <w:rPr>
          <w:rFonts w:ascii="GHEA Grapalat" w:hAnsi="GHEA Grapalat"/>
          <w:color w:val="000000" w:themeColor="text1"/>
          <w:lang w:val="af-ZA"/>
        </w:rPr>
        <w:t xml:space="preserve"> </w:t>
      </w:r>
      <w:r w:rsidRPr="00CE0CD9">
        <w:rPr>
          <w:rFonts w:ascii="GHEA Grapalat" w:hAnsi="GHEA Grapalat"/>
          <w:color w:val="000000" w:themeColor="text1"/>
          <w:lang w:val="hy-AM"/>
        </w:rPr>
        <w:t>ցուցակ</w:t>
      </w:r>
      <w:r w:rsidRPr="00CE0CD9">
        <w:rPr>
          <w:rFonts w:ascii="GHEA Grapalat" w:hAnsi="GHEA Grapalat"/>
          <w:color w:val="000000" w:themeColor="text1"/>
          <w:lang w:val="af-ZA"/>
        </w:rPr>
        <w:t>ի վերլուծությունը թույլ է տալիս կատարել հետևյալ եզրահանգումները՝ աղյուսակների տեսքով:</w:t>
      </w:r>
    </w:p>
    <w:p w14:paraId="1777AD72" w14:textId="1FF0AB9B" w:rsidR="001005F4" w:rsidRPr="00CE0CD9" w:rsidRDefault="001005F4" w:rsidP="00CE0CD9">
      <w:pPr>
        <w:spacing w:line="240" w:lineRule="auto"/>
        <w:jc w:val="both"/>
        <w:rPr>
          <w:rFonts w:ascii="GHEA Grapalat" w:hAnsi="GHEA Grapalat"/>
          <w:color w:val="000000" w:themeColor="text1"/>
          <w:lang w:val="af-ZA"/>
        </w:rPr>
      </w:pPr>
      <w:r w:rsidRPr="00CE0CD9">
        <w:rPr>
          <w:rFonts w:ascii="GHEA Grapalat" w:hAnsi="GHEA Grapalat"/>
          <w:b/>
          <w:bCs/>
        </w:rPr>
        <w:t>Պետական</w:t>
      </w:r>
      <w:r w:rsidRPr="000E1211">
        <w:rPr>
          <w:rFonts w:ascii="GHEA Grapalat" w:hAnsi="GHEA Grapalat"/>
          <w:b/>
          <w:bCs/>
          <w:lang w:val="af-ZA"/>
        </w:rPr>
        <w:t xml:space="preserve"> </w:t>
      </w:r>
      <w:r w:rsidRPr="00CE0CD9">
        <w:rPr>
          <w:rFonts w:ascii="GHEA Grapalat" w:hAnsi="GHEA Grapalat"/>
          <w:b/>
          <w:bCs/>
        </w:rPr>
        <w:t>ցուցակում</w:t>
      </w:r>
      <w:r w:rsidRPr="000E1211">
        <w:rPr>
          <w:rFonts w:ascii="GHEA Grapalat" w:hAnsi="GHEA Grapalat"/>
          <w:b/>
          <w:bCs/>
          <w:lang w:val="af-ZA"/>
        </w:rPr>
        <w:t xml:space="preserve"> </w:t>
      </w:r>
      <w:r w:rsidRPr="00CE0CD9">
        <w:rPr>
          <w:rFonts w:ascii="GHEA Grapalat" w:hAnsi="GHEA Grapalat"/>
          <w:b/>
          <w:bCs/>
        </w:rPr>
        <w:t>ըստ</w:t>
      </w:r>
      <w:r w:rsidRPr="000E1211">
        <w:rPr>
          <w:rFonts w:ascii="GHEA Grapalat" w:hAnsi="GHEA Grapalat"/>
          <w:b/>
          <w:bCs/>
          <w:lang w:val="af-ZA"/>
        </w:rPr>
        <w:t xml:space="preserve"> </w:t>
      </w:r>
      <w:r w:rsidRPr="00CE0CD9">
        <w:rPr>
          <w:rFonts w:ascii="GHEA Grapalat" w:hAnsi="GHEA Grapalat"/>
          <w:b/>
          <w:bCs/>
        </w:rPr>
        <w:t>ժամանակաշրջանի</w:t>
      </w:r>
      <w:r w:rsidRPr="000E1211">
        <w:rPr>
          <w:rFonts w:ascii="GHEA Grapalat" w:hAnsi="GHEA Grapalat"/>
          <w:b/>
          <w:bCs/>
          <w:lang w:val="af-ZA"/>
        </w:rPr>
        <w:t xml:space="preserve"> </w:t>
      </w:r>
      <w:r w:rsidRPr="00CE0CD9">
        <w:rPr>
          <w:rFonts w:ascii="GHEA Grapalat" w:hAnsi="GHEA Grapalat"/>
          <w:b/>
          <w:bCs/>
        </w:rPr>
        <w:t>ընդգրկված</w:t>
      </w:r>
      <w:r w:rsidRPr="000E1211">
        <w:rPr>
          <w:rFonts w:ascii="GHEA Grapalat" w:hAnsi="GHEA Grapalat"/>
          <w:b/>
          <w:bCs/>
          <w:lang w:val="af-ZA"/>
        </w:rPr>
        <w:t xml:space="preserve"> </w:t>
      </w:r>
      <w:r w:rsidRPr="00CE0CD9">
        <w:rPr>
          <w:rFonts w:ascii="GHEA Grapalat" w:hAnsi="GHEA Grapalat"/>
          <w:b/>
          <w:bCs/>
        </w:rPr>
        <w:t>բնակելի</w:t>
      </w:r>
      <w:r w:rsidRPr="000E1211">
        <w:rPr>
          <w:rFonts w:ascii="GHEA Grapalat" w:hAnsi="GHEA Grapalat"/>
          <w:b/>
          <w:bCs/>
          <w:lang w:val="af-ZA"/>
        </w:rPr>
        <w:t xml:space="preserve"> </w:t>
      </w:r>
      <w:r w:rsidRPr="00CE0CD9">
        <w:rPr>
          <w:rFonts w:ascii="GHEA Grapalat" w:hAnsi="GHEA Grapalat"/>
          <w:b/>
          <w:bCs/>
        </w:rPr>
        <w:t>տները</w:t>
      </w:r>
      <w:r w:rsidRPr="000E1211">
        <w:rPr>
          <w:rFonts w:ascii="GHEA Grapalat" w:hAnsi="GHEA Grapalat"/>
          <w:b/>
          <w:bCs/>
          <w:lang w:val="af-ZA"/>
        </w:rPr>
        <w:t xml:space="preserve">, </w:t>
      </w:r>
      <w:r w:rsidRPr="00CE0CD9">
        <w:rPr>
          <w:rFonts w:ascii="GHEA Grapalat" w:hAnsi="GHEA Grapalat"/>
          <w:b/>
          <w:bCs/>
        </w:rPr>
        <w:t>հասարակական</w:t>
      </w:r>
      <w:r w:rsidRPr="000E1211">
        <w:rPr>
          <w:rFonts w:ascii="GHEA Grapalat" w:hAnsi="GHEA Grapalat"/>
          <w:b/>
          <w:bCs/>
          <w:lang w:val="af-ZA"/>
        </w:rPr>
        <w:t xml:space="preserve"> </w:t>
      </w:r>
      <w:r w:rsidRPr="00CE0CD9">
        <w:rPr>
          <w:rFonts w:ascii="GHEA Grapalat" w:hAnsi="GHEA Grapalat"/>
          <w:b/>
          <w:bCs/>
        </w:rPr>
        <w:t>շենքերը</w:t>
      </w:r>
      <w:r w:rsidRPr="000E1211">
        <w:rPr>
          <w:rFonts w:ascii="GHEA Grapalat" w:hAnsi="GHEA Grapalat"/>
          <w:b/>
          <w:bCs/>
          <w:lang w:val="af-ZA"/>
        </w:rPr>
        <w:t xml:space="preserve">, </w:t>
      </w:r>
      <w:r w:rsidRPr="00CE0CD9">
        <w:rPr>
          <w:rFonts w:ascii="GHEA Grapalat" w:hAnsi="GHEA Grapalat"/>
          <w:b/>
          <w:bCs/>
        </w:rPr>
        <w:t>արտադրական</w:t>
      </w:r>
      <w:r w:rsidRPr="000E1211">
        <w:rPr>
          <w:rFonts w:ascii="GHEA Grapalat" w:hAnsi="GHEA Grapalat"/>
          <w:b/>
          <w:bCs/>
          <w:lang w:val="af-ZA"/>
        </w:rPr>
        <w:t xml:space="preserve"> </w:t>
      </w:r>
      <w:r w:rsidRPr="00CE0CD9">
        <w:rPr>
          <w:rFonts w:ascii="GHEA Grapalat" w:hAnsi="GHEA Grapalat"/>
          <w:b/>
          <w:bCs/>
        </w:rPr>
        <w:t>կառույցները</w:t>
      </w:r>
    </w:p>
    <w:p w14:paraId="6545B4C5" w14:textId="77777777" w:rsidR="001005F4" w:rsidRPr="00CE0CD9" w:rsidRDefault="001005F4" w:rsidP="001005F4">
      <w:pPr>
        <w:spacing w:line="240" w:lineRule="auto"/>
        <w:jc w:val="right"/>
        <w:rPr>
          <w:rFonts w:ascii="GHEA Grapalat" w:hAnsi="GHEA Grapalat"/>
          <w:b/>
          <w:bCs/>
        </w:rPr>
      </w:pPr>
      <w:r w:rsidRPr="000E1211">
        <w:rPr>
          <w:rFonts w:ascii="GHEA Grapalat" w:hAnsi="GHEA Grapalat"/>
          <w:lang w:val="af-ZA"/>
        </w:rPr>
        <w:t xml:space="preserve">                                                                                                                                                </w:t>
      </w:r>
      <w:r w:rsidRPr="00CE0CD9">
        <w:rPr>
          <w:rFonts w:ascii="GHEA Grapalat" w:hAnsi="GHEA Grapalat"/>
          <w:b/>
          <w:bCs/>
        </w:rPr>
        <w:t>Աղյուսակ 1.4.</w:t>
      </w:r>
    </w:p>
    <w:tbl>
      <w:tblPr>
        <w:tblW w:w="1018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588"/>
        <w:gridCol w:w="3071"/>
        <w:gridCol w:w="1262"/>
        <w:gridCol w:w="1257"/>
        <w:gridCol w:w="1465"/>
      </w:tblGrid>
      <w:tr w:rsidR="001005F4" w:rsidRPr="001005F4" w14:paraId="3F2709BD" w14:textId="77777777" w:rsidTr="0096454F">
        <w:tc>
          <w:tcPr>
            <w:tcW w:w="540" w:type="dxa"/>
            <w:vMerge w:val="restart"/>
            <w:tcBorders>
              <w:top w:val="double" w:sz="4" w:space="0" w:color="auto"/>
              <w:left w:val="double" w:sz="4" w:space="0" w:color="auto"/>
              <w:bottom w:val="double" w:sz="4" w:space="0" w:color="auto"/>
              <w:right w:val="double" w:sz="4" w:space="0" w:color="auto"/>
            </w:tcBorders>
            <w:vAlign w:val="center"/>
            <w:hideMark/>
          </w:tcPr>
          <w:p w14:paraId="3E34D8E9" w14:textId="77777777" w:rsidR="001005F4" w:rsidRPr="00CE0CD9" w:rsidRDefault="001005F4" w:rsidP="0096454F">
            <w:pPr>
              <w:spacing w:line="240" w:lineRule="auto"/>
              <w:jc w:val="center"/>
              <w:rPr>
                <w:rFonts w:ascii="GHEA Grapalat" w:hAnsi="GHEA Grapalat"/>
                <w:b/>
                <w:bCs/>
                <w:sz w:val="18"/>
                <w:szCs w:val="18"/>
              </w:rPr>
            </w:pPr>
            <w:r w:rsidRPr="00CE0CD9">
              <w:rPr>
                <w:rFonts w:ascii="GHEA Grapalat" w:hAnsi="GHEA Grapalat"/>
                <w:b/>
                <w:bCs/>
                <w:sz w:val="18"/>
                <w:szCs w:val="18"/>
              </w:rPr>
              <w:t>N</w:t>
            </w:r>
          </w:p>
        </w:tc>
        <w:tc>
          <w:tcPr>
            <w:tcW w:w="2588" w:type="dxa"/>
            <w:vMerge w:val="restart"/>
            <w:tcBorders>
              <w:top w:val="double" w:sz="4" w:space="0" w:color="auto"/>
              <w:left w:val="double" w:sz="4" w:space="0" w:color="auto"/>
              <w:bottom w:val="double" w:sz="4" w:space="0" w:color="auto"/>
              <w:right w:val="double" w:sz="4" w:space="0" w:color="auto"/>
            </w:tcBorders>
            <w:hideMark/>
          </w:tcPr>
          <w:p w14:paraId="0C723957" w14:textId="77777777" w:rsidR="001005F4" w:rsidRPr="00CE0CD9" w:rsidRDefault="001005F4" w:rsidP="0096454F">
            <w:pPr>
              <w:spacing w:line="240" w:lineRule="auto"/>
              <w:jc w:val="center"/>
              <w:rPr>
                <w:rFonts w:ascii="GHEA Grapalat" w:hAnsi="GHEA Grapalat"/>
                <w:b/>
                <w:bCs/>
                <w:sz w:val="18"/>
                <w:szCs w:val="18"/>
              </w:rPr>
            </w:pPr>
            <w:r w:rsidRPr="00CE0CD9">
              <w:rPr>
                <w:rFonts w:ascii="GHEA Grapalat" w:hAnsi="GHEA Grapalat"/>
                <w:b/>
                <w:bCs/>
                <w:sz w:val="18"/>
                <w:szCs w:val="18"/>
              </w:rPr>
              <w:t>Թաղերի անվանումները</w:t>
            </w:r>
          </w:p>
        </w:tc>
        <w:tc>
          <w:tcPr>
            <w:tcW w:w="3071" w:type="dxa"/>
            <w:vMerge w:val="restart"/>
            <w:tcBorders>
              <w:top w:val="double" w:sz="4" w:space="0" w:color="auto"/>
              <w:left w:val="double" w:sz="4" w:space="0" w:color="auto"/>
              <w:bottom w:val="double" w:sz="4" w:space="0" w:color="auto"/>
              <w:right w:val="double" w:sz="4" w:space="0" w:color="auto"/>
            </w:tcBorders>
          </w:tcPr>
          <w:p w14:paraId="150E7827" w14:textId="77777777" w:rsidR="001005F4" w:rsidRPr="00CE0CD9" w:rsidRDefault="001005F4" w:rsidP="0096454F">
            <w:pPr>
              <w:spacing w:line="240" w:lineRule="auto"/>
              <w:jc w:val="center"/>
              <w:rPr>
                <w:rFonts w:ascii="GHEA Grapalat" w:hAnsi="GHEA Grapalat"/>
                <w:b/>
                <w:bCs/>
                <w:sz w:val="18"/>
                <w:szCs w:val="18"/>
              </w:rPr>
            </w:pPr>
          </w:p>
          <w:p w14:paraId="672436D3" w14:textId="77777777" w:rsidR="001005F4" w:rsidRPr="00CE0CD9" w:rsidRDefault="001005F4" w:rsidP="0096454F">
            <w:pPr>
              <w:spacing w:line="240" w:lineRule="auto"/>
              <w:jc w:val="center"/>
              <w:rPr>
                <w:rFonts w:ascii="GHEA Grapalat" w:hAnsi="GHEA Grapalat"/>
                <w:b/>
                <w:bCs/>
                <w:sz w:val="18"/>
                <w:szCs w:val="18"/>
              </w:rPr>
            </w:pPr>
            <w:r w:rsidRPr="00CE0CD9">
              <w:rPr>
                <w:rFonts w:ascii="GHEA Grapalat" w:hAnsi="GHEA Grapalat"/>
                <w:b/>
                <w:bCs/>
                <w:sz w:val="18"/>
                <w:szCs w:val="18"/>
              </w:rPr>
              <w:t>Հուշարձանների տեսակները</w:t>
            </w:r>
          </w:p>
          <w:p w14:paraId="73582181" w14:textId="77777777" w:rsidR="001005F4" w:rsidRPr="00CE0CD9" w:rsidRDefault="001005F4" w:rsidP="0096454F">
            <w:pPr>
              <w:spacing w:line="240" w:lineRule="auto"/>
              <w:jc w:val="center"/>
              <w:rPr>
                <w:rFonts w:ascii="GHEA Grapalat" w:hAnsi="GHEA Grapalat"/>
                <w:b/>
                <w:bCs/>
                <w:sz w:val="18"/>
                <w:szCs w:val="18"/>
              </w:rPr>
            </w:pPr>
          </w:p>
        </w:tc>
        <w:tc>
          <w:tcPr>
            <w:tcW w:w="2519" w:type="dxa"/>
            <w:gridSpan w:val="2"/>
            <w:tcBorders>
              <w:top w:val="double" w:sz="4" w:space="0" w:color="auto"/>
              <w:left w:val="double" w:sz="4" w:space="0" w:color="auto"/>
              <w:bottom w:val="double" w:sz="4" w:space="0" w:color="auto"/>
              <w:right w:val="double" w:sz="4" w:space="0" w:color="auto"/>
            </w:tcBorders>
            <w:hideMark/>
          </w:tcPr>
          <w:p w14:paraId="170A3E70" w14:textId="77777777" w:rsidR="001005F4" w:rsidRPr="00CE0CD9" w:rsidRDefault="001005F4" w:rsidP="0096454F">
            <w:pPr>
              <w:tabs>
                <w:tab w:val="left" w:pos="1245"/>
              </w:tabs>
              <w:spacing w:line="240" w:lineRule="auto"/>
              <w:jc w:val="center"/>
              <w:rPr>
                <w:rFonts w:ascii="GHEA Grapalat" w:hAnsi="GHEA Grapalat"/>
                <w:b/>
                <w:bCs/>
                <w:sz w:val="18"/>
                <w:szCs w:val="18"/>
              </w:rPr>
            </w:pPr>
            <w:r w:rsidRPr="00CE0CD9">
              <w:rPr>
                <w:rFonts w:ascii="GHEA Grapalat" w:hAnsi="GHEA Grapalat"/>
                <w:b/>
                <w:bCs/>
                <w:sz w:val="18"/>
                <w:szCs w:val="18"/>
              </w:rPr>
              <w:t>Հուշարձանների նշանակությունը</w:t>
            </w:r>
          </w:p>
        </w:tc>
        <w:tc>
          <w:tcPr>
            <w:tcW w:w="1465" w:type="dxa"/>
            <w:vMerge w:val="restart"/>
            <w:tcBorders>
              <w:top w:val="double" w:sz="4" w:space="0" w:color="auto"/>
              <w:left w:val="double" w:sz="4" w:space="0" w:color="auto"/>
              <w:bottom w:val="double" w:sz="4" w:space="0" w:color="auto"/>
              <w:right w:val="single" w:sz="4" w:space="0" w:color="auto"/>
            </w:tcBorders>
            <w:vAlign w:val="center"/>
            <w:hideMark/>
          </w:tcPr>
          <w:p w14:paraId="7F0A09CD" w14:textId="77777777" w:rsidR="001005F4" w:rsidRPr="00CE0CD9" w:rsidRDefault="001005F4" w:rsidP="0096454F">
            <w:pPr>
              <w:spacing w:line="240" w:lineRule="auto"/>
              <w:jc w:val="center"/>
              <w:rPr>
                <w:rFonts w:ascii="GHEA Grapalat" w:hAnsi="GHEA Grapalat"/>
                <w:b/>
                <w:bCs/>
                <w:sz w:val="18"/>
                <w:szCs w:val="18"/>
              </w:rPr>
            </w:pPr>
            <w:r w:rsidRPr="00CE0CD9">
              <w:rPr>
                <w:rFonts w:ascii="GHEA Grapalat" w:hAnsi="GHEA Grapalat"/>
                <w:b/>
                <w:bCs/>
                <w:sz w:val="18"/>
                <w:szCs w:val="18"/>
              </w:rPr>
              <w:t>Ընդամենը</w:t>
            </w:r>
          </w:p>
        </w:tc>
      </w:tr>
      <w:tr w:rsidR="001005F4" w:rsidRPr="001005F4" w14:paraId="50C72037" w14:textId="77777777" w:rsidTr="0096454F">
        <w:tc>
          <w:tcPr>
            <w:tcW w:w="0" w:type="auto"/>
            <w:vMerge/>
            <w:tcBorders>
              <w:top w:val="double" w:sz="4" w:space="0" w:color="auto"/>
              <w:left w:val="double" w:sz="4" w:space="0" w:color="auto"/>
              <w:bottom w:val="double" w:sz="4" w:space="0" w:color="auto"/>
              <w:right w:val="double" w:sz="4" w:space="0" w:color="auto"/>
            </w:tcBorders>
            <w:vAlign w:val="center"/>
            <w:hideMark/>
          </w:tcPr>
          <w:p w14:paraId="57AD72B2" w14:textId="77777777" w:rsidR="001005F4" w:rsidRPr="00CE0CD9" w:rsidRDefault="001005F4" w:rsidP="0096454F">
            <w:pPr>
              <w:spacing w:after="0" w:line="240" w:lineRule="auto"/>
              <w:rPr>
                <w:rFonts w:ascii="GHEA Grapalat" w:hAnsi="GHEA Grapalat"/>
                <w:b/>
                <w:bCs/>
                <w:sz w:val="18"/>
                <w:szCs w:val="18"/>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34160B1B" w14:textId="77777777" w:rsidR="001005F4" w:rsidRPr="00CE0CD9" w:rsidRDefault="001005F4" w:rsidP="0096454F">
            <w:pPr>
              <w:spacing w:after="0" w:line="240" w:lineRule="auto"/>
              <w:rPr>
                <w:rFonts w:ascii="GHEA Grapalat" w:hAnsi="GHEA Grapalat"/>
                <w:b/>
                <w:bCs/>
                <w:sz w:val="18"/>
                <w:szCs w:val="18"/>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4CB4C8A0" w14:textId="77777777" w:rsidR="001005F4" w:rsidRPr="00CE0CD9" w:rsidRDefault="001005F4" w:rsidP="0096454F">
            <w:pPr>
              <w:spacing w:after="0" w:line="240" w:lineRule="auto"/>
              <w:rPr>
                <w:rFonts w:ascii="GHEA Grapalat" w:hAnsi="GHEA Grapalat"/>
                <w:b/>
                <w:bCs/>
                <w:sz w:val="18"/>
                <w:szCs w:val="18"/>
              </w:rPr>
            </w:pPr>
          </w:p>
        </w:tc>
        <w:tc>
          <w:tcPr>
            <w:tcW w:w="1262" w:type="dxa"/>
            <w:tcBorders>
              <w:top w:val="double" w:sz="4" w:space="0" w:color="auto"/>
              <w:left w:val="double" w:sz="4" w:space="0" w:color="auto"/>
              <w:bottom w:val="double" w:sz="4" w:space="0" w:color="auto"/>
              <w:right w:val="double" w:sz="4" w:space="0" w:color="auto"/>
            </w:tcBorders>
            <w:hideMark/>
          </w:tcPr>
          <w:p w14:paraId="4E817658" w14:textId="77777777" w:rsidR="001005F4" w:rsidRPr="00CE0CD9" w:rsidRDefault="001005F4" w:rsidP="0096454F">
            <w:pPr>
              <w:spacing w:line="240" w:lineRule="auto"/>
              <w:jc w:val="center"/>
              <w:rPr>
                <w:rFonts w:ascii="GHEA Grapalat" w:hAnsi="GHEA Grapalat"/>
                <w:b/>
                <w:bCs/>
                <w:sz w:val="18"/>
                <w:szCs w:val="18"/>
              </w:rPr>
            </w:pPr>
            <w:r w:rsidRPr="00CE0CD9">
              <w:rPr>
                <w:rFonts w:ascii="GHEA Grapalat" w:hAnsi="GHEA Grapalat"/>
                <w:b/>
                <w:bCs/>
                <w:sz w:val="18"/>
                <w:szCs w:val="18"/>
              </w:rPr>
              <w:t>Հանր.</w:t>
            </w:r>
          </w:p>
        </w:tc>
        <w:tc>
          <w:tcPr>
            <w:tcW w:w="1257" w:type="dxa"/>
            <w:tcBorders>
              <w:top w:val="double" w:sz="4" w:space="0" w:color="auto"/>
              <w:left w:val="double" w:sz="4" w:space="0" w:color="auto"/>
              <w:bottom w:val="double" w:sz="4" w:space="0" w:color="auto"/>
              <w:right w:val="double" w:sz="4" w:space="0" w:color="auto"/>
            </w:tcBorders>
            <w:hideMark/>
          </w:tcPr>
          <w:p w14:paraId="57A5EE1A" w14:textId="77777777" w:rsidR="001005F4" w:rsidRPr="00CE0CD9" w:rsidRDefault="001005F4" w:rsidP="0096454F">
            <w:pPr>
              <w:spacing w:line="240" w:lineRule="auto"/>
              <w:jc w:val="center"/>
              <w:rPr>
                <w:rFonts w:ascii="GHEA Grapalat" w:hAnsi="GHEA Grapalat"/>
                <w:b/>
                <w:bCs/>
                <w:sz w:val="18"/>
                <w:szCs w:val="18"/>
              </w:rPr>
            </w:pPr>
            <w:r w:rsidRPr="00CE0CD9">
              <w:rPr>
                <w:rFonts w:ascii="GHEA Grapalat" w:hAnsi="GHEA Grapalat"/>
                <w:b/>
                <w:bCs/>
                <w:sz w:val="18"/>
                <w:szCs w:val="18"/>
              </w:rPr>
              <w:t>Տեղ.</w:t>
            </w:r>
          </w:p>
        </w:tc>
        <w:tc>
          <w:tcPr>
            <w:tcW w:w="0" w:type="auto"/>
            <w:vMerge/>
            <w:tcBorders>
              <w:top w:val="double" w:sz="4" w:space="0" w:color="auto"/>
              <w:left w:val="double" w:sz="4" w:space="0" w:color="auto"/>
              <w:bottom w:val="double" w:sz="4" w:space="0" w:color="auto"/>
              <w:right w:val="single" w:sz="4" w:space="0" w:color="auto"/>
            </w:tcBorders>
            <w:vAlign w:val="center"/>
            <w:hideMark/>
          </w:tcPr>
          <w:p w14:paraId="13AC3703" w14:textId="77777777" w:rsidR="001005F4" w:rsidRPr="00CE0CD9" w:rsidRDefault="001005F4" w:rsidP="0096454F">
            <w:pPr>
              <w:spacing w:after="0" w:line="240" w:lineRule="auto"/>
              <w:rPr>
                <w:rFonts w:ascii="GHEA Grapalat" w:hAnsi="GHEA Grapalat"/>
                <w:b/>
                <w:bCs/>
                <w:sz w:val="18"/>
                <w:szCs w:val="18"/>
              </w:rPr>
            </w:pPr>
          </w:p>
        </w:tc>
      </w:tr>
      <w:tr w:rsidR="001005F4" w:rsidRPr="001005F4" w14:paraId="1C8BB316" w14:textId="77777777" w:rsidTr="0096454F">
        <w:tc>
          <w:tcPr>
            <w:tcW w:w="540" w:type="dxa"/>
            <w:tcBorders>
              <w:top w:val="double" w:sz="4" w:space="0" w:color="auto"/>
              <w:left w:val="double" w:sz="4" w:space="0" w:color="auto"/>
              <w:bottom w:val="double" w:sz="4" w:space="0" w:color="auto"/>
              <w:right w:val="double" w:sz="4" w:space="0" w:color="auto"/>
            </w:tcBorders>
            <w:vAlign w:val="center"/>
            <w:hideMark/>
          </w:tcPr>
          <w:p w14:paraId="022BCBAE"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w:t>
            </w:r>
          </w:p>
        </w:tc>
        <w:tc>
          <w:tcPr>
            <w:tcW w:w="2588" w:type="dxa"/>
            <w:tcBorders>
              <w:top w:val="double" w:sz="4" w:space="0" w:color="auto"/>
              <w:left w:val="double" w:sz="4" w:space="0" w:color="auto"/>
              <w:bottom w:val="double" w:sz="4" w:space="0" w:color="auto"/>
              <w:right w:val="double" w:sz="4" w:space="0" w:color="auto"/>
            </w:tcBorders>
            <w:vAlign w:val="center"/>
            <w:hideMark/>
          </w:tcPr>
          <w:p w14:paraId="653182B0"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Ավան</w:t>
            </w:r>
          </w:p>
        </w:tc>
        <w:tc>
          <w:tcPr>
            <w:tcW w:w="3071" w:type="dxa"/>
            <w:tcBorders>
              <w:top w:val="double" w:sz="4" w:space="0" w:color="auto"/>
              <w:left w:val="double" w:sz="4" w:space="0" w:color="auto"/>
              <w:bottom w:val="double" w:sz="4" w:space="0" w:color="auto"/>
              <w:right w:val="double" w:sz="4" w:space="0" w:color="auto"/>
            </w:tcBorders>
            <w:hideMark/>
          </w:tcPr>
          <w:p w14:paraId="376F87C9"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Բնակելի տներ</w:t>
            </w:r>
          </w:p>
        </w:tc>
        <w:tc>
          <w:tcPr>
            <w:tcW w:w="1262" w:type="dxa"/>
            <w:tcBorders>
              <w:top w:val="double" w:sz="4" w:space="0" w:color="auto"/>
              <w:left w:val="double" w:sz="4" w:space="0" w:color="auto"/>
              <w:bottom w:val="double" w:sz="4" w:space="0" w:color="auto"/>
              <w:right w:val="double" w:sz="4" w:space="0" w:color="auto"/>
            </w:tcBorders>
            <w:hideMark/>
          </w:tcPr>
          <w:p w14:paraId="4CB8FF70"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w:t>
            </w:r>
          </w:p>
        </w:tc>
        <w:tc>
          <w:tcPr>
            <w:tcW w:w="1257" w:type="dxa"/>
            <w:tcBorders>
              <w:top w:val="double" w:sz="4" w:space="0" w:color="auto"/>
              <w:left w:val="double" w:sz="4" w:space="0" w:color="auto"/>
              <w:bottom w:val="double" w:sz="4" w:space="0" w:color="auto"/>
              <w:right w:val="double" w:sz="4" w:space="0" w:color="auto"/>
            </w:tcBorders>
            <w:hideMark/>
          </w:tcPr>
          <w:p w14:paraId="702C4839"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2</w:t>
            </w:r>
          </w:p>
        </w:tc>
        <w:tc>
          <w:tcPr>
            <w:tcW w:w="1465" w:type="dxa"/>
            <w:tcBorders>
              <w:top w:val="double" w:sz="4" w:space="0" w:color="auto"/>
              <w:left w:val="double" w:sz="4" w:space="0" w:color="auto"/>
              <w:bottom w:val="double" w:sz="4" w:space="0" w:color="auto"/>
              <w:right w:val="single" w:sz="4" w:space="0" w:color="auto"/>
            </w:tcBorders>
            <w:hideMark/>
          </w:tcPr>
          <w:p w14:paraId="6DDB990E"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2</w:t>
            </w:r>
          </w:p>
        </w:tc>
      </w:tr>
      <w:tr w:rsidR="001005F4" w:rsidRPr="001005F4" w14:paraId="0D7A9AEA" w14:textId="77777777" w:rsidTr="0096454F">
        <w:tc>
          <w:tcPr>
            <w:tcW w:w="540" w:type="dxa"/>
            <w:vMerge w:val="restart"/>
            <w:tcBorders>
              <w:top w:val="double" w:sz="4" w:space="0" w:color="auto"/>
              <w:left w:val="double" w:sz="4" w:space="0" w:color="auto"/>
              <w:bottom w:val="double" w:sz="4" w:space="0" w:color="auto"/>
              <w:right w:val="double" w:sz="4" w:space="0" w:color="auto"/>
            </w:tcBorders>
            <w:vAlign w:val="center"/>
            <w:hideMark/>
          </w:tcPr>
          <w:p w14:paraId="3662165B"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2.</w:t>
            </w:r>
          </w:p>
        </w:tc>
        <w:tc>
          <w:tcPr>
            <w:tcW w:w="2588" w:type="dxa"/>
            <w:vMerge w:val="restart"/>
            <w:tcBorders>
              <w:top w:val="double" w:sz="4" w:space="0" w:color="auto"/>
              <w:left w:val="double" w:sz="4" w:space="0" w:color="auto"/>
              <w:bottom w:val="double" w:sz="4" w:space="0" w:color="auto"/>
              <w:right w:val="double" w:sz="4" w:space="0" w:color="auto"/>
            </w:tcBorders>
            <w:vAlign w:val="center"/>
            <w:hideMark/>
          </w:tcPr>
          <w:p w14:paraId="6C005FD9"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Կենտրոն</w:t>
            </w:r>
          </w:p>
        </w:tc>
        <w:tc>
          <w:tcPr>
            <w:tcW w:w="3071" w:type="dxa"/>
            <w:tcBorders>
              <w:top w:val="double" w:sz="4" w:space="0" w:color="auto"/>
              <w:left w:val="double" w:sz="4" w:space="0" w:color="auto"/>
              <w:bottom w:val="double" w:sz="4" w:space="0" w:color="auto"/>
              <w:right w:val="double" w:sz="4" w:space="0" w:color="auto"/>
            </w:tcBorders>
            <w:hideMark/>
          </w:tcPr>
          <w:p w14:paraId="6569E9E9"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Բնակելի տներ</w:t>
            </w:r>
          </w:p>
        </w:tc>
        <w:tc>
          <w:tcPr>
            <w:tcW w:w="1262" w:type="dxa"/>
            <w:tcBorders>
              <w:top w:val="double" w:sz="4" w:space="0" w:color="auto"/>
              <w:left w:val="double" w:sz="4" w:space="0" w:color="auto"/>
              <w:bottom w:val="double" w:sz="4" w:space="0" w:color="auto"/>
              <w:right w:val="double" w:sz="4" w:space="0" w:color="auto"/>
            </w:tcBorders>
            <w:hideMark/>
          </w:tcPr>
          <w:p w14:paraId="2B3F8702"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16</w:t>
            </w:r>
          </w:p>
        </w:tc>
        <w:tc>
          <w:tcPr>
            <w:tcW w:w="1257" w:type="dxa"/>
            <w:tcBorders>
              <w:top w:val="double" w:sz="4" w:space="0" w:color="auto"/>
              <w:left w:val="double" w:sz="4" w:space="0" w:color="auto"/>
              <w:bottom w:val="double" w:sz="4" w:space="0" w:color="auto"/>
              <w:right w:val="double" w:sz="4" w:space="0" w:color="auto"/>
            </w:tcBorders>
            <w:hideMark/>
          </w:tcPr>
          <w:p w14:paraId="3F2B18C4"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90</w:t>
            </w:r>
          </w:p>
        </w:tc>
        <w:tc>
          <w:tcPr>
            <w:tcW w:w="1465" w:type="dxa"/>
            <w:tcBorders>
              <w:top w:val="double" w:sz="4" w:space="0" w:color="auto"/>
              <w:left w:val="double" w:sz="4" w:space="0" w:color="auto"/>
              <w:bottom w:val="double" w:sz="4" w:space="0" w:color="auto"/>
              <w:right w:val="double" w:sz="4" w:space="0" w:color="auto"/>
            </w:tcBorders>
            <w:hideMark/>
          </w:tcPr>
          <w:p w14:paraId="7361E427"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106</w:t>
            </w:r>
          </w:p>
        </w:tc>
      </w:tr>
      <w:tr w:rsidR="001005F4" w:rsidRPr="001005F4" w14:paraId="5B96BF6C" w14:textId="77777777" w:rsidTr="0096454F">
        <w:tc>
          <w:tcPr>
            <w:tcW w:w="0" w:type="auto"/>
            <w:vMerge/>
            <w:tcBorders>
              <w:top w:val="double" w:sz="4" w:space="0" w:color="auto"/>
              <w:left w:val="double" w:sz="4" w:space="0" w:color="auto"/>
              <w:bottom w:val="double" w:sz="4" w:space="0" w:color="auto"/>
              <w:right w:val="double" w:sz="4" w:space="0" w:color="auto"/>
            </w:tcBorders>
            <w:vAlign w:val="center"/>
            <w:hideMark/>
          </w:tcPr>
          <w:p w14:paraId="3395C878" w14:textId="77777777" w:rsidR="001005F4" w:rsidRPr="00CE0CD9" w:rsidRDefault="001005F4" w:rsidP="0096454F">
            <w:pPr>
              <w:spacing w:after="0" w:line="240" w:lineRule="auto"/>
              <w:rPr>
                <w:rFonts w:ascii="GHEA Grapalat" w:hAnsi="GHEA Grapalat"/>
                <w:sz w:val="18"/>
                <w:szCs w:val="18"/>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143865AF" w14:textId="77777777" w:rsidR="001005F4" w:rsidRPr="00CE0CD9" w:rsidRDefault="001005F4" w:rsidP="0096454F">
            <w:pPr>
              <w:spacing w:after="0" w:line="240" w:lineRule="auto"/>
              <w:rPr>
                <w:rFonts w:ascii="GHEA Grapalat" w:hAnsi="GHEA Grapalat"/>
                <w:sz w:val="18"/>
                <w:szCs w:val="18"/>
              </w:rPr>
            </w:pPr>
          </w:p>
        </w:tc>
        <w:tc>
          <w:tcPr>
            <w:tcW w:w="3071" w:type="dxa"/>
            <w:tcBorders>
              <w:top w:val="double" w:sz="4" w:space="0" w:color="auto"/>
              <w:left w:val="double" w:sz="4" w:space="0" w:color="auto"/>
              <w:bottom w:val="double" w:sz="4" w:space="0" w:color="auto"/>
              <w:right w:val="double" w:sz="4" w:space="0" w:color="auto"/>
            </w:tcBorders>
            <w:hideMark/>
          </w:tcPr>
          <w:p w14:paraId="52A1A5FE"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Հասարակական շենքեր</w:t>
            </w:r>
          </w:p>
        </w:tc>
        <w:tc>
          <w:tcPr>
            <w:tcW w:w="1262" w:type="dxa"/>
            <w:tcBorders>
              <w:top w:val="double" w:sz="4" w:space="0" w:color="auto"/>
              <w:left w:val="double" w:sz="4" w:space="0" w:color="auto"/>
              <w:bottom w:val="double" w:sz="4" w:space="0" w:color="auto"/>
              <w:right w:val="double" w:sz="4" w:space="0" w:color="auto"/>
            </w:tcBorders>
            <w:hideMark/>
          </w:tcPr>
          <w:p w14:paraId="1E69DCB0"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58</w:t>
            </w:r>
          </w:p>
        </w:tc>
        <w:tc>
          <w:tcPr>
            <w:tcW w:w="1257" w:type="dxa"/>
            <w:tcBorders>
              <w:top w:val="double" w:sz="4" w:space="0" w:color="auto"/>
              <w:left w:val="double" w:sz="4" w:space="0" w:color="auto"/>
              <w:bottom w:val="double" w:sz="4" w:space="0" w:color="auto"/>
              <w:right w:val="double" w:sz="4" w:space="0" w:color="auto"/>
            </w:tcBorders>
            <w:hideMark/>
          </w:tcPr>
          <w:p w14:paraId="5E44167D"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21</w:t>
            </w:r>
          </w:p>
        </w:tc>
        <w:tc>
          <w:tcPr>
            <w:tcW w:w="1465" w:type="dxa"/>
            <w:tcBorders>
              <w:top w:val="double" w:sz="4" w:space="0" w:color="auto"/>
              <w:left w:val="double" w:sz="4" w:space="0" w:color="auto"/>
              <w:bottom w:val="double" w:sz="4" w:space="0" w:color="auto"/>
              <w:right w:val="double" w:sz="4" w:space="0" w:color="auto"/>
            </w:tcBorders>
            <w:hideMark/>
          </w:tcPr>
          <w:p w14:paraId="751FAF58"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79</w:t>
            </w:r>
          </w:p>
        </w:tc>
      </w:tr>
      <w:tr w:rsidR="001005F4" w:rsidRPr="001005F4" w14:paraId="5ADA0E37" w14:textId="77777777" w:rsidTr="0096454F">
        <w:tc>
          <w:tcPr>
            <w:tcW w:w="0" w:type="auto"/>
            <w:vMerge/>
            <w:tcBorders>
              <w:top w:val="double" w:sz="4" w:space="0" w:color="auto"/>
              <w:left w:val="double" w:sz="4" w:space="0" w:color="auto"/>
              <w:bottom w:val="double" w:sz="4" w:space="0" w:color="auto"/>
              <w:right w:val="double" w:sz="4" w:space="0" w:color="auto"/>
            </w:tcBorders>
            <w:vAlign w:val="center"/>
            <w:hideMark/>
          </w:tcPr>
          <w:p w14:paraId="413A8733" w14:textId="77777777" w:rsidR="001005F4" w:rsidRPr="00CE0CD9" w:rsidRDefault="001005F4" w:rsidP="0096454F">
            <w:pPr>
              <w:spacing w:after="0" w:line="240" w:lineRule="auto"/>
              <w:rPr>
                <w:rFonts w:ascii="GHEA Grapalat" w:hAnsi="GHEA Grapalat"/>
                <w:sz w:val="18"/>
                <w:szCs w:val="18"/>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7D6177C1" w14:textId="77777777" w:rsidR="001005F4" w:rsidRPr="00CE0CD9" w:rsidRDefault="001005F4" w:rsidP="0096454F">
            <w:pPr>
              <w:spacing w:after="0" w:line="240" w:lineRule="auto"/>
              <w:rPr>
                <w:rFonts w:ascii="GHEA Grapalat" w:hAnsi="GHEA Grapalat"/>
                <w:sz w:val="18"/>
                <w:szCs w:val="18"/>
              </w:rPr>
            </w:pPr>
          </w:p>
        </w:tc>
        <w:tc>
          <w:tcPr>
            <w:tcW w:w="3071" w:type="dxa"/>
            <w:tcBorders>
              <w:top w:val="double" w:sz="4" w:space="0" w:color="auto"/>
              <w:left w:val="double" w:sz="4" w:space="0" w:color="auto"/>
              <w:bottom w:val="double" w:sz="4" w:space="0" w:color="auto"/>
              <w:right w:val="double" w:sz="4" w:space="0" w:color="auto"/>
            </w:tcBorders>
            <w:hideMark/>
          </w:tcPr>
          <w:p w14:paraId="1F3C2B37"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Արտադրական կառույցներ</w:t>
            </w:r>
          </w:p>
        </w:tc>
        <w:tc>
          <w:tcPr>
            <w:tcW w:w="1262" w:type="dxa"/>
            <w:tcBorders>
              <w:top w:val="double" w:sz="4" w:space="0" w:color="auto"/>
              <w:left w:val="double" w:sz="4" w:space="0" w:color="auto"/>
              <w:bottom w:val="double" w:sz="4" w:space="0" w:color="auto"/>
              <w:right w:val="double" w:sz="4" w:space="0" w:color="auto"/>
            </w:tcBorders>
            <w:hideMark/>
          </w:tcPr>
          <w:p w14:paraId="62529972"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11</w:t>
            </w:r>
          </w:p>
        </w:tc>
        <w:tc>
          <w:tcPr>
            <w:tcW w:w="1257" w:type="dxa"/>
            <w:tcBorders>
              <w:top w:val="double" w:sz="4" w:space="0" w:color="auto"/>
              <w:left w:val="double" w:sz="4" w:space="0" w:color="auto"/>
              <w:bottom w:val="double" w:sz="4" w:space="0" w:color="auto"/>
              <w:right w:val="double" w:sz="4" w:space="0" w:color="auto"/>
            </w:tcBorders>
            <w:hideMark/>
          </w:tcPr>
          <w:p w14:paraId="15D59AA9"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7</w:t>
            </w:r>
          </w:p>
        </w:tc>
        <w:tc>
          <w:tcPr>
            <w:tcW w:w="1465" w:type="dxa"/>
            <w:tcBorders>
              <w:top w:val="double" w:sz="4" w:space="0" w:color="auto"/>
              <w:left w:val="double" w:sz="4" w:space="0" w:color="auto"/>
              <w:bottom w:val="double" w:sz="4" w:space="0" w:color="auto"/>
              <w:right w:val="double" w:sz="4" w:space="0" w:color="auto"/>
            </w:tcBorders>
            <w:hideMark/>
          </w:tcPr>
          <w:p w14:paraId="3E9AFC9E"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18</w:t>
            </w:r>
          </w:p>
        </w:tc>
      </w:tr>
      <w:tr w:rsidR="001005F4" w:rsidRPr="001005F4" w14:paraId="656B014C" w14:textId="77777777" w:rsidTr="0096454F">
        <w:tc>
          <w:tcPr>
            <w:tcW w:w="540" w:type="dxa"/>
            <w:vMerge w:val="restart"/>
            <w:tcBorders>
              <w:top w:val="double" w:sz="4" w:space="0" w:color="auto"/>
              <w:left w:val="double" w:sz="4" w:space="0" w:color="auto"/>
              <w:bottom w:val="double" w:sz="4" w:space="0" w:color="auto"/>
              <w:right w:val="double" w:sz="4" w:space="0" w:color="auto"/>
            </w:tcBorders>
            <w:vAlign w:val="center"/>
            <w:hideMark/>
          </w:tcPr>
          <w:p w14:paraId="7A60457E"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3.</w:t>
            </w:r>
          </w:p>
        </w:tc>
        <w:tc>
          <w:tcPr>
            <w:tcW w:w="2588" w:type="dxa"/>
            <w:vMerge w:val="restart"/>
            <w:tcBorders>
              <w:top w:val="double" w:sz="4" w:space="0" w:color="auto"/>
              <w:left w:val="double" w:sz="4" w:space="0" w:color="auto"/>
              <w:bottom w:val="double" w:sz="4" w:space="0" w:color="auto"/>
              <w:right w:val="double" w:sz="4" w:space="0" w:color="auto"/>
            </w:tcBorders>
            <w:vAlign w:val="center"/>
            <w:hideMark/>
          </w:tcPr>
          <w:p w14:paraId="5A56FA18"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Նորք Մարաշ</w:t>
            </w:r>
          </w:p>
        </w:tc>
        <w:tc>
          <w:tcPr>
            <w:tcW w:w="3071" w:type="dxa"/>
            <w:tcBorders>
              <w:top w:val="double" w:sz="4" w:space="0" w:color="auto"/>
              <w:left w:val="double" w:sz="4" w:space="0" w:color="auto"/>
              <w:bottom w:val="double" w:sz="4" w:space="0" w:color="auto"/>
              <w:right w:val="double" w:sz="4" w:space="0" w:color="auto"/>
            </w:tcBorders>
            <w:hideMark/>
          </w:tcPr>
          <w:p w14:paraId="55C5465B"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Բնակելի տներ</w:t>
            </w:r>
          </w:p>
        </w:tc>
        <w:tc>
          <w:tcPr>
            <w:tcW w:w="1262" w:type="dxa"/>
            <w:tcBorders>
              <w:top w:val="double" w:sz="4" w:space="0" w:color="auto"/>
              <w:left w:val="double" w:sz="4" w:space="0" w:color="auto"/>
              <w:bottom w:val="double" w:sz="4" w:space="0" w:color="auto"/>
              <w:right w:val="double" w:sz="4" w:space="0" w:color="auto"/>
            </w:tcBorders>
            <w:hideMark/>
          </w:tcPr>
          <w:p w14:paraId="0C28F085"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w:t>
            </w:r>
          </w:p>
        </w:tc>
        <w:tc>
          <w:tcPr>
            <w:tcW w:w="1257" w:type="dxa"/>
            <w:tcBorders>
              <w:top w:val="double" w:sz="4" w:space="0" w:color="auto"/>
              <w:left w:val="double" w:sz="4" w:space="0" w:color="auto"/>
              <w:bottom w:val="double" w:sz="4" w:space="0" w:color="auto"/>
              <w:right w:val="double" w:sz="4" w:space="0" w:color="auto"/>
            </w:tcBorders>
            <w:hideMark/>
          </w:tcPr>
          <w:p w14:paraId="199FE188"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7</w:t>
            </w:r>
          </w:p>
        </w:tc>
        <w:tc>
          <w:tcPr>
            <w:tcW w:w="1465" w:type="dxa"/>
            <w:tcBorders>
              <w:top w:val="double" w:sz="4" w:space="0" w:color="auto"/>
              <w:left w:val="double" w:sz="4" w:space="0" w:color="auto"/>
              <w:bottom w:val="double" w:sz="4" w:space="0" w:color="auto"/>
              <w:right w:val="double" w:sz="4" w:space="0" w:color="auto"/>
            </w:tcBorders>
            <w:hideMark/>
          </w:tcPr>
          <w:p w14:paraId="259BCF43"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7</w:t>
            </w:r>
          </w:p>
        </w:tc>
      </w:tr>
      <w:tr w:rsidR="001005F4" w:rsidRPr="001005F4" w14:paraId="7D457285" w14:textId="77777777" w:rsidTr="0096454F">
        <w:tc>
          <w:tcPr>
            <w:tcW w:w="0" w:type="auto"/>
            <w:vMerge/>
            <w:tcBorders>
              <w:top w:val="double" w:sz="4" w:space="0" w:color="auto"/>
              <w:left w:val="double" w:sz="4" w:space="0" w:color="auto"/>
              <w:bottom w:val="double" w:sz="4" w:space="0" w:color="auto"/>
              <w:right w:val="double" w:sz="4" w:space="0" w:color="auto"/>
            </w:tcBorders>
            <w:vAlign w:val="center"/>
            <w:hideMark/>
          </w:tcPr>
          <w:p w14:paraId="551DB725" w14:textId="77777777" w:rsidR="001005F4" w:rsidRPr="00CE0CD9" w:rsidRDefault="001005F4" w:rsidP="0096454F">
            <w:pPr>
              <w:spacing w:after="0" w:line="240" w:lineRule="auto"/>
              <w:rPr>
                <w:rFonts w:ascii="GHEA Grapalat" w:hAnsi="GHEA Grapalat"/>
                <w:sz w:val="18"/>
                <w:szCs w:val="18"/>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7007EDEA" w14:textId="77777777" w:rsidR="001005F4" w:rsidRPr="00CE0CD9" w:rsidRDefault="001005F4" w:rsidP="0096454F">
            <w:pPr>
              <w:spacing w:after="0" w:line="240" w:lineRule="auto"/>
              <w:rPr>
                <w:rFonts w:ascii="GHEA Grapalat" w:hAnsi="GHEA Grapalat"/>
                <w:sz w:val="18"/>
                <w:szCs w:val="18"/>
              </w:rPr>
            </w:pPr>
          </w:p>
        </w:tc>
        <w:tc>
          <w:tcPr>
            <w:tcW w:w="3071" w:type="dxa"/>
            <w:tcBorders>
              <w:top w:val="double" w:sz="4" w:space="0" w:color="auto"/>
              <w:left w:val="double" w:sz="4" w:space="0" w:color="auto"/>
              <w:bottom w:val="double" w:sz="4" w:space="0" w:color="auto"/>
              <w:right w:val="double" w:sz="4" w:space="0" w:color="auto"/>
            </w:tcBorders>
            <w:hideMark/>
          </w:tcPr>
          <w:p w14:paraId="7B3F244A"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Հասարակական շենքեր</w:t>
            </w:r>
          </w:p>
        </w:tc>
        <w:tc>
          <w:tcPr>
            <w:tcW w:w="1262" w:type="dxa"/>
            <w:tcBorders>
              <w:top w:val="double" w:sz="4" w:space="0" w:color="auto"/>
              <w:left w:val="double" w:sz="4" w:space="0" w:color="auto"/>
              <w:bottom w:val="double" w:sz="4" w:space="0" w:color="auto"/>
              <w:right w:val="double" w:sz="4" w:space="0" w:color="auto"/>
            </w:tcBorders>
            <w:hideMark/>
          </w:tcPr>
          <w:p w14:paraId="40601582"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w:t>
            </w:r>
          </w:p>
        </w:tc>
        <w:tc>
          <w:tcPr>
            <w:tcW w:w="1257" w:type="dxa"/>
            <w:tcBorders>
              <w:top w:val="double" w:sz="4" w:space="0" w:color="auto"/>
              <w:left w:val="double" w:sz="4" w:space="0" w:color="auto"/>
              <w:bottom w:val="double" w:sz="4" w:space="0" w:color="auto"/>
              <w:right w:val="double" w:sz="4" w:space="0" w:color="auto"/>
            </w:tcBorders>
            <w:hideMark/>
          </w:tcPr>
          <w:p w14:paraId="4125E1FC"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w:t>
            </w:r>
          </w:p>
        </w:tc>
        <w:tc>
          <w:tcPr>
            <w:tcW w:w="1465" w:type="dxa"/>
            <w:tcBorders>
              <w:top w:val="double" w:sz="4" w:space="0" w:color="auto"/>
              <w:left w:val="double" w:sz="4" w:space="0" w:color="auto"/>
              <w:bottom w:val="double" w:sz="4" w:space="0" w:color="auto"/>
              <w:right w:val="double" w:sz="4" w:space="0" w:color="auto"/>
            </w:tcBorders>
            <w:hideMark/>
          </w:tcPr>
          <w:p w14:paraId="655B5E81"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w:t>
            </w:r>
          </w:p>
        </w:tc>
      </w:tr>
      <w:tr w:rsidR="001005F4" w:rsidRPr="001005F4" w14:paraId="6CC35AEF" w14:textId="77777777" w:rsidTr="0096454F">
        <w:tc>
          <w:tcPr>
            <w:tcW w:w="0" w:type="auto"/>
            <w:vMerge/>
            <w:tcBorders>
              <w:top w:val="double" w:sz="4" w:space="0" w:color="auto"/>
              <w:left w:val="double" w:sz="4" w:space="0" w:color="auto"/>
              <w:bottom w:val="double" w:sz="4" w:space="0" w:color="auto"/>
              <w:right w:val="double" w:sz="4" w:space="0" w:color="auto"/>
            </w:tcBorders>
            <w:vAlign w:val="center"/>
            <w:hideMark/>
          </w:tcPr>
          <w:p w14:paraId="6C475B97" w14:textId="77777777" w:rsidR="001005F4" w:rsidRPr="00CE0CD9" w:rsidRDefault="001005F4" w:rsidP="0096454F">
            <w:pPr>
              <w:spacing w:after="0" w:line="240" w:lineRule="auto"/>
              <w:rPr>
                <w:rFonts w:ascii="GHEA Grapalat" w:hAnsi="GHEA Grapalat"/>
                <w:sz w:val="18"/>
                <w:szCs w:val="18"/>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089192B1" w14:textId="77777777" w:rsidR="001005F4" w:rsidRPr="00CE0CD9" w:rsidRDefault="001005F4" w:rsidP="0096454F">
            <w:pPr>
              <w:spacing w:after="0" w:line="240" w:lineRule="auto"/>
              <w:rPr>
                <w:rFonts w:ascii="GHEA Grapalat" w:hAnsi="GHEA Grapalat"/>
                <w:sz w:val="18"/>
                <w:szCs w:val="18"/>
              </w:rPr>
            </w:pPr>
          </w:p>
        </w:tc>
        <w:tc>
          <w:tcPr>
            <w:tcW w:w="3071" w:type="dxa"/>
            <w:tcBorders>
              <w:top w:val="double" w:sz="4" w:space="0" w:color="auto"/>
              <w:left w:val="double" w:sz="4" w:space="0" w:color="auto"/>
              <w:bottom w:val="double" w:sz="4" w:space="0" w:color="auto"/>
              <w:right w:val="double" w:sz="4" w:space="0" w:color="auto"/>
            </w:tcBorders>
            <w:hideMark/>
          </w:tcPr>
          <w:p w14:paraId="53B533E4"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Արտադրական կառույցներ</w:t>
            </w:r>
          </w:p>
        </w:tc>
        <w:tc>
          <w:tcPr>
            <w:tcW w:w="1262" w:type="dxa"/>
            <w:tcBorders>
              <w:top w:val="double" w:sz="4" w:space="0" w:color="auto"/>
              <w:left w:val="double" w:sz="4" w:space="0" w:color="auto"/>
              <w:bottom w:val="double" w:sz="4" w:space="0" w:color="auto"/>
              <w:right w:val="double" w:sz="4" w:space="0" w:color="auto"/>
            </w:tcBorders>
          </w:tcPr>
          <w:p w14:paraId="69949661" w14:textId="77777777" w:rsidR="001005F4" w:rsidRPr="00CE0CD9" w:rsidRDefault="001005F4" w:rsidP="0096454F">
            <w:pPr>
              <w:spacing w:line="240" w:lineRule="auto"/>
              <w:jc w:val="center"/>
              <w:rPr>
                <w:rFonts w:ascii="GHEA Grapalat" w:hAnsi="GHEA Grapalat"/>
                <w:sz w:val="18"/>
                <w:szCs w:val="18"/>
              </w:rPr>
            </w:pPr>
          </w:p>
        </w:tc>
        <w:tc>
          <w:tcPr>
            <w:tcW w:w="1257" w:type="dxa"/>
            <w:tcBorders>
              <w:top w:val="double" w:sz="4" w:space="0" w:color="auto"/>
              <w:left w:val="double" w:sz="4" w:space="0" w:color="auto"/>
              <w:bottom w:val="double" w:sz="4" w:space="0" w:color="auto"/>
              <w:right w:val="double" w:sz="4" w:space="0" w:color="auto"/>
            </w:tcBorders>
          </w:tcPr>
          <w:p w14:paraId="0459FE4E" w14:textId="77777777" w:rsidR="001005F4" w:rsidRPr="00CE0CD9" w:rsidRDefault="001005F4" w:rsidP="0096454F">
            <w:pPr>
              <w:spacing w:line="240" w:lineRule="auto"/>
              <w:jc w:val="center"/>
              <w:rPr>
                <w:rFonts w:ascii="GHEA Grapalat" w:hAnsi="GHEA Grapalat"/>
                <w:sz w:val="18"/>
                <w:szCs w:val="18"/>
              </w:rPr>
            </w:pPr>
          </w:p>
        </w:tc>
        <w:tc>
          <w:tcPr>
            <w:tcW w:w="1465" w:type="dxa"/>
            <w:tcBorders>
              <w:top w:val="double" w:sz="4" w:space="0" w:color="auto"/>
              <w:left w:val="double" w:sz="4" w:space="0" w:color="auto"/>
              <w:bottom w:val="double" w:sz="4" w:space="0" w:color="auto"/>
              <w:right w:val="double" w:sz="4" w:space="0" w:color="auto"/>
            </w:tcBorders>
          </w:tcPr>
          <w:p w14:paraId="0B7D9B81" w14:textId="77777777" w:rsidR="001005F4" w:rsidRPr="00CE0CD9" w:rsidRDefault="001005F4" w:rsidP="0096454F">
            <w:pPr>
              <w:spacing w:line="240" w:lineRule="auto"/>
              <w:jc w:val="center"/>
              <w:rPr>
                <w:rFonts w:ascii="GHEA Grapalat" w:hAnsi="GHEA Grapalat"/>
                <w:sz w:val="18"/>
                <w:szCs w:val="18"/>
              </w:rPr>
            </w:pPr>
          </w:p>
        </w:tc>
      </w:tr>
      <w:tr w:rsidR="001005F4" w:rsidRPr="001005F4" w14:paraId="52BFC312" w14:textId="77777777" w:rsidTr="0096454F">
        <w:tc>
          <w:tcPr>
            <w:tcW w:w="540" w:type="dxa"/>
            <w:vMerge w:val="restart"/>
            <w:tcBorders>
              <w:top w:val="double" w:sz="4" w:space="0" w:color="auto"/>
              <w:left w:val="double" w:sz="4" w:space="0" w:color="auto"/>
              <w:bottom w:val="double" w:sz="4" w:space="0" w:color="auto"/>
              <w:right w:val="double" w:sz="4" w:space="0" w:color="auto"/>
            </w:tcBorders>
            <w:vAlign w:val="center"/>
            <w:hideMark/>
          </w:tcPr>
          <w:p w14:paraId="1D847012"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4.</w:t>
            </w:r>
          </w:p>
        </w:tc>
        <w:tc>
          <w:tcPr>
            <w:tcW w:w="2588" w:type="dxa"/>
            <w:vMerge w:val="restart"/>
            <w:tcBorders>
              <w:top w:val="double" w:sz="4" w:space="0" w:color="auto"/>
              <w:left w:val="double" w:sz="4" w:space="0" w:color="auto"/>
              <w:bottom w:val="double" w:sz="4" w:space="0" w:color="auto"/>
              <w:right w:val="double" w:sz="4" w:space="0" w:color="auto"/>
            </w:tcBorders>
            <w:vAlign w:val="center"/>
            <w:hideMark/>
          </w:tcPr>
          <w:p w14:paraId="7CCC3615"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Շենգավիթ</w:t>
            </w:r>
          </w:p>
        </w:tc>
        <w:tc>
          <w:tcPr>
            <w:tcW w:w="3071" w:type="dxa"/>
            <w:tcBorders>
              <w:top w:val="double" w:sz="4" w:space="0" w:color="auto"/>
              <w:left w:val="double" w:sz="4" w:space="0" w:color="auto"/>
              <w:bottom w:val="double" w:sz="4" w:space="0" w:color="auto"/>
              <w:right w:val="double" w:sz="4" w:space="0" w:color="auto"/>
            </w:tcBorders>
            <w:hideMark/>
          </w:tcPr>
          <w:p w14:paraId="4143B1C6"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Բնակելի տներ</w:t>
            </w:r>
          </w:p>
        </w:tc>
        <w:tc>
          <w:tcPr>
            <w:tcW w:w="1262" w:type="dxa"/>
            <w:tcBorders>
              <w:top w:val="double" w:sz="4" w:space="0" w:color="auto"/>
              <w:left w:val="double" w:sz="4" w:space="0" w:color="auto"/>
              <w:bottom w:val="double" w:sz="4" w:space="0" w:color="auto"/>
              <w:right w:val="double" w:sz="4" w:space="0" w:color="auto"/>
            </w:tcBorders>
            <w:hideMark/>
          </w:tcPr>
          <w:p w14:paraId="5D07D35E"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w:t>
            </w:r>
          </w:p>
        </w:tc>
        <w:tc>
          <w:tcPr>
            <w:tcW w:w="1257" w:type="dxa"/>
            <w:tcBorders>
              <w:top w:val="double" w:sz="4" w:space="0" w:color="auto"/>
              <w:left w:val="double" w:sz="4" w:space="0" w:color="auto"/>
              <w:bottom w:val="double" w:sz="4" w:space="0" w:color="auto"/>
              <w:right w:val="double" w:sz="4" w:space="0" w:color="auto"/>
            </w:tcBorders>
            <w:hideMark/>
          </w:tcPr>
          <w:p w14:paraId="1044A035"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8</w:t>
            </w:r>
          </w:p>
        </w:tc>
        <w:tc>
          <w:tcPr>
            <w:tcW w:w="1465" w:type="dxa"/>
            <w:tcBorders>
              <w:top w:val="double" w:sz="4" w:space="0" w:color="auto"/>
              <w:left w:val="double" w:sz="4" w:space="0" w:color="auto"/>
              <w:bottom w:val="double" w:sz="4" w:space="0" w:color="auto"/>
              <w:right w:val="double" w:sz="4" w:space="0" w:color="auto"/>
            </w:tcBorders>
            <w:hideMark/>
          </w:tcPr>
          <w:p w14:paraId="33C2C9AD"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8</w:t>
            </w:r>
          </w:p>
        </w:tc>
      </w:tr>
      <w:tr w:rsidR="001005F4" w:rsidRPr="001005F4" w14:paraId="237C84D7" w14:textId="77777777" w:rsidTr="0096454F">
        <w:tc>
          <w:tcPr>
            <w:tcW w:w="0" w:type="auto"/>
            <w:vMerge/>
            <w:tcBorders>
              <w:top w:val="double" w:sz="4" w:space="0" w:color="auto"/>
              <w:left w:val="double" w:sz="4" w:space="0" w:color="auto"/>
              <w:bottom w:val="double" w:sz="4" w:space="0" w:color="auto"/>
              <w:right w:val="double" w:sz="4" w:space="0" w:color="auto"/>
            </w:tcBorders>
            <w:vAlign w:val="center"/>
            <w:hideMark/>
          </w:tcPr>
          <w:p w14:paraId="21AB5F7C" w14:textId="77777777" w:rsidR="001005F4" w:rsidRPr="00CE0CD9" w:rsidRDefault="001005F4" w:rsidP="0096454F">
            <w:pPr>
              <w:spacing w:after="0" w:line="240" w:lineRule="auto"/>
              <w:rPr>
                <w:rFonts w:ascii="GHEA Grapalat" w:hAnsi="GHEA Grapalat"/>
                <w:sz w:val="18"/>
                <w:szCs w:val="18"/>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467AD8A3" w14:textId="77777777" w:rsidR="001005F4" w:rsidRPr="00CE0CD9" w:rsidRDefault="001005F4" w:rsidP="0096454F">
            <w:pPr>
              <w:spacing w:after="0" w:line="240" w:lineRule="auto"/>
              <w:rPr>
                <w:rFonts w:ascii="GHEA Grapalat" w:hAnsi="GHEA Grapalat"/>
                <w:sz w:val="18"/>
                <w:szCs w:val="18"/>
              </w:rPr>
            </w:pPr>
          </w:p>
        </w:tc>
        <w:tc>
          <w:tcPr>
            <w:tcW w:w="3071" w:type="dxa"/>
            <w:tcBorders>
              <w:top w:val="double" w:sz="4" w:space="0" w:color="auto"/>
              <w:left w:val="double" w:sz="4" w:space="0" w:color="auto"/>
              <w:bottom w:val="double" w:sz="4" w:space="0" w:color="auto"/>
              <w:right w:val="double" w:sz="4" w:space="0" w:color="auto"/>
            </w:tcBorders>
            <w:hideMark/>
          </w:tcPr>
          <w:p w14:paraId="71D5AEB7"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Հասարակական շենքեր</w:t>
            </w:r>
          </w:p>
        </w:tc>
        <w:tc>
          <w:tcPr>
            <w:tcW w:w="1262" w:type="dxa"/>
            <w:tcBorders>
              <w:top w:val="double" w:sz="4" w:space="0" w:color="auto"/>
              <w:left w:val="double" w:sz="4" w:space="0" w:color="auto"/>
              <w:bottom w:val="double" w:sz="4" w:space="0" w:color="auto"/>
              <w:right w:val="double" w:sz="4" w:space="0" w:color="auto"/>
            </w:tcBorders>
            <w:hideMark/>
          </w:tcPr>
          <w:p w14:paraId="2D9CA9F4"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w:t>
            </w:r>
          </w:p>
        </w:tc>
        <w:tc>
          <w:tcPr>
            <w:tcW w:w="1257" w:type="dxa"/>
            <w:tcBorders>
              <w:top w:val="double" w:sz="4" w:space="0" w:color="auto"/>
              <w:left w:val="double" w:sz="4" w:space="0" w:color="auto"/>
              <w:bottom w:val="double" w:sz="4" w:space="0" w:color="auto"/>
              <w:right w:val="double" w:sz="4" w:space="0" w:color="auto"/>
            </w:tcBorders>
            <w:hideMark/>
          </w:tcPr>
          <w:p w14:paraId="6E30B8B3"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3</w:t>
            </w:r>
          </w:p>
        </w:tc>
        <w:tc>
          <w:tcPr>
            <w:tcW w:w="1465" w:type="dxa"/>
            <w:tcBorders>
              <w:top w:val="double" w:sz="4" w:space="0" w:color="auto"/>
              <w:left w:val="double" w:sz="4" w:space="0" w:color="auto"/>
              <w:bottom w:val="double" w:sz="4" w:space="0" w:color="auto"/>
              <w:right w:val="double" w:sz="4" w:space="0" w:color="auto"/>
            </w:tcBorders>
            <w:hideMark/>
          </w:tcPr>
          <w:p w14:paraId="5E2A9AAB"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4</w:t>
            </w:r>
          </w:p>
        </w:tc>
      </w:tr>
      <w:tr w:rsidR="001005F4" w:rsidRPr="001005F4" w14:paraId="6BB75CA0" w14:textId="77777777" w:rsidTr="0096454F">
        <w:tc>
          <w:tcPr>
            <w:tcW w:w="540" w:type="dxa"/>
            <w:vMerge w:val="restart"/>
            <w:tcBorders>
              <w:top w:val="double" w:sz="4" w:space="0" w:color="auto"/>
              <w:left w:val="double" w:sz="4" w:space="0" w:color="auto"/>
              <w:bottom w:val="double" w:sz="4" w:space="0" w:color="auto"/>
              <w:right w:val="double" w:sz="4" w:space="0" w:color="auto"/>
            </w:tcBorders>
            <w:vAlign w:val="center"/>
            <w:hideMark/>
          </w:tcPr>
          <w:p w14:paraId="7B00E319"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5.</w:t>
            </w:r>
          </w:p>
        </w:tc>
        <w:tc>
          <w:tcPr>
            <w:tcW w:w="2588" w:type="dxa"/>
            <w:vMerge w:val="restart"/>
            <w:tcBorders>
              <w:top w:val="double" w:sz="4" w:space="0" w:color="auto"/>
              <w:left w:val="double" w:sz="4" w:space="0" w:color="auto"/>
              <w:bottom w:val="double" w:sz="4" w:space="0" w:color="auto"/>
              <w:right w:val="double" w:sz="4" w:space="0" w:color="auto"/>
            </w:tcBorders>
            <w:vAlign w:val="center"/>
            <w:hideMark/>
          </w:tcPr>
          <w:p w14:paraId="6C1542B8"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Քանաքեռ-Զեյթուն</w:t>
            </w:r>
          </w:p>
        </w:tc>
        <w:tc>
          <w:tcPr>
            <w:tcW w:w="3071" w:type="dxa"/>
            <w:tcBorders>
              <w:top w:val="double" w:sz="4" w:space="0" w:color="auto"/>
              <w:left w:val="double" w:sz="4" w:space="0" w:color="auto"/>
              <w:bottom w:val="double" w:sz="4" w:space="0" w:color="auto"/>
              <w:right w:val="double" w:sz="4" w:space="0" w:color="auto"/>
            </w:tcBorders>
            <w:hideMark/>
          </w:tcPr>
          <w:p w14:paraId="06AD8ACD"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Բնակելի տներ</w:t>
            </w:r>
          </w:p>
        </w:tc>
        <w:tc>
          <w:tcPr>
            <w:tcW w:w="1262" w:type="dxa"/>
            <w:tcBorders>
              <w:top w:val="double" w:sz="4" w:space="0" w:color="auto"/>
              <w:left w:val="double" w:sz="4" w:space="0" w:color="auto"/>
              <w:bottom w:val="double" w:sz="4" w:space="0" w:color="auto"/>
              <w:right w:val="double" w:sz="4" w:space="0" w:color="auto"/>
            </w:tcBorders>
            <w:hideMark/>
          </w:tcPr>
          <w:p w14:paraId="4AB29AFC"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w:t>
            </w:r>
          </w:p>
        </w:tc>
        <w:tc>
          <w:tcPr>
            <w:tcW w:w="1257" w:type="dxa"/>
            <w:tcBorders>
              <w:top w:val="double" w:sz="4" w:space="0" w:color="auto"/>
              <w:left w:val="double" w:sz="4" w:space="0" w:color="auto"/>
              <w:bottom w:val="double" w:sz="4" w:space="0" w:color="auto"/>
              <w:right w:val="double" w:sz="4" w:space="0" w:color="auto"/>
            </w:tcBorders>
            <w:hideMark/>
          </w:tcPr>
          <w:p w14:paraId="40F09E72"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w:t>
            </w:r>
          </w:p>
        </w:tc>
        <w:tc>
          <w:tcPr>
            <w:tcW w:w="1465" w:type="dxa"/>
            <w:tcBorders>
              <w:top w:val="double" w:sz="4" w:space="0" w:color="auto"/>
              <w:left w:val="double" w:sz="4" w:space="0" w:color="auto"/>
              <w:bottom w:val="double" w:sz="4" w:space="0" w:color="auto"/>
              <w:right w:val="double" w:sz="4" w:space="0" w:color="auto"/>
            </w:tcBorders>
            <w:hideMark/>
          </w:tcPr>
          <w:p w14:paraId="69FB60A4"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w:t>
            </w:r>
          </w:p>
        </w:tc>
      </w:tr>
      <w:tr w:rsidR="001005F4" w:rsidRPr="001005F4" w14:paraId="6DD5A5B7" w14:textId="77777777" w:rsidTr="0096454F">
        <w:tc>
          <w:tcPr>
            <w:tcW w:w="0" w:type="auto"/>
            <w:vMerge/>
            <w:tcBorders>
              <w:top w:val="double" w:sz="4" w:space="0" w:color="auto"/>
              <w:left w:val="double" w:sz="4" w:space="0" w:color="auto"/>
              <w:bottom w:val="double" w:sz="4" w:space="0" w:color="auto"/>
              <w:right w:val="double" w:sz="4" w:space="0" w:color="auto"/>
            </w:tcBorders>
            <w:vAlign w:val="center"/>
            <w:hideMark/>
          </w:tcPr>
          <w:p w14:paraId="74695949" w14:textId="77777777" w:rsidR="001005F4" w:rsidRPr="00CE0CD9" w:rsidRDefault="001005F4" w:rsidP="0096454F">
            <w:pPr>
              <w:spacing w:after="0" w:line="240" w:lineRule="auto"/>
              <w:rPr>
                <w:rFonts w:ascii="GHEA Grapalat" w:hAnsi="GHEA Grapalat"/>
                <w:sz w:val="18"/>
                <w:szCs w:val="18"/>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08934CC5" w14:textId="77777777" w:rsidR="001005F4" w:rsidRPr="00CE0CD9" w:rsidRDefault="001005F4" w:rsidP="0096454F">
            <w:pPr>
              <w:spacing w:after="0" w:line="240" w:lineRule="auto"/>
              <w:rPr>
                <w:rFonts w:ascii="GHEA Grapalat" w:hAnsi="GHEA Grapalat"/>
                <w:sz w:val="18"/>
                <w:szCs w:val="18"/>
              </w:rPr>
            </w:pPr>
          </w:p>
        </w:tc>
        <w:tc>
          <w:tcPr>
            <w:tcW w:w="3071" w:type="dxa"/>
            <w:tcBorders>
              <w:top w:val="double" w:sz="4" w:space="0" w:color="auto"/>
              <w:left w:val="double" w:sz="4" w:space="0" w:color="auto"/>
              <w:bottom w:val="double" w:sz="4" w:space="0" w:color="auto"/>
              <w:right w:val="double" w:sz="4" w:space="0" w:color="auto"/>
            </w:tcBorders>
            <w:hideMark/>
          </w:tcPr>
          <w:p w14:paraId="15F4CFCD"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Հասարակական շենքեր</w:t>
            </w:r>
          </w:p>
        </w:tc>
        <w:tc>
          <w:tcPr>
            <w:tcW w:w="1262" w:type="dxa"/>
            <w:tcBorders>
              <w:top w:val="double" w:sz="4" w:space="0" w:color="auto"/>
              <w:left w:val="double" w:sz="4" w:space="0" w:color="auto"/>
              <w:bottom w:val="double" w:sz="4" w:space="0" w:color="auto"/>
              <w:right w:val="double" w:sz="4" w:space="0" w:color="auto"/>
            </w:tcBorders>
            <w:hideMark/>
          </w:tcPr>
          <w:p w14:paraId="6BD4A1B8"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w:t>
            </w:r>
          </w:p>
        </w:tc>
        <w:tc>
          <w:tcPr>
            <w:tcW w:w="1257" w:type="dxa"/>
            <w:tcBorders>
              <w:top w:val="double" w:sz="4" w:space="0" w:color="auto"/>
              <w:left w:val="double" w:sz="4" w:space="0" w:color="auto"/>
              <w:bottom w:val="double" w:sz="4" w:space="0" w:color="auto"/>
              <w:right w:val="double" w:sz="4" w:space="0" w:color="auto"/>
            </w:tcBorders>
            <w:hideMark/>
          </w:tcPr>
          <w:p w14:paraId="574CFD2A"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5</w:t>
            </w:r>
          </w:p>
        </w:tc>
        <w:tc>
          <w:tcPr>
            <w:tcW w:w="1465" w:type="dxa"/>
            <w:tcBorders>
              <w:top w:val="double" w:sz="4" w:space="0" w:color="auto"/>
              <w:left w:val="double" w:sz="4" w:space="0" w:color="auto"/>
              <w:bottom w:val="double" w:sz="4" w:space="0" w:color="auto"/>
              <w:right w:val="double" w:sz="4" w:space="0" w:color="auto"/>
            </w:tcBorders>
            <w:hideMark/>
          </w:tcPr>
          <w:p w14:paraId="3F990EB2"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5</w:t>
            </w:r>
          </w:p>
        </w:tc>
      </w:tr>
      <w:tr w:rsidR="001005F4" w:rsidRPr="001005F4" w14:paraId="78769553" w14:textId="77777777" w:rsidTr="0096454F">
        <w:tc>
          <w:tcPr>
            <w:tcW w:w="540" w:type="dxa"/>
            <w:vMerge w:val="restart"/>
            <w:tcBorders>
              <w:top w:val="double" w:sz="4" w:space="0" w:color="auto"/>
              <w:left w:val="double" w:sz="4" w:space="0" w:color="auto"/>
              <w:bottom w:val="double" w:sz="4" w:space="0" w:color="auto"/>
              <w:right w:val="double" w:sz="4" w:space="0" w:color="auto"/>
            </w:tcBorders>
            <w:vAlign w:val="center"/>
            <w:hideMark/>
          </w:tcPr>
          <w:p w14:paraId="384362A1"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6.</w:t>
            </w:r>
          </w:p>
        </w:tc>
        <w:tc>
          <w:tcPr>
            <w:tcW w:w="2588" w:type="dxa"/>
            <w:vMerge w:val="restart"/>
            <w:tcBorders>
              <w:top w:val="double" w:sz="4" w:space="0" w:color="auto"/>
              <w:left w:val="double" w:sz="4" w:space="0" w:color="auto"/>
              <w:bottom w:val="double" w:sz="4" w:space="0" w:color="auto"/>
              <w:right w:val="double" w:sz="4" w:space="0" w:color="auto"/>
            </w:tcBorders>
            <w:vAlign w:val="center"/>
            <w:hideMark/>
          </w:tcPr>
          <w:p w14:paraId="0C2B8BCA"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Արաբկիր</w:t>
            </w:r>
          </w:p>
        </w:tc>
        <w:tc>
          <w:tcPr>
            <w:tcW w:w="3071" w:type="dxa"/>
            <w:tcBorders>
              <w:top w:val="double" w:sz="4" w:space="0" w:color="auto"/>
              <w:left w:val="double" w:sz="4" w:space="0" w:color="auto"/>
              <w:bottom w:val="double" w:sz="4" w:space="0" w:color="auto"/>
              <w:right w:val="double" w:sz="4" w:space="0" w:color="auto"/>
            </w:tcBorders>
            <w:hideMark/>
          </w:tcPr>
          <w:p w14:paraId="7D9E7AED"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Հասարակական շենքեր</w:t>
            </w:r>
          </w:p>
        </w:tc>
        <w:tc>
          <w:tcPr>
            <w:tcW w:w="1262" w:type="dxa"/>
            <w:tcBorders>
              <w:top w:val="double" w:sz="4" w:space="0" w:color="auto"/>
              <w:left w:val="double" w:sz="4" w:space="0" w:color="auto"/>
              <w:bottom w:val="double" w:sz="4" w:space="0" w:color="auto"/>
              <w:right w:val="double" w:sz="4" w:space="0" w:color="auto"/>
            </w:tcBorders>
            <w:hideMark/>
          </w:tcPr>
          <w:p w14:paraId="43DEDF4B"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w:t>
            </w:r>
          </w:p>
        </w:tc>
        <w:tc>
          <w:tcPr>
            <w:tcW w:w="1257" w:type="dxa"/>
            <w:tcBorders>
              <w:top w:val="double" w:sz="4" w:space="0" w:color="auto"/>
              <w:left w:val="double" w:sz="4" w:space="0" w:color="auto"/>
              <w:bottom w:val="double" w:sz="4" w:space="0" w:color="auto"/>
              <w:right w:val="double" w:sz="4" w:space="0" w:color="auto"/>
            </w:tcBorders>
            <w:hideMark/>
          </w:tcPr>
          <w:p w14:paraId="58290A33"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2</w:t>
            </w:r>
          </w:p>
        </w:tc>
        <w:tc>
          <w:tcPr>
            <w:tcW w:w="1465" w:type="dxa"/>
            <w:tcBorders>
              <w:top w:val="double" w:sz="4" w:space="0" w:color="auto"/>
              <w:left w:val="double" w:sz="4" w:space="0" w:color="auto"/>
              <w:bottom w:val="double" w:sz="4" w:space="0" w:color="auto"/>
              <w:right w:val="double" w:sz="4" w:space="0" w:color="auto"/>
            </w:tcBorders>
            <w:hideMark/>
          </w:tcPr>
          <w:p w14:paraId="39792B15"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2</w:t>
            </w:r>
          </w:p>
        </w:tc>
      </w:tr>
      <w:tr w:rsidR="001005F4" w:rsidRPr="001005F4" w14:paraId="0BBAA401" w14:textId="77777777" w:rsidTr="0096454F">
        <w:tc>
          <w:tcPr>
            <w:tcW w:w="0" w:type="auto"/>
            <w:vMerge/>
            <w:tcBorders>
              <w:top w:val="double" w:sz="4" w:space="0" w:color="auto"/>
              <w:left w:val="double" w:sz="4" w:space="0" w:color="auto"/>
              <w:bottom w:val="double" w:sz="4" w:space="0" w:color="auto"/>
              <w:right w:val="double" w:sz="4" w:space="0" w:color="auto"/>
            </w:tcBorders>
            <w:vAlign w:val="center"/>
            <w:hideMark/>
          </w:tcPr>
          <w:p w14:paraId="784B830A" w14:textId="77777777" w:rsidR="001005F4" w:rsidRPr="00CE0CD9" w:rsidRDefault="001005F4" w:rsidP="0096454F">
            <w:pPr>
              <w:spacing w:after="0" w:line="240" w:lineRule="auto"/>
              <w:rPr>
                <w:rFonts w:ascii="GHEA Grapalat" w:hAnsi="GHEA Grapalat"/>
                <w:sz w:val="18"/>
                <w:szCs w:val="18"/>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03EF1A70" w14:textId="77777777" w:rsidR="001005F4" w:rsidRPr="00CE0CD9" w:rsidRDefault="001005F4" w:rsidP="0096454F">
            <w:pPr>
              <w:spacing w:after="0" w:line="240" w:lineRule="auto"/>
              <w:rPr>
                <w:rFonts w:ascii="GHEA Grapalat" w:hAnsi="GHEA Grapalat"/>
                <w:sz w:val="18"/>
                <w:szCs w:val="18"/>
              </w:rPr>
            </w:pPr>
          </w:p>
        </w:tc>
        <w:tc>
          <w:tcPr>
            <w:tcW w:w="3071" w:type="dxa"/>
            <w:tcBorders>
              <w:top w:val="double" w:sz="4" w:space="0" w:color="auto"/>
              <w:left w:val="double" w:sz="4" w:space="0" w:color="auto"/>
              <w:bottom w:val="double" w:sz="4" w:space="0" w:color="auto"/>
              <w:right w:val="double" w:sz="4" w:space="0" w:color="auto"/>
            </w:tcBorders>
            <w:hideMark/>
          </w:tcPr>
          <w:p w14:paraId="06D5DB49"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Արտադրական կառույցներ</w:t>
            </w:r>
          </w:p>
        </w:tc>
        <w:tc>
          <w:tcPr>
            <w:tcW w:w="1262" w:type="dxa"/>
            <w:tcBorders>
              <w:top w:val="double" w:sz="4" w:space="0" w:color="auto"/>
              <w:left w:val="double" w:sz="4" w:space="0" w:color="auto"/>
              <w:bottom w:val="single" w:sz="4" w:space="0" w:color="auto"/>
              <w:right w:val="double" w:sz="4" w:space="0" w:color="auto"/>
            </w:tcBorders>
            <w:hideMark/>
          </w:tcPr>
          <w:p w14:paraId="554A3385"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w:t>
            </w:r>
          </w:p>
        </w:tc>
        <w:tc>
          <w:tcPr>
            <w:tcW w:w="1257" w:type="dxa"/>
            <w:tcBorders>
              <w:top w:val="double" w:sz="4" w:space="0" w:color="auto"/>
              <w:left w:val="double" w:sz="4" w:space="0" w:color="auto"/>
              <w:bottom w:val="double" w:sz="4" w:space="0" w:color="auto"/>
              <w:right w:val="double" w:sz="4" w:space="0" w:color="auto"/>
            </w:tcBorders>
            <w:hideMark/>
          </w:tcPr>
          <w:p w14:paraId="1AA75168"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w:t>
            </w:r>
          </w:p>
        </w:tc>
        <w:tc>
          <w:tcPr>
            <w:tcW w:w="1465" w:type="dxa"/>
            <w:tcBorders>
              <w:top w:val="double" w:sz="4" w:space="0" w:color="auto"/>
              <w:left w:val="double" w:sz="4" w:space="0" w:color="auto"/>
              <w:bottom w:val="double" w:sz="4" w:space="0" w:color="auto"/>
              <w:right w:val="double" w:sz="4" w:space="0" w:color="auto"/>
            </w:tcBorders>
            <w:hideMark/>
          </w:tcPr>
          <w:p w14:paraId="1FEABF53"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w:t>
            </w:r>
          </w:p>
        </w:tc>
      </w:tr>
      <w:tr w:rsidR="001005F4" w:rsidRPr="001005F4" w14:paraId="6949B18B" w14:textId="77777777" w:rsidTr="0096454F">
        <w:tc>
          <w:tcPr>
            <w:tcW w:w="540" w:type="dxa"/>
            <w:tcBorders>
              <w:top w:val="double" w:sz="4" w:space="0" w:color="auto"/>
              <w:left w:val="double" w:sz="4" w:space="0" w:color="auto"/>
              <w:bottom w:val="double" w:sz="4" w:space="0" w:color="auto"/>
              <w:right w:val="double" w:sz="4" w:space="0" w:color="auto"/>
            </w:tcBorders>
            <w:vAlign w:val="center"/>
            <w:hideMark/>
          </w:tcPr>
          <w:p w14:paraId="12326D78"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7.</w:t>
            </w:r>
          </w:p>
        </w:tc>
        <w:tc>
          <w:tcPr>
            <w:tcW w:w="2588" w:type="dxa"/>
            <w:tcBorders>
              <w:top w:val="double" w:sz="4" w:space="0" w:color="auto"/>
              <w:left w:val="double" w:sz="4" w:space="0" w:color="auto"/>
              <w:bottom w:val="double" w:sz="4" w:space="0" w:color="auto"/>
              <w:right w:val="double" w:sz="4" w:space="0" w:color="auto"/>
            </w:tcBorders>
            <w:vAlign w:val="center"/>
            <w:hideMark/>
          </w:tcPr>
          <w:p w14:paraId="339E436D"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Էրեբունի</w:t>
            </w:r>
          </w:p>
        </w:tc>
        <w:tc>
          <w:tcPr>
            <w:tcW w:w="3071" w:type="dxa"/>
            <w:tcBorders>
              <w:top w:val="double" w:sz="4" w:space="0" w:color="auto"/>
              <w:left w:val="double" w:sz="4" w:space="0" w:color="auto"/>
              <w:bottom w:val="double" w:sz="4" w:space="0" w:color="auto"/>
              <w:right w:val="double" w:sz="4" w:space="0" w:color="auto"/>
            </w:tcBorders>
            <w:hideMark/>
          </w:tcPr>
          <w:p w14:paraId="598D743A"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sz w:val="18"/>
                <w:szCs w:val="18"/>
              </w:rPr>
              <w:t>Հասարակական շենքեր</w:t>
            </w:r>
          </w:p>
        </w:tc>
        <w:tc>
          <w:tcPr>
            <w:tcW w:w="1262" w:type="dxa"/>
            <w:tcBorders>
              <w:top w:val="single" w:sz="4" w:space="0" w:color="auto"/>
              <w:left w:val="double" w:sz="4" w:space="0" w:color="auto"/>
              <w:bottom w:val="double" w:sz="4" w:space="0" w:color="auto"/>
              <w:right w:val="double" w:sz="4" w:space="0" w:color="auto"/>
            </w:tcBorders>
            <w:hideMark/>
          </w:tcPr>
          <w:p w14:paraId="22B0C7CA"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w:t>
            </w:r>
          </w:p>
        </w:tc>
        <w:tc>
          <w:tcPr>
            <w:tcW w:w="1257" w:type="dxa"/>
            <w:tcBorders>
              <w:top w:val="double" w:sz="4" w:space="0" w:color="auto"/>
              <w:left w:val="double" w:sz="4" w:space="0" w:color="auto"/>
              <w:bottom w:val="double" w:sz="4" w:space="0" w:color="auto"/>
              <w:right w:val="double" w:sz="4" w:space="0" w:color="auto"/>
            </w:tcBorders>
            <w:hideMark/>
          </w:tcPr>
          <w:p w14:paraId="72ED4761"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w:t>
            </w:r>
          </w:p>
        </w:tc>
        <w:tc>
          <w:tcPr>
            <w:tcW w:w="1465" w:type="dxa"/>
            <w:tcBorders>
              <w:top w:val="double" w:sz="4" w:space="0" w:color="auto"/>
              <w:left w:val="double" w:sz="4" w:space="0" w:color="auto"/>
              <w:bottom w:val="double" w:sz="4" w:space="0" w:color="auto"/>
              <w:right w:val="double" w:sz="4" w:space="0" w:color="auto"/>
            </w:tcBorders>
            <w:hideMark/>
          </w:tcPr>
          <w:p w14:paraId="13D83A85"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w:t>
            </w:r>
          </w:p>
        </w:tc>
      </w:tr>
    </w:tbl>
    <w:p w14:paraId="4B2D084C" w14:textId="77777777" w:rsidR="001005F4" w:rsidRPr="00CE0CD9" w:rsidRDefault="001005F4" w:rsidP="001005F4">
      <w:pPr>
        <w:spacing w:line="240" w:lineRule="auto"/>
        <w:jc w:val="center"/>
        <w:rPr>
          <w:rFonts w:ascii="GHEA Grapalat" w:hAnsi="GHEA Grapalat"/>
          <w:b/>
          <w:bCs/>
        </w:rPr>
      </w:pPr>
    </w:p>
    <w:p w14:paraId="19A42D8B" w14:textId="77777777" w:rsidR="001005F4" w:rsidRPr="00CE0CD9" w:rsidRDefault="001005F4" w:rsidP="001005F4">
      <w:pPr>
        <w:spacing w:line="240" w:lineRule="auto"/>
        <w:rPr>
          <w:rFonts w:ascii="GHEA Grapalat" w:hAnsi="GHEA Grapalat"/>
          <w:b/>
          <w:bCs/>
        </w:rPr>
      </w:pPr>
      <w:r w:rsidRPr="00CE0CD9">
        <w:rPr>
          <w:rFonts w:ascii="GHEA Grapalat" w:hAnsi="GHEA Grapalat"/>
          <w:b/>
          <w:bCs/>
          <w:lang w:val="hy-AM"/>
        </w:rPr>
        <w:t xml:space="preserve"> </w:t>
      </w:r>
      <w:r w:rsidRPr="00CE0CD9">
        <w:rPr>
          <w:rFonts w:ascii="GHEA Grapalat" w:hAnsi="GHEA Grapalat"/>
          <w:b/>
          <w:bCs/>
        </w:rPr>
        <w:t>Հուշարձաններն  ըստ ժամանակաշրջանի</w:t>
      </w:r>
    </w:p>
    <w:p w14:paraId="4A73F07B" w14:textId="23A716E0" w:rsidR="001005F4" w:rsidRPr="00CE0CD9" w:rsidRDefault="001005F4" w:rsidP="001005F4">
      <w:pPr>
        <w:spacing w:line="240" w:lineRule="auto"/>
        <w:jc w:val="right"/>
        <w:rPr>
          <w:rFonts w:ascii="GHEA Grapalat" w:hAnsi="GHEA Grapalat"/>
          <w:b/>
          <w:bCs/>
        </w:rPr>
      </w:pPr>
      <w:r w:rsidRPr="00CE0CD9">
        <w:rPr>
          <w:rFonts w:ascii="GHEA Grapalat" w:hAnsi="GHEA Grapalat"/>
          <w:b/>
          <w:bCs/>
        </w:rPr>
        <w:t xml:space="preserve">                                                                                                                                          Աղյուսակ 1.5.</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4042"/>
        <w:gridCol w:w="2328"/>
        <w:gridCol w:w="2320"/>
      </w:tblGrid>
      <w:tr w:rsidR="001005F4" w:rsidRPr="001005F4" w14:paraId="58214E5D" w14:textId="77777777" w:rsidTr="0096454F">
        <w:tc>
          <w:tcPr>
            <w:tcW w:w="637" w:type="dxa"/>
            <w:vMerge w:val="restart"/>
            <w:tcBorders>
              <w:top w:val="double" w:sz="4" w:space="0" w:color="auto"/>
              <w:left w:val="double" w:sz="4" w:space="0" w:color="auto"/>
              <w:bottom w:val="double" w:sz="4" w:space="0" w:color="auto"/>
              <w:right w:val="double" w:sz="4" w:space="0" w:color="auto"/>
            </w:tcBorders>
            <w:vAlign w:val="center"/>
            <w:hideMark/>
          </w:tcPr>
          <w:p w14:paraId="5CDD875B" w14:textId="77777777" w:rsidR="001005F4" w:rsidRPr="00CE0CD9" w:rsidRDefault="001005F4" w:rsidP="0096454F">
            <w:pPr>
              <w:spacing w:line="240" w:lineRule="auto"/>
              <w:jc w:val="center"/>
              <w:rPr>
                <w:rFonts w:ascii="GHEA Grapalat" w:hAnsi="GHEA Grapalat"/>
                <w:b/>
                <w:bCs/>
                <w:sz w:val="20"/>
                <w:szCs w:val="20"/>
              </w:rPr>
            </w:pPr>
            <w:r w:rsidRPr="00CE0CD9">
              <w:rPr>
                <w:rFonts w:ascii="GHEA Grapalat" w:hAnsi="GHEA Grapalat"/>
                <w:b/>
                <w:bCs/>
                <w:sz w:val="20"/>
                <w:szCs w:val="20"/>
              </w:rPr>
              <w:t>N</w:t>
            </w:r>
          </w:p>
        </w:tc>
        <w:tc>
          <w:tcPr>
            <w:tcW w:w="4043" w:type="dxa"/>
            <w:vMerge w:val="restart"/>
            <w:tcBorders>
              <w:top w:val="double" w:sz="4" w:space="0" w:color="auto"/>
              <w:left w:val="double" w:sz="4" w:space="0" w:color="auto"/>
              <w:bottom w:val="double" w:sz="4" w:space="0" w:color="auto"/>
              <w:right w:val="double" w:sz="4" w:space="0" w:color="auto"/>
            </w:tcBorders>
            <w:vAlign w:val="center"/>
            <w:hideMark/>
          </w:tcPr>
          <w:p w14:paraId="399EA4BF" w14:textId="77777777" w:rsidR="001005F4" w:rsidRPr="00CE0CD9" w:rsidRDefault="001005F4" w:rsidP="0096454F">
            <w:pPr>
              <w:spacing w:line="240" w:lineRule="auto"/>
              <w:jc w:val="center"/>
              <w:rPr>
                <w:rFonts w:ascii="GHEA Grapalat" w:hAnsi="GHEA Grapalat"/>
                <w:b/>
                <w:bCs/>
                <w:sz w:val="20"/>
                <w:szCs w:val="20"/>
              </w:rPr>
            </w:pPr>
            <w:r w:rsidRPr="00CE0CD9">
              <w:rPr>
                <w:rFonts w:ascii="GHEA Grapalat" w:hAnsi="GHEA Grapalat"/>
                <w:b/>
                <w:bCs/>
                <w:sz w:val="20"/>
                <w:szCs w:val="20"/>
              </w:rPr>
              <w:t>Ժամանակաշրջան</w:t>
            </w:r>
          </w:p>
        </w:tc>
        <w:tc>
          <w:tcPr>
            <w:tcW w:w="4650" w:type="dxa"/>
            <w:gridSpan w:val="2"/>
            <w:tcBorders>
              <w:top w:val="double" w:sz="4" w:space="0" w:color="auto"/>
              <w:left w:val="double" w:sz="4" w:space="0" w:color="auto"/>
              <w:bottom w:val="double" w:sz="4" w:space="0" w:color="auto"/>
              <w:right w:val="double" w:sz="4" w:space="0" w:color="auto"/>
            </w:tcBorders>
            <w:vAlign w:val="center"/>
            <w:hideMark/>
          </w:tcPr>
          <w:p w14:paraId="16230270" w14:textId="77777777" w:rsidR="001005F4" w:rsidRPr="00CE0CD9" w:rsidRDefault="001005F4" w:rsidP="0096454F">
            <w:pPr>
              <w:spacing w:line="240" w:lineRule="auto"/>
              <w:jc w:val="center"/>
              <w:rPr>
                <w:rFonts w:ascii="GHEA Grapalat" w:hAnsi="GHEA Grapalat"/>
                <w:b/>
                <w:bCs/>
                <w:sz w:val="20"/>
                <w:szCs w:val="20"/>
              </w:rPr>
            </w:pPr>
            <w:r w:rsidRPr="00CE0CD9">
              <w:rPr>
                <w:rFonts w:ascii="GHEA Grapalat" w:hAnsi="GHEA Grapalat"/>
                <w:b/>
                <w:bCs/>
                <w:sz w:val="20"/>
                <w:szCs w:val="20"/>
              </w:rPr>
              <w:t>Հուշարձանի նշանակությունը</w:t>
            </w:r>
          </w:p>
        </w:tc>
      </w:tr>
      <w:tr w:rsidR="001005F4" w:rsidRPr="001005F4" w14:paraId="2B773C8A" w14:textId="77777777" w:rsidTr="0096454F">
        <w:tc>
          <w:tcPr>
            <w:tcW w:w="0" w:type="auto"/>
            <w:vMerge/>
            <w:tcBorders>
              <w:top w:val="double" w:sz="4" w:space="0" w:color="auto"/>
              <w:left w:val="double" w:sz="4" w:space="0" w:color="auto"/>
              <w:bottom w:val="double" w:sz="4" w:space="0" w:color="auto"/>
              <w:right w:val="double" w:sz="4" w:space="0" w:color="auto"/>
            </w:tcBorders>
            <w:vAlign w:val="center"/>
            <w:hideMark/>
          </w:tcPr>
          <w:p w14:paraId="10C83129" w14:textId="77777777" w:rsidR="001005F4" w:rsidRPr="00CE0CD9" w:rsidRDefault="001005F4" w:rsidP="0096454F">
            <w:pPr>
              <w:spacing w:after="0" w:line="240" w:lineRule="auto"/>
              <w:rPr>
                <w:rFonts w:ascii="GHEA Grapalat" w:hAnsi="GHEA Grapalat"/>
                <w:b/>
                <w:bCs/>
                <w:sz w:val="20"/>
                <w:szCs w:val="20"/>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14:paraId="6B12B088" w14:textId="77777777" w:rsidR="001005F4" w:rsidRPr="00CE0CD9" w:rsidRDefault="001005F4" w:rsidP="0096454F">
            <w:pPr>
              <w:spacing w:after="0" w:line="240" w:lineRule="auto"/>
              <w:rPr>
                <w:rFonts w:ascii="GHEA Grapalat" w:hAnsi="GHEA Grapalat"/>
                <w:b/>
                <w:bCs/>
                <w:sz w:val="20"/>
                <w:szCs w:val="20"/>
              </w:rPr>
            </w:pPr>
          </w:p>
        </w:tc>
        <w:tc>
          <w:tcPr>
            <w:tcW w:w="2329" w:type="dxa"/>
            <w:tcBorders>
              <w:top w:val="double" w:sz="4" w:space="0" w:color="auto"/>
              <w:left w:val="double" w:sz="4" w:space="0" w:color="auto"/>
              <w:bottom w:val="double" w:sz="4" w:space="0" w:color="auto"/>
              <w:right w:val="double" w:sz="4" w:space="0" w:color="auto"/>
            </w:tcBorders>
            <w:vAlign w:val="center"/>
            <w:hideMark/>
          </w:tcPr>
          <w:p w14:paraId="470B4BEA" w14:textId="77777777" w:rsidR="001005F4" w:rsidRPr="00CE0CD9" w:rsidRDefault="001005F4" w:rsidP="0096454F">
            <w:pPr>
              <w:spacing w:line="240" w:lineRule="auto"/>
              <w:jc w:val="center"/>
              <w:rPr>
                <w:rFonts w:ascii="GHEA Grapalat" w:hAnsi="GHEA Grapalat"/>
                <w:b/>
                <w:bCs/>
                <w:sz w:val="20"/>
                <w:szCs w:val="20"/>
              </w:rPr>
            </w:pPr>
            <w:r w:rsidRPr="00CE0CD9">
              <w:rPr>
                <w:rFonts w:ascii="GHEA Grapalat" w:hAnsi="GHEA Grapalat"/>
                <w:b/>
                <w:bCs/>
                <w:sz w:val="20"/>
                <w:szCs w:val="20"/>
              </w:rPr>
              <w:t>Հ</w:t>
            </w:r>
          </w:p>
        </w:tc>
        <w:tc>
          <w:tcPr>
            <w:tcW w:w="2321" w:type="dxa"/>
            <w:tcBorders>
              <w:top w:val="double" w:sz="4" w:space="0" w:color="auto"/>
              <w:left w:val="double" w:sz="4" w:space="0" w:color="auto"/>
              <w:bottom w:val="double" w:sz="4" w:space="0" w:color="auto"/>
              <w:right w:val="double" w:sz="4" w:space="0" w:color="auto"/>
            </w:tcBorders>
            <w:vAlign w:val="center"/>
            <w:hideMark/>
          </w:tcPr>
          <w:p w14:paraId="176C2940" w14:textId="77777777" w:rsidR="001005F4" w:rsidRPr="00CE0CD9" w:rsidRDefault="001005F4" w:rsidP="0096454F">
            <w:pPr>
              <w:spacing w:line="240" w:lineRule="auto"/>
              <w:jc w:val="center"/>
              <w:rPr>
                <w:rFonts w:ascii="GHEA Grapalat" w:hAnsi="GHEA Grapalat"/>
                <w:b/>
                <w:bCs/>
                <w:sz w:val="20"/>
                <w:szCs w:val="20"/>
              </w:rPr>
            </w:pPr>
            <w:r w:rsidRPr="00CE0CD9">
              <w:rPr>
                <w:rFonts w:ascii="GHEA Grapalat" w:hAnsi="GHEA Grapalat"/>
                <w:b/>
                <w:bCs/>
                <w:sz w:val="20"/>
                <w:szCs w:val="20"/>
              </w:rPr>
              <w:t>Տ</w:t>
            </w:r>
          </w:p>
        </w:tc>
      </w:tr>
      <w:tr w:rsidR="001005F4" w:rsidRPr="001005F4" w14:paraId="287A6D34" w14:textId="77777777" w:rsidTr="0096454F">
        <w:tc>
          <w:tcPr>
            <w:tcW w:w="637" w:type="dxa"/>
            <w:tcBorders>
              <w:top w:val="double" w:sz="4" w:space="0" w:color="auto"/>
              <w:left w:val="double" w:sz="4" w:space="0" w:color="auto"/>
              <w:bottom w:val="double" w:sz="4" w:space="0" w:color="auto"/>
              <w:right w:val="double" w:sz="4" w:space="0" w:color="auto"/>
            </w:tcBorders>
            <w:hideMark/>
          </w:tcPr>
          <w:p w14:paraId="185A4E21"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1.</w:t>
            </w:r>
          </w:p>
        </w:tc>
        <w:tc>
          <w:tcPr>
            <w:tcW w:w="4043" w:type="dxa"/>
            <w:tcBorders>
              <w:top w:val="double" w:sz="4" w:space="0" w:color="auto"/>
              <w:left w:val="double" w:sz="4" w:space="0" w:color="auto"/>
              <w:bottom w:val="double" w:sz="4" w:space="0" w:color="auto"/>
              <w:right w:val="double" w:sz="4" w:space="0" w:color="auto"/>
            </w:tcBorders>
            <w:hideMark/>
          </w:tcPr>
          <w:p w14:paraId="5B741337" w14:textId="77777777" w:rsidR="001005F4" w:rsidRPr="00CE0CD9" w:rsidRDefault="001005F4" w:rsidP="0096454F">
            <w:pPr>
              <w:spacing w:line="240" w:lineRule="auto"/>
              <w:rPr>
                <w:rFonts w:ascii="GHEA Grapalat" w:hAnsi="GHEA Grapalat"/>
                <w:sz w:val="20"/>
                <w:szCs w:val="20"/>
              </w:rPr>
            </w:pPr>
            <w:r w:rsidRPr="00CE0CD9">
              <w:rPr>
                <w:rFonts w:ascii="GHEA Grapalat" w:hAnsi="GHEA Grapalat"/>
                <w:sz w:val="20"/>
                <w:szCs w:val="20"/>
              </w:rPr>
              <w:t>Հնագույն շրջանի հուշարձաններ</w:t>
            </w:r>
          </w:p>
        </w:tc>
        <w:tc>
          <w:tcPr>
            <w:tcW w:w="2329" w:type="dxa"/>
            <w:tcBorders>
              <w:top w:val="double" w:sz="4" w:space="0" w:color="auto"/>
              <w:left w:val="double" w:sz="4" w:space="0" w:color="auto"/>
              <w:bottom w:val="double" w:sz="4" w:space="0" w:color="auto"/>
              <w:right w:val="double" w:sz="4" w:space="0" w:color="auto"/>
            </w:tcBorders>
            <w:hideMark/>
          </w:tcPr>
          <w:p w14:paraId="0F120CE9"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77</w:t>
            </w:r>
          </w:p>
        </w:tc>
        <w:tc>
          <w:tcPr>
            <w:tcW w:w="2321" w:type="dxa"/>
            <w:tcBorders>
              <w:top w:val="double" w:sz="4" w:space="0" w:color="auto"/>
              <w:left w:val="double" w:sz="4" w:space="0" w:color="auto"/>
              <w:bottom w:val="double" w:sz="4" w:space="0" w:color="auto"/>
              <w:right w:val="double" w:sz="4" w:space="0" w:color="auto"/>
            </w:tcBorders>
            <w:hideMark/>
          </w:tcPr>
          <w:p w14:paraId="4285F7A6"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w:t>
            </w:r>
          </w:p>
        </w:tc>
      </w:tr>
      <w:tr w:rsidR="001005F4" w:rsidRPr="001005F4" w14:paraId="3CD929F0" w14:textId="77777777" w:rsidTr="0096454F">
        <w:tc>
          <w:tcPr>
            <w:tcW w:w="637" w:type="dxa"/>
            <w:tcBorders>
              <w:top w:val="double" w:sz="4" w:space="0" w:color="auto"/>
              <w:left w:val="double" w:sz="4" w:space="0" w:color="auto"/>
              <w:bottom w:val="double" w:sz="4" w:space="0" w:color="auto"/>
              <w:right w:val="double" w:sz="4" w:space="0" w:color="auto"/>
            </w:tcBorders>
            <w:hideMark/>
          </w:tcPr>
          <w:p w14:paraId="7BBC2BD2"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2.</w:t>
            </w:r>
          </w:p>
        </w:tc>
        <w:tc>
          <w:tcPr>
            <w:tcW w:w="4043" w:type="dxa"/>
            <w:tcBorders>
              <w:top w:val="double" w:sz="4" w:space="0" w:color="auto"/>
              <w:left w:val="double" w:sz="4" w:space="0" w:color="auto"/>
              <w:bottom w:val="double" w:sz="4" w:space="0" w:color="auto"/>
              <w:right w:val="double" w:sz="4" w:space="0" w:color="auto"/>
            </w:tcBorders>
            <w:hideMark/>
          </w:tcPr>
          <w:p w14:paraId="7CE9FF83" w14:textId="77777777" w:rsidR="001005F4" w:rsidRPr="00CE0CD9" w:rsidRDefault="001005F4" w:rsidP="0096454F">
            <w:pPr>
              <w:spacing w:line="240" w:lineRule="auto"/>
              <w:rPr>
                <w:rFonts w:ascii="GHEA Grapalat" w:hAnsi="GHEA Grapalat"/>
                <w:sz w:val="20"/>
                <w:szCs w:val="20"/>
              </w:rPr>
            </w:pPr>
            <w:r w:rsidRPr="00CE0CD9">
              <w:rPr>
                <w:rFonts w:ascii="GHEA Grapalat" w:hAnsi="GHEA Grapalat"/>
                <w:sz w:val="20"/>
                <w:szCs w:val="20"/>
              </w:rPr>
              <w:t>Միջնադարյան հուշարձաններ</w:t>
            </w:r>
          </w:p>
        </w:tc>
        <w:tc>
          <w:tcPr>
            <w:tcW w:w="2329" w:type="dxa"/>
            <w:tcBorders>
              <w:top w:val="double" w:sz="4" w:space="0" w:color="auto"/>
              <w:left w:val="double" w:sz="4" w:space="0" w:color="auto"/>
              <w:bottom w:val="double" w:sz="4" w:space="0" w:color="auto"/>
              <w:right w:val="double" w:sz="4" w:space="0" w:color="auto"/>
            </w:tcBorders>
            <w:hideMark/>
          </w:tcPr>
          <w:p w14:paraId="37FC37E8"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335</w:t>
            </w:r>
          </w:p>
        </w:tc>
        <w:tc>
          <w:tcPr>
            <w:tcW w:w="2321" w:type="dxa"/>
            <w:tcBorders>
              <w:top w:val="double" w:sz="4" w:space="0" w:color="auto"/>
              <w:left w:val="double" w:sz="4" w:space="0" w:color="auto"/>
              <w:bottom w:val="double" w:sz="4" w:space="0" w:color="auto"/>
              <w:right w:val="double" w:sz="4" w:space="0" w:color="auto"/>
            </w:tcBorders>
            <w:hideMark/>
          </w:tcPr>
          <w:p w14:paraId="61F987BC"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40</w:t>
            </w:r>
          </w:p>
        </w:tc>
      </w:tr>
      <w:tr w:rsidR="001005F4" w:rsidRPr="001005F4" w14:paraId="3FEBE84F" w14:textId="77777777" w:rsidTr="0096454F">
        <w:trPr>
          <w:trHeight w:val="475"/>
        </w:trPr>
        <w:tc>
          <w:tcPr>
            <w:tcW w:w="637" w:type="dxa"/>
            <w:tcBorders>
              <w:top w:val="double" w:sz="4" w:space="0" w:color="auto"/>
              <w:left w:val="double" w:sz="4" w:space="0" w:color="auto"/>
              <w:bottom w:val="double" w:sz="4" w:space="0" w:color="auto"/>
              <w:right w:val="double" w:sz="4" w:space="0" w:color="auto"/>
            </w:tcBorders>
            <w:hideMark/>
          </w:tcPr>
          <w:p w14:paraId="722AB294"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3.</w:t>
            </w:r>
          </w:p>
        </w:tc>
        <w:tc>
          <w:tcPr>
            <w:tcW w:w="4043" w:type="dxa"/>
            <w:tcBorders>
              <w:top w:val="double" w:sz="4" w:space="0" w:color="auto"/>
              <w:left w:val="double" w:sz="4" w:space="0" w:color="auto"/>
              <w:bottom w:val="double" w:sz="4" w:space="0" w:color="auto"/>
              <w:right w:val="double" w:sz="4" w:space="0" w:color="auto"/>
            </w:tcBorders>
            <w:hideMark/>
          </w:tcPr>
          <w:p w14:paraId="6B11C229" w14:textId="77777777" w:rsidR="001005F4" w:rsidRPr="00CE0CD9" w:rsidRDefault="001005F4" w:rsidP="0096454F">
            <w:pPr>
              <w:spacing w:line="240" w:lineRule="auto"/>
              <w:rPr>
                <w:rFonts w:ascii="GHEA Grapalat" w:hAnsi="GHEA Grapalat"/>
                <w:sz w:val="20"/>
                <w:szCs w:val="20"/>
              </w:rPr>
            </w:pPr>
            <w:r w:rsidRPr="00CE0CD9">
              <w:rPr>
                <w:rFonts w:ascii="GHEA Grapalat" w:hAnsi="GHEA Grapalat"/>
                <w:sz w:val="20"/>
                <w:szCs w:val="20"/>
              </w:rPr>
              <w:t>19-20-րդ դարերի հուշարձաններ</w:t>
            </w:r>
          </w:p>
        </w:tc>
        <w:tc>
          <w:tcPr>
            <w:tcW w:w="2329" w:type="dxa"/>
            <w:tcBorders>
              <w:top w:val="double" w:sz="4" w:space="0" w:color="auto"/>
              <w:left w:val="double" w:sz="4" w:space="0" w:color="auto"/>
              <w:bottom w:val="double" w:sz="4" w:space="0" w:color="auto"/>
              <w:right w:val="single" w:sz="4" w:space="0" w:color="auto"/>
            </w:tcBorders>
            <w:hideMark/>
          </w:tcPr>
          <w:p w14:paraId="23529C67"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44</w:t>
            </w:r>
          </w:p>
        </w:tc>
        <w:tc>
          <w:tcPr>
            <w:tcW w:w="2321" w:type="dxa"/>
            <w:tcBorders>
              <w:top w:val="double" w:sz="4" w:space="0" w:color="auto"/>
              <w:left w:val="single" w:sz="4" w:space="0" w:color="auto"/>
              <w:bottom w:val="double" w:sz="4" w:space="0" w:color="auto"/>
              <w:right w:val="double" w:sz="4" w:space="0" w:color="auto"/>
            </w:tcBorders>
            <w:hideMark/>
          </w:tcPr>
          <w:p w14:paraId="3346D87C"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106</w:t>
            </w:r>
          </w:p>
        </w:tc>
      </w:tr>
      <w:tr w:rsidR="001005F4" w:rsidRPr="001005F4" w14:paraId="39306061" w14:textId="77777777" w:rsidTr="0096454F">
        <w:tc>
          <w:tcPr>
            <w:tcW w:w="637" w:type="dxa"/>
            <w:tcBorders>
              <w:top w:val="double" w:sz="4" w:space="0" w:color="auto"/>
              <w:left w:val="double" w:sz="4" w:space="0" w:color="auto"/>
              <w:bottom w:val="single" w:sz="4" w:space="0" w:color="auto"/>
              <w:right w:val="single" w:sz="4" w:space="0" w:color="auto"/>
            </w:tcBorders>
            <w:hideMark/>
          </w:tcPr>
          <w:p w14:paraId="583C01AE"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4.</w:t>
            </w:r>
          </w:p>
        </w:tc>
        <w:tc>
          <w:tcPr>
            <w:tcW w:w="4043" w:type="dxa"/>
            <w:tcBorders>
              <w:top w:val="double" w:sz="4" w:space="0" w:color="auto"/>
              <w:left w:val="single" w:sz="4" w:space="0" w:color="auto"/>
              <w:bottom w:val="double" w:sz="4" w:space="0" w:color="auto"/>
              <w:right w:val="double" w:sz="4" w:space="0" w:color="auto"/>
            </w:tcBorders>
            <w:hideMark/>
          </w:tcPr>
          <w:p w14:paraId="11194808" w14:textId="77777777" w:rsidR="001005F4" w:rsidRPr="00CE0CD9" w:rsidRDefault="001005F4" w:rsidP="0096454F">
            <w:pPr>
              <w:spacing w:line="240" w:lineRule="auto"/>
              <w:rPr>
                <w:rFonts w:ascii="GHEA Grapalat" w:hAnsi="GHEA Grapalat"/>
                <w:sz w:val="20"/>
                <w:szCs w:val="20"/>
              </w:rPr>
            </w:pPr>
            <w:r w:rsidRPr="00CE0CD9">
              <w:rPr>
                <w:rFonts w:ascii="GHEA Grapalat" w:hAnsi="GHEA Grapalat"/>
                <w:sz w:val="20"/>
                <w:szCs w:val="20"/>
              </w:rPr>
              <w:t>Խորհրդային ժամակաշրջանի հուշարձաններ</w:t>
            </w:r>
          </w:p>
        </w:tc>
        <w:tc>
          <w:tcPr>
            <w:tcW w:w="2329" w:type="dxa"/>
            <w:tcBorders>
              <w:top w:val="double" w:sz="4" w:space="0" w:color="auto"/>
              <w:left w:val="double" w:sz="4" w:space="0" w:color="auto"/>
              <w:bottom w:val="double" w:sz="4" w:space="0" w:color="auto"/>
              <w:right w:val="double" w:sz="4" w:space="0" w:color="auto"/>
            </w:tcBorders>
            <w:hideMark/>
          </w:tcPr>
          <w:p w14:paraId="11ED09E4"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161</w:t>
            </w:r>
          </w:p>
        </w:tc>
        <w:tc>
          <w:tcPr>
            <w:tcW w:w="2321" w:type="dxa"/>
            <w:tcBorders>
              <w:top w:val="double" w:sz="4" w:space="0" w:color="auto"/>
              <w:left w:val="double" w:sz="4" w:space="0" w:color="auto"/>
              <w:bottom w:val="double" w:sz="4" w:space="0" w:color="auto"/>
              <w:right w:val="double" w:sz="4" w:space="0" w:color="auto"/>
            </w:tcBorders>
            <w:hideMark/>
          </w:tcPr>
          <w:p w14:paraId="4DA11F08"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191</w:t>
            </w:r>
          </w:p>
        </w:tc>
      </w:tr>
      <w:tr w:rsidR="001005F4" w:rsidRPr="001005F4" w14:paraId="4526120F" w14:textId="77777777" w:rsidTr="0096454F">
        <w:tc>
          <w:tcPr>
            <w:tcW w:w="637" w:type="dxa"/>
            <w:tcBorders>
              <w:top w:val="single" w:sz="4" w:space="0" w:color="auto"/>
              <w:left w:val="double" w:sz="4" w:space="0" w:color="auto"/>
              <w:bottom w:val="double" w:sz="4" w:space="0" w:color="auto"/>
              <w:right w:val="single" w:sz="4" w:space="0" w:color="auto"/>
            </w:tcBorders>
            <w:hideMark/>
          </w:tcPr>
          <w:p w14:paraId="0FEE475A"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lastRenderedPageBreak/>
              <w:t>5.</w:t>
            </w:r>
          </w:p>
        </w:tc>
        <w:tc>
          <w:tcPr>
            <w:tcW w:w="4043" w:type="dxa"/>
            <w:tcBorders>
              <w:top w:val="double" w:sz="4" w:space="0" w:color="auto"/>
              <w:left w:val="single" w:sz="4" w:space="0" w:color="auto"/>
              <w:bottom w:val="double" w:sz="4" w:space="0" w:color="auto"/>
              <w:right w:val="single" w:sz="4" w:space="0" w:color="auto"/>
            </w:tcBorders>
            <w:hideMark/>
          </w:tcPr>
          <w:p w14:paraId="43340091" w14:textId="77777777" w:rsidR="001005F4" w:rsidRPr="00CE0CD9" w:rsidRDefault="001005F4" w:rsidP="0096454F">
            <w:pPr>
              <w:spacing w:line="240" w:lineRule="auto"/>
              <w:rPr>
                <w:rFonts w:ascii="GHEA Grapalat" w:hAnsi="GHEA Grapalat"/>
                <w:sz w:val="20"/>
                <w:szCs w:val="20"/>
              </w:rPr>
            </w:pPr>
            <w:r w:rsidRPr="00CE0CD9">
              <w:rPr>
                <w:rFonts w:ascii="GHEA Grapalat" w:hAnsi="GHEA Grapalat"/>
                <w:sz w:val="20"/>
                <w:szCs w:val="20"/>
              </w:rPr>
              <w:t xml:space="preserve">Ետխորհրդային ժամանակաշրջան </w:t>
            </w:r>
          </w:p>
        </w:tc>
        <w:tc>
          <w:tcPr>
            <w:tcW w:w="2329" w:type="dxa"/>
            <w:tcBorders>
              <w:top w:val="double" w:sz="4" w:space="0" w:color="auto"/>
              <w:left w:val="single" w:sz="4" w:space="0" w:color="auto"/>
              <w:bottom w:val="double" w:sz="4" w:space="0" w:color="auto"/>
              <w:right w:val="double" w:sz="4" w:space="0" w:color="auto"/>
            </w:tcBorders>
            <w:hideMark/>
          </w:tcPr>
          <w:p w14:paraId="3D068F58"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8</w:t>
            </w:r>
          </w:p>
        </w:tc>
        <w:tc>
          <w:tcPr>
            <w:tcW w:w="2321" w:type="dxa"/>
            <w:tcBorders>
              <w:top w:val="double" w:sz="4" w:space="0" w:color="auto"/>
              <w:left w:val="double" w:sz="4" w:space="0" w:color="auto"/>
              <w:bottom w:val="double" w:sz="4" w:space="0" w:color="auto"/>
              <w:right w:val="double" w:sz="4" w:space="0" w:color="auto"/>
            </w:tcBorders>
            <w:hideMark/>
          </w:tcPr>
          <w:p w14:paraId="3FB6068C" w14:textId="77777777" w:rsidR="001005F4" w:rsidRPr="00CE0CD9" w:rsidRDefault="001005F4" w:rsidP="0096454F">
            <w:pPr>
              <w:spacing w:line="240" w:lineRule="auto"/>
              <w:jc w:val="center"/>
              <w:rPr>
                <w:rFonts w:ascii="GHEA Grapalat" w:hAnsi="GHEA Grapalat"/>
                <w:sz w:val="20"/>
                <w:szCs w:val="20"/>
              </w:rPr>
            </w:pPr>
            <w:r w:rsidRPr="00CE0CD9">
              <w:rPr>
                <w:rFonts w:ascii="GHEA Grapalat" w:hAnsi="GHEA Grapalat"/>
                <w:sz w:val="20"/>
                <w:szCs w:val="20"/>
              </w:rPr>
              <w:t>12</w:t>
            </w:r>
          </w:p>
        </w:tc>
      </w:tr>
    </w:tbl>
    <w:p w14:paraId="608FA430" w14:textId="77777777" w:rsidR="001005F4" w:rsidRPr="00CE0CD9" w:rsidRDefault="001005F4" w:rsidP="001005F4">
      <w:pPr>
        <w:spacing w:line="240" w:lineRule="auto"/>
        <w:ind w:firstLine="708"/>
        <w:jc w:val="center"/>
        <w:rPr>
          <w:rFonts w:ascii="GHEA Grapalat" w:hAnsi="GHEA Grapalat"/>
          <w:b/>
          <w:bCs/>
          <w:lang w:val="hy-AM"/>
        </w:rPr>
      </w:pPr>
    </w:p>
    <w:p w14:paraId="02D78EE8" w14:textId="67919B7B" w:rsidR="001005F4" w:rsidRPr="0096454F" w:rsidRDefault="001005F4" w:rsidP="001005F4">
      <w:pPr>
        <w:spacing w:line="240" w:lineRule="auto"/>
        <w:rPr>
          <w:rFonts w:ascii="GHEA Grapalat" w:hAnsi="GHEA Grapalat"/>
          <w:b/>
          <w:bCs/>
          <w:sz w:val="24"/>
          <w:szCs w:val="24"/>
          <w:lang w:val="af-ZA"/>
        </w:rPr>
      </w:pPr>
      <w:r w:rsidRPr="0096454F">
        <w:rPr>
          <w:rFonts w:ascii="GHEA Grapalat" w:hAnsi="GHEA Grapalat"/>
          <w:b/>
          <w:bCs/>
          <w:sz w:val="24"/>
          <w:szCs w:val="24"/>
          <w:lang w:val="af-ZA"/>
        </w:rPr>
        <w:t>Պետական ցուցակում ըստ ժամանակաշրջանի ընդգրկված փողոցների կառուցապատման</w:t>
      </w:r>
      <w:r>
        <w:rPr>
          <w:rFonts w:ascii="GHEA Grapalat" w:hAnsi="GHEA Grapalat"/>
          <w:b/>
          <w:bCs/>
          <w:sz w:val="24"/>
          <w:szCs w:val="24"/>
          <w:lang w:val="af-ZA"/>
        </w:rPr>
        <w:t xml:space="preserve"> </w:t>
      </w:r>
      <w:r w:rsidRPr="0096454F">
        <w:rPr>
          <w:rFonts w:ascii="GHEA Grapalat" w:hAnsi="GHEA Grapalat"/>
          <w:b/>
          <w:bCs/>
          <w:sz w:val="24"/>
          <w:szCs w:val="24"/>
          <w:lang w:val="af-ZA"/>
        </w:rPr>
        <w:t>հատվածները</w:t>
      </w:r>
    </w:p>
    <w:p w14:paraId="2292139B" w14:textId="77777777" w:rsidR="001005F4" w:rsidRPr="006368A3" w:rsidRDefault="001005F4" w:rsidP="001005F4">
      <w:pPr>
        <w:spacing w:line="240" w:lineRule="auto"/>
        <w:jc w:val="right"/>
        <w:rPr>
          <w:rFonts w:ascii="GHEA Grapalat" w:hAnsi="GHEA Grapalat"/>
          <w:b/>
          <w:bCs/>
        </w:rPr>
      </w:pPr>
      <w:r w:rsidRPr="006368A3">
        <w:rPr>
          <w:rFonts w:ascii="GHEA Grapalat" w:hAnsi="GHEA Grapalat"/>
          <w:b/>
          <w:bCs/>
          <w:lang w:val="af-ZA"/>
        </w:rPr>
        <w:t xml:space="preserve">                                                                                                 </w:t>
      </w:r>
      <w:r w:rsidRPr="006368A3">
        <w:rPr>
          <w:rFonts w:ascii="GHEA Grapalat" w:hAnsi="GHEA Grapalat"/>
          <w:b/>
          <w:bCs/>
        </w:rPr>
        <w:t>Աղյուսակ 1.3.</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521"/>
        <w:gridCol w:w="2981"/>
        <w:gridCol w:w="1426"/>
        <w:gridCol w:w="14"/>
        <w:gridCol w:w="1496"/>
        <w:gridCol w:w="2103"/>
      </w:tblGrid>
      <w:tr w:rsidR="001005F4" w:rsidRPr="006368A3" w14:paraId="56893C69" w14:textId="77777777" w:rsidTr="0096454F">
        <w:trPr>
          <w:trHeight w:val="359"/>
        </w:trPr>
        <w:tc>
          <w:tcPr>
            <w:tcW w:w="540" w:type="dxa"/>
            <w:vMerge w:val="restart"/>
            <w:tcBorders>
              <w:top w:val="double" w:sz="4" w:space="0" w:color="auto"/>
              <w:left w:val="double" w:sz="4" w:space="0" w:color="auto"/>
              <w:bottom w:val="double" w:sz="4" w:space="0" w:color="auto"/>
              <w:right w:val="double" w:sz="4" w:space="0" w:color="auto"/>
            </w:tcBorders>
            <w:vAlign w:val="center"/>
            <w:hideMark/>
          </w:tcPr>
          <w:p w14:paraId="5906D310"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NN</w:t>
            </w:r>
          </w:p>
        </w:tc>
        <w:tc>
          <w:tcPr>
            <w:tcW w:w="1521" w:type="dxa"/>
            <w:vMerge w:val="restart"/>
            <w:tcBorders>
              <w:top w:val="double" w:sz="4" w:space="0" w:color="auto"/>
              <w:left w:val="double" w:sz="4" w:space="0" w:color="auto"/>
              <w:bottom w:val="double" w:sz="4" w:space="0" w:color="auto"/>
              <w:right w:val="double" w:sz="4" w:space="0" w:color="auto"/>
            </w:tcBorders>
            <w:vAlign w:val="center"/>
            <w:hideMark/>
          </w:tcPr>
          <w:p w14:paraId="75DBEEAA" w14:textId="77777777" w:rsidR="001005F4" w:rsidRPr="006368A3" w:rsidRDefault="001005F4" w:rsidP="0096454F">
            <w:pPr>
              <w:spacing w:line="240" w:lineRule="auto"/>
              <w:jc w:val="center"/>
              <w:rPr>
                <w:rFonts w:ascii="GHEA Grapalat" w:hAnsi="GHEA Grapalat"/>
                <w:b/>
                <w:bCs/>
                <w:sz w:val="20"/>
                <w:szCs w:val="20"/>
              </w:rPr>
            </w:pPr>
            <w:r w:rsidRPr="006368A3">
              <w:rPr>
                <w:rFonts w:ascii="GHEA Grapalat" w:hAnsi="GHEA Grapalat"/>
                <w:b/>
                <w:bCs/>
                <w:sz w:val="20"/>
                <w:szCs w:val="20"/>
              </w:rPr>
              <w:t>Համայնքի անվանումը</w:t>
            </w:r>
          </w:p>
        </w:tc>
        <w:tc>
          <w:tcPr>
            <w:tcW w:w="2979" w:type="dxa"/>
            <w:vMerge w:val="restart"/>
            <w:tcBorders>
              <w:top w:val="double" w:sz="4" w:space="0" w:color="auto"/>
              <w:left w:val="double" w:sz="4" w:space="0" w:color="auto"/>
              <w:bottom w:val="double" w:sz="4" w:space="0" w:color="auto"/>
              <w:right w:val="double" w:sz="4" w:space="0" w:color="auto"/>
            </w:tcBorders>
            <w:vAlign w:val="center"/>
            <w:hideMark/>
          </w:tcPr>
          <w:p w14:paraId="115FF881" w14:textId="77777777" w:rsidR="001005F4" w:rsidRPr="006368A3" w:rsidRDefault="001005F4" w:rsidP="0096454F">
            <w:pPr>
              <w:spacing w:line="240" w:lineRule="auto"/>
              <w:jc w:val="center"/>
              <w:rPr>
                <w:rFonts w:ascii="GHEA Grapalat" w:hAnsi="GHEA Grapalat"/>
                <w:b/>
                <w:bCs/>
                <w:sz w:val="20"/>
                <w:szCs w:val="20"/>
              </w:rPr>
            </w:pPr>
            <w:r w:rsidRPr="006368A3">
              <w:rPr>
                <w:rFonts w:ascii="GHEA Grapalat" w:hAnsi="GHEA Grapalat"/>
                <w:b/>
                <w:bCs/>
                <w:sz w:val="20"/>
                <w:szCs w:val="20"/>
              </w:rPr>
              <w:t>Փողոցների անվանումները</w:t>
            </w:r>
          </w:p>
        </w:tc>
        <w:tc>
          <w:tcPr>
            <w:tcW w:w="1426" w:type="dxa"/>
            <w:tcBorders>
              <w:top w:val="double" w:sz="4" w:space="0" w:color="auto"/>
              <w:left w:val="double" w:sz="4" w:space="0" w:color="auto"/>
              <w:bottom w:val="double" w:sz="4" w:space="0" w:color="auto"/>
              <w:right w:val="single" w:sz="4" w:space="0" w:color="auto"/>
            </w:tcBorders>
          </w:tcPr>
          <w:p w14:paraId="29CD335F" w14:textId="77777777" w:rsidR="001005F4" w:rsidRPr="006368A3" w:rsidRDefault="001005F4" w:rsidP="0096454F">
            <w:pPr>
              <w:spacing w:line="240" w:lineRule="auto"/>
              <w:jc w:val="center"/>
              <w:rPr>
                <w:rFonts w:ascii="GHEA Grapalat" w:hAnsi="GHEA Grapalat"/>
                <w:b/>
                <w:bCs/>
                <w:sz w:val="20"/>
                <w:szCs w:val="20"/>
              </w:rPr>
            </w:pPr>
          </w:p>
        </w:tc>
        <w:tc>
          <w:tcPr>
            <w:tcW w:w="3614" w:type="dxa"/>
            <w:gridSpan w:val="3"/>
            <w:tcBorders>
              <w:top w:val="double" w:sz="4" w:space="0" w:color="auto"/>
              <w:left w:val="double" w:sz="4" w:space="0" w:color="auto"/>
              <w:bottom w:val="double" w:sz="4" w:space="0" w:color="auto"/>
              <w:right w:val="double" w:sz="4" w:space="0" w:color="auto"/>
            </w:tcBorders>
            <w:hideMark/>
          </w:tcPr>
          <w:p w14:paraId="40389A6E" w14:textId="77777777" w:rsidR="001005F4" w:rsidRPr="006368A3" w:rsidRDefault="001005F4" w:rsidP="0096454F">
            <w:pPr>
              <w:spacing w:line="240" w:lineRule="auto"/>
              <w:jc w:val="center"/>
              <w:rPr>
                <w:rFonts w:ascii="GHEA Grapalat" w:hAnsi="GHEA Grapalat"/>
                <w:b/>
                <w:bCs/>
                <w:sz w:val="20"/>
                <w:szCs w:val="20"/>
              </w:rPr>
            </w:pPr>
            <w:r w:rsidRPr="006368A3">
              <w:rPr>
                <w:rFonts w:ascii="GHEA Grapalat" w:hAnsi="GHEA Grapalat"/>
                <w:b/>
                <w:bCs/>
                <w:sz w:val="20"/>
                <w:szCs w:val="20"/>
              </w:rPr>
              <w:t>Ժամանակաշրջանը</w:t>
            </w:r>
          </w:p>
        </w:tc>
      </w:tr>
      <w:tr w:rsidR="001005F4" w:rsidRPr="006368A3" w14:paraId="7A8CA7E8" w14:textId="77777777" w:rsidTr="0096454F">
        <w:trPr>
          <w:trHeight w:val="790"/>
        </w:trPr>
        <w:tc>
          <w:tcPr>
            <w:tcW w:w="540" w:type="dxa"/>
            <w:vMerge/>
            <w:tcBorders>
              <w:top w:val="double" w:sz="4" w:space="0" w:color="auto"/>
              <w:left w:val="double" w:sz="4" w:space="0" w:color="auto"/>
              <w:bottom w:val="double" w:sz="4" w:space="0" w:color="auto"/>
              <w:right w:val="double" w:sz="4" w:space="0" w:color="auto"/>
            </w:tcBorders>
            <w:vAlign w:val="center"/>
            <w:hideMark/>
          </w:tcPr>
          <w:p w14:paraId="69DF68CD" w14:textId="77777777" w:rsidR="001005F4" w:rsidRPr="006368A3" w:rsidRDefault="001005F4" w:rsidP="0096454F">
            <w:pPr>
              <w:spacing w:after="0" w:line="240" w:lineRule="auto"/>
              <w:rPr>
                <w:rFonts w:ascii="GHEA Grapalat" w:hAnsi="GHEA Grapalat"/>
                <w:sz w:val="20"/>
                <w:szCs w:val="20"/>
              </w:rPr>
            </w:pPr>
          </w:p>
        </w:tc>
        <w:tc>
          <w:tcPr>
            <w:tcW w:w="4503" w:type="dxa"/>
            <w:vMerge/>
            <w:tcBorders>
              <w:top w:val="double" w:sz="4" w:space="0" w:color="auto"/>
              <w:left w:val="double" w:sz="4" w:space="0" w:color="auto"/>
              <w:bottom w:val="double" w:sz="4" w:space="0" w:color="auto"/>
              <w:right w:val="double" w:sz="4" w:space="0" w:color="auto"/>
            </w:tcBorders>
            <w:vAlign w:val="center"/>
            <w:hideMark/>
          </w:tcPr>
          <w:p w14:paraId="3AC46673" w14:textId="77777777" w:rsidR="001005F4" w:rsidRPr="006368A3" w:rsidRDefault="001005F4" w:rsidP="0096454F">
            <w:pPr>
              <w:spacing w:after="0" w:line="240" w:lineRule="auto"/>
              <w:rPr>
                <w:rFonts w:ascii="GHEA Grapalat" w:hAnsi="GHEA Grapalat"/>
                <w:b/>
                <w:bCs/>
                <w:sz w:val="20"/>
                <w:szCs w:val="20"/>
              </w:rPr>
            </w:pPr>
          </w:p>
        </w:tc>
        <w:tc>
          <w:tcPr>
            <w:tcW w:w="2979" w:type="dxa"/>
            <w:vMerge/>
            <w:tcBorders>
              <w:top w:val="double" w:sz="4" w:space="0" w:color="auto"/>
              <w:left w:val="double" w:sz="4" w:space="0" w:color="auto"/>
              <w:bottom w:val="double" w:sz="4" w:space="0" w:color="auto"/>
              <w:right w:val="double" w:sz="4" w:space="0" w:color="auto"/>
            </w:tcBorders>
            <w:vAlign w:val="center"/>
            <w:hideMark/>
          </w:tcPr>
          <w:p w14:paraId="1B9B2BC9" w14:textId="77777777" w:rsidR="001005F4" w:rsidRPr="006368A3" w:rsidRDefault="001005F4" w:rsidP="0096454F">
            <w:pPr>
              <w:spacing w:after="0" w:line="240" w:lineRule="auto"/>
              <w:rPr>
                <w:rFonts w:ascii="GHEA Grapalat" w:hAnsi="GHEA Grapalat"/>
                <w:b/>
                <w:bCs/>
                <w:sz w:val="20"/>
                <w:szCs w:val="20"/>
              </w:rPr>
            </w:pPr>
          </w:p>
        </w:tc>
        <w:tc>
          <w:tcPr>
            <w:tcW w:w="1440" w:type="dxa"/>
            <w:gridSpan w:val="2"/>
            <w:tcBorders>
              <w:top w:val="double" w:sz="4" w:space="0" w:color="auto"/>
              <w:left w:val="double" w:sz="4" w:space="0" w:color="auto"/>
              <w:bottom w:val="double" w:sz="4" w:space="0" w:color="auto"/>
              <w:right w:val="double" w:sz="4" w:space="0" w:color="auto"/>
            </w:tcBorders>
            <w:hideMark/>
          </w:tcPr>
          <w:p w14:paraId="2AEB87FA" w14:textId="77777777" w:rsidR="001005F4" w:rsidRPr="006368A3" w:rsidRDefault="001005F4" w:rsidP="0096454F">
            <w:pPr>
              <w:spacing w:line="240" w:lineRule="auto"/>
              <w:jc w:val="center"/>
              <w:rPr>
                <w:rFonts w:ascii="GHEA Grapalat" w:hAnsi="GHEA Grapalat"/>
                <w:b/>
                <w:bCs/>
                <w:sz w:val="20"/>
                <w:szCs w:val="20"/>
              </w:rPr>
            </w:pPr>
            <w:r w:rsidRPr="006368A3">
              <w:rPr>
                <w:rFonts w:ascii="GHEA Grapalat" w:hAnsi="GHEA Grapalat"/>
                <w:b/>
                <w:bCs/>
                <w:sz w:val="20"/>
                <w:szCs w:val="20"/>
              </w:rPr>
              <w:t>Միջնադար</w:t>
            </w:r>
          </w:p>
        </w:tc>
        <w:tc>
          <w:tcPr>
            <w:tcW w:w="1496" w:type="dxa"/>
            <w:tcBorders>
              <w:top w:val="double" w:sz="4" w:space="0" w:color="auto"/>
              <w:left w:val="double" w:sz="4" w:space="0" w:color="auto"/>
              <w:bottom w:val="double" w:sz="4" w:space="0" w:color="auto"/>
              <w:right w:val="double" w:sz="4" w:space="0" w:color="auto"/>
            </w:tcBorders>
            <w:hideMark/>
          </w:tcPr>
          <w:p w14:paraId="28CC4003" w14:textId="77777777" w:rsidR="001005F4" w:rsidRPr="006368A3" w:rsidRDefault="001005F4" w:rsidP="0096454F">
            <w:pPr>
              <w:spacing w:line="240" w:lineRule="auto"/>
              <w:jc w:val="center"/>
              <w:rPr>
                <w:rFonts w:ascii="GHEA Grapalat" w:hAnsi="GHEA Grapalat"/>
                <w:b/>
                <w:bCs/>
                <w:sz w:val="20"/>
                <w:szCs w:val="20"/>
              </w:rPr>
            </w:pPr>
            <w:r w:rsidRPr="006368A3">
              <w:rPr>
                <w:rFonts w:ascii="GHEA Grapalat" w:hAnsi="GHEA Grapalat"/>
                <w:b/>
                <w:bCs/>
                <w:sz w:val="20"/>
                <w:szCs w:val="20"/>
              </w:rPr>
              <w:t>19-20-րդ դդ.</w:t>
            </w:r>
          </w:p>
        </w:tc>
        <w:tc>
          <w:tcPr>
            <w:tcW w:w="2104" w:type="dxa"/>
            <w:tcBorders>
              <w:top w:val="double" w:sz="4" w:space="0" w:color="auto"/>
              <w:left w:val="double" w:sz="4" w:space="0" w:color="auto"/>
              <w:bottom w:val="double" w:sz="4" w:space="0" w:color="auto"/>
              <w:right w:val="double" w:sz="4" w:space="0" w:color="auto"/>
            </w:tcBorders>
            <w:vAlign w:val="center"/>
            <w:hideMark/>
          </w:tcPr>
          <w:p w14:paraId="3EC083CA" w14:textId="77777777" w:rsidR="001005F4" w:rsidRPr="006368A3" w:rsidRDefault="001005F4" w:rsidP="0096454F">
            <w:pPr>
              <w:spacing w:line="240" w:lineRule="auto"/>
              <w:jc w:val="center"/>
              <w:rPr>
                <w:rFonts w:ascii="GHEA Grapalat" w:hAnsi="GHEA Grapalat"/>
                <w:b/>
                <w:bCs/>
                <w:sz w:val="20"/>
                <w:szCs w:val="20"/>
              </w:rPr>
            </w:pPr>
            <w:r w:rsidRPr="006368A3">
              <w:rPr>
                <w:rFonts w:ascii="GHEA Grapalat" w:hAnsi="GHEA Grapalat"/>
                <w:b/>
                <w:bCs/>
                <w:sz w:val="20"/>
                <w:szCs w:val="20"/>
              </w:rPr>
              <w:t>Խորհրդային</w:t>
            </w:r>
          </w:p>
        </w:tc>
      </w:tr>
      <w:tr w:rsidR="001005F4" w:rsidRPr="006368A3" w14:paraId="5186FBC7" w14:textId="77777777" w:rsidTr="0096454F">
        <w:tc>
          <w:tcPr>
            <w:tcW w:w="540" w:type="dxa"/>
            <w:tcBorders>
              <w:top w:val="double" w:sz="4" w:space="0" w:color="auto"/>
              <w:left w:val="double" w:sz="4" w:space="0" w:color="auto"/>
              <w:bottom w:val="double" w:sz="4" w:space="0" w:color="auto"/>
              <w:right w:val="single" w:sz="4" w:space="0" w:color="auto"/>
            </w:tcBorders>
            <w:vAlign w:val="center"/>
            <w:hideMark/>
          </w:tcPr>
          <w:p w14:paraId="01127316"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1.</w:t>
            </w:r>
          </w:p>
        </w:tc>
        <w:tc>
          <w:tcPr>
            <w:tcW w:w="1521" w:type="dxa"/>
            <w:tcBorders>
              <w:top w:val="double" w:sz="4" w:space="0" w:color="auto"/>
              <w:left w:val="single" w:sz="4" w:space="0" w:color="auto"/>
              <w:bottom w:val="double" w:sz="4" w:space="0" w:color="auto"/>
              <w:right w:val="double" w:sz="4" w:space="0" w:color="auto"/>
            </w:tcBorders>
            <w:vAlign w:val="center"/>
            <w:hideMark/>
          </w:tcPr>
          <w:p w14:paraId="3BD5B396"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Արաբկիր</w:t>
            </w:r>
          </w:p>
        </w:tc>
        <w:tc>
          <w:tcPr>
            <w:tcW w:w="2979" w:type="dxa"/>
            <w:tcBorders>
              <w:top w:val="double" w:sz="4" w:space="0" w:color="auto"/>
              <w:left w:val="double" w:sz="4" w:space="0" w:color="auto"/>
              <w:bottom w:val="double" w:sz="4" w:space="0" w:color="auto"/>
              <w:right w:val="double" w:sz="4" w:space="0" w:color="auto"/>
            </w:tcBorders>
            <w:vAlign w:val="center"/>
            <w:hideMark/>
          </w:tcPr>
          <w:p w14:paraId="10575BDC" w14:textId="77777777" w:rsidR="001005F4" w:rsidRPr="006368A3" w:rsidRDefault="001005F4" w:rsidP="0096454F">
            <w:pPr>
              <w:spacing w:line="240" w:lineRule="auto"/>
              <w:rPr>
                <w:rFonts w:ascii="GHEA Grapalat" w:hAnsi="GHEA Grapalat"/>
                <w:sz w:val="20"/>
                <w:szCs w:val="20"/>
              </w:rPr>
            </w:pPr>
            <w:r w:rsidRPr="006368A3">
              <w:rPr>
                <w:rFonts w:ascii="GHEA Grapalat" w:hAnsi="GHEA Grapalat"/>
                <w:sz w:val="20"/>
                <w:szCs w:val="20"/>
              </w:rPr>
              <w:t>Կիևյան փողոց</w:t>
            </w:r>
          </w:p>
        </w:tc>
        <w:tc>
          <w:tcPr>
            <w:tcW w:w="1440" w:type="dxa"/>
            <w:gridSpan w:val="2"/>
            <w:tcBorders>
              <w:top w:val="double" w:sz="4" w:space="0" w:color="auto"/>
              <w:left w:val="double" w:sz="4" w:space="0" w:color="auto"/>
              <w:bottom w:val="double" w:sz="4" w:space="0" w:color="auto"/>
              <w:right w:val="double" w:sz="4" w:space="0" w:color="auto"/>
            </w:tcBorders>
            <w:hideMark/>
          </w:tcPr>
          <w:p w14:paraId="026BC81D"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c>
          <w:tcPr>
            <w:tcW w:w="1496" w:type="dxa"/>
            <w:tcBorders>
              <w:top w:val="double" w:sz="4" w:space="0" w:color="auto"/>
              <w:left w:val="double" w:sz="4" w:space="0" w:color="auto"/>
              <w:bottom w:val="double" w:sz="4" w:space="0" w:color="auto"/>
              <w:right w:val="double" w:sz="4" w:space="0" w:color="auto"/>
            </w:tcBorders>
          </w:tcPr>
          <w:p w14:paraId="7BE8B50E" w14:textId="77777777" w:rsidR="001005F4" w:rsidRPr="006368A3" w:rsidRDefault="001005F4" w:rsidP="0096454F">
            <w:pPr>
              <w:spacing w:line="240" w:lineRule="auto"/>
              <w:jc w:val="center"/>
              <w:rPr>
                <w:rFonts w:ascii="GHEA Grapalat" w:hAnsi="GHEA Grapalat"/>
                <w:sz w:val="20"/>
                <w:szCs w:val="20"/>
              </w:rPr>
            </w:pPr>
          </w:p>
        </w:tc>
        <w:tc>
          <w:tcPr>
            <w:tcW w:w="2104" w:type="dxa"/>
            <w:tcBorders>
              <w:top w:val="double" w:sz="4" w:space="0" w:color="auto"/>
              <w:left w:val="double" w:sz="4" w:space="0" w:color="auto"/>
              <w:bottom w:val="double" w:sz="4" w:space="0" w:color="auto"/>
              <w:right w:val="double" w:sz="4" w:space="0" w:color="auto"/>
            </w:tcBorders>
            <w:vAlign w:val="center"/>
            <w:hideMark/>
          </w:tcPr>
          <w:p w14:paraId="2976E6F5"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1</w:t>
            </w:r>
          </w:p>
        </w:tc>
      </w:tr>
      <w:tr w:rsidR="001005F4" w:rsidRPr="006368A3" w14:paraId="0B579549" w14:textId="77777777" w:rsidTr="0096454F">
        <w:tc>
          <w:tcPr>
            <w:tcW w:w="540" w:type="dxa"/>
            <w:vMerge w:val="restart"/>
            <w:tcBorders>
              <w:top w:val="double" w:sz="4" w:space="0" w:color="auto"/>
              <w:left w:val="double" w:sz="4" w:space="0" w:color="auto"/>
              <w:bottom w:val="double" w:sz="4" w:space="0" w:color="auto"/>
              <w:right w:val="double" w:sz="4" w:space="0" w:color="auto"/>
            </w:tcBorders>
            <w:vAlign w:val="center"/>
            <w:hideMark/>
          </w:tcPr>
          <w:p w14:paraId="4275D2AA"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2.</w:t>
            </w:r>
          </w:p>
        </w:tc>
        <w:tc>
          <w:tcPr>
            <w:tcW w:w="1521" w:type="dxa"/>
            <w:vMerge w:val="restart"/>
            <w:tcBorders>
              <w:top w:val="double" w:sz="4" w:space="0" w:color="auto"/>
              <w:left w:val="double" w:sz="4" w:space="0" w:color="auto"/>
              <w:bottom w:val="double" w:sz="4" w:space="0" w:color="auto"/>
              <w:right w:val="double" w:sz="4" w:space="0" w:color="auto"/>
            </w:tcBorders>
            <w:vAlign w:val="center"/>
            <w:hideMark/>
          </w:tcPr>
          <w:p w14:paraId="3D1FA7A3"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Կենտրոն</w:t>
            </w:r>
          </w:p>
        </w:tc>
        <w:tc>
          <w:tcPr>
            <w:tcW w:w="2979" w:type="dxa"/>
            <w:tcBorders>
              <w:top w:val="double" w:sz="4" w:space="0" w:color="auto"/>
              <w:left w:val="double" w:sz="4" w:space="0" w:color="auto"/>
              <w:bottom w:val="single" w:sz="4" w:space="0" w:color="auto"/>
              <w:right w:val="double" w:sz="4" w:space="0" w:color="auto"/>
            </w:tcBorders>
            <w:vAlign w:val="center"/>
            <w:hideMark/>
          </w:tcPr>
          <w:p w14:paraId="026EF6EE" w14:textId="77777777" w:rsidR="001005F4" w:rsidRPr="006368A3" w:rsidRDefault="001005F4" w:rsidP="0096454F">
            <w:pPr>
              <w:spacing w:line="240" w:lineRule="auto"/>
              <w:rPr>
                <w:rFonts w:ascii="GHEA Grapalat" w:hAnsi="GHEA Grapalat"/>
                <w:sz w:val="20"/>
                <w:szCs w:val="20"/>
              </w:rPr>
            </w:pPr>
            <w:r w:rsidRPr="006368A3">
              <w:rPr>
                <w:rFonts w:ascii="GHEA Grapalat" w:hAnsi="GHEA Grapalat"/>
                <w:sz w:val="20"/>
                <w:szCs w:val="20"/>
              </w:rPr>
              <w:t>Աբովյան փողոց</w:t>
            </w:r>
          </w:p>
        </w:tc>
        <w:tc>
          <w:tcPr>
            <w:tcW w:w="1440" w:type="dxa"/>
            <w:gridSpan w:val="2"/>
            <w:tcBorders>
              <w:top w:val="double" w:sz="4" w:space="0" w:color="auto"/>
              <w:left w:val="double" w:sz="4" w:space="0" w:color="auto"/>
              <w:bottom w:val="double" w:sz="4" w:space="0" w:color="auto"/>
              <w:right w:val="double" w:sz="4" w:space="0" w:color="auto"/>
            </w:tcBorders>
            <w:hideMark/>
          </w:tcPr>
          <w:p w14:paraId="7603AC59"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c>
          <w:tcPr>
            <w:tcW w:w="1496" w:type="dxa"/>
            <w:tcBorders>
              <w:top w:val="double" w:sz="4" w:space="0" w:color="auto"/>
              <w:left w:val="double" w:sz="4" w:space="0" w:color="auto"/>
              <w:bottom w:val="double" w:sz="4" w:space="0" w:color="auto"/>
              <w:right w:val="double" w:sz="4" w:space="0" w:color="auto"/>
            </w:tcBorders>
            <w:hideMark/>
          </w:tcPr>
          <w:p w14:paraId="05F7D2C4"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9</w:t>
            </w:r>
          </w:p>
        </w:tc>
        <w:tc>
          <w:tcPr>
            <w:tcW w:w="2104" w:type="dxa"/>
            <w:tcBorders>
              <w:top w:val="double" w:sz="4" w:space="0" w:color="auto"/>
              <w:left w:val="double" w:sz="4" w:space="0" w:color="auto"/>
              <w:bottom w:val="double" w:sz="4" w:space="0" w:color="auto"/>
              <w:right w:val="double" w:sz="4" w:space="0" w:color="auto"/>
            </w:tcBorders>
            <w:vAlign w:val="center"/>
            <w:hideMark/>
          </w:tcPr>
          <w:p w14:paraId="0F5D5A22"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9</w:t>
            </w:r>
          </w:p>
        </w:tc>
      </w:tr>
      <w:tr w:rsidR="001005F4" w:rsidRPr="006368A3" w14:paraId="168A7D38" w14:textId="77777777" w:rsidTr="0096454F">
        <w:tc>
          <w:tcPr>
            <w:tcW w:w="540" w:type="dxa"/>
            <w:vMerge/>
            <w:tcBorders>
              <w:top w:val="double" w:sz="4" w:space="0" w:color="auto"/>
              <w:left w:val="double" w:sz="4" w:space="0" w:color="auto"/>
              <w:bottom w:val="double" w:sz="4" w:space="0" w:color="auto"/>
              <w:right w:val="double" w:sz="4" w:space="0" w:color="auto"/>
            </w:tcBorders>
            <w:vAlign w:val="center"/>
            <w:hideMark/>
          </w:tcPr>
          <w:p w14:paraId="3A06B736" w14:textId="77777777" w:rsidR="001005F4" w:rsidRPr="006368A3" w:rsidRDefault="001005F4" w:rsidP="0096454F">
            <w:pPr>
              <w:spacing w:after="0" w:line="240" w:lineRule="auto"/>
              <w:rPr>
                <w:rFonts w:ascii="GHEA Grapalat" w:hAnsi="GHEA Grapalat"/>
                <w:sz w:val="20"/>
                <w:szCs w:val="20"/>
              </w:rPr>
            </w:pPr>
          </w:p>
        </w:tc>
        <w:tc>
          <w:tcPr>
            <w:tcW w:w="4503" w:type="dxa"/>
            <w:vMerge/>
            <w:tcBorders>
              <w:top w:val="double" w:sz="4" w:space="0" w:color="auto"/>
              <w:left w:val="double" w:sz="4" w:space="0" w:color="auto"/>
              <w:bottom w:val="double" w:sz="4" w:space="0" w:color="auto"/>
              <w:right w:val="double" w:sz="4" w:space="0" w:color="auto"/>
            </w:tcBorders>
            <w:vAlign w:val="center"/>
            <w:hideMark/>
          </w:tcPr>
          <w:p w14:paraId="2EAF541B" w14:textId="77777777" w:rsidR="001005F4" w:rsidRPr="006368A3" w:rsidRDefault="001005F4" w:rsidP="0096454F">
            <w:pPr>
              <w:spacing w:after="0" w:line="240" w:lineRule="auto"/>
              <w:rPr>
                <w:rFonts w:ascii="GHEA Grapalat" w:hAnsi="GHEA Grapalat"/>
                <w:sz w:val="20"/>
                <w:szCs w:val="20"/>
              </w:rPr>
            </w:pPr>
          </w:p>
        </w:tc>
        <w:tc>
          <w:tcPr>
            <w:tcW w:w="2979" w:type="dxa"/>
            <w:tcBorders>
              <w:top w:val="single" w:sz="4" w:space="0" w:color="auto"/>
              <w:left w:val="double" w:sz="4" w:space="0" w:color="auto"/>
              <w:bottom w:val="double" w:sz="4" w:space="0" w:color="auto"/>
              <w:right w:val="double" w:sz="4" w:space="0" w:color="auto"/>
            </w:tcBorders>
            <w:vAlign w:val="center"/>
            <w:hideMark/>
          </w:tcPr>
          <w:p w14:paraId="173A6036" w14:textId="77777777" w:rsidR="001005F4" w:rsidRPr="006368A3" w:rsidRDefault="001005F4" w:rsidP="0096454F">
            <w:pPr>
              <w:spacing w:line="240" w:lineRule="auto"/>
              <w:rPr>
                <w:rFonts w:ascii="GHEA Grapalat" w:hAnsi="GHEA Grapalat"/>
                <w:sz w:val="20"/>
                <w:szCs w:val="20"/>
              </w:rPr>
            </w:pPr>
            <w:r w:rsidRPr="006368A3">
              <w:rPr>
                <w:rFonts w:ascii="GHEA Grapalat" w:hAnsi="GHEA Grapalat"/>
                <w:sz w:val="20"/>
                <w:szCs w:val="20"/>
              </w:rPr>
              <w:t>Հին Կազարմայի /Տիգրան Մեծ/ պողոտա</w:t>
            </w:r>
          </w:p>
        </w:tc>
        <w:tc>
          <w:tcPr>
            <w:tcW w:w="1440" w:type="dxa"/>
            <w:gridSpan w:val="2"/>
            <w:tcBorders>
              <w:top w:val="double" w:sz="4" w:space="0" w:color="auto"/>
              <w:left w:val="double" w:sz="4" w:space="0" w:color="auto"/>
              <w:bottom w:val="double" w:sz="4" w:space="0" w:color="auto"/>
              <w:right w:val="double" w:sz="4" w:space="0" w:color="auto"/>
            </w:tcBorders>
            <w:hideMark/>
          </w:tcPr>
          <w:p w14:paraId="3589A746"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c>
          <w:tcPr>
            <w:tcW w:w="1496" w:type="dxa"/>
            <w:tcBorders>
              <w:top w:val="double" w:sz="4" w:space="0" w:color="auto"/>
              <w:left w:val="double" w:sz="4" w:space="0" w:color="auto"/>
              <w:bottom w:val="double" w:sz="4" w:space="0" w:color="auto"/>
              <w:right w:val="double" w:sz="4" w:space="0" w:color="auto"/>
            </w:tcBorders>
          </w:tcPr>
          <w:p w14:paraId="7CE2EFFC" w14:textId="77777777" w:rsidR="001005F4" w:rsidRPr="006368A3" w:rsidRDefault="001005F4" w:rsidP="0096454F">
            <w:pPr>
              <w:spacing w:line="240" w:lineRule="auto"/>
              <w:jc w:val="center"/>
              <w:rPr>
                <w:rFonts w:ascii="GHEA Grapalat" w:hAnsi="GHEA Grapalat"/>
                <w:sz w:val="20"/>
                <w:szCs w:val="20"/>
              </w:rPr>
            </w:pPr>
          </w:p>
          <w:p w14:paraId="291D824C"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10</w:t>
            </w:r>
          </w:p>
        </w:tc>
        <w:tc>
          <w:tcPr>
            <w:tcW w:w="2104" w:type="dxa"/>
            <w:tcBorders>
              <w:top w:val="double" w:sz="4" w:space="0" w:color="auto"/>
              <w:left w:val="double" w:sz="4" w:space="0" w:color="auto"/>
              <w:bottom w:val="double" w:sz="4" w:space="0" w:color="auto"/>
              <w:right w:val="double" w:sz="4" w:space="0" w:color="auto"/>
            </w:tcBorders>
            <w:vAlign w:val="center"/>
            <w:hideMark/>
          </w:tcPr>
          <w:p w14:paraId="6C1C58E0"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r>
      <w:tr w:rsidR="001005F4" w:rsidRPr="006368A3" w14:paraId="21F92773" w14:textId="77777777" w:rsidTr="0096454F">
        <w:tc>
          <w:tcPr>
            <w:tcW w:w="540" w:type="dxa"/>
            <w:vMerge/>
            <w:tcBorders>
              <w:top w:val="double" w:sz="4" w:space="0" w:color="auto"/>
              <w:left w:val="double" w:sz="4" w:space="0" w:color="auto"/>
              <w:bottom w:val="double" w:sz="4" w:space="0" w:color="auto"/>
              <w:right w:val="double" w:sz="4" w:space="0" w:color="auto"/>
            </w:tcBorders>
            <w:vAlign w:val="center"/>
            <w:hideMark/>
          </w:tcPr>
          <w:p w14:paraId="59F279ED" w14:textId="77777777" w:rsidR="001005F4" w:rsidRPr="006368A3" w:rsidRDefault="001005F4" w:rsidP="0096454F">
            <w:pPr>
              <w:spacing w:after="0" w:line="240" w:lineRule="auto"/>
              <w:rPr>
                <w:rFonts w:ascii="GHEA Grapalat" w:hAnsi="GHEA Grapalat"/>
                <w:sz w:val="20"/>
                <w:szCs w:val="20"/>
              </w:rPr>
            </w:pPr>
          </w:p>
        </w:tc>
        <w:tc>
          <w:tcPr>
            <w:tcW w:w="4503" w:type="dxa"/>
            <w:vMerge/>
            <w:tcBorders>
              <w:top w:val="double" w:sz="4" w:space="0" w:color="auto"/>
              <w:left w:val="double" w:sz="4" w:space="0" w:color="auto"/>
              <w:bottom w:val="double" w:sz="4" w:space="0" w:color="auto"/>
              <w:right w:val="double" w:sz="4" w:space="0" w:color="auto"/>
            </w:tcBorders>
            <w:vAlign w:val="center"/>
            <w:hideMark/>
          </w:tcPr>
          <w:p w14:paraId="463C55DC" w14:textId="77777777" w:rsidR="001005F4" w:rsidRPr="006368A3" w:rsidRDefault="001005F4" w:rsidP="0096454F">
            <w:pPr>
              <w:spacing w:after="0" w:line="240" w:lineRule="auto"/>
              <w:rPr>
                <w:rFonts w:ascii="GHEA Grapalat" w:hAnsi="GHEA Grapalat"/>
                <w:sz w:val="20"/>
                <w:szCs w:val="20"/>
              </w:rPr>
            </w:pPr>
          </w:p>
        </w:tc>
        <w:tc>
          <w:tcPr>
            <w:tcW w:w="2979" w:type="dxa"/>
            <w:tcBorders>
              <w:top w:val="double" w:sz="4" w:space="0" w:color="auto"/>
              <w:left w:val="double" w:sz="4" w:space="0" w:color="auto"/>
              <w:bottom w:val="double" w:sz="4" w:space="0" w:color="auto"/>
              <w:right w:val="double" w:sz="4" w:space="0" w:color="auto"/>
            </w:tcBorders>
            <w:vAlign w:val="center"/>
            <w:hideMark/>
          </w:tcPr>
          <w:p w14:paraId="13B6ADD2" w14:textId="77777777" w:rsidR="001005F4" w:rsidRPr="006368A3" w:rsidRDefault="001005F4" w:rsidP="0096454F">
            <w:pPr>
              <w:spacing w:line="240" w:lineRule="auto"/>
              <w:rPr>
                <w:rFonts w:ascii="GHEA Grapalat" w:hAnsi="GHEA Grapalat"/>
                <w:sz w:val="20"/>
                <w:szCs w:val="20"/>
              </w:rPr>
            </w:pPr>
            <w:r w:rsidRPr="006368A3">
              <w:rPr>
                <w:rFonts w:ascii="GHEA Grapalat" w:hAnsi="GHEA Grapalat"/>
                <w:sz w:val="20"/>
                <w:szCs w:val="20"/>
              </w:rPr>
              <w:t>Նահանգական /Հանրապետության/ փողոց</w:t>
            </w:r>
          </w:p>
        </w:tc>
        <w:tc>
          <w:tcPr>
            <w:tcW w:w="1440" w:type="dxa"/>
            <w:gridSpan w:val="2"/>
            <w:tcBorders>
              <w:top w:val="double" w:sz="4" w:space="0" w:color="auto"/>
              <w:left w:val="double" w:sz="4" w:space="0" w:color="auto"/>
              <w:bottom w:val="double" w:sz="4" w:space="0" w:color="auto"/>
              <w:right w:val="double" w:sz="4" w:space="0" w:color="auto"/>
            </w:tcBorders>
            <w:hideMark/>
          </w:tcPr>
          <w:p w14:paraId="6236FD0C"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c>
          <w:tcPr>
            <w:tcW w:w="1496" w:type="dxa"/>
            <w:tcBorders>
              <w:top w:val="double" w:sz="4" w:space="0" w:color="auto"/>
              <w:left w:val="double" w:sz="4" w:space="0" w:color="auto"/>
              <w:bottom w:val="double" w:sz="4" w:space="0" w:color="auto"/>
              <w:right w:val="double" w:sz="4" w:space="0" w:color="auto"/>
            </w:tcBorders>
          </w:tcPr>
          <w:p w14:paraId="72969231" w14:textId="77777777" w:rsidR="001005F4" w:rsidRPr="006368A3" w:rsidRDefault="001005F4" w:rsidP="0096454F">
            <w:pPr>
              <w:spacing w:line="240" w:lineRule="auto"/>
              <w:jc w:val="center"/>
              <w:rPr>
                <w:rFonts w:ascii="GHEA Grapalat" w:hAnsi="GHEA Grapalat"/>
                <w:sz w:val="20"/>
                <w:szCs w:val="20"/>
              </w:rPr>
            </w:pPr>
          </w:p>
          <w:p w14:paraId="15736407"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16</w:t>
            </w:r>
          </w:p>
        </w:tc>
        <w:tc>
          <w:tcPr>
            <w:tcW w:w="2104" w:type="dxa"/>
            <w:tcBorders>
              <w:top w:val="double" w:sz="4" w:space="0" w:color="auto"/>
              <w:left w:val="double" w:sz="4" w:space="0" w:color="auto"/>
              <w:bottom w:val="double" w:sz="4" w:space="0" w:color="auto"/>
              <w:right w:val="double" w:sz="4" w:space="0" w:color="auto"/>
            </w:tcBorders>
            <w:vAlign w:val="center"/>
            <w:hideMark/>
          </w:tcPr>
          <w:p w14:paraId="06D12EB2"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r>
      <w:tr w:rsidR="001005F4" w:rsidRPr="006368A3" w14:paraId="15CB9BE5" w14:textId="77777777" w:rsidTr="0096454F">
        <w:tc>
          <w:tcPr>
            <w:tcW w:w="540" w:type="dxa"/>
            <w:vMerge/>
            <w:tcBorders>
              <w:top w:val="double" w:sz="4" w:space="0" w:color="auto"/>
              <w:left w:val="double" w:sz="4" w:space="0" w:color="auto"/>
              <w:bottom w:val="double" w:sz="4" w:space="0" w:color="auto"/>
              <w:right w:val="double" w:sz="4" w:space="0" w:color="auto"/>
            </w:tcBorders>
            <w:vAlign w:val="center"/>
            <w:hideMark/>
          </w:tcPr>
          <w:p w14:paraId="6E6B36E0" w14:textId="77777777" w:rsidR="001005F4" w:rsidRPr="006368A3" w:rsidRDefault="001005F4" w:rsidP="0096454F">
            <w:pPr>
              <w:spacing w:after="0" w:line="240" w:lineRule="auto"/>
              <w:rPr>
                <w:rFonts w:ascii="GHEA Grapalat" w:hAnsi="GHEA Grapalat"/>
                <w:sz w:val="20"/>
                <w:szCs w:val="20"/>
              </w:rPr>
            </w:pPr>
          </w:p>
        </w:tc>
        <w:tc>
          <w:tcPr>
            <w:tcW w:w="4503" w:type="dxa"/>
            <w:vMerge/>
            <w:tcBorders>
              <w:top w:val="double" w:sz="4" w:space="0" w:color="auto"/>
              <w:left w:val="double" w:sz="4" w:space="0" w:color="auto"/>
              <w:bottom w:val="double" w:sz="4" w:space="0" w:color="auto"/>
              <w:right w:val="double" w:sz="4" w:space="0" w:color="auto"/>
            </w:tcBorders>
            <w:vAlign w:val="center"/>
            <w:hideMark/>
          </w:tcPr>
          <w:p w14:paraId="22250FE3" w14:textId="77777777" w:rsidR="001005F4" w:rsidRPr="006368A3" w:rsidRDefault="001005F4" w:rsidP="0096454F">
            <w:pPr>
              <w:spacing w:after="0" w:line="240" w:lineRule="auto"/>
              <w:rPr>
                <w:rFonts w:ascii="GHEA Grapalat" w:hAnsi="GHEA Grapalat"/>
                <w:sz w:val="20"/>
                <w:szCs w:val="20"/>
              </w:rPr>
            </w:pPr>
          </w:p>
        </w:tc>
        <w:tc>
          <w:tcPr>
            <w:tcW w:w="2979" w:type="dxa"/>
            <w:tcBorders>
              <w:top w:val="double" w:sz="4" w:space="0" w:color="auto"/>
              <w:left w:val="double" w:sz="4" w:space="0" w:color="auto"/>
              <w:bottom w:val="double" w:sz="4" w:space="0" w:color="auto"/>
              <w:right w:val="double" w:sz="4" w:space="0" w:color="auto"/>
            </w:tcBorders>
            <w:vAlign w:val="center"/>
            <w:hideMark/>
          </w:tcPr>
          <w:p w14:paraId="02DF2925" w14:textId="77777777" w:rsidR="001005F4" w:rsidRPr="006368A3" w:rsidRDefault="001005F4" w:rsidP="0096454F">
            <w:pPr>
              <w:spacing w:line="240" w:lineRule="auto"/>
              <w:rPr>
                <w:rFonts w:ascii="GHEA Grapalat" w:hAnsi="GHEA Grapalat"/>
                <w:sz w:val="20"/>
                <w:szCs w:val="20"/>
              </w:rPr>
            </w:pPr>
            <w:r w:rsidRPr="006368A3">
              <w:rPr>
                <w:rFonts w:ascii="GHEA Grapalat" w:hAnsi="GHEA Grapalat"/>
                <w:sz w:val="20"/>
                <w:szCs w:val="20"/>
              </w:rPr>
              <w:t>Տեր Ղուկասովի /Նալբանդյան/ փողոց</w:t>
            </w:r>
          </w:p>
        </w:tc>
        <w:tc>
          <w:tcPr>
            <w:tcW w:w="1440" w:type="dxa"/>
            <w:gridSpan w:val="2"/>
            <w:tcBorders>
              <w:top w:val="double" w:sz="4" w:space="0" w:color="auto"/>
              <w:left w:val="double" w:sz="4" w:space="0" w:color="auto"/>
              <w:bottom w:val="double" w:sz="4" w:space="0" w:color="auto"/>
              <w:right w:val="double" w:sz="4" w:space="0" w:color="auto"/>
            </w:tcBorders>
            <w:hideMark/>
          </w:tcPr>
          <w:p w14:paraId="463A3454"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c>
          <w:tcPr>
            <w:tcW w:w="1496" w:type="dxa"/>
            <w:tcBorders>
              <w:top w:val="double" w:sz="4" w:space="0" w:color="auto"/>
              <w:left w:val="double" w:sz="4" w:space="0" w:color="auto"/>
              <w:bottom w:val="double" w:sz="4" w:space="0" w:color="auto"/>
              <w:right w:val="double" w:sz="4" w:space="0" w:color="auto"/>
            </w:tcBorders>
          </w:tcPr>
          <w:p w14:paraId="41F643B9" w14:textId="77777777" w:rsidR="001005F4" w:rsidRPr="006368A3" w:rsidRDefault="001005F4" w:rsidP="0096454F">
            <w:pPr>
              <w:spacing w:line="240" w:lineRule="auto"/>
              <w:rPr>
                <w:rFonts w:ascii="GHEA Grapalat" w:hAnsi="GHEA Grapalat"/>
                <w:sz w:val="20"/>
                <w:szCs w:val="20"/>
              </w:rPr>
            </w:pPr>
            <w:r w:rsidRPr="006368A3">
              <w:rPr>
                <w:rFonts w:ascii="GHEA Grapalat" w:hAnsi="GHEA Grapalat"/>
                <w:sz w:val="20"/>
                <w:szCs w:val="20"/>
              </w:rPr>
              <w:t>3</w:t>
            </w:r>
          </w:p>
        </w:tc>
        <w:tc>
          <w:tcPr>
            <w:tcW w:w="2104" w:type="dxa"/>
            <w:tcBorders>
              <w:top w:val="double" w:sz="4" w:space="0" w:color="auto"/>
              <w:left w:val="double" w:sz="4" w:space="0" w:color="auto"/>
              <w:bottom w:val="double" w:sz="4" w:space="0" w:color="auto"/>
              <w:right w:val="double" w:sz="4" w:space="0" w:color="auto"/>
            </w:tcBorders>
            <w:vAlign w:val="center"/>
            <w:hideMark/>
          </w:tcPr>
          <w:p w14:paraId="1F90EC72"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r>
      <w:tr w:rsidR="001005F4" w:rsidRPr="006368A3" w14:paraId="47FDA348" w14:textId="77777777" w:rsidTr="0096454F">
        <w:tc>
          <w:tcPr>
            <w:tcW w:w="540" w:type="dxa"/>
            <w:vMerge/>
            <w:tcBorders>
              <w:top w:val="double" w:sz="4" w:space="0" w:color="auto"/>
              <w:left w:val="double" w:sz="4" w:space="0" w:color="auto"/>
              <w:bottom w:val="double" w:sz="4" w:space="0" w:color="auto"/>
              <w:right w:val="double" w:sz="4" w:space="0" w:color="auto"/>
            </w:tcBorders>
            <w:vAlign w:val="center"/>
            <w:hideMark/>
          </w:tcPr>
          <w:p w14:paraId="3F2868CC" w14:textId="77777777" w:rsidR="001005F4" w:rsidRPr="006368A3" w:rsidRDefault="001005F4" w:rsidP="0096454F">
            <w:pPr>
              <w:spacing w:after="0" w:line="240" w:lineRule="auto"/>
              <w:rPr>
                <w:rFonts w:ascii="GHEA Grapalat" w:hAnsi="GHEA Grapalat"/>
                <w:sz w:val="20"/>
                <w:szCs w:val="20"/>
              </w:rPr>
            </w:pPr>
          </w:p>
        </w:tc>
        <w:tc>
          <w:tcPr>
            <w:tcW w:w="4503" w:type="dxa"/>
            <w:vMerge/>
            <w:tcBorders>
              <w:top w:val="double" w:sz="4" w:space="0" w:color="auto"/>
              <w:left w:val="double" w:sz="4" w:space="0" w:color="auto"/>
              <w:bottom w:val="double" w:sz="4" w:space="0" w:color="auto"/>
              <w:right w:val="double" w:sz="4" w:space="0" w:color="auto"/>
            </w:tcBorders>
            <w:vAlign w:val="center"/>
            <w:hideMark/>
          </w:tcPr>
          <w:p w14:paraId="0C493454" w14:textId="77777777" w:rsidR="001005F4" w:rsidRPr="006368A3" w:rsidRDefault="001005F4" w:rsidP="0096454F">
            <w:pPr>
              <w:spacing w:after="0" w:line="240" w:lineRule="auto"/>
              <w:rPr>
                <w:rFonts w:ascii="GHEA Grapalat" w:hAnsi="GHEA Grapalat"/>
                <w:sz w:val="20"/>
                <w:szCs w:val="20"/>
              </w:rPr>
            </w:pPr>
          </w:p>
        </w:tc>
        <w:tc>
          <w:tcPr>
            <w:tcW w:w="2979" w:type="dxa"/>
            <w:tcBorders>
              <w:top w:val="double" w:sz="4" w:space="0" w:color="auto"/>
              <w:left w:val="double" w:sz="4" w:space="0" w:color="auto"/>
              <w:bottom w:val="double" w:sz="4" w:space="0" w:color="auto"/>
              <w:right w:val="double" w:sz="4" w:space="0" w:color="auto"/>
            </w:tcBorders>
            <w:vAlign w:val="center"/>
            <w:hideMark/>
          </w:tcPr>
          <w:p w14:paraId="6F69224D" w14:textId="77777777" w:rsidR="001005F4" w:rsidRPr="006368A3" w:rsidRDefault="001005F4" w:rsidP="0096454F">
            <w:pPr>
              <w:spacing w:line="240" w:lineRule="auto"/>
              <w:rPr>
                <w:rFonts w:ascii="GHEA Grapalat" w:hAnsi="GHEA Grapalat"/>
                <w:sz w:val="20"/>
                <w:szCs w:val="20"/>
              </w:rPr>
            </w:pPr>
            <w:r w:rsidRPr="006368A3">
              <w:rPr>
                <w:rFonts w:ascii="GHEA Grapalat" w:hAnsi="GHEA Grapalat"/>
                <w:sz w:val="20"/>
                <w:szCs w:val="20"/>
              </w:rPr>
              <w:t>Ցարական /Արամի/ փողոց</w:t>
            </w:r>
          </w:p>
        </w:tc>
        <w:tc>
          <w:tcPr>
            <w:tcW w:w="1440" w:type="dxa"/>
            <w:gridSpan w:val="2"/>
            <w:tcBorders>
              <w:top w:val="double" w:sz="4" w:space="0" w:color="auto"/>
              <w:left w:val="double" w:sz="4" w:space="0" w:color="auto"/>
              <w:bottom w:val="double" w:sz="4" w:space="0" w:color="auto"/>
              <w:right w:val="double" w:sz="4" w:space="0" w:color="auto"/>
            </w:tcBorders>
            <w:hideMark/>
          </w:tcPr>
          <w:p w14:paraId="2F55CF1F"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c>
          <w:tcPr>
            <w:tcW w:w="1496" w:type="dxa"/>
            <w:tcBorders>
              <w:top w:val="double" w:sz="4" w:space="0" w:color="auto"/>
              <w:left w:val="double" w:sz="4" w:space="0" w:color="auto"/>
              <w:bottom w:val="double" w:sz="4" w:space="0" w:color="auto"/>
              <w:right w:val="double" w:sz="4" w:space="0" w:color="auto"/>
            </w:tcBorders>
            <w:hideMark/>
          </w:tcPr>
          <w:p w14:paraId="09F7A883"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11</w:t>
            </w:r>
          </w:p>
        </w:tc>
        <w:tc>
          <w:tcPr>
            <w:tcW w:w="2104" w:type="dxa"/>
            <w:tcBorders>
              <w:top w:val="double" w:sz="4" w:space="0" w:color="auto"/>
              <w:left w:val="double" w:sz="4" w:space="0" w:color="auto"/>
              <w:bottom w:val="double" w:sz="4" w:space="0" w:color="auto"/>
              <w:right w:val="double" w:sz="4" w:space="0" w:color="auto"/>
            </w:tcBorders>
            <w:vAlign w:val="center"/>
            <w:hideMark/>
          </w:tcPr>
          <w:p w14:paraId="7D0871AB"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r>
      <w:tr w:rsidR="001005F4" w:rsidRPr="006368A3" w14:paraId="2F9C3EAD" w14:textId="77777777" w:rsidTr="0096454F">
        <w:tc>
          <w:tcPr>
            <w:tcW w:w="540" w:type="dxa"/>
            <w:tcBorders>
              <w:top w:val="double" w:sz="4" w:space="0" w:color="auto"/>
              <w:left w:val="double" w:sz="4" w:space="0" w:color="auto"/>
              <w:bottom w:val="double" w:sz="4" w:space="0" w:color="auto"/>
              <w:right w:val="double" w:sz="4" w:space="0" w:color="auto"/>
            </w:tcBorders>
            <w:hideMark/>
          </w:tcPr>
          <w:p w14:paraId="686DEC3A"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3.</w:t>
            </w:r>
          </w:p>
        </w:tc>
        <w:tc>
          <w:tcPr>
            <w:tcW w:w="1521" w:type="dxa"/>
            <w:tcBorders>
              <w:top w:val="double" w:sz="4" w:space="0" w:color="auto"/>
              <w:left w:val="double" w:sz="4" w:space="0" w:color="auto"/>
              <w:bottom w:val="double" w:sz="4" w:space="0" w:color="auto"/>
              <w:right w:val="double" w:sz="4" w:space="0" w:color="auto"/>
            </w:tcBorders>
            <w:vAlign w:val="center"/>
            <w:hideMark/>
          </w:tcPr>
          <w:p w14:paraId="5C0C5C90"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Նորք Մարաշ</w:t>
            </w:r>
          </w:p>
        </w:tc>
        <w:tc>
          <w:tcPr>
            <w:tcW w:w="2979" w:type="dxa"/>
            <w:tcBorders>
              <w:top w:val="double" w:sz="4" w:space="0" w:color="auto"/>
              <w:left w:val="double" w:sz="4" w:space="0" w:color="auto"/>
              <w:bottom w:val="double" w:sz="4" w:space="0" w:color="auto"/>
              <w:right w:val="double" w:sz="4" w:space="0" w:color="auto"/>
            </w:tcBorders>
            <w:vAlign w:val="center"/>
            <w:hideMark/>
          </w:tcPr>
          <w:p w14:paraId="6147E4F1" w14:textId="77777777" w:rsidR="001005F4" w:rsidRPr="006368A3" w:rsidRDefault="001005F4" w:rsidP="0096454F">
            <w:pPr>
              <w:spacing w:line="240" w:lineRule="auto"/>
              <w:rPr>
                <w:rFonts w:ascii="GHEA Grapalat" w:hAnsi="GHEA Grapalat"/>
                <w:sz w:val="20"/>
                <w:szCs w:val="20"/>
              </w:rPr>
            </w:pPr>
            <w:r w:rsidRPr="006368A3">
              <w:rPr>
                <w:rFonts w:ascii="GHEA Grapalat" w:hAnsi="GHEA Grapalat"/>
                <w:sz w:val="20"/>
                <w:szCs w:val="20"/>
              </w:rPr>
              <w:t>Նորքի փողոց</w:t>
            </w:r>
          </w:p>
        </w:tc>
        <w:tc>
          <w:tcPr>
            <w:tcW w:w="1440" w:type="dxa"/>
            <w:gridSpan w:val="2"/>
            <w:tcBorders>
              <w:top w:val="double" w:sz="4" w:space="0" w:color="auto"/>
              <w:left w:val="double" w:sz="4" w:space="0" w:color="auto"/>
              <w:bottom w:val="double" w:sz="4" w:space="0" w:color="auto"/>
              <w:right w:val="double" w:sz="4" w:space="0" w:color="auto"/>
            </w:tcBorders>
            <w:hideMark/>
          </w:tcPr>
          <w:p w14:paraId="1E26C938"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c>
          <w:tcPr>
            <w:tcW w:w="1496" w:type="dxa"/>
            <w:tcBorders>
              <w:top w:val="double" w:sz="4" w:space="0" w:color="auto"/>
              <w:left w:val="double" w:sz="4" w:space="0" w:color="auto"/>
              <w:bottom w:val="double" w:sz="4" w:space="0" w:color="auto"/>
              <w:right w:val="double" w:sz="4" w:space="0" w:color="auto"/>
            </w:tcBorders>
            <w:hideMark/>
          </w:tcPr>
          <w:p w14:paraId="510230C0"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8</w:t>
            </w:r>
          </w:p>
        </w:tc>
        <w:tc>
          <w:tcPr>
            <w:tcW w:w="2104" w:type="dxa"/>
            <w:tcBorders>
              <w:top w:val="double" w:sz="4" w:space="0" w:color="auto"/>
              <w:left w:val="double" w:sz="4" w:space="0" w:color="auto"/>
              <w:bottom w:val="double" w:sz="4" w:space="0" w:color="auto"/>
              <w:right w:val="double" w:sz="4" w:space="0" w:color="auto"/>
            </w:tcBorders>
            <w:vAlign w:val="center"/>
            <w:hideMark/>
          </w:tcPr>
          <w:p w14:paraId="5C15138F"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r>
      <w:tr w:rsidR="001005F4" w:rsidRPr="006368A3" w14:paraId="5C2B992D" w14:textId="77777777" w:rsidTr="0096454F">
        <w:tc>
          <w:tcPr>
            <w:tcW w:w="540" w:type="dxa"/>
            <w:tcBorders>
              <w:top w:val="double" w:sz="4" w:space="0" w:color="auto"/>
              <w:left w:val="double" w:sz="4" w:space="0" w:color="auto"/>
              <w:bottom w:val="double" w:sz="4" w:space="0" w:color="auto"/>
              <w:right w:val="double" w:sz="4" w:space="0" w:color="auto"/>
            </w:tcBorders>
            <w:hideMark/>
          </w:tcPr>
          <w:p w14:paraId="181D31A4"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4.</w:t>
            </w:r>
          </w:p>
        </w:tc>
        <w:tc>
          <w:tcPr>
            <w:tcW w:w="1521" w:type="dxa"/>
            <w:tcBorders>
              <w:top w:val="double" w:sz="4" w:space="0" w:color="auto"/>
              <w:left w:val="double" w:sz="4" w:space="0" w:color="auto"/>
              <w:bottom w:val="double" w:sz="4" w:space="0" w:color="auto"/>
              <w:right w:val="double" w:sz="4" w:space="0" w:color="auto"/>
            </w:tcBorders>
            <w:vAlign w:val="center"/>
            <w:hideMark/>
          </w:tcPr>
          <w:p w14:paraId="33061C4C"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Շենգավիթ</w:t>
            </w:r>
          </w:p>
        </w:tc>
        <w:tc>
          <w:tcPr>
            <w:tcW w:w="2979" w:type="dxa"/>
            <w:tcBorders>
              <w:top w:val="double" w:sz="4" w:space="0" w:color="auto"/>
              <w:left w:val="double" w:sz="4" w:space="0" w:color="auto"/>
              <w:bottom w:val="double" w:sz="4" w:space="0" w:color="auto"/>
              <w:right w:val="double" w:sz="4" w:space="0" w:color="auto"/>
            </w:tcBorders>
            <w:vAlign w:val="center"/>
            <w:hideMark/>
          </w:tcPr>
          <w:p w14:paraId="0C786089" w14:textId="77777777" w:rsidR="001005F4" w:rsidRPr="006368A3" w:rsidRDefault="001005F4" w:rsidP="0096454F">
            <w:pPr>
              <w:spacing w:line="240" w:lineRule="auto"/>
              <w:rPr>
                <w:rFonts w:ascii="GHEA Grapalat" w:hAnsi="GHEA Grapalat"/>
                <w:sz w:val="20"/>
                <w:szCs w:val="20"/>
              </w:rPr>
            </w:pPr>
            <w:r w:rsidRPr="006368A3">
              <w:rPr>
                <w:rFonts w:ascii="GHEA Grapalat" w:hAnsi="GHEA Grapalat"/>
                <w:sz w:val="20"/>
                <w:szCs w:val="20"/>
              </w:rPr>
              <w:t>Նորագավթի փողոց</w:t>
            </w:r>
          </w:p>
        </w:tc>
        <w:tc>
          <w:tcPr>
            <w:tcW w:w="1440" w:type="dxa"/>
            <w:gridSpan w:val="2"/>
            <w:tcBorders>
              <w:top w:val="double" w:sz="4" w:space="0" w:color="auto"/>
              <w:left w:val="double" w:sz="4" w:space="0" w:color="auto"/>
              <w:bottom w:val="double" w:sz="4" w:space="0" w:color="auto"/>
              <w:right w:val="double" w:sz="4" w:space="0" w:color="auto"/>
            </w:tcBorders>
            <w:hideMark/>
          </w:tcPr>
          <w:p w14:paraId="011C21D8"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c>
          <w:tcPr>
            <w:tcW w:w="1496" w:type="dxa"/>
            <w:tcBorders>
              <w:top w:val="double" w:sz="4" w:space="0" w:color="auto"/>
              <w:left w:val="double" w:sz="4" w:space="0" w:color="auto"/>
              <w:bottom w:val="double" w:sz="4" w:space="0" w:color="auto"/>
              <w:right w:val="double" w:sz="4" w:space="0" w:color="auto"/>
            </w:tcBorders>
            <w:hideMark/>
          </w:tcPr>
          <w:p w14:paraId="2F4B062E"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5</w:t>
            </w:r>
          </w:p>
        </w:tc>
        <w:tc>
          <w:tcPr>
            <w:tcW w:w="2104" w:type="dxa"/>
            <w:tcBorders>
              <w:top w:val="double" w:sz="4" w:space="0" w:color="auto"/>
              <w:left w:val="double" w:sz="4" w:space="0" w:color="auto"/>
              <w:bottom w:val="double" w:sz="4" w:space="0" w:color="auto"/>
              <w:right w:val="double" w:sz="4" w:space="0" w:color="auto"/>
            </w:tcBorders>
            <w:vAlign w:val="center"/>
            <w:hideMark/>
          </w:tcPr>
          <w:p w14:paraId="6C38DAB7"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r>
      <w:tr w:rsidR="001005F4" w:rsidRPr="006368A3" w14:paraId="2E866CFE" w14:textId="77777777" w:rsidTr="0096454F">
        <w:tc>
          <w:tcPr>
            <w:tcW w:w="540" w:type="dxa"/>
            <w:tcBorders>
              <w:top w:val="double" w:sz="4" w:space="0" w:color="auto"/>
              <w:left w:val="double" w:sz="4" w:space="0" w:color="auto"/>
              <w:bottom w:val="double" w:sz="4" w:space="0" w:color="auto"/>
              <w:right w:val="double" w:sz="4" w:space="0" w:color="auto"/>
            </w:tcBorders>
          </w:tcPr>
          <w:p w14:paraId="0FA02ACB" w14:textId="77777777" w:rsidR="001005F4" w:rsidRPr="006368A3" w:rsidRDefault="001005F4" w:rsidP="0096454F">
            <w:pPr>
              <w:spacing w:line="240" w:lineRule="auto"/>
              <w:jc w:val="center"/>
              <w:rPr>
                <w:rFonts w:ascii="GHEA Grapalat" w:hAnsi="GHEA Grapalat"/>
                <w:sz w:val="20"/>
                <w:szCs w:val="20"/>
              </w:rPr>
            </w:pPr>
          </w:p>
        </w:tc>
        <w:tc>
          <w:tcPr>
            <w:tcW w:w="1521" w:type="dxa"/>
            <w:tcBorders>
              <w:top w:val="double" w:sz="4" w:space="0" w:color="auto"/>
              <w:left w:val="double" w:sz="4" w:space="0" w:color="auto"/>
              <w:bottom w:val="double" w:sz="4" w:space="0" w:color="auto"/>
              <w:right w:val="double" w:sz="4" w:space="0" w:color="auto"/>
            </w:tcBorders>
            <w:vAlign w:val="center"/>
          </w:tcPr>
          <w:p w14:paraId="0E966040" w14:textId="77777777" w:rsidR="001005F4" w:rsidRPr="006368A3" w:rsidRDefault="001005F4" w:rsidP="0096454F">
            <w:pPr>
              <w:spacing w:line="240" w:lineRule="auto"/>
              <w:jc w:val="center"/>
              <w:rPr>
                <w:rFonts w:ascii="GHEA Grapalat" w:hAnsi="GHEA Grapalat"/>
                <w:sz w:val="20"/>
                <w:szCs w:val="20"/>
              </w:rPr>
            </w:pPr>
          </w:p>
        </w:tc>
        <w:tc>
          <w:tcPr>
            <w:tcW w:w="2979" w:type="dxa"/>
            <w:tcBorders>
              <w:top w:val="double" w:sz="4" w:space="0" w:color="auto"/>
              <w:left w:val="double" w:sz="4" w:space="0" w:color="auto"/>
              <w:bottom w:val="double" w:sz="4" w:space="0" w:color="auto"/>
              <w:right w:val="double" w:sz="4" w:space="0" w:color="auto"/>
            </w:tcBorders>
            <w:vAlign w:val="center"/>
          </w:tcPr>
          <w:p w14:paraId="39F73B10" w14:textId="77777777" w:rsidR="001005F4" w:rsidRPr="006368A3" w:rsidRDefault="001005F4" w:rsidP="0096454F">
            <w:pPr>
              <w:spacing w:line="240" w:lineRule="auto"/>
              <w:rPr>
                <w:rFonts w:ascii="GHEA Grapalat" w:hAnsi="GHEA Grapalat"/>
                <w:sz w:val="20"/>
                <w:szCs w:val="20"/>
              </w:rPr>
            </w:pPr>
          </w:p>
        </w:tc>
        <w:tc>
          <w:tcPr>
            <w:tcW w:w="1440" w:type="dxa"/>
            <w:gridSpan w:val="2"/>
            <w:tcBorders>
              <w:top w:val="double" w:sz="4" w:space="0" w:color="auto"/>
              <w:left w:val="double" w:sz="4" w:space="0" w:color="auto"/>
              <w:bottom w:val="double" w:sz="4" w:space="0" w:color="auto"/>
              <w:right w:val="double" w:sz="4" w:space="0" w:color="auto"/>
            </w:tcBorders>
            <w:hideMark/>
          </w:tcPr>
          <w:p w14:paraId="5CA1970C"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c>
          <w:tcPr>
            <w:tcW w:w="1496" w:type="dxa"/>
            <w:tcBorders>
              <w:top w:val="double" w:sz="4" w:space="0" w:color="auto"/>
              <w:left w:val="double" w:sz="4" w:space="0" w:color="auto"/>
              <w:bottom w:val="double" w:sz="4" w:space="0" w:color="auto"/>
              <w:right w:val="double" w:sz="4" w:space="0" w:color="auto"/>
            </w:tcBorders>
          </w:tcPr>
          <w:p w14:paraId="3E2C9714" w14:textId="77777777" w:rsidR="001005F4" w:rsidRPr="006368A3" w:rsidRDefault="001005F4" w:rsidP="0096454F">
            <w:pPr>
              <w:spacing w:line="240" w:lineRule="auto"/>
              <w:jc w:val="center"/>
              <w:rPr>
                <w:rFonts w:ascii="GHEA Grapalat" w:hAnsi="GHEA Grapalat"/>
                <w:sz w:val="20"/>
                <w:szCs w:val="20"/>
              </w:rPr>
            </w:pPr>
          </w:p>
        </w:tc>
        <w:tc>
          <w:tcPr>
            <w:tcW w:w="2104" w:type="dxa"/>
            <w:tcBorders>
              <w:top w:val="double" w:sz="4" w:space="0" w:color="auto"/>
              <w:left w:val="double" w:sz="4" w:space="0" w:color="auto"/>
              <w:bottom w:val="double" w:sz="4" w:space="0" w:color="auto"/>
              <w:right w:val="double" w:sz="4" w:space="0" w:color="auto"/>
            </w:tcBorders>
            <w:vAlign w:val="center"/>
            <w:hideMark/>
          </w:tcPr>
          <w:p w14:paraId="4FACAD6F"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r>
      <w:tr w:rsidR="001005F4" w:rsidRPr="006368A3" w14:paraId="7A0E3A68" w14:textId="77777777" w:rsidTr="0096454F">
        <w:tc>
          <w:tcPr>
            <w:tcW w:w="537" w:type="dxa"/>
            <w:tcBorders>
              <w:top w:val="double" w:sz="4" w:space="0" w:color="auto"/>
              <w:left w:val="double" w:sz="4" w:space="0" w:color="auto"/>
              <w:bottom w:val="double" w:sz="4" w:space="0" w:color="auto"/>
              <w:right w:val="double" w:sz="4" w:space="0" w:color="auto"/>
            </w:tcBorders>
          </w:tcPr>
          <w:p w14:paraId="761014CD" w14:textId="77777777" w:rsidR="001005F4" w:rsidRPr="006368A3" w:rsidRDefault="001005F4" w:rsidP="0096454F">
            <w:pPr>
              <w:spacing w:line="240" w:lineRule="auto"/>
              <w:jc w:val="center"/>
              <w:rPr>
                <w:rFonts w:ascii="GHEA Grapalat" w:hAnsi="GHEA Grapalat"/>
                <w:sz w:val="20"/>
                <w:szCs w:val="20"/>
              </w:rPr>
            </w:pPr>
          </w:p>
        </w:tc>
        <w:tc>
          <w:tcPr>
            <w:tcW w:w="4503" w:type="dxa"/>
            <w:gridSpan w:val="2"/>
            <w:tcBorders>
              <w:top w:val="double" w:sz="4" w:space="0" w:color="auto"/>
              <w:left w:val="double" w:sz="4" w:space="0" w:color="auto"/>
              <w:bottom w:val="double" w:sz="4" w:space="0" w:color="auto"/>
              <w:right w:val="double" w:sz="4" w:space="0" w:color="auto"/>
            </w:tcBorders>
            <w:hideMark/>
          </w:tcPr>
          <w:p w14:paraId="61FAF614"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Ընդամենը՝</w:t>
            </w:r>
          </w:p>
        </w:tc>
        <w:tc>
          <w:tcPr>
            <w:tcW w:w="1440" w:type="dxa"/>
            <w:gridSpan w:val="2"/>
            <w:tcBorders>
              <w:top w:val="double" w:sz="4" w:space="0" w:color="auto"/>
              <w:left w:val="double" w:sz="4" w:space="0" w:color="auto"/>
              <w:bottom w:val="double" w:sz="4" w:space="0" w:color="auto"/>
              <w:right w:val="double" w:sz="4" w:space="0" w:color="auto"/>
            </w:tcBorders>
            <w:hideMark/>
          </w:tcPr>
          <w:p w14:paraId="73BF55F9"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w:t>
            </w:r>
          </w:p>
        </w:tc>
        <w:tc>
          <w:tcPr>
            <w:tcW w:w="1496" w:type="dxa"/>
            <w:tcBorders>
              <w:top w:val="double" w:sz="4" w:space="0" w:color="auto"/>
              <w:left w:val="double" w:sz="4" w:space="0" w:color="auto"/>
              <w:bottom w:val="double" w:sz="4" w:space="0" w:color="auto"/>
              <w:right w:val="double" w:sz="4" w:space="0" w:color="auto"/>
            </w:tcBorders>
            <w:hideMark/>
          </w:tcPr>
          <w:p w14:paraId="0E522334"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62</w:t>
            </w:r>
          </w:p>
        </w:tc>
        <w:tc>
          <w:tcPr>
            <w:tcW w:w="2104" w:type="dxa"/>
            <w:tcBorders>
              <w:top w:val="double" w:sz="4" w:space="0" w:color="auto"/>
              <w:left w:val="double" w:sz="4" w:space="0" w:color="auto"/>
              <w:bottom w:val="double" w:sz="4" w:space="0" w:color="auto"/>
              <w:right w:val="double" w:sz="4" w:space="0" w:color="auto"/>
            </w:tcBorders>
            <w:vAlign w:val="center"/>
            <w:hideMark/>
          </w:tcPr>
          <w:p w14:paraId="001D2B2E" w14:textId="77777777" w:rsidR="001005F4" w:rsidRPr="006368A3" w:rsidRDefault="001005F4" w:rsidP="0096454F">
            <w:pPr>
              <w:spacing w:line="240" w:lineRule="auto"/>
              <w:jc w:val="center"/>
              <w:rPr>
                <w:rFonts w:ascii="GHEA Grapalat" w:hAnsi="GHEA Grapalat"/>
                <w:sz w:val="20"/>
                <w:szCs w:val="20"/>
              </w:rPr>
            </w:pPr>
            <w:r w:rsidRPr="006368A3">
              <w:rPr>
                <w:rFonts w:ascii="GHEA Grapalat" w:hAnsi="GHEA Grapalat"/>
                <w:sz w:val="20"/>
                <w:szCs w:val="20"/>
              </w:rPr>
              <w:t>9</w:t>
            </w:r>
          </w:p>
        </w:tc>
      </w:tr>
    </w:tbl>
    <w:p w14:paraId="0EE3988E" w14:textId="6010887D" w:rsidR="001005F4" w:rsidRPr="001005F4" w:rsidRDefault="001005F4" w:rsidP="00CE0CD9">
      <w:pPr>
        <w:tabs>
          <w:tab w:val="left" w:pos="1726"/>
        </w:tabs>
        <w:rPr>
          <w:rFonts w:ascii="GHEA Grapalat" w:eastAsia="Times New Roman" w:hAnsi="GHEA Grapalat"/>
          <w:lang w:eastAsia="ru-RU"/>
        </w:rPr>
        <w:sectPr w:rsidR="001005F4" w:rsidRPr="001005F4" w:rsidSect="001005F4">
          <w:footerReference w:type="even" r:id="rId61"/>
          <w:footerReference w:type="default" r:id="rId62"/>
          <w:pgSz w:w="11907" w:h="16840" w:code="9"/>
          <w:pgMar w:top="720" w:right="927" w:bottom="450" w:left="1622" w:header="720" w:footer="0" w:gutter="0"/>
          <w:pgNumType w:start="5"/>
          <w:cols w:space="708"/>
          <w:docGrid w:linePitch="360"/>
        </w:sectPr>
      </w:pPr>
    </w:p>
    <w:p w14:paraId="019A9E02" w14:textId="4C9AFF34" w:rsidR="001005F4" w:rsidRPr="00CE0CD9" w:rsidRDefault="001005F4" w:rsidP="00CE0CD9">
      <w:pPr>
        <w:tabs>
          <w:tab w:val="left" w:pos="1726"/>
        </w:tabs>
        <w:rPr>
          <w:rFonts w:ascii="GHEA Grapalat" w:hAnsi="GHEA Grapalat"/>
          <w:b/>
          <w:bCs/>
          <w:lang w:val="af-ZA"/>
        </w:rPr>
      </w:pPr>
      <w:r w:rsidRPr="00CE0CD9">
        <w:rPr>
          <w:rFonts w:ascii="GHEA Grapalat" w:hAnsi="GHEA Grapalat" w:cs="Sylfaen"/>
          <w:b/>
          <w:bCs/>
          <w:lang w:val="af-ZA"/>
        </w:rPr>
        <w:lastRenderedPageBreak/>
        <w:t>Երևան</w:t>
      </w:r>
      <w:r w:rsidRPr="00CE0CD9">
        <w:rPr>
          <w:rFonts w:ascii="GHEA Grapalat" w:hAnsi="GHEA Grapalat"/>
          <w:b/>
          <w:bCs/>
          <w:lang w:val="af-ZA"/>
        </w:rPr>
        <w:t xml:space="preserve"> </w:t>
      </w:r>
      <w:r w:rsidRPr="00CE0CD9">
        <w:rPr>
          <w:rFonts w:ascii="GHEA Grapalat" w:hAnsi="GHEA Grapalat" w:cs="Sylfaen"/>
          <w:b/>
          <w:bCs/>
          <w:lang w:val="af-ZA"/>
        </w:rPr>
        <w:t>քաղաքի</w:t>
      </w:r>
      <w:r w:rsidRPr="00CE0CD9">
        <w:rPr>
          <w:rFonts w:ascii="GHEA Grapalat" w:hAnsi="GHEA Grapalat"/>
          <w:b/>
          <w:bCs/>
          <w:lang w:val="af-ZA"/>
        </w:rPr>
        <w:t xml:space="preserve"> </w:t>
      </w:r>
      <w:r w:rsidRPr="00CE0CD9">
        <w:rPr>
          <w:rFonts w:ascii="GHEA Grapalat" w:hAnsi="GHEA Grapalat" w:cs="Sylfaen"/>
          <w:b/>
          <w:bCs/>
          <w:lang w:val="af-ZA"/>
        </w:rPr>
        <w:t>պատմության</w:t>
      </w:r>
      <w:r w:rsidRPr="00CE0CD9">
        <w:rPr>
          <w:rFonts w:ascii="GHEA Grapalat" w:hAnsi="GHEA Grapalat"/>
          <w:b/>
          <w:bCs/>
          <w:lang w:val="af-ZA"/>
        </w:rPr>
        <w:t xml:space="preserve"> </w:t>
      </w:r>
      <w:r w:rsidRPr="00CE0CD9">
        <w:rPr>
          <w:rFonts w:ascii="GHEA Grapalat" w:hAnsi="GHEA Grapalat" w:cs="Sylfaen"/>
          <w:b/>
          <w:bCs/>
          <w:lang w:val="af-ZA"/>
        </w:rPr>
        <w:t>եվ</w:t>
      </w:r>
      <w:r w:rsidRPr="00CE0CD9">
        <w:rPr>
          <w:rFonts w:ascii="GHEA Grapalat" w:hAnsi="GHEA Grapalat"/>
          <w:b/>
          <w:bCs/>
          <w:lang w:val="af-ZA"/>
        </w:rPr>
        <w:t xml:space="preserve"> </w:t>
      </w:r>
      <w:r w:rsidRPr="00CE0CD9">
        <w:rPr>
          <w:rFonts w:ascii="GHEA Grapalat" w:hAnsi="GHEA Grapalat" w:cs="Sylfaen"/>
          <w:b/>
          <w:bCs/>
          <w:lang w:val="af-ZA"/>
        </w:rPr>
        <w:t>մշակույթի</w:t>
      </w:r>
      <w:r w:rsidRPr="00CE0CD9">
        <w:rPr>
          <w:rFonts w:ascii="GHEA Grapalat" w:hAnsi="GHEA Grapalat"/>
          <w:b/>
          <w:bCs/>
          <w:lang w:val="af-ZA"/>
        </w:rPr>
        <w:t xml:space="preserve"> </w:t>
      </w:r>
      <w:r w:rsidRPr="00CE0CD9">
        <w:rPr>
          <w:rFonts w:ascii="GHEA Grapalat" w:hAnsi="GHEA Grapalat" w:cs="Sylfaen"/>
          <w:b/>
          <w:bCs/>
          <w:lang w:val="af-ZA"/>
        </w:rPr>
        <w:t>անշարժ</w:t>
      </w:r>
      <w:r w:rsidRPr="00CE0CD9">
        <w:rPr>
          <w:rFonts w:ascii="GHEA Grapalat" w:hAnsi="GHEA Grapalat"/>
          <w:b/>
          <w:bCs/>
          <w:lang w:val="af-ZA"/>
        </w:rPr>
        <w:t xml:space="preserve"> </w:t>
      </w:r>
      <w:r w:rsidRPr="00CE0CD9">
        <w:rPr>
          <w:rFonts w:ascii="GHEA Grapalat" w:hAnsi="GHEA Grapalat" w:cs="Sylfaen"/>
          <w:b/>
          <w:bCs/>
          <w:lang w:val="af-ZA"/>
        </w:rPr>
        <w:t>հուշարձանների</w:t>
      </w:r>
      <w:r w:rsidRPr="00CE0CD9">
        <w:rPr>
          <w:rFonts w:ascii="GHEA Grapalat" w:hAnsi="GHEA Grapalat"/>
          <w:b/>
          <w:bCs/>
          <w:lang w:val="af-ZA"/>
        </w:rPr>
        <w:t xml:space="preserve"> պետական ցուցակի լրամշակման եվ փոփոխման առաջարկություններ</w:t>
      </w:r>
    </w:p>
    <w:p w14:paraId="23AC5AAA" w14:textId="77777777" w:rsidR="001005F4" w:rsidRPr="00CE0CD9" w:rsidRDefault="001005F4" w:rsidP="001005F4">
      <w:pPr>
        <w:spacing w:line="240" w:lineRule="auto"/>
        <w:ind w:firstLine="708"/>
        <w:jc w:val="center"/>
        <w:rPr>
          <w:rFonts w:ascii="GHEA Grapalat" w:hAnsi="GHEA Grapalat"/>
          <w:b/>
          <w:bCs/>
          <w:lang w:val="af-ZA"/>
        </w:rPr>
      </w:pPr>
    </w:p>
    <w:p w14:paraId="261EFE7B" w14:textId="77777777" w:rsidR="001005F4" w:rsidRPr="00CE0CD9" w:rsidRDefault="001005F4" w:rsidP="001005F4">
      <w:pPr>
        <w:spacing w:line="240" w:lineRule="auto"/>
        <w:jc w:val="both"/>
        <w:rPr>
          <w:rFonts w:ascii="GHEA Grapalat" w:hAnsi="GHEA Grapalat"/>
          <w:lang w:val="af-ZA"/>
        </w:rPr>
      </w:pPr>
      <w:r w:rsidRPr="00CE0CD9">
        <w:rPr>
          <w:rFonts w:ascii="GHEA Grapalat" w:hAnsi="GHEA Grapalat"/>
          <w:sz w:val="24"/>
          <w:szCs w:val="24"/>
          <w:lang w:val="af-ZA"/>
        </w:rPr>
        <w:tab/>
      </w:r>
      <w:r w:rsidRPr="00CE0CD9">
        <w:rPr>
          <w:rFonts w:ascii="GHEA Grapalat" w:hAnsi="GHEA Grapalat"/>
          <w:lang w:val="af-ZA"/>
        </w:rPr>
        <w:t>Քաղաքի պատմամշակութային հուշարձանների հետ կապված փաստաթղթերի և փաստացի ուսումնասիրման արդյունքում ցուցակում բացահայտվել են մի շարք անճշտություններ և բացթողումներ:</w:t>
      </w:r>
    </w:p>
    <w:p w14:paraId="0E15880B" w14:textId="77777777" w:rsidR="001005F4" w:rsidRPr="00CE0CD9" w:rsidRDefault="001005F4" w:rsidP="001005F4">
      <w:pPr>
        <w:spacing w:line="240" w:lineRule="auto"/>
        <w:ind w:firstLine="708"/>
        <w:jc w:val="both"/>
        <w:rPr>
          <w:rFonts w:ascii="GHEA Grapalat" w:hAnsi="GHEA Grapalat"/>
          <w:lang w:val="af-ZA"/>
        </w:rPr>
      </w:pPr>
      <w:r w:rsidRPr="00CE0CD9">
        <w:rPr>
          <w:rFonts w:ascii="GHEA Grapalat" w:hAnsi="GHEA Grapalat"/>
          <w:lang w:val="af-ZA"/>
        </w:rPr>
        <w:t>Այդ պատճառով անհրաժեշտություն է առաջացել մշակել</w:t>
      </w:r>
      <w:r w:rsidRPr="00CE0CD9">
        <w:rPr>
          <w:rFonts w:ascii="GHEA Grapalat" w:hAnsi="GHEA Grapalat"/>
          <w:lang w:val="hy-AM"/>
        </w:rPr>
        <w:t xml:space="preserve"> </w:t>
      </w:r>
      <w:r w:rsidRPr="00CE0CD9">
        <w:rPr>
          <w:rFonts w:ascii="GHEA Grapalat" w:hAnsi="GHEA Grapalat"/>
          <w:lang w:val="af-ZA"/>
        </w:rPr>
        <w:t xml:space="preserve">և նախագծում </w:t>
      </w:r>
      <w:r w:rsidRPr="00CE0CD9">
        <w:rPr>
          <w:rFonts w:ascii="GHEA Grapalat" w:hAnsi="GHEA Grapalat"/>
          <w:lang w:val="hy-AM"/>
        </w:rPr>
        <w:t xml:space="preserve"> ներկայացնել </w:t>
      </w:r>
      <w:r w:rsidRPr="00CE0CD9">
        <w:rPr>
          <w:rFonts w:ascii="GHEA Grapalat" w:hAnsi="GHEA Grapalat"/>
          <w:lang w:val="af-ZA"/>
        </w:rPr>
        <w:t>ցուցակի փոփոխված տարբերակը:</w:t>
      </w:r>
    </w:p>
    <w:p w14:paraId="6B10D789" w14:textId="77777777" w:rsidR="001005F4" w:rsidRPr="00CE0CD9" w:rsidRDefault="001005F4" w:rsidP="001005F4">
      <w:pPr>
        <w:spacing w:line="240" w:lineRule="auto"/>
        <w:ind w:firstLine="708"/>
        <w:jc w:val="both"/>
        <w:rPr>
          <w:rFonts w:ascii="GHEA Grapalat" w:hAnsi="GHEA Grapalat"/>
          <w:lang w:val="af-ZA"/>
        </w:rPr>
      </w:pPr>
      <w:r w:rsidRPr="00CE0CD9">
        <w:rPr>
          <w:rFonts w:ascii="GHEA Grapalat" w:hAnsi="GHEA Grapalat"/>
          <w:lang w:val="af-ZA"/>
        </w:rPr>
        <w:t>Առաջարկվող փոփոխությունները և լրամշակումներն առաջացել են փողոցների վերանվանման, հուշարձանների տեղափոխման, վարչատարածքային սահմաններում հուշարձանների տեղակայման, ցուցակում անճշտությունների, քաղաքաշինական իրավիճակի վերլուծության և այլ հանգամանքներով:</w:t>
      </w:r>
    </w:p>
    <w:p w14:paraId="00299A8C" w14:textId="77777777" w:rsidR="001005F4" w:rsidRPr="00CE0CD9" w:rsidRDefault="001005F4" w:rsidP="001005F4">
      <w:pPr>
        <w:spacing w:line="240" w:lineRule="auto"/>
        <w:ind w:firstLine="708"/>
        <w:jc w:val="both"/>
        <w:rPr>
          <w:rFonts w:ascii="GHEA Grapalat" w:hAnsi="GHEA Grapalat"/>
          <w:lang w:val="af-ZA"/>
        </w:rPr>
      </w:pPr>
      <w:r w:rsidRPr="00CE0CD9">
        <w:rPr>
          <w:rFonts w:ascii="GHEA Grapalat" w:hAnsi="GHEA Grapalat"/>
          <w:lang w:val="af-ZA"/>
        </w:rPr>
        <w:t>Միևնույն ժամանակ անհրաժեշտ է նշել, որ փողոցների վերանվանումներն ի հայտ են բերում խնդիրներ՝ կապված շենքերի իրական հասցեների հետ:</w:t>
      </w:r>
    </w:p>
    <w:p w14:paraId="571A9ACA" w14:textId="77777777" w:rsidR="001005F4" w:rsidRPr="00CE0CD9" w:rsidRDefault="001005F4" w:rsidP="001005F4">
      <w:pPr>
        <w:spacing w:line="240" w:lineRule="auto"/>
        <w:jc w:val="center"/>
        <w:rPr>
          <w:rFonts w:ascii="GHEA Grapalat" w:hAnsi="GHEA Grapalat"/>
          <w:b/>
          <w:i/>
          <w:sz w:val="24"/>
          <w:szCs w:val="24"/>
        </w:rPr>
      </w:pPr>
      <w:r w:rsidRPr="00CE0CD9">
        <w:rPr>
          <w:rFonts w:ascii="GHEA Grapalat" w:hAnsi="GHEA Grapalat"/>
          <w:b/>
          <w:i/>
          <w:sz w:val="24"/>
          <w:szCs w:val="24"/>
        </w:rPr>
        <w:t>1.2 Ավան Վ/Շ</w:t>
      </w:r>
    </w:p>
    <w:p w14:paraId="32B11E7D" w14:textId="77777777" w:rsidR="001005F4" w:rsidRPr="00CE0CD9" w:rsidRDefault="001005F4" w:rsidP="001005F4">
      <w:pPr>
        <w:spacing w:line="240" w:lineRule="auto"/>
        <w:jc w:val="right"/>
        <w:rPr>
          <w:rFonts w:ascii="GHEA Grapalat" w:hAnsi="GHEA Grapalat"/>
          <w:b/>
          <w:i/>
          <w:sz w:val="28"/>
        </w:rPr>
      </w:pPr>
      <w:r w:rsidRPr="00CE0CD9">
        <w:rPr>
          <w:rFonts w:ascii="GHEA Grapalat" w:hAnsi="GHEA Grapalat"/>
          <w:b/>
          <w:i/>
          <w:u w:val="single"/>
        </w:rPr>
        <w:t>Առաջարկ 1</w:t>
      </w: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2240"/>
        <w:gridCol w:w="2456"/>
        <w:gridCol w:w="1523"/>
        <w:gridCol w:w="1233"/>
        <w:gridCol w:w="1437"/>
      </w:tblGrid>
      <w:tr w:rsidR="001005F4" w:rsidRPr="001005F4" w14:paraId="2C02AE9E" w14:textId="77777777" w:rsidTr="0096454F">
        <w:trPr>
          <w:trHeight w:val="495"/>
        </w:trPr>
        <w:tc>
          <w:tcPr>
            <w:tcW w:w="1417" w:type="dxa"/>
            <w:tcBorders>
              <w:top w:val="double" w:sz="4" w:space="0" w:color="auto"/>
              <w:left w:val="double" w:sz="4" w:space="0" w:color="auto"/>
              <w:bottom w:val="double" w:sz="4" w:space="0" w:color="auto"/>
              <w:right w:val="double" w:sz="4" w:space="0" w:color="auto"/>
            </w:tcBorders>
            <w:hideMark/>
          </w:tcPr>
          <w:p w14:paraId="4FEB60E0"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t>Հու-</w:t>
            </w:r>
            <w:r w:rsidRPr="00CE0CD9">
              <w:rPr>
                <w:rFonts w:ascii="GHEA Grapalat" w:hAnsi="GHEA Grapalat" w:cs="Arial"/>
                <w:b/>
                <w:i/>
                <w:sz w:val="18"/>
                <w:szCs w:val="18"/>
              </w:rPr>
              <w:br/>
              <w:t>շար-</w:t>
            </w:r>
            <w:r w:rsidRPr="00CE0CD9">
              <w:rPr>
                <w:rFonts w:ascii="GHEA Grapalat" w:hAnsi="GHEA Grapalat" w:cs="Arial"/>
                <w:b/>
                <w:i/>
                <w:sz w:val="18"/>
                <w:szCs w:val="18"/>
              </w:rPr>
              <w:br/>
              <w:t>ձանի հա-</w:t>
            </w:r>
            <w:r w:rsidRPr="00CE0CD9">
              <w:rPr>
                <w:rFonts w:ascii="GHEA Grapalat" w:hAnsi="GHEA Grapalat" w:cs="Arial"/>
                <w:b/>
                <w:i/>
                <w:sz w:val="18"/>
                <w:szCs w:val="18"/>
              </w:rPr>
              <w:br/>
              <w:t>մարը</w:t>
            </w:r>
          </w:p>
        </w:tc>
        <w:tc>
          <w:tcPr>
            <w:tcW w:w="2321" w:type="dxa"/>
            <w:tcBorders>
              <w:top w:val="double" w:sz="4" w:space="0" w:color="auto"/>
              <w:left w:val="double" w:sz="4" w:space="0" w:color="auto"/>
              <w:bottom w:val="double" w:sz="4" w:space="0" w:color="auto"/>
              <w:right w:val="double" w:sz="4" w:space="0" w:color="auto"/>
            </w:tcBorders>
            <w:hideMark/>
          </w:tcPr>
          <w:p w14:paraId="13F04573"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w:t>
            </w:r>
            <w:r w:rsidRPr="00CE0CD9">
              <w:rPr>
                <w:rFonts w:ascii="GHEA Grapalat" w:hAnsi="GHEA Grapalat"/>
                <w:b/>
                <w:i/>
                <w:sz w:val="18"/>
                <w:szCs w:val="18"/>
              </w:rPr>
              <w:t xml:space="preserve">. </w:t>
            </w:r>
            <w:r w:rsidRPr="00CE0CD9">
              <w:rPr>
                <w:rFonts w:ascii="GHEA Grapalat" w:hAnsi="GHEA Grapalat" w:cs="Arial"/>
                <w:b/>
                <w:i/>
                <w:sz w:val="18"/>
                <w:szCs w:val="18"/>
              </w:rPr>
              <w:t>անվանումը</w:t>
            </w:r>
            <w:r w:rsidRPr="00CE0CD9">
              <w:rPr>
                <w:rFonts w:ascii="GHEA Grapalat" w:hAnsi="GHEA Grapalat"/>
                <w:b/>
                <w:i/>
                <w:sz w:val="18"/>
                <w:szCs w:val="18"/>
              </w:rPr>
              <w:t xml:space="preserve"> </w:t>
            </w:r>
          </w:p>
        </w:tc>
        <w:tc>
          <w:tcPr>
            <w:tcW w:w="2612" w:type="dxa"/>
            <w:tcBorders>
              <w:top w:val="double" w:sz="4" w:space="0" w:color="auto"/>
              <w:left w:val="double" w:sz="4" w:space="0" w:color="auto"/>
              <w:bottom w:val="double" w:sz="4" w:space="0" w:color="auto"/>
              <w:right w:val="double" w:sz="4" w:space="0" w:color="auto"/>
            </w:tcBorders>
            <w:hideMark/>
          </w:tcPr>
          <w:p w14:paraId="03A4F89D"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1360" w:type="dxa"/>
            <w:tcBorders>
              <w:top w:val="double" w:sz="4" w:space="0" w:color="auto"/>
              <w:left w:val="double" w:sz="4" w:space="0" w:color="auto"/>
              <w:bottom w:val="double" w:sz="4" w:space="0" w:color="auto"/>
              <w:right w:val="double" w:sz="4" w:space="0" w:color="auto"/>
            </w:tcBorders>
            <w:hideMark/>
          </w:tcPr>
          <w:p w14:paraId="6AE25C79"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տեղակայում</w:t>
            </w:r>
          </w:p>
        </w:tc>
        <w:tc>
          <w:tcPr>
            <w:tcW w:w="1018" w:type="dxa"/>
            <w:tcBorders>
              <w:top w:val="double" w:sz="4" w:space="0" w:color="auto"/>
              <w:left w:val="double" w:sz="4" w:space="0" w:color="auto"/>
              <w:bottom w:val="double" w:sz="4" w:space="0" w:color="auto"/>
              <w:right w:val="double" w:sz="4" w:space="0" w:color="auto"/>
            </w:tcBorders>
            <w:hideMark/>
          </w:tcPr>
          <w:p w14:paraId="09028C11"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41C41043"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r w:rsidRPr="00CE0CD9">
              <w:rPr>
                <w:rFonts w:ascii="GHEA Grapalat" w:hAnsi="GHEA Grapalat"/>
                <w:b/>
                <w:i/>
                <w:sz w:val="18"/>
                <w:szCs w:val="18"/>
              </w:rPr>
              <w:t>.</w:t>
            </w:r>
          </w:p>
        </w:tc>
        <w:tc>
          <w:tcPr>
            <w:tcW w:w="1226" w:type="dxa"/>
            <w:tcBorders>
              <w:top w:val="double" w:sz="4" w:space="0" w:color="auto"/>
              <w:left w:val="double" w:sz="4" w:space="0" w:color="auto"/>
              <w:bottom w:val="double" w:sz="4" w:space="0" w:color="auto"/>
              <w:right w:val="double" w:sz="4" w:space="0" w:color="auto"/>
            </w:tcBorders>
            <w:hideMark/>
          </w:tcPr>
          <w:p w14:paraId="19B0BB00"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lang w:val="hy-AM"/>
              </w:rPr>
              <w:t>ծանոթություն</w:t>
            </w:r>
          </w:p>
        </w:tc>
      </w:tr>
      <w:tr w:rsidR="001005F4" w:rsidRPr="001005F4" w14:paraId="7064401B" w14:textId="77777777" w:rsidTr="0096454F">
        <w:trPr>
          <w:trHeight w:val="1246"/>
        </w:trPr>
        <w:tc>
          <w:tcPr>
            <w:tcW w:w="1417" w:type="dxa"/>
            <w:tcBorders>
              <w:top w:val="double" w:sz="4" w:space="0" w:color="auto"/>
              <w:left w:val="double" w:sz="4" w:space="0" w:color="auto"/>
              <w:bottom w:val="double" w:sz="4" w:space="0" w:color="auto"/>
              <w:right w:val="double" w:sz="4" w:space="0" w:color="auto"/>
            </w:tcBorders>
            <w:hideMark/>
          </w:tcPr>
          <w:p w14:paraId="7DF19F0A"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i/>
                <w:sz w:val="18"/>
                <w:szCs w:val="18"/>
              </w:rPr>
              <w:t>16</w:t>
            </w:r>
          </w:p>
        </w:tc>
        <w:tc>
          <w:tcPr>
            <w:tcW w:w="2321" w:type="dxa"/>
            <w:tcBorders>
              <w:top w:val="double" w:sz="4" w:space="0" w:color="auto"/>
              <w:left w:val="double" w:sz="4" w:space="0" w:color="auto"/>
              <w:bottom w:val="double" w:sz="4" w:space="0" w:color="auto"/>
              <w:right w:val="double" w:sz="4" w:space="0" w:color="auto"/>
            </w:tcBorders>
            <w:hideMark/>
          </w:tcPr>
          <w:p w14:paraId="396F32F3"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sz w:val="18"/>
                <w:szCs w:val="18"/>
                <w:lang w:val="fr-FR"/>
              </w:rPr>
              <w:t>ՔԱՂԱՔԻ ՄՈՒՏՔ. ԵՐԵՎԱՆԻ ՀՅՈՒՍԻՍԱՅԻՆ ՄՈՒՏՔԸ</w:t>
            </w:r>
          </w:p>
        </w:tc>
        <w:tc>
          <w:tcPr>
            <w:tcW w:w="2612" w:type="dxa"/>
            <w:tcBorders>
              <w:top w:val="double" w:sz="4" w:space="0" w:color="auto"/>
              <w:left w:val="double" w:sz="4" w:space="0" w:color="auto"/>
              <w:bottom w:val="double" w:sz="4" w:space="0" w:color="auto"/>
              <w:right w:val="double" w:sz="4" w:space="0" w:color="auto"/>
            </w:tcBorders>
            <w:hideMark/>
          </w:tcPr>
          <w:p w14:paraId="7A0278E7"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1987 թ.</w:t>
            </w:r>
          </w:p>
        </w:tc>
        <w:tc>
          <w:tcPr>
            <w:tcW w:w="1360" w:type="dxa"/>
            <w:tcBorders>
              <w:top w:val="double" w:sz="4" w:space="0" w:color="auto"/>
              <w:left w:val="double" w:sz="4" w:space="0" w:color="auto"/>
              <w:bottom w:val="double" w:sz="4" w:space="0" w:color="auto"/>
              <w:right w:val="double" w:sz="4" w:space="0" w:color="auto"/>
            </w:tcBorders>
            <w:hideMark/>
          </w:tcPr>
          <w:p w14:paraId="4BE533F2"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Սևանի խճ. սկզբնամասում, Ավան-Քանաքեռ ճամփաբաժա-նում</w:t>
            </w:r>
          </w:p>
        </w:tc>
        <w:tc>
          <w:tcPr>
            <w:tcW w:w="1018" w:type="dxa"/>
            <w:tcBorders>
              <w:top w:val="double" w:sz="4" w:space="0" w:color="auto"/>
              <w:left w:val="double" w:sz="4" w:space="0" w:color="auto"/>
              <w:bottom w:val="double" w:sz="4" w:space="0" w:color="auto"/>
              <w:right w:val="double" w:sz="4" w:space="0" w:color="auto"/>
            </w:tcBorders>
            <w:hideMark/>
          </w:tcPr>
          <w:p w14:paraId="3306B8D6"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Տ</w:t>
            </w:r>
          </w:p>
        </w:tc>
        <w:tc>
          <w:tcPr>
            <w:tcW w:w="1226" w:type="dxa"/>
            <w:tcBorders>
              <w:top w:val="double" w:sz="4" w:space="0" w:color="auto"/>
              <w:left w:val="double" w:sz="4" w:space="0" w:color="auto"/>
              <w:bottom w:val="double" w:sz="4" w:space="0" w:color="auto"/>
              <w:right w:val="double" w:sz="4" w:space="0" w:color="auto"/>
            </w:tcBorders>
            <w:hideMark/>
          </w:tcPr>
          <w:p w14:paraId="23EDAF21"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Ճարտ՝ Գ. Ղամբարյան</w:t>
            </w:r>
          </w:p>
        </w:tc>
      </w:tr>
    </w:tbl>
    <w:p w14:paraId="50FC31B6" w14:textId="77777777" w:rsidR="001005F4" w:rsidRPr="00CE0CD9" w:rsidRDefault="001005F4" w:rsidP="001005F4">
      <w:pPr>
        <w:spacing w:line="240" w:lineRule="auto"/>
        <w:ind w:left="-360"/>
        <w:jc w:val="both"/>
        <w:rPr>
          <w:rFonts w:ascii="GHEA Grapalat" w:hAnsi="GHEA Grapalat"/>
          <w:lang w:val="fr-FR"/>
        </w:rPr>
      </w:pPr>
    </w:p>
    <w:p w14:paraId="760BEE27"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lang w:val="fr-FR"/>
        </w:rPr>
        <w:t>Գտնվում է Երևան համայնքի վարչական տարածքից դուրս, Կոտայքի մարզում:</w:t>
      </w:r>
    </w:p>
    <w:p w14:paraId="42BC429B"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lang w:val="fr-FR"/>
        </w:rPr>
        <w:t>Առաջարկվում է ընդգրկել Կոտայքի մարզի հուշարձանների պետական ցուցակում:</w:t>
      </w:r>
    </w:p>
    <w:p w14:paraId="4B5418A3" w14:textId="77777777" w:rsidR="001005F4" w:rsidRPr="00CE0CD9" w:rsidRDefault="001005F4" w:rsidP="001005F4">
      <w:pPr>
        <w:spacing w:line="240" w:lineRule="auto"/>
        <w:rPr>
          <w:rFonts w:ascii="GHEA Grapalat" w:hAnsi="GHEA Grapalat"/>
          <w:b/>
          <w:i/>
          <w:u w:val="single"/>
          <w:lang w:val="fr-FR"/>
        </w:rPr>
      </w:pPr>
    </w:p>
    <w:p w14:paraId="7442075E" w14:textId="77777777" w:rsidR="001005F4" w:rsidRPr="00CE0CD9" w:rsidRDefault="001005F4" w:rsidP="001005F4">
      <w:pPr>
        <w:spacing w:line="240" w:lineRule="auto"/>
        <w:jc w:val="right"/>
        <w:rPr>
          <w:rFonts w:ascii="GHEA Grapalat" w:hAnsi="GHEA Grapalat"/>
          <w:b/>
          <w:i/>
          <w:sz w:val="28"/>
        </w:rPr>
      </w:pPr>
      <w:r w:rsidRPr="00CE0CD9">
        <w:rPr>
          <w:rFonts w:ascii="GHEA Grapalat" w:hAnsi="GHEA Grapalat"/>
          <w:b/>
          <w:i/>
          <w:u w:val="single"/>
        </w:rPr>
        <w:t>Առաջարկ 2</w:t>
      </w: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2310"/>
        <w:gridCol w:w="2033"/>
        <w:gridCol w:w="1509"/>
        <w:gridCol w:w="1123"/>
        <w:gridCol w:w="1672"/>
      </w:tblGrid>
      <w:tr w:rsidR="001005F4" w:rsidRPr="001005F4" w14:paraId="2746B026" w14:textId="77777777" w:rsidTr="0096454F">
        <w:trPr>
          <w:trHeight w:val="495"/>
        </w:trPr>
        <w:tc>
          <w:tcPr>
            <w:tcW w:w="1016" w:type="dxa"/>
            <w:tcBorders>
              <w:top w:val="double" w:sz="4" w:space="0" w:color="auto"/>
              <w:left w:val="double" w:sz="4" w:space="0" w:color="auto"/>
              <w:bottom w:val="double" w:sz="4" w:space="0" w:color="auto"/>
              <w:right w:val="double" w:sz="4" w:space="0" w:color="auto"/>
            </w:tcBorders>
            <w:hideMark/>
          </w:tcPr>
          <w:p w14:paraId="24219F68" w14:textId="77777777" w:rsidR="001005F4" w:rsidRPr="00CE0CD9" w:rsidRDefault="001005F4" w:rsidP="0096454F">
            <w:pPr>
              <w:spacing w:line="240" w:lineRule="auto"/>
              <w:jc w:val="center"/>
              <w:rPr>
                <w:rFonts w:ascii="GHEA Grapalat" w:hAnsi="GHEA Grapalat" w:cs="Arial"/>
                <w:b/>
                <w:i/>
                <w:sz w:val="16"/>
                <w:szCs w:val="16"/>
                <w:lang w:val="fr-FR"/>
              </w:rPr>
            </w:pPr>
            <w:r w:rsidRPr="00CE0CD9">
              <w:rPr>
                <w:rFonts w:ascii="GHEA Grapalat" w:hAnsi="GHEA Grapalat" w:cs="Arial"/>
                <w:b/>
                <w:i/>
                <w:sz w:val="16"/>
                <w:szCs w:val="16"/>
              </w:rPr>
              <w:t>Հու</w:t>
            </w:r>
            <w:r w:rsidRPr="00CE0CD9">
              <w:rPr>
                <w:rFonts w:ascii="GHEA Grapalat" w:hAnsi="GHEA Grapalat" w:cs="Arial"/>
                <w:b/>
                <w:i/>
                <w:sz w:val="16"/>
                <w:szCs w:val="16"/>
                <w:lang w:val="fr-FR"/>
              </w:rPr>
              <w:t>-</w:t>
            </w:r>
            <w:r w:rsidRPr="00CE0CD9">
              <w:rPr>
                <w:rFonts w:ascii="GHEA Grapalat" w:hAnsi="GHEA Grapalat" w:cs="Arial"/>
                <w:b/>
                <w:i/>
                <w:sz w:val="16"/>
                <w:szCs w:val="16"/>
                <w:lang w:val="fr-FR"/>
              </w:rPr>
              <w:br/>
            </w:r>
            <w:r w:rsidRPr="00CE0CD9">
              <w:rPr>
                <w:rFonts w:ascii="GHEA Grapalat" w:hAnsi="GHEA Grapalat" w:cs="Arial"/>
                <w:b/>
                <w:i/>
                <w:sz w:val="16"/>
                <w:szCs w:val="16"/>
              </w:rPr>
              <w:t>շար</w:t>
            </w:r>
            <w:r w:rsidRPr="00CE0CD9">
              <w:rPr>
                <w:rFonts w:ascii="GHEA Grapalat" w:hAnsi="GHEA Grapalat" w:cs="Arial"/>
                <w:b/>
                <w:i/>
                <w:sz w:val="16"/>
                <w:szCs w:val="16"/>
                <w:lang w:val="fr-FR"/>
              </w:rPr>
              <w:t>-</w:t>
            </w:r>
            <w:r w:rsidRPr="00CE0CD9">
              <w:rPr>
                <w:rFonts w:ascii="GHEA Grapalat" w:hAnsi="GHEA Grapalat" w:cs="Arial"/>
                <w:b/>
                <w:i/>
                <w:sz w:val="16"/>
                <w:szCs w:val="16"/>
                <w:lang w:val="fr-FR"/>
              </w:rPr>
              <w:br/>
            </w:r>
            <w:r w:rsidRPr="00CE0CD9">
              <w:rPr>
                <w:rFonts w:ascii="GHEA Grapalat" w:hAnsi="GHEA Grapalat" w:cs="Arial"/>
                <w:b/>
                <w:i/>
                <w:sz w:val="16"/>
                <w:szCs w:val="16"/>
              </w:rPr>
              <w:t>ձանի</w:t>
            </w:r>
            <w:r w:rsidRPr="00CE0CD9">
              <w:rPr>
                <w:rFonts w:ascii="GHEA Grapalat" w:hAnsi="GHEA Grapalat" w:cs="Arial"/>
                <w:b/>
                <w:i/>
                <w:sz w:val="16"/>
                <w:szCs w:val="16"/>
                <w:lang w:val="fr-FR"/>
              </w:rPr>
              <w:t xml:space="preserve"> </w:t>
            </w:r>
            <w:r w:rsidRPr="00CE0CD9">
              <w:rPr>
                <w:rFonts w:ascii="GHEA Grapalat" w:hAnsi="GHEA Grapalat" w:cs="Arial"/>
                <w:b/>
                <w:i/>
                <w:sz w:val="16"/>
                <w:szCs w:val="16"/>
              </w:rPr>
              <w:t>հա</w:t>
            </w:r>
            <w:r w:rsidRPr="00CE0CD9">
              <w:rPr>
                <w:rFonts w:ascii="GHEA Grapalat" w:hAnsi="GHEA Grapalat" w:cs="Arial"/>
                <w:b/>
                <w:i/>
                <w:sz w:val="16"/>
                <w:szCs w:val="16"/>
                <w:lang w:val="fr-FR"/>
              </w:rPr>
              <w:t>-</w:t>
            </w:r>
            <w:r w:rsidRPr="00CE0CD9">
              <w:rPr>
                <w:rFonts w:ascii="GHEA Grapalat" w:hAnsi="GHEA Grapalat" w:cs="Arial"/>
                <w:b/>
                <w:i/>
                <w:sz w:val="16"/>
                <w:szCs w:val="16"/>
                <w:lang w:val="fr-FR"/>
              </w:rPr>
              <w:br/>
            </w:r>
            <w:r w:rsidRPr="00CE0CD9">
              <w:rPr>
                <w:rFonts w:ascii="GHEA Grapalat" w:hAnsi="GHEA Grapalat" w:cs="Arial"/>
                <w:b/>
                <w:i/>
                <w:sz w:val="16"/>
                <w:szCs w:val="16"/>
              </w:rPr>
              <w:t>մարը</w:t>
            </w:r>
          </w:p>
        </w:tc>
        <w:tc>
          <w:tcPr>
            <w:tcW w:w="2310" w:type="dxa"/>
            <w:tcBorders>
              <w:top w:val="double" w:sz="4" w:space="0" w:color="auto"/>
              <w:left w:val="double" w:sz="4" w:space="0" w:color="auto"/>
              <w:bottom w:val="double" w:sz="4" w:space="0" w:color="auto"/>
              <w:right w:val="double" w:sz="4" w:space="0" w:color="auto"/>
            </w:tcBorders>
            <w:hideMark/>
          </w:tcPr>
          <w:p w14:paraId="38ED0ECE" w14:textId="77777777" w:rsidR="001005F4" w:rsidRPr="00CE0CD9" w:rsidRDefault="001005F4" w:rsidP="0096454F">
            <w:pPr>
              <w:spacing w:line="240" w:lineRule="auto"/>
              <w:jc w:val="center"/>
              <w:rPr>
                <w:rFonts w:ascii="GHEA Grapalat" w:hAnsi="GHEA Grapalat" w:cs="Arial"/>
                <w:b/>
                <w:i/>
                <w:sz w:val="16"/>
                <w:szCs w:val="16"/>
              </w:rPr>
            </w:pPr>
            <w:r w:rsidRPr="00CE0CD9">
              <w:rPr>
                <w:rFonts w:ascii="GHEA Grapalat" w:hAnsi="GHEA Grapalat" w:cs="Arial"/>
                <w:b/>
                <w:i/>
                <w:sz w:val="16"/>
                <w:szCs w:val="16"/>
              </w:rPr>
              <w:t xml:space="preserve">Հուշ. անվանումը </w:t>
            </w:r>
          </w:p>
        </w:tc>
        <w:tc>
          <w:tcPr>
            <w:tcW w:w="2033" w:type="dxa"/>
            <w:tcBorders>
              <w:top w:val="double" w:sz="4" w:space="0" w:color="auto"/>
              <w:left w:val="double" w:sz="4" w:space="0" w:color="auto"/>
              <w:bottom w:val="double" w:sz="4" w:space="0" w:color="auto"/>
              <w:right w:val="double" w:sz="4" w:space="0" w:color="auto"/>
            </w:tcBorders>
            <w:hideMark/>
          </w:tcPr>
          <w:p w14:paraId="795DCD40" w14:textId="77777777" w:rsidR="001005F4" w:rsidRPr="00CE0CD9" w:rsidRDefault="001005F4" w:rsidP="0096454F">
            <w:pPr>
              <w:spacing w:line="240" w:lineRule="auto"/>
              <w:jc w:val="center"/>
              <w:rPr>
                <w:rFonts w:ascii="GHEA Grapalat" w:hAnsi="GHEA Grapalat"/>
                <w:b/>
                <w:i/>
                <w:sz w:val="16"/>
                <w:szCs w:val="16"/>
              </w:rPr>
            </w:pPr>
            <w:r w:rsidRPr="00CE0CD9">
              <w:rPr>
                <w:rFonts w:ascii="GHEA Grapalat" w:hAnsi="GHEA Grapalat" w:cs="Arial"/>
                <w:b/>
                <w:i/>
                <w:sz w:val="16"/>
                <w:szCs w:val="16"/>
              </w:rPr>
              <w:t>ժամանակը</w:t>
            </w:r>
          </w:p>
        </w:tc>
        <w:tc>
          <w:tcPr>
            <w:tcW w:w="1509" w:type="dxa"/>
            <w:tcBorders>
              <w:top w:val="double" w:sz="4" w:space="0" w:color="auto"/>
              <w:left w:val="double" w:sz="4" w:space="0" w:color="auto"/>
              <w:bottom w:val="double" w:sz="4" w:space="0" w:color="auto"/>
              <w:right w:val="double" w:sz="4" w:space="0" w:color="auto"/>
            </w:tcBorders>
            <w:hideMark/>
          </w:tcPr>
          <w:p w14:paraId="1E97F6FB" w14:textId="77777777" w:rsidR="001005F4" w:rsidRPr="00CE0CD9" w:rsidRDefault="001005F4" w:rsidP="0096454F">
            <w:pPr>
              <w:spacing w:line="240" w:lineRule="auto"/>
              <w:jc w:val="center"/>
              <w:rPr>
                <w:rFonts w:ascii="GHEA Grapalat" w:hAnsi="GHEA Grapalat"/>
                <w:b/>
                <w:i/>
                <w:sz w:val="16"/>
                <w:szCs w:val="16"/>
              </w:rPr>
            </w:pPr>
            <w:r w:rsidRPr="00CE0CD9">
              <w:rPr>
                <w:rFonts w:ascii="GHEA Grapalat" w:hAnsi="GHEA Grapalat" w:cs="Arial"/>
                <w:b/>
                <w:i/>
                <w:sz w:val="16"/>
                <w:szCs w:val="16"/>
              </w:rPr>
              <w:t>տեղակայում</w:t>
            </w:r>
          </w:p>
        </w:tc>
        <w:tc>
          <w:tcPr>
            <w:tcW w:w="1123" w:type="dxa"/>
            <w:tcBorders>
              <w:top w:val="double" w:sz="4" w:space="0" w:color="auto"/>
              <w:left w:val="double" w:sz="4" w:space="0" w:color="auto"/>
              <w:bottom w:val="double" w:sz="4" w:space="0" w:color="auto"/>
              <w:right w:val="double" w:sz="4" w:space="0" w:color="auto"/>
            </w:tcBorders>
            <w:hideMark/>
          </w:tcPr>
          <w:p w14:paraId="46EAAFDC" w14:textId="77777777" w:rsidR="001005F4" w:rsidRPr="00CE0CD9" w:rsidRDefault="001005F4" w:rsidP="0096454F">
            <w:pPr>
              <w:spacing w:line="240" w:lineRule="auto"/>
              <w:jc w:val="center"/>
              <w:rPr>
                <w:rFonts w:ascii="GHEA Grapalat" w:hAnsi="GHEA Grapalat" w:cs="Arial"/>
                <w:b/>
                <w:i/>
                <w:sz w:val="16"/>
                <w:szCs w:val="16"/>
              </w:rPr>
            </w:pPr>
            <w:r w:rsidRPr="00CE0CD9">
              <w:rPr>
                <w:rFonts w:ascii="GHEA Grapalat" w:hAnsi="GHEA Grapalat" w:cs="Arial"/>
                <w:b/>
                <w:i/>
                <w:sz w:val="16"/>
                <w:szCs w:val="16"/>
              </w:rPr>
              <w:t>Նշանակ.</w:t>
            </w:r>
          </w:p>
          <w:p w14:paraId="34695900" w14:textId="77777777" w:rsidR="001005F4" w:rsidRPr="00CE0CD9" w:rsidRDefault="001005F4" w:rsidP="0096454F">
            <w:pPr>
              <w:spacing w:line="240" w:lineRule="auto"/>
              <w:jc w:val="center"/>
              <w:rPr>
                <w:rFonts w:ascii="GHEA Grapalat" w:hAnsi="GHEA Grapalat"/>
                <w:b/>
                <w:i/>
                <w:sz w:val="16"/>
                <w:szCs w:val="16"/>
              </w:rPr>
            </w:pPr>
            <w:r w:rsidRPr="00CE0CD9">
              <w:rPr>
                <w:rFonts w:ascii="GHEA Grapalat" w:hAnsi="GHEA Grapalat" w:cs="Arial"/>
                <w:b/>
                <w:i/>
                <w:sz w:val="16"/>
                <w:szCs w:val="16"/>
              </w:rPr>
              <w:t>Հանր./Տեղ.</w:t>
            </w:r>
          </w:p>
        </w:tc>
        <w:tc>
          <w:tcPr>
            <w:tcW w:w="1672" w:type="dxa"/>
            <w:tcBorders>
              <w:top w:val="double" w:sz="4" w:space="0" w:color="auto"/>
              <w:left w:val="double" w:sz="4" w:space="0" w:color="auto"/>
              <w:bottom w:val="double" w:sz="4" w:space="0" w:color="auto"/>
              <w:right w:val="double" w:sz="4" w:space="0" w:color="auto"/>
            </w:tcBorders>
            <w:hideMark/>
          </w:tcPr>
          <w:p w14:paraId="488812D1" w14:textId="77777777" w:rsidR="001005F4" w:rsidRPr="00CE0CD9" w:rsidRDefault="001005F4" w:rsidP="0096454F">
            <w:pPr>
              <w:spacing w:line="240" w:lineRule="auto"/>
              <w:jc w:val="center"/>
              <w:rPr>
                <w:rFonts w:ascii="GHEA Grapalat" w:hAnsi="GHEA Grapalat"/>
                <w:b/>
                <w:i/>
                <w:sz w:val="16"/>
                <w:szCs w:val="16"/>
                <w:lang w:val="hy-AM"/>
              </w:rPr>
            </w:pPr>
            <w:r w:rsidRPr="00CE0CD9">
              <w:rPr>
                <w:rFonts w:ascii="GHEA Grapalat" w:hAnsi="GHEA Grapalat" w:cs="Arial"/>
                <w:b/>
                <w:i/>
                <w:sz w:val="16"/>
                <w:szCs w:val="16"/>
                <w:lang w:val="hy-AM"/>
              </w:rPr>
              <w:t>ծանոթություն</w:t>
            </w:r>
          </w:p>
        </w:tc>
      </w:tr>
      <w:tr w:rsidR="001005F4" w:rsidRPr="001005F4" w14:paraId="6BADE5AF" w14:textId="77777777" w:rsidTr="0096454F">
        <w:trPr>
          <w:trHeight w:val="1246"/>
        </w:trPr>
        <w:tc>
          <w:tcPr>
            <w:tcW w:w="1016" w:type="dxa"/>
            <w:tcBorders>
              <w:top w:val="double" w:sz="4" w:space="0" w:color="auto"/>
              <w:left w:val="double" w:sz="4" w:space="0" w:color="auto"/>
              <w:bottom w:val="double" w:sz="4" w:space="0" w:color="auto"/>
              <w:right w:val="double" w:sz="4" w:space="0" w:color="auto"/>
            </w:tcBorders>
            <w:hideMark/>
          </w:tcPr>
          <w:p w14:paraId="5DE05B93" w14:textId="77777777" w:rsidR="001005F4" w:rsidRPr="00CE0CD9" w:rsidRDefault="001005F4" w:rsidP="0096454F">
            <w:pPr>
              <w:spacing w:line="240" w:lineRule="auto"/>
              <w:jc w:val="center"/>
              <w:rPr>
                <w:rFonts w:ascii="GHEA Grapalat" w:hAnsi="GHEA Grapalat"/>
                <w:b/>
                <w:i/>
                <w:sz w:val="16"/>
                <w:szCs w:val="16"/>
              </w:rPr>
            </w:pPr>
            <w:r w:rsidRPr="00CE0CD9">
              <w:rPr>
                <w:rFonts w:ascii="GHEA Grapalat" w:hAnsi="GHEA Grapalat"/>
                <w:b/>
                <w:i/>
                <w:sz w:val="16"/>
                <w:szCs w:val="16"/>
              </w:rPr>
              <w:t>7</w:t>
            </w:r>
          </w:p>
        </w:tc>
        <w:tc>
          <w:tcPr>
            <w:tcW w:w="2310" w:type="dxa"/>
            <w:tcBorders>
              <w:top w:val="double" w:sz="4" w:space="0" w:color="auto"/>
              <w:left w:val="double" w:sz="4" w:space="0" w:color="auto"/>
              <w:bottom w:val="double" w:sz="4" w:space="0" w:color="auto"/>
              <w:right w:val="double" w:sz="4" w:space="0" w:color="auto"/>
            </w:tcBorders>
            <w:hideMark/>
          </w:tcPr>
          <w:p w14:paraId="0325F1F8" w14:textId="77777777" w:rsidR="001005F4" w:rsidRPr="00CE0CD9" w:rsidRDefault="001005F4" w:rsidP="0096454F">
            <w:pPr>
              <w:spacing w:line="240" w:lineRule="auto"/>
              <w:jc w:val="center"/>
              <w:rPr>
                <w:rFonts w:ascii="GHEA Grapalat" w:hAnsi="GHEA Grapalat"/>
                <w:b/>
                <w:sz w:val="16"/>
                <w:szCs w:val="16"/>
                <w:lang w:val="fr-FR"/>
              </w:rPr>
            </w:pPr>
            <w:r w:rsidRPr="00CE0CD9">
              <w:rPr>
                <w:rFonts w:ascii="GHEA Grapalat" w:hAnsi="GHEA Grapalat" w:cs="Sylfaen"/>
                <w:b/>
                <w:sz w:val="16"/>
                <w:szCs w:val="16"/>
                <w:lang w:val="fr-FR"/>
              </w:rPr>
              <w:t>ԴԱՄԲԱՐԱՆԱԴԱՇՏ</w:t>
            </w:r>
          </w:p>
        </w:tc>
        <w:tc>
          <w:tcPr>
            <w:tcW w:w="2033" w:type="dxa"/>
            <w:tcBorders>
              <w:top w:val="double" w:sz="4" w:space="0" w:color="auto"/>
              <w:left w:val="double" w:sz="4" w:space="0" w:color="auto"/>
              <w:bottom w:val="double" w:sz="4" w:space="0" w:color="auto"/>
              <w:right w:val="double" w:sz="4" w:space="0" w:color="auto"/>
            </w:tcBorders>
            <w:hideMark/>
          </w:tcPr>
          <w:p w14:paraId="61C06938" w14:textId="77777777" w:rsidR="001005F4" w:rsidRPr="00CE0CD9" w:rsidRDefault="001005F4" w:rsidP="0096454F">
            <w:pPr>
              <w:spacing w:line="240" w:lineRule="auto"/>
              <w:jc w:val="center"/>
              <w:rPr>
                <w:rFonts w:ascii="GHEA Grapalat" w:hAnsi="GHEA Grapalat"/>
                <w:sz w:val="16"/>
                <w:szCs w:val="16"/>
                <w:lang w:val="fr-FR"/>
              </w:rPr>
            </w:pPr>
            <w:r w:rsidRPr="00CE0CD9">
              <w:rPr>
                <w:rFonts w:ascii="GHEA Grapalat" w:hAnsi="GHEA Grapalat" w:cs="Sylfaen"/>
                <w:sz w:val="16"/>
                <w:szCs w:val="16"/>
                <w:lang w:val="fr-FR"/>
              </w:rPr>
              <w:t>մթա</w:t>
            </w:r>
            <w:r w:rsidRPr="00CE0CD9">
              <w:rPr>
                <w:rFonts w:ascii="GHEA Grapalat" w:hAnsi="GHEA Grapalat"/>
                <w:sz w:val="16"/>
                <w:szCs w:val="16"/>
                <w:lang w:val="fr-FR"/>
              </w:rPr>
              <w:t xml:space="preserve"> 4 </w:t>
            </w:r>
            <w:r w:rsidRPr="00CE0CD9">
              <w:rPr>
                <w:rFonts w:ascii="GHEA Grapalat" w:hAnsi="GHEA Grapalat" w:cs="Sylfaen"/>
                <w:sz w:val="16"/>
                <w:szCs w:val="16"/>
                <w:lang w:val="fr-FR"/>
              </w:rPr>
              <w:t>հզմ</w:t>
            </w:r>
            <w:r w:rsidRPr="00CE0CD9">
              <w:rPr>
                <w:rFonts w:ascii="GHEA Grapalat" w:hAnsi="GHEA Grapalat"/>
                <w:sz w:val="16"/>
                <w:szCs w:val="16"/>
                <w:lang w:val="fr-FR"/>
              </w:rPr>
              <w:t xml:space="preserve"> 2-</w:t>
            </w:r>
            <w:r w:rsidRPr="00CE0CD9">
              <w:rPr>
                <w:rFonts w:ascii="GHEA Grapalat" w:hAnsi="GHEA Grapalat" w:cs="Sylfaen"/>
                <w:sz w:val="16"/>
                <w:szCs w:val="16"/>
                <w:lang w:val="fr-FR"/>
              </w:rPr>
              <w:t>րդ</w:t>
            </w:r>
            <w:r w:rsidRPr="00CE0CD9">
              <w:rPr>
                <w:rFonts w:ascii="GHEA Grapalat" w:hAnsi="GHEA Grapalat"/>
                <w:sz w:val="16"/>
                <w:szCs w:val="16"/>
                <w:lang w:val="fr-FR"/>
              </w:rPr>
              <w:t xml:space="preserve"> </w:t>
            </w:r>
            <w:r w:rsidRPr="00CE0CD9">
              <w:rPr>
                <w:rFonts w:ascii="GHEA Grapalat" w:hAnsi="GHEA Grapalat" w:cs="Sylfaen"/>
                <w:sz w:val="16"/>
                <w:szCs w:val="16"/>
                <w:lang w:val="fr-FR"/>
              </w:rPr>
              <w:t>կես</w:t>
            </w:r>
            <w:r w:rsidRPr="00CE0CD9">
              <w:rPr>
                <w:rFonts w:ascii="GHEA Grapalat" w:hAnsi="GHEA Grapalat"/>
                <w:sz w:val="16"/>
                <w:szCs w:val="16"/>
                <w:lang w:val="fr-FR"/>
              </w:rPr>
              <w:t xml:space="preserve">-2 </w:t>
            </w:r>
            <w:r w:rsidRPr="00CE0CD9">
              <w:rPr>
                <w:rFonts w:ascii="GHEA Grapalat" w:hAnsi="GHEA Grapalat" w:cs="Sylfaen"/>
                <w:sz w:val="16"/>
                <w:szCs w:val="16"/>
                <w:lang w:val="fr-FR"/>
              </w:rPr>
              <w:t>հզմ</w:t>
            </w:r>
          </w:p>
        </w:tc>
        <w:tc>
          <w:tcPr>
            <w:tcW w:w="1509" w:type="dxa"/>
            <w:tcBorders>
              <w:top w:val="double" w:sz="4" w:space="0" w:color="auto"/>
              <w:left w:val="double" w:sz="4" w:space="0" w:color="auto"/>
              <w:bottom w:val="double" w:sz="4" w:space="0" w:color="auto"/>
              <w:right w:val="double" w:sz="4" w:space="0" w:color="auto"/>
            </w:tcBorders>
            <w:hideMark/>
          </w:tcPr>
          <w:p w14:paraId="2D91770B" w14:textId="77777777" w:rsidR="001005F4" w:rsidRPr="00CE0CD9" w:rsidRDefault="001005F4" w:rsidP="0096454F">
            <w:pPr>
              <w:spacing w:line="240" w:lineRule="auto"/>
              <w:jc w:val="center"/>
              <w:rPr>
                <w:rFonts w:ascii="GHEA Grapalat" w:hAnsi="GHEA Grapalat"/>
                <w:sz w:val="16"/>
                <w:szCs w:val="16"/>
                <w:lang w:val="fr-FR"/>
              </w:rPr>
            </w:pPr>
            <w:r w:rsidRPr="00CE0CD9">
              <w:rPr>
                <w:rFonts w:ascii="GHEA Grapalat" w:hAnsi="GHEA Grapalat" w:cs="Sylfaen"/>
                <w:sz w:val="16"/>
                <w:szCs w:val="16"/>
                <w:lang w:val="fr-FR"/>
              </w:rPr>
              <w:t>Դուրյան</w:t>
            </w:r>
            <w:r w:rsidRPr="00CE0CD9">
              <w:rPr>
                <w:rFonts w:ascii="GHEA Grapalat" w:hAnsi="GHEA Grapalat"/>
                <w:sz w:val="16"/>
                <w:szCs w:val="16"/>
                <w:lang w:val="fr-FR"/>
              </w:rPr>
              <w:t xml:space="preserve"> </w:t>
            </w:r>
            <w:r w:rsidRPr="00CE0CD9">
              <w:rPr>
                <w:rFonts w:ascii="GHEA Grapalat" w:hAnsi="GHEA Grapalat" w:cs="Sylfaen"/>
                <w:sz w:val="16"/>
                <w:szCs w:val="16"/>
                <w:lang w:val="fr-FR"/>
              </w:rPr>
              <w:t>և</w:t>
            </w:r>
            <w:r w:rsidRPr="00CE0CD9">
              <w:rPr>
                <w:rFonts w:ascii="GHEA Grapalat" w:hAnsi="GHEA Grapalat"/>
                <w:sz w:val="16"/>
                <w:szCs w:val="16"/>
                <w:lang w:val="fr-FR"/>
              </w:rPr>
              <w:t xml:space="preserve"> </w:t>
            </w:r>
            <w:r w:rsidRPr="00CE0CD9">
              <w:rPr>
                <w:rFonts w:ascii="GHEA Grapalat" w:hAnsi="GHEA Grapalat" w:cs="Sylfaen"/>
                <w:sz w:val="16"/>
                <w:szCs w:val="16"/>
                <w:lang w:val="fr-FR"/>
              </w:rPr>
              <w:t>Չարենց</w:t>
            </w:r>
            <w:r w:rsidRPr="00CE0CD9">
              <w:rPr>
                <w:rFonts w:ascii="GHEA Grapalat" w:hAnsi="GHEA Grapalat"/>
                <w:sz w:val="16"/>
                <w:szCs w:val="16"/>
                <w:lang w:val="fr-FR"/>
              </w:rPr>
              <w:t xml:space="preserve"> </w:t>
            </w:r>
            <w:r w:rsidRPr="00CE0CD9">
              <w:rPr>
                <w:rFonts w:ascii="GHEA Grapalat" w:hAnsi="GHEA Grapalat" w:cs="Sylfaen"/>
                <w:sz w:val="16"/>
                <w:szCs w:val="16"/>
                <w:lang w:val="fr-FR"/>
              </w:rPr>
              <w:t>թաղամասերից</w:t>
            </w:r>
            <w:r w:rsidRPr="00CE0CD9">
              <w:rPr>
                <w:rFonts w:ascii="GHEA Grapalat" w:hAnsi="GHEA Grapalat"/>
                <w:sz w:val="16"/>
                <w:szCs w:val="16"/>
                <w:lang w:val="fr-FR"/>
              </w:rPr>
              <w:t xml:space="preserve"> 150 </w:t>
            </w:r>
            <w:r w:rsidRPr="00CE0CD9">
              <w:rPr>
                <w:rFonts w:ascii="GHEA Grapalat" w:hAnsi="GHEA Grapalat" w:cs="Sylfaen"/>
                <w:sz w:val="16"/>
                <w:szCs w:val="16"/>
                <w:lang w:val="fr-FR"/>
              </w:rPr>
              <w:t>մ</w:t>
            </w:r>
            <w:r w:rsidRPr="00CE0CD9">
              <w:rPr>
                <w:rFonts w:ascii="GHEA Grapalat" w:hAnsi="GHEA Grapalat"/>
                <w:sz w:val="16"/>
                <w:szCs w:val="16"/>
                <w:lang w:val="fr-FR"/>
              </w:rPr>
              <w:t xml:space="preserve"> </w:t>
            </w:r>
            <w:r w:rsidRPr="00CE0CD9">
              <w:rPr>
                <w:rFonts w:ascii="GHEA Grapalat" w:hAnsi="GHEA Grapalat" w:cs="Sylfaen"/>
                <w:sz w:val="16"/>
                <w:szCs w:val="16"/>
                <w:lang w:val="fr-FR"/>
              </w:rPr>
              <w:t>աե</w:t>
            </w:r>
          </w:p>
        </w:tc>
        <w:tc>
          <w:tcPr>
            <w:tcW w:w="1123" w:type="dxa"/>
            <w:tcBorders>
              <w:top w:val="double" w:sz="4" w:space="0" w:color="auto"/>
              <w:left w:val="double" w:sz="4" w:space="0" w:color="auto"/>
              <w:bottom w:val="double" w:sz="4" w:space="0" w:color="auto"/>
              <w:right w:val="double" w:sz="4" w:space="0" w:color="auto"/>
            </w:tcBorders>
            <w:hideMark/>
          </w:tcPr>
          <w:p w14:paraId="4090A87A" w14:textId="77777777" w:rsidR="001005F4" w:rsidRPr="00CE0CD9" w:rsidRDefault="001005F4" w:rsidP="0096454F">
            <w:pPr>
              <w:spacing w:line="240" w:lineRule="auto"/>
              <w:jc w:val="center"/>
              <w:rPr>
                <w:rFonts w:ascii="GHEA Grapalat" w:hAnsi="GHEA Grapalat"/>
                <w:b/>
                <w:i/>
                <w:sz w:val="16"/>
                <w:szCs w:val="16"/>
              </w:rPr>
            </w:pPr>
            <w:r w:rsidRPr="00CE0CD9">
              <w:rPr>
                <w:rFonts w:ascii="GHEA Grapalat" w:hAnsi="GHEA Grapalat"/>
                <w:sz w:val="16"/>
                <w:szCs w:val="16"/>
                <w:lang w:val="fr-FR"/>
              </w:rPr>
              <w:t>Հ</w:t>
            </w:r>
          </w:p>
        </w:tc>
        <w:tc>
          <w:tcPr>
            <w:tcW w:w="1672" w:type="dxa"/>
            <w:tcBorders>
              <w:top w:val="double" w:sz="4" w:space="0" w:color="auto"/>
              <w:left w:val="double" w:sz="4" w:space="0" w:color="auto"/>
              <w:bottom w:val="double" w:sz="4" w:space="0" w:color="auto"/>
              <w:right w:val="double" w:sz="4" w:space="0" w:color="auto"/>
            </w:tcBorders>
            <w:hideMark/>
          </w:tcPr>
          <w:p w14:paraId="089C351A" w14:textId="77777777" w:rsidR="001005F4" w:rsidRPr="00CE0CD9" w:rsidRDefault="001005F4" w:rsidP="0096454F">
            <w:pPr>
              <w:spacing w:line="240" w:lineRule="auto"/>
              <w:rPr>
                <w:rFonts w:ascii="GHEA Grapalat" w:hAnsi="GHEA Grapalat"/>
                <w:sz w:val="16"/>
                <w:szCs w:val="16"/>
                <w:lang w:val="fr-FR"/>
              </w:rPr>
            </w:pPr>
            <w:r w:rsidRPr="00CE0CD9">
              <w:rPr>
                <w:rFonts w:ascii="GHEA Grapalat" w:hAnsi="GHEA Grapalat" w:cs="Sylfaen"/>
                <w:sz w:val="16"/>
                <w:szCs w:val="16"/>
                <w:lang w:val="fr-FR"/>
              </w:rPr>
              <w:t>Հայտնաբերված</w:t>
            </w:r>
            <w:r w:rsidRPr="00CE0CD9">
              <w:rPr>
                <w:rFonts w:ascii="GHEA Grapalat" w:hAnsi="GHEA Grapalat"/>
                <w:sz w:val="16"/>
                <w:szCs w:val="16"/>
                <w:lang w:val="fr-FR"/>
              </w:rPr>
              <w:t xml:space="preserve"> 1988 </w:t>
            </w:r>
            <w:r w:rsidRPr="00CE0CD9">
              <w:rPr>
                <w:rFonts w:ascii="GHEA Grapalat" w:hAnsi="GHEA Grapalat" w:cs="Sylfaen"/>
                <w:sz w:val="16"/>
                <w:szCs w:val="16"/>
                <w:lang w:val="fr-FR"/>
              </w:rPr>
              <w:t>թ</w:t>
            </w:r>
          </w:p>
        </w:tc>
      </w:tr>
    </w:tbl>
    <w:p w14:paraId="0951501B" w14:textId="77777777" w:rsidR="001005F4" w:rsidRPr="00CE0CD9" w:rsidRDefault="001005F4" w:rsidP="001005F4">
      <w:pPr>
        <w:spacing w:line="240" w:lineRule="auto"/>
        <w:ind w:left="-360"/>
        <w:jc w:val="both"/>
        <w:rPr>
          <w:rFonts w:ascii="GHEA Grapalat" w:hAnsi="GHEA Grapalat"/>
          <w:lang w:val="fr-FR"/>
        </w:rPr>
      </w:pPr>
    </w:p>
    <w:p w14:paraId="0F7AD415"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cs="Sylfaen"/>
          <w:lang w:val="fr-FR"/>
        </w:rPr>
        <w:lastRenderedPageBreak/>
        <w:t>Դամբարանադաշտի</w:t>
      </w:r>
      <w:r w:rsidRPr="00CE0CD9">
        <w:rPr>
          <w:rFonts w:ascii="GHEA Grapalat" w:hAnsi="GHEA Grapalat"/>
          <w:lang w:val="fr-FR"/>
        </w:rPr>
        <w:t xml:space="preserve"> </w:t>
      </w:r>
      <w:r w:rsidRPr="00CE0CD9">
        <w:rPr>
          <w:rFonts w:ascii="GHEA Grapalat" w:hAnsi="GHEA Grapalat" w:cs="Sylfaen"/>
          <w:lang w:val="fr-FR"/>
        </w:rPr>
        <w:t>զբաղեցրած</w:t>
      </w:r>
      <w:r w:rsidRPr="00CE0CD9">
        <w:rPr>
          <w:rFonts w:ascii="GHEA Grapalat" w:hAnsi="GHEA Grapalat"/>
          <w:lang w:val="fr-FR"/>
        </w:rPr>
        <w:t xml:space="preserve"> </w:t>
      </w:r>
      <w:r w:rsidRPr="00CE0CD9">
        <w:rPr>
          <w:rFonts w:ascii="GHEA Grapalat" w:hAnsi="GHEA Grapalat" w:cs="Sylfaen"/>
          <w:lang w:val="fr-FR"/>
        </w:rPr>
        <w:t>տարածքի</w:t>
      </w:r>
      <w:r w:rsidRPr="00CE0CD9">
        <w:rPr>
          <w:rFonts w:ascii="GHEA Grapalat" w:hAnsi="GHEA Grapalat"/>
          <w:lang w:val="fr-FR"/>
        </w:rPr>
        <w:t xml:space="preserve"> </w:t>
      </w:r>
      <w:r w:rsidRPr="00CE0CD9">
        <w:rPr>
          <w:rFonts w:ascii="GHEA Grapalat" w:hAnsi="GHEA Grapalat" w:cs="Sylfaen"/>
          <w:lang w:val="fr-FR"/>
        </w:rPr>
        <w:t>մի</w:t>
      </w:r>
      <w:r w:rsidRPr="00CE0CD9">
        <w:rPr>
          <w:rFonts w:ascii="GHEA Grapalat" w:hAnsi="GHEA Grapalat"/>
          <w:lang w:val="fr-FR"/>
        </w:rPr>
        <w:t xml:space="preserve"> </w:t>
      </w:r>
      <w:r w:rsidRPr="00CE0CD9">
        <w:rPr>
          <w:rFonts w:ascii="GHEA Grapalat" w:hAnsi="GHEA Grapalat" w:cs="Sylfaen"/>
          <w:lang w:val="fr-FR"/>
        </w:rPr>
        <w:t>հատվածը</w:t>
      </w:r>
      <w:r w:rsidRPr="00CE0CD9">
        <w:rPr>
          <w:rFonts w:ascii="GHEA Grapalat" w:hAnsi="GHEA Grapalat"/>
          <w:lang w:val="fr-FR"/>
        </w:rPr>
        <w:t xml:space="preserve"> </w:t>
      </w:r>
      <w:r w:rsidRPr="00CE0CD9">
        <w:rPr>
          <w:rFonts w:ascii="GHEA Grapalat" w:hAnsi="GHEA Grapalat" w:cs="Sylfaen"/>
          <w:lang w:val="fr-FR"/>
        </w:rPr>
        <w:t>գ</w:t>
      </w:r>
      <w:r w:rsidRPr="00CE0CD9">
        <w:rPr>
          <w:rFonts w:ascii="GHEA Grapalat" w:hAnsi="GHEA Grapalat"/>
          <w:lang w:val="fr-FR"/>
        </w:rPr>
        <w:t>տնվում է Երևան քաղաքի վարչական տարածքից դուրս, Կոտայքի մարզում:</w:t>
      </w:r>
    </w:p>
    <w:p w14:paraId="7626ECE9"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cs="Sylfaen"/>
          <w:lang w:val="fr-FR"/>
        </w:rPr>
        <w:t>Դամբարանի</w:t>
      </w:r>
      <w:r w:rsidRPr="00CE0CD9">
        <w:rPr>
          <w:rFonts w:ascii="GHEA Grapalat" w:hAnsi="GHEA Grapalat"/>
          <w:lang w:val="fr-FR"/>
        </w:rPr>
        <w:t xml:space="preserve"> </w:t>
      </w:r>
      <w:r w:rsidRPr="00CE0CD9">
        <w:rPr>
          <w:rFonts w:ascii="GHEA Grapalat" w:hAnsi="GHEA Grapalat" w:cs="Sylfaen"/>
          <w:lang w:val="fr-FR"/>
        </w:rPr>
        <w:t>տարածքում</w:t>
      </w:r>
      <w:r w:rsidRPr="00CE0CD9">
        <w:rPr>
          <w:rFonts w:ascii="GHEA Grapalat" w:hAnsi="GHEA Grapalat"/>
          <w:lang w:val="fr-FR"/>
        </w:rPr>
        <w:t xml:space="preserve"> </w:t>
      </w:r>
      <w:r w:rsidRPr="00CE0CD9">
        <w:rPr>
          <w:rFonts w:ascii="GHEA Grapalat" w:hAnsi="GHEA Grapalat" w:cs="Sylfaen"/>
          <w:lang w:val="fr-FR"/>
        </w:rPr>
        <w:t>բնակելի</w:t>
      </w:r>
      <w:r w:rsidRPr="00CE0CD9">
        <w:rPr>
          <w:rFonts w:ascii="GHEA Grapalat" w:hAnsi="GHEA Grapalat"/>
          <w:lang w:val="fr-FR"/>
        </w:rPr>
        <w:t xml:space="preserve"> </w:t>
      </w:r>
      <w:r w:rsidRPr="00CE0CD9">
        <w:rPr>
          <w:rFonts w:ascii="GHEA Grapalat" w:hAnsi="GHEA Grapalat" w:cs="Sylfaen"/>
          <w:lang w:val="fr-FR"/>
        </w:rPr>
        <w:t>տների</w:t>
      </w:r>
      <w:r w:rsidRPr="00CE0CD9">
        <w:rPr>
          <w:rFonts w:ascii="GHEA Grapalat" w:hAnsi="GHEA Grapalat"/>
          <w:lang w:val="fr-FR"/>
        </w:rPr>
        <w:t xml:space="preserve"> </w:t>
      </w:r>
      <w:r w:rsidRPr="00CE0CD9">
        <w:rPr>
          <w:rFonts w:ascii="GHEA Grapalat" w:hAnsi="GHEA Grapalat" w:cs="Sylfaen"/>
          <w:lang w:val="fr-FR"/>
        </w:rPr>
        <w:t>կառուցապատման</w:t>
      </w:r>
      <w:r w:rsidRPr="00CE0CD9">
        <w:rPr>
          <w:rFonts w:ascii="GHEA Grapalat" w:hAnsi="GHEA Grapalat"/>
          <w:lang w:val="fr-FR"/>
        </w:rPr>
        <w:t xml:space="preserve"> </w:t>
      </w:r>
      <w:r w:rsidRPr="00CE0CD9">
        <w:rPr>
          <w:rFonts w:ascii="GHEA Grapalat" w:hAnsi="GHEA Grapalat" w:cs="Sylfaen"/>
          <w:lang w:val="fr-FR"/>
        </w:rPr>
        <w:t>արդյունքում</w:t>
      </w:r>
      <w:r w:rsidRPr="00CE0CD9">
        <w:rPr>
          <w:rFonts w:ascii="GHEA Grapalat" w:hAnsi="GHEA Grapalat"/>
          <w:lang w:val="fr-FR"/>
        </w:rPr>
        <w:t xml:space="preserve"> </w:t>
      </w:r>
      <w:r w:rsidRPr="00CE0CD9">
        <w:rPr>
          <w:rFonts w:ascii="GHEA Grapalat" w:hAnsi="GHEA Grapalat" w:cs="Sylfaen"/>
          <w:lang w:val="fr-FR"/>
        </w:rPr>
        <w:t>անհրաժեշտ</w:t>
      </w:r>
      <w:r w:rsidRPr="00CE0CD9">
        <w:rPr>
          <w:rFonts w:ascii="GHEA Grapalat" w:hAnsi="GHEA Grapalat"/>
          <w:lang w:val="fr-FR"/>
        </w:rPr>
        <w:t xml:space="preserve"> </w:t>
      </w:r>
      <w:r w:rsidRPr="00CE0CD9">
        <w:rPr>
          <w:rFonts w:ascii="GHEA Grapalat" w:hAnsi="GHEA Grapalat" w:cs="Sylfaen"/>
          <w:lang w:val="fr-FR"/>
        </w:rPr>
        <w:t>է</w:t>
      </w:r>
      <w:r w:rsidRPr="00CE0CD9">
        <w:rPr>
          <w:rFonts w:ascii="GHEA Grapalat" w:hAnsi="GHEA Grapalat"/>
          <w:lang w:val="fr-FR"/>
        </w:rPr>
        <w:t xml:space="preserve"> </w:t>
      </w:r>
      <w:r w:rsidRPr="00CE0CD9">
        <w:rPr>
          <w:rFonts w:ascii="GHEA Grapalat" w:hAnsi="GHEA Grapalat" w:cs="Sylfaen"/>
          <w:lang w:val="fr-FR"/>
        </w:rPr>
        <w:t>ճշտել</w:t>
      </w:r>
      <w:r w:rsidRPr="00CE0CD9">
        <w:rPr>
          <w:rFonts w:ascii="GHEA Grapalat" w:hAnsi="GHEA Grapalat"/>
          <w:lang w:val="fr-FR"/>
        </w:rPr>
        <w:t xml:space="preserve"> </w:t>
      </w:r>
      <w:r w:rsidRPr="00CE0CD9">
        <w:rPr>
          <w:rFonts w:ascii="GHEA Grapalat" w:hAnsi="GHEA Grapalat" w:cs="Sylfaen"/>
          <w:lang w:val="fr-FR"/>
        </w:rPr>
        <w:t>հուշարձանի</w:t>
      </w:r>
      <w:r w:rsidRPr="00CE0CD9">
        <w:rPr>
          <w:rFonts w:ascii="GHEA Grapalat" w:hAnsi="GHEA Grapalat"/>
          <w:lang w:val="fr-FR"/>
        </w:rPr>
        <w:t xml:space="preserve">  </w:t>
      </w:r>
      <w:r w:rsidRPr="00CE0CD9">
        <w:rPr>
          <w:rFonts w:ascii="GHEA Grapalat" w:hAnsi="GHEA Grapalat" w:cs="Sylfaen"/>
          <w:lang w:val="fr-FR"/>
        </w:rPr>
        <w:t>զբաղեցրած</w:t>
      </w:r>
      <w:r w:rsidRPr="00CE0CD9">
        <w:rPr>
          <w:rFonts w:ascii="GHEA Grapalat" w:hAnsi="GHEA Grapalat"/>
          <w:lang w:val="fr-FR"/>
        </w:rPr>
        <w:t xml:space="preserve"> </w:t>
      </w:r>
      <w:r w:rsidRPr="00CE0CD9">
        <w:rPr>
          <w:rFonts w:ascii="GHEA Grapalat" w:hAnsi="GHEA Grapalat" w:cs="Sylfaen"/>
          <w:lang w:val="fr-FR"/>
        </w:rPr>
        <w:t>տարածքի</w:t>
      </w:r>
      <w:r w:rsidRPr="00CE0CD9">
        <w:rPr>
          <w:rFonts w:ascii="GHEA Grapalat" w:hAnsi="GHEA Grapalat"/>
          <w:lang w:val="fr-FR"/>
        </w:rPr>
        <w:t xml:space="preserve"> </w:t>
      </w:r>
      <w:r w:rsidRPr="00CE0CD9">
        <w:rPr>
          <w:rFonts w:ascii="GHEA Grapalat" w:hAnsi="GHEA Grapalat" w:cs="Sylfaen"/>
          <w:lang w:val="fr-FR"/>
        </w:rPr>
        <w:t>սահմանները</w:t>
      </w:r>
      <w:r w:rsidRPr="00CE0CD9">
        <w:rPr>
          <w:rFonts w:cs="Calibri"/>
          <w:lang w:val="fr-FR"/>
        </w:rPr>
        <w:t> </w:t>
      </w:r>
      <w:r w:rsidRPr="00CE0CD9">
        <w:rPr>
          <w:rFonts w:ascii="GHEA Grapalat" w:hAnsi="GHEA Grapalat"/>
          <w:lang w:val="fr-FR"/>
        </w:rPr>
        <w:t>:</w:t>
      </w:r>
    </w:p>
    <w:p w14:paraId="4E5BAB31" w14:textId="7A88420A" w:rsidR="001005F4" w:rsidRPr="00CE0CD9" w:rsidRDefault="001005F4" w:rsidP="00CE0CD9">
      <w:pPr>
        <w:spacing w:line="240" w:lineRule="auto"/>
        <w:rPr>
          <w:rFonts w:ascii="GHEA Grapalat" w:hAnsi="GHEA Grapalat"/>
          <w:b/>
          <w:i/>
          <w:sz w:val="24"/>
          <w:szCs w:val="24"/>
          <w:lang w:val="fr-FR"/>
        </w:rPr>
      </w:pPr>
      <w:r w:rsidRPr="00CE0CD9">
        <w:rPr>
          <w:rFonts w:ascii="GHEA Grapalat" w:hAnsi="GHEA Grapalat"/>
          <w:b/>
          <w:i/>
          <w:sz w:val="24"/>
          <w:szCs w:val="24"/>
          <w:lang w:val="fr-FR"/>
        </w:rPr>
        <w:t xml:space="preserve"> Արաբկիր Վ/Շ</w:t>
      </w:r>
    </w:p>
    <w:p w14:paraId="2DC35D14" w14:textId="77777777" w:rsidR="001005F4" w:rsidRPr="00CE0CD9" w:rsidRDefault="001005F4" w:rsidP="001005F4">
      <w:pPr>
        <w:spacing w:line="240" w:lineRule="auto"/>
        <w:ind w:firstLine="708"/>
        <w:jc w:val="right"/>
        <w:rPr>
          <w:rFonts w:ascii="GHEA Grapalat" w:hAnsi="GHEA Grapalat"/>
          <w:b/>
          <w:i/>
          <w:u w:val="single"/>
          <w:lang w:val="fr-FR"/>
        </w:rPr>
      </w:pPr>
      <w:r w:rsidRPr="00CE0CD9">
        <w:rPr>
          <w:rFonts w:ascii="GHEA Grapalat" w:hAnsi="GHEA Grapalat"/>
          <w:b/>
          <w:i/>
          <w:u w:val="single"/>
          <w:lang w:val="fr-FR"/>
        </w:rPr>
        <w:t xml:space="preserve"> Առաջարկ 1</w:t>
      </w: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2233"/>
        <w:gridCol w:w="2330"/>
        <w:gridCol w:w="1359"/>
        <w:gridCol w:w="1233"/>
        <w:gridCol w:w="1799"/>
      </w:tblGrid>
      <w:tr w:rsidR="001005F4" w:rsidRPr="001005F4" w14:paraId="332BDE01" w14:textId="77777777" w:rsidTr="0096454F">
        <w:trPr>
          <w:trHeight w:val="495"/>
        </w:trPr>
        <w:tc>
          <w:tcPr>
            <w:tcW w:w="1417" w:type="dxa"/>
            <w:tcBorders>
              <w:top w:val="double" w:sz="4" w:space="0" w:color="auto"/>
              <w:left w:val="double" w:sz="4" w:space="0" w:color="auto"/>
              <w:bottom w:val="double" w:sz="4" w:space="0" w:color="auto"/>
              <w:right w:val="double" w:sz="4" w:space="0" w:color="auto"/>
            </w:tcBorders>
            <w:hideMark/>
          </w:tcPr>
          <w:p w14:paraId="3AD69FC8"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t>Հու</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շար</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ձանի</w:t>
            </w:r>
            <w:r w:rsidRPr="00CE0CD9">
              <w:rPr>
                <w:rFonts w:ascii="GHEA Grapalat" w:hAnsi="GHEA Grapalat" w:cs="Arial"/>
                <w:b/>
                <w:i/>
                <w:sz w:val="18"/>
                <w:szCs w:val="18"/>
                <w:lang w:val="fr-FR"/>
              </w:rPr>
              <w:t xml:space="preserve"> </w:t>
            </w:r>
            <w:r w:rsidRPr="00CE0CD9">
              <w:rPr>
                <w:rFonts w:ascii="GHEA Grapalat" w:hAnsi="GHEA Grapalat" w:cs="Arial"/>
                <w:b/>
                <w:i/>
                <w:sz w:val="18"/>
                <w:szCs w:val="18"/>
              </w:rPr>
              <w:t>հա</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մարը</w:t>
            </w:r>
          </w:p>
        </w:tc>
        <w:tc>
          <w:tcPr>
            <w:tcW w:w="2321" w:type="dxa"/>
            <w:tcBorders>
              <w:top w:val="double" w:sz="4" w:space="0" w:color="auto"/>
              <w:left w:val="double" w:sz="4" w:space="0" w:color="auto"/>
              <w:bottom w:val="double" w:sz="4" w:space="0" w:color="auto"/>
              <w:right w:val="double" w:sz="4" w:space="0" w:color="auto"/>
            </w:tcBorders>
            <w:hideMark/>
          </w:tcPr>
          <w:p w14:paraId="56BC9B7D"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2612" w:type="dxa"/>
            <w:tcBorders>
              <w:top w:val="double" w:sz="4" w:space="0" w:color="auto"/>
              <w:left w:val="double" w:sz="4" w:space="0" w:color="auto"/>
              <w:bottom w:val="double" w:sz="4" w:space="0" w:color="auto"/>
              <w:right w:val="single" w:sz="4" w:space="0" w:color="auto"/>
            </w:tcBorders>
            <w:hideMark/>
          </w:tcPr>
          <w:p w14:paraId="1CA5F077"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1360" w:type="dxa"/>
            <w:tcBorders>
              <w:top w:val="double" w:sz="4" w:space="0" w:color="auto"/>
              <w:left w:val="single" w:sz="4" w:space="0" w:color="auto"/>
              <w:bottom w:val="double" w:sz="4" w:space="0" w:color="auto"/>
              <w:right w:val="single" w:sz="4" w:space="0" w:color="auto"/>
            </w:tcBorders>
            <w:hideMark/>
          </w:tcPr>
          <w:p w14:paraId="2506C7D8"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018" w:type="dxa"/>
            <w:tcBorders>
              <w:top w:val="double" w:sz="4" w:space="0" w:color="auto"/>
              <w:left w:val="single" w:sz="4" w:space="0" w:color="auto"/>
              <w:bottom w:val="double" w:sz="4" w:space="0" w:color="auto"/>
              <w:right w:val="single" w:sz="4" w:space="0" w:color="auto"/>
            </w:tcBorders>
            <w:hideMark/>
          </w:tcPr>
          <w:p w14:paraId="102D6F4E"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3A13C1E7"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Հանր./Տեղ.</w:t>
            </w:r>
          </w:p>
        </w:tc>
        <w:tc>
          <w:tcPr>
            <w:tcW w:w="1226" w:type="dxa"/>
            <w:tcBorders>
              <w:top w:val="double" w:sz="4" w:space="0" w:color="auto"/>
              <w:left w:val="single" w:sz="4" w:space="0" w:color="auto"/>
              <w:bottom w:val="double" w:sz="4" w:space="0" w:color="auto"/>
              <w:right w:val="double" w:sz="4" w:space="0" w:color="auto"/>
            </w:tcBorders>
            <w:hideMark/>
          </w:tcPr>
          <w:p w14:paraId="23028819"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ծանոթություն</w:t>
            </w:r>
          </w:p>
        </w:tc>
      </w:tr>
      <w:tr w:rsidR="001005F4" w:rsidRPr="001005F4" w14:paraId="4C30B25E" w14:textId="77777777" w:rsidTr="0096454F">
        <w:trPr>
          <w:trHeight w:val="495"/>
        </w:trPr>
        <w:tc>
          <w:tcPr>
            <w:tcW w:w="1417" w:type="dxa"/>
            <w:tcBorders>
              <w:top w:val="double" w:sz="4" w:space="0" w:color="auto"/>
              <w:left w:val="double" w:sz="4" w:space="0" w:color="auto"/>
              <w:bottom w:val="double" w:sz="4" w:space="0" w:color="auto"/>
              <w:right w:val="double" w:sz="4" w:space="0" w:color="auto"/>
            </w:tcBorders>
            <w:hideMark/>
          </w:tcPr>
          <w:p w14:paraId="34F0ABAC"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i/>
                <w:sz w:val="18"/>
                <w:szCs w:val="18"/>
              </w:rPr>
              <w:t>3</w:t>
            </w:r>
          </w:p>
        </w:tc>
        <w:tc>
          <w:tcPr>
            <w:tcW w:w="2321" w:type="dxa"/>
            <w:tcBorders>
              <w:top w:val="double" w:sz="4" w:space="0" w:color="auto"/>
              <w:left w:val="double" w:sz="4" w:space="0" w:color="auto"/>
              <w:bottom w:val="double" w:sz="4" w:space="0" w:color="auto"/>
              <w:right w:val="double" w:sz="4" w:space="0" w:color="auto"/>
            </w:tcBorders>
          </w:tcPr>
          <w:p w14:paraId="0FF6C120"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b/>
                <w:sz w:val="18"/>
                <w:szCs w:val="18"/>
                <w:lang w:val="fr-FR"/>
              </w:rPr>
              <w:t>ԽՃԱՆԿԱՐՆԵՐ «ՆԵՐՓԱԿ ԿՈՐԵՐ», «ԵՐԿՐԱՉԱՓԱԿԱՆ ՏԱՐԱԾՈՒԹՅՈՒՆ»</w:t>
            </w:r>
            <w:r w:rsidRPr="00CE0CD9">
              <w:rPr>
                <w:rFonts w:ascii="GHEA Grapalat" w:hAnsi="GHEA Grapalat"/>
                <w:sz w:val="18"/>
                <w:szCs w:val="18"/>
                <w:lang w:val="fr-FR"/>
              </w:rPr>
              <w:t xml:space="preserve"> </w:t>
            </w:r>
          </w:p>
          <w:p w14:paraId="085BA1B9" w14:textId="77777777" w:rsidR="001005F4" w:rsidRPr="00CE0CD9" w:rsidRDefault="001005F4" w:rsidP="0096454F">
            <w:pPr>
              <w:spacing w:line="240" w:lineRule="auto"/>
              <w:jc w:val="center"/>
              <w:rPr>
                <w:rFonts w:ascii="GHEA Grapalat" w:hAnsi="GHEA Grapalat"/>
                <w:b/>
                <w:i/>
                <w:sz w:val="18"/>
                <w:szCs w:val="18"/>
              </w:rPr>
            </w:pPr>
          </w:p>
        </w:tc>
        <w:tc>
          <w:tcPr>
            <w:tcW w:w="2612" w:type="dxa"/>
            <w:tcBorders>
              <w:top w:val="double" w:sz="4" w:space="0" w:color="auto"/>
              <w:left w:val="double" w:sz="4" w:space="0" w:color="auto"/>
              <w:bottom w:val="double" w:sz="4" w:space="0" w:color="auto"/>
              <w:right w:val="double" w:sz="4" w:space="0" w:color="auto"/>
            </w:tcBorders>
            <w:hideMark/>
          </w:tcPr>
          <w:p w14:paraId="3E57F96B"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1970 թ.</w:t>
            </w:r>
          </w:p>
        </w:tc>
        <w:tc>
          <w:tcPr>
            <w:tcW w:w="1360" w:type="dxa"/>
            <w:tcBorders>
              <w:top w:val="double" w:sz="4" w:space="0" w:color="auto"/>
              <w:left w:val="double" w:sz="4" w:space="0" w:color="auto"/>
              <w:bottom w:val="double" w:sz="4" w:space="0" w:color="auto"/>
              <w:right w:val="double" w:sz="4" w:space="0" w:color="auto"/>
            </w:tcBorders>
            <w:hideMark/>
          </w:tcPr>
          <w:p w14:paraId="50085516"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rPr>
              <w:t>Հ. Հակոբյան փող. 3</w:t>
            </w:r>
          </w:p>
        </w:tc>
        <w:tc>
          <w:tcPr>
            <w:tcW w:w="1018" w:type="dxa"/>
            <w:tcBorders>
              <w:top w:val="double" w:sz="4" w:space="0" w:color="auto"/>
              <w:left w:val="double" w:sz="4" w:space="0" w:color="auto"/>
              <w:bottom w:val="double" w:sz="4" w:space="0" w:color="auto"/>
              <w:right w:val="double" w:sz="4" w:space="0" w:color="auto"/>
            </w:tcBorders>
            <w:hideMark/>
          </w:tcPr>
          <w:p w14:paraId="6AB51750"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Տ</w:t>
            </w:r>
          </w:p>
        </w:tc>
        <w:tc>
          <w:tcPr>
            <w:tcW w:w="1226" w:type="dxa"/>
            <w:tcBorders>
              <w:top w:val="double" w:sz="4" w:space="0" w:color="auto"/>
              <w:left w:val="double" w:sz="4" w:space="0" w:color="auto"/>
              <w:bottom w:val="double" w:sz="4" w:space="0" w:color="auto"/>
              <w:right w:val="double" w:sz="4" w:space="0" w:color="auto"/>
            </w:tcBorders>
            <w:hideMark/>
          </w:tcPr>
          <w:p w14:paraId="404C4E99"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Օ. Մինասյան</w:t>
            </w:r>
          </w:p>
          <w:p w14:paraId="4A702B0F"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Երևանի Մաթեմատիկական մեքենաների գիտահետազոտա-կան ինստիտուտի Հաշվողական կենտրոնի դահլիճում</w:t>
            </w:r>
          </w:p>
        </w:tc>
      </w:tr>
    </w:tbl>
    <w:p w14:paraId="0337AAC7" w14:textId="77777777" w:rsidR="001005F4" w:rsidRPr="00CE0CD9" w:rsidRDefault="001005F4" w:rsidP="001005F4">
      <w:pPr>
        <w:spacing w:line="240" w:lineRule="auto"/>
        <w:jc w:val="center"/>
        <w:rPr>
          <w:rFonts w:ascii="GHEA Grapalat" w:hAnsi="GHEA Grapalat"/>
          <w:b/>
          <w:i/>
          <w:sz w:val="28"/>
          <w:lang w:val="fr-FR"/>
        </w:rPr>
      </w:pPr>
    </w:p>
    <w:p w14:paraId="099F339E" w14:textId="77777777" w:rsidR="001005F4" w:rsidRPr="00CE0CD9" w:rsidRDefault="001005F4" w:rsidP="001005F4">
      <w:pPr>
        <w:spacing w:line="240" w:lineRule="auto"/>
        <w:ind w:left="-360"/>
        <w:jc w:val="both"/>
        <w:rPr>
          <w:rFonts w:ascii="GHEA Grapalat" w:hAnsi="GHEA Grapalat"/>
          <w:sz w:val="24"/>
          <w:szCs w:val="24"/>
          <w:lang w:val="fr-FR"/>
        </w:rPr>
      </w:pPr>
      <w:r w:rsidRPr="00CE0CD9">
        <w:rPr>
          <w:rFonts w:ascii="GHEA Grapalat" w:hAnsi="GHEA Grapalat"/>
          <w:sz w:val="24"/>
          <w:szCs w:val="24"/>
          <w:lang w:val="fr-FR"/>
        </w:rPr>
        <w:t>Հանել ցուցակից՝ տեղում չպահպանվելու պատճառով:</w:t>
      </w:r>
    </w:p>
    <w:p w14:paraId="3B8BE508" w14:textId="77777777" w:rsidR="001005F4" w:rsidRPr="00CE0CD9" w:rsidRDefault="001005F4" w:rsidP="001005F4">
      <w:pPr>
        <w:spacing w:line="240" w:lineRule="auto"/>
        <w:ind w:left="-360"/>
        <w:jc w:val="both"/>
        <w:rPr>
          <w:rFonts w:ascii="GHEA Grapalat" w:hAnsi="GHEA Grapalat"/>
          <w:sz w:val="24"/>
          <w:szCs w:val="24"/>
          <w:lang w:val="fr-FR"/>
        </w:rPr>
      </w:pPr>
      <w:r w:rsidRPr="00CE0CD9">
        <w:rPr>
          <w:rFonts w:ascii="GHEA Grapalat" w:hAnsi="GHEA Grapalat"/>
          <w:sz w:val="24"/>
          <w:szCs w:val="24"/>
          <w:lang w:val="fr-FR"/>
        </w:rPr>
        <w:t>Հիմք՝ տեղում ուսումնասիրության արդյունքում պարզվել է, որ Հաշվողական կենտրոնի դահլիճ</w:t>
      </w:r>
      <w:r w:rsidRPr="00CE0CD9">
        <w:rPr>
          <w:rFonts w:ascii="GHEA Grapalat" w:hAnsi="GHEA Grapalat" w:cs="Arial"/>
          <w:sz w:val="24"/>
          <w:szCs w:val="24"/>
          <w:lang w:val="hy-AM"/>
        </w:rPr>
        <w:t>ի</w:t>
      </w:r>
      <w:r w:rsidRPr="00CE0CD9">
        <w:rPr>
          <w:rFonts w:ascii="GHEA Grapalat" w:hAnsi="GHEA Grapalat"/>
          <w:sz w:val="24"/>
          <w:szCs w:val="24"/>
          <w:lang w:val="fr-FR"/>
        </w:rPr>
        <w:t xml:space="preserve"> վերանորոգման արդյունքում խճանկարները չեն պահպանվել:</w:t>
      </w:r>
    </w:p>
    <w:p w14:paraId="00DE29F6" w14:textId="77777777" w:rsidR="001005F4" w:rsidRPr="00CE0CD9" w:rsidRDefault="001005F4" w:rsidP="001005F4">
      <w:pPr>
        <w:spacing w:line="240" w:lineRule="auto"/>
        <w:jc w:val="both"/>
        <w:rPr>
          <w:rFonts w:ascii="GHEA Grapalat" w:hAnsi="GHEA Grapalat"/>
          <w:lang w:val="fr-FR"/>
        </w:rPr>
      </w:pPr>
      <w:r w:rsidRPr="00CE0CD9">
        <w:rPr>
          <w:rFonts w:ascii="GHEA Grapalat" w:hAnsi="GHEA Grapalat"/>
          <w:lang w:val="fr-FR"/>
        </w:rPr>
        <w:t xml:space="preserve">     </w:t>
      </w:r>
    </w:p>
    <w:p w14:paraId="65FC6030" w14:textId="77777777" w:rsidR="001005F4" w:rsidRPr="00CE0CD9" w:rsidRDefault="001005F4" w:rsidP="001005F4">
      <w:pPr>
        <w:spacing w:line="240" w:lineRule="auto"/>
        <w:jc w:val="right"/>
        <w:rPr>
          <w:rFonts w:ascii="GHEA Grapalat" w:hAnsi="GHEA Grapalat"/>
          <w:b/>
          <w:i/>
          <w:u w:val="single"/>
          <w:lang w:val="fr-FR"/>
        </w:rPr>
      </w:pPr>
      <w:r w:rsidRPr="00CE0CD9">
        <w:rPr>
          <w:rFonts w:ascii="GHEA Grapalat" w:hAnsi="GHEA Grapalat"/>
          <w:b/>
          <w:i/>
          <w:u w:val="single"/>
          <w:lang w:val="fr-FR"/>
        </w:rPr>
        <w:t>Առաջարկ 2</w:t>
      </w:r>
    </w:p>
    <w:tbl>
      <w:tblPr>
        <w:tblW w:w="10318"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2292"/>
        <w:gridCol w:w="2478"/>
        <w:gridCol w:w="1360"/>
        <w:gridCol w:w="1233"/>
        <w:gridCol w:w="1610"/>
      </w:tblGrid>
      <w:tr w:rsidR="001005F4" w:rsidRPr="001005F4" w14:paraId="43DE8D54" w14:textId="77777777" w:rsidTr="0096454F">
        <w:trPr>
          <w:trHeight w:val="495"/>
        </w:trPr>
        <w:tc>
          <w:tcPr>
            <w:tcW w:w="1404" w:type="dxa"/>
            <w:tcBorders>
              <w:top w:val="double" w:sz="4" w:space="0" w:color="auto"/>
              <w:left w:val="double" w:sz="4" w:space="0" w:color="auto"/>
              <w:bottom w:val="double" w:sz="4" w:space="0" w:color="auto"/>
              <w:right w:val="double" w:sz="4" w:space="0" w:color="auto"/>
            </w:tcBorders>
            <w:hideMark/>
          </w:tcPr>
          <w:p w14:paraId="1E02F685"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t>Հու</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շար</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ձանի</w:t>
            </w:r>
            <w:r w:rsidRPr="00CE0CD9">
              <w:rPr>
                <w:rFonts w:ascii="GHEA Grapalat" w:hAnsi="GHEA Grapalat" w:cs="Arial"/>
                <w:b/>
                <w:i/>
                <w:sz w:val="18"/>
                <w:szCs w:val="18"/>
                <w:lang w:val="fr-FR"/>
              </w:rPr>
              <w:t xml:space="preserve"> </w:t>
            </w:r>
            <w:r w:rsidRPr="00CE0CD9">
              <w:rPr>
                <w:rFonts w:ascii="GHEA Grapalat" w:hAnsi="GHEA Grapalat" w:cs="Arial"/>
                <w:b/>
                <w:i/>
                <w:sz w:val="18"/>
                <w:szCs w:val="18"/>
              </w:rPr>
              <w:t>հա</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մարը</w:t>
            </w:r>
          </w:p>
        </w:tc>
        <w:tc>
          <w:tcPr>
            <w:tcW w:w="2320" w:type="dxa"/>
            <w:tcBorders>
              <w:top w:val="double" w:sz="4" w:space="0" w:color="auto"/>
              <w:left w:val="double" w:sz="4" w:space="0" w:color="auto"/>
              <w:bottom w:val="double" w:sz="4" w:space="0" w:color="auto"/>
              <w:right w:val="double" w:sz="4" w:space="0" w:color="auto"/>
            </w:tcBorders>
            <w:hideMark/>
          </w:tcPr>
          <w:p w14:paraId="72B80C87"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2591" w:type="dxa"/>
            <w:tcBorders>
              <w:top w:val="double" w:sz="4" w:space="0" w:color="auto"/>
              <w:left w:val="double" w:sz="4" w:space="0" w:color="auto"/>
              <w:bottom w:val="double" w:sz="4" w:space="0" w:color="auto"/>
              <w:right w:val="double" w:sz="4" w:space="0" w:color="auto"/>
            </w:tcBorders>
            <w:hideMark/>
          </w:tcPr>
          <w:p w14:paraId="19C58A6F"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1360" w:type="dxa"/>
            <w:tcBorders>
              <w:top w:val="double" w:sz="4" w:space="0" w:color="auto"/>
              <w:left w:val="double" w:sz="4" w:space="0" w:color="auto"/>
              <w:bottom w:val="double" w:sz="4" w:space="0" w:color="auto"/>
              <w:right w:val="double" w:sz="4" w:space="0" w:color="auto"/>
            </w:tcBorders>
            <w:hideMark/>
          </w:tcPr>
          <w:p w14:paraId="4A5C93AC"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018" w:type="dxa"/>
            <w:tcBorders>
              <w:top w:val="double" w:sz="4" w:space="0" w:color="auto"/>
              <w:left w:val="double" w:sz="4" w:space="0" w:color="auto"/>
              <w:bottom w:val="double" w:sz="4" w:space="0" w:color="auto"/>
              <w:right w:val="double" w:sz="4" w:space="0" w:color="auto"/>
            </w:tcBorders>
            <w:hideMark/>
          </w:tcPr>
          <w:p w14:paraId="5C9A1509"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1E25D529"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p>
        </w:tc>
        <w:tc>
          <w:tcPr>
            <w:tcW w:w="1625" w:type="dxa"/>
            <w:tcBorders>
              <w:top w:val="double" w:sz="4" w:space="0" w:color="auto"/>
              <w:left w:val="double" w:sz="4" w:space="0" w:color="auto"/>
              <w:bottom w:val="double" w:sz="4" w:space="0" w:color="auto"/>
              <w:right w:val="double" w:sz="4" w:space="0" w:color="auto"/>
            </w:tcBorders>
            <w:hideMark/>
          </w:tcPr>
          <w:p w14:paraId="2C6F4609"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1005F4" w14:paraId="46A41E89" w14:textId="77777777" w:rsidTr="0096454F">
        <w:trPr>
          <w:trHeight w:val="495"/>
        </w:trPr>
        <w:tc>
          <w:tcPr>
            <w:tcW w:w="1404" w:type="dxa"/>
            <w:tcBorders>
              <w:top w:val="double" w:sz="4" w:space="0" w:color="auto"/>
              <w:left w:val="double" w:sz="4" w:space="0" w:color="auto"/>
              <w:bottom w:val="double" w:sz="4" w:space="0" w:color="auto"/>
              <w:right w:val="double" w:sz="4" w:space="0" w:color="auto"/>
            </w:tcBorders>
            <w:hideMark/>
          </w:tcPr>
          <w:p w14:paraId="4BE0A2FC"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i/>
                <w:sz w:val="18"/>
                <w:szCs w:val="18"/>
              </w:rPr>
              <w:t>20</w:t>
            </w:r>
          </w:p>
        </w:tc>
        <w:tc>
          <w:tcPr>
            <w:tcW w:w="2320" w:type="dxa"/>
            <w:tcBorders>
              <w:top w:val="double" w:sz="4" w:space="0" w:color="auto"/>
              <w:left w:val="double" w:sz="4" w:space="0" w:color="auto"/>
              <w:bottom w:val="double" w:sz="4" w:space="0" w:color="auto"/>
              <w:right w:val="double" w:sz="4" w:space="0" w:color="auto"/>
            </w:tcBorders>
            <w:hideMark/>
          </w:tcPr>
          <w:p w14:paraId="03D984BA" w14:textId="77777777" w:rsidR="001005F4" w:rsidRPr="00CE0CD9" w:rsidRDefault="001005F4" w:rsidP="0096454F">
            <w:pPr>
              <w:spacing w:line="240" w:lineRule="auto"/>
              <w:rPr>
                <w:rFonts w:ascii="GHEA Grapalat" w:hAnsi="GHEA Grapalat"/>
                <w:sz w:val="18"/>
                <w:szCs w:val="18"/>
              </w:rPr>
            </w:pPr>
            <w:r w:rsidRPr="00CE0CD9">
              <w:rPr>
                <w:rFonts w:ascii="GHEA Grapalat" w:hAnsi="GHEA Grapalat"/>
                <w:b/>
                <w:sz w:val="18"/>
                <w:szCs w:val="18"/>
              </w:rPr>
              <w:t>ՓՈՂՈՑԻ ԿԱՌՈՒՑԱՊԱՏՈՒՄ.</w:t>
            </w:r>
          </w:p>
          <w:p w14:paraId="4AC58B9E" w14:textId="77777777" w:rsidR="001005F4" w:rsidRPr="00CE0CD9" w:rsidRDefault="001005F4" w:rsidP="0096454F">
            <w:pPr>
              <w:spacing w:line="240" w:lineRule="auto"/>
              <w:rPr>
                <w:rFonts w:ascii="GHEA Grapalat" w:hAnsi="GHEA Grapalat"/>
                <w:b/>
                <w:i/>
                <w:sz w:val="18"/>
                <w:szCs w:val="18"/>
              </w:rPr>
            </w:pPr>
            <w:r w:rsidRPr="00CE0CD9">
              <w:rPr>
                <w:rFonts w:ascii="GHEA Grapalat" w:hAnsi="GHEA Grapalat"/>
                <w:b/>
                <w:sz w:val="18"/>
                <w:szCs w:val="18"/>
              </w:rPr>
              <w:t>ԿԻԵՎՅԱՆ ՓՈՂՈՑԸ</w:t>
            </w:r>
          </w:p>
        </w:tc>
        <w:tc>
          <w:tcPr>
            <w:tcW w:w="2591" w:type="dxa"/>
            <w:tcBorders>
              <w:top w:val="double" w:sz="4" w:space="0" w:color="auto"/>
              <w:left w:val="double" w:sz="4" w:space="0" w:color="auto"/>
              <w:bottom w:val="double" w:sz="4" w:space="0" w:color="auto"/>
              <w:right w:val="double" w:sz="4" w:space="0" w:color="auto"/>
            </w:tcBorders>
            <w:hideMark/>
          </w:tcPr>
          <w:p w14:paraId="178A0125"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1951-1953 թթ.</w:t>
            </w:r>
          </w:p>
        </w:tc>
        <w:tc>
          <w:tcPr>
            <w:tcW w:w="1360" w:type="dxa"/>
            <w:tcBorders>
              <w:top w:val="double" w:sz="4" w:space="0" w:color="auto"/>
              <w:left w:val="double" w:sz="4" w:space="0" w:color="auto"/>
              <w:bottom w:val="double" w:sz="4" w:space="0" w:color="auto"/>
              <w:right w:val="double" w:sz="4" w:space="0" w:color="auto"/>
            </w:tcBorders>
            <w:hideMark/>
          </w:tcPr>
          <w:p w14:paraId="245AACA1"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Կիևյան փող.</w:t>
            </w:r>
          </w:p>
        </w:tc>
        <w:tc>
          <w:tcPr>
            <w:tcW w:w="1018" w:type="dxa"/>
            <w:tcBorders>
              <w:top w:val="double" w:sz="4" w:space="0" w:color="auto"/>
              <w:left w:val="double" w:sz="4" w:space="0" w:color="auto"/>
              <w:bottom w:val="double" w:sz="4" w:space="0" w:color="auto"/>
              <w:right w:val="double" w:sz="4" w:space="0" w:color="auto"/>
            </w:tcBorders>
            <w:hideMark/>
          </w:tcPr>
          <w:p w14:paraId="459D5B34"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Տ</w:t>
            </w:r>
          </w:p>
        </w:tc>
        <w:tc>
          <w:tcPr>
            <w:tcW w:w="1625" w:type="dxa"/>
            <w:tcBorders>
              <w:top w:val="double" w:sz="4" w:space="0" w:color="auto"/>
              <w:left w:val="double" w:sz="4" w:space="0" w:color="auto"/>
              <w:bottom w:val="double" w:sz="4" w:space="0" w:color="auto"/>
              <w:right w:val="double" w:sz="4" w:space="0" w:color="auto"/>
            </w:tcBorders>
            <w:hideMark/>
          </w:tcPr>
          <w:p w14:paraId="40C0B501"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 xml:space="preserve">Ճարտ՝ </w:t>
            </w:r>
          </w:p>
          <w:p w14:paraId="3BECBC68"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 xml:space="preserve">Գ. Թամանյան, </w:t>
            </w:r>
          </w:p>
          <w:p w14:paraId="0404C1D8"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 xml:space="preserve">Ֆ. Դարբինյան, </w:t>
            </w:r>
          </w:p>
          <w:p w14:paraId="458D29B3"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 xml:space="preserve">Ֆ. Մանե, </w:t>
            </w:r>
          </w:p>
          <w:p w14:paraId="538594A3"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Բ. Սարգսյան</w:t>
            </w:r>
          </w:p>
        </w:tc>
      </w:tr>
    </w:tbl>
    <w:p w14:paraId="21344823" w14:textId="77777777" w:rsidR="001005F4" w:rsidRPr="00CE0CD9" w:rsidRDefault="001005F4" w:rsidP="001005F4">
      <w:pPr>
        <w:spacing w:line="240" w:lineRule="auto"/>
        <w:ind w:left="-360"/>
        <w:jc w:val="both"/>
        <w:rPr>
          <w:rFonts w:ascii="GHEA Grapalat" w:hAnsi="GHEA Grapalat"/>
          <w:lang w:val="fr-FR"/>
        </w:rPr>
      </w:pPr>
    </w:p>
    <w:p w14:paraId="6DC01C70"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lang w:val="fr-FR"/>
        </w:rPr>
        <w:t>Առաջարկվում է</w:t>
      </w:r>
      <w:r w:rsidRPr="00CE0CD9">
        <w:rPr>
          <w:rFonts w:ascii="GHEA Grapalat" w:hAnsi="GHEA Grapalat"/>
          <w:lang w:val="hy-AM"/>
        </w:rPr>
        <w:t xml:space="preserve"> </w:t>
      </w:r>
      <w:r w:rsidRPr="00CE0CD9">
        <w:rPr>
          <w:rFonts w:ascii="GHEA Grapalat" w:hAnsi="GHEA Grapalat"/>
          <w:lang w:val="fr-FR"/>
        </w:rPr>
        <w:t xml:space="preserve">ենթահամարներով լրացնել կառուցապատման մեջ ընդգրկված ճարտարապետական տեսակետից արժեքավոր շենքեհո </w:t>
      </w:r>
      <w:r w:rsidRPr="00CE0CD9">
        <w:rPr>
          <w:rFonts w:ascii="GHEA Grapalat" w:hAnsi="GHEA Grapalat"/>
          <w:lang w:val="hy-AM"/>
        </w:rPr>
        <w:t>և տալ դրանց հուշարձանի կարգավիճակ</w:t>
      </w:r>
      <w:r w:rsidRPr="00CE0CD9">
        <w:rPr>
          <w:rFonts w:ascii="GHEA Grapalat" w:hAnsi="GHEA Grapalat"/>
          <w:lang w:val="fr-FR"/>
        </w:rPr>
        <w:t>:</w:t>
      </w:r>
    </w:p>
    <w:p w14:paraId="045D8C40" w14:textId="77777777" w:rsidR="001005F4" w:rsidRDefault="001005F4" w:rsidP="001005F4">
      <w:pPr>
        <w:spacing w:line="240" w:lineRule="auto"/>
        <w:jc w:val="right"/>
        <w:rPr>
          <w:rFonts w:ascii="GHEA Grapalat" w:hAnsi="GHEA Grapalat"/>
          <w:b/>
          <w:i/>
          <w:u w:val="single"/>
          <w:lang w:val="fr-FR"/>
        </w:rPr>
      </w:pPr>
    </w:p>
    <w:p w14:paraId="34007174" w14:textId="5A5EDD52" w:rsidR="001005F4" w:rsidRDefault="001005F4" w:rsidP="001005F4">
      <w:pPr>
        <w:spacing w:line="240" w:lineRule="auto"/>
        <w:jc w:val="right"/>
        <w:rPr>
          <w:rFonts w:ascii="GHEA Grapalat" w:hAnsi="GHEA Grapalat"/>
          <w:b/>
          <w:i/>
          <w:u w:val="single"/>
          <w:lang w:val="hy-AM"/>
        </w:rPr>
      </w:pPr>
      <w:r w:rsidRPr="00CE0CD9">
        <w:rPr>
          <w:rFonts w:ascii="GHEA Grapalat" w:hAnsi="GHEA Grapalat"/>
          <w:b/>
          <w:i/>
          <w:u w:val="single"/>
          <w:lang w:val="fr-FR"/>
        </w:rPr>
        <w:t xml:space="preserve">Առաջարկ </w:t>
      </w:r>
      <w:r w:rsidRPr="00CE0CD9">
        <w:rPr>
          <w:rFonts w:ascii="GHEA Grapalat" w:hAnsi="GHEA Grapalat"/>
          <w:b/>
          <w:i/>
          <w:u w:val="single"/>
          <w:lang w:val="hy-AM"/>
        </w:rPr>
        <w:t>3</w:t>
      </w:r>
    </w:p>
    <w:p w14:paraId="65DD1751" w14:textId="77777777" w:rsidR="001005F4" w:rsidRPr="00CE0CD9" w:rsidRDefault="001005F4" w:rsidP="001005F4">
      <w:pPr>
        <w:spacing w:line="240" w:lineRule="auto"/>
        <w:jc w:val="right"/>
        <w:rPr>
          <w:rFonts w:ascii="GHEA Grapalat" w:hAnsi="GHEA Grapalat"/>
          <w:b/>
          <w:i/>
          <w:u w:val="single"/>
          <w:lang w:val="hy-AM"/>
        </w:rPr>
      </w:pPr>
    </w:p>
    <w:tbl>
      <w:tblPr>
        <w:tblW w:w="9811" w:type="dxa"/>
        <w:tblInd w:w="-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63"/>
        <w:gridCol w:w="2298"/>
        <w:gridCol w:w="2178"/>
        <w:gridCol w:w="1507"/>
        <w:gridCol w:w="1301"/>
        <w:gridCol w:w="1464"/>
      </w:tblGrid>
      <w:tr w:rsidR="001005F4" w:rsidRPr="001005F4" w14:paraId="25556974" w14:textId="77777777" w:rsidTr="0096454F">
        <w:trPr>
          <w:trHeight w:val="547"/>
        </w:trPr>
        <w:tc>
          <w:tcPr>
            <w:tcW w:w="1130" w:type="dxa"/>
            <w:tcBorders>
              <w:top w:val="double" w:sz="4" w:space="0" w:color="auto"/>
              <w:left w:val="double" w:sz="4" w:space="0" w:color="auto"/>
              <w:bottom w:val="double" w:sz="4" w:space="0" w:color="auto"/>
              <w:right w:val="double" w:sz="4" w:space="0" w:color="auto"/>
            </w:tcBorders>
            <w:hideMark/>
          </w:tcPr>
          <w:p w14:paraId="100D3BDF" w14:textId="77777777" w:rsidR="001005F4" w:rsidRPr="00CE0CD9" w:rsidRDefault="001005F4" w:rsidP="0096454F">
            <w:pPr>
              <w:spacing w:line="240" w:lineRule="auto"/>
              <w:ind w:left="27"/>
              <w:jc w:val="both"/>
              <w:rPr>
                <w:rFonts w:ascii="GHEA Grapalat" w:hAnsi="GHEA Grapalat"/>
                <w:sz w:val="18"/>
                <w:szCs w:val="18"/>
                <w:lang w:val="hy-AM"/>
              </w:rPr>
            </w:pPr>
            <w:r w:rsidRPr="00CE0CD9">
              <w:rPr>
                <w:rFonts w:ascii="GHEA Grapalat" w:hAnsi="GHEA Grapalat" w:cs="Arial"/>
                <w:b/>
                <w:i/>
                <w:sz w:val="18"/>
                <w:szCs w:val="18"/>
                <w:lang w:val="hy-AM"/>
              </w:rPr>
              <w:t>Հու-</w:t>
            </w:r>
            <w:r w:rsidRPr="00CE0CD9">
              <w:rPr>
                <w:rFonts w:ascii="GHEA Grapalat" w:hAnsi="GHEA Grapalat" w:cs="Arial"/>
                <w:b/>
                <w:i/>
                <w:sz w:val="18"/>
                <w:szCs w:val="18"/>
                <w:lang w:val="hy-AM"/>
              </w:rPr>
              <w:br/>
              <w:t>շար-</w:t>
            </w:r>
            <w:r w:rsidRPr="00CE0CD9">
              <w:rPr>
                <w:rFonts w:ascii="GHEA Grapalat" w:hAnsi="GHEA Grapalat" w:cs="Arial"/>
                <w:b/>
                <w:i/>
                <w:sz w:val="18"/>
                <w:szCs w:val="18"/>
                <w:lang w:val="hy-AM"/>
              </w:rPr>
              <w:br/>
              <w:t>ձանի հա-</w:t>
            </w:r>
            <w:r w:rsidRPr="00CE0CD9">
              <w:rPr>
                <w:rFonts w:ascii="GHEA Grapalat" w:hAnsi="GHEA Grapalat" w:cs="Arial"/>
                <w:b/>
                <w:i/>
                <w:sz w:val="18"/>
                <w:szCs w:val="18"/>
                <w:lang w:val="hy-AM"/>
              </w:rPr>
              <w:br/>
              <w:t>մարը</w:t>
            </w:r>
          </w:p>
        </w:tc>
        <w:tc>
          <w:tcPr>
            <w:tcW w:w="2411" w:type="dxa"/>
            <w:tcBorders>
              <w:top w:val="double" w:sz="4" w:space="0" w:color="auto"/>
              <w:left w:val="double" w:sz="4" w:space="0" w:color="auto"/>
              <w:bottom w:val="double" w:sz="4" w:space="0" w:color="auto"/>
              <w:right w:val="double" w:sz="4" w:space="0" w:color="auto"/>
            </w:tcBorders>
            <w:hideMark/>
          </w:tcPr>
          <w:p w14:paraId="66BE8D7C"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hAnsi="GHEA Grapalat" w:cs="Arial"/>
                <w:b/>
                <w:i/>
                <w:sz w:val="18"/>
                <w:szCs w:val="18"/>
              </w:rPr>
              <w:t>Հուշարձանը</w:t>
            </w:r>
          </w:p>
        </w:tc>
        <w:tc>
          <w:tcPr>
            <w:tcW w:w="2363" w:type="dxa"/>
            <w:tcBorders>
              <w:top w:val="double" w:sz="4" w:space="0" w:color="auto"/>
              <w:left w:val="double" w:sz="4" w:space="0" w:color="auto"/>
              <w:bottom w:val="double" w:sz="4" w:space="0" w:color="auto"/>
              <w:right w:val="double" w:sz="4" w:space="0" w:color="auto"/>
            </w:tcBorders>
            <w:hideMark/>
          </w:tcPr>
          <w:p w14:paraId="3746C615" w14:textId="77777777" w:rsidR="001005F4" w:rsidRPr="00CE0CD9" w:rsidRDefault="001005F4" w:rsidP="0096454F">
            <w:pPr>
              <w:spacing w:line="240" w:lineRule="auto"/>
              <w:jc w:val="both"/>
              <w:rPr>
                <w:rFonts w:ascii="GHEA Grapalat" w:hAnsi="GHEA Grapalat"/>
                <w:b/>
                <w:i/>
                <w:sz w:val="18"/>
                <w:szCs w:val="18"/>
                <w:u w:val="single"/>
                <w:lang w:val="fr-FR"/>
              </w:rPr>
            </w:pPr>
            <w:r w:rsidRPr="00CE0CD9">
              <w:rPr>
                <w:rFonts w:ascii="GHEA Grapalat" w:hAnsi="GHEA Grapalat" w:cs="Arial"/>
                <w:b/>
                <w:i/>
                <w:sz w:val="18"/>
                <w:szCs w:val="18"/>
              </w:rPr>
              <w:t>ժամանակը</w:t>
            </w:r>
          </w:p>
        </w:tc>
        <w:tc>
          <w:tcPr>
            <w:tcW w:w="1530" w:type="dxa"/>
            <w:tcBorders>
              <w:top w:val="double" w:sz="4" w:space="0" w:color="auto"/>
              <w:left w:val="double" w:sz="4" w:space="0" w:color="auto"/>
              <w:bottom w:val="double" w:sz="4" w:space="0" w:color="auto"/>
              <w:right w:val="double" w:sz="4" w:space="0" w:color="auto"/>
            </w:tcBorders>
            <w:hideMark/>
          </w:tcPr>
          <w:p w14:paraId="3129ED05"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hAnsi="GHEA Grapalat" w:cs="Arial"/>
                <w:b/>
                <w:i/>
                <w:sz w:val="18"/>
                <w:szCs w:val="18"/>
              </w:rPr>
              <w:t>Տեղը, բնակավայրի հասցեն</w:t>
            </w:r>
          </w:p>
        </w:tc>
        <w:tc>
          <w:tcPr>
            <w:tcW w:w="1309" w:type="dxa"/>
            <w:tcBorders>
              <w:top w:val="double" w:sz="4" w:space="0" w:color="auto"/>
              <w:left w:val="double" w:sz="4" w:space="0" w:color="auto"/>
              <w:bottom w:val="double" w:sz="4" w:space="0" w:color="auto"/>
              <w:right w:val="double" w:sz="4" w:space="0" w:color="auto"/>
            </w:tcBorders>
            <w:hideMark/>
          </w:tcPr>
          <w:p w14:paraId="3076A70B"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52F31CBF"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hAnsi="GHEA Grapalat" w:cs="Arial"/>
                <w:b/>
                <w:i/>
                <w:sz w:val="18"/>
                <w:szCs w:val="18"/>
              </w:rPr>
              <w:t>Հանր./Տեղ.</w:t>
            </w:r>
          </w:p>
        </w:tc>
        <w:tc>
          <w:tcPr>
            <w:tcW w:w="1068" w:type="dxa"/>
            <w:tcBorders>
              <w:top w:val="double" w:sz="4" w:space="0" w:color="auto"/>
              <w:left w:val="double" w:sz="4" w:space="0" w:color="auto"/>
              <w:bottom w:val="double" w:sz="4" w:space="0" w:color="auto"/>
              <w:right w:val="double" w:sz="4" w:space="0" w:color="auto"/>
            </w:tcBorders>
            <w:hideMark/>
          </w:tcPr>
          <w:p w14:paraId="53A2BDBA"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hAnsi="GHEA Grapalat" w:cs="Arial"/>
                <w:b/>
                <w:i/>
                <w:sz w:val="18"/>
                <w:szCs w:val="18"/>
                <w:lang w:val="hy-AM"/>
              </w:rPr>
              <w:t>ծանոթություն</w:t>
            </w:r>
          </w:p>
        </w:tc>
      </w:tr>
      <w:tr w:rsidR="001005F4" w:rsidRPr="001005F4" w14:paraId="1B45017C" w14:textId="77777777" w:rsidTr="0096454F">
        <w:trPr>
          <w:trHeight w:val="406"/>
        </w:trPr>
        <w:tc>
          <w:tcPr>
            <w:tcW w:w="1130" w:type="dxa"/>
            <w:tcBorders>
              <w:top w:val="double" w:sz="4" w:space="0" w:color="auto"/>
              <w:left w:val="double" w:sz="4" w:space="0" w:color="auto"/>
              <w:bottom w:val="double" w:sz="4" w:space="0" w:color="auto"/>
              <w:right w:val="double" w:sz="4" w:space="0" w:color="auto"/>
            </w:tcBorders>
          </w:tcPr>
          <w:p w14:paraId="58BB5BA9" w14:textId="77777777" w:rsidR="001005F4" w:rsidRPr="00CE0CD9" w:rsidRDefault="001005F4" w:rsidP="0096454F">
            <w:pPr>
              <w:spacing w:line="240" w:lineRule="auto"/>
              <w:ind w:left="27"/>
              <w:jc w:val="both"/>
              <w:rPr>
                <w:rFonts w:ascii="GHEA Grapalat" w:hAnsi="GHEA Grapalat"/>
                <w:b/>
                <w:i/>
                <w:sz w:val="18"/>
                <w:szCs w:val="18"/>
                <w:u w:val="single"/>
                <w:lang w:val="hy-AM"/>
              </w:rPr>
            </w:pPr>
            <w:r w:rsidRPr="00CE0CD9">
              <w:rPr>
                <w:rFonts w:ascii="GHEA Grapalat" w:hAnsi="GHEA Grapalat"/>
                <w:b/>
                <w:i/>
                <w:sz w:val="18"/>
                <w:szCs w:val="18"/>
                <w:u w:val="single"/>
                <w:lang w:val="hy-AM"/>
              </w:rPr>
              <w:t>2</w:t>
            </w:r>
          </w:p>
          <w:p w14:paraId="26B8380A" w14:textId="77777777" w:rsidR="001005F4" w:rsidRPr="00CE0CD9" w:rsidRDefault="001005F4" w:rsidP="0096454F">
            <w:pPr>
              <w:spacing w:line="240" w:lineRule="auto"/>
              <w:ind w:left="27"/>
              <w:jc w:val="both"/>
              <w:rPr>
                <w:rFonts w:ascii="GHEA Grapalat" w:hAnsi="GHEA Grapalat"/>
                <w:b/>
                <w:i/>
                <w:sz w:val="18"/>
                <w:szCs w:val="18"/>
                <w:u w:val="single"/>
                <w:lang w:val="fr-FR"/>
              </w:rPr>
            </w:pPr>
          </w:p>
        </w:tc>
        <w:tc>
          <w:tcPr>
            <w:tcW w:w="2411" w:type="dxa"/>
            <w:tcBorders>
              <w:top w:val="double" w:sz="4" w:space="0" w:color="auto"/>
              <w:left w:val="double" w:sz="4" w:space="0" w:color="auto"/>
              <w:bottom w:val="double" w:sz="4" w:space="0" w:color="auto"/>
              <w:right w:val="double" w:sz="4" w:space="0" w:color="auto"/>
            </w:tcBorders>
            <w:hideMark/>
          </w:tcPr>
          <w:p w14:paraId="044AA2B7"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 xml:space="preserve">ԻՆՍՏԻՏՈՒՏԻ ՀԱՄԱԿԱՌՈՒՅՑ. </w:t>
            </w:r>
          </w:p>
          <w:p w14:paraId="3E50FA1B" w14:textId="77777777" w:rsidR="001005F4" w:rsidRPr="00CE0CD9" w:rsidRDefault="001005F4" w:rsidP="0096454F">
            <w:pPr>
              <w:spacing w:line="240" w:lineRule="auto"/>
              <w:ind w:left="27"/>
              <w:rPr>
                <w:rFonts w:ascii="GHEA Grapalat" w:hAnsi="GHEA Grapalat"/>
                <w:b/>
                <w:i/>
                <w:sz w:val="18"/>
                <w:szCs w:val="18"/>
                <w:u w:val="single"/>
                <w:lang w:val="fr-FR"/>
              </w:rPr>
            </w:pPr>
            <w:r w:rsidRPr="00CE0CD9">
              <w:rPr>
                <w:rFonts w:ascii="GHEA Grapalat" w:hAnsi="GHEA Grapalat"/>
                <w:b/>
                <w:sz w:val="18"/>
                <w:szCs w:val="18"/>
                <w:lang w:val="fr-FR"/>
              </w:rPr>
              <w:t>Ա. ՄՆՋՈՅԱՆԻ ԱՆՎԱՆ ՆՈՒՐԲ ՕՐԳԱՆԱԿԱՆ ՔԻՄԻԱՅԻ ԻՆՍՏԻՏՈՒՏԸ</w:t>
            </w:r>
          </w:p>
        </w:tc>
        <w:tc>
          <w:tcPr>
            <w:tcW w:w="2363" w:type="dxa"/>
            <w:tcBorders>
              <w:top w:val="double" w:sz="4" w:space="0" w:color="auto"/>
              <w:left w:val="double" w:sz="4" w:space="0" w:color="auto"/>
              <w:bottom w:val="double" w:sz="4" w:space="0" w:color="auto"/>
              <w:right w:val="double" w:sz="4" w:space="0" w:color="auto"/>
            </w:tcBorders>
            <w:hideMark/>
          </w:tcPr>
          <w:p w14:paraId="4397BD6B"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hAnsi="GHEA Grapalat"/>
                <w:sz w:val="18"/>
                <w:szCs w:val="18"/>
                <w:lang w:val="fr-FR"/>
              </w:rPr>
              <w:t>1968 թ.</w:t>
            </w:r>
          </w:p>
        </w:tc>
        <w:tc>
          <w:tcPr>
            <w:tcW w:w="1530" w:type="dxa"/>
            <w:tcBorders>
              <w:top w:val="double" w:sz="4" w:space="0" w:color="auto"/>
              <w:left w:val="double" w:sz="4" w:space="0" w:color="auto"/>
              <w:bottom w:val="double" w:sz="4" w:space="0" w:color="auto"/>
              <w:right w:val="double" w:sz="4" w:space="0" w:color="auto"/>
            </w:tcBorders>
            <w:hideMark/>
          </w:tcPr>
          <w:p w14:paraId="2F4A8305"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hAnsi="GHEA Grapalat"/>
                <w:sz w:val="18"/>
                <w:szCs w:val="18"/>
                <w:lang w:val="fr-FR"/>
              </w:rPr>
              <w:t>Ազատության պող. 26</w:t>
            </w:r>
          </w:p>
        </w:tc>
        <w:tc>
          <w:tcPr>
            <w:tcW w:w="1309" w:type="dxa"/>
            <w:tcBorders>
              <w:top w:val="double" w:sz="4" w:space="0" w:color="auto"/>
              <w:left w:val="double" w:sz="4" w:space="0" w:color="auto"/>
              <w:bottom w:val="double" w:sz="4" w:space="0" w:color="auto"/>
              <w:right w:val="double" w:sz="4" w:space="0" w:color="auto"/>
            </w:tcBorders>
            <w:hideMark/>
          </w:tcPr>
          <w:p w14:paraId="589125CA"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hAnsi="GHEA Grapalat"/>
                <w:sz w:val="18"/>
                <w:szCs w:val="18"/>
                <w:lang w:val="fr-FR"/>
              </w:rPr>
              <w:t>Տ</w:t>
            </w:r>
          </w:p>
        </w:tc>
        <w:tc>
          <w:tcPr>
            <w:tcW w:w="1068" w:type="dxa"/>
            <w:tcBorders>
              <w:top w:val="double" w:sz="4" w:space="0" w:color="auto"/>
              <w:left w:val="double" w:sz="4" w:space="0" w:color="auto"/>
              <w:bottom w:val="double" w:sz="4" w:space="0" w:color="auto"/>
              <w:right w:val="double" w:sz="4" w:space="0" w:color="auto"/>
            </w:tcBorders>
            <w:hideMark/>
          </w:tcPr>
          <w:p w14:paraId="5363A174"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 xml:space="preserve">Ճարտ՝ </w:t>
            </w:r>
          </w:p>
          <w:p w14:paraId="3035CEA3"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hAnsi="GHEA Grapalat"/>
                <w:sz w:val="18"/>
                <w:szCs w:val="18"/>
                <w:lang w:val="fr-FR"/>
              </w:rPr>
              <w:t>Է. Տիգրանյան</w:t>
            </w:r>
          </w:p>
        </w:tc>
      </w:tr>
    </w:tbl>
    <w:p w14:paraId="4156A35A" w14:textId="77777777" w:rsidR="001005F4" w:rsidRPr="00CE0CD9" w:rsidRDefault="001005F4" w:rsidP="001005F4">
      <w:pPr>
        <w:spacing w:line="240" w:lineRule="auto"/>
        <w:ind w:left="-360"/>
        <w:jc w:val="both"/>
        <w:rPr>
          <w:rFonts w:ascii="GHEA Grapalat" w:hAnsi="GHEA Grapalat"/>
          <w:lang w:val="fr-FR"/>
        </w:rPr>
      </w:pPr>
    </w:p>
    <w:p w14:paraId="33C57B1A"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lang w:val="fr-FR"/>
        </w:rPr>
        <w:t>Ընդգրկել Քանաքեռ-Զեյթուն թաղի պատմության և մշակույթի հուշարձանների ցանկում:</w:t>
      </w:r>
    </w:p>
    <w:p w14:paraId="3A107242"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lang w:val="fr-FR"/>
        </w:rPr>
        <w:t>Հիմք՝ Երևանի վարչատարածքային սահմանների համաձայն՝ այն գտնվում է Զեյթուն-Քանաքեռ համայնքում:</w:t>
      </w:r>
    </w:p>
    <w:p w14:paraId="23FC1157" w14:textId="60BB9682" w:rsidR="001005F4" w:rsidRPr="00CE0CD9" w:rsidRDefault="001005F4" w:rsidP="00CE0CD9">
      <w:pPr>
        <w:shd w:val="clear" w:color="auto" w:fill="FFFFFF"/>
        <w:spacing w:before="100" w:beforeAutospacing="1" w:after="100" w:afterAutospacing="1" w:line="240" w:lineRule="auto"/>
        <w:rPr>
          <w:rFonts w:ascii="GHEA Grapalat" w:hAnsi="GHEA Grapalat"/>
          <w:b/>
          <w:i/>
          <w:sz w:val="24"/>
          <w:szCs w:val="24"/>
          <w:lang w:val="hy-AM"/>
        </w:rPr>
      </w:pPr>
      <w:r w:rsidRPr="00CE0CD9">
        <w:rPr>
          <w:rFonts w:ascii="GHEA Grapalat" w:hAnsi="GHEA Grapalat" w:cs="Sylfaen"/>
          <w:b/>
          <w:i/>
          <w:sz w:val="24"/>
          <w:szCs w:val="24"/>
        </w:rPr>
        <w:t>ԷՐԵԲՈՒՆԻ</w:t>
      </w:r>
      <w:r w:rsidRPr="00CE0CD9">
        <w:rPr>
          <w:rFonts w:ascii="GHEA Grapalat" w:hAnsi="GHEA Grapalat"/>
          <w:b/>
          <w:i/>
          <w:sz w:val="24"/>
          <w:szCs w:val="24"/>
          <w:lang w:val="fr-FR"/>
        </w:rPr>
        <w:t xml:space="preserve"> </w:t>
      </w:r>
      <w:r w:rsidRPr="00CE0CD9">
        <w:rPr>
          <w:rFonts w:ascii="GHEA Grapalat" w:hAnsi="GHEA Grapalat" w:cs="Sylfaen"/>
          <w:b/>
          <w:i/>
          <w:sz w:val="24"/>
          <w:szCs w:val="24"/>
          <w:lang w:val="hy-AM"/>
        </w:rPr>
        <w:t>Վ/Շ</w:t>
      </w:r>
    </w:p>
    <w:p w14:paraId="1831F566" w14:textId="77777777" w:rsidR="001005F4" w:rsidRPr="00CE0CD9" w:rsidRDefault="001005F4" w:rsidP="001005F4">
      <w:pPr>
        <w:spacing w:line="240" w:lineRule="auto"/>
        <w:jc w:val="right"/>
        <w:rPr>
          <w:rFonts w:ascii="GHEA Grapalat" w:hAnsi="GHEA Grapalat"/>
          <w:b/>
          <w:i/>
          <w:u w:val="single"/>
          <w:lang w:val="hy-AM"/>
        </w:rPr>
      </w:pPr>
      <w:r w:rsidRPr="00CE0CD9">
        <w:rPr>
          <w:rFonts w:ascii="GHEA Grapalat" w:hAnsi="GHEA Grapalat"/>
          <w:b/>
          <w:i/>
          <w:u w:val="single"/>
          <w:lang w:val="fr-FR"/>
        </w:rPr>
        <w:t xml:space="preserve">Առաջարկ </w:t>
      </w:r>
      <w:r w:rsidRPr="00CE0CD9">
        <w:rPr>
          <w:rFonts w:ascii="GHEA Grapalat" w:hAnsi="GHEA Grapalat"/>
          <w:b/>
          <w:i/>
          <w:u w:val="single"/>
          <w:lang w:val="hy-AM"/>
        </w:rPr>
        <w:t>1</w:t>
      </w:r>
    </w:p>
    <w:p w14:paraId="4FA005C6" w14:textId="77777777" w:rsidR="001005F4" w:rsidRPr="00CE0CD9" w:rsidRDefault="001005F4" w:rsidP="001005F4">
      <w:pPr>
        <w:spacing w:line="240" w:lineRule="auto"/>
        <w:jc w:val="right"/>
        <w:rPr>
          <w:rFonts w:ascii="GHEA Grapalat" w:hAnsi="GHEA Grapalat"/>
          <w:b/>
          <w:i/>
          <w:u w:val="single"/>
          <w:lang w:val="hy-AM"/>
        </w:rPr>
      </w:pPr>
    </w:p>
    <w:tbl>
      <w:tblPr>
        <w:tblW w:w="9811" w:type="dxa"/>
        <w:tblInd w:w="-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40"/>
        <w:gridCol w:w="2091"/>
        <w:gridCol w:w="1986"/>
        <w:gridCol w:w="1482"/>
        <w:gridCol w:w="1293"/>
        <w:gridCol w:w="1619"/>
      </w:tblGrid>
      <w:tr w:rsidR="001005F4" w:rsidRPr="001005F4" w14:paraId="13C6B4DF" w14:textId="77777777" w:rsidTr="0096454F">
        <w:trPr>
          <w:trHeight w:val="785"/>
        </w:trPr>
        <w:tc>
          <w:tcPr>
            <w:tcW w:w="1130" w:type="dxa"/>
            <w:tcBorders>
              <w:top w:val="double" w:sz="4" w:space="0" w:color="auto"/>
              <w:left w:val="double" w:sz="4" w:space="0" w:color="auto"/>
              <w:bottom w:val="double" w:sz="4" w:space="0" w:color="auto"/>
              <w:right w:val="double" w:sz="4" w:space="0" w:color="auto"/>
            </w:tcBorders>
            <w:hideMark/>
          </w:tcPr>
          <w:p w14:paraId="490A4DDA" w14:textId="77777777" w:rsidR="001005F4" w:rsidRPr="00CE0CD9" w:rsidRDefault="001005F4" w:rsidP="0096454F">
            <w:pPr>
              <w:spacing w:line="240" w:lineRule="auto"/>
              <w:ind w:left="27"/>
              <w:jc w:val="both"/>
              <w:rPr>
                <w:rFonts w:ascii="GHEA Grapalat" w:hAnsi="GHEA Grapalat"/>
                <w:sz w:val="18"/>
                <w:szCs w:val="18"/>
                <w:lang w:val="hy-AM"/>
              </w:rPr>
            </w:pPr>
            <w:r w:rsidRPr="00CE0CD9">
              <w:rPr>
                <w:rFonts w:ascii="GHEA Grapalat" w:hAnsi="GHEA Grapalat" w:cs="Arial"/>
                <w:b/>
                <w:i/>
                <w:sz w:val="18"/>
                <w:szCs w:val="18"/>
                <w:lang w:val="hy-AM"/>
              </w:rPr>
              <w:t>Հուշարձանի համարը</w:t>
            </w:r>
          </w:p>
        </w:tc>
        <w:tc>
          <w:tcPr>
            <w:tcW w:w="2411" w:type="dxa"/>
            <w:tcBorders>
              <w:top w:val="double" w:sz="4" w:space="0" w:color="auto"/>
              <w:left w:val="double" w:sz="4" w:space="0" w:color="auto"/>
              <w:bottom w:val="double" w:sz="4" w:space="0" w:color="auto"/>
              <w:right w:val="double" w:sz="4" w:space="0" w:color="auto"/>
            </w:tcBorders>
            <w:hideMark/>
          </w:tcPr>
          <w:p w14:paraId="2B5984A1"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hAnsi="GHEA Grapalat" w:cs="Arial"/>
                <w:b/>
                <w:i/>
                <w:sz w:val="18"/>
                <w:szCs w:val="18"/>
              </w:rPr>
              <w:t>Հուշարձանը</w:t>
            </w:r>
          </w:p>
        </w:tc>
        <w:tc>
          <w:tcPr>
            <w:tcW w:w="2363" w:type="dxa"/>
            <w:tcBorders>
              <w:top w:val="double" w:sz="4" w:space="0" w:color="auto"/>
              <w:left w:val="double" w:sz="4" w:space="0" w:color="auto"/>
              <w:bottom w:val="double" w:sz="4" w:space="0" w:color="auto"/>
              <w:right w:val="double" w:sz="4" w:space="0" w:color="auto"/>
            </w:tcBorders>
            <w:hideMark/>
          </w:tcPr>
          <w:p w14:paraId="2441E590" w14:textId="77777777" w:rsidR="001005F4" w:rsidRPr="00CE0CD9" w:rsidRDefault="001005F4" w:rsidP="0096454F">
            <w:pPr>
              <w:spacing w:line="240" w:lineRule="auto"/>
              <w:jc w:val="both"/>
              <w:rPr>
                <w:rFonts w:ascii="GHEA Grapalat" w:hAnsi="GHEA Grapalat"/>
                <w:b/>
                <w:i/>
                <w:sz w:val="18"/>
                <w:szCs w:val="18"/>
                <w:u w:val="single"/>
                <w:lang w:val="fr-FR"/>
              </w:rPr>
            </w:pPr>
            <w:r w:rsidRPr="00CE0CD9">
              <w:rPr>
                <w:rFonts w:ascii="GHEA Grapalat" w:hAnsi="GHEA Grapalat" w:cs="Arial"/>
                <w:b/>
                <w:i/>
                <w:sz w:val="18"/>
                <w:szCs w:val="18"/>
              </w:rPr>
              <w:t>ժամանակը</w:t>
            </w:r>
          </w:p>
        </w:tc>
        <w:tc>
          <w:tcPr>
            <w:tcW w:w="1530" w:type="dxa"/>
            <w:tcBorders>
              <w:top w:val="double" w:sz="4" w:space="0" w:color="auto"/>
              <w:left w:val="double" w:sz="4" w:space="0" w:color="auto"/>
              <w:bottom w:val="double" w:sz="4" w:space="0" w:color="auto"/>
              <w:right w:val="double" w:sz="4" w:space="0" w:color="auto"/>
            </w:tcBorders>
            <w:hideMark/>
          </w:tcPr>
          <w:p w14:paraId="0F108D52"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hAnsi="GHEA Grapalat" w:cs="Arial"/>
                <w:b/>
                <w:i/>
                <w:sz w:val="18"/>
                <w:szCs w:val="18"/>
              </w:rPr>
              <w:t>Տեղը, բնակավայրի հասցեն</w:t>
            </w:r>
          </w:p>
        </w:tc>
        <w:tc>
          <w:tcPr>
            <w:tcW w:w="1309" w:type="dxa"/>
            <w:tcBorders>
              <w:top w:val="double" w:sz="4" w:space="0" w:color="auto"/>
              <w:left w:val="double" w:sz="4" w:space="0" w:color="auto"/>
              <w:bottom w:val="double" w:sz="4" w:space="0" w:color="auto"/>
              <w:right w:val="double" w:sz="4" w:space="0" w:color="auto"/>
            </w:tcBorders>
            <w:hideMark/>
          </w:tcPr>
          <w:p w14:paraId="090A4B9F"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6B03DB84"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hAnsi="GHEA Grapalat" w:cs="Arial"/>
                <w:b/>
                <w:i/>
                <w:sz w:val="18"/>
                <w:szCs w:val="18"/>
              </w:rPr>
              <w:t>Հանր./Տեղ.</w:t>
            </w:r>
          </w:p>
        </w:tc>
        <w:tc>
          <w:tcPr>
            <w:tcW w:w="1068" w:type="dxa"/>
            <w:tcBorders>
              <w:top w:val="double" w:sz="4" w:space="0" w:color="auto"/>
              <w:left w:val="double" w:sz="4" w:space="0" w:color="auto"/>
              <w:bottom w:val="double" w:sz="4" w:space="0" w:color="auto"/>
              <w:right w:val="double" w:sz="4" w:space="0" w:color="auto"/>
            </w:tcBorders>
            <w:hideMark/>
          </w:tcPr>
          <w:p w14:paraId="0E093F1B"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hAnsi="GHEA Grapalat" w:cs="Arial"/>
                <w:b/>
                <w:i/>
                <w:sz w:val="18"/>
                <w:szCs w:val="18"/>
                <w:lang w:val="hy-AM"/>
              </w:rPr>
              <w:t>ծանոթություն</w:t>
            </w:r>
          </w:p>
        </w:tc>
      </w:tr>
      <w:tr w:rsidR="001005F4" w:rsidRPr="00C10647" w14:paraId="63B29C57" w14:textId="77777777" w:rsidTr="0096454F">
        <w:trPr>
          <w:trHeight w:val="2652"/>
        </w:trPr>
        <w:tc>
          <w:tcPr>
            <w:tcW w:w="1130" w:type="dxa"/>
            <w:tcBorders>
              <w:top w:val="double" w:sz="4" w:space="0" w:color="auto"/>
              <w:left w:val="double" w:sz="4" w:space="0" w:color="auto"/>
              <w:bottom w:val="double" w:sz="4" w:space="0" w:color="auto"/>
              <w:right w:val="double" w:sz="4" w:space="0" w:color="auto"/>
            </w:tcBorders>
          </w:tcPr>
          <w:p w14:paraId="49157C1E" w14:textId="77777777" w:rsidR="001005F4" w:rsidRPr="00CE0CD9" w:rsidRDefault="001005F4" w:rsidP="0096454F">
            <w:pPr>
              <w:spacing w:line="240" w:lineRule="auto"/>
              <w:ind w:left="27"/>
              <w:jc w:val="both"/>
              <w:rPr>
                <w:rFonts w:ascii="GHEA Grapalat" w:hAnsi="GHEA Grapalat"/>
                <w:b/>
                <w:i/>
                <w:sz w:val="18"/>
                <w:szCs w:val="18"/>
                <w:u w:val="single"/>
                <w:lang w:val="hy-AM"/>
              </w:rPr>
            </w:pPr>
            <w:r w:rsidRPr="00CE0CD9">
              <w:rPr>
                <w:rFonts w:ascii="GHEA Grapalat" w:hAnsi="GHEA Grapalat"/>
                <w:b/>
                <w:i/>
                <w:sz w:val="18"/>
                <w:szCs w:val="18"/>
                <w:u w:val="single"/>
                <w:lang w:val="hy-AM"/>
              </w:rPr>
              <w:t>1</w:t>
            </w:r>
          </w:p>
          <w:p w14:paraId="58477213" w14:textId="77777777" w:rsidR="001005F4" w:rsidRPr="00CE0CD9" w:rsidRDefault="001005F4" w:rsidP="0096454F">
            <w:pPr>
              <w:spacing w:line="240" w:lineRule="auto"/>
              <w:ind w:left="27"/>
              <w:jc w:val="both"/>
              <w:rPr>
                <w:rFonts w:ascii="GHEA Grapalat" w:hAnsi="GHEA Grapalat"/>
                <w:b/>
                <w:i/>
                <w:sz w:val="18"/>
                <w:szCs w:val="18"/>
                <w:u w:val="single"/>
                <w:lang w:val="fr-FR"/>
              </w:rPr>
            </w:pPr>
          </w:p>
          <w:p w14:paraId="47F02150" w14:textId="77777777" w:rsidR="001005F4" w:rsidRPr="00CE0CD9" w:rsidRDefault="001005F4" w:rsidP="0096454F">
            <w:pPr>
              <w:spacing w:line="240" w:lineRule="auto"/>
              <w:ind w:left="27"/>
              <w:jc w:val="both"/>
              <w:rPr>
                <w:rFonts w:ascii="GHEA Grapalat" w:hAnsi="GHEA Grapalat"/>
                <w:b/>
                <w:i/>
                <w:sz w:val="18"/>
                <w:szCs w:val="18"/>
                <w:u w:val="single"/>
                <w:lang w:val="fr-FR"/>
              </w:rPr>
            </w:pPr>
          </w:p>
          <w:p w14:paraId="623ACECE" w14:textId="77777777" w:rsidR="001005F4" w:rsidRPr="00CE0CD9" w:rsidRDefault="001005F4" w:rsidP="0096454F">
            <w:pPr>
              <w:spacing w:line="240" w:lineRule="auto"/>
              <w:ind w:left="27"/>
              <w:jc w:val="both"/>
              <w:rPr>
                <w:rFonts w:ascii="GHEA Grapalat" w:hAnsi="GHEA Grapalat"/>
                <w:b/>
                <w:i/>
                <w:sz w:val="18"/>
                <w:szCs w:val="18"/>
                <w:u w:val="single"/>
                <w:lang w:val="hy-AM"/>
              </w:rPr>
            </w:pPr>
            <w:r w:rsidRPr="00CE0CD9">
              <w:rPr>
                <w:rFonts w:ascii="GHEA Grapalat" w:hAnsi="GHEA Grapalat"/>
                <w:b/>
                <w:i/>
                <w:sz w:val="18"/>
                <w:szCs w:val="18"/>
                <w:u w:val="single"/>
                <w:lang w:val="hy-AM"/>
              </w:rPr>
              <w:t>2</w:t>
            </w:r>
          </w:p>
        </w:tc>
        <w:tc>
          <w:tcPr>
            <w:tcW w:w="2411" w:type="dxa"/>
            <w:tcBorders>
              <w:top w:val="double" w:sz="4" w:space="0" w:color="auto"/>
              <w:left w:val="double" w:sz="4" w:space="0" w:color="auto"/>
              <w:bottom w:val="double" w:sz="4" w:space="0" w:color="auto"/>
              <w:right w:val="double" w:sz="4" w:space="0" w:color="auto"/>
            </w:tcBorders>
          </w:tcPr>
          <w:p w14:paraId="051C9F63" w14:textId="77777777" w:rsidR="001005F4" w:rsidRPr="00CE0CD9" w:rsidRDefault="001005F4" w:rsidP="0096454F">
            <w:pPr>
              <w:spacing w:line="240" w:lineRule="auto"/>
              <w:ind w:left="27"/>
              <w:rPr>
                <w:rFonts w:ascii="GHEA Grapalat" w:eastAsia="Times New Roman" w:hAnsi="GHEA Grapalat"/>
                <w:sz w:val="18"/>
                <w:szCs w:val="18"/>
                <w:lang w:val="hy-AM"/>
              </w:rPr>
            </w:pPr>
            <w:r w:rsidRPr="00CE0CD9">
              <w:rPr>
                <w:rFonts w:ascii="GHEA Grapalat" w:eastAsia="Times New Roman" w:hAnsi="GHEA Grapalat"/>
                <w:sz w:val="18"/>
                <w:szCs w:val="18"/>
                <w:lang w:val="hy-AM"/>
              </w:rPr>
              <w:t>ԲԱՑՕԹՅԱ ԿԱՅԱՆ «ՄՈՒՇԱՎԱՆ-1ե</w:t>
            </w:r>
          </w:p>
          <w:p w14:paraId="361B57AE" w14:textId="77777777" w:rsidR="001005F4" w:rsidRPr="00CE0CD9" w:rsidRDefault="001005F4" w:rsidP="0096454F">
            <w:pPr>
              <w:spacing w:line="240" w:lineRule="auto"/>
              <w:ind w:left="27"/>
              <w:rPr>
                <w:rFonts w:ascii="GHEA Grapalat" w:eastAsia="Times New Roman" w:hAnsi="GHEA Grapalat"/>
                <w:sz w:val="18"/>
                <w:szCs w:val="18"/>
                <w:lang w:val="hy-AM"/>
              </w:rPr>
            </w:pPr>
          </w:p>
          <w:p w14:paraId="51FF8953" w14:textId="77777777" w:rsidR="001005F4" w:rsidRPr="00CE0CD9" w:rsidRDefault="001005F4" w:rsidP="0096454F">
            <w:pPr>
              <w:spacing w:line="240" w:lineRule="auto"/>
              <w:ind w:left="27"/>
              <w:rPr>
                <w:rFonts w:ascii="GHEA Grapalat" w:hAnsi="GHEA Grapalat"/>
                <w:b/>
                <w:i/>
                <w:sz w:val="18"/>
                <w:szCs w:val="18"/>
                <w:u w:val="single"/>
                <w:lang w:val="fr-FR"/>
              </w:rPr>
            </w:pPr>
            <w:r w:rsidRPr="00CE0CD9">
              <w:rPr>
                <w:rFonts w:ascii="GHEA Grapalat" w:eastAsia="Times New Roman" w:hAnsi="GHEA Grapalat"/>
                <w:sz w:val="18"/>
                <w:szCs w:val="18"/>
                <w:lang w:val="hy-AM"/>
              </w:rPr>
              <w:t>ԲԱՑՕԹՅԱ ԿԱՅԱՆ «ՄՈՒՇԱՎԱՆ-2ե</w:t>
            </w:r>
          </w:p>
        </w:tc>
        <w:tc>
          <w:tcPr>
            <w:tcW w:w="2363" w:type="dxa"/>
            <w:tcBorders>
              <w:top w:val="double" w:sz="4" w:space="0" w:color="auto"/>
              <w:left w:val="double" w:sz="4" w:space="0" w:color="auto"/>
              <w:bottom w:val="double" w:sz="4" w:space="0" w:color="auto"/>
              <w:right w:val="double" w:sz="4" w:space="0" w:color="auto"/>
            </w:tcBorders>
          </w:tcPr>
          <w:p w14:paraId="53440A32" w14:textId="77777777" w:rsidR="001005F4" w:rsidRPr="00CE0CD9" w:rsidRDefault="001005F4" w:rsidP="0096454F">
            <w:pPr>
              <w:spacing w:line="240" w:lineRule="auto"/>
              <w:ind w:left="27"/>
              <w:jc w:val="both"/>
              <w:rPr>
                <w:rFonts w:ascii="GHEA Grapalat" w:hAnsi="GHEA Grapalat"/>
                <w:sz w:val="18"/>
                <w:szCs w:val="18"/>
                <w:lang w:val="fr-FR"/>
              </w:rPr>
            </w:pPr>
            <w:r w:rsidRPr="00CE0CD9">
              <w:rPr>
                <w:rFonts w:ascii="GHEA Grapalat" w:hAnsi="GHEA Grapalat"/>
                <w:sz w:val="18"/>
                <w:szCs w:val="18"/>
                <w:lang w:val="hy-AM"/>
              </w:rPr>
              <w:t>Քարի դար</w:t>
            </w:r>
            <w:r w:rsidRPr="00CE0CD9">
              <w:rPr>
                <w:rFonts w:ascii="GHEA Grapalat" w:hAnsi="GHEA Grapalat"/>
                <w:sz w:val="18"/>
                <w:szCs w:val="18"/>
                <w:lang w:val="fr-FR"/>
              </w:rPr>
              <w:t>.</w:t>
            </w:r>
          </w:p>
          <w:p w14:paraId="74480038" w14:textId="77777777" w:rsidR="001005F4" w:rsidRPr="00CE0CD9" w:rsidRDefault="001005F4" w:rsidP="0096454F">
            <w:pPr>
              <w:spacing w:line="240" w:lineRule="auto"/>
              <w:ind w:left="27"/>
              <w:jc w:val="both"/>
              <w:rPr>
                <w:rFonts w:ascii="GHEA Grapalat" w:hAnsi="GHEA Grapalat"/>
                <w:sz w:val="18"/>
                <w:szCs w:val="18"/>
                <w:lang w:val="fr-FR"/>
              </w:rPr>
            </w:pPr>
          </w:p>
          <w:p w14:paraId="093D5F4E" w14:textId="77777777" w:rsidR="001005F4" w:rsidRPr="00CE0CD9" w:rsidRDefault="001005F4" w:rsidP="0096454F">
            <w:pPr>
              <w:spacing w:line="240" w:lineRule="auto"/>
              <w:ind w:left="27"/>
              <w:jc w:val="both"/>
              <w:rPr>
                <w:rFonts w:ascii="GHEA Grapalat" w:hAnsi="GHEA Grapalat"/>
                <w:sz w:val="18"/>
                <w:szCs w:val="18"/>
                <w:lang w:val="fr-FR"/>
              </w:rPr>
            </w:pPr>
          </w:p>
          <w:p w14:paraId="127DE9A9" w14:textId="77777777" w:rsidR="001005F4" w:rsidRPr="00CE0CD9" w:rsidRDefault="001005F4" w:rsidP="0096454F">
            <w:pPr>
              <w:spacing w:line="240" w:lineRule="auto"/>
              <w:ind w:left="27"/>
              <w:jc w:val="both"/>
              <w:rPr>
                <w:rFonts w:ascii="GHEA Grapalat" w:hAnsi="GHEA Grapalat"/>
                <w:sz w:val="18"/>
                <w:szCs w:val="18"/>
                <w:lang w:val="fr-FR"/>
              </w:rPr>
            </w:pPr>
          </w:p>
          <w:p w14:paraId="0379C653"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hAnsi="GHEA Grapalat"/>
                <w:sz w:val="18"/>
                <w:szCs w:val="18"/>
                <w:lang w:val="hy-AM"/>
              </w:rPr>
              <w:t>Քարի դար</w:t>
            </w:r>
            <w:r w:rsidRPr="00CE0CD9">
              <w:rPr>
                <w:rFonts w:ascii="GHEA Grapalat" w:hAnsi="GHEA Grapalat"/>
                <w:sz w:val="18"/>
                <w:szCs w:val="18"/>
                <w:lang w:val="fr-FR"/>
              </w:rPr>
              <w:t>.</w:t>
            </w:r>
          </w:p>
        </w:tc>
        <w:tc>
          <w:tcPr>
            <w:tcW w:w="1530" w:type="dxa"/>
            <w:tcBorders>
              <w:top w:val="double" w:sz="4" w:space="0" w:color="auto"/>
              <w:left w:val="double" w:sz="4" w:space="0" w:color="auto"/>
              <w:bottom w:val="double" w:sz="4" w:space="0" w:color="auto"/>
              <w:right w:val="double" w:sz="4" w:space="0" w:color="auto"/>
            </w:tcBorders>
          </w:tcPr>
          <w:p w14:paraId="71BA0E07" w14:textId="77777777" w:rsidR="001005F4" w:rsidRPr="00CE0CD9" w:rsidRDefault="001005F4" w:rsidP="0096454F">
            <w:pPr>
              <w:spacing w:line="240" w:lineRule="auto"/>
              <w:ind w:left="27"/>
              <w:jc w:val="both"/>
              <w:rPr>
                <w:rFonts w:ascii="GHEA Grapalat" w:eastAsia="Times New Roman" w:hAnsi="GHEA Grapalat"/>
                <w:sz w:val="18"/>
                <w:szCs w:val="18"/>
                <w:lang w:val="fr-FR"/>
              </w:rPr>
            </w:pPr>
            <w:r w:rsidRPr="00CE0CD9">
              <w:rPr>
                <w:rFonts w:ascii="GHEA Grapalat" w:eastAsia="Times New Roman" w:hAnsi="GHEA Grapalat"/>
                <w:sz w:val="18"/>
                <w:szCs w:val="18"/>
              </w:rPr>
              <w:t>Մուշավանից</w:t>
            </w:r>
            <w:r w:rsidRPr="00CE0CD9">
              <w:rPr>
                <w:rFonts w:ascii="GHEA Grapalat" w:eastAsia="Times New Roman" w:hAnsi="GHEA Grapalat"/>
                <w:sz w:val="18"/>
                <w:szCs w:val="18"/>
                <w:lang w:val="fr-FR"/>
              </w:rPr>
              <w:t xml:space="preserve"> 2 </w:t>
            </w:r>
            <w:r w:rsidRPr="00CE0CD9">
              <w:rPr>
                <w:rFonts w:ascii="GHEA Grapalat" w:eastAsia="Times New Roman" w:hAnsi="GHEA Grapalat"/>
                <w:sz w:val="18"/>
                <w:szCs w:val="18"/>
              </w:rPr>
              <w:t>կմ</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rPr>
              <w:t>աե</w:t>
            </w:r>
          </w:p>
          <w:p w14:paraId="09B9255F" w14:textId="77777777" w:rsidR="001005F4" w:rsidRPr="00CE0CD9" w:rsidRDefault="001005F4" w:rsidP="0096454F">
            <w:pPr>
              <w:spacing w:line="240" w:lineRule="auto"/>
              <w:ind w:left="27"/>
              <w:jc w:val="both"/>
              <w:rPr>
                <w:rFonts w:ascii="GHEA Grapalat" w:eastAsia="Times New Roman" w:hAnsi="GHEA Grapalat"/>
                <w:sz w:val="18"/>
                <w:szCs w:val="18"/>
                <w:lang w:val="fr-FR"/>
              </w:rPr>
            </w:pPr>
          </w:p>
          <w:p w14:paraId="1EDB66AF" w14:textId="77777777" w:rsidR="001005F4" w:rsidRPr="00CE0CD9" w:rsidRDefault="001005F4" w:rsidP="0096454F">
            <w:pPr>
              <w:spacing w:line="240" w:lineRule="auto"/>
              <w:ind w:left="27"/>
              <w:jc w:val="both"/>
              <w:rPr>
                <w:rFonts w:ascii="GHEA Grapalat" w:eastAsia="Times New Roman" w:hAnsi="GHEA Grapalat"/>
                <w:sz w:val="18"/>
                <w:szCs w:val="18"/>
                <w:lang w:val="fr-FR"/>
              </w:rPr>
            </w:pPr>
          </w:p>
          <w:p w14:paraId="61FF11C0"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eastAsia="Times New Roman" w:hAnsi="GHEA Grapalat"/>
                <w:sz w:val="18"/>
                <w:szCs w:val="18"/>
              </w:rPr>
              <w:t>Մուշավանից</w:t>
            </w:r>
            <w:r w:rsidRPr="00CE0CD9">
              <w:rPr>
                <w:rFonts w:ascii="GHEA Grapalat" w:eastAsia="Times New Roman" w:hAnsi="GHEA Grapalat"/>
                <w:sz w:val="18"/>
                <w:szCs w:val="18"/>
                <w:lang w:val="fr-FR"/>
              </w:rPr>
              <w:t xml:space="preserve"> 300 </w:t>
            </w:r>
            <w:r w:rsidRPr="00CE0CD9">
              <w:rPr>
                <w:rFonts w:ascii="GHEA Grapalat" w:eastAsia="Times New Roman" w:hAnsi="GHEA Grapalat"/>
                <w:sz w:val="18"/>
                <w:szCs w:val="18"/>
              </w:rPr>
              <w:t>մ</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rPr>
              <w:t>հս</w:t>
            </w:r>
          </w:p>
        </w:tc>
        <w:tc>
          <w:tcPr>
            <w:tcW w:w="1309" w:type="dxa"/>
            <w:tcBorders>
              <w:top w:val="double" w:sz="4" w:space="0" w:color="auto"/>
              <w:left w:val="double" w:sz="4" w:space="0" w:color="auto"/>
              <w:bottom w:val="double" w:sz="4" w:space="0" w:color="auto"/>
              <w:right w:val="double" w:sz="4" w:space="0" w:color="auto"/>
            </w:tcBorders>
          </w:tcPr>
          <w:p w14:paraId="1158EC36" w14:textId="77777777" w:rsidR="001005F4" w:rsidRPr="00CE0CD9" w:rsidRDefault="001005F4" w:rsidP="0096454F">
            <w:pPr>
              <w:spacing w:line="240" w:lineRule="auto"/>
              <w:ind w:left="27"/>
              <w:jc w:val="both"/>
              <w:rPr>
                <w:rFonts w:ascii="GHEA Grapalat" w:hAnsi="GHEA Grapalat"/>
                <w:sz w:val="18"/>
                <w:szCs w:val="18"/>
                <w:lang w:val="hy-AM"/>
              </w:rPr>
            </w:pPr>
            <w:r w:rsidRPr="00CE0CD9">
              <w:rPr>
                <w:rFonts w:ascii="GHEA Grapalat" w:hAnsi="GHEA Grapalat"/>
                <w:sz w:val="18"/>
                <w:szCs w:val="18"/>
                <w:lang w:val="hy-AM"/>
              </w:rPr>
              <w:t>Հ</w:t>
            </w:r>
          </w:p>
          <w:p w14:paraId="1B6A97F4" w14:textId="77777777" w:rsidR="001005F4" w:rsidRPr="00CE0CD9" w:rsidRDefault="001005F4" w:rsidP="0096454F">
            <w:pPr>
              <w:spacing w:line="240" w:lineRule="auto"/>
              <w:ind w:left="27"/>
              <w:jc w:val="both"/>
              <w:rPr>
                <w:rFonts w:ascii="GHEA Grapalat" w:hAnsi="GHEA Grapalat"/>
                <w:sz w:val="18"/>
                <w:szCs w:val="18"/>
                <w:lang w:val="hy-AM"/>
              </w:rPr>
            </w:pPr>
          </w:p>
          <w:p w14:paraId="6354384A" w14:textId="77777777" w:rsidR="001005F4" w:rsidRPr="00CE0CD9" w:rsidRDefault="001005F4" w:rsidP="0096454F">
            <w:pPr>
              <w:spacing w:line="240" w:lineRule="auto"/>
              <w:ind w:left="27"/>
              <w:jc w:val="both"/>
              <w:rPr>
                <w:rFonts w:ascii="GHEA Grapalat" w:hAnsi="GHEA Grapalat"/>
                <w:sz w:val="18"/>
                <w:szCs w:val="18"/>
                <w:lang w:val="hy-AM"/>
              </w:rPr>
            </w:pPr>
          </w:p>
          <w:p w14:paraId="3100681E" w14:textId="77777777" w:rsidR="001005F4" w:rsidRPr="00CE0CD9" w:rsidRDefault="001005F4" w:rsidP="0096454F">
            <w:pPr>
              <w:spacing w:line="240" w:lineRule="auto"/>
              <w:ind w:left="27"/>
              <w:jc w:val="both"/>
              <w:rPr>
                <w:rFonts w:ascii="GHEA Grapalat" w:hAnsi="GHEA Grapalat"/>
                <w:sz w:val="18"/>
                <w:szCs w:val="18"/>
                <w:lang w:val="hy-AM"/>
              </w:rPr>
            </w:pPr>
          </w:p>
          <w:p w14:paraId="77A71CB0" w14:textId="77777777" w:rsidR="001005F4" w:rsidRPr="00CE0CD9" w:rsidRDefault="001005F4" w:rsidP="0096454F">
            <w:pPr>
              <w:spacing w:line="240" w:lineRule="auto"/>
              <w:ind w:left="27"/>
              <w:jc w:val="both"/>
              <w:rPr>
                <w:rFonts w:ascii="GHEA Grapalat" w:hAnsi="GHEA Grapalat"/>
                <w:b/>
                <w:i/>
                <w:sz w:val="18"/>
                <w:szCs w:val="18"/>
                <w:u w:val="single"/>
                <w:lang w:val="hy-AM"/>
              </w:rPr>
            </w:pPr>
            <w:r w:rsidRPr="00CE0CD9">
              <w:rPr>
                <w:rFonts w:ascii="GHEA Grapalat" w:hAnsi="GHEA Grapalat"/>
                <w:sz w:val="18"/>
                <w:szCs w:val="18"/>
                <w:lang w:val="hy-AM"/>
              </w:rPr>
              <w:t>Հ</w:t>
            </w:r>
          </w:p>
        </w:tc>
        <w:tc>
          <w:tcPr>
            <w:tcW w:w="1068" w:type="dxa"/>
            <w:tcBorders>
              <w:top w:val="double" w:sz="4" w:space="0" w:color="auto"/>
              <w:left w:val="double" w:sz="4" w:space="0" w:color="auto"/>
              <w:bottom w:val="double" w:sz="4" w:space="0" w:color="auto"/>
              <w:right w:val="double" w:sz="4" w:space="0" w:color="auto"/>
            </w:tcBorders>
            <w:hideMark/>
          </w:tcPr>
          <w:p w14:paraId="61048B50" w14:textId="77777777" w:rsidR="001005F4" w:rsidRPr="00CE0CD9" w:rsidRDefault="001005F4" w:rsidP="0096454F">
            <w:pPr>
              <w:spacing w:line="240" w:lineRule="auto"/>
              <w:ind w:left="27"/>
              <w:jc w:val="both"/>
              <w:rPr>
                <w:rFonts w:ascii="GHEA Grapalat" w:eastAsia="Times New Roman" w:hAnsi="GHEA Grapalat"/>
                <w:sz w:val="18"/>
                <w:szCs w:val="18"/>
                <w:lang w:val="fr-FR"/>
              </w:rPr>
            </w:pPr>
            <w:r w:rsidRPr="00CE0CD9">
              <w:rPr>
                <w:rFonts w:ascii="GHEA Grapalat" w:eastAsia="Times New Roman" w:hAnsi="GHEA Grapalat"/>
                <w:sz w:val="18"/>
                <w:szCs w:val="18"/>
                <w:lang w:val="hy-AM"/>
              </w:rPr>
              <w:t>Ջրվեժ</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lang w:val="hy-AM"/>
              </w:rPr>
              <w:t>տանող</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lang w:val="hy-AM"/>
              </w:rPr>
              <w:t>ճանապարհի</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lang w:val="hy-AM"/>
              </w:rPr>
              <w:t>ձախ</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lang w:val="hy-AM"/>
              </w:rPr>
              <w:t>կողմում</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lang w:val="hy-AM"/>
              </w:rPr>
              <w:t>բլրի</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lang w:val="hy-AM"/>
              </w:rPr>
              <w:t>վրա</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lang w:val="hy-AM"/>
              </w:rPr>
              <w:t>հայտնաբերված</w:t>
            </w:r>
            <w:r w:rsidRPr="00CE0CD9">
              <w:rPr>
                <w:rFonts w:ascii="GHEA Grapalat" w:eastAsia="Times New Roman" w:hAnsi="GHEA Grapalat"/>
                <w:sz w:val="18"/>
                <w:szCs w:val="18"/>
                <w:lang w:val="fr-FR"/>
              </w:rPr>
              <w:t xml:space="preserve">` 1994 </w:t>
            </w:r>
            <w:r w:rsidRPr="00CE0CD9">
              <w:rPr>
                <w:rFonts w:ascii="GHEA Grapalat" w:eastAsia="Times New Roman" w:hAnsi="GHEA Grapalat"/>
                <w:sz w:val="18"/>
                <w:szCs w:val="18"/>
                <w:lang w:val="hy-AM"/>
              </w:rPr>
              <w:t>թ</w:t>
            </w:r>
            <w:r w:rsidRPr="00CE0CD9">
              <w:rPr>
                <w:rFonts w:ascii="GHEA Grapalat" w:eastAsia="Times New Roman" w:hAnsi="GHEA Grapalat"/>
                <w:sz w:val="18"/>
                <w:szCs w:val="18"/>
                <w:lang w:val="fr-FR"/>
              </w:rPr>
              <w:t>.</w:t>
            </w:r>
          </w:p>
          <w:p w14:paraId="0661742D" w14:textId="77777777" w:rsidR="001005F4" w:rsidRPr="00CE0CD9" w:rsidRDefault="001005F4" w:rsidP="0096454F">
            <w:pPr>
              <w:spacing w:line="240" w:lineRule="auto"/>
              <w:ind w:left="27"/>
              <w:jc w:val="both"/>
              <w:rPr>
                <w:rFonts w:ascii="GHEA Grapalat" w:hAnsi="GHEA Grapalat"/>
                <w:b/>
                <w:i/>
                <w:sz w:val="18"/>
                <w:szCs w:val="18"/>
                <w:u w:val="single"/>
                <w:lang w:val="fr-FR"/>
              </w:rPr>
            </w:pPr>
            <w:r w:rsidRPr="00CE0CD9">
              <w:rPr>
                <w:rFonts w:ascii="GHEA Grapalat" w:eastAsia="Times New Roman" w:hAnsi="GHEA Grapalat"/>
                <w:sz w:val="18"/>
                <w:szCs w:val="18"/>
              </w:rPr>
              <w:t>Ջրաշեն</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rPr>
              <w:t>թաղամասում</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rPr>
              <w:t>նախկին</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rPr>
              <w:t>Տոլկ</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rPr>
              <w:t>գյուղ</w:t>
            </w:r>
            <w:r w:rsidRPr="00CE0CD9">
              <w:rPr>
                <w:rFonts w:ascii="GHEA Grapalat" w:eastAsia="Times New Roman" w:hAnsi="GHEA Grapalat"/>
                <w:sz w:val="18"/>
                <w:szCs w:val="18"/>
                <w:lang w:val="fr-FR"/>
              </w:rPr>
              <w:t xml:space="preserve">, </w:t>
            </w:r>
            <w:r w:rsidRPr="00CE0CD9">
              <w:rPr>
                <w:rFonts w:ascii="GHEA Grapalat" w:eastAsia="Times New Roman" w:hAnsi="GHEA Grapalat"/>
                <w:sz w:val="18"/>
                <w:szCs w:val="18"/>
              </w:rPr>
              <w:t>հայտնաբերված</w:t>
            </w:r>
            <w:r w:rsidRPr="00CE0CD9">
              <w:rPr>
                <w:rFonts w:ascii="GHEA Grapalat" w:eastAsia="Times New Roman" w:hAnsi="GHEA Grapalat"/>
                <w:sz w:val="18"/>
                <w:szCs w:val="18"/>
                <w:lang w:val="fr-FR"/>
              </w:rPr>
              <w:t xml:space="preserve">` 1995 </w:t>
            </w:r>
            <w:r w:rsidRPr="00CE0CD9">
              <w:rPr>
                <w:rFonts w:ascii="GHEA Grapalat" w:eastAsia="Times New Roman" w:hAnsi="GHEA Grapalat"/>
                <w:sz w:val="18"/>
                <w:szCs w:val="18"/>
              </w:rPr>
              <w:t>թ</w:t>
            </w:r>
            <w:r w:rsidRPr="00CE0CD9">
              <w:rPr>
                <w:rFonts w:ascii="GHEA Grapalat" w:eastAsia="Times New Roman" w:hAnsi="GHEA Grapalat"/>
                <w:sz w:val="18"/>
                <w:szCs w:val="18"/>
                <w:lang w:val="fr-FR"/>
              </w:rPr>
              <w:t>.</w:t>
            </w:r>
          </w:p>
        </w:tc>
      </w:tr>
    </w:tbl>
    <w:p w14:paraId="5624A612" w14:textId="77777777" w:rsidR="001005F4" w:rsidRPr="00CE0CD9" w:rsidRDefault="001005F4" w:rsidP="001005F4">
      <w:pPr>
        <w:spacing w:line="240" w:lineRule="auto"/>
        <w:ind w:left="-360"/>
        <w:jc w:val="both"/>
        <w:rPr>
          <w:rFonts w:ascii="GHEA Grapalat" w:hAnsi="GHEA Grapalat"/>
          <w:lang w:val="fr-FR"/>
        </w:rPr>
      </w:pPr>
    </w:p>
    <w:p w14:paraId="5703F307" w14:textId="77777777" w:rsidR="001005F4" w:rsidRPr="00CE0CD9" w:rsidRDefault="001005F4" w:rsidP="001005F4">
      <w:pPr>
        <w:spacing w:line="240" w:lineRule="auto"/>
        <w:ind w:left="-360"/>
        <w:jc w:val="both"/>
        <w:rPr>
          <w:rFonts w:ascii="GHEA Grapalat" w:hAnsi="GHEA Grapalat"/>
          <w:lang w:val="fr-FR"/>
        </w:rPr>
      </w:pPr>
    </w:p>
    <w:p w14:paraId="4D8F425D"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lang w:val="fr-FR"/>
        </w:rPr>
        <w:t>Գտնվում է Երևան քաղաքի վարչական տարածքից դուրս, Կոտայքի մարզում:</w:t>
      </w:r>
    </w:p>
    <w:p w14:paraId="0BF1B611"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lang w:val="fr-FR"/>
        </w:rPr>
        <w:t>Առաջարկվում է ընդգրկել Կոտայքի մարզի հուշարձանների պետական ցուցակում:</w:t>
      </w:r>
    </w:p>
    <w:p w14:paraId="3AB21E89" w14:textId="77902ECF" w:rsidR="001005F4" w:rsidRPr="00CE0CD9" w:rsidRDefault="001005F4" w:rsidP="001005F4">
      <w:pPr>
        <w:spacing w:line="240" w:lineRule="auto"/>
        <w:jc w:val="both"/>
        <w:rPr>
          <w:rFonts w:ascii="GHEA Grapalat" w:hAnsi="GHEA Grapalat"/>
          <w:lang w:val="fr-FR"/>
        </w:rPr>
      </w:pPr>
    </w:p>
    <w:p w14:paraId="5E4A4210" w14:textId="61E70AA4" w:rsidR="001005F4" w:rsidRPr="00CE0CD9" w:rsidRDefault="001005F4" w:rsidP="00CE0CD9">
      <w:pPr>
        <w:spacing w:after="0" w:line="240" w:lineRule="auto"/>
        <w:rPr>
          <w:rFonts w:ascii="GHEA Grapalat" w:hAnsi="GHEA Grapalat"/>
          <w:b/>
          <w:i/>
          <w:sz w:val="24"/>
          <w:szCs w:val="24"/>
          <w:lang w:val="fr-FR"/>
        </w:rPr>
      </w:pPr>
      <w:r w:rsidRPr="00CE0CD9">
        <w:rPr>
          <w:rFonts w:ascii="GHEA Grapalat" w:hAnsi="GHEA Grapalat"/>
          <w:b/>
          <w:i/>
          <w:sz w:val="24"/>
          <w:szCs w:val="24"/>
          <w:lang w:val="fr-FR"/>
        </w:rPr>
        <w:t>ԿԵՆՏՐՈՆ Վ/Շ</w:t>
      </w:r>
    </w:p>
    <w:p w14:paraId="61D546E9" w14:textId="77777777" w:rsidR="001005F4" w:rsidRPr="00CE0CD9" w:rsidRDefault="001005F4" w:rsidP="001005F4">
      <w:pPr>
        <w:spacing w:after="0" w:line="240" w:lineRule="auto"/>
        <w:ind w:left="283"/>
        <w:rPr>
          <w:rFonts w:ascii="GHEA Grapalat" w:hAnsi="GHEA Grapalat"/>
          <w:b/>
          <w:i/>
          <w:sz w:val="24"/>
          <w:szCs w:val="24"/>
          <w:lang w:val="fr-FR"/>
        </w:rPr>
      </w:pPr>
    </w:p>
    <w:p w14:paraId="4E0E5673" w14:textId="77777777" w:rsidR="001005F4" w:rsidRPr="00CE0CD9" w:rsidRDefault="001005F4" w:rsidP="001005F4">
      <w:pPr>
        <w:spacing w:after="0" w:line="240" w:lineRule="auto"/>
        <w:ind w:left="283"/>
        <w:rPr>
          <w:rFonts w:ascii="GHEA Grapalat" w:hAnsi="GHEA Grapalat"/>
          <w:b/>
          <w:i/>
          <w:sz w:val="24"/>
          <w:szCs w:val="24"/>
          <w:lang w:val="fr-FR"/>
        </w:rPr>
      </w:pPr>
    </w:p>
    <w:p w14:paraId="171752A5" w14:textId="77777777" w:rsidR="001005F4" w:rsidRPr="00CE0CD9" w:rsidRDefault="001005F4" w:rsidP="001005F4">
      <w:pPr>
        <w:spacing w:after="0" w:line="240" w:lineRule="auto"/>
        <w:ind w:left="283"/>
        <w:jc w:val="center"/>
        <w:rPr>
          <w:rFonts w:ascii="GHEA Grapalat" w:hAnsi="GHEA Grapalat"/>
          <w:b/>
          <w:i/>
          <w:sz w:val="24"/>
          <w:szCs w:val="24"/>
        </w:rPr>
      </w:pPr>
      <w:r w:rsidRPr="00CE0CD9">
        <w:rPr>
          <w:rFonts w:ascii="GHEA Grapalat" w:hAnsi="GHEA Grapalat"/>
          <w:b/>
          <w:i/>
          <w:noProof/>
          <w:sz w:val="24"/>
          <w:szCs w:val="24"/>
        </w:rPr>
        <w:drawing>
          <wp:inline distT="0" distB="0" distL="0" distR="0" wp14:anchorId="25B69A39" wp14:editId="6947381F">
            <wp:extent cx="4070985" cy="4070985"/>
            <wp:effectExtent l="0" t="0" r="0" b="0"/>
            <wp:docPr id="4836352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070985" cy="4070985"/>
                    </a:xfrm>
                    <a:prstGeom prst="rect">
                      <a:avLst/>
                    </a:prstGeom>
                    <a:noFill/>
                    <a:ln>
                      <a:noFill/>
                    </a:ln>
                  </pic:spPr>
                </pic:pic>
              </a:graphicData>
            </a:graphic>
          </wp:inline>
        </w:drawing>
      </w:r>
    </w:p>
    <w:p w14:paraId="74CA47C0" w14:textId="77777777" w:rsidR="001005F4" w:rsidRPr="00CE0CD9" w:rsidRDefault="001005F4" w:rsidP="001005F4">
      <w:pPr>
        <w:spacing w:after="0" w:line="240" w:lineRule="auto"/>
        <w:ind w:left="283"/>
        <w:jc w:val="center"/>
        <w:rPr>
          <w:rFonts w:ascii="GHEA Grapalat" w:hAnsi="GHEA Grapalat" w:cs="Arial"/>
          <w:b/>
          <w:bCs/>
          <w:color w:val="1F4E79"/>
          <w:sz w:val="20"/>
          <w:szCs w:val="20"/>
          <w:lang w:val="hy-AM"/>
        </w:rPr>
      </w:pPr>
    </w:p>
    <w:p w14:paraId="0F2F795A" w14:textId="77777777" w:rsidR="001005F4" w:rsidRPr="000E1211" w:rsidRDefault="001005F4" w:rsidP="001005F4">
      <w:pPr>
        <w:spacing w:after="0" w:line="240" w:lineRule="auto"/>
        <w:ind w:left="283"/>
        <w:jc w:val="center"/>
        <w:rPr>
          <w:rFonts w:ascii="GHEA Grapalat" w:hAnsi="GHEA Grapalat"/>
          <w:sz w:val="24"/>
          <w:szCs w:val="24"/>
          <w:lang w:val="hy-AM"/>
        </w:rPr>
      </w:pPr>
      <w:r w:rsidRPr="00CE0CD9">
        <w:rPr>
          <w:rFonts w:ascii="GHEA Grapalat" w:hAnsi="GHEA Grapalat" w:cs="Arial"/>
          <w:b/>
          <w:bCs/>
          <w:color w:val="1F4E79"/>
          <w:sz w:val="20"/>
          <w:szCs w:val="20"/>
          <w:lang w:val="hy-AM"/>
        </w:rPr>
        <w:t>Նկար 2.6.  Կենտրոն վարչական շրջանի հուշարձանները ըստ ժամանակաշրջանի</w:t>
      </w:r>
    </w:p>
    <w:p w14:paraId="2B4F3B0D" w14:textId="77777777" w:rsidR="001005F4" w:rsidRPr="00CE0CD9" w:rsidRDefault="001005F4" w:rsidP="001005F4">
      <w:pPr>
        <w:spacing w:line="240" w:lineRule="auto"/>
        <w:jc w:val="right"/>
        <w:rPr>
          <w:rFonts w:ascii="GHEA Grapalat" w:hAnsi="GHEA Grapalat"/>
          <w:b/>
          <w:i/>
          <w:u w:val="single"/>
          <w:lang w:val="fr-FR"/>
        </w:rPr>
      </w:pPr>
    </w:p>
    <w:p w14:paraId="199934E5" w14:textId="77777777" w:rsidR="001005F4" w:rsidRPr="00CE0CD9" w:rsidRDefault="001005F4" w:rsidP="001005F4">
      <w:pPr>
        <w:spacing w:line="240" w:lineRule="auto"/>
        <w:jc w:val="right"/>
        <w:rPr>
          <w:rFonts w:ascii="GHEA Grapalat" w:hAnsi="GHEA Grapalat"/>
          <w:b/>
          <w:i/>
          <w:u w:val="single"/>
          <w:lang w:val="fr-FR"/>
        </w:rPr>
      </w:pPr>
      <w:r w:rsidRPr="00CE0CD9">
        <w:rPr>
          <w:rFonts w:ascii="GHEA Grapalat" w:hAnsi="GHEA Grapalat"/>
          <w:b/>
          <w:i/>
          <w:u w:val="single"/>
          <w:lang w:val="fr-FR"/>
        </w:rPr>
        <w:t>Առաջարկ 1</w:t>
      </w:r>
    </w:p>
    <w:p w14:paraId="258F007F" w14:textId="77777777" w:rsidR="001005F4" w:rsidRPr="00CE0CD9" w:rsidRDefault="001005F4" w:rsidP="001005F4">
      <w:pPr>
        <w:spacing w:line="240" w:lineRule="auto"/>
        <w:jc w:val="right"/>
        <w:rPr>
          <w:rFonts w:ascii="GHEA Grapalat" w:hAnsi="GHEA Grapalat"/>
          <w:b/>
          <w:i/>
          <w:u w:val="single"/>
          <w:lang w:val="fr-FR"/>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989"/>
        <w:gridCol w:w="1758"/>
        <w:gridCol w:w="2012"/>
        <w:gridCol w:w="1233"/>
        <w:gridCol w:w="1548"/>
      </w:tblGrid>
      <w:tr w:rsidR="001005F4" w:rsidRPr="001005F4" w14:paraId="33C0978E" w14:textId="77777777" w:rsidTr="0096454F">
        <w:trPr>
          <w:trHeight w:val="495"/>
        </w:trPr>
        <w:tc>
          <w:tcPr>
            <w:tcW w:w="598" w:type="dxa"/>
            <w:tcBorders>
              <w:top w:val="double" w:sz="4" w:space="0" w:color="auto"/>
              <w:left w:val="double" w:sz="4" w:space="0" w:color="auto"/>
              <w:bottom w:val="double" w:sz="4" w:space="0" w:color="auto"/>
              <w:right w:val="double" w:sz="4" w:space="0" w:color="auto"/>
            </w:tcBorders>
            <w:hideMark/>
          </w:tcPr>
          <w:p w14:paraId="7A12D0AA"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t>Հու</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շար</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ձանի</w:t>
            </w:r>
            <w:r w:rsidRPr="00CE0CD9">
              <w:rPr>
                <w:rFonts w:ascii="GHEA Grapalat" w:hAnsi="GHEA Grapalat" w:cs="Arial"/>
                <w:b/>
                <w:i/>
                <w:sz w:val="18"/>
                <w:szCs w:val="18"/>
                <w:lang w:val="fr-FR"/>
              </w:rPr>
              <w:t xml:space="preserve"> </w:t>
            </w:r>
            <w:r w:rsidRPr="00CE0CD9">
              <w:rPr>
                <w:rFonts w:ascii="GHEA Grapalat" w:hAnsi="GHEA Grapalat" w:cs="Arial"/>
                <w:b/>
                <w:i/>
                <w:sz w:val="18"/>
                <w:szCs w:val="18"/>
              </w:rPr>
              <w:t>հա</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մարը</w:t>
            </w:r>
          </w:p>
        </w:tc>
        <w:tc>
          <w:tcPr>
            <w:tcW w:w="3006" w:type="dxa"/>
            <w:tcBorders>
              <w:top w:val="double" w:sz="4" w:space="0" w:color="auto"/>
              <w:left w:val="double" w:sz="4" w:space="0" w:color="auto"/>
              <w:bottom w:val="double" w:sz="4" w:space="0" w:color="auto"/>
              <w:right w:val="double" w:sz="4" w:space="0" w:color="auto"/>
            </w:tcBorders>
            <w:hideMark/>
          </w:tcPr>
          <w:p w14:paraId="3EDC035E"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1764" w:type="dxa"/>
            <w:tcBorders>
              <w:top w:val="double" w:sz="4" w:space="0" w:color="auto"/>
              <w:left w:val="double" w:sz="4" w:space="0" w:color="auto"/>
              <w:bottom w:val="double" w:sz="4" w:space="0" w:color="auto"/>
              <w:right w:val="double" w:sz="4" w:space="0" w:color="auto"/>
            </w:tcBorders>
            <w:hideMark/>
          </w:tcPr>
          <w:p w14:paraId="1979FF7F"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2019" w:type="dxa"/>
            <w:tcBorders>
              <w:top w:val="double" w:sz="4" w:space="0" w:color="auto"/>
              <w:left w:val="double" w:sz="4" w:space="0" w:color="auto"/>
              <w:bottom w:val="double" w:sz="4" w:space="0" w:color="auto"/>
              <w:right w:val="double" w:sz="4" w:space="0" w:color="auto"/>
            </w:tcBorders>
            <w:hideMark/>
          </w:tcPr>
          <w:p w14:paraId="784B7683"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018" w:type="dxa"/>
            <w:tcBorders>
              <w:top w:val="double" w:sz="4" w:space="0" w:color="auto"/>
              <w:left w:val="double" w:sz="4" w:space="0" w:color="auto"/>
              <w:bottom w:val="double" w:sz="4" w:space="0" w:color="auto"/>
              <w:right w:val="double" w:sz="4" w:space="0" w:color="auto"/>
            </w:tcBorders>
            <w:hideMark/>
          </w:tcPr>
          <w:p w14:paraId="020E7575"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7FBCB256"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r w:rsidRPr="00CE0CD9">
              <w:rPr>
                <w:rFonts w:ascii="GHEA Grapalat" w:hAnsi="GHEA Grapalat"/>
                <w:b/>
                <w:i/>
                <w:sz w:val="18"/>
                <w:szCs w:val="18"/>
              </w:rPr>
              <w:t>.</w:t>
            </w:r>
          </w:p>
        </w:tc>
        <w:tc>
          <w:tcPr>
            <w:tcW w:w="1549" w:type="dxa"/>
            <w:tcBorders>
              <w:top w:val="double" w:sz="4" w:space="0" w:color="auto"/>
              <w:left w:val="double" w:sz="4" w:space="0" w:color="auto"/>
              <w:bottom w:val="double" w:sz="4" w:space="0" w:color="auto"/>
              <w:right w:val="double" w:sz="4" w:space="0" w:color="auto"/>
            </w:tcBorders>
            <w:hideMark/>
          </w:tcPr>
          <w:p w14:paraId="05128D3A"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601E28" w14:paraId="6AC743EB" w14:textId="77777777" w:rsidTr="0096454F">
        <w:trPr>
          <w:trHeight w:val="495"/>
        </w:trPr>
        <w:tc>
          <w:tcPr>
            <w:tcW w:w="598" w:type="dxa"/>
            <w:tcBorders>
              <w:top w:val="double" w:sz="4" w:space="0" w:color="auto"/>
              <w:left w:val="double" w:sz="4" w:space="0" w:color="auto"/>
              <w:bottom w:val="double" w:sz="4" w:space="0" w:color="auto"/>
              <w:right w:val="double" w:sz="4" w:space="0" w:color="auto"/>
            </w:tcBorders>
            <w:hideMark/>
          </w:tcPr>
          <w:p w14:paraId="7E82DFE0"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i/>
                <w:sz w:val="18"/>
                <w:szCs w:val="18"/>
              </w:rPr>
              <w:t>25</w:t>
            </w:r>
          </w:p>
        </w:tc>
        <w:tc>
          <w:tcPr>
            <w:tcW w:w="3006" w:type="dxa"/>
            <w:tcBorders>
              <w:top w:val="double" w:sz="4" w:space="0" w:color="auto"/>
              <w:left w:val="double" w:sz="4" w:space="0" w:color="auto"/>
              <w:bottom w:val="double" w:sz="4" w:space="0" w:color="auto"/>
              <w:right w:val="double" w:sz="4" w:space="0" w:color="auto"/>
            </w:tcBorders>
            <w:hideMark/>
          </w:tcPr>
          <w:p w14:paraId="7DD3848A"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w:t>
            </w:r>
            <w:r w:rsidRPr="00CE0CD9">
              <w:rPr>
                <w:rFonts w:ascii="GHEA Grapalat" w:hAnsi="GHEA Grapalat"/>
                <w:sz w:val="18"/>
                <w:szCs w:val="18"/>
                <w:lang w:val="fr-FR"/>
              </w:rPr>
              <w:t xml:space="preserve"> </w:t>
            </w:r>
            <w:r w:rsidRPr="00CE0CD9">
              <w:rPr>
                <w:rFonts w:ascii="GHEA Grapalat" w:hAnsi="GHEA Grapalat"/>
                <w:b/>
                <w:sz w:val="18"/>
                <w:szCs w:val="18"/>
                <w:lang w:val="fr-FR"/>
              </w:rPr>
              <w:t>ԱՐՏԵՄ</w:t>
            </w:r>
          </w:p>
          <w:p w14:paraId="36909F30"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sz w:val="18"/>
                <w:szCs w:val="18"/>
                <w:lang w:val="fr-FR"/>
              </w:rPr>
              <w:t>ՅԱՐԱԼՅԱՆԻ</w:t>
            </w:r>
            <w:r w:rsidRPr="00CE0CD9">
              <w:rPr>
                <w:rFonts w:ascii="GHEA Grapalat" w:hAnsi="GHEA Grapalat"/>
                <w:sz w:val="18"/>
                <w:szCs w:val="18"/>
                <w:lang w:val="fr-FR"/>
              </w:rPr>
              <w:t xml:space="preserve"> </w:t>
            </w:r>
          </w:p>
        </w:tc>
        <w:tc>
          <w:tcPr>
            <w:tcW w:w="1764" w:type="dxa"/>
            <w:tcBorders>
              <w:top w:val="double" w:sz="4" w:space="0" w:color="auto"/>
              <w:left w:val="double" w:sz="4" w:space="0" w:color="auto"/>
              <w:bottom w:val="double" w:sz="4" w:space="0" w:color="auto"/>
              <w:right w:val="double" w:sz="4" w:space="0" w:color="auto"/>
            </w:tcBorders>
            <w:hideMark/>
          </w:tcPr>
          <w:p w14:paraId="6537D46B"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19-20 դդ.</w:t>
            </w:r>
          </w:p>
        </w:tc>
        <w:tc>
          <w:tcPr>
            <w:tcW w:w="2019" w:type="dxa"/>
            <w:tcBorders>
              <w:top w:val="double" w:sz="4" w:space="0" w:color="auto"/>
              <w:left w:val="double" w:sz="4" w:space="0" w:color="auto"/>
              <w:bottom w:val="double" w:sz="4" w:space="0" w:color="auto"/>
              <w:right w:val="double" w:sz="4" w:space="0" w:color="auto"/>
            </w:tcBorders>
            <w:hideMark/>
          </w:tcPr>
          <w:p w14:paraId="29DD00DD"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 xml:space="preserve">Եկմալյան 1-ին փող. նրբ, 9. </w:t>
            </w:r>
          </w:p>
        </w:tc>
        <w:tc>
          <w:tcPr>
            <w:tcW w:w="1018" w:type="dxa"/>
            <w:tcBorders>
              <w:top w:val="double" w:sz="4" w:space="0" w:color="auto"/>
              <w:left w:val="double" w:sz="4" w:space="0" w:color="auto"/>
              <w:bottom w:val="double" w:sz="4" w:space="0" w:color="auto"/>
              <w:right w:val="double" w:sz="4" w:space="0" w:color="auto"/>
            </w:tcBorders>
          </w:tcPr>
          <w:p w14:paraId="1E76D8A8" w14:textId="77777777" w:rsidR="001005F4" w:rsidRPr="00CE0CD9" w:rsidRDefault="001005F4" w:rsidP="0096454F">
            <w:pPr>
              <w:spacing w:line="240" w:lineRule="auto"/>
              <w:jc w:val="center"/>
              <w:rPr>
                <w:rFonts w:ascii="GHEA Grapalat" w:hAnsi="GHEA Grapalat"/>
                <w:b/>
                <w:i/>
                <w:sz w:val="18"/>
                <w:szCs w:val="18"/>
                <w:lang w:val="fr-FR"/>
              </w:rPr>
            </w:pPr>
          </w:p>
        </w:tc>
        <w:tc>
          <w:tcPr>
            <w:tcW w:w="1549" w:type="dxa"/>
            <w:tcBorders>
              <w:top w:val="double" w:sz="4" w:space="0" w:color="auto"/>
              <w:left w:val="double" w:sz="4" w:space="0" w:color="auto"/>
              <w:bottom w:val="double" w:sz="4" w:space="0" w:color="auto"/>
              <w:right w:val="double" w:sz="4" w:space="0" w:color="auto"/>
            </w:tcBorders>
            <w:hideMark/>
          </w:tcPr>
          <w:p w14:paraId="50626B9D"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Պահպանվել է միայն գլխ. ճակատը</w:t>
            </w:r>
          </w:p>
        </w:tc>
      </w:tr>
    </w:tbl>
    <w:p w14:paraId="79857F0F" w14:textId="77777777" w:rsidR="001005F4" w:rsidRPr="00CE0CD9" w:rsidRDefault="001005F4" w:rsidP="001005F4">
      <w:pPr>
        <w:spacing w:line="240" w:lineRule="auto"/>
        <w:jc w:val="both"/>
        <w:rPr>
          <w:rFonts w:ascii="GHEA Grapalat" w:hAnsi="GHEA Grapalat" w:cs="Arial"/>
          <w:lang w:val="fr-FR"/>
        </w:rPr>
      </w:pPr>
    </w:p>
    <w:p w14:paraId="116869D9" w14:textId="77777777" w:rsidR="001005F4" w:rsidRPr="00CE0CD9" w:rsidRDefault="001005F4" w:rsidP="001005F4">
      <w:pPr>
        <w:spacing w:line="240" w:lineRule="auto"/>
        <w:jc w:val="both"/>
        <w:rPr>
          <w:rFonts w:ascii="GHEA Grapalat" w:hAnsi="GHEA Grapalat"/>
          <w:lang w:val="fr-FR"/>
        </w:rPr>
      </w:pPr>
      <w:r w:rsidRPr="00CE0CD9">
        <w:rPr>
          <w:rFonts w:ascii="GHEA Grapalat" w:hAnsi="GHEA Grapalat" w:cs="Arial"/>
          <w:lang w:val="fr-FR"/>
        </w:rPr>
        <w:t>Առաջարկվում</w:t>
      </w:r>
      <w:r w:rsidRPr="00CE0CD9">
        <w:rPr>
          <w:rFonts w:ascii="GHEA Grapalat" w:hAnsi="GHEA Grapalat"/>
          <w:lang w:val="fr-FR"/>
        </w:rPr>
        <w:t xml:space="preserve"> </w:t>
      </w:r>
      <w:r w:rsidRPr="00CE0CD9">
        <w:rPr>
          <w:rFonts w:ascii="GHEA Grapalat" w:hAnsi="GHEA Grapalat" w:cs="Arial"/>
          <w:lang w:val="fr-FR"/>
        </w:rPr>
        <w:t>է</w:t>
      </w:r>
      <w:r w:rsidRPr="00CE0CD9">
        <w:rPr>
          <w:rFonts w:ascii="GHEA Grapalat" w:hAnsi="GHEA Grapalat"/>
          <w:lang w:val="fr-FR"/>
        </w:rPr>
        <w:t xml:space="preserve"> </w:t>
      </w:r>
      <w:r w:rsidRPr="00CE0CD9">
        <w:rPr>
          <w:rFonts w:ascii="GHEA Grapalat" w:hAnsi="GHEA Grapalat" w:cs="Arial"/>
          <w:lang w:val="fr-FR"/>
        </w:rPr>
        <w:t>հանել</w:t>
      </w:r>
      <w:r w:rsidRPr="00CE0CD9">
        <w:rPr>
          <w:rFonts w:ascii="GHEA Grapalat" w:hAnsi="GHEA Grapalat"/>
          <w:lang w:val="fr-FR"/>
        </w:rPr>
        <w:t xml:space="preserve"> </w:t>
      </w:r>
      <w:r w:rsidRPr="00CE0CD9">
        <w:rPr>
          <w:rFonts w:ascii="GHEA Grapalat" w:hAnsi="GHEA Grapalat" w:cs="Arial"/>
          <w:lang w:val="fr-FR"/>
        </w:rPr>
        <w:t>ցուցակից</w:t>
      </w:r>
      <w:r w:rsidRPr="00CE0CD9">
        <w:rPr>
          <w:rFonts w:ascii="GHEA Grapalat" w:hAnsi="GHEA Grapalat"/>
          <w:lang w:val="fr-FR"/>
        </w:rPr>
        <w:t xml:space="preserve">` </w:t>
      </w:r>
      <w:r w:rsidRPr="00CE0CD9">
        <w:rPr>
          <w:rFonts w:ascii="GHEA Grapalat" w:hAnsi="GHEA Grapalat" w:cs="Arial"/>
          <w:lang w:val="fr-FR"/>
        </w:rPr>
        <w:t>տեղում</w:t>
      </w:r>
      <w:r w:rsidRPr="00CE0CD9">
        <w:rPr>
          <w:rFonts w:ascii="GHEA Grapalat" w:hAnsi="GHEA Grapalat"/>
          <w:lang w:val="fr-FR"/>
        </w:rPr>
        <w:t xml:space="preserve"> </w:t>
      </w:r>
      <w:r w:rsidRPr="00CE0CD9">
        <w:rPr>
          <w:rFonts w:ascii="GHEA Grapalat" w:hAnsi="GHEA Grapalat" w:cs="Arial"/>
          <w:lang w:val="fr-FR"/>
        </w:rPr>
        <w:t>բացակայելու</w:t>
      </w:r>
      <w:r w:rsidRPr="00CE0CD9">
        <w:rPr>
          <w:rFonts w:ascii="GHEA Grapalat" w:hAnsi="GHEA Grapalat"/>
          <w:lang w:val="fr-FR"/>
        </w:rPr>
        <w:t xml:space="preserve"> </w:t>
      </w:r>
      <w:r w:rsidRPr="00CE0CD9">
        <w:rPr>
          <w:rFonts w:ascii="GHEA Grapalat" w:hAnsi="GHEA Grapalat" w:cs="Arial"/>
          <w:lang w:val="fr-FR"/>
        </w:rPr>
        <w:t>պատճառով</w:t>
      </w:r>
      <w:r w:rsidRPr="00CE0CD9">
        <w:rPr>
          <w:rFonts w:cs="Calibri"/>
          <w:lang w:val="fr-FR"/>
        </w:rPr>
        <w:t> </w:t>
      </w:r>
      <w:r w:rsidRPr="00CE0CD9">
        <w:rPr>
          <w:rFonts w:ascii="GHEA Grapalat" w:hAnsi="GHEA Grapalat"/>
          <w:lang w:val="fr-FR"/>
        </w:rPr>
        <w:t>:</w:t>
      </w:r>
    </w:p>
    <w:p w14:paraId="6DB165FF" w14:textId="77777777" w:rsidR="001005F4" w:rsidRPr="00CE0CD9" w:rsidRDefault="001005F4" w:rsidP="001005F4">
      <w:pPr>
        <w:spacing w:line="240" w:lineRule="auto"/>
        <w:jc w:val="right"/>
        <w:rPr>
          <w:rFonts w:ascii="GHEA Grapalat" w:hAnsi="GHEA Grapalat"/>
          <w:b/>
          <w:i/>
          <w:u w:val="single"/>
          <w:lang w:val="fr-FR"/>
        </w:rPr>
      </w:pPr>
    </w:p>
    <w:p w14:paraId="14444891" w14:textId="77777777" w:rsidR="001005F4" w:rsidRDefault="001005F4" w:rsidP="001005F4">
      <w:pPr>
        <w:spacing w:line="240" w:lineRule="auto"/>
        <w:jc w:val="right"/>
        <w:rPr>
          <w:rFonts w:ascii="GHEA Grapalat" w:hAnsi="GHEA Grapalat"/>
          <w:b/>
          <w:i/>
          <w:u w:val="single"/>
          <w:lang w:val="fr-FR"/>
        </w:rPr>
      </w:pPr>
    </w:p>
    <w:p w14:paraId="3740915F" w14:textId="77777777" w:rsidR="001005F4" w:rsidRDefault="001005F4" w:rsidP="001005F4">
      <w:pPr>
        <w:spacing w:line="240" w:lineRule="auto"/>
        <w:jc w:val="right"/>
        <w:rPr>
          <w:rFonts w:ascii="GHEA Grapalat" w:hAnsi="GHEA Grapalat"/>
          <w:b/>
          <w:i/>
          <w:u w:val="single"/>
          <w:lang w:val="fr-FR"/>
        </w:rPr>
      </w:pPr>
    </w:p>
    <w:p w14:paraId="08D31E5F" w14:textId="79D3390D" w:rsidR="001005F4" w:rsidRDefault="001005F4" w:rsidP="001005F4">
      <w:pPr>
        <w:spacing w:line="240" w:lineRule="auto"/>
        <w:jc w:val="right"/>
        <w:rPr>
          <w:rFonts w:ascii="GHEA Grapalat" w:hAnsi="GHEA Grapalat"/>
          <w:b/>
          <w:i/>
          <w:u w:val="single"/>
          <w:lang w:val="fr-FR"/>
        </w:rPr>
      </w:pPr>
      <w:r w:rsidRPr="00CE0CD9">
        <w:rPr>
          <w:rFonts w:ascii="GHEA Grapalat" w:hAnsi="GHEA Grapalat"/>
          <w:b/>
          <w:i/>
          <w:u w:val="single"/>
          <w:lang w:val="fr-FR"/>
        </w:rPr>
        <w:t>Առաջարկ 2</w:t>
      </w:r>
    </w:p>
    <w:p w14:paraId="65399632" w14:textId="77777777" w:rsidR="001005F4" w:rsidRPr="00CE0CD9" w:rsidRDefault="001005F4" w:rsidP="001005F4">
      <w:pPr>
        <w:spacing w:line="240" w:lineRule="auto"/>
        <w:jc w:val="right"/>
        <w:rPr>
          <w:rFonts w:ascii="GHEA Grapalat" w:hAnsi="GHEA Grapalat"/>
          <w:b/>
          <w:i/>
          <w:u w:val="single"/>
          <w:lang w:val="fr-FR"/>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989"/>
        <w:gridCol w:w="1759"/>
        <w:gridCol w:w="2012"/>
        <w:gridCol w:w="1233"/>
        <w:gridCol w:w="1547"/>
      </w:tblGrid>
      <w:tr w:rsidR="001005F4" w:rsidRPr="001005F4" w14:paraId="0D2CBD7F" w14:textId="77777777" w:rsidTr="0096454F">
        <w:trPr>
          <w:trHeight w:val="495"/>
        </w:trPr>
        <w:tc>
          <w:tcPr>
            <w:tcW w:w="598" w:type="dxa"/>
            <w:tcBorders>
              <w:top w:val="double" w:sz="4" w:space="0" w:color="auto"/>
              <w:left w:val="double" w:sz="4" w:space="0" w:color="auto"/>
              <w:bottom w:val="single" w:sz="4" w:space="0" w:color="auto"/>
              <w:right w:val="double" w:sz="4" w:space="0" w:color="auto"/>
            </w:tcBorders>
            <w:hideMark/>
          </w:tcPr>
          <w:p w14:paraId="2640DD68"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lastRenderedPageBreak/>
              <w:t>Հու</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շար</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ձանի</w:t>
            </w:r>
            <w:r w:rsidRPr="00CE0CD9">
              <w:rPr>
                <w:rFonts w:ascii="GHEA Grapalat" w:hAnsi="GHEA Grapalat" w:cs="Arial"/>
                <w:b/>
                <w:i/>
                <w:sz w:val="18"/>
                <w:szCs w:val="18"/>
                <w:lang w:val="fr-FR"/>
              </w:rPr>
              <w:t xml:space="preserve"> </w:t>
            </w:r>
            <w:r w:rsidRPr="00CE0CD9">
              <w:rPr>
                <w:rFonts w:ascii="GHEA Grapalat" w:hAnsi="GHEA Grapalat" w:cs="Arial"/>
                <w:b/>
                <w:i/>
                <w:sz w:val="18"/>
                <w:szCs w:val="18"/>
              </w:rPr>
              <w:t>հա</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մարը</w:t>
            </w:r>
          </w:p>
        </w:tc>
        <w:tc>
          <w:tcPr>
            <w:tcW w:w="3002" w:type="dxa"/>
            <w:tcBorders>
              <w:top w:val="double" w:sz="4" w:space="0" w:color="auto"/>
              <w:left w:val="double" w:sz="4" w:space="0" w:color="auto"/>
              <w:bottom w:val="double" w:sz="4" w:space="0" w:color="auto"/>
              <w:right w:val="double" w:sz="4" w:space="0" w:color="auto"/>
            </w:tcBorders>
            <w:hideMark/>
          </w:tcPr>
          <w:p w14:paraId="217AAFC8"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1763" w:type="dxa"/>
            <w:tcBorders>
              <w:top w:val="double" w:sz="4" w:space="0" w:color="auto"/>
              <w:left w:val="double" w:sz="4" w:space="0" w:color="auto"/>
              <w:bottom w:val="double" w:sz="4" w:space="0" w:color="auto"/>
              <w:right w:val="double" w:sz="4" w:space="0" w:color="auto"/>
            </w:tcBorders>
            <w:hideMark/>
          </w:tcPr>
          <w:p w14:paraId="7AB64CB1"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2018" w:type="dxa"/>
            <w:tcBorders>
              <w:top w:val="double" w:sz="4" w:space="0" w:color="auto"/>
              <w:left w:val="double" w:sz="4" w:space="0" w:color="auto"/>
              <w:bottom w:val="double" w:sz="4" w:space="0" w:color="auto"/>
              <w:right w:val="double" w:sz="4" w:space="0" w:color="auto"/>
            </w:tcBorders>
            <w:hideMark/>
          </w:tcPr>
          <w:p w14:paraId="3EA9159E"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i/>
                <w:sz w:val="18"/>
                <w:szCs w:val="18"/>
              </w:rPr>
              <w:t>տեղակայում</w:t>
            </w:r>
          </w:p>
        </w:tc>
        <w:tc>
          <w:tcPr>
            <w:tcW w:w="1018" w:type="dxa"/>
            <w:tcBorders>
              <w:top w:val="double" w:sz="4" w:space="0" w:color="auto"/>
              <w:left w:val="double" w:sz="4" w:space="0" w:color="auto"/>
              <w:bottom w:val="double" w:sz="4" w:space="0" w:color="auto"/>
              <w:right w:val="double" w:sz="4" w:space="0" w:color="auto"/>
            </w:tcBorders>
            <w:hideMark/>
          </w:tcPr>
          <w:p w14:paraId="77AF16DA"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130C9BD7"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p>
        </w:tc>
        <w:tc>
          <w:tcPr>
            <w:tcW w:w="1548" w:type="dxa"/>
            <w:tcBorders>
              <w:top w:val="double" w:sz="4" w:space="0" w:color="auto"/>
              <w:left w:val="double" w:sz="4" w:space="0" w:color="auto"/>
              <w:bottom w:val="double" w:sz="4" w:space="0" w:color="auto"/>
              <w:right w:val="double" w:sz="4" w:space="0" w:color="auto"/>
            </w:tcBorders>
            <w:hideMark/>
          </w:tcPr>
          <w:p w14:paraId="65C33748"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1005F4" w14:paraId="78F674AD" w14:textId="77777777" w:rsidTr="0096454F">
        <w:trPr>
          <w:trHeight w:val="495"/>
        </w:trPr>
        <w:tc>
          <w:tcPr>
            <w:tcW w:w="598" w:type="dxa"/>
            <w:tcBorders>
              <w:top w:val="single" w:sz="4" w:space="0" w:color="auto"/>
              <w:left w:val="double" w:sz="4" w:space="0" w:color="auto"/>
              <w:bottom w:val="double" w:sz="4" w:space="0" w:color="auto"/>
              <w:right w:val="double" w:sz="4" w:space="0" w:color="auto"/>
            </w:tcBorders>
            <w:hideMark/>
          </w:tcPr>
          <w:p w14:paraId="086E59AD"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i/>
                <w:sz w:val="18"/>
                <w:szCs w:val="18"/>
              </w:rPr>
              <w:t>49</w:t>
            </w:r>
          </w:p>
        </w:tc>
        <w:tc>
          <w:tcPr>
            <w:tcW w:w="3002" w:type="dxa"/>
            <w:tcBorders>
              <w:top w:val="double" w:sz="4" w:space="0" w:color="auto"/>
              <w:left w:val="double" w:sz="4" w:space="0" w:color="auto"/>
              <w:bottom w:val="double" w:sz="4" w:space="0" w:color="auto"/>
              <w:right w:val="double" w:sz="4" w:space="0" w:color="auto"/>
            </w:tcBorders>
          </w:tcPr>
          <w:p w14:paraId="0C72FF98" w14:textId="77777777" w:rsidR="001005F4" w:rsidRPr="00CE0CD9" w:rsidRDefault="001005F4" w:rsidP="0096454F">
            <w:pPr>
              <w:spacing w:line="240" w:lineRule="auto"/>
              <w:rPr>
                <w:rFonts w:ascii="GHEA Grapalat" w:hAnsi="GHEA Grapalat"/>
                <w:b/>
                <w:i/>
                <w:sz w:val="18"/>
                <w:szCs w:val="18"/>
              </w:rPr>
            </w:pPr>
            <w:r w:rsidRPr="00CE0CD9">
              <w:rPr>
                <w:rFonts w:ascii="GHEA Grapalat" w:hAnsi="GHEA Grapalat"/>
                <w:b/>
                <w:sz w:val="18"/>
                <w:szCs w:val="18"/>
                <w:lang w:val="fr-FR"/>
              </w:rPr>
              <w:t xml:space="preserve">ԲՆԱԿԵԼԻ ՏՈՒՆ </w:t>
            </w:r>
          </w:p>
          <w:p w14:paraId="32C4111C" w14:textId="77777777" w:rsidR="001005F4" w:rsidRPr="00CE0CD9" w:rsidRDefault="001005F4" w:rsidP="0096454F">
            <w:pPr>
              <w:spacing w:line="240" w:lineRule="auto"/>
              <w:jc w:val="center"/>
              <w:rPr>
                <w:rFonts w:ascii="GHEA Grapalat" w:hAnsi="GHEA Grapalat"/>
                <w:b/>
                <w:i/>
                <w:sz w:val="18"/>
                <w:szCs w:val="18"/>
              </w:rPr>
            </w:pPr>
          </w:p>
        </w:tc>
        <w:tc>
          <w:tcPr>
            <w:tcW w:w="1763" w:type="dxa"/>
            <w:tcBorders>
              <w:top w:val="double" w:sz="4" w:space="0" w:color="auto"/>
              <w:left w:val="double" w:sz="4" w:space="0" w:color="auto"/>
              <w:bottom w:val="double" w:sz="4" w:space="0" w:color="auto"/>
              <w:right w:val="double" w:sz="4" w:space="0" w:color="auto"/>
            </w:tcBorders>
            <w:hideMark/>
          </w:tcPr>
          <w:p w14:paraId="26D11D11"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1927 թ.</w:t>
            </w:r>
          </w:p>
        </w:tc>
        <w:tc>
          <w:tcPr>
            <w:tcW w:w="2018" w:type="dxa"/>
            <w:tcBorders>
              <w:top w:val="double" w:sz="4" w:space="0" w:color="auto"/>
              <w:left w:val="double" w:sz="4" w:space="0" w:color="auto"/>
              <w:bottom w:val="double" w:sz="4" w:space="0" w:color="auto"/>
              <w:right w:val="double" w:sz="4" w:space="0" w:color="auto"/>
            </w:tcBorders>
            <w:hideMark/>
          </w:tcPr>
          <w:p w14:paraId="3F54CA00"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Նալբանդյան փող. 41</w:t>
            </w:r>
          </w:p>
        </w:tc>
        <w:tc>
          <w:tcPr>
            <w:tcW w:w="1018" w:type="dxa"/>
            <w:tcBorders>
              <w:top w:val="double" w:sz="4" w:space="0" w:color="auto"/>
              <w:left w:val="double" w:sz="4" w:space="0" w:color="auto"/>
              <w:bottom w:val="double" w:sz="4" w:space="0" w:color="auto"/>
              <w:right w:val="double" w:sz="4" w:space="0" w:color="auto"/>
            </w:tcBorders>
            <w:hideMark/>
          </w:tcPr>
          <w:p w14:paraId="32D63E03"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hideMark/>
          </w:tcPr>
          <w:p w14:paraId="6015D506"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Ճարտ.՝</w:t>
            </w:r>
          </w:p>
          <w:p w14:paraId="409A4283"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Ն. Բունիաթյան</w:t>
            </w:r>
          </w:p>
        </w:tc>
      </w:tr>
    </w:tbl>
    <w:p w14:paraId="21E70FEE" w14:textId="77777777" w:rsidR="001005F4" w:rsidRPr="00CE0CD9" w:rsidRDefault="001005F4" w:rsidP="001005F4">
      <w:pPr>
        <w:spacing w:line="240" w:lineRule="auto"/>
        <w:jc w:val="both"/>
        <w:rPr>
          <w:rFonts w:ascii="GHEA Grapalat" w:hAnsi="GHEA Grapalat"/>
          <w:lang w:val="ru-RU"/>
        </w:rPr>
      </w:pPr>
    </w:p>
    <w:p w14:paraId="385AD356"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lang w:val="fr-FR"/>
        </w:rPr>
        <w:t>Հուշարձանի Նալբանդյան փող. 41 հասցեն փոխել Նալբանդյան փող. 41/1-ով:</w:t>
      </w:r>
    </w:p>
    <w:p w14:paraId="4288D6C7" w14:textId="77777777" w:rsidR="001005F4" w:rsidRPr="00CE0CD9" w:rsidRDefault="001005F4" w:rsidP="001005F4">
      <w:pPr>
        <w:spacing w:line="240" w:lineRule="auto"/>
        <w:jc w:val="right"/>
        <w:rPr>
          <w:rFonts w:ascii="GHEA Grapalat" w:hAnsi="GHEA Grapalat"/>
          <w:b/>
          <w:i/>
          <w:u w:val="single"/>
          <w:lang w:val="fr-FR"/>
        </w:rPr>
      </w:pPr>
    </w:p>
    <w:p w14:paraId="16A45E72" w14:textId="77777777" w:rsidR="001005F4" w:rsidRPr="00CE0CD9" w:rsidRDefault="001005F4" w:rsidP="001005F4">
      <w:pPr>
        <w:spacing w:line="240" w:lineRule="auto"/>
        <w:jc w:val="right"/>
        <w:rPr>
          <w:rFonts w:ascii="GHEA Grapalat" w:hAnsi="GHEA Grapalat"/>
          <w:b/>
          <w:i/>
          <w:u w:val="single"/>
          <w:lang w:val="fr-FR"/>
        </w:rPr>
      </w:pPr>
      <w:r w:rsidRPr="00CE0CD9">
        <w:rPr>
          <w:rFonts w:ascii="GHEA Grapalat" w:hAnsi="GHEA Grapalat"/>
          <w:b/>
          <w:i/>
          <w:u w:val="single"/>
          <w:lang w:val="fr-FR"/>
        </w:rPr>
        <w:t>Առաջարկ 3</w:t>
      </w:r>
    </w:p>
    <w:p w14:paraId="3AC80033" w14:textId="77777777" w:rsidR="001005F4" w:rsidRPr="00CE0CD9" w:rsidRDefault="001005F4" w:rsidP="001005F4">
      <w:pPr>
        <w:spacing w:line="240" w:lineRule="auto"/>
        <w:jc w:val="right"/>
        <w:rPr>
          <w:rFonts w:ascii="GHEA Grapalat" w:hAnsi="GHEA Grapalat"/>
          <w:b/>
          <w:i/>
          <w:u w:val="single"/>
          <w:lang w:val="fr-FR"/>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990"/>
        <w:gridCol w:w="1758"/>
        <w:gridCol w:w="2011"/>
        <w:gridCol w:w="1233"/>
        <w:gridCol w:w="1548"/>
      </w:tblGrid>
      <w:tr w:rsidR="001005F4" w:rsidRPr="001005F4" w14:paraId="3C6FBD1D" w14:textId="77777777" w:rsidTr="0096454F">
        <w:trPr>
          <w:trHeight w:val="495"/>
        </w:trPr>
        <w:tc>
          <w:tcPr>
            <w:tcW w:w="598" w:type="dxa"/>
            <w:tcBorders>
              <w:top w:val="double" w:sz="4" w:space="0" w:color="auto"/>
              <w:left w:val="double" w:sz="4" w:space="0" w:color="auto"/>
              <w:bottom w:val="double" w:sz="4" w:space="0" w:color="auto"/>
              <w:right w:val="double" w:sz="4" w:space="0" w:color="auto"/>
            </w:tcBorders>
            <w:hideMark/>
          </w:tcPr>
          <w:p w14:paraId="25BC74A1"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t>Հու</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շար</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ձանի</w:t>
            </w:r>
            <w:r w:rsidRPr="00CE0CD9">
              <w:rPr>
                <w:rFonts w:ascii="GHEA Grapalat" w:hAnsi="GHEA Grapalat" w:cs="Arial"/>
                <w:b/>
                <w:i/>
                <w:sz w:val="18"/>
                <w:szCs w:val="18"/>
                <w:lang w:val="fr-FR"/>
              </w:rPr>
              <w:t xml:space="preserve"> </w:t>
            </w:r>
            <w:r w:rsidRPr="00CE0CD9">
              <w:rPr>
                <w:rFonts w:ascii="GHEA Grapalat" w:hAnsi="GHEA Grapalat" w:cs="Arial"/>
                <w:b/>
                <w:i/>
                <w:sz w:val="18"/>
                <w:szCs w:val="18"/>
              </w:rPr>
              <w:t>հա</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մարը</w:t>
            </w:r>
          </w:p>
        </w:tc>
        <w:tc>
          <w:tcPr>
            <w:tcW w:w="3006" w:type="dxa"/>
            <w:tcBorders>
              <w:top w:val="double" w:sz="4" w:space="0" w:color="auto"/>
              <w:left w:val="double" w:sz="4" w:space="0" w:color="auto"/>
              <w:bottom w:val="double" w:sz="4" w:space="0" w:color="auto"/>
              <w:right w:val="double" w:sz="4" w:space="0" w:color="auto"/>
            </w:tcBorders>
            <w:hideMark/>
          </w:tcPr>
          <w:p w14:paraId="49D2FEA2"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1764" w:type="dxa"/>
            <w:tcBorders>
              <w:top w:val="double" w:sz="4" w:space="0" w:color="auto"/>
              <w:left w:val="double" w:sz="4" w:space="0" w:color="auto"/>
              <w:bottom w:val="double" w:sz="4" w:space="0" w:color="auto"/>
              <w:right w:val="double" w:sz="4" w:space="0" w:color="auto"/>
            </w:tcBorders>
            <w:hideMark/>
          </w:tcPr>
          <w:p w14:paraId="3E7F64E5"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2019" w:type="dxa"/>
            <w:tcBorders>
              <w:top w:val="double" w:sz="4" w:space="0" w:color="auto"/>
              <w:left w:val="double" w:sz="4" w:space="0" w:color="auto"/>
              <w:bottom w:val="double" w:sz="4" w:space="0" w:color="auto"/>
              <w:right w:val="double" w:sz="4" w:space="0" w:color="auto"/>
            </w:tcBorders>
            <w:hideMark/>
          </w:tcPr>
          <w:p w14:paraId="384E6914"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018" w:type="dxa"/>
            <w:tcBorders>
              <w:top w:val="double" w:sz="4" w:space="0" w:color="auto"/>
              <w:left w:val="double" w:sz="4" w:space="0" w:color="auto"/>
              <w:bottom w:val="double" w:sz="4" w:space="0" w:color="auto"/>
              <w:right w:val="double" w:sz="4" w:space="0" w:color="auto"/>
            </w:tcBorders>
            <w:hideMark/>
          </w:tcPr>
          <w:p w14:paraId="3321ED79"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37A00031"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p>
        </w:tc>
        <w:tc>
          <w:tcPr>
            <w:tcW w:w="1549" w:type="dxa"/>
            <w:tcBorders>
              <w:top w:val="double" w:sz="4" w:space="0" w:color="auto"/>
              <w:left w:val="double" w:sz="4" w:space="0" w:color="auto"/>
              <w:bottom w:val="double" w:sz="4" w:space="0" w:color="auto"/>
              <w:right w:val="double" w:sz="4" w:space="0" w:color="auto"/>
            </w:tcBorders>
            <w:hideMark/>
          </w:tcPr>
          <w:p w14:paraId="10342B59"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1005F4" w14:paraId="4B9545C0" w14:textId="77777777" w:rsidTr="0096454F">
        <w:trPr>
          <w:trHeight w:val="495"/>
        </w:trPr>
        <w:tc>
          <w:tcPr>
            <w:tcW w:w="598" w:type="dxa"/>
            <w:tcBorders>
              <w:top w:val="double" w:sz="4" w:space="0" w:color="auto"/>
              <w:left w:val="double" w:sz="4" w:space="0" w:color="auto"/>
              <w:bottom w:val="double" w:sz="4" w:space="0" w:color="auto"/>
              <w:right w:val="double" w:sz="4" w:space="0" w:color="auto"/>
            </w:tcBorders>
            <w:hideMark/>
          </w:tcPr>
          <w:p w14:paraId="25B6DBD3"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sz w:val="18"/>
                <w:szCs w:val="18"/>
              </w:rPr>
              <w:t>76.</w:t>
            </w:r>
          </w:p>
        </w:tc>
        <w:tc>
          <w:tcPr>
            <w:tcW w:w="3006" w:type="dxa"/>
            <w:tcBorders>
              <w:top w:val="double" w:sz="4" w:space="0" w:color="auto"/>
              <w:left w:val="double" w:sz="4" w:space="0" w:color="auto"/>
              <w:bottom w:val="double" w:sz="4" w:space="0" w:color="auto"/>
              <w:right w:val="double" w:sz="4" w:space="0" w:color="auto"/>
            </w:tcBorders>
            <w:hideMark/>
          </w:tcPr>
          <w:p w14:paraId="731C02C5"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sz w:val="18"/>
                <w:szCs w:val="18"/>
                <w:lang w:val="fr-FR"/>
              </w:rPr>
              <w:t xml:space="preserve">ԶՈՐԱՆՈՑԱՅԻՆ ՀԱՄԱԼԻՐ  ԵՐԵՎԱՆԻ ԲԵՐԴԻ </w:t>
            </w:r>
          </w:p>
        </w:tc>
        <w:tc>
          <w:tcPr>
            <w:tcW w:w="1764" w:type="dxa"/>
            <w:tcBorders>
              <w:top w:val="double" w:sz="4" w:space="0" w:color="auto"/>
              <w:left w:val="double" w:sz="4" w:space="0" w:color="auto"/>
              <w:bottom w:val="double" w:sz="4" w:space="0" w:color="auto"/>
              <w:right w:val="double" w:sz="4" w:space="0" w:color="auto"/>
            </w:tcBorders>
            <w:hideMark/>
          </w:tcPr>
          <w:p w14:paraId="14A32699" w14:textId="77777777" w:rsidR="001005F4" w:rsidRPr="00CE0CD9" w:rsidRDefault="001005F4" w:rsidP="0096454F">
            <w:pPr>
              <w:spacing w:line="240" w:lineRule="auto"/>
              <w:rPr>
                <w:rFonts w:ascii="GHEA Grapalat" w:hAnsi="GHEA Grapalat"/>
                <w:b/>
                <w:i/>
                <w:sz w:val="18"/>
                <w:szCs w:val="18"/>
              </w:rPr>
            </w:pPr>
            <w:r w:rsidRPr="00CE0CD9">
              <w:rPr>
                <w:rFonts w:ascii="GHEA Grapalat" w:hAnsi="GHEA Grapalat"/>
                <w:sz w:val="18"/>
                <w:szCs w:val="18"/>
                <w:lang w:val="fr-FR"/>
              </w:rPr>
              <w:t>1582թ. - 20 դ. սկզբ</w:t>
            </w:r>
          </w:p>
        </w:tc>
        <w:tc>
          <w:tcPr>
            <w:tcW w:w="2019" w:type="dxa"/>
            <w:tcBorders>
              <w:top w:val="double" w:sz="4" w:space="0" w:color="auto"/>
              <w:left w:val="double" w:sz="4" w:space="0" w:color="auto"/>
              <w:bottom w:val="double" w:sz="4" w:space="0" w:color="auto"/>
              <w:right w:val="double" w:sz="4" w:space="0" w:color="auto"/>
            </w:tcBorders>
            <w:hideMark/>
          </w:tcPr>
          <w:p w14:paraId="520C65C4"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Հրազդանի ձախ ափին</w:t>
            </w:r>
          </w:p>
        </w:tc>
        <w:tc>
          <w:tcPr>
            <w:tcW w:w="1018" w:type="dxa"/>
            <w:tcBorders>
              <w:top w:val="double" w:sz="4" w:space="0" w:color="auto"/>
              <w:left w:val="double" w:sz="4" w:space="0" w:color="auto"/>
              <w:bottom w:val="double" w:sz="4" w:space="0" w:color="auto"/>
              <w:right w:val="double" w:sz="4" w:space="0" w:color="auto"/>
            </w:tcBorders>
            <w:hideMark/>
          </w:tcPr>
          <w:p w14:paraId="40A8F428"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b/>
                <w:i/>
                <w:sz w:val="18"/>
                <w:szCs w:val="18"/>
                <w:lang w:val="fr-FR"/>
              </w:rPr>
              <w:t>Տ</w:t>
            </w:r>
          </w:p>
        </w:tc>
        <w:tc>
          <w:tcPr>
            <w:tcW w:w="1549" w:type="dxa"/>
            <w:tcBorders>
              <w:top w:val="double" w:sz="4" w:space="0" w:color="auto"/>
              <w:left w:val="double" w:sz="4" w:space="0" w:color="auto"/>
              <w:bottom w:val="double" w:sz="4" w:space="0" w:color="auto"/>
              <w:right w:val="double" w:sz="4" w:space="0" w:color="auto"/>
            </w:tcBorders>
          </w:tcPr>
          <w:p w14:paraId="2CAB8836" w14:textId="77777777" w:rsidR="001005F4" w:rsidRPr="00CE0CD9" w:rsidRDefault="001005F4" w:rsidP="0096454F">
            <w:pPr>
              <w:spacing w:line="240" w:lineRule="auto"/>
              <w:jc w:val="center"/>
              <w:rPr>
                <w:rFonts w:ascii="GHEA Grapalat" w:hAnsi="GHEA Grapalat"/>
                <w:b/>
                <w:i/>
                <w:sz w:val="18"/>
                <w:szCs w:val="18"/>
                <w:lang w:val="fr-FR"/>
              </w:rPr>
            </w:pPr>
          </w:p>
        </w:tc>
      </w:tr>
    </w:tbl>
    <w:p w14:paraId="38A1B130" w14:textId="77777777" w:rsidR="001005F4" w:rsidRPr="00CE0CD9" w:rsidRDefault="001005F4" w:rsidP="001005F4">
      <w:pPr>
        <w:spacing w:line="240" w:lineRule="auto"/>
        <w:jc w:val="both"/>
        <w:rPr>
          <w:rFonts w:ascii="GHEA Grapalat" w:hAnsi="GHEA Grapalat"/>
          <w:lang w:val="hy-AM"/>
        </w:rPr>
      </w:pPr>
    </w:p>
    <w:p w14:paraId="2E17617E"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lang w:val="fr-FR"/>
        </w:rPr>
        <w:t>Առաջարկվում է համալիրը համալրել հետևյալ ենթահամարներով.</w:t>
      </w:r>
    </w:p>
    <w:p w14:paraId="5203FD8F" w14:textId="77777777" w:rsidR="001005F4" w:rsidRPr="00CE0CD9" w:rsidRDefault="001005F4" w:rsidP="001005F4">
      <w:pPr>
        <w:spacing w:line="240" w:lineRule="auto"/>
        <w:ind w:left="-360"/>
        <w:jc w:val="both"/>
        <w:rPr>
          <w:rFonts w:ascii="GHEA Grapalat" w:hAnsi="GHEA Grapalat"/>
          <w:lang w:val="fr-FR"/>
        </w:rPr>
      </w:pPr>
    </w:p>
    <w:tbl>
      <w:tblPr>
        <w:tblW w:w="9990" w:type="dxa"/>
        <w:tblInd w:w="-395" w:type="dxa"/>
        <w:tblBorders>
          <w:top w:val="single" w:sz="4" w:space="0" w:color="auto"/>
          <w:left w:val="single" w:sz="4" w:space="0" w:color="auto"/>
          <w:right w:val="single" w:sz="4" w:space="0" w:color="auto"/>
          <w:insideV w:val="single" w:sz="4" w:space="0" w:color="auto"/>
        </w:tblBorders>
        <w:tblLayout w:type="fixed"/>
        <w:tblCellMar>
          <w:bottom w:w="113" w:type="dxa"/>
        </w:tblCellMar>
        <w:tblLook w:val="01E0" w:firstRow="1" w:lastRow="1" w:firstColumn="1" w:lastColumn="1" w:noHBand="0" w:noVBand="0"/>
      </w:tblPr>
      <w:tblGrid>
        <w:gridCol w:w="630"/>
        <w:gridCol w:w="2970"/>
        <w:gridCol w:w="1800"/>
        <w:gridCol w:w="2070"/>
        <w:gridCol w:w="2520"/>
      </w:tblGrid>
      <w:tr w:rsidR="001005F4" w:rsidRPr="00C10647" w14:paraId="6C6CBA0C" w14:textId="77777777" w:rsidTr="0096454F">
        <w:trPr>
          <w:cantSplit/>
          <w:trHeight w:val="877"/>
        </w:trPr>
        <w:tc>
          <w:tcPr>
            <w:tcW w:w="63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7E23282B" w14:textId="77777777" w:rsidR="001005F4" w:rsidRPr="00CE0CD9" w:rsidRDefault="001005F4" w:rsidP="0096454F">
            <w:pPr>
              <w:spacing w:line="240" w:lineRule="auto"/>
              <w:jc w:val="center"/>
              <w:rPr>
                <w:rFonts w:ascii="GHEA Grapalat" w:hAnsi="GHEA Grapalat"/>
                <w:b/>
                <w:bCs/>
                <w:iCs/>
                <w:sz w:val="18"/>
                <w:szCs w:val="18"/>
                <w:lang w:val="fr-FR"/>
              </w:rPr>
            </w:pPr>
            <w:r w:rsidRPr="00CE0CD9">
              <w:rPr>
                <w:rFonts w:ascii="GHEA Grapalat" w:hAnsi="GHEA Grapalat"/>
                <w:b/>
                <w:bCs/>
                <w:iCs/>
                <w:sz w:val="18"/>
                <w:szCs w:val="18"/>
                <w:lang w:val="fr-FR"/>
              </w:rPr>
              <w:t>76.1</w:t>
            </w:r>
          </w:p>
        </w:tc>
        <w:tc>
          <w:tcPr>
            <w:tcW w:w="297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25C8F5EE" w14:textId="77777777" w:rsidR="001005F4" w:rsidRPr="00CE0CD9" w:rsidRDefault="001005F4" w:rsidP="00AB230E">
            <w:pPr>
              <w:pStyle w:val="NormalWeb"/>
            </w:pPr>
            <w:r w:rsidRPr="00CE0CD9">
              <w:t>Բանտի համակառույց</w:t>
            </w:r>
          </w:p>
        </w:tc>
        <w:tc>
          <w:tcPr>
            <w:tcW w:w="180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298F6C20"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1870-ական թթ. - 20 դ. սկիզբ</w:t>
            </w:r>
          </w:p>
        </w:tc>
        <w:tc>
          <w:tcPr>
            <w:tcW w:w="207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7E33D818" w14:textId="77777777" w:rsidR="001005F4" w:rsidRPr="00CE0CD9" w:rsidRDefault="001005F4" w:rsidP="00AB230E">
            <w:pPr>
              <w:pStyle w:val="NormalWeb"/>
            </w:pPr>
            <w:r w:rsidRPr="00CE0CD9">
              <w:t>Հրազդան գետի ձախ ափին, Երևանի բերդի տարածքում, Իսակովի փող. 9</w:t>
            </w:r>
          </w:p>
        </w:tc>
        <w:tc>
          <w:tcPr>
            <w:tcW w:w="252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tcPr>
          <w:p w14:paraId="25F61412" w14:textId="77777777" w:rsidR="001005F4" w:rsidRPr="00CE0CD9" w:rsidRDefault="001005F4" w:rsidP="0096454F">
            <w:pPr>
              <w:spacing w:line="240" w:lineRule="auto"/>
              <w:ind w:left="-134" w:right="-97"/>
              <w:jc w:val="center"/>
              <w:rPr>
                <w:rFonts w:ascii="GHEA Grapalat" w:hAnsi="GHEA Grapalat"/>
                <w:sz w:val="18"/>
                <w:szCs w:val="18"/>
                <w:lang w:val="fr-FR"/>
              </w:rPr>
            </w:pPr>
          </w:p>
        </w:tc>
      </w:tr>
      <w:tr w:rsidR="001005F4" w:rsidRPr="001005F4" w14:paraId="7402638F" w14:textId="77777777" w:rsidTr="0096454F">
        <w:trPr>
          <w:cantSplit/>
        </w:trPr>
        <w:tc>
          <w:tcPr>
            <w:tcW w:w="63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222A5174" w14:textId="77777777" w:rsidR="001005F4" w:rsidRPr="00CE0CD9" w:rsidRDefault="001005F4" w:rsidP="0096454F">
            <w:pPr>
              <w:spacing w:line="240" w:lineRule="auto"/>
              <w:jc w:val="center"/>
              <w:rPr>
                <w:rFonts w:ascii="GHEA Grapalat" w:hAnsi="GHEA Grapalat"/>
                <w:b/>
                <w:bCs/>
                <w:iCs/>
                <w:sz w:val="18"/>
                <w:szCs w:val="18"/>
                <w:lang w:val="fr-FR"/>
              </w:rPr>
            </w:pPr>
            <w:r w:rsidRPr="00CE0CD9">
              <w:rPr>
                <w:rFonts w:ascii="GHEA Grapalat" w:hAnsi="GHEA Grapalat"/>
                <w:b/>
                <w:bCs/>
                <w:iCs/>
                <w:sz w:val="18"/>
                <w:szCs w:val="18"/>
                <w:lang w:val="fr-FR"/>
              </w:rPr>
              <w:t>76.2</w:t>
            </w:r>
          </w:p>
        </w:tc>
        <w:tc>
          <w:tcPr>
            <w:tcW w:w="297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4C83829E" w14:textId="77777777" w:rsidR="001005F4" w:rsidRPr="00CE0CD9" w:rsidRDefault="001005F4" w:rsidP="00AB230E">
            <w:pPr>
              <w:pStyle w:val="NormalWeb"/>
            </w:pPr>
            <w:r w:rsidRPr="00CE0CD9">
              <w:t>Շենք զինվորական ակումբի</w:t>
            </w:r>
          </w:p>
        </w:tc>
        <w:tc>
          <w:tcPr>
            <w:tcW w:w="180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6C36B911"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19 դ. 2-րդ կես</w:t>
            </w:r>
          </w:p>
        </w:tc>
        <w:tc>
          <w:tcPr>
            <w:tcW w:w="207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0A66C0EF" w14:textId="77777777" w:rsidR="001005F4" w:rsidRPr="00CE0CD9" w:rsidRDefault="001005F4" w:rsidP="00AB230E">
            <w:pPr>
              <w:pStyle w:val="NormalWeb"/>
            </w:pPr>
            <w:r w:rsidRPr="00CE0CD9">
              <w:t>Երևանի բերդի տարածքում, Իսակովի փող. 9</w:t>
            </w:r>
          </w:p>
        </w:tc>
        <w:tc>
          <w:tcPr>
            <w:tcW w:w="252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230438C3"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երկրորդ մասնաշենք</w:t>
            </w:r>
          </w:p>
        </w:tc>
      </w:tr>
      <w:tr w:rsidR="001005F4" w:rsidRPr="00C10647" w14:paraId="65105BEE" w14:textId="77777777" w:rsidTr="0096454F">
        <w:trPr>
          <w:cantSplit/>
        </w:trPr>
        <w:tc>
          <w:tcPr>
            <w:tcW w:w="63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1AB2532C" w14:textId="77777777" w:rsidR="001005F4" w:rsidRPr="00CE0CD9" w:rsidRDefault="001005F4" w:rsidP="0096454F">
            <w:pPr>
              <w:spacing w:line="240" w:lineRule="auto"/>
              <w:jc w:val="center"/>
              <w:rPr>
                <w:rFonts w:ascii="GHEA Grapalat" w:hAnsi="GHEA Grapalat"/>
                <w:b/>
                <w:bCs/>
                <w:iCs/>
                <w:sz w:val="18"/>
                <w:szCs w:val="18"/>
                <w:lang w:val="fr-FR"/>
              </w:rPr>
            </w:pPr>
            <w:r w:rsidRPr="00CE0CD9">
              <w:rPr>
                <w:rFonts w:ascii="GHEA Grapalat" w:hAnsi="GHEA Grapalat"/>
                <w:b/>
                <w:bCs/>
                <w:iCs/>
                <w:sz w:val="18"/>
                <w:szCs w:val="18"/>
                <w:lang w:val="fr-FR"/>
              </w:rPr>
              <w:t>76.3</w:t>
            </w:r>
          </w:p>
        </w:tc>
        <w:tc>
          <w:tcPr>
            <w:tcW w:w="297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462D79F4" w14:textId="77777777" w:rsidR="001005F4" w:rsidRPr="00CE0CD9" w:rsidRDefault="001005F4" w:rsidP="00AB230E">
            <w:pPr>
              <w:pStyle w:val="NormalWeb"/>
            </w:pPr>
            <w:r w:rsidRPr="00CE0CD9">
              <w:t>Շենք զինվորական հիվանդանոցի</w:t>
            </w:r>
          </w:p>
        </w:tc>
        <w:tc>
          <w:tcPr>
            <w:tcW w:w="180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59AC5D9B"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1860-ական թթ.</w:t>
            </w:r>
          </w:p>
        </w:tc>
        <w:tc>
          <w:tcPr>
            <w:tcW w:w="207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448FE697" w14:textId="77777777" w:rsidR="001005F4" w:rsidRPr="00CE0CD9" w:rsidRDefault="001005F4" w:rsidP="00AB230E">
            <w:pPr>
              <w:pStyle w:val="NormalWeb"/>
            </w:pPr>
            <w:r w:rsidRPr="00CE0CD9">
              <w:t>Երևանի բերդի տարածքում, Իսակովի փող. 9</w:t>
            </w:r>
          </w:p>
        </w:tc>
        <w:tc>
          <w:tcPr>
            <w:tcW w:w="252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tcPr>
          <w:p w14:paraId="5F8DFC2E" w14:textId="77777777" w:rsidR="001005F4" w:rsidRPr="00CE0CD9" w:rsidRDefault="001005F4" w:rsidP="0096454F">
            <w:pPr>
              <w:spacing w:line="240" w:lineRule="auto"/>
              <w:jc w:val="center"/>
              <w:rPr>
                <w:rFonts w:ascii="GHEA Grapalat" w:hAnsi="GHEA Grapalat"/>
                <w:sz w:val="18"/>
                <w:szCs w:val="18"/>
                <w:lang w:val="fr-FR"/>
              </w:rPr>
            </w:pPr>
          </w:p>
        </w:tc>
      </w:tr>
      <w:tr w:rsidR="001005F4" w:rsidRPr="001005F4" w14:paraId="690C03D9" w14:textId="77777777" w:rsidTr="0096454F">
        <w:trPr>
          <w:cantSplit/>
          <w:trHeight w:val="542"/>
        </w:trPr>
        <w:tc>
          <w:tcPr>
            <w:tcW w:w="630" w:type="dxa"/>
            <w:tcBorders>
              <w:top w:val="double" w:sz="4" w:space="0" w:color="auto"/>
              <w:left w:val="double" w:sz="4" w:space="0" w:color="auto"/>
              <w:bottom w:val="nil"/>
              <w:right w:val="double" w:sz="4" w:space="0" w:color="auto"/>
            </w:tcBorders>
            <w:tcMar>
              <w:top w:w="0" w:type="dxa"/>
              <w:left w:w="108" w:type="dxa"/>
              <w:bottom w:w="227" w:type="dxa"/>
              <w:right w:w="108" w:type="dxa"/>
            </w:tcMar>
            <w:hideMark/>
          </w:tcPr>
          <w:p w14:paraId="3FA3B6E4" w14:textId="77777777" w:rsidR="001005F4" w:rsidRPr="00CE0CD9" w:rsidRDefault="001005F4" w:rsidP="0096454F">
            <w:pPr>
              <w:spacing w:line="240" w:lineRule="auto"/>
              <w:jc w:val="center"/>
              <w:rPr>
                <w:rFonts w:ascii="GHEA Grapalat" w:hAnsi="GHEA Grapalat"/>
                <w:b/>
                <w:bCs/>
                <w:iCs/>
                <w:sz w:val="18"/>
                <w:szCs w:val="18"/>
                <w:lang w:val="fr-FR"/>
              </w:rPr>
            </w:pPr>
            <w:r w:rsidRPr="00CE0CD9">
              <w:rPr>
                <w:rFonts w:ascii="GHEA Grapalat" w:hAnsi="GHEA Grapalat"/>
                <w:b/>
                <w:bCs/>
                <w:iCs/>
                <w:sz w:val="18"/>
                <w:szCs w:val="18"/>
                <w:lang w:val="fr-FR"/>
              </w:rPr>
              <w:lastRenderedPageBreak/>
              <w:t>76.4</w:t>
            </w:r>
          </w:p>
        </w:tc>
        <w:tc>
          <w:tcPr>
            <w:tcW w:w="2970" w:type="dxa"/>
            <w:tcBorders>
              <w:top w:val="double" w:sz="4" w:space="0" w:color="auto"/>
              <w:left w:val="double" w:sz="4" w:space="0" w:color="auto"/>
              <w:bottom w:val="nil"/>
              <w:right w:val="double" w:sz="4" w:space="0" w:color="auto"/>
            </w:tcBorders>
            <w:tcMar>
              <w:top w:w="0" w:type="dxa"/>
              <w:left w:w="108" w:type="dxa"/>
              <w:bottom w:w="227" w:type="dxa"/>
              <w:right w:w="108" w:type="dxa"/>
            </w:tcMar>
            <w:hideMark/>
          </w:tcPr>
          <w:p w14:paraId="06AC2538" w14:textId="77777777" w:rsidR="001005F4" w:rsidRPr="00CE0CD9" w:rsidRDefault="001005F4" w:rsidP="00AB230E">
            <w:pPr>
              <w:pStyle w:val="NormalWeb"/>
            </w:pPr>
            <w:r w:rsidRPr="00CE0CD9">
              <w:t xml:space="preserve">Շենք զորակացարանի </w:t>
            </w:r>
          </w:p>
        </w:tc>
        <w:tc>
          <w:tcPr>
            <w:tcW w:w="1800" w:type="dxa"/>
            <w:tcBorders>
              <w:top w:val="double" w:sz="4" w:space="0" w:color="auto"/>
              <w:left w:val="double" w:sz="4" w:space="0" w:color="auto"/>
              <w:bottom w:val="nil"/>
              <w:right w:val="double" w:sz="4" w:space="0" w:color="auto"/>
            </w:tcBorders>
            <w:tcMar>
              <w:top w:w="0" w:type="dxa"/>
              <w:left w:w="108" w:type="dxa"/>
              <w:bottom w:w="227" w:type="dxa"/>
              <w:right w:w="108" w:type="dxa"/>
            </w:tcMar>
            <w:hideMark/>
          </w:tcPr>
          <w:p w14:paraId="151C8766"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19 դ. 2-րդ կես</w:t>
            </w:r>
          </w:p>
        </w:tc>
        <w:tc>
          <w:tcPr>
            <w:tcW w:w="2070" w:type="dxa"/>
            <w:tcBorders>
              <w:top w:val="double" w:sz="4" w:space="0" w:color="auto"/>
              <w:left w:val="double" w:sz="4" w:space="0" w:color="auto"/>
              <w:bottom w:val="nil"/>
              <w:right w:val="double" w:sz="4" w:space="0" w:color="auto"/>
            </w:tcBorders>
            <w:tcMar>
              <w:top w:w="0" w:type="dxa"/>
              <w:left w:w="108" w:type="dxa"/>
              <w:bottom w:w="227" w:type="dxa"/>
              <w:right w:w="108" w:type="dxa"/>
            </w:tcMar>
            <w:hideMark/>
          </w:tcPr>
          <w:p w14:paraId="0283146C" w14:textId="77777777" w:rsidR="001005F4" w:rsidRPr="00CE0CD9" w:rsidRDefault="001005F4" w:rsidP="00AB230E">
            <w:pPr>
              <w:pStyle w:val="NormalWeb"/>
            </w:pPr>
            <w:r w:rsidRPr="00CE0CD9">
              <w:t>Երևանի բերդի տարածքում, Իսակովի փող. 9</w:t>
            </w:r>
          </w:p>
        </w:tc>
        <w:tc>
          <w:tcPr>
            <w:tcW w:w="2520" w:type="dxa"/>
            <w:tcBorders>
              <w:top w:val="double" w:sz="4" w:space="0" w:color="auto"/>
              <w:left w:val="double" w:sz="4" w:space="0" w:color="auto"/>
              <w:bottom w:val="nil"/>
              <w:right w:val="double" w:sz="4" w:space="0" w:color="auto"/>
            </w:tcBorders>
            <w:tcMar>
              <w:top w:w="0" w:type="dxa"/>
              <w:left w:w="108" w:type="dxa"/>
              <w:bottom w:w="227" w:type="dxa"/>
              <w:right w:w="108" w:type="dxa"/>
            </w:tcMar>
            <w:hideMark/>
          </w:tcPr>
          <w:p w14:paraId="79B327D5"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առաջին մասնաշենք</w:t>
            </w:r>
          </w:p>
        </w:tc>
      </w:tr>
      <w:tr w:rsidR="001005F4" w:rsidRPr="001005F4" w14:paraId="5821E275" w14:textId="77777777" w:rsidTr="0096454F">
        <w:trPr>
          <w:cantSplit/>
        </w:trPr>
        <w:tc>
          <w:tcPr>
            <w:tcW w:w="63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0CFC9B23" w14:textId="77777777" w:rsidR="001005F4" w:rsidRPr="00CE0CD9" w:rsidRDefault="001005F4" w:rsidP="0096454F">
            <w:pPr>
              <w:spacing w:line="240" w:lineRule="auto"/>
              <w:jc w:val="center"/>
              <w:rPr>
                <w:rFonts w:ascii="GHEA Grapalat" w:hAnsi="GHEA Grapalat"/>
                <w:b/>
                <w:bCs/>
                <w:iCs/>
                <w:sz w:val="18"/>
                <w:szCs w:val="18"/>
                <w:lang w:val="fr-FR"/>
              </w:rPr>
            </w:pPr>
            <w:r w:rsidRPr="00CE0CD9">
              <w:rPr>
                <w:rFonts w:ascii="GHEA Grapalat" w:hAnsi="GHEA Grapalat"/>
                <w:b/>
                <w:bCs/>
                <w:iCs/>
                <w:sz w:val="18"/>
                <w:szCs w:val="18"/>
                <w:lang w:val="fr-FR"/>
              </w:rPr>
              <w:t>76.5</w:t>
            </w:r>
          </w:p>
        </w:tc>
        <w:tc>
          <w:tcPr>
            <w:tcW w:w="297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51D8587E" w14:textId="77777777" w:rsidR="001005F4" w:rsidRPr="00CE0CD9" w:rsidRDefault="001005F4" w:rsidP="00AB230E">
            <w:pPr>
              <w:pStyle w:val="NormalWeb"/>
            </w:pPr>
            <w:r w:rsidRPr="00CE0CD9">
              <w:t>Շենք խանութի</w:t>
            </w:r>
          </w:p>
        </w:tc>
        <w:tc>
          <w:tcPr>
            <w:tcW w:w="180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73C7BE40"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19 դ. 2-րդ կես</w:t>
            </w:r>
          </w:p>
        </w:tc>
        <w:tc>
          <w:tcPr>
            <w:tcW w:w="207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50DA8D58" w14:textId="77777777" w:rsidR="001005F4" w:rsidRPr="00CE0CD9" w:rsidRDefault="001005F4" w:rsidP="00AB230E">
            <w:pPr>
              <w:pStyle w:val="NormalWeb"/>
            </w:pPr>
            <w:r w:rsidRPr="00CE0CD9">
              <w:t>Երևանի բերդի տարածքում, Իսակովի փող. 9</w:t>
            </w:r>
          </w:p>
        </w:tc>
        <w:tc>
          <w:tcPr>
            <w:tcW w:w="252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6B6D389D"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չորրորդ մասնաշենք</w:t>
            </w:r>
          </w:p>
        </w:tc>
      </w:tr>
      <w:tr w:rsidR="001005F4" w:rsidRPr="00C10647" w14:paraId="207D31A9" w14:textId="77777777" w:rsidTr="0096454F">
        <w:trPr>
          <w:cantSplit/>
        </w:trPr>
        <w:tc>
          <w:tcPr>
            <w:tcW w:w="63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26F9936C" w14:textId="77777777" w:rsidR="001005F4" w:rsidRPr="00CE0CD9" w:rsidRDefault="001005F4" w:rsidP="0096454F">
            <w:pPr>
              <w:spacing w:line="240" w:lineRule="auto"/>
              <w:jc w:val="center"/>
              <w:rPr>
                <w:rFonts w:ascii="GHEA Grapalat" w:hAnsi="GHEA Grapalat"/>
                <w:b/>
                <w:bCs/>
                <w:iCs/>
                <w:sz w:val="18"/>
                <w:szCs w:val="18"/>
                <w:lang w:val="fr-FR"/>
              </w:rPr>
            </w:pPr>
            <w:r w:rsidRPr="00CE0CD9">
              <w:rPr>
                <w:rFonts w:ascii="GHEA Grapalat" w:hAnsi="GHEA Grapalat"/>
                <w:b/>
                <w:bCs/>
                <w:iCs/>
                <w:sz w:val="18"/>
                <w:szCs w:val="18"/>
                <w:lang w:val="fr-FR"/>
              </w:rPr>
              <w:t>76.6</w:t>
            </w:r>
          </w:p>
        </w:tc>
        <w:tc>
          <w:tcPr>
            <w:tcW w:w="297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4F9965CF" w14:textId="77777777" w:rsidR="001005F4" w:rsidRPr="00CE0CD9" w:rsidRDefault="001005F4" w:rsidP="00AB230E">
            <w:pPr>
              <w:pStyle w:val="NormalWeb"/>
            </w:pPr>
            <w:r w:rsidRPr="00CE0CD9">
              <w:t>Շենք մթերապահեստի</w:t>
            </w:r>
          </w:p>
        </w:tc>
        <w:tc>
          <w:tcPr>
            <w:tcW w:w="180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4AE38C4B"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19 դ. 2-րդ կես</w:t>
            </w:r>
          </w:p>
        </w:tc>
        <w:tc>
          <w:tcPr>
            <w:tcW w:w="207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1689E7C6" w14:textId="77777777" w:rsidR="001005F4" w:rsidRPr="00CE0CD9" w:rsidRDefault="001005F4" w:rsidP="00AB230E">
            <w:pPr>
              <w:pStyle w:val="NormalWeb"/>
            </w:pPr>
            <w:r w:rsidRPr="00CE0CD9">
              <w:t>Երևանի բերդի տարածքում, Իսակովի փող. 9</w:t>
            </w:r>
          </w:p>
        </w:tc>
        <w:tc>
          <w:tcPr>
            <w:tcW w:w="252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tcPr>
          <w:p w14:paraId="438D5831" w14:textId="77777777" w:rsidR="001005F4" w:rsidRPr="00CE0CD9" w:rsidRDefault="001005F4" w:rsidP="0096454F">
            <w:pPr>
              <w:spacing w:line="240" w:lineRule="auto"/>
              <w:jc w:val="center"/>
              <w:rPr>
                <w:rFonts w:ascii="GHEA Grapalat" w:hAnsi="GHEA Grapalat"/>
                <w:sz w:val="18"/>
                <w:szCs w:val="18"/>
                <w:lang w:val="fr-FR"/>
              </w:rPr>
            </w:pPr>
          </w:p>
        </w:tc>
      </w:tr>
      <w:tr w:rsidR="001005F4" w:rsidRPr="001005F4" w14:paraId="4DC1A9CA" w14:textId="77777777" w:rsidTr="0096454F">
        <w:trPr>
          <w:cantSplit/>
        </w:trPr>
        <w:tc>
          <w:tcPr>
            <w:tcW w:w="63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7DE6DC69" w14:textId="77777777" w:rsidR="001005F4" w:rsidRPr="00CE0CD9" w:rsidRDefault="001005F4" w:rsidP="0096454F">
            <w:pPr>
              <w:spacing w:line="240" w:lineRule="auto"/>
              <w:jc w:val="center"/>
              <w:rPr>
                <w:rFonts w:ascii="GHEA Grapalat" w:hAnsi="GHEA Grapalat"/>
                <w:b/>
                <w:bCs/>
                <w:iCs/>
                <w:sz w:val="18"/>
                <w:szCs w:val="18"/>
                <w:lang w:val="fr-FR"/>
              </w:rPr>
            </w:pPr>
            <w:r w:rsidRPr="00CE0CD9">
              <w:rPr>
                <w:rFonts w:ascii="GHEA Grapalat" w:hAnsi="GHEA Grapalat"/>
                <w:b/>
                <w:bCs/>
                <w:iCs/>
                <w:sz w:val="18"/>
                <w:szCs w:val="18"/>
                <w:lang w:val="fr-FR"/>
              </w:rPr>
              <w:t>76.7</w:t>
            </w:r>
          </w:p>
        </w:tc>
        <w:tc>
          <w:tcPr>
            <w:tcW w:w="297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1CA294F1" w14:textId="77777777" w:rsidR="001005F4" w:rsidRPr="00CE0CD9" w:rsidRDefault="001005F4" w:rsidP="00AB230E">
            <w:pPr>
              <w:pStyle w:val="NormalWeb"/>
            </w:pPr>
            <w:r w:rsidRPr="00CE0CD9">
              <w:t>Շենք շտաբի</w:t>
            </w:r>
          </w:p>
        </w:tc>
        <w:tc>
          <w:tcPr>
            <w:tcW w:w="180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2438B180"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19 դ. 2-րդ կես</w:t>
            </w:r>
          </w:p>
        </w:tc>
        <w:tc>
          <w:tcPr>
            <w:tcW w:w="207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2DFE4E13" w14:textId="77777777" w:rsidR="001005F4" w:rsidRPr="00CE0CD9" w:rsidRDefault="001005F4" w:rsidP="00AB230E">
            <w:pPr>
              <w:pStyle w:val="NormalWeb"/>
            </w:pPr>
            <w:r w:rsidRPr="00CE0CD9">
              <w:t>Երևանի բերդի տարածքում, Իսակովի փող. 9</w:t>
            </w:r>
          </w:p>
        </w:tc>
        <w:tc>
          <w:tcPr>
            <w:tcW w:w="2520" w:type="dxa"/>
            <w:tcBorders>
              <w:top w:val="double" w:sz="4" w:space="0" w:color="auto"/>
              <w:left w:val="double" w:sz="4" w:space="0" w:color="auto"/>
              <w:bottom w:val="double" w:sz="4" w:space="0" w:color="auto"/>
              <w:right w:val="double" w:sz="4" w:space="0" w:color="auto"/>
            </w:tcBorders>
            <w:tcMar>
              <w:top w:w="0" w:type="dxa"/>
              <w:left w:w="108" w:type="dxa"/>
              <w:bottom w:w="227" w:type="dxa"/>
              <w:right w:w="108" w:type="dxa"/>
            </w:tcMar>
            <w:hideMark/>
          </w:tcPr>
          <w:p w14:paraId="1005E8D3"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երրորդ մասնաշենք</w:t>
            </w:r>
          </w:p>
        </w:tc>
      </w:tr>
    </w:tbl>
    <w:p w14:paraId="199B7AA2" w14:textId="77777777" w:rsidR="001005F4" w:rsidRPr="00CE0CD9" w:rsidRDefault="001005F4" w:rsidP="001005F4">
      <w:pPr>
        <w:spacing w:line="240" w:lineRule="auto"/>
        <w:jc w:val="both"/>
        <w:rPr>
          <w:rFonts w:ascii="GHEA Grapalat" w:hAnsi="GHEA Grapalat"/>
          <w:b/>
          <w:i/>
          <w:u w:val="single"/>
          <w:lang w:val="fr-FR"/>
        </w:rPr>
      </w:pPr>
    </w:p>
    <w:p w14:paraId="2DC9FE4B" w14:textId="77777777" w:rsidR="001005F4" w:rsidRPr="00CE0CD9" w:rsidRDefault="001005F4" w:rsidP="001005F4">
      <w:pPr>
        <w:spacing w:line="240" w:lineRule="auto"/>
        <w:jc w:val="right"/>
        <w:rPr>
          <w:rFonts w:ascii="GHEA Grapalat" w:hAnsi="GHEA Grapalat"/>
          <w:b/>
          <w:i/>
          <w:u w:val="single"/>
          <w:lang w:val="fr-FR"/>
        </w:rPr>
      </w:pPr>
      <w:r w:rsidRPr="00CE0CD9">
        <w:rPr>
          <w:rFonts w:ascii="GHEA Grapalat" w:hAnsi="GHEA Grapalat"/>
          <w:b/>
          <w:i/>
          <w:u w:val="single"/>
          <w:lang w:val="fr-FR"/>
        </w:rPr>
        <w:t>Առաջարկ 4</w:t>
      </w:r>
    </w:p>
    <w:p w14:paraId="392D610F" w14:textId="77777777" w:rsidR="001005F4" w:rsidRPr="00CE0CD9" w:rsidRDefault="001005F4" w:rsidP="001005F4">
      <w:pPr>
        <w:spacing w:line="240" w:lineRule="auto"/>
        <w:jc w:val="right"/>
        <w:rPr>
          <w:rFonts w:ascii="GHEA Grapalat" w:hAnsi="GHEA Grapalat"/>
          <w:b/>
          <w:i/>
          <w:u w:val="single"/>
          <w:lang w:val="fr-FR"/>
        </w:rPr>
      </w:pPr>
    </w:p>
    <w:tbl>
      <w:tblPr>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273"/>
        <w:gridCol w:w="2420"/>
        <w:gridCol w:w="1360"/>
        <w:gridCol w:w="1233"/>
        <w:gridCol w:w="1548"/>
      </w:tblGrid>
      <w:tr w:rsidR="001005F4" w:rsidRPr="001005F4" w14:paraId="42A229DC" w14:textId="77777777" w:rsidTr="0096454F">
        <w:trPr>
          <w:trHeight w:val="495"/>
        </w:trPr>
        <w:tc>
          <w:tcPr>
            <w:tcW w:w="720" w:type="dxa"/>
            <w:tcBorders>
              <w:top w:val="double" w:sz="4" w:space="0" w:color="auto"/>
              <w:left w:val="double" w:sz="4" w:space="0" w:color="auto"/>
              <w:bottom w:val="double" w:sz="4" w:space="0" w:color="auto"/>
              <w:right w:val="double" w:sz="4" w:space="0" w:color="auto"/>
            </w:tcBorders>
            <w:hideMark/>
          </w:tcPr>
          <w:p w14:paraId="1CF13FD0"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t>Հու</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շար</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ձանի</w:t>
            </w:r>
            <w:r w:rsidRPr="00CE0CD9">
              <w:rPr>
                <w:rFonts w:ascii="GHEA Grapalat" w:hAnsi="GHEA Grapalat" w:cs="Arial"/>
                <w:b/>
                <w:i/>
                <w:sz w:val="18"/>
                <w:szCs w:val="18"/>
                <w:lang w:val="fr-FR"/>
              </w:rPr>
              <w:t xml:space="preserve"> </w:t>
            </w:r>
            <w:r w:rsidRPr="00CE0CD9">
              <w:rPr>
                <w:rFonts w:ascii="GHEA Grapalat" w:hAnsi="GHEA Grapalat" w:cs="Arial"/>
                <w:b/>
                <w:i/>
                <w:sz w:val="18"/>
                <w:szCs w:val="18"/>
              </w:rPr>
              <w:t>հա</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մարը</w:t>
            </w:r>
            <w:r w:rsidRPr="00CE0CD9">
              <w:rPr>
                <w:rFonts w:ascii="GHEA Grapalat" w:hAnsi="GHEA Grapalat"/>
                <w:b/>
                <w:i/>
                <w:sz w:val="18"/>
                <w:szCs w:val="18"/>
                <w:lang w:val="hy-AM"/>
              </w:rPr>
              <w:t>.</w:t>
            </w:r>
          </w:p>
        </w:tc>
        <w:tc>
          <w:tcPr>
            <w:tcW w:w="3273" w:type="dxa"/>
            <w:tcBorders>
              <w:top w:val="double" w:sz="4" w:space="0" w:color="auto"/>
              <w:left w:val="double" w:sz="4" w:space="0" w:color="auto"/>
              <w:bottom w:val="double" w:sz="4" w:space="0" w:color="auto"/>
              <w:right w:val="double" w:sz="4" w:space="0" w:color="auto"/>
            </w:tcBorders>
            <w:hideMark/>
          </w:tcPr>
          <w:p w14:paraId="6E29CD5A"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2420" w:type="dxa"/>
            <w:tcBorders>
              <w:top w:val="double" w:sz="4" w:space="0" w:color="auto"/>
              <w:left w:val="double" w:sz="4" w:space="0" w:color="auto"/>
              <w:bottom w:val="double" w:sz="4" w:space="0" w:color="auto"/>
              <w:right w:val="double" w:sz="4" w:space="0" w:color="auto"/>
            </w:tcBorders>
            <w:hideMark/>
          </w:tcPr>
          <w:p w14:paraId="54B7D7C7"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1360" w:type="dxa"/>
            <w:tcBorders>
              <w:top w:val="double" w:sz="4" w:space="0" w:color="auto"/>
              <w:left w:val="double" w:sz="4" w:space="0" w:color="auto"/>
              <w:bottom w:val="double" w:sz="4" w:space="0" w:color="auto"/>
              <w:right w:val="double" w:sz="4" w:space="0" w:color="auto"/>
            </w:tcBorders>
            <w:hideMark/>
          </w:tcPr>
          <w:p w14:paraId="2BDDBE4B"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018" w:type="dxa"/>
            <w:tcBorders>
              <w:top w:val="double" w:sz="4" w:space="0" w:color="auto"/>
              <w:left w:val="double" w:sz="4" w:space="0" w:color="auto"/>
              <w:bottom w:val="double" w:sz="4" w:space="0" w:color="auto"/>
              <w:right w:val="double" w:sz="4" w:space="0" w:color="auto"/>
            </w:tcBorders>
            <w:hideMark/>
          </w:tcPr>
          <w:p w14:paraId="74DA0448"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6AE33178"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p>
        </w:tc>
        <w:tc>
          <w:tcPr>
            <w:tcW w:w="1548" w:type="dxa"/>
            <w:tcBorders>
              <w:top w:val="double" w:sz="4" w:space="0" w:color="auto"/>
              <w:left w:val="double" w:sz="4" w:space="0" w:color="auto"/>
              <w:bottom w:val="double" w:sz="4" w:space="0" w:color="auto"/>
              <w:right w:val="double" w:sz="4" w:space="0" w:color="auto"/>
            </w:tcBorders>
            <w:hideMark/>
          </w:tcPr>
          <w:p w14:paraId="28EDB76A"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C10647" w14:paraId="747DD772" w14:textId="77777777" w:rsidTr="0096454F">
        <w:trPr>
          <w:trHeight w:val="495"/>
        </w:trPr>
        <w:tc>
          <w:tcPr>
            <w:tcW w:w="720" w:type="dxa"/>
            <w:tcBorders>
              <w:top w:val="double" w:sz="4" w:space="0" w:color="auto"/>
              <w:left w:val="double" w:sz="4" w:space="0" w:color="auto"/>
              <w:bottom w:val="double" w:sz="4" w:space="0" w:color="auto"/>
              <w:right w:val="double" w:sz="4" w:space="0" w:color="auto"/>
            </w:tcBorders>
            <w:hideMark/>
          </w:tcPr>
          <w:p w14:paraId="622CBA48"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rPr>
              <w:t>102.5</w:t>
            </w:r>
          </w:p>
        </w:tc>
        <w:tc>
          <w:tcPr>
            <w:tcW w:w="3273" w:type="dxa"/>
            <w:tcBorders>
              <w:top w:val="double" w:sz="4" w:space="0" w:color="auto"/>
              <w:left w:val="double" w:sz="4" w:space="0" w:color="auto"/>
              <w:bottom w:val="double" w:sz="4" w:space="0" w:color="auto"/>
              <w:right w:val="double" w:sz="4" w:space="0" w:color="auto"/>
            </w:tcBorders>
            <w:hideMark/>
          </w:tcPr>
          <w:p w14:paraId="68F3426E"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sz w:val="18"/>
                <w:szCs w:val="18"/>
              </w:rPr>
              <w:t>վարչական շենք. Երկրաբանական վարչության նախկին շենքը</w:t>
            </w:r>
          </w:p>
        </w:tc>
        <w:tc>
          <w:tcPr>
            <w:tcW w:w="2420" w:type="dxa"/>
            <w:tcBorders>
              <w:top w:val="double" w:sz="4" w:space="0" w:color="auto"/>
              <w:left w:val="double" w:sz="4" w:space="0" w:color="auto"/>
              <w:bottom w:val="double" w:sz="4" w:space="0" w:color="auto"/>
              <w:right w:val="double" w:sz="4" w:space="0" w:color="auto"/>
            </w:tcBorders>
            <w:hideMark/>
          </w:tcPr>
          <w:p w14:paraId="574873D7"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1930-1933 թթ.</w:t>
            </w:r>
          </w:p>
        </w:tc>
        <w:tc>
          <w:tcPr>
            <w:tcW w:w="1360" w:type="dxa"/>
            <w:tcBorders>
              <w:top w:val="double" w:sz="4" w:space="0" w:color="auto"/>
              <w:left w:val="double" w:sz="4" w:space="0" w:color="auto"/>
              <w:bottom w:val="double" w:sz="4" w:space="0" w:color="auto"/>
              <w:right w:val="double" w:sz="4" w:space="0" w:color="auto"/>
            </w:tcBorders>
            <w:hideMark/>
          </w:tcPr>
          <w:p w14:paraId="1190DEF1"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Ա. Սախարովի հրապարակ</w:t>
            </w:r>
          </w:p>
        </w:tc>
        <w:tc>
          <w:tcPr>
            <w:tcW w:w="1018" w:type="dxa"/>
            <w:tcBorders>
              <w:top w:val="double" w:sz="4" w:space="0" w:color="auto"/>
              <w:left w:val="double" w:sz="4" w:space="0" w:color="auto"/>
              <w:bottom w:val="double" w:sz="4" w:space="0" w:color="auto"/>
              <w:right w:val="double" w:sz="4" w:space="0" w:color="auto"/>
            </w:tcBorders>
            <w:hideMark/>
          </w:tcPr>
          <w:p w14:paraId="7DC5833D"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hideMark/>
          </w:tcPr>
          <w:p w14:paraId="1D48A423"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 xml:space="preserve">Ճարտ՝ </w:t>
            </w:r>
          </w:p>
          <w:p w14:paraId="06CD98A0"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Գ. Քոչար</w:t>
            </w:r>
          </w:p>
          <w:p w14:paraId="1864F7A9"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Մ. Մազմանյան</w:t>
            </w:r>
          </w:p>
        </w:tc>
      </w:tr>
    </w:tbl>
    <w:p w14:paraId="1ABF3471" w14:textId="77777777" w:rsidR="001005F4" w:rsidRPr="00CE0CD9" w:rsidRDefault="001005F4" w:rsidP="001005F4">
      <w:pPr>
        <w:spacing w:line="240" w:lineRule="auto"/>
        <w:ind w:left="-360"/>
        <w:jc w:val="both"/>
        <w:rPr>
          <w:rFonts w:ascii="GHEA Grapalat" w:hAnsi="GHEA Grapalat"/>
          <w:lang w:val="fr-FR"/>
        </w:rPr>
      </w:pPr>
    </w:p>
    <w:p w14:paraId="344B88A0"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lang w:val="fr-FR"/>
        </w:rPr>
        <w:t>Առաջարկվում է ցուցակում ավելացնել հուշարձանի հասցեն՝ Նալբանդյան փող. 48:</w:t>
      </w:r>
    </w:p>
    <w:p w14:paraId="50C53718" w14:textId="77777777" w:rsidR="001005F4" w:rsidRPr="00CE0CD9" w:rsidRDefault="001005F4" w:rsidP="001005F4">
      <w:pPr>
        <w:spacing w:line="240" w:lineRule="auto"/>
        <w:jc w:val="right"/>
        <w:rPr>
          <w:rFonts w:ascii="GHEA Grapalat" w:hAnsi="GHEA Grapalat"/>
          <w:b/>
          <w:i/>
          <w:u w:val="single"/>
          <w:lang w:val="fr-FR"/>
        </w:rPr>
      </w:pPr>
      <w:r w:rsidRPr="00CE0CD9">
        <w:rPr>
          <w:rFonts w:ascii="GHEA Grapalat" w:hAnsi="GHEA Grapalat"/>
          <w:b/>
          <w:i/>
          <w:u w:val="single"/>
          <w:lang w:val="fr-FR"/>
        </w:rPr>
        <w:t>Առաջարկ 5</w:t>
      </w:r>
    </w:p>
    <w:p w14:paraId="38DF6CCF" w14:textId="77777777" w:rsidR="001005F4" w:rsidRPr="00CE0CD9" w:rsidRDefault="001005F4" w:rsidP="001005F4">
      <w:pPr>
        <w:spacing w:line="240" w:lineRule="auto"/>
        <w:jc w:val="right"/>
        <w:rPr>
          <w:rFonts w:ascii="GHEA Grapalat" w:hAnsi="GHEA Grapalat"/>
          <w:b/>
          <w:i/>
          <w:u w:val="single"/>
          <w:lang w:val="fr-FR"/>
        </w:rPr>
      </w:pP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2315"/>
        <w:gridCol w:w="2421"/>
        <w:gridCol w:w="1360"/>
        <w:gridCol w:w="1233"/>
        <w:gridCol w:w="1548"/>
      </w:tblGrid>
      <w:tr w:rsidR="001005F4" w:rsidRPr="001005F4" w14:paraId="737B9C49"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6E5E19E9"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t>Հու</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շար</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ձանի</w:t>
            </w:r>
            <w:r w:rsidRPr="00CE0CD9">
              <w:rPr>
                <w:rFonts w:ascii="GHEA Grapalat" w:hAnsi="GHEA Grapalat" w:cs="Arial"/>
                <w:b/>
                <w:i/>
                <w:sz w:val="18"/>
                <w:szCs w:val="18"/>
                <w:lang w:val="fr-FR"/>
              </w:rPr>
              <w:t xml:space="preserve"> </w:t>
            </w:r>
            <w:r w:rsidRPr="00CE0CD9">
              <w:rPr>
                <w:rFonts w:ascii="GHEA Grapalat" w:hAnsi="GHEA Grapalat" w:cs="Arial"/>
                <w:b/>
                <w:i/>
                <w:sz w:val="18"/>
                <w:szCs w:val="18"/>
              </w:rPr>
              <w:t>հա</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մարը</w:t>
            </w:r>
          </w:p>
        </w:tc>
        <w:tc>
          <w:tcPr>
            <w:tcW w:w="2315" w:type="dxa"/>
            <w:tcBorders>
              <w:top w:val="double" w:sz="4" w:space="0" w:color="auto"/>
              <w:left w:val="double" w:sz="4" w:space="0" w:color="auto"/>
              <w:bottom w:val="double" w:sz="4" w:space="0" w:color="auto"/>
              <w:right w:val="double" w:sz="4" w:space="0" w:color="auto"/>
            </w:tcBorders>
            <w:hideMark/>
          </w:tcPr>
          <w:p w14:paraId="2B15023F"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2421" w:type="dxa"/>
            <w:tcBorders>
              <w:top w:val="double" w:sz="4" w:space="0" w:color="auto"/>
              <w:left w:val="double" w:sz="4" w:space="0" w:color="auto"/>
              <w:bottom w:val="double" w:sz="4" w:space="0" w:color="auto"/>
              <w:right w:val="double" w:sz="4" w:space="0" w:color="auto"/>
            </w:tcBorders>
            <w:hideMark/>
          </w:tcPr>
          <w:p w14:paraId="6003F570"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1360" w:type="dxa"/>
            <w:tcBorders>
              <w:top w:val="double" w:sz="4" w:space="0" w:color="auto"/>
              <w:left w:val="double" w:sz="4" w:space="0" w:color="auto"/>
              <w:bottom w:val="double" w:sz="4" w:space="0" w:color="auto"/>
              <w:right w:val="double" w:sz="4" w:space="0" w:color="auto"/>
            </w:tcBorders>
            <w:hideMark/>
          </w:tcPr>
          <w:p w14:paraId="12EBBFA1"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018" w:type="dxa"/>
            <w:tcBorders>
              <w:top w:val="double" w:sz="4" w:space="0" w:color="auto"/>
              <w:left w:val="double" w:sz="4" w:space="0" w:color="auto"/>
              <w:bottom w:val="double" w:sz="4" w:space="0" w:color="auto"/>
              <w:right w:val="double" w:sz="4" w:space="0" w:color="auto"/>
            </w:tcBorders>
            <w:hideMark/>
          </w:tcPr>
          <w:p w14:paraId="79233337"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5670B9DE"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p>
        </w:tc>
        <w:tc>
          <w:tcPr>
            <w:tcW w:w="1548" w:type="dxa"/>
            <w:tcBorders>
              <w:top w:val="double" w:sz="4" w:space="0" w:color="auto"/>
              <w:left w:val="double" w:sz="4" w:space="0" w:color="auto"/>
              <w:bottom w:val="double" w:sz="4" w:space="0" w:color="auto"/>
              <w:right w:val="double" w:sz="4" w:space="0" w:color="auto"/>
            </w:tcBorders>
            <w:hideMark/>
          </w:tcPr>
          <w:p w14:paraId="3D976146"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1005F4" w14:paraId="3B917582"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68277EE6"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rPr>
              <w:lastRenderedPageBreak/>
              <w:t>109</w:t>
            </w:r>
          </w:p>
        </w:tc>
        <w:tc>
          <w:tcPr>
            <w:tcW w:w="2315" w:type="dxa"/>
            <w:tcBorders>
              <w:top w:val="double" w:sz="4" w:space="0" w:color="auto"/>
              <w:left w:val="double" w:sz="4" w:space="0" w:color="auto"/>
              <w:bottom w:val="double" w:sz="4" w:space="0" w:color="auto"/>
              <w:right w:val="double" w:sz="4" w:space="0" w:color="auto"/>
            </w:tcBorders>
            <w:hideMark/>
          </w:tcPr>
          <w:p w14:paraId="4E3C2A6D"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sz w:val="18"/>
                <w:szCs w:val="18"/>
                <w:lang w:val="fr-FR"/>
              </w:rPr>
              <w:t xml:space="preserve">ՀՈՒՇԱՂԲՅՈՒՐՆԵՐ </w:t>
            </w:r>
            <w:r w:rsidRPr="00CE0CD9">
              <w:rPr>
                <w:rFonts w:ascii="GHEA Grapalat" w:hAnsi="GHEA Grapalat"/>
                <w:sz w:val="18"/>
                <w:szCs w:val="18"/>
                <w:lang w:val="fr-FR"/>
              </w:rPr>
              <w:t xml:space="preserve"> </w:t>
            </w:r>
            <w:r w:rsidRPr="00CE0CD9">
              <w:rPr>
                <w:rFonts w:ascii="GHEA Grapalat" w:hAnsi="GHEA Grapalat"/>
                <w:b/>
                <w:sz w:val="18"/>
                <w:szCs w:val="18"/>
                <w:lang w:val="fr-FR"/>
              </w:rPr>
              <w:t>ԽՈՐՀՐԴԱՅԻՆ ՄԻՈՒԹՅԱՆ ԵՐԻՏԱՍԱՐԴ ՀԵՐՈՍՆԵՐԻՆ</w:t>
            </w:r>
          </w:p>
        </w:tc>
        <w:tc>
          <w:tcPr>
            <w:tcW w:w="2421" w:type="dxa"/>
            <w:tcBorders>
              <w:top w:val="double" w:sz="4" w:space="0" w:color="auto"/>
              <w:left w:val="double" w:sz="4" w:space="0" w:color="auto"/>
              <w:bottom w:val="double" w:sz="4" w:space="0" w:color="auto"/>
              <w:right w:val="double" w:sz="4" w:space="0" w:color="auto"/>
            </w:tcBorders>
            <w:hideMark/>
          </w:tcPr>
          <w:p w14:paraId="75346E83"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1949 թ.</w:t>
            </w:r>
          </w:p>
        </w:tc>
        <w:tc>
          <w:tcPr>
            <w:tcW w:w="1360" w:type="dxa"/>
            <w:tcBorders>
              <w:top w:val="double" w:sz="4" w:space="0" w:color="auto"/>
              <w:left w:val="double" w:sz="4" w:space="0" w:color="auto"/>
              <w:bottom w:val="double" w:sz="4" w:space="0" w:color="auto"/>
              <w:right w:val="double" w:sz="4" w:space="0" w:color="auto"/>
            </w:tcBorders>
            <w:hideMark/>
          </w:tcPr>
          <w:p w14:paraId="77808C66"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Խաչատուր Աբովյանի անվան մանկական այգում</w:t>
            </w:r>
          </w:p>
        </w:tc>
        <w:tc>
          <w:tcPr>
            <w:tcW w:w="1018" w:type="dxa"/>
            <w:tcBorders>
              <w:top w:val="double" w:sz="4" w:space="0" w:color="auto"/>
              <w:left w:val="double" w:sz="4" w:space="0" w:color="auto"/>
              <w:bottom w:val="double" w:sz="4" w:space="0" w:color="auto"/>
              <w:right w:val="double" w:sz="4" w:space="0" w:color="auto"/>
            </w:tcBorders>
            <w:hideMark/>
          </w:tcPr>
          <w:p w14:paraId="19972C27"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hideMark/>
          </w:tcPr>
          <w:p w14:paraId="57859AD3"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Հրազդանի ձախ ափին</w:t>
            </w:r>
          </w:p>
        </w:tc>
      </w:tr>
    </w:tbl>
    <w:p w14:paraId="5655C26F" w14:textId="77777777" w:rsidR="001005F4" w:rsidRPr="00CE0CD9" w:rsidRDefault="001005F4" w:rsidP="001005F4">
      <w:pPr>
        <w:spacing w:line="240" w:lineRule="auto"/>
        <w:ind w:left="-360"/>
        <w:jc w:val="both"/>
        <w:rPr>
          <w:rFonts w:ascii="GHEA Grapalat" w:hAnsi="GHEA Grapalat"/>
          <w:sz w:val="18"/>
          <w:szCs w:val="18"/>
          <w:lang w:val="fr-FR"/>
        </w:rPr>
      </w:pPr>
    </w:p>
    <w:p w14:paraId="3310FDBB" w14:textId="77777777" w:rsidR="001005F4" w:rsidRPr="00CE0CD9" w:rsidRDefault="001005F4" w:rsidP="001005F4">
      <w:pPr>
        <w:spacing w:line="240" w:lineRule="auto"/>
        <w:ind w:left="-360"/>
        <w:jc w:val="both"/>
        <w:rPr>
          <w:rFonts w:ascii="GHEA Grapalat" w:hAnsi="GHEA Grapalat"/>
          <w:lang w:val="fr-FR"/>
        </w:rPr>
      </w:pPr>
    </w:p>
    <w:p w14:paraId="2DE2CDDF"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lang w:val="fr-FR"/>
        </w:rPr>
        <w:t>Առաջարկվում է համալրել հետևյալ ենթահամարներով և գնահատել ըստ նշանակության.</w:t>
      </w:r>
    </w:p>
    <w:p w14:paraId="71009CCE" w14:textId="77777777" w:rsidR="001005F4" w:rsidRPr="00CE0CD9" w:rsidRDefault="001005F4" w:rsidP="001005F4">
      <w:pPr>
        <w:spacing w:line="240" w:lineRule="auto"/>
        <w:ind w:left="-360"/>
        <w:jc w:val="both"/>
        <w:rPr>
          <w:rFonts w:ascii="GHEA Grapalat" w:hAnsi="GHEA Grapalat"/>
          <w:lang w:val="fr-FR"/>
        </w:rPr>
      </w:pPr>
    </w:p>
    <w:tbl>
      <w:tblPr>
        <w:tblW w:w="9954" w:type="dxa"/>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266"/>
        <w:gridCol w:w="2312"/>
        <w:gridCol w:w="1360"/>
        <w:gridCol w:w="1233"/>
        <w:gridCol w:w="1538"/>
      </w:tblGrid>
      <w:tr w:rsidR="001005F4" w:rsidRPr="001005F4" w14:paraId="0988FDD7"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3F8C7EE6"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t>Հու</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շար</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ձանի</w:t>
            </w:r>
            <w:r w:rsidRPr="00CE0CD9">
              <w:rPr>
                <w:rFonts w:ascii="GHEA Grapalat" w:hAnsi="GHEA Grapalat" w:cs="Arial"/>
                <w:b/>
                <w:i/>
                <w:sz w:val="18"/>
                <w:szCs w:val="18"/>
                <w:lang w:val="fr-FR"/>
              </w:rPr>
              <w:t xml:space="preserve"> </w:t>
            </w:r>
            <w:r w:rsidRPr="00CE0CD9">
              <w:rPr>
                <w:rFonts w:ascii="GHEA Grapalat" w:hAnsi="GHEA Grapalat" w:cs="Arial"/>
                <w:b/>
                <w:i/>
                <w:sz w:val="18"/>
                <w:szCs w:val="18"/>
              </w:rPr>
              <w:t>հա</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մարը</w:t>
            </w:r>
          </w:p>
        </w:tc>
        <w:tc>
          <w:tcPr>
            <w:tcW w:w="2315" w:type="dxa"/>
            <w:tcBorders>
              <w:top w:val="double" w:sz="4" w:space="0" w:color="auto"/>
              <w:left w:val="double" w:sz="4" w:space="0" w:color="auto"/>
              <w:bottom w:val="double" w:sz="4" w:space="0" w:color="auto"/>
              <w:right w:val="double" w:sz="4" w:space="0" w:color="auto"/>
            </w:tcBorders>
            <w:hideMark/>
          </w:tcPr>
          <w:p w14:paraId="0BED2555"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2421" w:type="dxa"/>
            <w:tcBorders>
              <w:top w:val="double" w:sz="4" w:space="0" w:color="auto"/>
              <w:left w:val="double" w:sz="4" w:space="0" w:color="auto"/>
              <w:bottom w:val="double" w:sz="4" w:space="0" w:color="auto"/>
              <w:right w:val="double" w:sz="4" w:space="0" w:color="auto"/>
            </w:tcBorders>
            <w:hideMark/>
          </w:tcPr>
          <w:p w14:paraId="23BDF750"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1360" w:type="dxa"/>
            <w:tcBorders>
              <w:top w:val="double" w:sz="4" w:space="0" w:color="auto"/>
              <w:left w:val="double" w:sz="4" w:space="0" w:color="auto"/>
              <w:bottom w:val="double" w:sz="4" w:space="0" w:color="auto"/>
              <w:right w:val="double" w:sz="4" w:space="0" w:color="auto"/>
            </w:tcBorders>
            <w:hideMark/>
          </w:tcPr>
          <w:p w14:paraId="49C56BD6"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018" w:type="dxa"/>
            <w:tcBorders>
              <w:top w:val="double" w:sz="4" w:space="0" w:color="auto"/>
              <w:left w:val="double" w:sz="4" w:space="0" w:color="auto"/>
              <w:bottom w:val="double" w:sz="4" w:space="0" w:color="auto"/>
              <w:right w:val="double" w:sz="4" w:space="0" w:color="auto"/>
            </w:tcBorders>
            <w:hideMark/>
          </w:tcPr>
          <w:p w14:paraId="35C6DE4A"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294A85CA"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p>
        </w:tc>
        <w:tc>
          <w:tcPr>
            <w:tcW w:w="1548" w:type="dxa"/>
            <w:tcBorders>
              <w:top w:val="double" w:sz="4" w:space="0" w:color="auto"/>
              <w:left w:val="double" w:sz="4" w:space="0" w:color="auto"/>
              <w:bottom w:val="double" w:sz="4" w:space="0" w:color="auto"/>
              <w:right w:val="double" w:sz="4" w:space="0" w:color="auto"/>
            </w:tcBorders>
            <w:hideMark/>
          </w:tcPr>
          <w:p w14:paraId="2AFB661C"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1005F4" w14:paraId="2EB041A4"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677EE763"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rPr>
              <w:t>109.1.</w:t>
            </w:r>
          </w:p>
        </w:tc>
        <w:tc>
          <w:tcPr>
            <w:tcW w:w="2315" w:type="dxa"/>
            <w:tcBorders>
              <w:top w:val="double" w:sz="4" w:space="0" w:color="auto"/>
              <w:left w:val="double" w:sz="4" w:space="0" w:color="auto"/>
              <w:bottom w:val="double" w:sz="4" w:space="0" w:color="auto"/>
              <w:right w:val="double" w:sz="4" w:space="0" w:color="auto"/>
            </w:tcBorders>
            <w:hideMark/>
          </w:tcPr>
          <w:p w14:paraId="0A7FA958"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sz w:val="18"/>
                <w:szCs w:val="18"/>
                <w:lang w:val="fr-FR"/>
              </w:rPr>
              <w:t>Աղբյուր-հուշարձան՝ Սասնովսկու</w:t>
            </w:r>
          </w:p>
        </w:tc>
        <w:tc>
          <w:tcPr>
            <w:tcW w:w="2421" w:type="dxa"/>
            <w:tcBorders>
              <w:top w:val="double" w:sz="4" w:space="0" w:color="auto"/>
              <w:left w:val="double" w:sz="4" w:space="0" w:color="auto"/>
              <w:bottom w:val="double" w:sz="4" w:space="0" w:color="auto"/>
              <w:right w:val="double" w:sz="4" w:space="0" w:color="auto"/>
            </w:tcBorders>
            <w:hideMark/>
          </w:tcPr>
          <w:p w14:paraId="5E90496B"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1949 թ.</w:t>
            </w:r>
          </w:p>
        </w:tc>
        <w:tc>
          <w:tcPr>
            <w:tcW w:w="1360" w:type="dxa"/>
            <w:tcBorders>
              <w:top w:val="double" w:sz="4" w:space="0" w:color="auto"/>
              <w:left w:val="double" w:sz="4" w:space="0" w:color="auto"/>
              <w:bottom w:val="double" w:sz="4" w:space="0" w:color="auto"/>
              <w:right w:val="double" w:sz="4" w:space="0" w:color="auto"/>
            </w:tcBorders>
            <w:hideMark/>
          </w:tcPr>
          <w:p w14:paraId="605D6D67"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Խաչատուր Աբովյանի անվան մանկական այգում</w:t>
            </w:r>
          </w:p>
        </w:tc>
        <w:tc>
          <w:tcPr>
            <w:tcW w:w="1018" w:type="dxa"/>
            <w:tcBorders>
              <w:top w:val="double" w:sz="4" w:space="0" w:color="auto"/>
              <w:left w:val="double" w:sz="4" w:space="0" w:color="auto"/>
              <w:bottom w:val="double" w:sz="4" w:space="0" w:color="auto"/>
              <w:right w:val="double" w:sz="4" w:space="0" w:color="auto"/>
            </w:tcBorders>
            <w:hideMark/>
          </w:tcPr>
          <w:p w14:paraId="7B3AF8F5"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hideMark/>
          </w:tcPr>
          <w:p w14:paraId="206DC877"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Հրազդանի ձախ ափին</w:t>
            </w:r>
          </w:p>
        </w:tc>
      </w:tr>
      <w:tr w:rsidR="001005F4" w:rsidRPr="001005F4" w14:paraId="532E4CC4"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3AD30433"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109.2</w:t>
            </w:r>
          </w:p>
        </w:tc>
        <w:tc>
          <w:tcPr>
            <w:tcW w:w="2315" w:type="dxa"/>
            <w:tcBorders>
              <w:top w:val="double" w:sz="4" w:space="0" w:color="auto"/>
              <w:left w:val="double" w:sz="4" w:space="0" w:color="auto"/>
              <w:bottom w:val="double" w:sz="4" w:space="0" w:color="auto"/>
              <w:right w:val="double" w:sz="4" w:space="0" w:color="auto"/>
            </w:tcBorders>
            <w:hideMark/>
          </w:tcPr>
          <w:p w14:paraId="4C54E747"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Աղբյուր-հուշարձան՝</w:t>
            </w:r>
          </w:p>
          <w:p w14:paraId="703964F5" w14:textId="77777777" w:rsidR="001005F4" w:rsidRPr="00CE0CD9" w:rsidRDefault="001005F4" w:rsidP="0096454F">
            <w:pPr>
              <w:spacing w:line="240" w:lineRule="auto"/>
              <w:jc w:val="center"/>
              <w:rPr>
                <w:rFonts w:ascii="GHEA Grapalat" w:hAnsi="GHEA Grapalat"/>
                <w:b/>
                <w:sz w:val="18"/>
                <w:szCs w:val="18"/>
                <w:lang w:val="fr-FR"/>
              </w:rPr>
            </w:pPr>
            <w:r w:rsidRPr="00CE0CD9">
              <w:rPr>
                <w:rFonts w:ascii="GHEA Grapalat" w:hAnsi="GHEA Grapalat"/>
                <w:b/>
                <w:sz w:val="18"/>
                <w:szCs w:val="18"/>
                <w:lang w:val="fr-FR"/>
              </w:rPr>
              <w:t>Նելսոն Ստեփանյանի</w:t>
            </w:r>
          </w:p>
        </w:tc>
        <w:tc>
          <w:tcPr>
            <w:tcW w:w="2421" w:type="dxa"/>
            <w:tcBorders>
              <w:top w:val="double" w:sz="4" w:space="0" w:color="auto"/>
              <w:left w:val="double" w:sz="4" w:space="0" w:color="auto"/>
              <w:bottom w:val="double" w:sz="4" w:space="0" w:color="auto"/>
              <w:right w:val="double" w:sz="4" w:space="0" w:color="auto"/>
            </w:tcBorders>
            <w:hideMark/>
          </w:tcPr>
          <w:p w14:paraId="64E306DC"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1949 թ.</w:t>
            </w:r>
          </w:p>
        </w:tc>
        <w:tc>
          <w:tcPr>
            <w:tcW w:w="1360" w:type="dxa"/>
            <w:tcBorders>
              <w:top w:val="double" w:sz="4" w:space="0" w:color="auto"/>
              <w:left w:val="double" w:sz="4" w:space="0" w:color="auto"/>
              <w:bottom w:val="double" w:sz="4" w:space="0" w:color="auto"/>
              <w:right w:val="double" w:sz="4" w:space="0" w:color="auto"/>
            </w:tcBorders>
            <w:hideMark/>
          </w:tcPr>
          <w:p w14:paraId="748B0980"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Խաչատուր Աբովյանի անվան մանկական այգում</w:t>
            </w:r>
          </w:p>
        </w:tc>
        <w:tc>
          <w:tcPr>
            <w:tcW w:w="1018" w:type="dxa"/>
            <w:tcBorders>
              <w:top w:val="double" w:sz="4" w:space="0" w:color="auto"/>
              <w:left w:val="double" w:sz="4" w:space="0" w:color="auto"/>
              <w:bottom w:val="double" w:sz="4" w:space="0" w:color="auto"/>
              <w:right w:val="double" w:sz="4" w:space="0" w:color="auto"/>
            </w:tcBorders>
            <w:hideMark/>
          </w:tcPr>
          <w:p w14:paraId="14F85CB4"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hideMark/>
          </w:tcPr>
          <w:p w14:paraId="170919C5"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Հրազդանի ձախ ափին</w:t>
            </w:r>
          </w:p>
        </w:tc>
      </w:tr>
      <w:tr w:rsidR="001005F4" w:rsidRPr="001005F4" w14:paraId="2F4BB626"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3243EFDE"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109.3</w:t>
            </w:r>
          </w:p>
        </w:tc>
        <w:tc>
          <w:tcPr>
            <w:tcW w:w="2315" w:type="dxa"/>
            <w:tcBorders>
              <w:top w:val="double" w:sz="4" w:space="0" w:color="auto"/>
              <w:left w:val="double" w:sz="4" w:space="0" w:color="auto"/>
              <w:bottom w:val="double" w:sz="4" w:space="0" w:color="auto"/>
              <w:right w:val="double" w:sz="4" w:space="0" w:color="auto"/>
            </w:tcBorders>
            <w:hideMark/>
          </w:tcPr>
          <w:p w14:paraId="7355EA5E"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Աղբյուր-հուշարձան՝</w:t>
            </w:r>
          </w:p>
          <w:p w14:paraId="420D065E"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Շուրա Չեկալինայի</w:t>
            </w:r>
          </w:p>
        </w:tc>
        <w:tc>
          <w:tcPr>
            <w:tcW w:w="2421" w:type="dxa"/>
            <w:tcBorders>
              <w:top w:val="double" w:sz="4" w:space="0" w:color="auto"/>
              <w:left w:val="double" w:sz="4" w:space="0" w:color="auto"/>
              <w:bottom w:val="double" w:sz="4" w:space="0" w:color="auto"/>
              <w:right w:val="double" w:sz="4" w:space="0" w:color="auto"/>
            </w:tcBorders>
            <w:hideMark/>
          </w:tcPr>
          <w:p w14:paraId="08BA257C"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1949 թ.</w:t>
            </w:r>
          </w:p>
        </w:tc>
        <w:tc>
          <w:tcPr>
            <w:tcW w:w="1360" w:type="dxa"/>
            <w:tcBorders>
              <w:top w:val="double" w:sz="4" w:space="0" w:color="auto"/>
              <w:left w:val="double" w:sz="4" w:space="0" w:color="auto"/>
              <w:bottom w:val="double" w:sz="4" w:space="0" w:color="auto"/>
              <w:right w:val="double" w:sz="4" w:space="0" w:color="auto"/>
            </w:tcBorders>
            <w:hideMark/>
          </w:tcPr>
          <w:p w14:paraId="683CB7A6"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Խաչատուր Աբովյանի անվան մանկական այգում</w:t>
            </w:r>
          </w:p>
        </w:tc>
        <w:tc>
          <w:tcPr>
            <w:tcW w:w="1018" w:type="dxa"/>
            <w:tcBorders>
              <w:top w:val="double" w:sz="4" w:space="0" w:color="auto"/>
              <w:left w:val="double" w:sz="4" w:space="0" w:color="auto"/>
              <w:bottom w:val="double" w:sz="4" w:space="0" w:color="auto"/>
              <w:right w:val="double" w:sz="4" w:space="0" w:color="auto"/>
            </w:tcBorders>
            <w:hideMark/>
          </w:tcPr>
          <w:p w14:paraId="7C5E3E95"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hideMark/>
          </w:tcPr>
          <w:p w14:paraId="4693CDD1"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Հրազդանի ձախ ափին</w:t>
            </w:r>
          </w:p>
        </w:tc>
      </w:tr>
      <w:tr w:rsidR="001005F4" w:rsidRPr="001005F4" w14:paraId="0C7B330A"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0697A6E0"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109.4</w:t>
            </w:r>
          </w:p>
        </w:tc>
        <w:tc>
          <w:tcPr>
            <w:tcW w:w="2315" w:type="dxa"/>
            <w:tcBorders>
              <w:top w:val="double" w:sz="4" w:space="0" w:color="auto"/>
              <w:left w:val="double" w:sz="4" w:space="0" w:color="auto"/>
              <w:bottom w:val="double" w:sz="4" w:space="0" w:color="auto"/>
              <w:right w:val="double" w:sz="4" w:space="0" w:color="auto"/>
            </w:tcBorders>
            <w:hideMark/>
          </w:tcPr>
          <w:p w14:paraId="02E99567"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Աղբյուր-հուշարձան՝</w:t>
            </w:r>
          </w:p>
          <w:p w14:paraId="56154278"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Զոյա Կոսմոդեմյանսկու</w:t>
            </w:r>
          </w:p>
        </w:tc>
        <w:tc>
          <w:tcPr>
            <w:tcW w:w="2421" w:type="dxa"/>
            <w:tcBorders>
              <w:top w:val="double" w:sz="4" w:space="0" w:color="auto"/>
              <w:left w:val="double" w:sz="4" w:space="0" w:color="auto"/>
              <w:bottom w:val="double" w:sz="4" w:space="0" w:color="auto"/>
              <w:right w:val="double" w:sz="4" w:space="0" w:color="auto"/>
            </w:tcBorders>
            <w:hideMark/>
          </w:tcPr>
          <w:p w14:paraId="08A3DC54"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1949 թ.</w:t>
            </w:r>
          </w:p>
        </w:tc>
        <w:tc>
          <w:tcPr>
            <w:tcW w:w="1360" w:type="dxa"/>
            <w:tcBorders>
              <w:top w:val="double" w:sz="4" w:space="0" w:color="auto"/>
              <w:left w:val="double" w:sz="4" w:space="0" w:color="auto"/>
              <w:bottom w:val="double" w:sz="4" w:space="0" w:color="auto"/>
              <w:right w:val="double" w:sz="4" w:space="0" w:color="auto"/>
            </w:tcBorders>
            <w:hideMark/>
          </w:tcPr>
          <w:p w14:paraId="114827C2"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Խաչատուր Աբովյանի անվան մանկական այգում</w:t>
            </w:r>
          </w:p>
        </w:tc>
        <w:tc>
          <w:tcPr>
            <w:tcW w:w="1018" w:type="dxa"/>
            <w:tcBorders>
              <w:top w:val="double" w:sz="4" w:space="0" w:color="auto"/>
              <w:left w:val="double" w:sz="4" w:space="0" w:color="auto"/>
              <w:bottom w:val="double" w:sz="4" w:space="0" w:color="auto"/>
              <w:right w:val="double" w:sz="4" w:space="0" w:color="auto"/>
            </w:tcBorders>
            <w:hideMark/>
          </w:tcPr>
          <w:p w14:paraId="1829FB85"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hideMark/>
          </w:tcPr>
          <w:p w14:paraId="1DA2E014"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Հրազդանի ձախ ափին</w:t>
            </w:r>
          </w:p>
        </w:tc>
      </w:tr>
      <w:tr w:rsidR="001005F4" w:rsidRPr="001005F4" w14:paraId="07357ADA"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6D61BCF4"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109.5</w:t>
            </w:r>
          </w:p>
        </w:tc>
        <w:tc>
          <w:tcPr>
            <w:tcW w:w="2315" w:type="dxa"/>
            <w:tcBorders>
              <w:top w:val="double" w:sz="4" w:space="0" w:color="auto"/>
              <w:left w:val="double" w:sz="4" w:space="0" w:color="auto"/>
              <w:bottom w:val="double" w:sz="4" w:space="0" w:color="auto"/>
              <w:right w:val="double" w:sz="4" w:space="0" w:color="auto"/>
            </w:tcBorders>
            <w:hideMark/>
          </w:tcPr>
          <w:p w14:paraId="599AD0EE"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Աղբյուր-հուշարձան</w:t>
            </w:r>
          </w:p>
        </w:tc>
        <w:tc>
          <w:tcPr>
            <w:tcW w:w="2421" w:type="dxa"/>
            <w:tcBorders>
              <w:top w:val="double" w:sz="4" w:space="0" w:color="auto"/>
              <w:left w:val="double" w:sz="4" w:space="0" w:color="auto"/>
              <w:bottom w:val="double" w:sz="4" w:space="0" w:color="auto"/>
              <w:right w:val="double" w:sz="4" w:space="0" w:color="auto"/>
            </w:tcBorders>
            <w:hideMark/>
          </w:tcPr>
          <w:p w14:paraId="234E10B5"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1949 թ.</w:t>
            </w:r>
          </w:p>
        </w:tc>
        <w:tc>
          <w:tcPr>
            <w:tcW w:w="1360" w:type="dxa"/>
            <w:tcBorders>
              <w:top w:val="double" w:sz="4" w:space="0" w:color="auto"/>
              <w:left w:val="double" w:sz="4" w:space="0" w:color="auto"/>
              <w:bottom w:val="double" w:sz="4" w:space="0" w:color="auto"/>
              <w:right w:val="double" w:sz="4" w:space="0" w:color="auto"/>
            </w:tcBorders>
            <w:hideMark/>
          </w:tcPr>
          <w:p w14:paraId="04E3A5DB"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Խաչատուր Աբովյանի անվան մանկական այգում</w:t>
            </w:r>
          </w:p>
        </w:tc>
        <w:tc>
          <w:tcPr>
            <w:tcW w:w="1018" w:type="dxa"/>
            <w:tcBorders>
              <w:top w:val="double" w:sz="4" w:space="0" w:color="auto"/>
              <w:left w:val="double" w:sz="4" w:space="0" w:color="auto"/>
              <w:bottom w:val="double" w:sz="4" w:space="0" w:color="auto"/>
              <w:right w:val="double" w:sz="4" w:space="0" w:color="auto"/>
            </w:tcBorders>
            <w:hideMark/>
          </w:tcPr>
          <w:p w14:paraId="2C5E7B95"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hideMark/>
          </w:tcPr>
          <w:p w14:paraId="3FB7BF5F"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Հրազդանի ձախ ափին</w:t>
            </w:r>
          </w:p>
        </w:tc>
      </w:tr>
      <w:tr w:rsidR="001005F4" w:rsidRPr="001005F4" w14:paraId="129BF9FC"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29B6C0C8"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109.6</w:t>
            </w:r>
          </w:p>
        </w:tc>
        <w:tc>
          <w:tcPr>
            <w:tcW w:w="2315" w:type="dxa"/>
            <w:tcBorders>
              <w:top w:val="double" w:sz="4" w:space="0" w:color="auto"/>
              <w:left w:val="double" w:sz="4" w:space="0" w:color="auto"/>
              <w:bottom w:val="double" w:sz="4" w:space="0" w:color="auto"/>
              <w:right w:val="double" w:sz="4" w:space="0" w:color="auto"/>
            </w:tcBorders>
            <w:hideMark/>
          </w:tcPr>
          <w:p w14:paraId="630E8C59"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Աղբյուր-հուշարձան՝</w:t>
            </w:r>
          </w:p>
          <w:p w14:paraId="402B2E6A"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Օլեգ Կոշեվոյի</w:t>
            </w:r>
          </w:p>
        </w:tc>
        <w:tc>
          <w:tcPr>
            <w:tcW w:w="2421" w:type="dxa"/>
            <w:tcBorders>
              <w:top w:val="double" w:sz="4" w:space="0" w:color="auto"/>
              <w:left w:val="double" w:sz="4" w:space="0" w:color="auto"/>
              <w:bottom w:val="double" w:sz="4" w:space="0" w:color="auto"/>
              <w:right w:val="double" w:sz="4" w:space="0" w:color="auto"/>
            </w:tcBorders>
            <w:hideMark/>
          </w:tcPr>
          <w:p w14:paraId="53A06A8E"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1949 թ.</w:t>
            </w:r>
          </w:p>
        </w:tc>
        <w:tc>
          <w:tcPr>
            <w:tcW w:w="1360" w:type="dxa"/>
            <w:tcBorders>
              <w:top w:val="double" w:sz="4" w:space="0" w:color="auto"/>
              <w:left w:val="double" w:sz="4" w:space="0" w:color="auto"/>
              <w:bottom w:val="double" w:sz="4" w:space="0" w:color="auto"/>
              <w:right w:val="double" w:sz="4" w:space="0" w:color="auto"/>
            </w:tcBorders>
            <w:hideMark/>
          </w:tcPr>
          <w:p w14:paraId="4C249F74"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Խաչատուր Աբովյանի անվան մանկական այգում</w:t>
            </w:r>
          </w:p>
        </w:tc>
        <w:tc>
          <w:tcPr>
            <w:tcW w:w="1018" w:type="dxa"/>
            <w:tcBorders>
              <w:top w:val="double" w:sz="4" w:space="0" w:color="auto"/>
              <w:left w:val="double" w:sz="4" w:space="0" w:color="auto"/>
              <w:bottom w:val="double" w:sz="4" w:space="0" w:color="auto"/>
              <w:right w:val="double" w:sz="4" w:space="0" w:color="auto"/>
            </w:tcBorders>
            <w:hideMark/>
          </w:tcPr>
          <w:p w14:paraId="34060520"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hideMark/>
          </w:tcPr>
          <w:p w14:paraId="65FF6A40"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Հրազդանի ձախ ափին</w:t>
            </w:r>
          </w:p>
        </w:tc>
      </w:tr>
      <w:tr w:rsidR="001005F4" w:rsidRPr="001005F4" w14:paraId="449BA34A"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04D1FF22"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109.7</w:t>
            </w:r>
          </w:p>
        </w:tc>
        <w:tc>
          <w:tcPr>
            <w:tcW w:w="2315" w:type="dxa"/>
            <w:tcBorders>
              <w:top w:val="double" w:sz="4" w:space="0" w:color="auto"/>
              <w:left w:val="double" w:sz="4" w:space="0" w:color="auto"/>
              <w:bottom w:val="double" w:sz="4" w:space="0" w:color="auto"/>
              <w:right w:val="double" w:sz="4" w:space="0" w:color="auto"/>
            </w:tcBorders>
            <w:hideMark/>
          </w:tcPr>
          <w:p w14:paraId="073572E1"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Աղբյուր-հուշարձան՝</w:t>
            </w:r>
          </w:p>
          <w:p w14:paraId="2884C5B5"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Լիզա Զայկինայի</w:t>
            </w:r>
          </w:p>
        </w:tc>
        <w:tc>
          <w:tcPr>
            <w:tcW w:w="2421" w:type="dxa"/>
            <w:tcBorders>
              <w:top w:val="double" w:sz="4" w:space="0" w:color="auto"/>
              <w:left w:val="double" w:sz="4" w:space="0" w:color="auto"/>
              <w:bottom w:val="double" w:sz="4" w:space="0" w:color="auto"/>
              <w:right w:val="double" w:sz="4" w:space="0" w:color="auto"/>
            </w:tcBorders>
            <w:hideMark/>
          </w:tcPr>
          <w:p w14:paraId="08A16B6D"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1949 թ.</w:t>
            </w:r>
          </w:p>
        </w:tc>
        <w:tc>
          <w:tcPr>
            <w:tcW w:w="1360" w:type="dxa"/>
            <w:tcBorders>
              <w:top w:val="double" w:sz="4" w:space="0" w:color="auto"/>
              <w:left w:val="double" w:sz="4" w:space="0" w:color="auto"/>
              <w:bottom w:val="double" w:sz="4" w:space="0" w:color="auto"/>
              <w:right w:val="double" w:sz="4" w:space="0" w:color="auto"/>
            </w:tcBorders>
            <w:hideMark/>
          </w:tcPr>
          <w:p w14:paraId="33A2F0B1"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 xml:space="preserve">Խաչատուր Աբովյանի անվան </w:t>
            </w:r>
            <w:r w:rsidRPr="00CE0CD9">
              <w:rPr>
                <w:rFonts w:ascii="GHEA Grapalat" w:hAnsi="GHEA Grapalat"/>
                <w:sz w:val="18"/>
                <w:szCs w:val="18"/>
                <w:lang w:val="fr-FR"/>
              </w:rPr>
              <w:lastRenderedPageBreak/>
              <w:t>մանկական այգում</w:t>
            </w:r>
          </w:p>
        </w:tc>
        <w:tc>
          <w:tcPr>
            <w:tcW w:w="1018" w:type="dxa"/>
            <w:tcBorders>
              <w:top w:val="double" w:sz="4" w:space="0" w:color="auto"/>
              <w:left w:val="double" w:sz="4" w:space="0" w:color="auto"/>
              <w:bottom w:val="double" w:sz="4" w:space="0" w:color="auto"/>
              <w:right w:val="double" w:sz="4" w:space="0" w:color="auto"/>
            </w:tcBorders>
            <w:hideMark/>
          </w:tcPr>
          <w:p w14:paraId="0CF883B5"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lastRenderedPageBreak/>
              <w:t>Տ</w:t>
            </w:r>
          </w:p>
        </w:tc>
        <w:tc>
          <w:tcPr>
            <w:tcW w:w="1548" w:type="dxa"/>
            <w:tcBorders>
              <w:top w:val="double" w:sz="4" w:space="0" w:color="auto"/>
              <w:left w:val="double" w:sz="4" w:space="0" w:color="auto"/>
              <w:bottom w:val="double" w:sz="4" w:space="0" w:color="auto"/>
              <w:right w:val="double" w:sz="4" w:space="0" w:color="auto"/>
            </w:tcBorders>
            <w:hideMark/>
          </w:tcPr>
          <w:p w14:paraId="34E15C38"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Հրազդանի ձախ ափին</w:t>
            </w:r>
          </w:p>
        </w:tc>
      </w:tr>
      <w:tr w:rsidR="001005F4" w:rsidRPr="001005F4" w14:paraId="29177F56" w14:textId="77777777" w:rsidTr="0096454F">
        <w:trPr>
          <w:trHeight w:val="964"/>
        </w:trPr>
        <w:tc>
          <w:tcPr>
            <w:tcW w:w="1292" w:type="dxa"/>
            <w:tcBorders>
              <w:top w:val="double" w:sz="4" w:space="0" w:color="auto"/>
              <w:left w:val="double" w:sz="4" w:space="0" w:color="auto"/>
              <w:bottom w:val="double" w:sz="4" w:space="0" w:color="auto"/>
              <w:right w:val="double" w:sz="4" w:space="0" w:color="auto"/>
            </w:tcBorders>
            <w:hideMark/>
          </w:tcPr>
          <w:p w14:paraId="21D42AA5"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109.8</w:t>
            </w:r>
          </w:p>
        </w:tc>
        <w:tc>
          <w:tcPr>
            <w:tcW w:w="2315" w:type="dxa"/>
            <w:tcBorders>
              <w:top w:val="double" w:sz="4" w:space="0" w:color="auto"/>
              <w:left w:val="double" w:sz="4" w:space="0" w:color="auto"/>
              <w:bottom w:val="double" w:sz="4" w:space="0" w:color="auto"/>
              <w:right w:val="double" w:sz="4" w:space="0" w:color="auto"/>
            </w:tcBorders>
            <w:hideMark/>
          </w:tcPr>
          <w:p w14:paraId="6374D0D5"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Աղբյուր-հուշարձան՝</w:t>
            </w:r>
            <w:r w:rsidRPr="00CE0CD9">
              <w:rPr>
                <w:rFonts w:ascii="GHEA Grapalat" w:hAnsi="GHEA Grapalat"/>
                <w:b/>
                <w:sz w:val="18"/>
                <w:szCs w:val="18"/>
                <w:lang w:val="hy-AM"/>
              </w:rPr>
              <w:t xml:space="preserve"> </w:t>
            </w:r>
            <w:r w:rsidRPr="00CE0CD9">
              <w:rPr>
                <w:rFonts w:ascii="GHEA Grapalat" w:hAnsi="GHEA Grapalat"/>
                <w:b/>
                <w:sz w:val="18"/>
                <w:szCs w:val="18"/>
                <w:lang w:val="fr-FR"/>
              </w:rPr>
              <w:t>Ալեքսանդր Մարտիրոսովի</w:t>
            </w:r>
          </w:p>
        </w:tc>
        <w:tc>
          <w:tcPr>
            <w:tcW w:w="2421" w:type="dxa"/>
            <w:tcBorders>
              <w:top w:val="double" w:sz="4" w:space="0" w:color="auto"/>
              <w:left w:val="double" w:sz="4" w:space="0" w:color="auto"/>
              <w:bottom w:val="double" w:sz="4" w:space="0" w:color="auto"/>
              <w:right w:val="double" w:sz="4" w:space="0" w:color="auto"/>
            </w:tcBorders>
            <w:hideMark/>
          </w:tcPr>
          <w:p w14:paraId="137C73DE"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1949 թ.</w:t>
            </w:r>
          </w:p>
        </w:tc>
        <w:tc>
          <w:tcPr>
            <w:tcW w:w="1360" w:type="dxa"/>
            <w:tcBorders>
              <w:top w:val="double" w:sz="4" w:space="0" w:color="auto"/>
              <w:left w:val="double" w:sz="4" w:space="0" w:color="auto"/>
              <w:bottom w:val="double" w:sz="4" w:space="0" w:color="auto"/>
              <w:right w:val="double" w:sz="4" w:space="0" w:color="auto"/>
            </w:tcBorders>
            <w:hideMark/>
          </w:tcPr>
          <w:p w14:paraId="2875C220"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Խաչատուր Աբովյանի անվան մանկական այգում</w:t>
            </w:r>
          </w:p>
        </w:tc>
        <w:tc>
          <w:tcPr>
            <w:tcW w:w="1018" w:type="dxa"/>
            <w:tcBorders>
              <w:top w:val="double" w:sz="4" w:space="0" w:color="auto"/>
              <w:left w:val="double" w:sz="4" w:space="0" w:color="auto"/>
              <w:bottom w:val="double" w:sz="4" w:space="0" w:color="auto"/>
              <w:right w:val="double" w:sz="4" w:space="0" w:color="auto"/>
            </w:tcBorders>
            <w:hideMark/>
          </w:tcPr>
          <w:p w14:paraId="48A4FB20"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hideMark/>
          </w:tcPr>
          <w:p w14:paraId="7C42C89F"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Հրազդանի ձախ ափին</w:t>
            </w:r>
          </w:p>
        </w:tc>
      </w:tr>
      <w:tr w:rsidR="001005F4" w:rsidRPr="001005F4" w14:paraId="4EE1F18E" w14:textId="77777777" w:rsidTr="0096454F">
        <w:trPr>
          <w:trHeight w:val="495"/>
        </w:trPr>
        <w:tc>
          <w:tcPr>
            <w:tcW w:w="1292" w:type="dxa"/>
            <w:tcBorders>
              <w:top w:val="single" w:sz="4" w:space="0" w:color="auto"/>
              <w:left w:val="double" w:sz="4" w:space="0" w:color="auto"/>
              <w:bottom w:val="double" w:sz="4" w:space="0" w:color="auto"/>
              <w:right w:val="double" w:sz="4" w:space="0" w:color="auto"/>
            </w:tcBorders>
            <w:hideMark/>
          </w:tcPr>
          <w:p w14:paraId="057CDE96"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lang w:val="hy-AM"/>
              </w:rPr>
              <w:t>ս</w:t>
            </w:r>
            <w:r w:rsidRPr="00CE0CD9">
              <w:rPr>
                <w:rFonts w:ascii="GHEA Grapalat" w:hAnsi="GHEA Grapalat"/>
                <w:sz w:val="18"/>
                <w:szCs w:val="18"/>
              </w:rPr>
              <w:t>109.9</w:t>
            </w:r>
          </w:p>
        </w:tc>
        <w:tc>
          <w:tcPr>
            <w:tcW w:w="2315" w:type="dxa"/>
            <w:tcBorders>
              <w:top w:val="single" w:sz="4" w:space="0" w:color="auto"/>
              <w:left w:val="double" w:sz="4" w:space="0" w:color="auto"/>
              <w:bottom w:val="double" w:sz="4" w:space="0" w:color="auto"/>
              <w:right w:val="double" w:sz="4" w:space="0" w:color="auto"/>
            </w:tcBorders>
            <w:hideMark/>
          </w:tcPr>
          <w:p w14:paraId="2273D9E4"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Աղբյուր-հուշարձան՝</w:t>
            </w:r>
          </w:p>
          <w:p w14:paraId="517AB88C"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 xml:space="preserve">Հունան Ավետիսյանի </w:t>
            </w:r>
          </w:p>
        </w:tc>
        <w:tc>
          <w:tcPr>
            <w:tcW w:w="2421" w:type="dxa"/>
            <w:tcBorders>
              <w:top w:val="single" w:sz="4" w:space="0" w:color="auto"/>
              <w:left w:val="double" w:sz="4" w:space="0" w:color="auto"/>
              <w:bottom w:val="double" w:sz="4" w:space="0" w:color="auto"/>
              <w:right w:val="double" w:sz="4" w:space="0" w:color="auto"/>
            </w:tcBorders>
            <w:hideMark/>
          </w:tcPr>
          <w:p w14:paraId="6C06BFF4"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1949 թ.</w:t>
            </w:r>
          </w:p>
        </w:tc>
        <w:tc>
          <w:tcPr>
            <w:tcW w:w="1360" w:type="dxa"/>
            <w:tcBorders>
              <w:top w:val="single" w:sz="4" w:space="0" w:color="auto"/>
              <w:left w:val="double" w:sz="4" w:space="0" w:color="auto"/>
              <w:bottom w:val="double" w:sz="4" w:space="0" w:color="auto"/>
              <w:right w:val="double" w:sz="4" w:space="0" w:color="auto"/>
            </w:tcBorders>
            <w:hideMark/>
          </w:tcPr>
          <w:p w14:paraId="59FEDF76"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Խաչատուր Աբովյանի անվան մանկական այգում</w:t>
            </w:r>
          </w:p>
        </w:tc>
        <w:tc>
          <w:tcPr>
            <w:tcW w:w="1018" w:type="dxa"/>
            <w:tcBorders>
              <w:top w:val="single" w:sz="4" w:space="0" w:color="auto"/>
              <w:left w:val="double" w:sz="4" w:space="0" w:color="auto"/>
              <w:bottom w:val="double" w:sz="4" w:space="0" w:color="auto"/>
              <w:right w:val="double" w:sz="4" w:space="0" w:color="auto"/>
            </w:tcBorders>
            <w:hideMark/>
          </w:tcPr>
          <w:p w14:paraId="21CF9A65"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single" w:sz="4" w:space="0" w:color="auto"/>
              <w:left w:val="double" w:sz="4" w:space="0" w:color="auto"/>
              <w:bottom w:val="double" w:sz="4" w:space="0" w:color="auto"/>
              <w:right w:val="double" w:sz="4" w:space="0" w:color="auto"/>
            </w:tcBorders>
            <w:hideMark/>
          </w:tcPr>
          <w:p w14:paraId="3462D714"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Հրազդանի ձախ ափին</w:t>
            </w:r>
          </w:p>
        </w:tc>
      </w:tr>
      <w:tr w:rsidR="001005F4" w:rsidRPr="001005F4" w14:paraId="1974DC8F"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4CFCC5E1"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109.10</w:t>
            </w:r>
          </w:p>
        </w:tc>
        <w:tc>
          <w:tcPr>
            <w:tcW w:w="2315" w:type="dxa"/>
            <w:tcBorders>
              <w:top w:val="double" w:sz="4" w:space="0" w:color="auto"/>
              <w:left w:val="double" w:sz="4" w:space="0" w:color="auto"/>
              <w:bottom w:val="double" w:sz="4" w:space="0" w:color="auto"/>
              <w:right w:val="double" w:sz="4" w:space="0" w:color="auto"/>
            </w:tcBorders>
            <w:hideMark/>
          </w:tcPr>
          <w:p w14:paraId="184014CB"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Աղբյուր-հուշարձան՝</w:t>
            </w:r>
          </w:p>
          <w:p w14:paraId="6D6A713B"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Սերգեյ Օհանյանի</w:t>
            </w:r>
          </w:p>
        </w:tc>
        <w:tc>
          <w:tcPr>
            <w:tcW w:w="2421" w:type="dxa"/>
            <w:tcBorders>
              <w:top w:val="double" w:sz="4" w:space="0" w:color="auto"/>
              <w:left w:val="double" w:sz="4" w:space="0" w:color="auto"/>
              <w:bottom w:val="double" w:sz="4" w:space="0" w:color="auto"/>
              <w:right w:val="double" w:sz="4" w:space="0" w:color="auto"/>
            </w:tcBorders>
            <w:hideMark/>
          </w:tcPr>
          <w:p w14:paraId="2786DB32"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1949 թ.</w:t>
            </w:r>
          </w:p>
        </w:tc>
        <w:tc>
          <w:tcPr>
            <w:tcW w:w="1360" w:type="dxa"/>
            <w:tcBorders>
              <w:top w:val="double" w:sz="4" w:space="0" w:color="auto"/>
              <w:left w:val="double" w:sz="4" w:space="0" w:color="auto"/>
              <w:bottom w:val="double" w:sz="4" w:space="0" w:color="auto"/>
              <w:right w:val="double" w:sz="4" w:space="0" w:color="auto"/>
            </w:tcBorders>
            <w:hideMark/>
          </w:tcPr>
          <w:p w14:paraId="7B93E341"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Խաչատուր Աբովյանի անվան մանկական այգում</w:t>
            </w:r>
          </w:p>
        </w:tc>
        <w:tc>
          <w:tcPr>
            <w:tcW w:w="1018" w:type="dxa"/>
            <w:tcBorders>
              <w:top w:val="double" w:sz="4" w:space="0" w:color="auto"/>
              <w:left w:val="double" w:sz="4" w:space="0" w:color="auto"/>
              <w:bottom w:val="double" w:sz="4" w:space="0" w:color="auto"/>
              <w:right w:val="double" w:sz="4" w:space="0" w:color="auto"/>
            </w:tcBorders>
            <w:hideMark/>
          </w:tcPr>
          <w:p w14:paraId="73822980"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hideMark/>
          </w:tcPr>
          <w:p w14:paraId="637EFB20"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Հրազդանի ձախ ափին</w:t>
            </w:r>
          </w:p>
        </w:tc>
      </w:tr>
    </w:tbl>
    <w:p w14:paraId="333E1CF0" w14:textId="77777777" w:rsidR="001005F4" w:rsidRPr="00CE0CD9" w:rsidRDefault="001005F4" w:rsidP="001005F4">
      <w:pPr>
        <w:spacing w:line="240" w:lineRule="auto"/>
        <w:jc w:val="both"/>
        <w:rPr>
          <w:rFonts w:ascii="GHEA Grapalat" w:hAnsi="GHEA Grapalat"/>
          <w:b/>
          <w:i/>
          <w:u w:val="single"/>
          <w:lang w:val="ru-RU"/>
        </w:rPr>
      </w:pPr>
    </w:p>
    <w:p w14:paraId="70E8E57F" w14:textId="77777777" w:rsidR="001005F4" w:rsidRPr="00CE0CD9" w:rsidRDefault="001005F4" w:rsidP="001005F4">
      <w:pPr>
        <w:spacing w:line="240" w:lineRule="auto"/>
        <w:jc w:val="right"/>
        <w:rPr>
          <w:rFonts w:ascii="GHEA Grapalat" w:hAnsi="GHEA Grapalat"/>
          <w:b/>
          <w:i/>
          <w:u w:val="single"/>
          <w:lang w:val="fr-FR"/>
        </w:rPr>
      </w:pPr>
      <w:r w:rsidRPr="00CE0CD9">
        <w:rPr>
          <w:rFonts w:ascii="GHEA Grapalat" w:hAnsi="GHEA Grapalat"/>
          <w:b/>
          <w:i/>
          <w:u w:val="single"/>
          <w:lang w:val="fr-FR"/>
        </w:rPr>
        <w:t>Առաջարկ 6</w:t>
      </w:r>
    </w:p>
    <w:p w14:paraId="31B92FD3" w14:textId="77777777" w:rsidR="001005F4" w:rsidRPr="00CE0CD9" w:rsidRDefault="001005F4" w:rsidP="001005F4">
      <w:pPr>
        <w:spacing w:line="240" w:lineRule="auto"/>
        <w:jc w:val="right"/>
        <w:rPr>
          <w:rFonts w:ascii="GHEA Grapalat" w:hAnsi="GHEA Grapalat"/>
          <w:b/>
          <w:i/>
          <w:u w:val="single"/>
          <w:lang w:val="fr-FR"/>
        </w:rPr>
      </w:pPr>
    </w:p>
    <w:tbl>
      <w:tblPr>
        <w:tblW w:w="9958"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242"/>
        <w:gridCol w:w="2332"/>
        <w:gridCol w:w="1360"/>
        <w:gridCol w:w="1233"/>
        <w:gridCol w:w="1544"/>
      </w:tblGrid>
      <w:tr w:rsidR="001005F4" w:rsidRPr="001005F4" w14:paraId="4C58A5B5"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286C80B4"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t>Հու</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շար</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ձանի</w:t>
            </w:r>
            <w:r w:rsidRPr="00CE0CD9">
              <w:rPr>
                <w:rFonts w:ascii="GHEA Grapalat" w:hAnsi="GHEA Grapalat" w:cs="Arial"/>
                <w:b/>
                <w:i/>
                <w:sz w:val="18"/>
                <w:szCs w:val="18"/>
                <w:lang w:val="fr-FR"/>
              </w:rPr>
              <w:t xml:space="preserve"> </w:t>
            </w:r>
            <w:r w:rsidRPr="00CE0CD9">
              <w:rPr>
                <w:rFonts w:ascii="GHEA Grapalat" w:hAnsi="GHEA Grapalat" w:cs="Arial"/>
                <w:b/>
                <w:i/>
                <w:sz w:val="18"/>
                <w:szCs w:val="18"/>
              </w:rPr>
              <w:t>հա</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մարը</w:t>
            </w:r>
          </w:p>
        </w:tc>
        <w:tc>
          <w:tcPr>
            <w:tcW w:w="2315" w:type="dxa"/>
            <w:tcBorders>
              <w:top w:val="double" w:sz="4" w:space="0" w:color="auto"/>
              <w:left w:val="double" w:sz="4" w:space="0" w:color="auto"/>
              <w:bottom w:val="double" w:sz="4" w:space="0" w:color="auto"/>
              <w:right w:val="double" w:sz="4" w:space="0" w:color="auto"/>
            </w:tcBorders>
            <w:hideMark/>
          </w:tcPr>
          <w:p w14:paraId="65924511"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2421" w:type="dxa"/>
            <w:tcBorders>
              <w:top w:val="double" w:sz="4" w:space="0" w:color="auto"/>
              <w:left w:val="double" w:sz="4" w:space="0" w:color="auto"/>
              <w:bottom w:val="double" w:sz="4" w:space="0" w:color="auto"/>
              <w:right w:val="double" w:sz="4" w:space="0" w:color="auto"/>
            </w:tcBorders>
            <w:hideMark/>
          </w:tcPr>
          <w:p w14:paraId="3770888D"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1360" w:type="dxa"/>
            <w:tcBorders>
              <w:top w:val="double" w:sz="4" w:space="0" w:color="auto"/>
              <w:left w:val="double" w:sz="4" w:space="0" w:color="auto"/>
              <w:bottom w:val="double" w:sz="4" w:space="0" w:color="auto"/>
              <w:right w:val="double" w:sz="4" w:space="0" w:color="auto"/>
            </w:tcBorders>
            <w:hideMark/>
          </w:tcPr>
          <w:p w14:paraId="733347DC"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018" w:type="dxa"/>
            <w:tcBorders>
              <w:top w:val="double" w:sz="4" w:space="0" w:color="auto"/>
              <w:left w:val="double" w:sz="4" w:space="0" w:color="auto"/>
              <w:bottom w:val="double" w:sz="4" w:space="0" w:color="auto"/>
              <w:right w:val="double" w:sz="4" w:space="0" w:color="auto"/>
            </w:tcBorders>
            <w:hideMark/>
          </w:tcPr>
          <w:p w14:paraId="1158BD6F"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1467FE34"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p>
        </w:tc>
        <w:tc>
          <w:tcPr>
            <w:tcW w:w="1552" w:type="dxa"/>
            <w:tcBorders>
              <w:top w:val="double" w:sz="4" w:space="0" w:color="auto"/>
              <w:left w:val="double" w:sz="4" w:space="0" w:color="auto"/>
              <w:bottom w:val="double" w:sz="4" w:space="0" w:color="auto"/>
              <w:right w:val="double" w:sz="4" w:space="0" w:color="auto"/>
            </w:tcBorders>
            <w:hideMark/>
          </w:tcPr>
          <w:p w14:paraId="748FD12D"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1005F4" w14:paraId="71F4D31F"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7FD9DC0E"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sz w:val="18"/>
                <w:szCs w:val="18"/>
              </w:rPr>
              <w:t>194.</w:t>
            </w:r>
          </w:p>
        </w:tc>
        <w:tc>
          <w:tcPr>
            <w:tcW w:w="2315" w:type="dxa"/>
            <w:tcBorders>
              <w:top w:val="double" w:sz="4" w:space="0" w:color="auto"/>
              <w:left w:val="double" w:sz="4" w:space="0" w:color="auto"/>
              <w:bottom w:val="double" w:sz="4" w:space="0" w:color="auto"/>
              <w:right w:val="double" w:sz="4" w:space="0" w:color="auto"/>
            </w:tcBorders>
            <w:hideMark/>
          </w:tcPr>
          <w:p w14:paraId="63DBF3FA" w14:textId="77777777" w:rsidR="001005F4" w:rsidRPr="00CE0CD9" w:rsidRDefault="001005F4" w:rsidP="0096454F">
            <w:pPr>
              <w:spacing w:line="240" w:lineRule="auto"/>
              <w:rPr>
                <w:rFonts w:ascii="GHEA Grapalat" w:hAnsi="GHEA Grapalat"/>
                <w:b/>
                <w:sz w:val="18"/>
                <w:szCs w:val="18"/>
              </w:rPr>
            </w:pPr>
            <w:r w:rsidRPr="00CE0CD9">
              <w:rPr>
                <w:rFonts w:ascii="GHEA Grapalat" w:hAnsi="GHEA Grapalat"/>
                <w:b/>
                <w:sz w:val="18"/>
                <w:szCs w:val="18"/>
              </w:rPr>
              <w:t>ԲՆԱԿԵԼԻ ՏՈՒՆ ԼԱՎՐԵՆՏԻ</w:t>
            </w:r>
            <w:r w:rsidRPr="00CE0CD9">
              <w:rPr>
                <w:rFonts w:ascii="GHEA Grapalat" w:hAnsi="GHEA Grapalat"/>
                <w:b/>
                <w:sz w:val="18"/>
                <w:szCs w:val="18"/>
                <w:lang w:val="ru-RU"/>
              </w:rPr>
              <w:t xml:space="preserve"> </w:t>
            </w:r>
            <w:r w:rsidRPr="00CE0CD9">
              <w:rPr>
                <w:rFonts w:ascii="GHEA Grapalat" w:hAnsi="GHEA Grapalat"/>
                <w:b/>
                <w:sz w:val="18"/>
                <w:szCs w:val="18"/>
              </w:rPr>
              <w:t>ՖՈՏԻՆՈՎԻ</w:t>
            </w:r>
          </w:p>
        </w:tc>
        <w:tc>
          <w:tcPr>
            <w:tcW w:w="2421" w:type="dxa"/>
            <w:tcBorders>
              <w:top w:val="double" w:sz="4" w:space="0" w:color="auto"/>
              <w:left w:val="double" w:sz="4" w:space="0" w:color="auto"/>
              <w:bottom w:val="double" w:sz="4" w:space="0" w:color="auto"/>
              <w:right w:val="double" w:sz="4" w:space="0" w:color="auto"/>
            </w:tcBorders>
            <w:hideMark/>
          </w:tcPr>
          <w:p w14:paraId="082BB76F"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19 - 20 դդ.</w:t>
            </w:r>
          </w:p>
        </w:tc>
        <w:tc>
          <w:tcPr>
            <w:tcW w:w="1360" w:type="dxa"/>
            <w:tcBorders>
              <w:top w:val="double" w:sz="4" w:space="0" w:color="auto"/>
              <w:left w:val="double" w:sz="4" w:space="0" w:color="auto"/>
              <w:bottom w:val="double" w:sz="4" w:space="0" w:color="auto"/>
              <w:right w:val="double" w:sz="4" w:space="0" w:color="auto"/>
            </w:tcBorders>
            <w:hideMark/>
          </w:tcPr>
          <w:p w14:paraId="1028C93C"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Պուշկինի փող. 28</w:t>
            </w:r>
          </w:p>
        </w:tc>
        <w:tc>
          <w:tcPr>
            <w:tcW w:w="1018" w:type="dxa"/>
            <w:tcBorders>
              <w:top w:val="double" w:sz="4" w:space="0" w:color="auto"/>
              <w:left w:val="double" w:sz="4" w:space="0" w:color="auto"/>
              <w:bottom w:val="double" w:sz="4" w:space="0" w:color="auto"/>
              <w:right w:val="double" w:sz="4" w:space="0" w:color="auto"/>
            </w:tcBorders>
            <w:hideMark/>
          </w:tcPr>
          <w:p w14:paraId="07BCC736"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Տ</w:t>
            </w:r>
          </w:p>
        </w:tc>
        <w:tc>
          <w:tcPr>
            <w:tcW w:w="1552" w:type="dxa"/>
            <w:tcBorders>
              <w:top w:val="double" w:sz="4" w:space="0" w:color="auto"/>
              <w:left w:val="double" w:sz="4" w:space="0" w:color="auto"/>
              <w:bottom w:val="double" w:sz="4" w:space="0" w:color="auto"/>
              <w:right w:val="double" w:sz="4" w:space="0" w:color="auto"/>
            </w:tcBorders>
          </w:tcPr>
          <w:p w14:paraId="70330FDF" w14:textId="77777777" w:rsidR="001005F4" w:rsidRPr="00CE0CD9" w:rsidRDefault="001005F4" w:rsidP="0096454F">
            <w:pPr>
              <w:spacing w:line="240" w:lineRule="auto"/>
              <w:jc w:val="center"/>
              <w:rPr>
                <w:rFonts w:ascii="GHEA Grapalat" w:hAnsi="GHEA Grapalat"/>
                <w:b/>
                <w:i/>
                <w:sz w:val="18"/>
                <w:szCs w:val="18"/>
                <w:lang w:val="fr-FR"/>
              </w:rPr>
            </w:pPr>
          </w:p>
        </w:tc>
      </w:tr>
    </w:tbl>
    <w:p w14:paraId="585448DE" w14:textId="77777777" w:rsidR="001005F4" w:rsidRPr="00CE0CD9" w:rsidRDefault="001005F4" w:rsidP="001005F4">
      <w:pPr>
        <w:spacing w:line="276" w:lineRule="auto"/>
        <w:jc w:val="both"/>
        <w:rPr>
          <w:rFonts w:ascii="GHEA Grapalat" w:hAnsi="GHEA Grapalat"/>
          <w:lang w:val="fr-FR"/>
        </w:rPr>
      </w:pPr>
    </w:p>
    <w:p w14:paraId="347C4930" w14:textId="77777777" w:rsidR="001005F4" w:rsidRPr="00CE0CD9" w:rsidRDefault="001005F4" w:rsidP="001005F4">
      <w:pPr>
        <w:spacing w:line="276" w:lineRule="auto"/>
        <w:jc w:val="both"/>
        <w:rPr>
          <w:rFonts w:ascii="GHEA Grapalat" w:hAnsi="GHEA Grapalat"/>
          <w:lang w:val="fr-FR"/>
        </w:rPr>
      </w:pPr>
      <w:r w:rsidRPr="00CE0CD9">
        <w:rPr>
          <w:rFonts w:ascii="GHEA Grapalat" w:hAnsi="GHEA Grapalat"/>
          <w:lang w:val="fr-FR"/>
        </w:rPr>
        <w:t xml:space="preserve">Առաջարկվում է </w:t>
      </w:r>
      <w:r w:rsidRPr="00CE0CD9">
        <w:rPr>
          <w:rFonts w:ascii="GHEA Grapalat" w:hAnsi="GHEA Grapalat"/>
          <w:lang w:val="hy-AM"/>
        </w:rPr>
        <w:t xml:space="preserve"> </w:t>
      </w:r>
      <w:r w:rsidRPr="00CE0CD9">
        <w:rPr>
          <w:rFonts w:ascii="GHEA Grapalat" w:hAnsi="GHEA Grapalat"/>
          <w:lang w:val="fr-FR"/>
        </w:rPr>
        <w:t>ծանոթության մեջ ավելացնել՝ ապամոնտաժված է:</w:t>
      </w:r>
    </w:p>
    <w:p w14:paraId="1F10766E" w14:textId="77777777" w:rsidR="001005F4" w:rsidRPr="000E1211" w:rsidRDefault="001005F4" w:rsidP="001005F4">
      <w:pPr>
        <w:spacing w:line="240" w:lineRule="auto"/>
        <w:jc w:val="right"/>
        <w:rPr>
          <w:rFonts w:ascii="GHEA Grapalat" w:hAnsi="GHEA Grapalat"/>
          <w:b/>
          <w:i/>
          <w:u w:val="single"/>
          <w:lang w:val="fr-FR"/>
        </w:rPr>
      </w:pPr>
    </w:p>
    <w:p w14:paraId="559C1215" w14:textId="77777777" w:rsidR="001005F4" w:rsidRPr="00CE0CD9" w:rsidRDefault="001005F4" w:rsidP="001005F4">
      <w:pPr>
        <w:spacing w:line="240" w:lineRule="auto"/>
        <w:jc w:val="right"/>
        <w:rPr>
          <w:rFonts w:ascii="GHEA Grapalat" w:hAnsi="GHEA Grapalat"/>
          <w:b/>
          <w:i/>
          <w:u w:val="single"/>
          <w:lang w:val="fr-FR"/>
        </w:rPr>
      </w:pPr>
      <w:r w:rsidRPr="00CE0CD9">
        <w:rPr>
          <w:rFonts w:ascii="GHEA Grapalat" w:hAnsi="GHEA Grapalat"/>
          <w:b/>
          <w:i/>
          <w:u w:val="single"/>
          <w:lang w:val="fr-FR"/>
        </w:rPr>
        <w:t>Առաջարկ 7</w:t>
      </w:r>
    </w:p>
    <w:p w14:paraId="5F6E8B57" w14:textId="77777777" w:rsidR="001005F4" w:rsidRPr="00CE0CD9" w:rsidRDefault="001005F4" w:rsidP="001005F4">
      <w:pPr>
        <w:spacing w:line="240" w:lineRule="auto"/>
        <w:jc w:val="right"/>
        <w:rPr>
          <w:rFonts w:ascii="GHEA Grapalat" w:hAnsi="GHEA Grapalat"/>
          <w:b/>
          <w:i/>
          <w:u w:val="single"/>
          <w:lang w:val="fr-FR"/>
        </w:rPr>
      </w:pP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2315"/>
        <w:gridCol w:w="2421"/>
        <w:gridCol w:w="1360"/>
        <w:gridCol w:w="1233"/>
        <w:gridCol w:w="1548"/>
      </w:tblGrid>
      <w:tr w:rsidR="001005F4" w:rsidRPr="001005F4" w14:paraId="6A56E9D6"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2EE46F09"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t>Հու</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շար</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ձանի</w:t>
            </w:r>
            <w:r w:rsidRPr="00CE0CD9">
              <w:rPr>
                <w:rFonts w:ascii="GHEA Grapalat" w:hAnsi="GHEA Grapalat" w:cs="Arial"/>
                <w:b/>
                <w:i/>
                <w:sz w:val="18"/>
                <w:szCs w:val="18"/>
                <w:lang w:val="fr-FR"/>
              </w:rPr>
              <w:t xml:space="preserve"> </w:t>
            </w:r>
            <w:r w:rsidRPr="00CE0CD9">
              <w:rPr>
                <w:rFonts w:ascii="GHEA Grapalat" w:hAnsi="GHEA Grapalat" w:cs="Arial"/>
                <w:b/>
                <w:i/>
                <w:sz w:val="18"/>
                <w:szCs w:val="18"/>
              </w:rPr>
              <w:t>հա</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մարը</w:t>
            </w:r>
          </w:p>
        </w:tc>
        <w:tc>
          <w:tcPr>
            <w:tcW w:w="2315" w:type="dxa"/>
            <w:tcBorders>
              <w:top w:val="double" w:sz="4" w:space="0" w:color="auto"/>
              <w:left w:val="double" w:sz="4" w:space="0" w:color="auto"/>
              <w:bottom w:val="double" w:sz="4" w:space="0" w:color="auto"/>
              <w:right w:val="double" w:sz="4" w:space="0" w:color="auto"/>
            </w:tcBorders>
            <w:hideMark/>
          </w:tcPr>
          <w:p w14:paraId="0C846B5D"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2421" w:type="dxa"/>
            <w:tcBorders>
              <w:top w:val="double" w:sz="4" w:space="0" w:color="auto"/>
              <w:left w:val="double" w:sz="4" w:space="0" w:color="auto"/>
              <w:bottom w:val="double" w:sz="4" w:space="0" w:color="auto"/>
              <w:right w:val="double" w:sz="4" w:space="0" w:color="auto"/>
            </w:tcBorders>
            <w:hideMark/>
          </w:tcPr>
          <w:p w14:paraId="4F178003"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1360" w:type="dxa"/>
            <w:tcBorders>
              <w:top w:val="double" w:sz="4" w:space="0" w:color="auto"/>
              <w:left w:val="double" w:sz="4" w:space="0" w:color="auto"/>
              <w:bottom w:val="double" w:sz="4" w:space="0" w:color="auto"/>
              <w:right w:val="double" w:sz="4" w:space="0" w:color="auto"/>
            </w:tcBorders>
            <w:hideMark/>
          </w:tcPr>
          <w:p w14:paraId="5396D9E4"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018" w:type="dxa"/>
            <w:tcBorders>
              <w:top w:val="double" w:sz="4" w:space="0" w:color="auto"/>
              <w:left w:val="double" w:sz="4" w:space="0" w:color="auto"/>
              <w:bottom w:val="double" w:sz="4" w:space="0" w:color="auto"/>
              <w:right w:val="double" w:sz="4" w:space="0" w:color="auto"/>
            </w:tcBorders>
            <w:hideMark/>
          </w:tcPr>
          <w:p w14:paraId="5D31E1C2"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5DAEB8D3"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p>
        </w:tc>
        <w:tc>
          <w:tcPr>
            <w:tcW w:w="1548" w:type="dxa"/>
            <w:tcBorders>
              <w:top w:val="double" w:sz="4" w:space="0" w:color="auto"/>
              <w:left w:val="double" w:sz="4" w:space="0" w:color="auto"/>
              <w:bottom w:val="double" w:sz="4" w:space="0" w:color="auto"/>
              <w:right w:val="double" w:sz="4" w:space="0" w:color="auto"/>
            </w:tcBorders>
            <w:hideMark/>
          </w:tcPr>
          <w:p w14:paraId="12F55F55"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1005F4" w14:paraId="6BE46FA2" w14:textId="77777777" w:rsidTr="0096454F">
        <w:trPr>
          <w:trHeight w:val="904"/>
        </w:trPr>
        <w:tc>
          <w:tcPr>
            <w:tcW w:w="1292" w:type="dxa"/>
            <w:tcBorders>
              <w:top w:val="double" w:sz="4" w:space="0" w:color="auto"/>
              <w:left w:val="double" w:sz="4" w:space="0" w:color="auto"/>
              <w:bottom w:val="double" w:sz="4" w:space="0" w:color="auto"/>
              <w:right w:val="double" w:sz="4" w:space="0" w:color="auto"/>
            </w:tcBorders>
            <w:hideMark/>
          </w:tcPr>
          <w:p w14:paraId="2355AC28"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sz w:val="18"/>
                <w:szCs w:val="18"/>
              </w:rPr>
              <w:t>200.</w:t>
            </w:r>
          </w:p>
        </w:tc>
        <w:tc>
          <w:tcPr>
            <w:tcW w:w="2315" w:type="dxa"/>
            <w:tcBorders>
              <w:top w:val="double" w:sz="4" w:space="0" w:color="auto"/>
              <w:left w:val="double" w:sz="4" w:space="0" w:color="auto"/>
              <w:bottom w:val="double" w:sz="4" w:space="0" w:color="auto"/>
              <w:right w:val="double" w:sz="4" w:space="0" w:color="auto"/>
            </w:tcBorders>
            <w:hideMark/>
          </w:tcPr>
          <w:p w14:paraId="28BA4636"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rPr>
              <w:t xml:space="preserve">ՓՈՂՈՑԻ ԿԱՌՈՒՑԱՊԱՏՄԱՆ ՀԱՏՎԱԾՆԵՐ. ՀԻՆ ԿԱԶԱՐՄԱՅԻ ՓՈՂՈՑԸ </w:t>
            </w:r>
          </w:p>
        </w:tc>
        <w:tc>
          <w:tcPr>
            <w:tcW w:w="2421" w:type="dxa"/>
            <w:tcBorders>
              <w:top w:val="double" w:sz="4" w:space="0" w:color="auto"/>
              <w:left w:val="double" w:sz="4" w:space="0" w:color="auto"/>
              <w:bottom w:val="double" w:sz="4" w:space="0" w:color="auto"/>
              <w:right w:val="double" w:sz="4" w:space="0" w:color="auto"/>
            </w:tcBorders>
            <w:hideMark/>
          </w:tcPr>
          <w:p w14:paraId="0D244AA1"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19 դ. վրջ - 20 դ. սկզբ</w:t>
            </w:r>
          </w:p>
        </w:tc>
        <w:tc>
          <w:tcPr>
            <w:tcW w:w="1360" w:type="dxa"/>
            <w:tcBorders>
              <w:top w:val="double" w:sz="4" w:space="0" w:color="auto"/>
              <w:left w:val="double" w:sz="4" w:space="0" w:color="auto"/>
              <w:bottom w:val="double" w:sz="4" w:space="0" w:color="auto"/>
              <w:right w:val="double" w:sz="4" w:space="0" w:color="auto"/>
            </w:tcBorders>
          </w:tcPr>
          <w:p w14:paraId="444FC121" w14:textId="77777777" w:rsidR="001005F4" w:rsidRPr="00CE0CD9" w:rsidRDefault="001005F4" w:rsidP="0096454F">
            <w:pPr>
              <w:spacing w:line="240" w:lineRule="auto"/>
              <w:jc w:val="center"/>
              <w:rPr>
                <w:rFonts w:ascii="GHEA Grapalat" w:hAnsi="GHEA Grapalat"/>
                <w:b/>
                <w:i/>
                <w:sz w:val="18"/>
                <w:szCs w:val="18"/>
                <w:lang w:val="fr-FR"/>
              </w:rPr>
            </w:pPr>
          </w:p>
        </w:tc>
        <w:tc>
          <w:tcPr>
            <w:tcW w:w="1018" w:type="dxa"/>
            <w:tcBorders>
              <w:top w:val="double" w:sz="4" w:space="0" w:color="auto"/>
              <w:left w:val="double" w:sz="4" w:space="0" w:color="auto"/>
              <w:bottom w:val="double" w:sz="4" w:space="0" w:color="auto"/>
              <w:right w:val="double" w:sz="4" w:space="0" w:color="auto"/>
            </w:tcBorders>
            <w:hideMark/>
          </w:tcPr>
          <w:p w14:paraId="42B0E322"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tcPr>
          <w:p w14:paraId="17066885"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77993022" w14:textId="77777777" w:rsidTr="0096454F">
        <w:trPr>
          <w:trHeight w:val="20"/>
        </w:trPr>
        <w:tc>
          <w:tcPr>
            <w:tcW w:w="1292" w:type="dxa"/>
            <w:tcBorders>
              <w:top w:val="double" w:sz="4" w:space="0" w:color="auto"/>
              <w:left w:val="double" w:sz="4" w:space="0" w:color="auto"/>
              <w:bottom w:val="double" w:sz="4" w:space="0" w:color="auto"/>
              <w:right w:val="double" w:sz="4" w:space="0" w:color="auto"/>
            </w:tcBorders>
            <w:hideMark/>
          </w:tcPr>
          <w:p w14:paraId="359B9855"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rPr>
              <w:t>200.1</w:t>
            </w:r>
          </w:p>
        </w:tc>
        <w:tc>
          <w:tcPr>
            <w:tcW w:w="2315" w:type="dxa"/>
            <w:tcBorders>
              <w:top w:val="double" w:sz="4" w:space="0" w:color="auto"/>
              <w:left w:val="double" w:sz="4" w:space="0" w:color="auto"/>
              <w:bottom w:val="double" w:sz="4" w:space="0" w:color="auto"/>
              <w:right w:val="double" w:sz="4" w:space="0" w:color="auto"/>
            </w:tcBorders>
            <w:hideMark/>
          </w:tcPr>
          <w:p w14:paraId="2D2FBFBC" w14:textId="77777777" w:rsidR="001005F4" w:rsidRPr="00CE0CD9" w:rsidRDefault="001005F4" w:rsidP="0096454F">
            <w:pPr>
              <w:spacing w:line="240" w:lineRule="auto"/>
              <w:jc w:val="center"/>
              <w:rPr>
                <w:rFonts w:ascii="GHEA Grapalat" w:hAnsi="GHEA Grapalat"/>
                <w:b/>
                <w:sz w:val="18"/>
                <w:szCs w:val="18"/>
                <w:lang w:val="fr-FR"/>
              </w:rPr>
            </w:pPr>
            <w:r w:rsidRPr="00CE0CD9">
              <w:rPr>
                <w:rFonts w:ascii="GHEA Grapalat" w:hAnsi="GHEA Grapalat"/>
                <w:sz w:val="18"/>
                <w:szCs w:val="18"/>
              </w:rPr>
              <w:t xml:space="preserve">բնակելի տուն </w:t>
            </w:r>
          </w:p>
        </w:tc>
        <w:tc>
          <w:tcPr>
            <w:tcW w:w="2421" w:type="dxa"/>
            <w:tcBorders>
              <w:top w:val="double" w:sz="4" w:space="0" w:color="auto"/>
              <w:left w:val="double" w:sz="4" w:space="0" w:color="auto"/>
              <w:bottom w:val="double" w:sz="4" w:space="0" w:color="auto"/>
              <w:right w:val="double" w:sz="4" w:space="0" w:color="auto"/>
            </w:tcBorders>
            <w:hideMark/>
          </w:tcPr>
          <w:p w14:paraId="1BDB5462"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20 դ. սկզբ</w:t>
            </w:r>
          </w:p>
        </w:tc>
        <w:tc>
          <w:tcPr>
            <w:tcW w:w="1360" w:type="dxa"/>
            <w:tcBorders>
              <w:top w:val="double" w:sz="4" w:space="0" w:color="auto"/>
              <w:left w:val="double" w:sz="4" w:space="0" w:color="auto"/>
              <w:bottom w:val="double" w:sz="4" w:space="0" w:color="auto"/>
              <w:right w:val="double" w:sz="4" w:space="0" w:color="auto"/>
            </w:tcBorders>
          </w:tcPr>
          <w:p w14:paraId="4840F936" w14:textId="77777777" w:rsidR="001005F4" w:rsidRPr="00CE0CD9" w:rsidRDefault="001005F4" w:rsidP="0096454F">
            <w:pPr>
              <w:spacing w:line="240" w:lineRule="auto"/>
              <w:jc w:val="center"/>
              <w:rPr>
                <w:rFonts w:ascii="GHEA Grapalat" w:hAnsi="GHEA Grapalat"/>
                <w:sz w:val="18"/>
                <w:szCs w:val="18"/>
                <w:lang w:val="fr-FR"/>
              </w:rPr>
            </w:pPr>
          </w:p>
        </w:tc>
        <w:tc>
          <w:tcPr>
            <w:tcW w:w="1018" w:type="dxa"/>
            <w:tcBorders>
              <w:top w:val="double" w:sz="4" w:space="0" w:color="auto"/>
              <w:left w:val="double" w:sz="4" w:space="0" w:color="auto"/>
              <w:bottom w:val="double" w:sz="4" w:space="0" w:color="auto"/>
              <w:right w:val="double" w:sz="4" w:space="0" w:color="auto"/>
            </w:tcBorders>
            <w:hideMark/>
          </w:tcPr>
          <w:p w14:paraId="7FA55CA3"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tcPr>
          <w:p w14:paraId="05DFD91F"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0B7904AC" w14:textId="77777777" w:rsidTr="0096454F">
        <w:trPr>
          <w:trHeight w:val="455"/>
        </w:trPr>
        <w:tc>
          <w:tcPr>
            <w:tcW w:w="1292" w:type="dxa"/>
            <w:tcBorders>
              <w:top w:val="double" w:sz="4" w:space="0" w:color="auto"/>
              <w:left w:val="double" w:sz="4" w:space="0" w:color="auto"/>
              <w:bottom w:val="double" w:sz="4" w:space="0" w:color="auto"/>
              <w:right w:val="double" w:sz="4" w:space="0" w:color="auto"/>
            </w:tcBorders>
          </w:tcPr>
          <w:p w14:paraId="4AD87931" w14:textId="77777777" w:rsidR="001005F4" w:rsidRPr="00CE0CD9" w:rsidRDefault="001005F4" w:rsidP="0096454F">
            <w:pPr>
              <w:spacing w:line="240" w:lineRule="auto"/>
              <w:jc w:val="center"/>
              <w:rPr>
                <w:rFonts w:ascii="GHEA Grapalat" w:hAnsi="GHEA Grapalat"/>
                <w:sz w:val="18"/>
                <w:szCs w:val="18"/>
              </w:rPr>
            </w:pPr>
          </w:p>
        </w:tc>
        <w:tc>
          <w:tcPr>
            <w:tcW w:w="2315" w:type="dxa"/>
            <w:tcBorders>
              <w:top w:val="double" w:sz="4" w:space="0" w:color="auto"/>
              <w:left w:val="double" w:sz="4" w:space="0" w:color="auto"/>
              <w:bottom w:val="double" w:sz="4" w:space="0" w:color="auto"/>
              <w:right w:val="double" w:sz="4" w:space="0" w:color="auto"/>
            </w:tcBorders>
          </w:tcPr>
          <w:p w14:paraId="6DAE3BEB" w14:textId="77777777" w:rsidR="001005F4" w:rsidRPr="00CE0CD9" w:rsidRDefault="001005F4" w:rsidP="0096454F">
            <w:pPr>
              <w:spacing w:line="240" w:lineRule="auto"/>
              <w:jc w:val="center"/>
              <w:rPr>
                <w:rFonts w:ascii="GHEA Grapalat" w:hAnsi="GHEA Grapalat"/>
                <w:sz w:val="18"/>
                <w:szCs w:val="18"/>
              </w:rPr>
            </w:pPr>
          </w:p>
        </w:tc>
        <w:tc>
          <w:tcPr>
            <w:tcW w:w="2421" w:type="dxa"/>
            <w:tcBorders>
              <w:top w:val="double" w:sz="4" w:space="0" w:color="auto"/>
              <w:left w:val="double" w:sz="4" w:space="0" w:color="auto"/>
              <w:bottom w:val="double" w:sz="4" w:space="0" w:color="auto"/>
              <w:right w:val="double" w:sz="4" w:space="0" w:color="auto"/>
            </w:tcBorders>
          </w:tcPr>
          <w:p w14:paraId="503D8E85" w14:textId="77777777" w:rsidR="001005F4" w:rsidRPr="00CE0CD9" w:rsidRDefault="001005F4" w:rsidP="0096454F">
            <w:pPr>
              <w:spacing w:line="240" w:lineRule="auto"/>
              <w:jc w:val="center"/>
              <w:rPr>
                <w:rFonts w:ascii="GHEA Grapalat" w:hAnsi="GHEA Grapalat"/>
                <w:sz w:val="18"/>
                <w:szCs w:val="18"/>
                <w:lang w:val="fr-FR"/>
              </w:rPr>
            </w:pPr>
          </w:p>
        </w:tc>
        <w:tc>
          <w:tcPr>
            <w:tcW w:w="1360" w:type="dxa"/>
            <w:tcBorders>
              <w:top w:val="double" w:sz="4" w:space="0" w:color="auto"/>
              <w:left w:val="double" w:sz="4" w:space="0" w:color="auto"/>
              <w:bottom w:val="double" w:sz="4" w:space="0" w:color="auto"/>
              <w:right w:val="double" w:sz="4" w:space="0" w:color="auto"/>
            </w:tcBorders>
          </w:tcPr>
          <w:p w14:paraId="649170BC" w14:textId="77777777" w:rsidR="001005F4" w:rsidRPr="00CE0CD9" w:rsidRDefault="001005F4" w:rsidP="0096454F">
            <w:pPr>
              <w:spacing w:line="240" w:lineRule="auto"/>
              <w:jc w:val="center"/>
              <w:rPr>
                <w:rFonts w:ascii="GHEA Grapalat" w:hAnsi="GHEA Grapalat"/>
                <w:sz w:val="18"/>
                <w:szCs w:val="18"/>
                <w:lang w:val="fr-FR"/>
              </w:rPr>
            </w:pPr>
          </w:p>
        </w:tc>
        <w:tc>
          <w:tcPr>
            <w:tcW w:w="1018" w:type="dxa"/>
            <w:tcBorders>
              <w:top w:val="double" w:sz="4" w:space="0" w:color="auto"/>
              <w:left w:val="double" w:sz="4" w:space="0" w:color="auto"/>
              <w:bottom w:val="double" w:sz="4" w:space="0" w:color="auto"/>
              <w:right w:val="double" w:sz="4" w:space="0" w:color="auto"/>
            </w:tcBorders>
          </w:tcPr>
          <w:p w14:paraId="3A9ED622" w14:textId="77777777" w:rsidR="001005F4" w:rsidRPr="00CE0CD9" w:rsidRDefault="001005F4" w:rsidP="0096454F">
            <w:pPr>
              <w:spacing w:line="240" w:lineRule="auto"/>
              <w:jc w:val="center"/>
              <w:rPr>
                <w:rFonts w:ascii="GHEA Grapalat" w:hAnsi="GHEA Grapalat"/>
                <w:sz w:val="18"/>
                <w:szCs w:val="18"/>
                <w:lang w:val="fr-FR"/>
              </w:rPr>
            </w:pPr>
          </w:p>
        </w:tc>
        <w:tc>
          <w:tcPr>
            <w:tcW w:w="1548" w:type="dxa"/>
            <w:tcBorders>
              <w:top w:val="double" w:sz="4" w:space="0" w:color="auto"/>
              <w:left w:val="double" w:sz="4" w:space="0" w:color="auto"/>
              <w:bottom w:val="double" w:sz="4" w:space="0" w:color="auto"/>
              <w:right w:val="double" w:sz="4" w:space="0" w:color="auto"/>
            </w:tcBorders>
          </w:tcPr>
          <w:p w14:paraId="7A899729"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12211AC5"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3CB4E8DE"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lastRenderedPageBreak/>
              <w:t>200.2</w:t>
            </w:r>
          </w:p>
        </w:tc>
        <w:tc>
          <w:tcPr>
            <w:tcW w:w="2315" w:type="dxa"/>
            <w:tcBorders>
              <w:top w:val="double" w:sz="4" w:space="0" w:color="auto"/>
              <w:left w:val="double" w:sz="4" w:space="0" w:color="auto"/>
              <w:bottom w:val="double" w:sz="4" w:space="0" w:color="auto"/>
              <w:right w:val="double" w:sz="4" w:space="0" w:color="auto"/>
            </w:tcBorders>
            <w:hideMark/>
          </w:tcPr>
          <w:p w14:paraId="035650D6" w14:textId="77777777" w:rsidR="001005F4" w:rsidRPr="00CE0CD9" w:rsidRDefault="001005F4" w:rsidP="0096454F">
            <w:pPr>
              <w:spacing w:line="240" w:lineRule="auto"/>
              <w:jc w:val="center"/>
              <w:rPr>
                <w:rFonts w:ascii="GHEA Grapalat" w:hAnsi="GHEA Grapalat"/>
                <w:b/>
                <w:sz w:val="18"/>
                <w:szCs w:val="18"/>
                <w:lang w:val="fr-FR"/>
              </w:rPr>
            </w:pPr>
            <w:r w:rsidRPr="00CE0CD9">
              <w:rPr>
                <w:rFonts w:ascii="GHEA Grapalat" w:hAnsi="GHEA Grapalat"/>
                <w:sz w:val="18"/>
                <w:szCs w:val="18"/>
              </w:rPr>
              <w:t>բնակելի տուն</w:t>
            </w:r>
          </w:p>
        </w:tc>
        <w:tc>
          <w:tcPr>
            <w:tcW w:w="2421" w:type="dxa"/>
            <w:tcBorders>
              <w:top w:val="double" w:sz="4" w:space="0" w:color="auto"/>
              <w:left w:val="double" w:sz="4" w:space="0" w:color="auto"/>
              <w:bottom w:val="double" w:sz="4" w:space="0" w:color="auto"/>
              <w:right w:val="double" w:sz="4" w:space="0" w:color="auto"/>
            </w:tcBorders>
            <w:hideMark/>
          </w:tcPr>
          <w:p w14:paraId="2167E076"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 դ. վրջ</w:t>
            </w:r>
          </w:p>
        </w:tc>
        <w:tc>
          <w:tcPr>
            <w:tcW w:w="1360" w:type="dxa"/>
            <w:tcBorders>
              <w:top w:val="double" w:sz="4" w:space="0" w:color="auto"/>
              <w:left w:val="double" w:sz="4" w:space="0" w:color="auto"/>
              <w:bottom w:val="double" w:sz="4" w:space="0" w:color="auto"/>
              <w:right w:val="double" w:sz="4" w:space="0" w:color="auto"/>
            </w:tcBorders>
          </w:tcPr>
          <w:p w14:paraId="291AC39E" w14:textId="77777777" w:rsidR="001005F4" w:rsidRPr="00CE0CD9" w:rsidRDefault="001005F4" w:rsidP="0096454F">
            <w:pPr>
              <w:spacing w:line="240" w:lineRule="auto"/>
              <w:jc w:val="center"/>
              <w:rPr>
                <w:rFonts w:ascii="GHEA Grapalat" w:hAnsi="GHEA Grapalat"/>
                <w:sz w:val="18"/>
                <w:szCs w:val="18"/>
                <w:lang w:val="fr-FR"/>
              </w:rPr>
            </w:pPr>
          </w:p>
        </w:tc>
        <w:tc>
          <w:tcPr>
            <w:tcW w:w="1018" w:type="dxa"/>
            <w:tcBorders>
              <w:top w:val="double" w:sz="4" w:space="0" w:color="auto"/>
              <w:left w:val="double" w:sz="4" w:space="0" w:color="auto"/>
              <w:bottom w:val="double" w:sz="4" w:space="0" w:color="auto"/>
              <w:right w:val="double" w:sz="4" w:space="0" w:color="auto"/>
            </w:tcBorders>
            <w:hideMark/>
          </w:tcPr>
          <w:p w14:paraId="02CF5972"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tcPr>
          <w:p w14:paraId="67A7241B"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1FA1E175"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1B0CC4D2"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200.3</w:t>
            </w:r>
          </w:p>
        </w:tc>
        <w:tc>
          <w:tcPr>
            <w:tcW w:w="2315" w:type="dxa"/>
            <w:tcBorders>
              <w:top w:val="double" w:sz="4" w:space="0" w:color="auto"/>
              <w:left w:val="double" w:sz="4" w:space="0" w:color="auto"/>
              <w:bottom w:val="double" w:sz="4" w:space="0" w:color="auto"/>
              <w:right w:val="double" w:sz="4" w:space="0" w:color="auto"/>
            </w:tcBorders>
            <w:hideMark/>
          </w:tcPr>
          <w:p w14:paraId="53E76A2E" w14:textId="77777777" w:rsidR="001005F4" w:rsidRPr="00CE0CD9" w:rsidRDefault="001005F4" w:rsidP="0096454F">
            <w:pPr>
              <w:spacing w:line="240" w:lineRule="auto"/>
              <w:jc w:val="center"/>
              <w:rPr>
                <w:rFonts w:ascii="GHEA Grapalat" w:hAnsi="GHEA Grapalat"/>
                <w:b/>
                <w:sz w:val="18"/>
                <w:szCs w:val="18"/>
                <w:lang w:val="fr-FR"/>
              </w:rPr>
            </w:pPr>
            <w:r w:rsidRPr="00CE0CD9">
              <w:rPr>
                <w:rFonts w:ascii="GHEA Grapalat" w:hAnsi="GHEA Grapalat"/>
                <w:sz w:val="18"/>
                <w:szCs w:val="18"/>
              </w:rPr>
              <w:t>բնակելի տուն</w:t>
            </w:r>
          </w:p>
        </w:tc>
        <w:tc>
          <w:tcPr>
            <w:tcW w:w="2421" w:type="dxa"/>
            <w:tcBorders>
              <w:top w:val="double" w:sz="4" w:space="0" w:color="auto"/>
              <w:left w:val="double" w:sz="4" w:space="0" w:color="auto"/>
              <w:bottom w:val="double" w:sz="4" w:space="0" w:color="auto"/>
              <w:right w:val="double" w:sz="4" w:space="0" w:color="auto"/>
            </w:tcBorders>
            <w:hideMark/>
          </w:tcPr>
          <w:p w14:paraId="6FE141E5"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 դ. վրջ</w:t>
            </w:r>
          </w:p>
        </w:tc>
        <w:tc>
          <w:tcPr>
            <w:tcW w:w="1360" w:type="dxa"/>
            <w:tcBorders>
              <w:top w:val="double" w:sz="4" w:space="0" w:color="auto"/>
              <w:left w:val="double" w:sz="4" w:space="0" w:color="auto"/>
              <w:bottom w:val="double" w:sz="4" w:space="0" w:color="auto"/>
              <w:right w:val="double" w:sz="4" w:space="0" w:color="auto"/>
            </w:tcBorders>
          </w:tcPr>
          <w:p w14:paraId="2FA9F091" w14:textId="77777777" w:rsidR="001005F4" w:rsidRPr="00CE0CD9" w:rsidRDefault="001005F4" w:rsidP="0096454F">
            <w:pPr>
              <w:spacing w:line="240" w:lineRule="auto"/>
              <w:jc w:val="center"/>
              <w:rPr>
                <w:rFonts w:ascii="GHEA Grapalat" w:hAnsi="GHEA Grapalat"/>
                <w:sz w:val="18"/>
                <w:szCs w:val="18"/>
                <w:lang w:val="fr-FR"/>
              </w:rPr>
            </w:pPr>
          </w:p>
        </w:tc>
        <w:tc>
          <w:tcPr>
            <w:tcW w:w="1018" w:type="dxa"/>
            <w:tcBorders>
              <w:top w:val="double" w:sz="4" w:space="0" w:color="auto"/>
              <w:left w:val="double" w:sz="4" w:space="0" w:color="auto"/>
              <w:bottom w:val="double" w:sz="4" w:space="0" w:color="auto"/>
              <w:right w:val="double" w:sz="4" w:space="0" w:color="auto"/>
            </w:tcBorders>
            <w:hideMark/>
          </w:tcPr>
          <w:p w14:paraId="257EC69D"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tcPr>
          <w:p w14:paraId="0B964A02"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66690670"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2052F7DC"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200.4</w:t>
            </w:r>
          </w:p>
        </w:tc>
        <w:tc>
          <w:tcPr>
            <w:tcW w:w="2315" w:type="dxa"/>
            <w:tcBorders>
              <w:top w:val="double" w:sz="4" w:space="0" w:color="auto"/>
              <w:left w:val="double" w:sz="4" w:space="0" w:color="auto"/>
              <w:bottom w:val="double" w:sz="4" w:space="0" w:color="auto"/>
              <w:right w:val="double" w:sz="4" w:space="0" w:color="auto"/>
            </w:tcBorders>
            <w:hideMark/>
          </w:tcPr>
          <w:p w14:paraId="29FB68CC" w14:textId="77777777" w:rsidR="001005F4" w:rsidRPr="00CE0CD9" w:rsidRDefault="001005F4" w:rsidP="0096454F">
            <w:pPr>
              <w:spacing w:line="240" w:lineRule="auto"/>
              <w:jc w:val="center"/>
              <w:rPr>
                <w:rFonts w:ascii="GHEA Grapalat" w:hAnsi="GHEA Grapalat"/>
                <w:b/>
                <w:sz w:val="18"/>
                <w:szCs w:val="18"/>
                <w:lang w:val="fr-FR"/>
              </w:rPr>
            </w:pPr>
            <w:r w:rsidRPr="00CE0CD9">
              <w:rPr>
                <w:rFonts w:ascii="GHEA Grapalat" w:hAnsi="GHEA Grapalat"/>
                <w:sz w:val="18"/>
                <w:szCs w:val="18"/>
              </w:rPr>
              <w:t>բնակելի տուն</w:t>
            </w:r>
          </w:p>
        </w:tc>
        <w:tc>
          <w:tcPr>
            <w:tcW w:w="2421" w:type="dxa"/>
            <w:tcBorders>
              <w:top w:val="double" w:sz="4" w:space="0" w:color="auto"/>
              <w:left w:val="double" w:sz="4" w:space="0" w:color="auto"/>
              <w:bottom w:val="double" w:sz="4" w:space="0" w:color="auto"/>
              <w:right w:val="double" w:sz="4" w:space="0" w:color="auto"/>
            </w:tcBorders>
            <w:hideMark/>
          </w:tcPr>
          <w:p w14:paraId="2CF02497"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20 դ. սկզբ</w:t>
            </w:r>
          </w:p>
        </w:tc>
        <w:tc>
          <w:tcPr>
            <w:tcW w:w="1360" w:type="dxa"/>
            <w:tcBorders>
              <w:top w:val="double" w:sz="4" w:space="0" w:color="auto"/>
              <w:left w:val="double" w:sz="4" w:space="0" w:color="auto"/>
              <w:bottom w:val="double" w:sz="4" w:space="0" w:color="auto"/>
              <w:right w:val="double" w:sz="4" w:space="0" w:color="auto"/>
            </w:tcBorders>
          </w:tcPr>
          <w:p w14:paraId="13B87D77" w14:textId="77777777" w:rsidR="001005F4" w:rsidRPr="00CE0CD9" w:rsidRDefault="001005F4" w:rsidP="0096454F">
            <w:pPr>
              <w:spacing w:line="240" w:lineRule="auto"/>
              <w:jc w:val="center"/>
              <w:rPr>
                <w:rFonts w:ascii="GHEA Grapalat" w:hAnsi="GHEA Grapalat"/>
                <w:sz w:val="18"/>
                <w:szCs w:val="18"/>
                <w:lang w:val="fr-FR"/>
              </w:rPr>
            </w:pPr>
          </w:p>
        </w:tc>
        <w:tc>
          <w:tcPr>
            <w:tcW w:w="1018" w:type="dxa"/>
            <w:tcBorders>
              <w:top w:val="double" w:sz="4" w:space="0" w:color="auto"/>
              <w:left w:val="double" w:sz="4" w:space="0" w:color="auto"/>
              <w:bottom w:val="double" w:sz="4" w:space="0" w:color="auto"/>
              <w:right w:val="double" w:sz="4" w:space="0" w:color="auto"/>
            </w:tcBorders>
            <w:hideMark/>
          </w:tcPr>
          <w:p w14:paraId="27B1F215"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tcPr>
          <w:p w14:paraId="70A0DDC7"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588050BD"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6628ED4C"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200.5</w:t>
            </w:r>
          </w:p>
        </w:tc>
        <w:tc>
          <w:tcPr>
            <w:tcW w:w="2315" w:type="dxa"/>
            <w:tcBorders>
              <w:top w:val="double" w:sz="4" w:space="0" w:color="auto"/>
              <w:left w:val="double" w:sz="4" w:space="0" w:color="auto"/>
              <w:bottom w:val="double" w:sz="4" w:space="0" w:color="auto"/>
              <w:right w:val="double" w:sz="4" w:space="0" w:color="auto"/>
            </w:tcBorders>
            <w:hideMark/>
          </w:tcPr>
          <w:p w14:paraId="4B246B0E" w14:textId="77777777" w:rsidR="001005F4" w:rsidRPr="00CE0CD9" w:rsidRDefault="001005F4" w:rsidP="0096454F">
            <w:pPr>
              <w:spacing w:line="240" w:lineRule="auto"/>
              <w:jc w:val="center"/>
              <w:rPr>
                <w:rFonts w:ascii="GHEA Grapalat" w:hAnsi="GHEA Grapalat"/>
                <w:b/>
                <w:sz w:val="18"/>
                <w:szCs w:val="18"/>
                <w:lang w:val="fr-FR"/>
              </w:rPr>
            </w:pPr>
            <w:r w:rsidRPr="00CE0CD9">
              <w:rPr>
                <w:rFonts w:ascii="GHEA Grapalat" w:hAnsi="GHEA Grapalat"/>
                <w:sz w:val="18"/>
                <w:szCs w:val="18"/>
              </w:rPr>
              <w:t>բնակելի տուն</w:t>
            </w:r>
          </w:p>
        </w:tc>
        <w:tc>
          <w:tcPr>
            <w:tcW w:w="2421" w:type="dxa"/>
            <w:tcBorders>
              <w:top w:val="double" w:sz="4" w:space="0" w:color="auto"/>
              <w:left w:val="double" w:sz="4" w:space="0" w:color="auto"/>
              <w:bottom w:val="double" w:sz="4" w:space="0" w:color="auto"/>
              <w:right w:val="double" w:sz="4" w:space="0" w:color="auto"/>
            </w:tcBorders>
            <w:hideMark/>
          </w:tcPr>
          <w:p w14:paraId="4F2BC7E2"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20 դ. սկզբ</w:t>
            </w:r>
          </w:p>
        </w:tc>
        <w:tc>
          <w:tcPr>
            <w:tcW w:w="1360" w:type="dxa"/>
            <w:tcBorders>
              <w:top w:val="double" w:sz="4" w:space="0" w:color="auto"/>
              <w:left w:val="double" w:sz="4" w:space="0" w:color="auto"/>
              <w:bottom w:val="double" w:sz="4" w:space="0" w:color="auto"/>
              <w:right w:val="double" w:sz="4" w:space="0" w:color="auto"/>
            </w:tcBorders>
          </w:tcPr>
          <w:p w14:paraId="5DA01419" w14:textId="77777777" w:rsidR="001005F4" w:rsidRPr="00CE0CD9" w:rsidRDefault="001005F4" w:rsidP="0096454F">
            <w:pPr>
              <w:spacing w:line="240" w:lineRule="auto"/>
              <w:jc w:val="center"/>
              <w:rPr>
                <w:rFonts w:ascii="GHEA Grapalat" w:hAnsi="GHEA Grapalat"/>
                <w:sz w:val="18"/>
                <w:szCs w:val="18"/>
                <w:lang w:val="fr-FR"/>
              </w:rPr>
            </w:pPr>
          </w:p>
        </w:tc>
        <w:tc>
          <w:tcPr>
            <w:tcW w:w="1018" w:type="dxa"/>
            <w:tcBorders>
              <w:top w:val="double" w:sz="4" w:space="0" w:color="auto"/>
              <w:left w:val="double" w:sz="4" w:space="0" w:color="auto"/>
              <w:bottom w:val="double" w:sz="4" w:space="0" w:color="auto"/>
              <w:right w:val="double" w:sz="4" w:space="0" w:color="auto"/>
            </w:tcBorders>
            <w:hideMark/>
          </w:tcPr>
          <w:p w14:paraId="612FEB9B"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tcPr>
          <w:p w14:paraId="066E8210"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01B7FE26"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4DA653F4"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rPr>
              <w:t>200.6</w:t>
            </w:r>
          </w:p>
        </w:tc>
        <w:tc>
          <w:tcPr>
            <w:tcW w:w="2315" w:type="dxa"/>
            <w:tcBorders>
              <w:top w:val="double" w:sz="4" w:space="0" w:color="auto"/>
              <w:left w:val="double" w:sz="4" w:space="0" w:color="auto"/>
              <w:bottom w:val="double" w:sz="4" w:space="0" w:color="auto"/>
              <w:right w:val="double" w:sz="4" w:space="0" w:color="auto"/>
            </w:tcBorders>
            <w:hideMark/>
          </w:tcPr>
          <w:p w14:paraId="00EF83B2" w14:textId="77777777" w:rsidR="001005F4" w:rsidRPr="00CE0CD9" w:rsidRDefault="001005F4" w:rsidP="0096454F">
            <w:pPr>
              <w:spacing w:line="240" w:lineRule="auto"/>
              <w:jc w:val="center"/>
              <w:rPr>
                <w:rFonts w:ascii="GHEA Grapalat" w:hAnsi="GHEA Grapalat"/>
                <w:b/>
                <w:sz w:val="18"/>
                <w:szCs w:val="18"/>
                <w:lang w:val="fr-FR"/>
              </w:rPr>
            </w:pPr>
            <w:r w:rsidRPr="00CE0CD9">
              <w:rPr>
                <w:rFonts w:ascii="GHEA Grapalat" w:hAnsi="GHEA Grapalat"/>
                <w:sz w:val="18"/>
                <w:szCs w:val="18"/>
              </w:rPr>
              <w:t xml:space="preserve">բնակելի տուն </w:t>
            </w:r>
          </w:p>
        </w:tc>
        <w:tc>
          <w:tcPr>
            <w:tcW w:w="2421" w:type="dxa"/>
            <w:tcBorders>
              <w:top w:val="double" w:sz="4" w:space="0" w:color="auto"/>
              <w:left w:val="double" w:sz="4" w:space="0" w:color="auto"/>
              <w:bottom w:val="double" w:sz="4" w:space="0" w:color="auto"/>
              <w:right w:val="double" w:sz="4" w:space="0" w:color="auto"/>
            </w:tcBorders>
            <w:hideMark/>
          </w:tcPr>
          <w:p w14:paraId="7F9C0526"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20 դ. սկզբ</w:t>
            </w:r>
          </w:p>
        </w:tc>
        <w:tc>
          <w:tcPr>
            <w:tcW w:w="1360" w:type="dxa"/>
            <w:tcBorders>
              <w:top w:val="double" w:sz="4" w:space="0" w:color="auto"/>
              <w:left w:val="double" w:sz="4" w:space="0" w:color="auto"/>
              <w:bottom w:val="double" w:sz="4" w:space="0" w:color="auto"/>
              <w:right w:val="double" w:sz="4" w:space="0" w:color="auto"/>
            </w:tcBorders>
          </w:tcPr>
          <w:p w14:paraId="1F7E7992" w14:textId="77777777" w:rsidR="001005F4" w:rsidRPr="00CE0CD9" w:rsidRDefault="001005F4" w:rsidP="0096454F">
            <w:pPr>
              <w:spacing w:line="240" w:lineRule="auto"/>
              <w:jc w:val="center"/>
              <w:rPr>
                <w:rFonts w:ascii="GHEA Grapalat" w:hAnsi="GHEA Grapalat"/>
                <w:sz w:val="18"/>
                <w:szCs w:val="18"/>
                <w:lang w:val="fr-FR"/>
              </w:rPr>
            </w:pPr>
          </w:p>
        </w:tc>
        <w:tc>
          <w:tcPr>
            <w:tcW w:w="1018" w:type="dxa"/>
            <w:tcBorders>
              <w:top w:val="double" w:sz="4" w:space="0" w:color="auto"/>
              <w:left w:val="double" w:sz="4" w:space="0" w:color="auto"/>
              <w:bottom w:val="double" w:sz="4" w:space="0" w:color="auto"/>
              <w:right w:val="double" w:sz="4" w:space="0" w:color="auto"/>
            </w:tcBorders>
            <w:hideMark/>
          </w:tcPr>
          <w:p w14:paraId="520A914E"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tcPr>
          <w:p w14:paraId="7A75512C"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1BC73917" w14:textId="77777777" w:rsidTr="0096454F">
        <w:trPr>
          <w:trHeight w:val="1605"/>
        </w:trPr>
        <w:tc>
          <w:tcPr>
            <w:tcW w:w="1292" w:type="dxa"/>
            <w:tcBorders>
              <w:top w:val="double" w:sz="4" w:space="0" w:color="auto"/>
              <w:left w:val="double" w:sz="4" w:space="0" w:color="auto"/>
              <w:bottom w:val="double" w:sz="4" w:space="0" w:color="auto"/>
              <w:right w:val="double" w:sz="4" w:space="0" w:color="auto"/>
            </w:tcBorders>
            <w:hideMark/>
          </w:tcPr>
          <w:p w14:paraId="0A9DA058"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200.7</w:t>
            </w:r>
          </w:p>
        </w:tc>
        <w:tc>
          <w:tcPr>
            <w:tcW w:w="2315" w:type="dxa"/>
            <w:tcBorders>
              <w:top w:val="double" w:sz="4" w:space="0" w:color="auto"/>
              <w:left w:val="double" w:sz="4" w:space="0" w:color="auto"/>
              <w:bottom w:val="double" w:sz="4" w:space="0" w:color="auto"/>
              <w:right w:val="double" w:sz="4" w:space="0" w:color="auto"/>
            </w:tcBorders>
            <w:hideMark/>
          </w:tcPr>
          <w:p w14:paraId="5C1D0DB6" w14:textId="77777777" w:rsidR="001005F4" w:rsidRPr="00CE0CD9" w:rsidRDefault="001005F4" w:rsidP="0096454F">
            <w:pPr>
              <w:spacing w:line="240" w:lineRule="auto"/>
              <w:jc w:val="center"/>
              <w:rPr>
                <w:rFonts w:ascii="GHEA Grapalat" w:hAnsi="GHEA Grapalat"/>
                <w:b/>
                <w:sz w:val="18"/>
                <w:szCs w:val="18"/>
                <w:lang w:val="fr-FR"/>
              </w:rPr>
            </w:pPr>
            <w:r w:rsidRPr="00CE0CD9">
              <w:rPr>
                <w:rFonts w:ascii="GHEA Grapalat" w:hAnsi="GHEA Grapalat"/>
                <w:sz w:val="18"/>
                <w:szCs w:val="18"/>
              </w:rPr>
              <w:t xml:space="preserve">գործարանի համալիր. Դավիթ Սարաջյանի գինու-կոնյակի գործարանը </w:t>
            </w:r>
          </w:p>
        </w:tc>
        <w:tc>
          <w:tcPr>
            <w:tcW w:w="2421" w:type="dxa"/>
            <w:tcBorders>
              <w:top w:val="double" w:sz="4" w:space="0" w:color="auto"/>
              <w:left w:val="double" w:sz="4" w:space="0" w:color="auto"/>
              <w:bottom w:val="double" w:sz="4" w:space="0" w:color="auto"/>
              <w:right w:val="double" w:sz="4" w:space="0" w:color="auto"/>
            </w:tcBorders>
            <w:hideMark/>
          </w:tcPr>
          <w:p w14:paraId="61A3E35C"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1896-1906 թթ.</w:t>
            </w:r>
          </w:p>
        </w:tc>
        <w:tc>
          <w:tcPr>
            <w:tcW w:w="1360" w:type="dxa"/>
            <w:tcBorders>
              <w:top w:val="double" w:sz="4" w:space="0" w:color="auto"/>
              <w:left w:val="double" w:sz="4" w:space="0" w:color="auto"/>
              <w:bottom w:val="double" w:sz="4" w:space="0" w:color="auto"/>
              <w:right w:val="double" w:sz="4" w:space="0" w:color="auto"/>
            </w:tcBorders>
          </w:tcPr>
          <w:p w14:paraId="675632AF" w14:textId="77777777" w:rsidR="001005F4" w:rsidRPr="00CE0CD9" w:rsidRDefault="001005F4" w:rsidP="0096454F">
            <w:pPr>
              <w:spacing w:line="240" w:lineRule="auto"/>
              <w:jc w:val="center"/>
              <w:rPr>
                <w:rFonts w:ascii="GHEA Grapalat" w:hAnsi="GHEA Grapalat"/>
                <w:sz w:val="18"/>
                <w:szCs w:val="18"/>
                <w:lang w:val="fr-FR"/>
              </w:rPr>
            </w:pPr>
          </w:p>
        </w:tc>
        <w:tc>
          <w:tcPr>
            <w:tcW w:w="1018" w:type="dxa"/>
            <w:tcBorders>
              <w:top w:val="double" w:sz="4" w:space="0" w:color="auto"/>
              <w:left w:val="double" w:sz="4" w:space="0" w:color="auto"/>
              <w:bottom w:val="double" w:sz="4" w:space="0" w:color="auto"/>
              <w:right w:val="double" w:sz="4" w:space="0" w:color="auto"/>
            </w:tcBorders>
            <w:hideMark/>
          </w:tcPr>
          <w:p w14:paraId="70E363D9"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tcPr>
          <w:p w14:paraId="5E7A7AD5"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2ED47A75"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44E5D68F"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lang w:val="hy-AM"/>
              </w:rPr>
              <w:t>՝</w:t>
            </w:r>
            <w:r w:rsidRPr="00CE0CD9">
              <w:rPr>
                <w:rFonts w:ascii="GHEA Grapalat" w:hAnsi="GHEA Grapalat"/>
                <w:sz w:val="18"/>
                <w:szCs w:val="18"/>
              </w:rPr>
              <w:t>200.7.1</w:t>
            </w:r>
          </w:p>
        </w:tc>
        <w:tc>
          <w:tcPr>
            <w:tcW w:w="2315" w:type="dxa"/>
            <w:tcBorders>
              <w:top w:val="double" w:sz="4" w:space="0" w:color="auto"/>
              <w:left w:val="double" w:sz="4" w:space="0" w:color="auto"/>
              <w:bottom w:val="double" w:sz="4" w:space="0" w:color="auto"/>
              <w:right w:val="double" w:sz="4" w:space="0" w:color="auto"/>
            </w:tcBorders>
            <w:hideMark/>
          </w:tcPr>
          <w:p w14:paraId="4065166C" w14:textId="77777777" w:rsidR="001005F4" w:rsidRPr="00CE0CD9" w:rsidRDefault="001005F4" w:rsidP="0096454F">
            <w:pPr>
              <w:spacing w:line="240" w:lineRule="auto"/>
              <w:rPr>
                <w:rFonts w:ascii="GHEA Grapalat" w:hAnsi="GHEA Grapalat"/>
                <w:bCs/>
                <w:sz w:val="18"/>
                <w:szCs w:val="18"/>
                <w:lang w:val="fr-FR"/>
              </w:rPr>
            </w:pPr>
            <w:r w:rsidRPr="00CE0CD9">
              <w:rPr>
                <w:rFonts w:ascii="GHEA Grapalat" w:hAnsi="GHEA Grapalat"/>
                <w:bCs/>
                <w:sz w:val="18"/>
                <w:szCs w:val="18"/>
                <w:lang w:val="fr-FR"/>
              </w:rPr>
              <w:t xml:space="preserve">բնակելի տուն </w:t>
            </w:r>
          </w:p>
        </w:tc>
        <w:tc>
          <w:tcPr>
            <w:tcW w:w="2421" w:type="dxa"/>
            <w:tcBorders>
              <w:top w:val="double" w:sz="4" w:space="0" w:color="auto"/>
              <w:left w:val="double" w:sz="4" w:space="0" w:color="auto"/>
              <w:bottom w:val="double" w:sz="4" w:space="0" w:color="auto"/>
              <w:right w:val="double" w:sz="4" w:space="0" w:color="auto"/>
            </w:tcBorders>
            <w:hideMark/>
          </w:tcPr>
          <w:p w14:paraId="011A0B59"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1896-1906 թթ.</w:t>
            </w:r>
          </w:p>
        </w:tc>
        <w:tc>
          <w:tcPr>
            <w:tcW w:w="1360" w:type="dxa"/>
            <w:tcBorders>
              <w:top w:val="double" w:sz="4" w:space="0" w:color="auto"/>
              <w:left w:val="double" w:sz="4" w:space="0" w:color="auto"/>
              <w:bottom w:val="double" w:sz="4" w:space="0" w:color="auto"/>
              <w:right w:val="double" w:sz="4" w:space="0" w:color="auto"/>
            </w:tcBorders>
          </w:tcPr>
          <w:p w14:paraId="5F320E33" w14:textId="77777777" w:rsidR="001005F4" w:rsidRPr="00CE0CD9" w:rsidRDefault="001005F4" w:rsidP="0096454F">
            <w:pPr>
              <w:spacing w:line="240" w:lineRule="auto"/>
              <w:jc w:val="center"/>
              <w:rPr>
                <w:rFonts w:ascii="GHEA Grapalat" w:hAnsi="GHEA Grapalat"/>
                <w:sz w:val="18"/>
                <w:szCs w:val="18"/>
                <w:lang w:val="fr-FR"/>
              </w:rPr>
            </w:pPr>
          </w:p>
        </w:tc>
        <w:tc>
          <w:tcPr>
            <w:tcW w:w="1018" w:type="dxa"/>
            <w:tcBorders>
              <w:top w:val="double" w:sz="4" w:space="0" w:color="auto"/>
              <w:left w:val="double" w:sz="4" w:space="0" w:color="auto"/>
              <w:bottom w:val="double" w:sz="4" w:space="0" w:color="auto"/>
              <w:right w:val="double" w:sz="4" w:space="0" w:color="auto"/>
            </w:tcBorders>
            <w:hideMark/>
          </w:tcPr>
          <w:p w14:paraId="1E57B590"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tcPr>
          <w:p w14:paraId="25DD1DFF"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3063C440"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286AA489"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200.7.2.</w:t>
            </w:r>
          </w:p>
        </w:tc>
        <w:tc>
          <w:tcPr>
            <w:tcW w:w="2315" w:type="dxa"/>
            <w:tcBorders>
              <w:top w:val="double" w:sz="4" w:space="0" w:color="auto"/>
              <w:left w:val="double" w:sz="4" w:space="0" w:color="auto"/>
              <w:bottom w:val="double" w:sz="4" w:space="0" w:color="auto"/>
              <w:right w:val="double" w:sz="4" w:space="0" w:color="auto"/>
            </w:tcBorders>
            <w:hideMark/>
          </w:tcPr>
          <w:p w14:paraId="1E36E0EE"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sz w:val="18"/>
                <w:szCs w:val="18"/>
              </w:rPr>
              <w:t xml:space="preserve">բնակելի տուն </w:t>
            </w:r>
          </w:p>
        </w:tc>
        <w:tc>
          <w:tcPr>
            <w:tcW w:w="2421" w:type="dxa"/>
            <w:tcBorders>
              <w:top w:val="double" w:sz="4" w:space="0" w:color="auto"/>
              <w:left w:val="double" w:sz="4" w:space="0" w:color="auto"/>
              <w:bottom w:val="double" w:sz="4" w:space="0" w:color="auto"/>
              <w:right w:val="double" w:sz="4" w:space="0" w:color="auto"/>
            </w:tcBorders>
            <w:hideMark/>
          </w:tcPr>
          <w:p w14:paraId="3A5FD70A"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1896-1906 թթ.</w:t>
            </w:r>
          </w:p>
        </w:tc>
        <w:tc>
          <w:tcPr>
            <w:tcW w:w="1360" w:type="dxa"/>
            <w:tcBorders>
              <w:top w:val="double" w:sz="4" w:space="0" w:color="auto"/>
              <w:left w:val="double" w:sz="4" w:space="0" w:color="auto"/>
              <w:bottom w:val="double" w:sz="4" w:space="0" w:color="auto"/>
              <w:right w:val="double" w:sz="4" w:space="0" w:color="auto"/>
            </w:tcBorders>
          </w:tcPr>
          <w:p w14:paraId="09C9668A" w14:textId="77777777" w:rsidR="001005F4" w:rsidRPr="00CE0CD9" w:rsidRDefault="001005F4" w:rsidP="0096454F">
            <w:pPr>
              <w:spacing w:line="240" w:lineRule="auto"/>
              <w:jc w:val="center"/>
              <w:rPr>
                <w:rFonts w:ascii="GHEA Grapalat" w:hAnsi="GHEA Grapalat"/>
                <w:sz w:val="18"/>
                <w:szCs w:val="18"/>
                <w:lang w:val="fr-FR"/>
              </w:rPr>
            </w:pPr>
          </w:p>
        </w:tc>
        <w:tc>
          <w:tcPr>
            <w:tcW w:w="1018" w:type="dxa"/>
            <w:tcBorders>
              <w:top w:val="double" w:sz="4" w:space="0" w:color="auto"/>
              <w:left w:val="double" w:sz="4" w:space="0" w:color="auto"/>
              <w:bottom w:val="double" w:sz="4" w:space="0" w:color="auto"/>
              <w:right w:val="double" w:sz="4" w:space="0" w:color="auto"/>
            </w:tcBorders>
            <w:hideMark/>
          </w:tcPr>
          <w:p w14:paraId="0E6F6FB0"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tcPr>
          <w:p w14:paraId="641C6536"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455C4053"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7E6C99D9"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200.7.3.</w:t>
            </w:r>
          </w:p>
        </w:tc>
        <w:tc>
          <w:tcPr>
            <w:tcW w:w="2315" w:type="dxa"/>
            <w:tcBorders>
              <w:top w:val="double" w:sz="4" w:space="0" w:color="auto"/>
              <w:left w:val="double" w:sz="4" w:space="0" w:color="auto"/>
              <w:bottom w:val="double" w:sz="4" w:space="0" w:color="auto"/>
              <w:right w:val="double" w:sz="4" w:space="0" w:color="auto"/>
            </w:tcBorders>
            <w:hideMark/>
          </w:tcPr>
          <w:p w14:paraId="2757086E" w14:textId="77777777" w:rsidR="001005F4" w:rsidRPr="00CE0CD9" w:rsidRDefault="001005F4" w:rsidP="0096454F">
            <w:pPr>
              <w:spacing w:line="240" w:lineRule="auto"/>
              <w:jc w:val="center"/>
              <w:rPr>
                <w:rFonts w:ascii="GHEA Grapalat" w:hAnsi="GHEA Grapalat"/>
                <w:b/>
                <w:sz w:val="18"/>
                <w:szCs w:val="18"/>
                <w:lang w:val="fr-FR"/>
              </w:rPr>
            </w:pPr>
            <w:r w:rsidRPr="00CE0CD9">
              <w:rPr>
                <w:rFonts w:ascii="GHEA Grapalat" w:hAnsi="GHEA Grapalat"/>
                <w:sz w:val="18"/>
                <w:szCs w:val="18"/>
              </w:rPr>
              <w:t>գործարան սպիրտի թորման</w:t>
            </w:r>
          </w:p>
        </w:tc>
        <w:tc>
          <w:tcPr>
            <w:tcW w:w="2421" w:type="dxa"/>
            <w:tcBorders>
              <w:top w:val="double" w:sz="4" w:space="0" w:color="auto"/>
              <w:left w:val="double" w:sz="4" w:space="0" w:color="auto"/>
              <w:bottom w:val="double" w:sz="4" w:space="0" w:color="auto"/>
              <w:right w:val="double" w:sz="4" w:space="0" w:color="auto"/>
            </w:tcBorders>
            <w:hideMark/>
          </w:tcPr>
          <w:p w14:paraId="50EB1B55"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1896 թ.</w:t>
            </w:r>
          </w:p>
        </w:tc>
        <w:tc>
          <w:tcPr>
            <w:tcW w:w="1360" w:type="dxa"/>
            <w:tcBorders>
              <w:top w:val="double" w:sz="4" w:space="0" w:color="auto"/>
              <w:left w:val="double" w:sz="4" w:space="0" w:color="auto"/>
              <w:bottom w:val="double" w:sz="4" w:space="0" w:color="auto"/>
              <w:right w:val="double" w:sz="4" w:space="0" w:color="auto"/>
            </w:tcBorders>
          </w:tcPr>
          <w:p w14:paraId="66846EA2" w14:textId="77777777" w:rsidR="001005F4" w:rsidRPr="00CE0CD9" w:rsidRDefault="001005F4" w:rsidP="0096454F">
            <w:pPr>
              <w:spacing w:line="240" w:lineRule="auto"/>
              <w:jc w:val="center"/>
              <w:rPr>
                <w:rFonts w:ascii="GHEA Grapalat" w:hAnsi="GHEA Grapalat"/>
                <w:sz w:val="18"/>
                <w:szCs w:val="18"/>
                <w:lang w:val="fr-FR"/>
              </w:rPr>
            </w:pPr>
          </w:p>
        </w:tc>
        <w:tc>
          <w:tcPr>
            <w:tcW w:w="1018" w:type="dxa"/>
            <w:tcBorders>
              <w:top w:val="double" w:sz="4" w:space="0" w:color="auto"/>
              <w:left w:val="double" w:sz="4" w:space="0" w:color="auto"/>
              <w:bottom w:val="double" w:sz="4" w:space="0" w:color="auto"/>
              <w:right w:val="double" w:sz="4" w:space="0" w:color="auto"/>
            </w:tcBorders>
            <w:hideMark/>
          </w:tcPr>
          <w:p w14:paraId="01952621"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tcPr>
          <w:p w14:paraId="51E47B55"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58459168"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7F1C8A4A" w14:textId="77777777" w:rsidR="001005F4" w:rsidRPr="00CE0CD9" w:rsidRDefault="001005F4" w:rsidP="0096454F">
            <w:pPr>
              <w:spacing w:line="240" w:lineRule="auto"/>
              <w:jc w:val="center"/>
              <w:rPr>
                <w:rFonts w:ascii="GHEA Grapalat" w:hAnsi="GHEA Grapalat"/>
                <w:sz w:val="18"/>
                <w:szCs w:val="18"/>
              </w:rPr>
            </w:pPr>
            <w:r w:rsidRPr="00CE0CD9">
              <w:rPr>
                <w:rFonts w:ascii="GHEA Grapalat" w:hAnsi="GHEA Grapalat"/>
                <w:sz w:val="18"/>
                <w:szCs w:val="18"/>
              </w:rPr>
              <w:t>200.7.3.</w:t>
            </w:r>
          </w:p>
        </w:tc>
        <w:tc>
          <w:tcPr>
            <w:tcW w:w="2315" w:type="dxa"/>
            <w:tcBorders>
              <w:top w:val="double" w:sz="4" w:space="0" w:color="auto"/>
              <w:left w:val="double" w:sz="4" w:space="0" w:color="auto"/>
              <w:bottom w:val="double" w:sz="4" w:space="0" w:color="auto"/>
              <w:right w:val="double" w:sz="4" w:space="0" w:color="auto"/>
            </w:tcBorders>
            <w:hideMark/>
          </w:tcPr>
          <w:p w14:paraId="04F2266F"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Cs/>
                <w:sz w:val="18"/>
                <w:szCs w:val="18"/>
                <w:lang w:val="fr-FR"/>
              </w:rPr>
              <w:t>պահեստի շենք</w:t>
            </w:r>
          </w:p>
        </w:tc>
        <w:tc>
          <w:tcPr>
            <w:tcW w:w="2421" w:type="dxa"/>
            <w:tcBorders>
              <w:top w:val="double" w:sz="4" w:space="0" w:color="auto"/>
              <w:left w:val="double" w:sz="4" w:space="0" w:color="auto"/>
              <w:bottom w:val="double" w:sz="4" w:space="0" w:color="auto"/>
              <w:right w:val="double" w:sz="4" w:space="0" w:color="auto"/>
            </w:tcBorders>
            <w:hideMark/>
          </w:tcPr>
          <w:p w14:paraId="58B91304"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 xml:space="preserve">1896-1906 թթ. </w:t>
            </w:r>
          </w:p>
        </w:tc>
        <w:tc>
          <w:tcPr>
            <w:tcW w:w="1360" w:type="dxa"/>
            <w:tcBorders>
              <w:top w:val="double" w:sz="4" w:space="0" w:color="auto"/>
              <w:left w:val="double" w:sz="4" w:space="0" w:color="auto"/>
              <w:bottom w:val="double" w:sz="4" w:space="0" w:color="auto"/>
              <w:right w:val="double" w:sz="4" w:space="0" w:color="auto"/>
            </w:tcBorders>
          </w:tcPr>
          <w:p w14:paraId="4F1B5E1D" w14:textId="77777777" w:rsidR="001005F4" w:rsidRPr="00CE0CD9" w:rsidRDefault="001005F4" w:rsidP="0096454F">
            <w:pPr>
              <w:spacing w:line="240" w:lineRule="auto"/>
              <w:jc w:val="center"/>
              <w:rPr>
                <w:rFonts w:ascii="GHEA Grapalat" w:hAnsi="GHEA Grapalat"/>
                <w:sz w:val="18"/>
                <w:szCs w:val="18"/>
                <w:lang w:val="fr-FR"/>
              </w:rPr>
            </w:pPr>
          </w:p>
        </w:tc>
        <w:tc>
          <w:tcPr>
            <w:tcW w:w="1018" w:type="dxa"/>
            <w:tcBorders>
              <w:top w:val="double" w:sz="4" w:space="0" w:color="auto"/>
              <w:left w:val="double" w:sz="4" w:space="0" w:color="auto"/>
              <w:bottom w:val="double" w:sz="4" w:space="0" w:color="auto"/>
              <w:right w:val="double" w:sz="4" w:space="0" w:color="auto"/>
            </w:tcBorders>
            <w:hideMark/>
          </w:tcPr>
          <w:p w14:paraId="67F65A52"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548" w:type="dxa"/>
            <w:tcBorders>
              <w:top w:val="double" w:sz="4" w:space="0" w:color="auto"/>
              <w:left w:val="double" w:sz="4" w:space="0" w:color="auto"/>
              <w:bottom w:val="double" w:sz="4" w:space="0" w:color="auto"/>
              <w:right w:val="double" w:sz="4" w:space="0" w:color="auto"/>
            </w:tcBorders>
          </w:tcPr>
          <w:p w14:paraId="70F3E92F" w14:textId="77777777" w:rsidR="001005F4" w:rsidRPr="00CE0CD9" w:rsidRDefault="001005F4" w:rsidP="0096454F">
            <w:pPr>
              <w:spacing w:line="240" w:lineRule="auto"/>
              <w:jc w:val="center"/>
              <w:rPr>
                <w:rFonts w:ascii="GHEA Grapalat" w:hAnsi="GHEA Grapalat"/>
                <w:b/>
                <w:i/>
                <w:sz w:val="18"/>
                <w:szCs w:val="18"/>
                <w:lang w:val="fr-FR"/>
              </w:rPr>
            </w:pPr>
          </w:p>
        </w:tc>
      </w:tr>
    </w:tbl>
    <w:p w14:paraId="7FE81AD2" w14:textId="77777777" w:rsidR="001005F4" w:rsidRPr="00CE0CD9" w:rsidRDefault="001005F4" w:rsidP="001005F4">
      <w:pPr>
        <w:spacing w:line="240" w:lineRule="auto"/>
        <w:ind w:left="-360"/>
        <w:jc w:val="both"/>
        <w:rPr>
          <w:rFonts w:ascii="GHEA Grapalat" w:hAnsi="GHEA Grapalat"/>
          <w:lang w:val="fr-FR"/>
        </w:rPr>
      </w:pPr>
    </w:p>
    <w:p w14:paraId="0659D48B" w14:textId="77777777" w:rsidR="001005F4" w:rsidRPr="00CE0CD9" w:rsidRDefault="001005F4" w:rsidP="001005F4">
      <w:pPr>
        <w:spacing w:line="276" w:lineRule="auto"/>
        <w:ind w:left="-360"/>
        <w:jc w:val="both"/>
        <w:rPr>
          <w:rFonts w:ascii="GHEA Grapalat" w:hAnsi="GHEA Grapalat"/>
          <w:lang w:val="fr-FR"/>
        </w:rPr>
      </w:pPr>
      <w:r w:rsidRPr="00CE0CD9">
        <w:rPr>
          <w:rFonts w:ascii="GHEA Grapalat" w:hAnsi="GHEA Grapalat"/>
          <w:lang w:val="fr-FR"/>
        </w:rPr>
        <w:t>Տիգրան Մեծ պողոտայ</w:t>
      </w:r>
      <w:r w:rsidRPr="00CE0CD9">
        <w:rPr>
          <w:rFonts w:ascii="GHEA Grapalat" w:hAnsi="GHEA Grapalat"/>
          <w:lang w:val="hy-AM"/>
        </w:rPr>
        <w:t>ի</w:t>
      </w:r>
      <w:r w:rsidRPr="00CE0CD9">
        <w:rPr>
          <w:rFonts w:ascii="GHEA Grapalat" w:hAnsi="GHEA Grapalat" w:cs="Arial"/>
          <w:lang w:val="hy-AM"/>
        </w:rPr>
        <w:t xml:space="preserve"> </w:t>
      </w:r>
      <w:r w:rsidRPr="00CE0CD9">
        <w:rPr>
          <w:rFonts w:ascii="GHEA Grapalat" w:hAnsi="GHEA Grapalat"/>
          <w:lang w:val="hy-AM"/>
        </w:rPr>
        <w:t>վերաբերյալ</w:t>
      </w:r>
      <w:r w:rsidRPr="00CE0CD9">
        <w:rPr>
          <w:rFonts w:ascii="GHEA Grapalat" w:hAnsi="GHEA Grapalat"/>
          <w:lang w:val="fr-FR"/>
        </w:rPr>
        <w:t xml:space="preserve"> ցուցակում ամրագրված հին Կազարմայի փողոցի կառուցապատման հատվածից հանել հ. 200.7 ենթահամար</w:t>
      </w:r>
      <w:r w:rsidRPr="00CE0CD9">
        <w:rPr>
          <w:rFonts w:ascii="GHEA Grapalat" w:hAnsi="GHEA Grapalat"/>
          <w:lang w:val="hy-AM"/>
        </w:rPr>
        <w:t>ի</w:t>
      </w:r>
      <w:r w:rsidRPr="00CE0CD9">
        <w:rPr>
          <w:rFonts w:ascii="GHEA Grapalat" w:hAnsi="GHEA Grapalat" w:cs="Arial"/>
          <w:lang w:val="hy-AM"/>
        </w:rPr>
        <w:t xml:space="preserve"> </w:t>
      </w:r>
      <w:r w:rsidRPr="00CE0CD9">
        <w:rPr>
          <w:rFonts w:ascii="GHEA Grapalat" w:hAnsi="GHEA Grapalat"/>
          <w:lang w:val="hy-AM"/>
        </w:rPr>
        <w:t>տակ</w:t>
      </w:r>
      <w:r w:rsidRPr="00CE0CD9">
        <w:rPr>
          <w:rFonts w:ascii="GHEA Grapalat" w:hAnsi="GHEA Grapalat" w:cs="Arial"/>
          <w:lang w:val="hy-AM"/>
        </w:rPr>
        <w:t xml:space="preserve"> </w:t>
      </w:r>
      <w:r w:rsidRPr="00CE0CD9">
        <w:rPr>
          <w:rFonts w:ascii="GHEA Grapalat" w:hAnsi="GHEA Grapalat"/>
          <w:lang w:val="fr-FR"/>
        </w:rPr>
        <w:t>նշված գործարանի համալիրը /Դավիթ Սարաջյանի գինու կոնյակի գործարանը/ և գրանցել որպես առանձ</w:t>
      </w:r>
      <w:r w:rsidRPr="00CE0CD9">
        <w:rPr>
          <w:rFonts w:ascii="GHEA Grapalat" w:hAnsi="GHEA Grapalat"/>
          <w:lang w:val="hy-AM"/>
        </w:rPr>
        <w:t>ին</w:t>
      </w:r>
      <w:r w:rsidRPr="00CE0CD9">
        <w:rPr>
          <w:rFonts w:ascii="GHEA Grapalat" w:hAnsi="GHEA Grapalat" w:cs="Arial"/>
          <w:lang w:val="hy-AM"/>
        </w:rPr>
        <w:t xml:space="preserve"> </w:t>
      </w:r>
      <w:r w:rsidRPr="00CE0CD9">
        <w:rPr>
          <w:rFonts w:ascii="GHEA Grapalat" w:hAnsi="GHEA Grapalat"/>
          <w:lang w:val="fr-FR"/>
        </w:rPr>
        <w:t>հուշարձան:</w:t>
      </w:r>
    </w:p>
    <w:p w14:paraId="3F3B7B7D" w14:textId="77777777" w:rsidR="001005F4" w:rsidRPr="00CE0CD9" w:rsidRDefault="001005F4" w:rsidP="001005F4">
      <w:pPr>
        <w:spacing w:line="276" w:lineRule="auto"/>
        <w:ind w:left="-360"/>
        <w:jc w:val="both"/>
        <w:rPr>
          <w:rFonts w:ascii="GHEA Grapalat" w:hAnsi="GHEA Grapalat"/>
          <w:lang w:val="fr-FR"/>
        </w:rPr>
      </w:pPr>
      <w:r w:rsidRPr="00CE0CD9">
        <w:rPr>
          <w:rFonts w:ascii="GHEA Grapalat" w:hAnsi="GHEA Grapalat"/>
          <w:lang w:val="fr-FR"/>
        </w:rPr>
        <w:t>Հիմնավորում</w:t>
      </w:r>
      <w:r w:rsidRPr="00CE0CD9">
        <w:rPr>
          <w:rFonts w:ascii="MS Mincho" w:eastAsia="MS Mincho" w:hAnsi="MS Mincho" w:cs="MS Mincho"/>
          <w:lang w:val="hy-AM"/>
        </w:rPr>
        <w:t>․</w:t>
      </w:r>
      <w:r w:rsidRPr="00CE0CD9">
        <w:rPr>
          <w:rFonts w:ascii="GHEA Grapalat" w:hAnsi="GHEA Grapalat"/>
          <w:lang w:val="fr-FR"/>
        </w:rPr>
        <w:t xml:space="preserve"> այն գտնվում է փողոցի հիմնական կառուցապատ</w:t>
      </w:r>
      <w:r w:rsidRPr="00CE0CD9">
        <w:rPr>
          <w:rFonts w:ascii="GHEA Grapalat" w:hAnsi="GHEA Grapalat"/>
          <w:lang w:val="hy-AM"/>
        </w:rPr>
        <w:t>ումից</w:t>
      </w:r>
      <w:r w:rsidRPr="00CE0CD9">
        <w:rPr>
          <w:rFonts w:ascii="GHEA Grapalat" w:hAnsi="GHEA Grapalat" w:cs="Arial"/>
          <w:lang w:val="hy-AM"/>
        </w:rPr>
        <w:t xml:space="preserve"> </w:t>
      </w:r>
      <w:r w:rsidRPr="00CE0CD9">
        <w:rPr>
          <w:rFonts w:ascii="GHEA Grapalat" w:hAnsi="GHEA Grapalat"/>
          <w:lang w:val="hy-AM"/>
        </w:rPr>
        <w:t>ու</w:t>
      </w:r>
      <w:r w:rsidRPr="00CE0CD9">
        <w:rPr>
          <w:rFonts w:ascii="GHEA Grapalat" w:hAnsi="GHEA Grapalat" w:cs="Arial"/>
          <w:lang w:val="hy-AM"/>
        </w:rPr>
        <w:t xml:space="preserve"> </w:t>
      </w:r>
      <w:r w:rsidRPr="00CE0CD9">
        <w:rPr>
          <w:rFonts w:ascii="GHEA Grapalat" w:hAnsi="GHEA Grapalat"/>
          <w:lang w:val="fr-FR"/>
        </w:rPr>
        <w:t>հուշարձան-շենքերից մոտ 550.0 մետր հեռավորության վրա</w:t>
      </w:r>
      <w:r w:rsidRPr="00CE0CD9">
        <w:rPr>
          <w:rFonts w:ascii="GHEA Grapalat" w:hAnsi="GHEA Grapalat"/>
          <w:lang w:val="hy-AM"/>
        </w:rPr>
        <w:t xml:space="preserve"> </w:t>
      </w:r>
      <w:r w:rsidRPr="00CE0CD9">
        <w:rPr>
          <w:rFonts w:ascii="GHEA Grapalat" w:hAnsi="GHEA Grapalat"/>
          <w:lang w:val="fr-FR"/>
        </w:rPr>
        <w:t xml:space="preserve">և չի կարող համարվել փողոցի կառուցապատման հատվածի մաս: </w:t>
      </w:r>
    </w:p>
    <w:p w14:paraId="67FD3D94" w14:textId="77777777" w:rsidR="001005F4" w:rsidRPr="00CE0CD9" w:rsidRDefault="001005F4" w:rsidP="001005F4">
      <w:pPr>
        <w:spacing w:line="240" w:lineRule="auto"/>
        <w:jc w:val="both"/>
        <w:rPr>
          <w:rFonts w:ascii="GHEA Grapalat" w:hAnsi="GHEA Grapalat"/>
          <w:b/>
          <w:i/>
          <w:u w:val="single"/>
          <w:lang w:val="fr-FR"/>
        </w:rPr>
      </w:pPr>
    </w:p>
    <w:p w14:paraId="7930486E" w14:textId="77777777" w:rsidR="001005F4" w:rsidRPr="00CE0CD9" w:rsidRDefault="001005F4" w:rsidP="001005F4">
      <w:pPr>
        <w:spacing w:line="240" w:lineRule="auto"/>
        <w:jc w:val="right"/>
        <w:rPr>
          <w:rFonts w:ascii="GHEA Grapalat" w:hAnsi="GHEA Grapalat"/>
          <w:b/>
          <w:i/>
          <w:u w:val="single"/>
          <w:lang w:val="fr-FR"/>
        </w:rPr>
      </w:pPr>
      <w:r w:rsidRPr="00CE0CD9">
        <w:rPr>
          <w:rFonts w:ascii="GHEA Grapalat" w:hAnsi="GHEA Grapalat"/>
          <w:b/>
          <w:i/>
          <w:u w:val="single"/>
          <w:lang w:val="fr-FR"/>
        </w:rPr>
        <w:t>Առաջարկ 8</w:t>
      </w:r>
    </w:p>
    <w:tbl>
      <w:tblPr>
        <w:tblW w:w="1031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2193"/>
        <w:gridCol w:w="2155"/>
        <w:gridCol w:w="1800"/>
        <w:gridCol w:w="1233"/>
        <w:gridCol w:w="1780"/>
      </w:tblGrid>
      <w:tr w:rsidR="001005F4" w:rsidRPr="001005F4" w14:paraId="1073178B" w14:textId="77777777" w:rsidTr="00CE0CD9">
        <w:trPr>
          <w:trHeight w:val="584"/>
        </w:trPr>
        <w:tc>
          <w:tcPr>
            <w:tcW w:w="1165" w:type="dxa"/>
            <w:tcBorders>
              <w:top w:val="double" w:sz="4" w:space="0" w:color="auto"/>
              <w:left w:val="double" w:sz="4" w:space="0" w:color="auto"/>
              <w:bottom w:val="double" w:sz="4" w:space="0" w:color="auto"/>
              <w:right w:val="double" w:sz="4" w:space="0" w:color="auto"/>
            </w:tcBorders>
            <w:hideMark/>
          </w:tcPr>
          <w:p w14:paraId="56A9AECE"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t>Հու</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շար</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ձանի</w:t>
            </w:r>
            <w:r w:rsidRPr="00CE0CD9">
              <w:rPr>
                <w:rFonts w:ascii="GHEA Grapalat" w:hAnsi="GHEA Grapalat" w:cs="Arial"/>
                <w:b/>
                <w:i/>
                <w:sz w:val="18"/>
                <w:szCs w:val="18"/>
                <w:lang w:val="fr-FR"/>
              </w:rPr>
              <w:t xml:space="preserve"> </w:t>
            </w:r>
            <w:r w:rsidRPr="00CE0CD9">
              <w:rPr>
                <w:rFonts w:ascii="GHEA Grapalat" w:hAnsi="GHEA Grapalat" w:cs="Arial"/>
                <w:b/>
                <w:i/>
                <w:sz w:val="18"/>
                <w:szCs w:val="18"/>
              </w:rPr>
              <w:t>հա</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մարը</w:t>
            </w:r>
          </w:p>
        </w:tc>
        <w:tc>
          <w:tcPr>
            <w:tcW w:w="2203" w:type="dxa"/>
            <w:tcBorders>
              <w:top w:val="double" w:sz="4" w:space="0" w:color="auto"/>
              <w:left w:val="double" w:sz="4" w:space="0" w:color="auto"/>
              <w:bottom w:val="double" w:sz="4" w:space="0" w:color="auto"/>
              <w:right w:val="double" w:sz="4" w:space="0" w:color="auto"/>
            </w:tcBorders>
            <w:hideMark/>
          </w:tcPr>
          <w:p w14:paraId="46A3E71B"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2172" w:type="dxa"/>
            <w:tcBorders>
              <w:top w:val="double" w:sz="4" w:space="0" w:color="auto"/>
              <w:left w:val="double" w:sz="4" w:space="0" w:color="auto"/>
              <w:bottom w:val="double" w:sz="4" w:space="0" w:color="auto"/>
              <w:right w:val="double" w:sz="4" w:space="0" w:color="auto"/>
            </w:tcBorders>
            <w:hideMark/>
          </w:tcPr>
          <w:p w14:paraId="18E5E196"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1800" w:type="dxa"/>
            <w:tcBorders>
              <w:top w:val="double" w:sz="4" w:space="0" w:color="auto"/>
              <w:left w:val="double" w:sz="4" w:space="0" w:color="auto"/>
              <w:bottom w:val="double" w:sz="4" w:space="0" w:color="auto"/>
              <w:right w:val="double" w:sz="4" w:space="0" w:color="auto"/>
            </w:tcBorders>
            <w:hideMark/>
          </w:tcPr>
          <w:p w14:paraId="460BE4C0"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192" w:type="dxa"/>
            <w:tcBorders>
              <w:top w:val="double" w:sz="4" w:space="0" w:color="auto"/>
              <w:left w:val="double" w:sz="4" w:space="0" w:color="auto"/>
              <w:bottom w:val="double" w:sz="4" w:space="0" w:color="auto"/>
              <w:right w:val="double" w:sz="4" w:space="0" w:color="auto"/>
            </w:tcBorders>
            <w:hideMark/>
          </w:tcPr>
          <w:p w14:paraId="51536880"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07DCCCAC"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p>
        </w:tc>
        <w:tc>
          <w:tcPr>
            <w:tcW w:w="1786" w:type="dxa"/>
            <w:tcBorders>
              <w:top w:val="double" w:sz="4" w:space="0" w:color="auto"/>
              <w:left w:val="double" w:sz="4" w:space="0" w:color="auto"/>
              <w:bottom w:val="double" w:sz="4" w:space="0" w:color="auto"/>
              <w:right w:val="double" w:sz="4" w:space="0" w:color="auto"/>
            </w:tcBorders>
            <w:hideMark/>
          </w:tcPr>
          <w:p w14:paraId="3CA4919D"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1005F4" w14:paraId="1A6C21BE" w14:textId="77777777" w:rsidTr="00CE0CD9">
        <w:trPr>
          <w:trHeight w:val="495"/>
        </w:trPr>
        <w:tc>
          <w:tcPr>
            <w:tcW w:w="1165" w:type="dxa"/>
            <w:tcBorders>
              <w:top w:val="double" w:sz="4" w:space="0" w:color="auto"/>
              <w:left w:val="double" w:sz="4" w:space="0" w:color="auto"/>
              <w:bottom w:val="double" w:sz="4" w:space="0" w:color="auto"/>
              <w:right w:val="double" w:sz="4" w:space="0" w:color="auto"/>
            </w:tcBorders>
            <w:hideMark/>
          </w:tcPr>
          <w:p w14:paraId="2A5AEB5E"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203.1</w:t>
            </w:r>
          </w:p>
        </w:tc>
        <w:tc>
          <w:tcPr>
            <w:tcW w:w="2203" w:type="dxa"/>
            <w:tcBorders>
              <w:top w:val="double" w:sz="4" w:space="0" w:color="auto"/>
              <w:left w:val="double" w:sz="4" w:space="0" w:color="auto"/>
              <w:bottom w:val="double" w:sz="4" w:space="0" w:color="auto"/>
              <w:right w:val="double" w:sz="4" w:space="0" w:color="auto"/>
            </w:tcBorders>
            <w:hideMark/>
          </w:tcPr>
          <w:p w14:paraId="7D042DA4"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 xml:space="preserve">բնակելի տուն Էսապյանի </w:t>
            </w:r>
          </w:p>
          <w:p w14:paraId="2457EB22" w14:textId="77777777" w:rsidR="001005F4" w:rsidRPr="00CE0CD9" w:rsidRDefault="001005F4" w:rsidP="0096454F">
            <w:pPr>
              <w:spacing w:line="240" w:lineRule="auto"/>
              <w:rPr>
                <w:rFonts w:ascii="GHEA Grapalat" w:hAnsi="GHEA Grapalat"/>
                <w:b/>
                <w:i/>
                <w:sz w:val="18"/>
                <w:szCs w:val="18"/>
                <w:lang w:val="fr-FR"/>
              </w:rPr>
            </w:pPr>
            <w:r w:rsidRPr="00CE0CD9">
              <w:rPr>
                <w:rFonts w:ascii="GHEA Grapalat" w:hAnsi="GHEA Grapalat"/>
                <w:b/>
                <w:sz w:val="18"/>
                <w:szCs w:val="18"/>
                <w:lang w:val="fr-FR"/>
              </w:rPr>
              <w:t>/Էսապյանի պահածոյի գործարան/</w:t>
            </w:r>
          </w:p>
        </w:tc>
        <w:tc>
          <w:tcPr>
            <w:tcW w:w="2172" w:type="dxa"/>
            <w:tcBorders>
              <w:top w:val="double" w:sz="4" w:space="0" w:color="auto"/>
              <w:left w:val="double" w:sz="4" w:space="0" w:color="auto"/>
              <w:bottom w:val="double" w:sz="4" w:space="0" w:color="auto"/>
              <w:right w:val="double" w:sz="4" w:space="0" w:color="auto"/>
            </w:tcBorders>
            <w:hideMark/>
          </w:tcPr>
          <w:p w14:paraId="5BE4493F"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1911 թ.</w:t>
            </w:r>
          </w:p>
        </w:tc>
        <w:tc>
          <w:tcPr>
            <w:tcW w:w="1800" w:type="dxa"/>
            <w:tcBorders>
              <w:top w:val="double" w:sz="4" w:space="0" w:color="auto"/>
              <w:left w:val="double" w:sz="4" w:space="0" w:color="auto"/>
              <w:bottom w:val="double" w:sz="4" w:space="0" w:color="auto"/>
              <w:right w:val="double" w:sz="4" w:space="0" w:color="auto"/>
            </w:tcBorders>
            <w:hideMark/>
          </w:tcPr>
          <w:p w14:paraId="5FDAE42E"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Հանրապետու-թյան փող. 9</w:t>
            </w:r>
          </w:p>
        </w:tc>
        <w:tc>
          <w:tcPr>
            <w:tcW w:w="1192" w:type="dxa"/>
            <w:tcBorders>
              <w:top w:val="double" w:sz="4" w:space="0" w:color="auto"/>
              <w:left w:val="double" w:sz="4" w:space="0" w:color="auto"/>
              <w:bottom w:val="double" w:sz="4" w:space="0" w:color="auto"/>
              <w:right w:val="double" w:sz="4" w:space="0" w:color="auto"/>
            </w:tcBorders>
            <w:hideMark/>
          </w:tcPr>
          <w:p w14:paraId="6B70A0EF"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Տ</w:t>
            </w:r>
          </w:p>
        </w:tc>
        <w:tc>
          <w:tcPr>
            <w:tcW w:w="1786" w:type="dxa"/>
            <w:tcBorders>
              <w:top w:val="double" w:sz="4" w:space="0" w:color="auto"/>
              <w:left w:val="double" w:sz="4" w:space="0" w:color="auto"/>
              <w:bottom w:val="double" w:sz="4" w:space="0" w:color="auto"/>
              <w:right w:val="double" w:sz="4" w:space="0" w:color="auto"/>
            </w:tcBorders>
          </w:tcPr>
          <w:p w14:paraId="5ADAE410"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0B6C9E3A" w14:textId="77777777" w:rsidTr="00CE0CD9">
        <w:trPr>
          <w:trHeight w:val="495"/>
        </w:trPr>
        <w:tc>
          <w:tcPr>
            <w:tcW w:w="1165" w:type="dxa"/>
            <w:tcBorders>
              <w:top w:val="double" w:sz="4" w:space="0" w:color="auto"/>
              <w:left w:val="double" w:sz="4" w:space="0" w:color="auto"/>
              <w:bottom w:val="double" w:sz="4" w:space="0" w:color="auto"/>
              <w:right w:val="double" w:sz="4" w:space="0" w:color="auto"/>
            </w:tcBorders>
            <w:hideMark/>
          </w:tcPr>
          <w:p w14:paraId="41572707"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lang w:val="fr-FR"/>
              </w:rPr>
              <w:t>203.2</w:t>
            </w:r>
          </w:p>
        </w:tc>
        <w:tc>
          <w:tcPr>
            <w:tcW w:w="2203" w:type="dxa"/>
            <w:tcBorders>
              <w:top w:val="double" w:sz="4" w:space="0" w:color="auto"/>
              <w:left w:val="double" w:sz="4" w:space="0" w:color="auto"/>
              <w:bottom w:val="double" w:sz="4" w:space="0" w:color="auto"/>
              <w:right w:val="double" w:sz="4" w:space="0" w:color="auto"/>
            </w:tcBorders>
            <w:hideMark/>
          </w:tcPr>
          <w:p w14:paraId="47810971"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Կարլ և Վիլհելմ  Գիլներների</w:t>
            </w:r>
          </w:p>
        </w:tc>
        <w:tc>
          <w:tcPr>
            <w:tcW w:w="2172" w:type="dxa"/>
            <w:tcBorders>
              <w:top w:val="double" w:sz="4" w:space="0" w:color="auto"/>
              <w:left w:val="double" w:sz="4" w:space="0" w:color="auto"/>
              <w:bottom w:val="double" w:sz="4" w:space="0" w:color="auto"/>
              <w:right w:val="double" w:sz="4" w:space="0" w:color="auto"/>
            </w:tcBorders>
            <w:hideMark/>
          </w:tcPr>
          <w:p w14:paraId="3C53FBFC"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 xml:space="preserve">19 դ. վրջ - </w:t>
            </w:r>
          </w:p>
          <w:p w14:paraId="7CF6B468"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20 դ. սկզբ</w:t>
            </w:r>
          </w:p>
        </w:tc>
        <w:tc>
          <w:tcPr>
            <w:tcW w:w="1800" w:type="dxa"/>
            <w:tcBorders>
              <w:top w:val="double" w:sz="4" w:space="0" w:color="auto"/>
              <w:left w:val="double" w:sz="4" w:space="0" w:color="auto"/>
              <w:bottom w:val="double" w:sz="4" w:space="0" w:color="auto"/>
              <w:right w:val="double" w:sz="4" w:space="0" w:color="auto"/>
            </w:tcBorders>
            <w:hideMark/>
          </w:tcPr>
          <w:p w14:paraId="1F73ED06"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Հանրապետու-թյան փող. 15</w:t>
            </w:r>
          </w:p>
        </w:tc>
        <w:tc>
          <w:tcPr>
            <w:tcW w:w="1192" w:type="dxa"/>
            <w:tcBorders>
              <w:top w:val="double" w:sz="4" w:space="0" w:color="auto"/>
              <w:left w:val="double" w:sz="4" w:space="0" w:color="auto"/>
              <w:bottom w:val="double" w:sz="4" w:space="0" w:color="auto"/>
              <w:right w:val="double" w:sz="4" w:space="0" w:color="auto"/>
            </w:tcBorders>
            <w:hideMark/>
          </w:tcPr>
          <w:p w14:paraId="3D58C0BE"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786" w:type="dxa"/>
            <w:tcBorders>
              <w:top w:val="double" w:sz="4" w:space="0" w:color="auto"/>
              <w:left w:val="double" w:sz="4" w:space="0" w:color="auto"/>
              <w:bottom w:val="double" w:sz="4" w:space="0" w:color="auto"/>
              <w:right w:val="double" w:sz="4" w:space="0" w:color="auto"/>
            </w:tcBorders>
          </w:tcPr>
          <w:p w14:paraId="10E71065"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2D0F66E6" w14:textId="77777777" w:rsidTr="00CE0CD9">
        <w:trPr>
          <w:trHeight w:val="495"/>
        </w:trPr>
        <w:tc>
          <w:tcPr>
            <w:tcW w:w="1165" w:type="dxa"/>
            <w:tcBorders>
              <w:top w:val="double" w:sz="4" w:space="0" w:color="auto"/>
              <w:left w:val="double" w:sz="4" w:space="0" w:color="auto"/>
              <w:bottom w:val="double" w:sz="4" w:space="0" w:color="auto"/>
              <w:right w:val="double" w:sz="4" w:space="0" w:color="auto"/>
            </w:tcBorders>
            <w:hideMark/>
          </w:tcPr>
          <w:p w14:paraId="60FEDF00"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lang w:val="fr-FR"/>
              </w:rPr>
              <w:lastRenderedPageBreak/>
              <w:t>203.3</w:t>
            </w:r>
          </w:p>
        </w:tc>
        <w:tc>
          <w:tcPr>
            <w:tcW w:w="2203" w:type="dxa"/>
            <w:tcBorders>
              <w:top w:val="double" w:sz="4" w:space="0" w:color="auto"/>
              <w:left w:val="double" w:sz="4" w:space="0" w:color="auto"/>
              <w:bottom w:val="double" w:sz="4" w:space="0" w:color="auto"/>
              <w:right w:val="double" w:sz="4" w:space="0" w:color="auto"/>
            </w:tcBorders>
            <w:hideMark/>
          </w:tcPr>
          <w:p w14:paraId="2CBDEB3A"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Ն.</w:t>
            </w:r>
          </w:p>
          <w:p w14:paraId="0CF5DCF3"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Հովհաննիսյանի</w:t>
            </w:r>
            <w:r w:rsidRPr="00CE0CD9">
              <w:rPr>
                <w:rFonts w:ascii="GHEA Grapalat" w:hAnsi="GHEA Grapalat"/>
                <w:sz w:val="18"/>
                <w:szCs w:val="18"/>
                <w:lang w:val="fr-FR"/>
              </w:rPr>
              <w:t xml:space="preserve"> </w:t>
            </w:r>
          </w:p>
        </w:tc>
        <w:tc>
          <w:tcPr>
            <w:tcW w:w="2172" w:type="dxa"/>
            <w:tcBorders>
              <w:top w:val="double" w:sz="4" w:space="0" w:color="auto"/>
              <w:left w:val="double" w:sz="4" w:space="0" w:color="auto"/>
              <w:bottom w:val="double" w:sz="4" w:space="0" w:color="auto"/>
              <w:right w:val="double" w:sz="4" w:space="0" w:color="auto"/>
            </w:tcBorders>
            <w:hideMark/>
          </w:tcPr>
          <w:p w14:paraId="4F2A17B0"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1890-ական թթ.</w:t>
            </w:r>
          </w:p>
        </w:tc>
        <w:tc>
          <w:tcPr>
            <w:tcW w:w="1800" w:type="dxa"/>
            <w:tcBorders>
              <w:top w:val="double" w:sz="4" w:space="0" w:color="auto"/>
              <w:left w:val="double" w:sz="4" w:space="0" w:color="auto"/>
              <w:bottom w:val="double" w:sz="4" w:space="0" w:color="auto"/>
              <w:right w:val="double" w:sz="4" w:space="0" w:color="auto"/>
            </w:tcBorders>
            <w:hideMark/>
          </w:tcPr>
          <w:p w14:paraId="1CDBAABC"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Հանրապետության փող. 16</w:t>
            </w:r>
          </w:p>
        </w:tc>
        <w:tc>
          <w:tcPr>
            <w:tcW w:w="1192" w:type="dxa"/>
            <w:tcBorders>
              <w:top w:val="double" w:sz="4" w:space="0" w:color="auto"/>
              <w:left w:val="double" w:sz="4" w:space="0" w:color="auto"/>
              <w:bottom w:val="double" w:sz="4" w:space="0" w:color="auto"/>
              <w:right w:val="double" w:sz="4" w:space="0" w:color="auto"/>
            </w:tcBorders>
            <w:hideMark/>
          </w:tcPr>
          <w:p w14:paraId="3231A213"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786" w:type="dxa"/>
            <w:tcBorders>
              <w:top w:val="double" w:sz="4" w:space="0" w:color="auto"/>
              <w:left w:val="double" w:sz="4" w:space="0" w:color="auto"/>
              <w:bottom w:val="double" w:sz="4" w:space="0" w:color="auto"/>
              <w:right w:val="double" w:sz="4" w:space="0" w:color="auto"/>
            </w:tcBorders>
          </w:tcPr>
          <w:p w14:paraId="35237A16"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43EAFB39" w14:textId="77777777" w:rsidTr="00CE0CD9">
        <w:trPr>
          <w:trHeight w:val="495"/>
        </w:trPr>
        <w:tc>
          <w:tcPr>
            <w:tcW w:w="1165" w:type="dxa"/>
            <w:tcBorders>
              <w:top w:val="double" w:sz="4" w:space="0" w:color="auto"/>
              <w:left w:val="double" w:sz="4" w:space="0" w:color="auto"/>
              <w:bottom w:val="double" w:sz="4" w:space="0" w:color="auto"/>
              <w:right w:val="double" w:sz="4" w:space="0" w:color="auto"/>
            </w:tcBorders>
            <w:hideMark/>
          </w:tcPr>
          <w:p w14:paraId="42EB5547"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lang w:val="fr-FR"/>
              </w:rPr>
              <w:t>203.4</w:t>
            </w:r>
          </w:p>
        </w:tc>
        <w:tc>
          <w:tcPr>
            <w:tcW w:w="2203" w:type="dxa"/>
            <w:tcBorders>
              <w:top w:val="double" w:sz="4" w:space="0" w:color="auto"/>
              <w:left w:val="double" w:sz="4" w:space="0" w:color="auto"/>
              <w:bottom w:val="double" w:sz="4" w:space="0" w:color="auto"/>
              <w:right w:val="double" w:sz="4" w:space="0" w:color="auto"/>
            </w:tcBorders>
            <w:hideMark/>
          </w:tcPr>
          <w:p w14:paraId="593368D2"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Արտեմ</w:t>
            </w:r>
          </w:p>
          <w:p w14:paraId="24492CF0"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 xml:space="preserve">Ջալալյանի </w:t>
            </w:r>
          </w:p>
        </w:tc>
        <w:tc>
          <w:tcPr>
            <w:tcW w:w="2172" w:type="dxa"/>
            <w:tcBorders>
              <w:top w:val="double" w:sz="4" w:space="0" w:color="auto"/>
              <w:left w:val="double" w:sz="4" w:space="0" w:color="auto"/>
              <w:bottom w:val="double" w:sz="4" w:space="0" w:color="auto"/>
              <w:right w:val="double" w:sz="4" w:space="0" w:color="auto"/>
            </w:tcBorders>
            <w:hideMark/>
          </w:tcPr>
          <w:p w14:paraId="264DB534"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20 դ. սկզբ</w:t>
            </w:r>
          </w:p>
        </w:tc>
        <w:tc>
          <w:tcPr>
            <w:tcW w:w="1800" w:type="dxa"/>
            <w:tcBorders>
              <w:top w:val="double" w:sz="4" w:space="0" w:color="auto"/>
              <w:left w:val="double" w:sz="4" w:space="0" w:color="auto"/>
              <w:bottom w:val="double" w:sz="4" w:space="0" w:color="auto"/>
              <w:right w:val="double" w:sz="4" w:space="0" w:color="auto"/>
            </w:tcBorders>
            <w:hideMark/>
          </w:tcPr>
          <w:p w14:paraId="0E2D4058"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Հանրապետու-թյան փող. 17</w:t>
            </w:r>
          </w:p>
        </w:tc>
        <w:tc>
          <w:tcPr>
            <w:tcW w:w="1192" w:type="dxa"/>
            <w:tcBorders>
              <w:top w:val="double" w:sz="4" w:space="0" w:color="auto"/>
              <w:left w:val="double" w:sz="4" w:space="0" w:color="auto"/>
              <w:bottom w:val="double" w:sz="4" w:space="0" w:color="auto"/>
              <w:right w:val="double" w:sz="4" w:space="0" w:color="auto"/>
            </w:tcBorders>
            <w:hideMark/>
          </w:tcPr>
          <w:p w14:paraId="790A2923"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786" w:type="dxa"/>
            <w:tcBorders>
              <w:top w:val="double" w:sz="4" w:space="0" w:color="auto"/>
              <w:left w:val="double" w:sz="4" w:space="0" w:color="auto"/>
              <w:bottom w:val="double" w:sz="4" w:space="0" w:color="auto"/>
              <w:right w:val="double" w:sz="4" w:space="0" w:color="auto"/>
            </w:tcBorders>
          </w:tcPr>
          <w:p w14:paraId="15D91443"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026592F0" w14:textId="77777777" w:rsidTr="00CE0CD9">
        <w:trPr>
          <w:trHeight w:val="495"/>
        </w:trPr>
        <w:tc>
          <w:tcPr>
            <w:tcW w:w="1165" w:type="dxa"/>
            <w:tcBorders>
              <w:top w:val="double" w:sz="4" w:space="0" w:color="auto"/>
              <w:left w:val="double" w:sz="4" w:space="0" w:color="auto"/>
              <w:bottom w:val="double" w:sz="4" w:space="0" w:color="auto"/>
              <w:right w:val="double" w:sz="4" w:space="0" w:color="auto"/>
            </w:tcBorders>
            <w:hideMark/>
          </w:tcPr>
          <w:p w14:paraId="28B48BFB"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lang w:val="fr-FR"/>
              </w:rPr>
              <w:t>203.5</w:t>
            </w:r>
          </w:p>
        </w:tc>
        <w:tc>
          <w:tcPr>
            <w:tcW w:w="2203" w:type="dxa"/>
            <w:tcBorders>
              <w:top w:val="double" w:sz="4" w:space="0" w:color="auto"/>
              <w:left w:val="double" w:sz="4" w:space="0" w:color="auto"/>
              <w:bottom w:val="double" w:sz="4" w:space="0" w:color="auto"/>
              <w:right w:val="double" w:sz="4" w:space="0" w:color="auto"/>
            </w:tcBorders>
            <w:hideMark/>
          </w:tcPr>
          <w:p w14:paraId="316AE098"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Վ.</w:t>
            </w:r>
          </w:p>
          <w:p w14:paraId="6C36FAD6"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Մկրտչյանի</w:t>
            </w:r>
            <w:r w:rsidRPr="00CE0CD9">
              <w:rPr>
                <w:rFonts w:ascii="GHEA Grapalat" w:hAnsi="GHEA Grapalat"/>
                <w:sz w:val="18"/>
                <w:szCs w:val="18"/>
                <w:lang w:val="fr-FR"/>
              </w:rPr>
              <w:t xml:space="preserve"> </w:t>
            </w:r>
          </w:p>
        </w:tc>
        <w:tc>
          <w:tcPr>
            <w:tcW w:w="2172" w:type="dxa"/>
            <w:tcBorders>
              <w:top w:val="double" w:sz="4" w:space="0" w:color="auto"/>
              <w:left w:val="double" w:sz="4" w:space="0" w:color="auto"/>
              <w:bottom w:val="double" w:sz="4" w:space="0" w:color="auto"/>
              <w:right w:val="double" w:sz="4" w:space="0" w:color="auto"/>
            </w:tcBorders>
            <w:hideMark/>
          </w:tcPr>
          <w:p w14:paraId="1441D8DC"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1896 թ.</w:t>
            </w:r>
          </w:p>
        </w:tc>
        <w:tc>
          <w:tcPr>
            <w:tcW w:w="1800" w:type="dxa"/>
            <w:tcBorders>
              <w:top w:val="double" w:sz="4" w:space="0" w:color="auto"/>
              <w:left w:val="double" w:sz="4" w:space="0" w:color="auto"/>
              <w:bottom w:val="double" w:sz="4" w:space="0" w:color="auto"/>
              <w:right w:val="double" w:sz="4" w:space="0" w:color="auto"/>
            </w:tcBorders>
            <w:hideMark/>
          </w:tcPr>
          <w:p w14:paraId="3D291FCD"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Հանրապետու-թյան փող. 18</w:t>
            </w:r>
          </w:p>
        </w:tc>
        <w:tc>
          <w:tcPr>
            <w:tcW w:w="1192" w:type="dxa"/>
            <w:tcBorders>
              <w:top w:val="double" w:sz="4" w:space="0" w:color="auto"/>
              <w:left w:val="double" w:sz="4" w:space="0" w:color="auto"/>
              <w:bottom w:val="double" w:sz="4" w:space="0" w:color="auto"/>
              <w:right w:val="double" w:sz="4" w:space="0" w:color="auto"/>
            </w:tcBorders>
            <w:hideMark/>
          </w:tcPr>
          <w:p w14:paraId="6DB5D7EF"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786" w:type="dxa"/>
            <w:tcBorders>
              <w:top w:val="double" w:sz="4" w:space="0" w:color="auto"/>
              <w:left w:val="double" w:sz="4" w:space="0" w:color="auto"/>
              <w:bottom w:val="double" w:sz="4" w:space="0" w:color="auto"/>
              <w:right w:val="double" w:sz="4" w:space="0" w:color="auto"/>
            </w:tcBorders>
          </w:tcPr>
          <w:p w14:paraId="7429CB35"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0B83A12D" w14:textId="77777777" w:rsidTr="00CE0CD9">
        <w:trPr>
          <w:trHeight w:val="495"/>
        </w:trPr>
        <w:tc>
          <w:tcPr>
            <w:tcW w:w="1165" w:type="dxa"/>
            <w:tcBorders>
              <w:top w:val="double" w:sz="4" w:space="0" w:color="auto"/>
              <w:left w:val="double" w:sz="4" w:space="0" w:color="auto"/>
              <w:bottom w:val="double" w:sz="4" w:space="0" w:color="auto"/>
              <w:right w:val="double" w:sz="4" w:space="0" w:color="auto"/>
            </w:tcBorders>
            <w:hideMark/>
          </w:tcPr>
          <w:p w14:paraId="0DC2BD35"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lang w:val="fr-FR"/>
              </w:rPr>
              <w:t>203.6</w:t>
            </w:r>
          </w:p>
        </w:tc>
        <w:tc>
          <w:tcPr>
            <w:tcW w:w="2203" w:type="dxa"/>
            <w:tcBorders>
              <w:top w:val="double" w:sz="4" w:space="0" w:color="auto"/>
              <w:left w:val="double" w:sz="4" w:space="0" w:color="auto"/>
              <w:bottom w:val="double" w:sz="4" w:space="0" w:color="auto"/>
              <w:right w:val="double" w:sz="4" w:space="0" w:color="auto"/>
            </w:tcBorders>
            <w:hideMark/>
          </w:tcPr>
          <w:p w14:paraId="02E160B1"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 xml:space="preserve">բնակելի տուն Երվանդ և Իսահակ  Տեր-Ավետիքյանների </w:t>
            </w:r>
          </w:p>
        </w:tc>
        <w:tc>
          <w:tcPr>
            <w:tcW w:w="2172" w:type="dxa"/>
            <w:tcBorders>
              <w:top w:val="double" w:sz="4" w:space="0" w:color="auto"/>
              <w:left w:val="double" w:sz="4" w:space="0" w:color="auto"/>
              <w:bottom w:val="double" w:sz="4" w:space="0" w:color="auto"/>
              <w:right w:val="double" w:sz="4" w:space="0" w:color="auto"/>
            </w:tcBorders>
            <w:hideMark/>
          </w:tcPr>
          <w:p w14:paraId="1B4726E4"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1905 թ.</w:t>
            </w:r>
          </w:p>
        </w:tc>
        <w:tc>
          <w:tcPr>
            <w:tcW w:w="1800" w:type="dxa"/>
            <w:tcBorders>
              <w:top w:val="double" w:sz="4" w:space="0" w:color="auto"/>
              <w:left w:val="double" w:sz="4" w:space="0" w:color="auto"/>
              <w:bottom w:val="double" w:sz="4" w:space="0" w:color="auto"/>
              <w:right w:val="double" w:sz="4" w:space="0" w:color="auto"/>
            </w:tcBorders>
            <w:hideMark/>
          </w:tcPr>
          <w:p w14:paraId="13ABC257"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Հանրապետու-թյան փող. 24</w:t>
            </w:r>
          </w:p>
        </w:tc>
        <w:tc>
          <w:tcPr>
            <w:tcW w:w="1192" w:type="dxa"/>
            <w:tcBorders>
              <w:top w:val="double" w:sz="4" w:space="0" w:color="auto"/>
              <w:left w:val="double" w:sz="4" w:space="0" w:color="auto"/>
              <w:bottom w:val="double" w:sz="4" w:space="0" w:color="auto"/>
              <w:right w:val="double" w:sz="4" w:space="0" w:color="auto"/>
            </w:tcBorders>
            <w:hideMark/>
          </w:tcPr>
          <w:p w14:paraId="3F4B2EFD"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786" w:type="dxa"/>
            <w:tcBorders>
              <w:top w:val="double" w:sz="4" w:space="0" w:color="auto"/>
              <w:left w:val="double" w:sz="4" w:space="0" w:color="auto"/>
              <w:bottom w:val="double" w:sz="4" w:space="0" w:color="auto"/>
              <w:right w:val="double" w:sz="4" w:space="0" w:color="auto"/>
            </w:tcBorders>
          </w:tcPr>
          <w:p w14:paraId="42568045" w14:textId="77777777" w:rsidR="001005F4" w:rsidRPr="00CE0CD9" w:rsidRDefault="001005F4" w:rsidP="0096454F">
            <w:pPr>
              <w:spacing w:line="240" w:lineRule="auto"/>
              <w:jc w:val="center"/>
              <w:rPr>
                <w:rFonts w:ascii="GHEA Grapalat" w:hAnsi="GHEA Grapalat"/>
                <w:b/>
                <w:i/>
                <w:sz w:val="18"/>
                <w:szCs w:val="18"/>
                <w:lang w:val="fr-FR"/>
              </w:rPr>
            </w:pPr>
          </w:p>
        </w:tc>
      </w:tr>
    </w:tbl>
    <w:p w14:paraId="53CAE11C" w14:textId="77777777" w:rsidR="001005F4" w:rsidRPr="00CE0CD9" w:rsidRDefault="001005F4" w:rsidP="001005F4">
      <w:pPr>
        <w:spacing w:line="240" w:lineRule="auto"/>
        <w:ind w:left="-360"/>
        <w:jc w:val="both"/>
        <w:rPr>
          <w:rFonts w:ascii="GHEA Grapalat" w:hAnsi="GHEA Grapalat"/>
          <w:lang w:val="fr-FR"/>
        </w:rPr>
      </w:pPr>
    </w:p>
    <w:p w14:paraId="292ADDFE" w14:textId="77777777" w:rsidR="001005F4" w:rsidRPr="00CE0CD9" w:rsidRDefault="001005F4" w:rsidP="001005F4">
      <w:pPr>
        <w:spacing w:line="240" w:lineRule="auto"/>
        <w:ind w:left="-360"/>
        <w:jc w:val="both"/>
        <w:rPr>
          <w:rFonts w:ascii="GHEA Grapalat" w:hAnsi="GHEA Grapalat"/>
          <w:lang w:val="fr-FR"/>
        </w:rPr>
      </w:pPr>
      <w:r w:rsidRPr="00CE0CD9">
        <w:rPr>
          <w:rFonts w:ascii="GHEA Grapalat" w:hAnsi="GHEA Grapalat"/>
          <w:lang w:val="fr-FR"/>
        </w:rPr>
        <w:t>Հուշարձանների Հանրապետության փող. հասցեները փոխարինել Մ. ՄԿրտչյան հասցեներով:</w:t>
      </w:r>
    </w:p>
    <w:p w14:paraId="6C93258C" w14:textId="77777777" w:rsidR="001005F4" w:rsidRPr="00CE0CD9" w:rsidRDefault="001005F4" w:rsidP="001005F4">
      <w:pPr>
        <w:spacing w:line="240" w:lineRule="auto"/>
        <w:jc w:val="right"/>
        <w:rPr>
          <w:rFonts w:ascii="GHEA Grapalat" w:hAnsi="GHEA Grapalat"/>
          <w:b/>
          <w:i/>
          <w:u w:val="single"/>
          <w:lang w:val="fr-FR"/>
        </w:rPr>
      </w:pPr>
    </w:p>
    <w:p w14:paraId="6414689D" w14:textId="77777777" w:rsidR="001005F4" w:rsidRPr="00CE0CD9" w:rsidRDefault="001005F4" w:rsidP="001005F4">
      <w:pPr>
        <w:spacing w:line="240" w:lineRule="auto"/>
        <w:jc w:val="right"/>
        <w:rPr>
          <w:rFonts w:ascii="GHEA Grapalat" w:hAnsi="GHEA Grapalat"/>
          <w:b/>
          <w:i/>
          <w:u w:val="single"/>
          <w:lang w:val="fr-FR"/>
        </w:rPr>
      </w:pPr>
      <w:r w:rsidRPr="00CE0CD9">
        <w:rPr>
          <w:rFonts w:ascii="GHEA Grapalat" w:hAnsi="GHEA Grapalat"/>
          <w:b/>
          <w:i/>
          <w:u w:val="single"/>
          <w:lang w:val="fr-FR"/>
        </w:rPr>
        <w:t>Առաջարկ 9</w:t>
      </w:r>
    </w:p>
    <w:p w14:paraId="7DFE3981" w14:textId="77777777" w:rsidR="001005F4" w:rsidRPr="00CE0CD9" w:rsidRDefault="001005F4" w:rsidP="001005F4">
      <w:pPr>
        <w:spacing w:line="240" w:lineRule="auto"/>
        <w:jc w:val="right"/>
        <w:rPr>
          <w:rFonts w:ascii="GHEA Grapalat" w:hAnsi="GHEA Grapalat"/>
          <w:b/>
          <w:i/>
          <w:u w:val="single"/>
          <w:lang w:val="fr-FR"/>
        </w:rPr>
      </w:pPr>
    </w:p>
    <w:tbl>
      <w:tblPr>
        <w:tblW w:w="1040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2239"/>
        <w:gridCol w:w="2150"/>
        <w:gridCol w:w="1580"/>
        <w:gridCol w:w="1233"/>
        <w:gridCol w:w="1939"/>
      </w:tblGrid>
      <w:tr w:rsidR="001005F4" w:rsidRPr="001005F4" w14:paraId="13CEC092" w14:textId="77777777" w:rsidTr="0096454F">
        <w:trPr>
          <w:trHeight w:val="495"/>
        </w:trPr>
        <w:tc>
          <w:tcPr>
            <w:tcW w:w="1312" w:type="dxa"/>
            <w:tcBorders>
              <w:top w:val="double" w:sz="4" w:space="0" w:color="auto"/>
              <w:left w:val="double" w:sz="4" w:space="0" w:color="auto"/>
              <w:bottom w:val="double" w:sz="4" w:space="0" w:color="auto"/>
              <w:right w:val="double" w:sz="4" w:space="0" w:color="auto"/>
            </w:tcBorders>
            <w:hideMark/>
          </w:tcPr>
          <w:p w14:paraId="1CF10E57"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t>Հու</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շար</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ձանի</w:t>
            </w:r>
            <w:r w:rsidRPr="00CE0CD9">
              <w:rPr>
                <w:rFonts w:ascii="GHEA Grapalat" w:hAnsi="GHEA Grapalat" w:cs="Arial"/>
                <w:b/>
                <w:i/>
                <w:sz w:val="18"/>
                <w:szCs w:val="18"/>
                <w:lang w:val="fr-FR"/>
              </w:rPr>
              <w:t xml:space="preserve"> </w:t>
            </w:r>
            <w:r w:rsidRPr="00CE0CD9">
              <w:rPr>
                <w:rFonts w:ascii="GHEA Grapalat" w:hAnsi="GHEA Grapalat" w:cs="Arial"/>
                <w:b/>
                <w:i/>
                <w:sz w:val="18"/>
                <w:szCs w:val="18"/>
              </w:rPr>
              <w:t>հա</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մարը</w:t>
            </w:r>
          </w:p>
        </w:tc>
        <w:tc>
          <w:tcPr>
            <w:tcW w:w="2282" w:type="dxa"/>
            <w:tcBorders>
              <w:top w:val="double" w:sz="4" w:space="0" w:color="auto"/>
              <w:left w:val="double" w:sz="4" w:space="0" w:color="auto"/>
              <w:bottom w:val="double" w:sz="4" w:space="0" w:color="auto"/>
              <w:right w:val="double" w:sz="4" w:space="0" w:color="auto"/>
            </w:tcBorders>
            <w:hideMark/>
          </w:tcPr>
          <w:p w14:paraId="66BFD879"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2224" w:type="dxa"/>
            <w:tcBorders>
              <w:top w:val="double" w:sz="4" w:space="0" w:color="auto"/>
              <w:left w:val="double" w:sz="4" w:space="0" w:color="auto"/>
              <w:bottom w:val="double" w:sz="4" w:space="0" w:color="auto"/>
              <w:right w:val="double" w:sz="4" w:space="0" w:color="auto"/>
            </w:tcBorders>
            <w:hideMark/>
          </w:tcPr>
          <w:p w14:paraId="68E094FD"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1597" w:type="dxa"/>
            <w:tcBorders>
              <w:top w:val="double" w:sz="4" w:space="0" w:color="auto"/>
              <w:left w:val="double" w:sz="4" w:space="0" w:color="auto"/>
              <w:bottom w:val="double" w:sz="4" w:space="0" w:color="auto"/>
              <w:right w:val="double" w:sz="4" w:space="0" w:color="auto"/>
            </w:tcBorders>
            <w:hideMark/>
          </w:tcPr>
          <w:p w14:paraId="0AC0917E"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018" w:type="dxa"/>
            <w:tcBorders>
              <w:top w:val="double" w:sz="4" w:space="0" w:color="auto"/>
              <w:left w:val="double" w:sz="4" w:space="0" w:color="auto"/>
              <w:bottom w:val="double" w:sz="4" w:space="0" w:color="auto"/>
              <w:right w:val="double" w:sz="4" w:space="0" w:color="auto"/>
            </w:tcBorders>
            <w:hideMark/>
          </w:tcPr>
          <w:p w14:paraId="189A519D"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7339A868"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p>
        </w:tc>
        <w:tc>
          <w:tcPr>
            <w:tcW w:w="1975" w:type="dxa"/>
            <w:tcBorders>
              <w:top w:val="double" w:sz="4" w:space="0" w:color="auto"/>
              <w:left w:val="double" w:sz="4" w:space="0" w:color="auto"/>
              <w:bottom w:val="double" w:sz="4" w:space="0" w:color="auto"/>
              <w:right w:val="double" w:sz="4" w:space="0" w:color="auto"/>
            </w:tcBorders>
            <w:hideMark/>
          </w:tcPr>
          <w:p w14:paraId="05FE9CB7"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1005F4" w14:paraId="5EA2692E" w14:textId="77777777" w:rsidTr="0096454F">
        <w:trPr>
          <w:trHeight w:val="821"/>
        </w:trPr>
        <w:tc>
          <w:tcPr>
            <w:tcW w:w="1312" w:type="dxa"/>
            <w:tcBorders>
              <w:top w:val="double" w:sz="4" w:space="0" w:color="auto"/>
              <w:left w:val="double" w:sz="4" w:space="0" w:color="auto"/>
              <w:bottom w:val="double" w:sz="4" w:space="0" w:color="auto"/>
              <w:right w:val="double" w:sz="4" w:space="0" w:color="auto"/>
            </w:tcBorders>
            <w:hideMark/>
          </w:tcPr>
          <w:p w14:paraId="7DBE5B54"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rPr>
              <w:t>205.1</w:t>
            </w:r>
          </w:p>
        </w:tc>
        <w:tc>
          <w:tcPr>
            <w:tcW w:w="2282" w:type="dxa"/>
            <w:tcBorders>
              <w:top w:val="double" w:sz="4" w:space="0" w:color="auto"/>
              <w:left w:val="double" w:sz="4" w:space="0" w:color="auto"/>
              <w:bottom w:val="double" w:sz="4" w:space="0" w:color="auto"/>
              <w:right w:val="double" w:sz="4" w:space="0" w:color="auto"/>
            </w:tcBorders>
            <w:hideMark/>
          </w:tcPr>
          <w:p w14:paraId="0AC2B1DC"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sz w:val="18"/>
                <w:szCs w:val="18"/>
                <w:lang w:val="fr-FR"/>
              </w:rPr>
              <w:t>ակումբի շենք . Քաղաքային ակումբը   /Ջանփոլադյանի թատրոն/, /Սպայի տուն/</w:t>
            </w:r>
          </w:p>
        </w:tc>
        <w:tc>
          <w:tcPr>
            <w:tcW w:w="2224" w:type="dxa"/>
            <w:tcBorders>
              <w:top w:val="double" w:sz="4" w:space="0" w:color="auto"/>
              <w:left w:val="double" w:sz="4" w:space="0" w:color="auto"/>
              <w:bottom w:val="double" w:sz="4" w:space="0" w:color="auto"/>
              <w:right w:val="double" w:sz="4" w:space="0" w:color="auto"/>
            </w:tcBorders>
            <w:hideMark/>
          </w:tcPr>
          <w:p w14:paraId="6A2E00A3"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1883 թ.</w:t>
            </w:r>
          </w:p>
        </w:tc>
        <w:tc>
          <w:tcPr>
            <w:tcW w:w="1597" w:type="dxa"/>
            <w:tcBorders>
              <w:top w:val="double" w:sz="4" w:space="0" w:color="auto"/>
              <w:left w:val="double" w:sz="4" w:space="0" w:color="auto"/>
              <w:bottom w:val="double" w:sz="4" w:space="0" w:color="auto"/>
              <w:right w:val="double" w:sz="4" w:space="0" w:color="auto"/>
            </w:tcBorders>
            <w:hideMark/>
          </w:tcPr>
          <w:p w14:paraId="01DB6481"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Նալբանդյան փող. 20բ</w:t>
            </w:r>
          </w:p>
        </w:tc>
        <w:tc>
          <w:tcPr>
            <w:tcW w:w="1018" w:type="dxa"/>
            <w:tcBorders>
              <w:top w:val="double" w:sz="4" w:space="0" w:color="auto"/>
              <w:left w:val="double" w:sz="4" w:space="0" w:color="auto"/>
              <w:bottom w:val="double" w:sz="4" w:space="0" w:color="auto"/>
              <w:right w:val="double" w:sz="4" w:space="0" w:color="auto"/>
            </w:tcBorders>
            <w:hideMark/>
          </w:tcPr>
          <w:p w14:paraId="58AB62EE"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Տ</w:t>
            </w:r>
          </w:p>
        </w:tc>
        <w:tc>
          <w:tcPr>
            <w:tcW w:w="1975" w:type="dxa"/>
            <w:tcBorders>
              <w:top w:val="double" w:sz="4" w:space="0" w:color="auto"/>
              <w:left w:val="double" w:sz="4" w:space="0" w:color="auto"/>
              <w:bottom w:val="double" w:sz="4" w:space="0" w:color="auto"/>
              <w:right w:val="double" w:sz="4" w:space="0" w:color="auto"/>
            </w:tcBorders>
            <w:hideMark/>
          </w:tcPr>
          <w:p w14:paraId="41FF3BE6" w14:textId="77777777" w:rsidR="001005F4" w:rsidRPr="00CE0CD9" w:rsidRDefault="001005F4" w:rsidP="0096454F">
            <w:pPr>
              <w:spacing w:before="240" w:line="240" w:lineRule="auto"/>
              <w:jc w:val="both"/>
              <w:rPr>
                <w:rFonts w:ascii="GHEA Grapalat" w:hAnsi="GHEA Grapalat"/>
                <w:sz w:val="18"/>
                <w:szCs w:val="18"/>
                <w:lang w:val="fr-FR"/>
              </w:rPr>
            </w:pPr>
            <w:r w:rsidRPr="00CE0CD9">
              <w:rPr>
                <w:rFonts w:ascii="GHEA Grapalat" w:hAnsi="GHEA Grapalat"/>
                <w:sz w:val="18"/>
                <w:szCs w:val="18"/>
                <w:lang w:val="fr-FR"/>
              </w:rPr>
              <w:t xml:space="preserve">Ճարտ՝ </w:t>
            </w:r>
          </w:p>
          <w:p w14:paraId="77A9C590" w14:textId="77777777" w:rsidR="001005F4" w:rsidRPr="00CE0CD9" w:rsidRDefault="001005F4" w:rsidP="0096454F">
            <w:pPr>
              <w:spacing w:before="240" w:line="240" w:lineRule="auto"/>
              <w:jc w:val="both"/>
              <w:rPr>
                <w:rFonts w:ascii="GHEA Grapalat" w:hAnsi="GHEA Grapalat"/>
                <w:sz w:val="18"/>
                <w:szCs w:val="18"/>
                <w:lang w:val="fr-FR"/>
              </w:rPr>
            </w:pPr>
            <w:r w:rsidRPr="00CE0CD9">
              <w:rPr>
                <w:rFonts w:ascii="GHEA Grapalat" w:hAnsi="GHEA Grapalat"/>
                <w:sz w:val="18"/>
                <w:szCs w:val="18"/>
                <w:lang w:val="fr-FR"/>
              </w:rPr>
              <w:t>Ե. Բոգուշևիչ</w:t>
            </w:r>
          </w:p>
          <w:p w14:paraId="470D0B71" w14:textId="77777777" w:rsidR="001005F4" w:rsidRPr="00CE0CD9" w:rsidRDefault="001005F4" w:rsidP="0096454F">
            <w:pPr>
              <w:spacing w:before="240" w:line="240" w:lineRule="auto"/>
              <w:jc w:val="both"/>
              <w:rPr>
                <w:rFonts w:ascii="GHEA Grapalat" w:hAnsi="GHEA Grapalat"/>
                <w:sz w:val="18"/>
                <w:szCs w:val="18"/>
                <w:lang w:val="fr-FR"/>
              </w:rPr>
            </w:pPr>
            <w:r w:rsidRPr="00CE0CD9">
              <w:rPr>
                <w:rFonts w:ascii="GHEA Grapalat" w:hAnsi="GHEA Grapalat"/>
                <w:sz w:val="18"/>
                <w:szCs w:val="18"/>
                <w:lang w:val="fr-FR"/>
              </w:rPr>
              <w:t>Վրկռ՝ 1907 թ.</w:t>
            </w:r>
          </w:p>
          <w:p w14:paraId="5A7CB7B4" w14:textId="77777777" w:rsidR="001005F4" w:rsidRPr="00CE0CD9" w:rsidRDefault="001005F4" w:rsidP="0096454F">
            <w:pPr>
              <w:spacing w:before="240" w:line="240" w:lineRule="auto"/>
              <w:jc w:val="both"/>
              <w:rPr>
                <w:rFonts w:ascii="GHEA Grapalat" w:hAnsi="GHEA Grapalat"/>
                <w:sz w:val="18"/>
                <w:szCs w:val="18"/>
                <w:lang w:val="fr-FR"/>
              </w:rPr>
            </w:pPr>
            <w:r w:rsidRPr="00CE0CD9">
              <w:rPr>
                <w:rFonts w:ascii="GHEA Grapalat" w:hAnsi="GHEA Grapalat"/>
                <w:sz w:val="18"/>
                <w:szCs w:val="18"/>
                <w:lang w:val="fr-FR"/>
              </w:rPr>
              <w:t xml:space="preserve">Ճարտ՝ </w:t>
            </w:r>
          </w:p>
          <w:p w14:paraId="7DA0636E" w14:textId="77777777" w:rsidR="001005F4" w:rsidRPr="00CE0CD9" w:rsidRDefault="001005F4" w:rsidP="0096454F">
            <w:pPr>
              <w:spacing w:before="240" w:line="240" w:lineRule="auto"/>
              <w:jc w:val="both"/>
              <w:rPr>
                <w:rFonts w:ascii="GHEA Grapalat" w:hAnsi="GHEA Grapalat"/>
                <w:sz w:val="18"/>
                <w:szCs w:val="18"/>
                <w:lang w:val="fr-FR"/>
              </w:rPr>
            </w:pPr>
            <w:r w:rsidRPr="00CE0CD9">
              <w:rPr>
                <w:rFonts w:ascii="GHEA Grapalat" w:hAnsi="GHEA Grapalat"/>
                <w:sz w:val="18"/>
                <w:szCs w:val="18"/>
                <w:lang w:val="fr-FR"/>
              </w:rPr>
              <w:t>Կ. Հովհաննիսյան</w:t>
            </w:r>
          </w:p>
          <w:p w14:paraId="0D137A82" w14:textId="77777777" w:rsidR="001005F4" w:rsidRPr="00CE0CD9" w:rsidRDefault="001005F4" w:rsidP="0096454F">
            <w:pPr>
              <w:spacing w:before="240" w:line="240" w:lineRule="auto"/>
              <w:jc w:val="both"/>
              <w:rPr>
                <w:rFonts w:ascii="GHEA Grapalat" w:hAnsi="GHEA Grapalat"/>
                <w:sz w:val="18"/>
                <w:szCs w:val="18"/>
                <w:lang w:val="fr-FR"/>
              </w:rPr>
            </w:pPr>
            <w:r w:rsidRPr="00CE0CD9">
              <w:rPr>
                <w:rFonts w:ascii="GHEA Grapalat" w:hAnsi="GHEA Grapalat"/>
                <w:sz w:val="18"/>
                <w:szCs w:val="18"/>
                <w:lang w:val="fr-FR"/>
              </w:rPr>
              <w:t>Վրկռ՝ 1912 թ.</w:t>
            </w:r>
          </w:p>
          <w:p w14:paraId="3F4F9755" w14:textId="77777777" w:rsidR="001005F4" w:rsidRPr="00CE0CD9" w:rsidRDefault="001005F4" w:rsidP="0096454F">
            <w:pPr>
              <w:spacing w:before="240" w:line="240" w:lineRule="auto"/>
              <w:rPr>
                <w:rFonts w:ascii="GHEA Grapalat" w:hAnsi="GHEA Grapalat"/>
                <w:sz w:val="18"/>
                <w:szCs w:val="18"/>
                <w:lang w:val="fr-FR"/>
              </w:rPr>
            </w:pPr>
            <w:r w:rsidRPr="00CE0CD9">
              <w:rPr>
                <w:rFonts w:ascii="GHEA Grapalat" w:hAnsi="GHEA Grapalat"/>
                <w:sz w:val="18"/>
                <w:szCs w:val="18"/>
                <w:lang w:val="fr-FR"/>
              </w:rPr>
              <w:t xml:space="preserve">Ճարտ՝ </w:t>
            </w:r>
          </w:p>
          <w:p w14:paraId="6B6D6401" w14:textId="77777777" w:rsidR="001005F4" w:rsidRPr="00CE0CD9" w:rsidRDefault="001005F4" w:rsidP="0096454F">
            <w:pPr>
              <w:spacing w:before="240" w:line="240" w:lineRule="auto"/>
              <w:rPr>
                <w:rFonts w:ascii="GHEA Grapalat" w:hAnsi="GHEA Grapalat"/>
                <w:b/>
                <w:i/>
                <w:sz w:val="18"/>
                <w:szCs w:val="18"/>
                <w:lang w:val="fr-FR"/>
              </w:rPr>
            </w:pPr>
            <w:r w:rsidRPr="00CE0CD9">
              <w:rPr>
                <w:rFonts w:ascii="GHEA Grapalat" w:hAnsi="GHEA Grapalat"/>
                <w:sz w:val="18"/>
                <w:szCs w:val="18"/>
                <w:lang w:val="fr-FR"/>
              </w:rPr>
              <w:t>Բ. Մեհրաբյան</w:t>
            </w:r>
          </w:p>
        </w:tc>
      </w:tr>
    </w:tbl>
    <w:p w14:paraId="17A9FC6E" w14:textId="77777777" w:rsidR="001005F4" w:rsidRPr="00CE0CD9" w:rsidRDefault="001005F4" w:rsidP="001005F4">
      <w:pPr>
        <w:spacing w:line="240" w:lineRule="auto"/>
        <w:jc w:val="both"/>
        <w:rPr>
          <w:rFonts w:ascii="GHEA Grapalat" w:hAnsi="GHEA Grapalat"/>
          <w:b/>
          <w:i/>
          <w:u w:val="single"/>
          <w:lang w:val="fr-FR"/>
        </w:rPr>
      </w:pPr>
    </w:p>
    <w:p w14:paraId="6F45BEF5" w14:textId="77777777" w:rsidR="001005F4" w:rsidRPr="00CE0CD9" w:rsidRDefault="001005F4" w:rsidP="001005F4">
      <w:pPr>
        <w:spacing w:line="240" w:lineRule="auto"/>
        <w:jc w:val="both"/>
        <w:rPr>
          <w:rFonts w:ascii="GHEA Grapalat" w:hAnsi="GHEA Grapalat" w:cs="Arial"/>
          <w:lang w:val="hy-AM"/>
        </w:rPr>
      </w:pPr>
      <w:r w:rsidRPr="00CE0CD9">
        <w:rPr>
          <w:rFonts w:ascii="GHEA Grapalat" w:hAnsi="GHEA Grapalat"/>
          <w:lang w:val="hy-AM"/>
        </w:rPr>
        <w:t>Տեղում</w:t>
      </w:r>
      <w:r w:rsidRPr="00CE0CD9">
        <w:rPr>
          <w:rFonts w:ascii="GHEA Grapalat" w:hAnsi="GHEA Grapalat" w:cs="Arial"/>
          <w:lang w:val="hy-AM"/>
        </w:rPr>
        <w:t xml:space="preserve"> </w:t>
      </w:r>
      <w:r w:rsidRPr="00CE0CD9">
        <w:rPr>
          <w:rFonts w:ascii="GHEA Grapalat" w:hAnsi="GHEA Grapalat"/>
          <w:lang w:val="hy-AM"/>
        </w:rPr>
        <w:t>շինությունը</w:t>
      </w:r>
      <w:r w:rsidRPr="00CE0CD9">
        <w:rPr>
          <w:rFonts w:ascii="GHEA Grapalat" w:hAnsi="GHEA Grapalat" w:cs="Arial"/>
          <w:lang w:val="hy-AM"/>
        </w:rPr>
        <w:t xml:space="preserve"> </w:t>
      </w:r>
      <w:r w:rsidRPr="00CE0CD9">
        <w:rPr>
          <w:rFonts w:ascii="GHEA Grapalat" w:hAnsi="GHEA Grapalat"/>
          <w:lang w:val="hy-AM"/>
        </w:rPr>
        <w:t>բացակայում</w:t>
      </w:r>
      <w:r w:rsidRPr="00CE0CD9">
        <w:rPr>
          <w:rFonts w:ascii="GHEA Grapalat" w:hAnsi="GHEA Grapalat" w:cs="Arial"/>
          <w:lang w:val="hy-AM"/>
        </w:rPr>
        <w:t xml:space="preserve"> </w:t>
      </w:r>
      <w:r w:rsidRPr="00CE0CD9">
        <w:rPr>
          <w:rFonts w:ascii="GHEA Grapalat" w:hAnsi="GHEA Grapalat"/>
          <w:lang w:val="hy-AM"/>
        </w:rPr>
        <w:t>է</w:t>
      </w:r>
      <w:r w:rsidRPr="00CE0CD9">
        <w:rPr>
          <w:rFonts w:ascii="GHEA Grapalat" w:hAnsi="GHEA Grapalat" w:cs="Arial"/>
          <w:lang w:val="hy-AM"/>
        </w:rPr>
        <w:t xml:space="preserve">: </w:t>
      </w:r>
      <w:r w:rsidRPr="00CE0CD9">
        <w:rPr>
          <w:rFonts w:ascii="GHEA Grapalat" w:hAnsi="GHEA Grapalat"/>
          <w:lang w:val="hy-AM"/>
        </w:rPr>
        <w:t>Առաջարկվում</w:t>
      </w:r>
      <w:r w:rsidRPr="00CE0CD9">
        <w:rPr>
          <w:rFonts w:ascii="GHEA Grapalat" w:hAnsi="GHEA Grapalat" w:cs="Arial"/>
          <w:lang w:val="hy-AM"/>
        </w:rPr>
        <w:t xml:space="preserve"> </w:t>
      </w:r>
      <w:r w:rsidRPr="00CE0CD9">
        <w:rPr>
          <w:rFonts w:ascii="GHEA Grapalat" w:hAnsi="GHEA Grapalat"/>
          <w:lang w:val="hy-AM"/>
        </w:rPr>
        <w:t>է</w:t>
      </w:r>
      <w:r w:rsidRPr="00CE0CD9">
        <w:rPr>
          <w:rFonts w:ascii="GHEA Grapalat" w:hAnsi="GHEA Grapalat" w:cs="Arial"/>
          <w:lang w:val="hy-AM"/>
        </w:rPr>
        <w:t xml:space="preserve"> </w:t>
      </w:r>
      <w:r w:rsidRPr="00CE0CD9">
        <w:rPr>
          <w:rFonts w:ascii="GHEA Grapalat" w:hAnsi="GHEA Grapalat"/>
          <w:lang w:val="hy-AM"/>
        </w:rPr>
        <w:t>հանել</w:t>
      </w:r>
      <w:r w:rsidRPr="00CE0CD9">
        <w:rPr>
          <w:rFonts w:ascii="GHEA Grapalat" w:hAnsi="GHEA Grapalat" w:cs="Arial"/>
          <w:lang w:val="hy-AM"/>
        </w:rPr>
        <w:t xml:space="preserve"> </w:t>
      </w:r>
      <w:r w:rsidRPr="00CE0CD9">
        <w:rPr>
          <w:rFonts w:ascii="GHEA Grapalat" w:hAnsi="GHEA Grapalat"/>
          <w:lang w:val="hy-AM"/>
        </w:rPr>
        <w:t>ցուցակից</w:t>
      </w:r>
      <w:r w:rsidRPr="00CE0CD9">
        <w:rPr>
          <w:rFonts w:ascii="GHEA Grapalat" w:hAnsi="GHEA Grapalat" w:cs="Arial"/>
          <w:lang w:val="hy-AM"/>
        </w:rPr>
        <w:t>:</w:t>
      </w:r>
    </w:p>
    <w:p w14:paraId="61BBA348" w14:textId="77777777" w:rsidR="001005F4" w:rsidRPr="00CE0CD9" w:rsidRDefault="001005F4" w:rsidP="001005F4">
      <w:pPr>
        <w:spacing w:line="240" w:lineRule="auto"/>
        <w:jc w:val="right"/>
        <w:rPr>
          <w:rFonts w:ascii="GHEA Grapalat" w:hAnsi="GHEA Grapalat"/>
          <w:b/>
          <w:i/>
          <w:u w:val="single"/>
          <w:lang w:val="fr-FR"/>
        </w:rPr>
      </w:pPr>
      <w:r w:rsidRPr="00CE0CD9">
        <w:rPr>
          <w:rFonts w:ascii="GHEA Grapalat" w:hAnsi="GHEA Grapalat"/>
          <w:b/>
          <w:i/>
          <w:u w:val="single"/>
          <w:lang w:val="fr-FR"/>
        </w:rPr>
        <w:t>Առաջարկ 10</w:t>
      </w: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2642"/>
        <w:gridCol w:w="1758"/>
        <w:gridCol w:w="2017"/>
        <w:gridCol w:w="1233"/>
        <w:gridCol w:w="1546"/>
      </w:tblGrid>
      <w:tr w:rsidR="001005F4" w:rsidRPr="001005F4" w14:paraId="5CAF91A1" w14:textId="77777777" w:rsidTr="0096454F">
        <w:trPr>
          <w:trHeight w:val="495"/>
        </w:trPr>
        <w:tc>
          <w:tcPr>
            <w:tcW w:w="956" w:type="dxa"/>
            <w:tcBorders>
              <w:top w:val="double" w:sz="4" w:space="0" w:color="auto"/>
              <w:left w:val="double" w:sz="4" w:space="0" w:color="auto"/>
              <w:bottom w:val="double" w:sz="4" w:space="0" w:color="auto"/>
              <w:right w:val="double" w:sz="4" w:space="0" w:color="auto"/>
            </w:tcBorders>
            <w:hideMark/>
          </w:tcPr>
          <w:p w14:paraId="7673D8BF"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rPr>
              <w:t>Հու</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շար</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ձանի</w:t>
            </w:r>
            <w:r w:rsidRPr="00CE0CD9">
              <w:rPr>
                <w:rFonts w:ascii="GHEA Grapalat" w:hAnsi="GHEA Grapalat" w:cs="Arial"/>
                <w:b/>
                <w:i/>
                <w:sz w:val="18"/>
                <w:szCs w:val="18"/>
                <w:lang w:val="fr-FR"/>
              </w:rPr>
              <w:t xml:space="preserve"> </w:t>
            </w:r>
            <w:r w:rsidRPr="00CE0CD9">
              <w:rPr>
                <w:rFonts w:ascii="GHEA Grapalat" w:hAnsi="GHEA Grapalat" w:cs="Arial"/>
                <w:b/>
                <w:i/>
                <w:sz w:val="18"/>
                <w:szCs w:val="18"/>
              </w:rPr>
              <w:t>հա</w:t>
            </w:r>
            <w:r w:rsidRPr="00CE0CD9">
              <w:rPr>
                <w:rFonts w:ascii="GHEA Grapalat" w:hAnsi="GHEA Grapalat" w:cs="Arial"/>
                <w:b/>
                <w:i/>
                <w:sz w:val="18"/>
                <w:szCs w:val="18"/>
                <w:lang w:val="fr-FR"/>
              </w:rPr>
              <w:t>-</w:t>
            </w:r>
            <w:r w:rsidRPr="00CE0CD9">
              <w:rPr>
                <w:rFonts w:ascii="GHEA Grapalat" w:hAnsi="GHEA Grapalat" w:cs="Arial"/>
                <w:b/>
                <w:i/>
                <w:sz w:val="18"/>
                <w:szCs w:val="18"/>
                <w:lang w:val="fr-FR"/>
              </w:rPr>
              <w:br/>
            </w:r>
            <w:r w:rsidRPr="00CE0CD9">
              <w:rPr>
                <w:rFonts w:ascii="GHEA Grapalat" w:hAnsi="GHEA Grapalat" w:cs="Arial"/>
                <w:b/>
                <w:i/>
                <w:sz w:val="18"/>
                <w:szCs w:val="18"/>
              </w:rPr>
              <w:t>մարը</w:t>
            </w:r>
          </w:p>
        </w:tc>
        <w:tc>
          <w:tcPr>
            <w:tcW w:w="2642" w:type="dxa"/>
            <w:tcBorders>
              <w:top w:val="double" w:sz="4" w:space="0" w:color="auto"/>
              <w:left w:val="double" w:sz="4" w:space="0" w:color="auto"/>
              <w:bottom w:val="double" w:sz="4" w:space="0" w:color="auto"/>
              <w:right w:val="double" w:sz="4" w:space="0" w:color="auto"/>
            </w:tcBorders>
            <w:hideMark/>
          </w:tcPr>
          <w:p w14:paraId="554EFE30"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1758" w:type="dxa"/>
            <w:tcBorders>
              <w:top w:val="double" w:sz="4" w:space="0" w:color="auto"/>
              <w:left w:val="double" w:sz="4" w:space="0" w:color="auto"/>
              <w:bottom w:val="double" w:sz="4" w:space="0" w:color="auto"/>
              <w:right w:val="double" w:sz="4" w:space="0" w:color="auto"/>
            </w:tcBorders>
            <w:hideMark/>
          </w:tcPr>
          <w:p w14:paraId="527A595E"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2017" w:type="dxa"/>
            <w:tcBorders>
              <w:top w:val="double" w:sz="4" w:space="0" w:color="auto"/>
              <w:left w:val="double" w:sz="4" w:space="0" w:color="auto"/>
              <w:bottom w:val="double" w:sz="4" w:space="0" w:color="auto"/>
              <w:right w:val="double" w:sz="4" w:space="0" w:color="auto"/>
            </w:tcBorders>
            <w:hideMark/>
          </w:tcPr>
          <w:p w14:paraId="3AC35480"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018" w:type="dxa"/>
            <w:tcBorders>
              <w:top w:val="double" w:sz="4" w:space="0" w:color="auto"/>
              <w:left w:val="double" w:sz="4" w:space="0" w:color="auto"/>
              <w:bottom w:val="double" w:sz="4" w:space="0" w:color="auto"/>
              <w:right w:val="double" w:sz="4" w:space="0" w:color="auto"/>
            </w:tcBorders>
            <w:hideMark/>
          </w:tcPr>
          <w:p w14:paraId="728D74CF"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37C71FE3"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p>
        </w:tc>
        <w:tc>
          <w:tcPr>
            <w:tcW w:w="1546" w:type="dxa"/>
            <w:tcBorders>
              <w:top w:val="double" w:sz="4" w:space="0" w:color="auto"/>
              <w:left w:val="double" w:sz="4" w:space="0" w:color="auto"/>
              <w:bottom w:val="double" w:sz="4" w:space="0" w:color="auto"/>
              <w:right w:val="double" w:sz="4" w:space="0" w:color="auto"/>
            </w:tcBorders>
            <w:hideMark/>
          </w:tcPr>
          <w:p w14:paraId="6D1F1683"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C10647" w14:paraId="781AF8A4" w14:textId="77777777" w:rsidTr="0096454F">
        <w:trPr>
          <w:trHeight w:val="3232"/>
        </w:trPr>
        <w:tc>
          <w:tcPr>
            <w:tcW w:w="956" w:type="dxa"/>
            <w:tcBorders>
              <w:top w:val="double" w:sz="4" w:space="0" w:color="auto"/>
              <w:left w:val="double" w:sz="4" w:space="0" w:color="auto"/>
              <w:bottom w:val="single" w:sz="4" w:space="0" w:color="auto"/>
              <w:right w:val="double" w:sz="4" w:space="0" w:color="auto"/>
            </w:tcBorders>
            <w:hideMark/>
          </w:tcPr>
          <w:p w14:paraId="5672B902"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rPr>
              <w:lastRenderedPageBreak/>
              <w:t>109</w:t>
            </w:r>
          </w:p>
        </w:tc>
        <w:tc>
          <w:tcPr>
            <w:tcW w:w="2642" w:type="dxa"/>
            <w:tcBorders>
              <w:top w:val="double" w:sz="4" w:space="0" w:color="auto"/>
              <w:left w:val="double" w:sz="4" w:space="0" w:color="auto"/>
              <w:bottom w:val="single" w:sz="4" w:space="0" w:color="auto"/>
              <w:right w:val="double" w:sz="4" w:space="0" w:color="auto"/>
            </w:tcBorders>
            <w:hideMark/>
          </w:tcPr>
          <w:p w14:paraId="0A3074AC"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sz w:val="18"/>
                <w:szCs w:val="18"/>
                <w:lang w:val="fr-FR"/>
              </w:rPr>
              <w:t>գործարանի շենք. Գիլանյանի լիմոնադի գործարանը</w:t>
            </w:r>
          </w:p>
        </w:tc>
        <w:tc>
          <w:tcPr>
            <w:tcW w:w="1758" w:type="dxa"/>
            <w:tcBorders>
              <w:top w:val="double" w:sz="4" w:space="0" w:color="auto"/>
              <w:left w:val="double" w:sz="4" w:space="0" w:color="auto"/>
              <w:bottom w:val="single" w:sz="4" w:space="0" w:color="auto"/>
              <w:right w:val="double" w:sz="4" w:space="0" w:color="auto"/>
            </w:tcBorders>
            <w:hideMark/>
          </w:tcPr>
          <w:p w14:paraId="7FF89005"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1909-1911 թթ.</w:t>
            </w:r>
          </w:p>
        </w:tc>
        <w:tc>
          <w:tcPr>
            <w:tcW w:w="2017" w:type="dxa"/>
            <w:tcBorders>
              <w:top w:val="double" w:sz="4" w:space="0" w:color="auto"/>
              <w:left w:val="double" w:sz="4" w:space="0" w:color="auto"/>
              <w:bottom w:val="single" w:sz="4" w:space="0" w:color="auto"/>
              <w:right w:val="double" w:sz="4" w:space="0" w:color="auto"/>
            </w:tcBorders>
            <w:hideMark/>
          </w:tcPr>
          <w:p w14:paraId="7DBA1017"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Նալբանդյան փող. 20ա</w:t>
            </w:r>
          </w:p>
        </w:tc>
        <w:tc>
          <w:tcPr>
            <w:tcW w:w="1018" w:type="dxa"/>
            <w:tcBorders>
              <w:top w:val="double" w:sz="4" w:space="0" w:color="auto"/>
              <w:left w:val="double" w:sz="4" w:space="0" w:color="auto"/>
              <w:bottom w:val="single" w:sz="4" w:space="0" w:color="auto"/>
              <w:right w:val="double" w:sz="4" w:space="0" w:color="auto"/>
            </w:tcBorders>
            <w:hideMark/>
          </w:tcPr>
          <w:p w14:paraId="6608415B"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Տ</w:t>
            </w:r>
          </w:p>
        </w:tc>
        <w:tc>
          <w:tcPr>
            <w:tcW w:w="1546" w:type="dxa"/>
            <w:tcBorders>
              <w:top w:val="double" w:sz="4" w:space="0" w:color="auto"/>
              <w:left w:val="double" w:sz="4" w:space="0" w:color="auto"/>
              <w:bottom w:val="single" w:sz="4" w:space="0" w:color="auto"/>
              <w:right w:val="double" w:sz="4" w:space="0" w:color="auto"/>
            </w:tcBorders>
            <w:hideMark/>
          </w:tcPr>
          <w:p w14:paraId="65C03BC3"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Ճարտ՝ Բ. Մեհրաբյան</w:t>
            </w:r>
          </w:p>
          <w:p w14:paraId="1AC1A3C6"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 xml:space="preserve">Գործարանը հինադրվել է </w:t>
            </w:r>
          </w:p>
          <w:p w14:paraId="11B4A70B"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 xml:space="preserve">1890 թ.1931 թ.՝ </w:t>
            </w:r>
          </w:p>
          <w:p w14:paraId="5A7908BE"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Լիմոնադի պետ. գործարան</w:t>
            </w:r>
          </w:p>
          <w:p w14:paraId="70514041"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Այժմ՝ բնակելի տուն</w:t>
            </w:r>
          </w:p>
        </w:tc>
      </w:tr>
    </w:tbl>
    <w:p w14:paraId="3DC1B5AC" w14:textId="77777777" w:rsidR="001005F4" w:rsidRPr="00CE0CD9" w:rsidRDefault="001005F4" w:rsidP="001005F4">
      <w:pPr>
        <w:spacing w:line="240" w:lineRule="auto"/>
        <w:jc w:val="both"/>
        <w:rPr>
          <w:rFonts w:ascii="GHEA Grapalat" w:hAnsi="GHEA Grapalat"/>
          <w:lang w:val="hy-AM"/>
        </w:rPr>
      </w:pPr>
    </w:p>
    <w:p w14:paraId="4B635855" w14:textId="77777777" w:rsidR="001005F4" w:rsidRPr="00CE0CD9" w:rsidRDefault="001005F4" w:rsidP="001005F4">
      <w:pPr>
        <w:spacing w:line="276" w:lineRule="auto"/>
        <w:jc w:val="both"/>
        <w:rPr>
          <w:rFonts w:ascii="GHEA Grapalat" w:hAnsi="GHEA Grapalat" w:cs="Arial"/>
          <w:lang w:val="hy-AM"/>
        </w:rPr>
      </w:pPr>
      <w:r w:rsidRPr="00CE0CD9">
        <w:rPr>
          <w:rFonts w:ascii="GHEA Grapalat" w:hAnsi="GHEA Grapalat"/>
          <w:lang w:val="hy-AM"/>
        </w:rPr>
        <w:t>Տեղում</w:t>
      </w:r>
      <w:r w:rsidRPr="00CE0CD9">
        <w:rPr>
          <w:rFonts w:ascii="GHEA Grapalat" w:hAnsi="GHEA Grapalat" w:cs="Arial"/>
          <w:lang w:val="hy-AM"/>
        </w:rPr>
        <w:t xml:space="preserve"> </w:t>
      </w:r>
      <w:r w:rsidRPr="00CE0CD9">
        <w:rPr>
          <w:rFonts w:ascii="GHEA Grapalat" w:hAnsi="GHEA Grapalat"/>
          <w:lang w:val="hy-AM"/>
        </w:rPr>
        <w:t>շինությունը</w:t>
      </w:r>
      <w:r w:rsidRPr="00CE0CD9">
        <w:rPr>
          <w:rFonts w:ascii="GHEA Grapalat" w:hAnsi="GHEA Grapalat" w:cs="Arial"/>
          <w:lang w:val="hy-AM"/>
        </w:rPr>
        <w:t xml:space="preserve"> </w:t>
      </w:r>
      <w:r w:rsidRPr="00CE0CD9">
        <w:rPr>
          <w:rFonts w:ascii="GHEA Grapalat" w:hAnsi="GHEA Grapalat"/>
          <w:lang w:val="hy-AM"/>
        </w:rPr>
        <w:t>բացակայում</w:t>
      </w:r>
      <w:r w:rsidRPr="00CE0CD9">
        <w:rPr>
          <w:rFonts w:ascii="GHEA Grapalat" w:hAnsi="GHEA Grapalat" w:cs="Arial"/>
          <w:lang w:val="hy-AM"/>
        </w:rPr>
        <w:t xml:space="preserve"> </w:t>
      </w:r>
      <w:r w:rsidRPr="00CE0CD9">
        <w:rPr>
          <w:rFonts w:ascii="GHEA Grapalat" w:hAnsi="GHEA Grapalat"/>
          <w:lang w:val="hy-AM"/>
        </w:rPr>
        <w:t>է՝ հուշարձանի զբաղեցրած տարածքում կառուցվել է նոր շինություն</w:t>
      </w:r>
      <w:r w:rsidRPr="00CE0CD9">
        <w:rPr>
          <w:rFonts w:ascii="GHEA Grapalat" w:hAnsi="GHEA Grapalat" w:cs="Arial"/>
          <w:lang w:val="hy-AM"/>
        </w:rPr>
        <w:t xml:space="preserve">: </w:t>
      </w:r>
      <w:r w:rsidRPr="00CE0CD9">
        <w:rPr>
          <w:rFonts w:ascii="GHEA Grapalat" w:hAnsi="GHEA Grapalat"/>
          <w:lang w:val="hy-AM"/>
        </w:rPr>
        <w:t>Ապամոնտաժված</w:t>
      </w:r>
      <w:r w:rsidRPr="00CE0CD9">
        <w:rPr>
          <w:rFonts w:ascii="GHEA Grapalat" w:hAnsi="GHEA Grapalat" w:cs="Arial"/>
          <w:lang w:val="hy-AM"/>
        </w:rPr>
        <w:t xml:space="preserve"> </w:t>
      </w:r>
      <w:r w:rsidRPr="00CE0CD9">
        <w:rPr>
          <w:rFonts w:ascii="GHEA Grapalat" w:hAnsi="GHEA Grapalat"/>
          <w:lang w:val="hy-AM"/>
        </w:rPr>
        <w:t>երեսաքարերը</w:t>
      </w:r>
      <w:r w:rsidRPr="00CE0CD9">
        <w:rPr>
          <w:rFonts w:ascii="GHEA Grapalat" w:hAnsi="GHEA Grapalat" w:cs="Arial"/>
          <w:lang w:val="hy-AM"/>
        </w:rPr>
        <w:t xml:space="preserve"> </w:t>
      </w:r>
      <w:r w:rsidRPr="00CE0CD9">
        <w:rPr>
          <w:rFonts w:ascii="GHEA Grapalat" w:hAnsi="GHEA Grapalat"/>
          <w:lang w:val="hy-AM"/>
        </w:rPr>
        <w:t>պահպանված</w:t>
      </w:r>
      <w:r w:rsidRPr="00CE0CD9">
        <w:rPr>
          <w:rFonts w:ascii="GHEA Grapalat" w:hAnsi="GHEA Grapalat" w:cs="Arial"/>
          <w:lang w:val="hy-AM"/>
        </w:rPr>
        <w:t xml:space="preserve"> </w:t>
      </w:r>
      <w:r w:rsidRPr="00CE0CD9">
        <w:rPr>
          <w:rFonts w:ascii="GHEA Grapalat" w:hAnsi="GHEA Grapalat"/>
          <w:lang w:val="hy-AM"/>
        </w:rPr>
        <w:t>են</w:t>
      </w:r>
      <w:r w:rsidRPr="00CE0CD9">
        <w:rPr>
          <w:rFonts w:ascii="GHEA Grapalat" w:hAnsi="GHEA Grapalat" w:cs="Arial"/>
          <w:lang w:val="hy-AM"/>
        </w:rPr>
        <w:t xml:space="preserve">, </w:t>
      </w:r>
      <w:r w:rsidRPr="00CE0CD9">
        <w:rPr>
          <w:rFonts w:ascii="GHEA Grapalat" w:hAnsi="GHEA Grapalat"/>
          <w:lang w:val="hy-AM"/>
        </w:rPr>
        <w:t>առաջարկվում</w:t>
      </w:r>
      <w:r w:rsidRPr="00CE0CD9">
        <w:rPr>
          <w:rFonts w:ascii="GHEA Grapalat" w:hAnsi="GHEA Grapalat" w:cs="Arial"/>
          <w:lang w:val="hy-AM"/>
        </w:rPr>
        <w:t xml:space="preserve"> </w:t>
      </w:r>
      <w:r w:rsidRPr="00CE0CD9">
        <w:rPr>
          <w:rFonts w:ascii="GHEA Grapalat" w:hAnsi="GHEA Grapalat"/>
          <w:lang w:val="hy-AM"/>
        </w:rPr>
        <w:t>է</w:t>
      </w:r>
      <w:r w:rsidRPr="00CE0CD9">
        <w:rPr>
          <w:rFonts w:ascii="GHEA Grapalat" w:hAnsi="GHEA Grapalat" w:cs="Arial"/>
          <w:lang w:val="hy-AM"/>
        </w:rPr>
        <w:t xml:space="preserve"> </w:t>
      </w:r>
      <w:r w:rsidRPr="00CE0CD9">
        <w:rPr>
          <w:rFonts w:ascii="GHEA Grapalat" w:hAnsi="GHEA Grapalat"/>
          <w:lang w:val="hy-AM"/>
        </w:rPr>
        <w:t>վերականգնել</w:t>
      </w:r>
      <w:r w:rsidRPr="00CE0CD9">
        <w:rPr>
          <w:rFonts w:ascii="GHEA Grapalat" w:hAnsi="GHEA Grapalat" w:cs="Arial"/>
          <w:lang w:val="hy-AM"/>
        </w:rPr>
        <w:t xml:space="preserve"> «</w:t>
      </w:r>
      <w:r w:rsidRPr="00CE0CD9">
        <w:rPr>
          <w:rFonts w:ascii="GHEA Grapalat" w:hAnsi="GHEA Grapalat"/>
          <w:lang w:val="hy-AM"/>
        </w:rPr>
        <w:t>Հին</w:t>
      </w:r>
      <w:r w:rsidRPr="00CE0CD9">
        <w:rPr>
          <w:rFonts w:ascii="GHEA Grapalat" w:hAnsi="GHEA Grapalat" w:cs="Arial"/>
          <w:lang w:val="hy-AM"/>
        </w:rPr>
        <w:t xml:space="preserve"> </w:t>
      </w:r>
      <w:r w:rsidRPr="00CE0CD9">
        <w:rPr>
          <w:rFonts w:ascii="GHEA Grapalat" w:hAnsi="GHEA Grapalat"/>
          <w:lang w:val="hy-AM"/>
        </w:rPr>
        <w:t>Երևան</w:t>
      </w:r>
      <w:r w:rsidRPr="00CE0CD9">
        <w:rPr>
          <w:rFonts w:ascii="GHEA Grapalat" w:hAnsi="GHEA Grapalat" w:cs="Arial"/>
          <w:lang w:val="hy-AM"/>
        </w:rPr>
        <w:t xml:space="preserve">» </w:t>
      </w:r>
      <w:r w:rsidRPr="00CE0CD9">
        <w:rPr>
          <w:rFonts w:ascii="GHEA Grapalat" w:hAnsi="GHEA Grapalat"/>
          <w:lang w:val="hy-AM"/>
        </w:rPr>
        <w:t>թաղամաս</w:t>
      </w:r>
      <w:r w:rsidRPr="000E1211">
        <w:rPr>
          <w:rFonts w:ascii="GHEA Grapalat" w:hAnsi="GHEA Grapalat"/>
          <w:lang w:val="hy-AM"/>
        </w:rPr>
        <w:t>ц</w:t>
      </w:r>
      <w:r w:rsidRPr="00CE0CD9">
        <w:rPr>
          <w:rFonts w:ascii="GHEA Grapalat" w:hAnsi="GHEA Grapalat"/>
          <w:lang w:val="hy-AM"/>
        </w:rPr>
        <w:t>ում</w:t>
      </w:r>
      <w:r w:rsidRPr="00CE0CD9">
        <w:rPr>
          <w:rFonts w:ascii="GHEA Grapalat" w:hAnsi="GHEA Grapalat" w:cs="Arial"/>
          <w:lang w:val="hy-AM"/>
        </w:rPr>
        <w:t>:</w:t>
      </w:r>
    </w:p>
    <w:p w14:paraId="3D408E58" w14:textId="77777777" w:rsidR="001005F4" w:rsidRPr="00CE0CD9" w:rsidRDefault="001005F4" w:rsidP="001005F4">
      <w:pPr>
        <w:spacing w:line="240" w:lineRule="auto"/>
        <w:jc w:val="right"/>
        <w:rPr>
          <w:rFonts w:ascii="GHEA Grapalat" w:hAnsi="GHEA Grapalat" w:cs="Arial"/>
          <w:lang w:val="hy-AM"/>
        </w:rPr>
      </w:pPr>
      <w:r w:rsidRPr="00CE0CD9">
        <w:rPr>
          <w:rFonts w:ascii="GHEA Grapalat" w:hAnsi="GHEA Grapalat"/>
          <w:b/>
          <w:i/>
          <w:u w:val="single"/>
          <w:lang w:val="fr-FR"/>
        </w:rPr>
        <w:t>Առաջարկ 11</w:t>
      </w:r>
    </w:p>
    <w:tbl>
      <w:tblPr>
        <w:tblW w:w="10318" w:type="dxa"/>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281"/>
        <w:gridCol w:w="2310"/>
        <w:gridCol w:w="1360"/>
        <w:gridCol w:w="1233"/>
        <w:gridCol w:w="1889"/>
      </w:tblGrid>
      <w:tr w:rsidR="001005F4" w:rsidRPr="001005F4" w14:paraId="4CBB778D"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70A19B29"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lang w:val="hy-AM"/>
              </w:rPr>
              <w:t>Հու-</w:t>
            </w:r>
            <w:r w:rsidRPr="00CE0CD9">
              <w:rPr>
                <w:rFonts w:ascii="GHEA Grapalat" w:hAnsi="GHEA Grapalat" w:cs="Arial"/>
                <w:b/>
                <w:i/>
                <w:sz w:val="18"/>
                <w:szCs w:val="18"/>
                <w:lang w:val="hy-AM"/>
              </w:rPr>
              <w:br/>
              <w:t>շար-</w:t>
            </w:r>
            <w:r w:rsidRPr="00CE0CD9">
              <w:rPr>
                <w:rFonts w:ascii="GHEA Grapalat" w:hAnsi="GHEA Grapalat" w:cs="Arial"/>
                <w:b/>
                <w:i/>
                <w:sz w:val="18"/>
                <w:szCs w:val="18"/>
                <w:lang w:val="hy-AM"/>
              </w:rPr>
              <w:br/>
              <w:t>ձանի հա-</w:t>
            </w:r>
            <w:r w:rsidRPr="00CE0CD9">
              <w:rPr>
                <w:rFonts w:ascii="GHEA Grapalat" w:hAnsi="GHEA Grapalat" w:cs="Arial"/>
                <w:b/>
                <w:i/>
                <w:sz w:val="18"/>
                <w:szCs w:val="18"/>
                <w:lang w:val="hy-AM"/>
              </w:rPr>
              <w:br/>
              <w:t>մարը</w:t>
            </w:r>
          </w:p>
        </w:tc>
        <w:tc>
          <w:tcPr>
            <w:tcW w:w="2315" w:type="dxa"/>
            <w:tcBorders>
              <w:top w:val="double" w:sz="4" w:space="0" w:color="auto"/>
              <w:left w:val="double" w:sz="4" w:space="0" w:color="auto"/>
              <w:bottom w:val="double" w:sz="4" w:space="0" w:color="auto"/>
              <w:right w:val="double" w:sz="4" w:space="0" w:color="auto"/>
            </w:tcBorders>
            <w:hideMark/>
          </w:tcPr>
          <w:p w14:paraId="02CA61E5"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2421" w:type="dxa"/>
            <w:tcBorders>
              <w:top w:val="double" w:sz="4" w:space="0" w:color="auto"/>
              <w:left w:val="double" w:sz="4" w:space="0" w:color="auto"/>
              <w:bottom w:val="double" w:sz="4" w:space="0" w:color="auto"/>
              <w:right w:val="double" w:sz="4" w:space="0" w:color="auto"/>
            </w:tcBorders>
            <w:hideMark/>
          </w:tcPr>
          <w:p w14:paraId="291A342F"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1360" w:type="dxa"/>
            <w:tcBorders>
              <w:top w:val="double" w:sz="4" w:space="0" w:color="auto"/>
              <w:left w:val="double" w:sz="4" w:space="0" w:color="auto"/>
              <w:bottom w:val="double" w:sz="4" w:space="0" w:color="auto"/>
              <w:right w:val="double" w:sz="4" w:space="0" w:color="auto"/>
            </w:tcBorders>
            <w:hideMark/>
          </w:tcPr>
          <w:p w14:paraId="6D50A612"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018" w:type="dxa"/>
            <w:tcBorders>
              <w:top w:val="double" w:sz="4" w:space="0" w:color="auto"/>
              <w:left w:val="double" w:sz="4" w:space="0" w:color="auto"/>
              <w:bottom w:val="double" w:sz="4" w:space="0" w:color="auto"/>
              <w:right w:val="double" w:sz="4" w:space="0" w:color="auto"/>
            </w:tcBorders>
            <w:hideMark/>
          </w:tcPr>
          <w:p w14:paraId="49FFFDD2"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7CB92FBC"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p>
        </w:tc>
        <w:tc>
          <w:tcPr>
            <w:tcW w:w="1912" w:type="dxa"/>
            <w:tcBorders>
              <w:top w:val="double" w:sz="4" w:space="0" w:color="auto"/>
              <w:left w:val="double" w:sz="4" w:space="0" w:color="auto"/>
              <w:bottom w:val="double" w:sz="4" w:space="0" w:color="auto"/>
              <w:right w:val="double" w:sz="4" w:space="0" w:color="auto"/>
            </w:tcBorders>
            <w:hideMark/>
          </w:tcPr>
          <w:p w14:paraId="67694651"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1005F4" w14:paraId="05BB2744"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4EE64C2A"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rPr>
              <w:t>206.1</w:t>
            </w:r>
          </w:p>
        </w:tc>
        <w:tc>
          <w:tcPr>
            <w:tcW w:w="2315" w:type="dxa"/>
            <w:tcBorders>
              <w:top w:val="double" w:sz="4" w:space="0" w:color="auto"/>
              <w:left w:val="double" w:sz="4" w:space="0" w:color="auto"/>
              <w:bottom w:val="double" w:sz="4" w:space="0" w:color="auto"/>
              <w:right w:val="double" w:sz="4" w:space="0" w:color="auto"/>
            </w:tcBorders>
            <w:hideMark/>
          </w:tcPr>
          <w:p w14:paraId="7404CF55"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b/>
                <w:sz w:val="18"/>
                <w:szCs w:val="18"/>
                <w:lang w:val="fr-FR"/>
              </w:rPr>
              <w:t>ՓՈՂՈՑԻ ԿԱՌՈՒՑԱՊԱՏՄԱՆ ՀԱՏՎԱԾՆԵՐ.  ՑԱՐԱԿԱՆ ՓՈՂՈՑԸ</w:t>
            </w:r>
          </w:p>
        </w:tc>
        <w:tc>
          <w:tcPr>
            <w:tcW w:w="2421" w:type="dxa"/>
            <w:tcBorders>
              <w:top w:val="double" w:sz="4" w:space="0" w:color="auto"/>
              <w:left w:val="double" w:sz="4" w:space="0" w:color="auto"/>
              <w:bottom w:val="double" w:sz="4" w:space="0" w:color="auto"/>
              <w:right w:val="double" w:sz="4" w:space="0" w:color="auto"/>
            </w:tcBorders>
            <w:hideMark/>
          </w:tcPr>
          <w:p w14:paraId="7792D52E"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1860-ական թթ. - 20 դ. սկզբ</w:t>
            </w:r>
          </w:p>
        </w:tc>
        <w:tc>
          <w:tcPr>
            <w:tcW w:w="1360" w:type="dxa"/>
            <w:tcBorders>
              <w:top w:val="double" w:sz="4" w:space="0" w:color="auto"/>
              <w:left w:val="double" w:sz="4" w:space="0" w:color="auto"/>
              <w:bottom w:val="double" w:sz="4" w:space="0" w:color="auto"/>
              <w:right w:val="double" w:sz="4" w:space="0" w:color="auto"/>
            </w:tcBorders>
            <w:hideMark/>
          </w:tcPr>
          <w:p w14:paraId="570935BA"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Արամի փող.</w:t>
            </w:r>
          </w:p>
        </w:tc>
        <w:tc>
          <w:tcPr>
            <w:tcW w:w="1018" w:type="dxa"/>
            <w:tcBorders>
              <w:top w:val="double" w:sz="4" w:space="0" w:color="auto"/>
              <w:left w:val="double" w:sz="4" w:space="0" w:color="auto"/>
              <w:bottom w:val="double" w:sz="4" w:space="0" w:color="auto"/>
              <w:right w:val="double" w:sz="4" w:space="0" w:color="auto"/>
            </w:tcBorders>
            <w:hideMark/>
          </w:tcPr>
          <w:p w14:paraId="175F0FB1"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Տ</w:t>
            </w:r>
          </w:p>
        </w:tc>
        <w:tc>
          <w:tcPr>
            <w:tcW w:w="1912" w:type="dxa"/>
            <w:tcBorders>
              <w:top w:val="double" w:sz="4" w:space="0" w:color="auto"/>
              <w:left w:val="double" w:sz="4" w:space="0" w:color="auto"/>
              <w:bottom w:val="double" w:sz="4" w:space="0" w:color="auto"/>
              <w:right w:val="double" w:sz="4" w:space="0" w:color="auto"/>
            </w:tcBorders>
          </w:tcPr>
          <w:p w14:paraId="34E9BB17"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11DDB5DA" w14:textId="77777777" w:rsidTr="0096454F">
        <w:trPr>
          <w:trHeight w:val="495"/>
        </w:trPr>
        <w:tc>
          <w:tcPr>
            <w:tcW w:w="1292" w:type="dxa"/>
            <w:tcBorders>
              <w:top w:val="double" w:sz="4" w:space="0" w:color="auto"/>
              <w:left w:val="double" w:sz="4" w:space="0" w:color="auto"/>
              <w:bottom w:val="double" w:sz="4" w:space="0" w:color="auto"/>
              <w:right w:val="single" w:sz="4" w:space="0" w:color="auto"/>
            </w:tcBorders>
          </w:tcPr>
          <w:p w14:paraId="77DE213C" w14:textId="77777777" w:rsidR="001005F4" w:rsidRPr="00CE0CD9" w:rsidRDefault="001005F4" w:rsidP="0096454F">
            <w:pPr>
              <w:spacing w:line="240" w:lineRule="auto"/>
              <w:jc w:val="center"/>
              <w:rPr>
                <w:rFonts w:ascii="GHEA Grapalat" w:hAnsi="GHEA Grapalat"/>
                <w:b/>
                <w:sz w:val="18"/>
                <w:szCs w:val="18"/>
              </w:rPr>
            </w:pPr>
          </w:p>
        </w:tc>
        <w:tc>
          <w:tcPr>
            <w:tcW w:w="2315" w:type="dxa"/>
            <w:tcBorders>
              <w:top w:val="double" w:sz="4" w:space="0" w:color="auto"/>
              <w:left w:val="single" w:sz="4" w:space="0" w:color="auto"/>
              <w:bottom w:val="double" w:sz="4" w:space="0" w:color="auto"/>
              <w:right w:val="double" w:sz="4" w:space="0" w:color="auto"/>
            </w:tcBorders>
            <w:hideMark/>
          </w:tcPr>
          <w:p w14:paraId="1FADEA38"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Փանոս</w:t>
            </w:r>
          </w:p>
          <w:p w14:paraId="6DFF1DB7" w14:textId="77777777" w:rsidR="001005F4" w:rsidRPr="00CE0CD9" w:rsidRDefault="001005F4" w:rsidP="0096454F">
            <w:pPr>
              <w:spacing w:line="240" w:lineRule="auto"/>
              <w:jc w:val="center"/>
              <w:rPr>
                <w:rFonts w:ascii="GHEA Grapalat" w:hAnsi="GHEA Grapalat"/>
                <w:b/>
                <w:sz w:val="18"/>
                <w:szCs w:val="18"/>
                <w:lang w:val="fr-FR"/>
              </w:rPr>
            </w:pPr>
            <w:r w:rsidRPr="00CE0CD9">
              <w:rPr>
                <w:rFonts w:ascii="GHEA Grapalat" w:hAnsi="GHEA Grapalat"/>
                <w:b/>
                <w:sz w:val="18"/>
                <w:szCs w:val="18"/>
                <w:lang w:val="fr-FR"/>
              </w:rPr>
              <w:t xml:space="preserve">Սողոմոնյանի </w:t>
            </w:r>
          </w:p>
        </w:tc>
        <w:tc>
          <w:tcPr>
            <w:tcW w:w="2421" w:type="dxa"/>
            <w:tcBorders>
              <w:top w:val="double" w:sz="4" w:space="0" w:color="auto"/>
              <w:left w:val="double" w:sz="4" w:space="0" w:color="auto"/>
              <w:bottom w:val="double" w:sz="4" w:space="0" w:color="auto"/>
              <w:right w:val="double" w:sz="4" w:space="0" w:color="auto"/>
            </w:tcBorders>
            <w:hideMark/>
          </w:tcPr>
          <w:p w14:paraId="6F23D83C"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1882 թ.</w:t>
            </w:r>
          </w:p>
        </w:tc>
        <w:tc>
          <w:tcPr>
            <w:tcW w:w="1360" w:type="dxa"/>
            <w:tcBorders>
              <w:top w:val="double" w:sz="4" w:space="0" w:color="auto"/>
              <w:left w:val="double" w:sz="4" w:space="0" w:color="auto"/>
              <w:bottom w:val="double" w:sz="4" w:space="0" w:color="auto"/>
              <w:right w:val="double" w:sz="4" w:space="0" w:color="auto"/>
            </w:tcBorders>
            <w:hideMark/>
          </w:tcPr>
          <w:p w14:paraId="4D2B5F38"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Արամի փող. 7</w:t>
            </w:r>
          </w:p>
        </w:tc>
        <w:tc>
          <w:tcPr>
            <w:tcW w:w="1018" w:type="dxa"/>
            <w:tcBorders>
              <w:top w:val="double" w:sz="4" w:space="0" w:color="auto"/>
              <w:left w:val="double" w:sz="4" w:space="0" w:color="auto"/>
              <w:bottom w:val="double" w:sz="4" w:space="0" w:color="auto"/>
              <w:right w:val="double" w:sz="4" w:space="0" w:color="auto"/>
            </w:tcBorders>
            <w:hideMark/>
          </w:tcPr>
          <w:p w14:paraId="13F0D711"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912" w:type="dxa"/>
            <w:tcBorders>
              <w:top w:val="double" w:sz="4" w:space="0" w:color="auto"/>
              <w:left w:val="double" w:sz="4" w:space="0" w:color="auto"/>
              <w:bottom w:val="double" w:sz="4" w:space="0" w:color="auto"/>
              <w:right w:val="double" w:sz="4" w:space="0" w:color="auto"/>
            </w:tcBorders>
          </w:tcPr>
          <w:p w14:paraId="197753FC"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038FF2D4" w14:textId="77777777" w:rsidTr="0096454F">
        <w:trPr>
          <w:trHeight w:val="495"/>
        </w:trPr>
        <w:tc>
          <w:tcPr>
            <w:tcW w:w="1292" w:type="dxa"/>
            <w:tcBorders>
              <w:top w:val="double" w:sz="4" w:space="0" w:color="auto"/>
              <w:left w:val="double" w:sz="4" w:space="0" w:color="auto"/>
              <w:bottom w:val="double" w:sz="4" w:space="0" w:color="auto"/>
              <w:right w:val="single" w:sz="4" w:space="0" w:color="auto"/>
            </w:tcBorders>
            <w:hideMark/>
          </w:tcPr>
          <w:p w14:paraId="019634BB"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rPr>
              <w:t>206.2</w:t>
            </w:r>
          </w:p>
        </w:tc>
        <w:tc>
          <w:tcPr>
            <w:tcW w:w="2315" w:type="dxa"/>
            <w:tcBorders>
              <w:top w:val="double" w:sz="4" w:space="0" w:color="auto"/>
              <w:left w:val="single" w:sz="4" w:space="0" w:color="auto"/>
              <w:bottom w:val="double" w:sz="4" w:space="0" w:color="auto"/>
              <w:right w:val="double" w:sz="4" w:space="0" w:color="auto"/>
            </w:tcBorders>
            <w:hideMark/>
          </w:tcPr>
          <w:p w14:paraId="7A7196D0"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Ֆադեյ</w:t>
            </w:r>
          </w:p>
          <w:p w14:paraId="72B3A232"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Քալանթարյանի</w:t>
            </w:r>
            <w:r w:rsidRPr="00CE0CD9">
              <w:rPr>
                <w:rFonts w:ascii="GHEA Grapalat" w:hAnsi="GHEA Grapalat"/>
                <w:sz w:val="18"/>
                <w:szCs w:val="18"/>
                <w:lang w:val="fr-FR"/>
              </w:rPr>
              <w:t xml:space="preserve"> </w:t>
            </w:r>
          </w:p>
        </w:tc>
        <w:tc>
          <w:tcPr>
            <w:tcW w:w="2421" w:type="dxa"/>
            <w:tcBorders>
              <w:top w:val="double" w:sz="4" w:space="0" w:color="auto"/>
              <w:left w:val="double" w:sz="4" w:space="0" w:color="auto"/>
              <w:bottom w:val="double" w:sz="4" w:space="0" w:color="auto"/>
              <w:right w:val="double" w:sz="4" w:space="0" w:color="auto"/>
            </w:tcBorders>
            <w:hideMark/>
          </w:tcPr>
          <w:p w14:paraId="70624E79"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20 դ. սկզբ</w:t>
            </w:r>
          </w:p>
        </w:tc>
        <w:tc>
          <w:tcPr>
            <w:tcW w:w="1360" w:type="dxa"/>
            <w:tcBorders>
              <w:top w:val="double" w:sz="4" w:space="0" w:color="auto"/>
              <w:left w:val="double" w:sz="4" w:space="0" w:color="auto"/>
              <w:bottom w:val="double" w:sz="4" w:space="0" w:color="auto"/>
              <w:right w:val="double" w:sz="4" w:space="0" w:color="auto"/>
            </w:tcBorders>
            <w:hideMark/>
          </w:tcPr>
          <w:p w14:paraId="066970F8"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Արամի փող. 9</w:t>
            </w:r>
          </w:p>
        </w:tc>
        <w:tc>
          <w:tcPr>
            <w:tcW w:w="1018" w:type="dxa"/>
            <w:tcBorders>
              <w:top w:val="double" w:sz="4" w:space="0" w:color="auto"/>
              <w:left w:val="double" w:sz="4" w:space="0" w:color="auto"/>
              <w:bottom w:val="double" w:sz="4" w:space="0" w:color="auto"/>
              <w:right w:val="double" w:sz="4" w:space="0" w:color="auto"/>
            </w:tcBorders>
            <w:hideMark/>
          </w:tcPr>
          <w:p w14:paraId="161F9B0F"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w:t>
            </w:r>
          </w:p>
        </w:tc>
        <w:tc>
          <w:tcPr>
            <w:tcW w:w="1912" w:type="dxa"/>
            <w:tcBorders>
              <w:top w:val="double" w:sz="4" w:space="0" w:color="auto"/>
              <w:left w:val="double" w:sz="4" w:space="0" w:color="auto"/>
              <w:bottom w:val="double" w:sz="4" w:space="0" w:color="auto"/>
              <w:right w:val="double" w:sz="4" w:space="0" w:color="auto"/>
            </w:tcBorders>
          </w:tcPr>
          <w:p w14:paraId="558C546E"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5FC086F9" w14:textId="77777777" w:rsidTr="0096454F">
        <w:trPr>
          <w:trHeight w:val="495"/>
        </w:trPr>
        <w:tc>
          <w:tcPr>
            <w:tcW w:w="1292" w:type="dxa"/>
            <w:tcBorders>
              <w:top w:val="double" w:sz="4" w:space="0" w:color="auto"/>
              <w:left w:val="double" w:sz="4" w:space="0" w:color="auto"/>
              <w:bottom w:val="double" w:sz="4" w:space="0" w:color="auto"/>
              <w:right w:val="single" w:sz="4" w:space="0" w:color="auto"/>
            </w:tcBorders>
            <w:hideMark/>
          </w:tcPr>
          <w:p w14:paraId="446373F3"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rPr>
              <w:t>206.3</w:t>
            </w:r>
          </w:p>
        </w:tc>
        <w:tc>
          <w:tcPr>
            <w:tcW w:w="2315" w:type="dxa"/>
            <w:tcBorders>
              <w:top w:val="double" w:sz="4" w:space="0" w:color="auto"/>
              <w:left w:val="single" w:sz="4" w:space="0" w:color="auto"/>
              <w:bottom w:val="double" w:sz="4" w:space="0" w:color="auto"/>
              <w:right w:val="double" w:sz="4" w:space="0" w:color="auto"/>
            </w:tcBorders>
            <w:hideMark/>
          </w:tcPr>
          <w:p w14:paraId="36640F50"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Զարմայր</w:t>
            </w:r>
          </w:p>
          <w:p w14:paraId="37AC4854"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 xml:space="preserve">Անդրեասյանի </w:t>
            </w:r>
          </w:p>
        </w:tc>
        <w:tc>
          <w:tcPr>
            <w:tcW w:w="2421" w:type="dxa"/>
            <w:tcBorders>
              <w:top w:val="double" w:sz="4" w:space="0" w:color="auto"/>
              <w:left w:val="double" w:sz="4" w:space="0" w:color="auto"/>
              <w:bottom w:val="double" w:sz="4" w:space="0" w:color="auto"/>
              <w:right w:val="double" w:sz="4" w:space="0" w:color="auto"/>
            </w:tcBorders>
            <w:hideMark/>
          </w:tcPr>
          <w:p w14:paraId="675F974E"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 դ. վրջ</w:t>
            </w:r>
          </w:p>
        </w:tc>
        <w:tc>
          <w:tcPr>
            <w:tcW w:w="1360" w:type="dxa"/>
            <w:tcBorders>
              <w:top w:val="double" w:sz="4" w:space="0" w:color="auto"/>
              <w:left w:val="double" w:sz="4" w:space="0" w:color="auto"/>
              <w:bottom w:val="double" w:sz="4" w:space="0" w:color="auto"/>
              <w:right w:val="double" w:sz="4" w:space="0" w:color="auto"/>
            </w:tcBorders>
            <w:hideMark/>
          </w:tcPr>
          <w:p w14:paraId="593C6E8A"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Արամի փող. 23</w:t>
            </w:r>
          </w:p>
        </w:tc>
        <w:tc>
          <w:tcPr>
            <w:tcW w:w="1018" w:type="dxa"/>
            <w:tcBorders>
              <w:top w:val="double" w:sz="4" w:space="0" w:color="auto"/>
              <w:left w:val="double" w:sz="4" w:space="0" w:color="auto"/>
              <w:bottom w:val="double" w:sz="4" w:space="0" w:color="auto"/>
              <w:right w:val="double" w:sz="4" w:space="0" w:color="auto"/>
            </w:tcBorders>
            <w:hideMark/>
          </w:tcPr>
          <w:p w14:paraId="7E6990DA"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912" w:type="dxa"/>
            <w:tcBorders>
              <w:top w:val="double" w:sz="4" w:space="0" w:color="auto"/>
              <w:left w:val="double" w:sz="4" w:space="0" w:color="auto"/>
              <w:bottom w:val="double" w:sz="4" w:space="0" w:color="auto"/>
              <w:right w:val="double" w:sz="4" w:space="0" w:color="auto"/>
            </w:tcBorders>
          </w:tcPr>
          <w:p w14:paraId="32E6EA8A"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1B14464A" w14:textId="77777777" w:rsidTr="0096454F">
        <w:trPr>
          <w:trHeight w:val="999"/>
        </w:trPr>
        <w:tc>
          <w:tcPr>
            <w:tcW w:w="1292" w:type="dxa"/>
            <w:tcBorders>
              <w:top w:val="double" w:sz="4" w:space="0" w:color="auto"/>
              <w:left w:val="double" w:sz="4" w:space="0" w:color="auto"/>
              <w:bottom w:val="double" w:sz="4" w:space="0" w:color="auto"/>
              <w:right w:val="double" w:sz="4" w:space="0" w:color="auto"/>
            </w:tcBorders>
            <w:hideMark/>
          </w:tcPr>
          <w:p w14:paraId="7806EC4C"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rPr>
              <w:t>206.4</w:t>
            </w:r>
          </w:p>
        </w:tc>
        <w:tc>
          <w:tcPr>
            <w:tcW w:w="2315" w:type="dxa"/>
            <w:tcBorders>
              <w:top w:val="double" w:sz="4" w:space="0" w:color="auto"/>
              <w:left w:val="double" w:sz="4" w:space="0" w:color="auto"/>
              <w:bottom w:val="double" w:sz="4" w:space="0" w:color="auto"/>
              <w:right w:val="double" w:sz="4" w:space="0" w:color="auto"/>
            </w:tcBorders>
            <w:hideMark/>
          </w:tcPr>
          <w:p w14:paraId="3CA42AC0"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Խաչատուր</w:t>
            </w:r>
          </w:p>
          <w:p w14:paraId="0108ED6F"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 xml:space="preserve">Թադևոսյանի </w:t>
            </w:r>
          </w:p>
        </w:tc>
        <w:tc>
          <w:tcPr>
            <w:tcW w:w="2421" w:type="dxa"/>
            <w:tcBorders>
              <w:top w:val="double" w:sz="4" w:space="0" w:color="auto"/>
              <w:left w:val="double" w:sz="4" w:space="0" w:color="auto"/>
              <w:bottom w:val="double" w:sz="4" w:space="0" w:color="auto"/>
              <w:right w:val="double" w:sz="4" w:space="0" w:color="auto"/>
            </w:tcBorders>
            <w:hideMark/>
          </w:tcPr>
          <w:p w14:paraId="4E895B18"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 դ. վրջ</w:t>
            </w:r>
          </w:p>
        </w:tc>
        <w:tc>
          <w:tcPr>
            <w:tcW w:w="1360" w:type="dxa"/>
            <w:tcBorders>
              <w:top w:val="double" w:sz="4" w:space="0" w:color="auto"/>
              <w:left w:val="double" w:sz="4" w:space="0" w:color="auto"/>
              <w:bottom w:val="double" w:sz="4" w:space="0" w:color="auto"/>
              <w:right w:val="double" w:sz="4" w:space="0" w:color="auto"/>
            </w:tcBorders>
            <w:hideMark/>
          </w:tcPr>
          <w:p w14:paraId="0678822A"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Արամի փող. 34</w:t>
            </w:r>
          </w:p>
        </w:tc>
        <w:tc>
          <w:tcPr>
            <w:tcW w:w="1018" w:type="dxa"/>
            <w:tcBorders>
              <w:top w:val="double" w:sz="4" w:space="0" w:color="auto"/>
              <w:left w:val="double" w:sz="4" w:space="0" w:color="auto"/>
              <w:bottom w:val="double" w:sz="4" w:space="0" w:color="auto"/>
              <w:right w:val="double" w:sz="4" w:space="0" w:color="auto"/>
            </w:tcBorders>
            <w:hideMark/>
          </w:tcPr>
          <w:p w14:paraId="5826270D"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912" w:type="dxa"/>
            <w:tcBorders>
              <w:top w:val="double" w:sz="4" w:space="0" w:color="auto"/>
              <w:left w:val="double" w:sz="4" w:space="0" w:color="auto"/>
              <w:bottom w:val="double" w:sz="4" w:space="0" w:color="auto"/>
              <w:right w:val="double" w:sz="4" w:space="0" w:color="auto"/>
            </w:tcBorders>
          </w:tcPr>
          <w:p w14:paraId="4AB4F47D"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0B7C10C7"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73D9476B"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rPr>
              <w:t>206.5</w:t>
            </w:r>
          </w:p>
        </w:tc>
        <w:tc>
          <w:tcPr>
            <w:tcW w:w="2315" w:type="dxa"/>
            <w:tcBorders>
              <w:top w:val="double" w:sz="4" w:space="0" w:color="auto"/>
              <w:left w:val="double" w:sz="4" w:space="0" w:color="auto"/>
              <w:bottom w:val="double" w:sz="4" w:space="0" w:color="auto"/>
              <w:right w:val="double" w:sz="4" w:space="0" w:color="auto"/>
            </w:tcBorders>
            <w:hideMark/>
          </w:tcPr>
          <w:p w14:paraId="7195B919"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Գեղամ</w:t>
            </w:r>
          </w:p>
          <w:p w14:paraId="17EADD36"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 xml:space="preserve">Թադևոսյանի </w:t>
            </w:r>
          </w:p>
        </w:tc>
        <w:tc>
          <w:tcPr>
            <w:tcW w:w="2421" w:type="dxa"/>
            <w:tcBorders>
              <w:top w:val="double" w:sz="4" w:space="0" w:color="auto"/>
              <w:left w:val="double" w:sz="4" w:space="0" w:color="auto"/>
              <w:bottom w:val="double" w:sz="4" w:space="0" w:color="auto"/>
              <w:right w:val="double" w:sz="4" w:space="0" w:color="auto"/>
            </w:tcBorders>
            <w:hideMark/>
          </w:tcPr>
          <w:p w14:paraId="28350E1A"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 դ. վրջ</w:t>
            </w:r>
          </w:p>
        </w:tc>
        <w:tc>
          <w:tcPr>
            <w:tcW w:w="1360" w:type="dxa"/>
            <w:tcBorders>
              <w:top w:val="double" w:sz="4" w:space="0" w:color="auto"/>
              <w:left w:val="double" w:sz="4" w:space="0" w:color="auto"/>
              <w:bottom w:val="double" w:sz="4" w:space="0" w:color="auto"/>
              <w:right w:val="double" w:sz="4" w:space="0" w:color="auto"/>
            </w:tcBorders>
            <w:hideMark/>
          </w:tcPr>
          <w:p w14:paraId="166AB8BD"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Արամի փող. 36</w:t>
            </w:r>
          </w:p>
        </w:tc>
        <w:tc>
          <w:tcPr>
            <w:tcW w:w="1018" w:type="dxa"/>
            <w:tcBorders>
              <w:top w:val="double" w:sz="4" w:space="0" w:color="auto"/>
              <w:left w:val="double" w:sz="4" w:space="0" w:color="auto"/>
              <w:bottom w:val="double" w:sz="4" w:space="0" w:color="auto"/>
              <w:right w:val="double" w:sz="4" w:space="0" w:color="auto"/>
            </w:tcBorders>
            <w:hideMark/>
          </w:tcPr>
          <w:p w14:paraId="173DF478"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w:t>
            </w:r>
          </w:p>
        </w:tc>
        <w:tc>
          <w:tcPr>
            <w:tcW w:w="1912" w:type="dxa"/>
            <w:tcBorders>
              <w:top w:val="double" w:sz="4" w:space="0" w:color="auto"/>
              <w:left w:val="double" w:sz="4" w:space="0" w:color="auto"/>
              <w:bottom w:val="double" w:sz="4" w:space="0" w:color="auto"/>
              <w:right w:val="double" w:sz="4" w:space="0" w:color="auto"/>
            </w:tcBorders>
            <w:hideMark/>
          </w:tcPr>
          <w:p w14:paraId="3ED84FD9"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Գլխավոր ճակատի պատը</w:t>
            </w:r>
          </w:p>
        </w:tc>
      </w:tr>
      <w:tr w:rsidR="001005F4" w:rsidRPr="001005F4" w14:paraId="2DB88C3A"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319C46B6"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rPr>
              <w:t>206.6</w:t>
            </w:r>
          </w:p>
        </w:tc>
        <w:tc>
          <w:tcPr>
            <w:tcW w:w="2315" w:type="dxa"/>
            <w:tcBorders>
              <w:top w:val="double" w:sz="4" w:space="0" w:color="auto"/>
              <w:left w:val="double" w:sz="4" w:space="0" w:color="auto"/>
              <w:bottom w:val="double" w:sz="4" w:space="0" w:color="auto"/>
              <w:right w:val="double" w:sz="4" w:space="0" w:color="auto"/>
            </w:tcBorders>
            <w:hideMark/>
          </w:tcPr>
          <w:p w14:paraId="5351723B"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Ֆադեյ</w:t>
            </w:r>
          </w:p>
          <w:p w14:paraId="76983186"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 xml:space="preserve">Թադևոսյանի </w:t>
            </w:r>
          </w:p>
        </w:tc>
        <w:tc>
          <w:tcPr>
            <w:tcW w:w="2421" w:type="dxa"/>
            <w:tcBorders>
              <w:top w:val="double" w:sz="4" w:space="0" w:color="auto"/>
              <w:left w:val="double" w:sz="4" w:space="0" w:color="auto"/>
              <w:bottom w:val="double" w:sz="4" w:space="0" w:color="auto"/>
              <w:right w:val="double" w:sz="4" w:space="0" w:color="auto"/>
            </w:tcBorders>
            <w:hideMark/>
          </w:tcPr>
          <w:p w14:paraId="47B0D7B1"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1910-ական թթ.</w:t>
            </w:r>
          </w:p>
        </w:tc>
        <w:tc>
          <w:tcPr>
            <w:tcW w:w="1360" w:type="dxa"/>
            <w:tcBorders>
              <w:top w:val="double" w:sz="4" w:space="0" w:color="auto"/>
              <w:left w:val="double" w:sz="4" w:space="0" w:color="auto"/>
              <w:bottom w:val="double" w:sz="4" w:space="0" w:color="auto"/>
              <w:right w:val="double" w:sz="4" w:space="0" w:color="auto"/>
            </w:tcBorders>
            <w:hideMark/>
          </w:tcPr>
          <w:p w14:paraId="664F7E6F"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Արամի փող. 44</w:t>
            </w:r>
          </w:p>
        </w:tc>
        <w:tc>
          <w:tcPr>
            <w:tcW w:w="1018" w:type="dxa"/>
            <w:tcBorders>
              <w:top w:val="double" w:sz="4" w:space="0" w:color="auto"/>
              <w:left w:val="double" w:sz="4" w:space="0" w:color="auto"/>
              <w:bottom w:val="double" w:sz="4" w:space="0" w:color="auto"/>
              <w:right w:val="double" w:sz="4" w:space="0" w:color="auto"/>
            </w:tcBorders>
            <w:hideMark/>
          </w:tcPr>
          <w:p w14:paraId="12B26010"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w:t>
            </w:r>
          </w:p>
        </w:tc>
        <w:tc>
          <w:tcPr>
            <w:tcW w:w="1912" w:type="dxa"/>
            <w:tcBorders>
              <w:top w:val="double" w:sz="4" w:space="0" w:color="auto"/>
              <w:left w:val="double" w:sz="4" w:space="0" w:color="auto"/>
              <w:bottom w:val="double" w:sz="4" w:space="0" w:color="auto"/>
              <w:right w:val="double" w:sz="4" w:space="0" w:color="auto"/>
            </w:tcBorders>
            <w:hideMark/>
          </w:tcPr>
          <w:p w14:paraId="601C0354"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1923-1949 թթ.՝ Երևանի պետ. կոնսերվատորիա</w:t>
            </w:r>
          </w:p>
        </w:tc>
      </w:tr>
      <w:tr w:rsidR="001005F4" w:rsidRPr="001005F4" w14:paraId="02FF5B73" w14:textId="77777777" w:rsidTr="0096454F">
        <w:trPr>
          <w:trHeight w:val="495"/>
        </w:trPr>
        <w:tc>
          <w:tcPr>
            <w:tcW w:w="1292" w:type="dxa"/>
            <w:tcBorders>
              <w:top w:val="double" w:sz="4" w:space="0" w:color="auto"/>
              <w:left w:val="double" w:sz="4" w:space="0" w:color="auto"/>
              <w:bottom w:val="single" w:sz="4" w:space="0" w:color="auto"/>
              <w:right w:val="double" w:sz="4" w:space="0" w:color="auto"/>
            </w:tcBorders>
            <w:hideMark/>
          </w:tcPr>
          <w:p w14:paraId="1BE85754"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rPr>
              <w:t>206.7</w:t>
            </w:r>
          </w:p>
        </w:tc>
        <w:tc>
          <w:tcPr>
            <w:tcW w:w="2315" w:type="dxa"/>
            <w:tcBorders>
              <w:top w:val="double" w:sz="4" w:space="0" w:color="auto"/>
              <w:left w:val="double" w:sz="4" w:space="0" w:color="auto"/>
              <w:bottom w:val="single" w:sz="4" w:space="0" w:color="auto"/>
              <w:right w:val="double" w:sz="4" w:space="0" w:color="auto"/>
            </w:tcBorders>
            <w:hideMark/>
          </w:tcPr>
          <w:p w14:paraId="3B6AE537"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բանկի շենք. բանկի Երևանի բաժանմունքը</w:t>
            </w:r>
          </w:p>
        </w:tc>
        <w:tc>
          <w:tcPr>
            <w:tcW w:w="2421" w:type="dxa"/>
            <w:tcBorders>
              <w:top w:val="double" w:sz="4" w:space="0" w:color="auto"/>
              <w:left w:val="double" w:sz="4" w:space="0" w:color="auto"/>
              <w:bottom w:val="single" w:sz="4" w:space="0" w:color="auto"/>
              <w:right w:val="double" w:sz="4" w:space="0" w:color="auto"/>
            </w:tcBorders>
            <w:hideMark/>
          </w:tcPr>
          <w:p w14:paraId="0EE85590"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1902 թ.</w:t>
            </w:r>
          </w:p>
        </w:tc>
        <w:tc>
          <w:tcPr>
            <w:tcW w:w="1360" w:type="dxa"/>
            <w:tcBorders>
              <w:top w:val="double" w:sz="4" w:space="0" w:color="auto"/>
              <w:left w:val="double" w:sz="4" w:space="0" w:color="auto"/>
              <w:bottom w:val="single" w:sz="4" w:space="0" w:color="auto"/>
              <w:right w:val="double" w:sz="4" w:space="0" w:color="auto"/>
            </w:tcBorders>
            <w:hideMark/>
          </w:tcPr>
          <w:p w14:paraId="02271BFB"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Արամի փող. 54</w:t>
            </w:r>
          </w:p>
        </w:tc>
        <w:tc>
          <w:tcPr>
            <w:tcW w:w="1018" w:type="dxa"/>
            <w:tcBorders>
              <w:top w:val="double" w:sz="4" w:space="0" w:color="auto"/>
              <w:left w:val="double" w:sz="4" w:space="0" w:color="auto"/>
              <w:bottom w:val="single" w:sz="4" w:space="0" w:color="auto"/>
              <w:right w:val="double" w:sz="4" w:space="0" w:color="auto"/>
            </w:tcBorders>
            <w:hideMark/>
          </w:tcPr>
          <w:p w14:paraId="3169152C"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Հ</w:t>
            </w:r>
          </w:p>
        </w:tc>
        <w:tc>
          <w:tcPr>
            <w:tcW w:w="1912" w:type="dxa"/>
            <w:tcBorders>
              <w:top w:val="double" w:sz="4" w:space="0" w:color="auto"/>
              <w:left w:val="double" w:sz="4" w:space="0" w:color="auto"/>
              <w:bottom w:val="double" w:sz="4" w:space="0" w:color="auto"/>
              <w:right w:val="double" w:sz="4" w:space="0" w:color="auto"/>
            </w:tcBorders>
            <w:hideMark/>
          </w:tcPr>
          <w:p w14:paraId="275DFA2D"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Ճարտ՝ Ն. Կիտկին, Վ. Միրզոյան</w:t>
            </w:r>
          </w:p>
          <w:p w14:paraId="5B535BE0"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lastRenderedPageBreak/>
              <w:t>Վրկռ՝ 1934 թ.</w:t>
            </w:r>
          </w:p>
          <w:p w14:paraId="27F87DD0" w14:textId="77777777" w:rsidR="001005F4" w:rsidRPr="00CE0CD9" w:rsidRDefault="001005F4" w:rsidP="0096454F">
            <w:pPr>
              <w:spacing w:line="240" w:lineRule="auto"/>
              <w:rPr>
                <w:rFonts w:ascii="GHEA Grapalat" w:hAnsi="GHEA Grapalat"/>
                <w:sz w:val="18"/>
                <w:szCs w:val="18"/>
                <w:lang w:val="fr-FR"/>
              </w:rPr>
            </w:pPr>
            <w:r w:rsidRPr="00CE0CD9">
              <w:rPr>
                <w:rFonts w:ascii="GHEA Grapalat" w:hAnsi="GHEA Grapalat"/>
                <w:sz w:val="18"/>
                <w:szCs w:val="18"/>
                <w:lang w:val="fr-FR"/>
              </w:rPr>
              <w:t>Ճարտ՝ Ն. Բունիաթյան</w:t>
            </w:r>
          </w:p>
        </w:tc>
      </w:tr>
      <w:tr w:rsidR="001005F4" w:rsidRPr="001005F4" w14:paraId="62DA6597"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1963F7D0"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rPr>
              <w:lastRenderedPageBreak/>
              <w:t>208.8</w:t>
            </w:r>
          </w:p>
        </w:tc>
        <w:tc>
          <w:tcPr>
            <w:tcW w:w="2315" w:type="dxa"/>
            <w:tcBorders>
              <w:top w:val="double" w:sz="4" w:space="0" w:color="auto"/>
              <w:left w:val="double" w:sz="4" w:space="0" w:color="auto"/>
              <w:bottom w:val="double" w:sz="4" w:space="0" w:color="auto"/>
              <w:right w:val="double" w:sz="4" w:space="0" w:color="auto"/>
            </w:tcBorders>
            <w:hideMark/>
          </w:tcPr>
          <w:p w14:paraId="2B26A069"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Կարապետ</w:t>
            </w:r>
            <w:r w:rsidRPr="00CE0CD9">
              <w:rPr>
                <w:rFonts w:ascii="GHEA Grapalat" w:hAnsi="GHEA Grapalat"/>
                <w:b/>
                <w:sz w:val="18"/>
                <w:szCs w:val="18"/>
                <w:lang w:val="ru-RU"/>
              </w:rPr>
              <w:t xml:space="preserve"> </w:t>
            </w:r>
            <w:r w:rsidRPr="00CE0CD9">
              <w:rPr>
                <w:rFonts w:ascii="GHEA Grapalat" w:hAnsi="GHEA Grapalat"/>
                <w:b/>
                <w:sz w:val="18"/>
                <w:szCs w:val="18"/>
                <w:lang w:val="fr-FR"/>
              </w:rPr>
              <w:t xml:space="preserve">Ազիզյանի </w:t>
            </w:r>
          </w:p>
        </w:tc>
        <w:tc>
          <w:tcPr>
            <w:tcW w:w="2421" w:type="dxa"/>
            <w:tcBorders>
              <w:top w:val="double" w:sz="4" w:space="0" w:color="auto"/>
              <w:left w:val="double" w:sz="4" w:space="0" w:color="auto"/>
              <w:bottom w:val="double" w:sz="4" w:space="0" w:color="auto"/>
              <w:right w:val="double" w:sz="4" w:space="0" w:color="auto"/>
            </w:tcBorders>
            <w:hideMark/>
          </w:tcPr>
          <w:p w14:paraId="03E4AF52"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1890-ական թթ.</w:t>
            </w:r>
          </w:p>
        </w:tc>
        <w:tc>
          <w:tcPr>
            <w:tcW w:w="1360" w:type="dxa"/>
            <w:tcBorders>
              <w:top w:val="double" w:sz="4" w:space="0" w:color="auto"/>
              <w:left w:val="double" w:sz="4" w:space="0" w:color="auto"/>
              <w:bottom w:val="double" w:sz="4" w:space="0" w:color="auto"/>
              <w:right w:val="double" w:sz="4" w:space="0" w:color="auto"/>
            </w:tcBorders>
            <w:hideMark/>
          </w:tcPr>
          <w:p w14:paraId="772681BA"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Արամի փող. 62</w:t>
            </w:r>
          </w:p>
        </w:tc>
        <w:tc>
          <w:tcPr>
            <w:tcW w:w="1018" w:type="dxa"/>
            <w:tcBorders>
              <w:top w:val="double" w:sz="4" w:space="0" w:color="auto"/>
              <w:left w:val="double" w:sz="4" w:space="0" w:color="auto"/>
              <w:bottom w:val="double" w:sz="4" w:space="0" w:color="auto"/>
              <w:right w:val="double" w:sz="4" w:space="0" w:color="auto"/>
            </w:tcBorders>
            <w:hideMark/>
          </w:tcPr>
          <w:p w14:paraId="1B4BAB77"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912" w:type="dxa"/>
            <w:tcBorders>
              <w:top w:val="double" w:sz="4" w:space="0" w:color="auto"/>
              <w:left w:val="double" w:sz="4" w:space="0" w:color="auto"/>
              <w:bottom w:val="double" w:sz="4" w:space="0" w:color="auto"/>
              <w:right w:val="double" w:sz="4" w:space="0" w:color="auto"/>
            </w:tcBorders>
          </w:tcPr>
          <w:p w14:paraId="40FDC77A"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58F91F26"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6F783CA0"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rPr>
              <w:t>206.9</w:t>
            </w:r>
          </w:p>
        </w:tc>
        <w:tc>
          <w:tcPr>
            <w:tcW w:w="2315" w:type="dxa"/>
            <w:tcBorders>
              <w:top w:val="double" w:sz="4" w:space="0" w:color="auto"/>
              <w:left w:val="double" w:sz="4" w:space="0" w:color="auto"/>
              <w:bottom w:val="double" w:sz="4" w:space="0" w:color="auto"/>
              <w:right w:val="double" w:sz="4" w:space="0" w:color="auto"/>
            </w:tcBorders>
            <w:hideMark/>
          </w:tcPr>
          <w:p w14:paraId="72BAC01B"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Մկրտիչ</w:t>
            </w:r>
          </w:p>
          <w:p w14:paraId="0168C0ED"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Տեր-Օհանյանի</w:t>
            </w:r>
            <w:r w:rsidRPr="00CE0CD9">
              <w:rPr>
                <w:rFonts w:ascii="GHEA Grapalat" w:hAnsi="GHEA Grapalat"/>
                <w:sz w:val="18"/>
                <w:szCs w:val="18"/>
                <w:lang w:val="fr-FR"/>
              </w:rPr>
              <w:t xml:space="preserve"> </w:t>
            </w:r>
          </w:p>
        </w:tc>
        <w:tc>
          <w:tcPr>
            <w:tcW w:w="2421" w:type="dxa"/>
            <w:tcBorders>
              <w:top w:val="double" w:sz="4" w:space="0" w:color="auto"/>
              <w:left w:val="double" w:sz="4" w:space="0" w:color="auto"/>
              <w:bottom w:val="double" w:sz="4" w:space="0" w:color="auto"/>
              <w:right w:val="double" w:sz="4" w:space="0" w:color="auto"/>
            </w:tcBorders>
            <w:hideMark/>
          </w:tcPr>
          <w:p w14:paraId="2ABDF3FA"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1900-ական թթ.</w:t>
            </w:r>
          </w:p>
        </w:tc>
        <w:tc>
          <w:tcPr>
            <w:tcW w:w="1360" w:type="dxa"/>
            <w:tcBorders>
              <w:top w:val="double" w:sz="4" w:space="0" w:color="auto"/>
              <w:left w:val="double" w:sz="4" w:space="0" w:color="auto"/>
              <w:bottom w:val="double" w:sz="4" w:space="0" w:color="auto"/>
              <w:right w:val="double" w:sz="4" w:space="0" w:color="auto"/>
            </w:tcBorders>
            <w:hideMark/>
          </w:tcPr>
          <w:p w14:paraId="54459A48"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Արամի փող. 74</w:t>
            </w:r>
          </w:p>
        </w:tc>
        <w:tc>
          <w:tcPr>
            <w:tcW w:w="1018" w:type="dxa"/>
            <w:tcBorders>
              <w:top w:val="double" w:sz="4" w:space="0" w:color="auto"/>
              <w:left w:val="double" w:sz="4" w:space="0" w:color="auto"/>
              <w:bottom w:val="double" w:sz="4" w:space="0" w:color="auto"/>
              <w:right w:val="double" w:sz="4" w:space="0" w:color="auto"/>
            </w:tcBorders>
            <w:hideMark/>
          </w:tcPr>
          <w:p w14:paraId="0D3CA70B"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912" w:type="dxa"/>
            <w:tcBorders>
              <w:top w:val="double" w:sz="4" w:space="0" w:color="auto"/>
              <w:left w:val="double" w:sz="4" w:space="0" w:color="auto"/>
              <w:bottom w:val="double" w:sz="4" w:space="0" w:color="auto"/>
              <w:right w:val="double" w:sz="4" w:space="0" w:color="auto"/>
            </w:tcBorders>
          </w:tcPr>
          <w:p w14:paraId="6AE11BEC"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1865097D"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682CDCBA"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rPr>
              <w:t>206.10</w:t>
            </w:r>
          </w:p>
        </w:tc>
        <w:tc>
          <w:tcPr>
            <w:tcW w:w="2315" w:type="dxa"/>
            <w:tcBorders>
              <w:top w:val="double" w:sz="4" w:space="0" w:color="auto"/>
              <w:left w:val="double" w:sz="4" w:space="0" w:color="auto"/>
              <w:bottom w:val="double" w:sz="4" w:space="0" w:color="auto"/>
              <w:right w:val="double" w:sz="4" w:space="0" w:color="auto"/>
            </w:tcBorders>
            <w:hideMark/>
          </w:tcPr>
          <w:p w14:paraId="1C1CC94D"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Մկրտիչ</w:t>
            </w:r>
          </w:p>
          <w:p w14:paraId="176360DF"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 xml:space="preserve">Մկրտչյանցի </w:t>
            </w:r>
          </w:p>
        </w:tc>
        <w:tc>
          <w:tcPr>
            <w:tcW w:w="2421" w:type="dxa"/>
            <w:tcBorders>
              <w:top w:val="double" w:sz="4" w:space="0" w:color="auto"/>
              <w:left w:val="double" w:sz="4" w:space="0" w:color="auto"/>
              <w:bottom w:val="double" w:sz="4" w:space="0" w:color="auto"/>
              <w:right w:val="double" w:sz="4" w:space="0" w:color="auto"/>
            </w:tcBorders>
            <w:hideMark/>
          </w:tcPr>
          <w:p w14:paraId="5A8812F1"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20 դ. սկզբ</w:t>
            </w:r>
          </w:p>
        </w:tc>
        <w:tc>
          <w:tcPr>
            <w:tcW w:w="1360" w:type="dxa"/>
            <w:tcBorders>
              <w:top w:val="single" w:sz="4" w:space="0" w:color="auto"/>
              <w:left w:val="double" w:sz="4" w:space="0" w:color="auto"/>
              <w:bottom w:val="double" w:sz="4" w:space="0" w:color="auto"/>
              <w:right w:val="double" w:sz="4" w:space="0" w:color="auto"/>
            </w:tcBorders>
            <w:hideMark/>
          </w:tcPr>
          <w:p w14:paraId="314B8FC7"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Արամի փող. 80</w:t>
            </w:r>
          </w:p>
        </w:tc>
        <w:tc>
          <w:tcPr>
            <w:tcW w:w="1018" w:type="dxa"/>
            <w:tcBorders>
              <w:top w:val="double" w:sz="4" w:space="0" w:color="auto"/>
              <w:left w:val="double" w:sz="4" w:space="0" w:color="auto"/>
              <w:bottom w:val="double" w:sz="4" w:space="0" w:color="auto"/>
              <w:right w:val="double" w:sz="4" w:space="0" w:color="auto"/>
            </w:tcBorders>
            <w:hideMark/>
          </w:tcPr>
          <w:p w14:paraId="3AD7922C"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912" w:type="dxa"/>
            <w:tcBorders>
              <w:top w:val="double" w:sz="4" w:space="0" w:color="auto"/>
              <w:left w:val="double" w:sz="4" w:space="0" w:color="auto"/>
              <w:bottom w:val="double" w:sz="4" w:space="0" w:color="auto"/>
              <w:right w:val="double" w:sz="4" w:space="0" w:color="auto"/>
            </w:tcBorders>
          </w:tcPr>
          <w:p w14:paraId="7B0F6365" w14:textId="77777777" w:rsidR="001005F4" w:rsidRPr="00CE0CD9" w:rsidRDefault="001005F4" w:rsidP="0096454F">
            <w:pPr>
              <w:spacing w:line="240" w:lineRule="auto"/>
              <w:jc w:val="center"/>
              <w:rPr>
                <w:rFonts w:ascii="GHEA Grapalat" w:hAnsi="GHEA Grapalat"/>
                <w:b/>
                <w:i/>
                <w:sz w:val="18"/>
                <w:szCs w:val="18"/>
                <w:lang w:val="fr-FR"/>
              </w:rPr>
            </w:pPr>
          </w:p>
        </w:tc>
      </w:tr>
      <w:tr w:rsidR="001005F4" w:rsidRPr="001005F4" w14:paraId="086A3589" w14:textId="77777777" w:rsidTr="0096454F">
        <w:trPr>
          <w:trHeight w:val="495"/>
        </w:trPr>
        <w:tc>
          <w:tcPr>
            <w:tcW w:w="1292" w:type="dxa"/>
            <w:tcBorders>
              <w:top w:val="double" w:sz="4" w:space="0" w:color="auto"/>
              <w:left w:val="double" w:sz="4" w:space="0" w:color="auto"/>
              <w:bottom w:val="double" w:sz="4" w:space="0" w:color="auto"/>
              <w:right w:val="double" w:sz="4" w:space="0" w:color="auto"/>
            </w:tcBorders>
            <w:hideMark/>
          </w:tcPr>
          <w:p w14:paraId="7729B42F" w14:textId="77777777" w:rsidR="001005F4" w:rsidRPr="00CE0CD9" w:rsidRDefault="001005F4" w:rsidP="0096454F">
            <w:pPr>
              <w:spacing w:line="240" w:lineRule="auto"/>
              <w:jc w:val="center"/>
              <w:rPr>
                <w:rFonts w:ascii="GHEA Grapalat" w:hAnsi="GHEA Grapalat"/>
                <w:b/>
                <w:sz w:val="18"/>
                <w:szCs w:val="18"/>
              </w:rPr>
            </w:pPr>
            <w:r w:rsidRPr="00CE0CD9">
              <w:rPr>
                <w:rFonts w:ascii="GHEA Grapalat" w:hAnsi="GHEA Grapalat"/>
                <w:sz w:val="18"/>
                <w:szCs w:val="18"/>
              </w:rPr>
              <w:t>206.11</w:t>
            </w:r>
          </w:p>
        </w:tc>
        <w:tc>
          <w:tcPr>
            <w:tcW w:w="2315" w:type="dxa"/>
            <w:tcBorders>
              <w:top w:val="double" w:sz="4" w:space="0" w:color="auto"/>
              <w:left w:val="double" w:sz="4" w:space="0" w:color="auto"/>
              <w:bottom w:val="double" w:sz="4" w:space="0" w:color="auto"/>
              <w:right w:val="double" w:sz="4" w:space="0" w:color="auto"/>
            </w:tcBorders>
            <w:hideMark/>
          </w:tcPr>
          <w:p w14:paraId="15F25C9F"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բնակելի տուն  Սարգիս</w:t>
            </w:r>
          </w:p>
          <w:p w14:paraId="0DD808D2" w14:textId="77777777" w:rsidR="001005F4" w:rsidRPr="00CE0CD9" w:rsidRDefault="001005F4" w:rsidP="0096454F">
            <w:pPr>
              <w:spacing w:line="240" w:lineRule="auto"/>
              <w:rPr>
                <w:rFonts w:ascii="GHEA Grapalat" w:hAnsi="GHEA Grapalat"/>
                <w:b/>
                <w:sz w:val="18"/>
                <w:szCs w:val="18"/>
                <w:lang w:val="fr-FR"/>
              </w:rPr>
            </w:pPr>
            <w:r w:rsidRPr="00CE0CD9">
              <w:rPr>
                <w:rFonts w:ascii="GHEA Grapalat" w:hAnsi="GHEA Grapalat"/>
                <w:b/>
                <w:sz w:val="18"/>
                <w:szCs w:val="18"/>
                <w:lang w:val="fr-FR"/>
              </w:rPr>
              <w:t>Հախնազարյանի</w:t>
            </w:r>
          </w:p>
        </w:tc>
        <w:tc>
          <w:tcPr>
            <w:tcW w:w="2421" w:type="dxa"/>
            <w:tcBorders>
              <w:top w:val="single" w:sz="4" w:space="0" w:color="auto"/>
              <w:left w:val="double" w:sz="4" w:space="0" w:color="auto"/>
              <w:bottom w:val="double" w:sz="4" w:space="0" w:color="auto"/>
              <w:right w:val="double" w:sz="4" w:space="0" w:color="auto"/>
            </w:tcBorders>
            <w:hideMark/>
          </w:tcPr>
          <w:p w14:paraId="33D71796"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1895-1898 թթ.</w:t>
            </w:r>
          </w:p>
        </w:tc>
        <w:tc>
          <w:tcPr>
            <w:tcW w:w="1360" w:type="dxa"/>
            <w:tcBorders>
              <w:top w:val="single" w:sz="4" w:space="0" w:color="auto"/>
              <w:left w:val="double" w:sz="4" w:space="0" w:color="auto"/>
              <w:bottom w:val="double" w:sz="4" w:space="0" w:color="auto"/>
              <w:right w:val="double" w:sz="4" w:space="0" w:color="auto"/>
            </w:tcBorders>
            <w:hideMark/>
          </w:tcPr>
          <w:p w14:paraId="5DB0B147"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Արամի փող. 86</w:t>
            </w:r>
          </w:p>
        </w:tc>
        <w:tc>
          <w:tcPr>
            <w:tcW w:w="1018" w:type="dxa"/>
            <w:tcBorders>
              <w:top w:val="double" w:sz="4" w:space="0" w:color="auto"/>
              <w:left w:val="double" w:sz="4" w:space="0" w:color="auto"/>
              <w:bottom w:val="double" w:sz="4" w:space="0" w:color="auto"/>
              <w:right w:val="double" w:sz="4" w:space="0" w:color="auto"/>
            </w:tcBorders>
            <w:hideMark/>
          </w:tcPr>
          <w:p w14:paraId="5E8DDE30" w14:textId="77777777" w:rsidR="001005F4" w:rsidRPr="00CE0CD9" w:rsidRDefault="001005F4" w:rsidP="0096454F">
            <w:pPr>
              <w:spacing w:line="240" w:lineRule="auto"/>
              <w:jc w:val="center"/>
              <w:rPr>
                <w:rFonts w:ascii="GHEA Grapalat" w:hAnsi="GHEA Grapalat"/>
                <w:sz w:val="18"/>
                <w:szCs w:val="18"/>
                <w:lang w:val="fr-FR"/>
              </w:rPr>
            </w:pPr>
            <w:r w:rsidRPr="00CE0CD9">
              <w:rPr>
                <w:rFonts w:ascii="GHEA Grapalat" w:hAnsi="GHEA Grapalat"/>
                <w:sz w:val="18"/>
                <w:szCs w:val="18"/>
                <w:lang w:val="fr-FR"/>
              </w:rPr>
              <w:t>Տ</w:t>
            </w:r>
          </w:p>
        </w:tc>
        <w:tc>
          <w:tcPr>
            <w:tcW w:w="1912" w:type="dxa"/>
            <w:tcBorders>
              <w:top w:val="double" w:sz="4" w:space="0" w:color="auto"/>
              <w:left w:val="double" w:sz="4" w:space="0" w:color="auto"/>
              <w:bottom w:val="double" w:sz="4" w:space="0" w:color="auto"/>
              <w:right w:val="double" w:sz="4" w:space="0" w:color="auto"/>
            </w:tcBorders>
          </w:tcPr>
          <w:p w14:paraId="0391B8C6" w14:textId="77777777" w:rsidR="001005F4" w:rsidRPr="00CE0CD9" w:rsidRDefault="001005F4" w:rsidP="0096454F">
            <w:pPr>
              <w:spacing w:line="240" w:lineRule="auto"/>
              <w:jc w:val="center"/>
              <w:rPr>
                <w:rFonts w:ascii="GHEA Grapalat" w:hAnsi="GHEA Grapalat"/>
                <w:b/>
                <w:i/>
                <w:sz w:val="18"/>
                <w:szCs w:val="18"/>
                <w:lang w:val="fr-FR"/>
              </w:rPr>
            </w:pPr>
          </w:p>
        </w:tc>
      </w:tr>
    </w:tbl>
    <w:p w14:paraId="6D9485AF" w14:textId="77777777" w:rsidR="001005F4" w:rsidRPr="00CE0CD9" w:rsidRDefault="001005F4" w:rsidP="001005F4">
      <w:pPr>
        <w:spacing w:line="240" w:lineRule="auto"/>
        <w:ind w:left="-360"/>
        <w:jc w:val="both"/>
        <w:rPr>
          <w:rFonts w:ascii="GHEA Grapalat" w:hAnsi="GHEA Grapalat"/>
          <w:lang w:val="fr-FR"/>
        </w:rPr>
      </w:pPr>
    </w:p>
    <w:p w14:paraId="75D97E43" w14:textId="77777777" w:rsidR="001005F4" w:rsidRPr="00CE0CD9" w:rsidRDefault="001005F4" w:rsidP="001005F4">
      <w:pPr>
        <w:spacing w:line="276" w:lineRule="auto"/>
        <w:ind w:left="-360"/>
        <w:jc w:val="both"/>
        <w:rPr>
          <w:rFonts w:ascii="GHEA Grapalat" w:hAnsi="GHEA Grapalat"/>
          <w:lang w:val="fr-FR"/>
        </w:rPr>
      </w:pPr>
      <w:r w:rsidRPr="00CE0CD9">
        <w:rPr>
          <w:rFonts w:ascii="GHEA Grapalat" w:hAnsi="GHEA Grapalat"/>
          <w:lang w:val="hy-AM"/>
        </w:rPr>
        <w:t xml:space="preserve">      </w:t>
      </w:r>
      <w:r w:rsidRPr="00CE0CD9">
        <w:rPr>
          <w:rFonts w:ascii="GHEA Grapalat" w:hAnsi="GHEA Grapalat"/>
          <w:lang w:val="fr-FR"/>
        </w:rPr>
        <w:t>Արամի փողոցում գտնվող, ցուցակում ամրագրված հին Ցարական փողոցի կառուցապատման հատվածից հանել 206.8, 206.9, 206.10, 206.11 ենթահամարներով նշված բնակելի տները և գրանցել որպես առանձնացված հուշարձաններ:</w:t>
      </w:r>
    </w:p>
    <w:p w14:paraId="33CDBB90" w14:textId="77777777" w:rsidR="001005F4" w:rsidRPr="00CE0CD9" w:rsidRDefault="001005F4" w:rsidP="001005F4">
      <w:pPr>
        <w:spacing w:line="276" w:lineRule="auto"/>
        <w:ind w:left="-360"/>
        <w:jc w:val="both"/>
        <w:rPr>
          <w:rFonts w:ascii="GHEA Grapalat" w:hAnsi="GHEA Grapalat"/>
          <w:lang w:val="fr-FR"/>
        </w:rPr>
      </w:pPr>
      <w:r w:rsidRPr="00CE0CD9">
        <w:rPr>
          <w:rFonts w:ascii="GHEA Grapalat" w:hAnsi="GHEA Grapalat"/>
          <w:lang w:val="fr-FR"/>
        </w:rPr>
        <w:t xml:space="preserve">Հիմնավորում՝ վերոհիշյալ բնակելի տները գտնվում են Մաշտոցի պողոտայի և Սարյան փողոցի միջնակարգ մասում և առանձնացված </w:t>
      </w:r>
      <w:r w:rsidRPr="00CE0CD9">
        <w:rPr>
          <w:rFonts w:ascii="GHEA Grapalat" w:hAnsi="GHEA Grapalat"/>
          <w:lang w:val="hy-AM"/>
        </w:rPr>
        <w:t>է</w:t>
      </w:r>
      <w:r w:rsidRPr="00CE0CD9">
        <w:rPr>
          <w:rFonts w:ascii="GHEA Grapalat" w:hAnsi="GHEA Grapalat"/>
          <w:lang w:val="fr-FR"/>
        </w:rPr>
        <w:t xml:space="preserve"> հիմնական համալիրից: </w:t>
      </w:r>
      <w:r w:rsidRPr="00CE0CD9">
        <w:rPr>
          <w:rFonts w:ascii="GHEA Grapalat" w:hAnsi="GHEA Grapalat"/>
          <w:lang w:val="hy-AM"/>
        </w:rPr>
        <w:t>Տ</w:t>
      </w:r>
      <w:r w:rsidRPr="00CE0CD9">
        <w:rPr>
          <w:rFonts w:ascii="GHEA Grapalat" w:hAnsi="GHEA Grapalat"/>
          <w:lang w:val="fr-FR"/>
        </w:rPr>
        <w:t>արածքում իրականացվող բազմահարկ շենքերի իրականացումը խաթարել է գոյություն ունեցող փողոցի պատմական միջավայրը:</w:t>
      </w:r>
    </w:p>
    <w:p w14:paraId="76A15A73" w14:textId="77777777" w:rsidR="001005F4" w:rsidRPr="00CE0CD9" w:rsidRDefault="001005F4" w:rsidP="001005F4">
      <w:pPr>
        <w:spacing w:line="240" w:lineRule="auto"/>
        <w:jc w:val="right"/>
        <w:rPr>
          <w:rFonts w:ascii="GHEA Grapalat" w:hAnsi="GHEA Grapalat"/>
          <w:b/>
          <w:i/>
          <w:u w:val="single"/>
          <w:lang w:val="hy-AM"/>
        </w:rPr>
      </w:pPr>
      <w:r w:rsidRPr="00CE0CD9">
        <w:rPr>
          <w:rFonts w:ascii="GHEA Grapalat" w:hAnsi="GHEA Grapalat"/>
          <w:b/>
          <w:i/>
          <w:u w:val="single"/>
          <w:lang w:val="fr-FR"/>
        </w:rPr>
        <w:t>Առաջարկ 1</w:t>
      </w:r>
      <w:r w:rsidRPr="00CE0CD9">
        <w:rPr>
          <w:rFonts w:ascii="GHEA Grapalat" w:hAnsi="GHEA Grapalat"/>
          <w:b/>
          <w:i/>
          <w:u w:val="single"/>
          <w:lang w:val="hy-AM"/>
        </w:rPr>
        <w:t>2</w:t>
      </w:r>
    </w:p>
    <w:p w14:paraId="2717F77F" w14:textId="77777777" w:rsidR="001005F4" w:rsidRPr="00CE0CD9" w:rsidRDefault="001005F4" w:rsidP="001005F4">
      <w:pPr>
        <w:spacing w:line="240" w:lineRule="auto"/>
        <w:jc w:val="right"/>
        <w:rPr>
          <w:rFonts w:ascii="GHEA Grapalat" w:hAnsi="GHEA Grapalat"/>
          <w:b/>
          <w:i/>
          <w:u w:val="single"/>
          <w:lang w:val="hy-AM"/>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2877"/>
        <w:gridCol w:w="1633"/>
        <w:gridCol w:w="1859"/>
        <w:gridCol w:w="1233"/>
        <w:gridCol w:w="1749"/>
      </w:tblGrid>
      <w:tr w:rsidR="001005F4" w:rsidRPr="001005F4" w14:paraId="025B9174" w14:textId="77777777" w:rsidTr="0096454F">
        <w:trPr>
          <w:trHeight w:val="495"/>
        </w:trPr>
        <w:tc>
          <w:tcPr>
            <w:tcW w:w="899" w:type="dxa"/>
            <w:tcBorders>
              <w:top w:val="double" w:sz="4" w:space="0" w:color="auto"/>
              <w:left w:val="double" w:sz="4" w:space="0" w:color="auto"/>
              <w:bottom w:val="double" w:sz="4" w:space="0" w:color="auto"/>
              <w:right w:val="double" w:sz="4" w:space="0" w:color="auto"/>
            </w:tcBorders>
            <w:hideMark/>
          </w:tcPr>
          <w:p w14:paraId="5D7E9794" w14:textId="77777777" w:rsidR="001005F4" w:rsidRPr="00CE0CD9" w:rsidRDefault="001005F4" w:rsidP="0096454F">
            <w:pPr>
              <w:spacing w:line="240" w:lineRule="auto"/>
              <w:jc w:val="center"/>
              <w:rPr>
                <w:rFonts w:ascii="GHEA Grapalat" w:hAnsi="GHEA Grapalat"/>
                <w:b/>
                <w:i/>
                <w:sz w:val="18"/>
                <w:szCs w:val="18"/>
                <w:lang w:val="hy-AM"/>
              </w:rPr>
            </w:pPr>
            <w:r w:rsidRPr="00CE0CD9">
              <w:rPr>
                <w:rFonts w:ascii="GHEA Grapalat" w:hAnsi="GHEA Grapalat" w:cs="Arial"/>
                <w:b/>
                <w:i/>
                <w:sz w:val="18"/>
                <w:szCs w:val="18"/>
                <w:lang w:val="hy-AM"/>
              </w:rPr>
              <w:t>Հու-</w:t>
            </w:r>
            <w:r w:rsidRPr="00CE0CD9">
              <w:rPr>
                <w:rFonts w:ascii="GHEA Grapalat" w:hAnsi="GHEA Grapalat" w:cs="Arial"/>
                <w:b/>
                <w:i/>
                <w:sz w:val="18"/>
                <w:szCs w:val="18"/>
                <w:lang w:val="hy-AM"/>
              </w:rPr>
              <w:br/>
              <w:t>շար-</w:t>
            </w:r>
            <w:r w:rsidRPr="00CE0CD9">
              <w:rPr>
                <w:rFonts w:ascii="GHEA Grapalat" w:hAnsi="GHEA Grapalat" w:cs="Arial"/>
                <w:b/>
                <w:i/>
                <w:sz w:val="18"/>
                <w:szCs w:val="18"/>
                <w:lang w:val="hy-AM"/>
              </w:rPr>
              <w:br/>
              <w:t>ձանի հա-</w:t>
            </w:r>
            <w:r w:rsidRPr="00CE0CD9">
              <w:rPr>
                <w:rFonts w:ascii="GHEA Grapalat" w:hAnsi="GHEA Grapalat" w:cs="Arial"/>
                <w:b/>
                <w:i/>
                <w:sz w:val="18"/>
                <w:szCs w:val="18"/>
                <w:lang w:val="hy-AM"/>
              </w:rPr>
              <w:br/>
              <w:t>մարը</w:t>
            </w:r>
          </w:p>
        </w:tc>
        <w:tc>
          <w:tcPr>
            <w:tcW w:w="2936" w:type="dxa"/>
            <w:tcBorders>
              <w:top w:val="double" w:sz="4" w:space="0" w:color="auto"/>
              <w:left w:val="double" w:sz="4" w:space="0" w:color="auto"/>
              <w:bottom w:val="double" w:sz="4" w:space="0" w:color="auto"/>
              <w:right w:val="double" w:sz="4" w:space="0" w:color="auto"/>
            </w:tcBorders>
            <w:hideMark/>
          </w:tcPr>
          <w:p w14:paraId="5C89FDCD"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Հուշարձանը</w:t>
            </w:r>
          </w:p>
        </w:tc>
        <w:tc>
          <w:tcPr>
            <w:tcW w:w="1691" w:type="dxa"/>
            <w:tcBorders>
              <w:top w:val="double" w:sz="4" w:space="0" w:color="auto"/>
              <w:left w:val="double" w:sz="4" w:space="0" w:color="auto"/>
              <w:bottom w:val="double" w:sz="4" w:space="0" w:color="auto"/>
              <w:right w:val="double" w:sz="4" w:space="0" w:color="auto"/>
            </w:tcBorders>
            <w:hideMark/>
          </w:tcPr>
          <w:p w14:paraId="34DA9709"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ժամանակը</w:t>
            </w:r>
          </w:p>
        </w:tc>
        <w:tc>
          <w:tcPr>
            <w:tcW w:w="1928" w:type="dxa"/>
            <w:tcBorders>
              <w:top w:val="double" w:sz="4" w:space="0" w:color="auto"/>
              <w:left w:val="double" w:sz="4" w:space="0" w:color="auto"/>
              <w:bottom w:val="single" w:sz="4" w:space="0" w:color="auto"/>
              <w:right w:val="double" w:sz="4" w:space="0" w:color="auto"/>
            </w:tcBorders>
            <w:hideMark/>
          </w:tcPr>
          <w:p w14:paraId="40E10DE2"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Տեղը, բնակավայրի հասցեն</w:t>
            </w:r>
          </w:p>
        </w:tc>
        <w:tc>
          <w:tcPr>
            <w:tcW w:w="1018" w:type="dxa"/>
            <w:tcBorders>
              <w:top w:val="double" w:sz="4" w:space="0" w:color="auto"/>
              <w:left w:val="double" w:sz="4" w:space="0" w:color="auto"/>
              <w:bottom w:val="double" w:sz="4" w:space="0" w:color="auto"/>
              <w:right w:val="double" w:sz="4" w:space="0" w:color="auto"/>
            </w:tcBorders>
            <w:hideMark/>
          </w:tcPr>
          <w:p w14:paraId="14DE7A3C" w14:textId="77777777" w:rsidR="001005F4" w:rsidRPr="00CE0CD9" w:rsidRDefault="001005F4" w:rsidP="0096454F">
            <w:pPr>
              <w:spacing w:line="240" w:lineRule="auto"/>
              <w:jc w:val="center"/>
              <w:rPr>
                <w:rFonts w:ascii="GHEA Grapalat" w:hAnsi="GHEA Grapalat" w:cs="Arial"/>
                <w:b/>
                <w:i/>
                <w:sz w:val="18"/>
                <w:szCs w:val="18"/>
              </w:rPr>
            </w:pPr>
            <w:r w:rsidRPr="00CE0CD9">
              <w:rPr>
                <w:rFonts w:ascii="GHEA Grapalat" w:hAnsi="GHEA Grapalat" w:cs="Arial"/>
                <w:b/>
                <w:i/>
                <w:sz w:val="18"/>
                <w:szCs w:val="18"/>
              </w:rPr>
              <w:t>Նշանակ.</w:t>
            </w:r>
          </w:p>
          <w:p w14:paraId="36040F30"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rPr>
              <w:t>Հանր./Տեղ.</w:t>
            </w:r>
          </w:p>
        </w:tc>
        <w:tc>
          <w:tcPr>
            <w:tcW w:w="1485" w:type="dxa"/>
            <w:tcBorders>
              <w:top w:val="double" w:sz="4" w:space="0" w:color="auto"/>
              <w:left w:val="double" w:sz="4" w:space="0" w:color="auto"/>
              <w:bottom w:val="double" w:sz="4" w:space="0" w:color="auto"/>
              <w:right w:val="double" w:sz="4" w:space="0" w:color="auto"/>
            </w:tcBorders>
            <w:hideMark/>
          </w:tcPr>
          <w:p w14:paraId="54C7718A"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cs="Arial"/>
                <w:b/>
                <w:i/>
                <w:sz w:val="18"/>
                <w:szCs w:val="18"/>
                <w:lang w:val="hy-AM"/>
              </w:rPr>
              <w:t>ծանոթություն</w:t>
            </w:r>
          </w:p>
        </w:tc>
      </w:tr>
      <w:tr w:rsidR="001005F4" w:rsidRPr="00601E28" w14:paraId="4C44CF55" w14:textId="77777777" w:rsidTr="0096454F">
        <w:trPr>
          <w:trHeight w:val="1200"/>
        </w:trPr>
        <w:tc>
          <w:tcPr>
            <w:tcW w:w="899" w:type="dxa"/>
            <w:tcBorders>
              <w:top w:val="double" w:sz="4" w:space="0" w:color="auto"/>
              <w:left w:val="double" w:sz="4" w:space="0" w:color="auto"/>
              <w:bottom w:val="double" w:sz="4" w:space="0" w:color="auto"/>
              <w:right w:val="double" w:sz="4" w:space="0" w:color="auto"/>
            </w:tcBorders>
            <w:hideMark/>
          </w:tcPr>
          <w:p w14:paraId="0DE7CC36"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b/>
                <w:sz w:val="18"/>
                <w:szCs w:val="18"/>
                <w:lang w:val="fr-FR"/>
              </w:rPr>
              <w:t>92.</w:t>
            </w:r>
          </w:p>
        </w:tc>
        <w:tc>
          <w:tcPr>
            <w:tcW w:w="2936" w:type="dxa"/>
            <w:tcBorders>
              <w:top w:val="double" w:sz="4" w:space="0" w:color="auto"/>
              <w:left w:val="double" w:sz="4" w:space="0" w:color="auto"/>
              <w:bottom w:val="single" w:sz="4" w:space="0" w:color="auto"/>
              <w:right w:val="double" w:sz="4" w:space="0" w:color="auto"/>
            </w:tcBorders>
            <w:hideMark/>
          </w:tcPr>
          <w:p w14:paraId="1091E886" w14:textId="77777777" w:rsidR="001005F4" w:rsidRPr="00CE0CD9" w:rsidRDefault="001005F4" w:rsidP="0096454F">
            <w:pPr>
              <w:spacing w:line="240" w:lineRule="auto"/>
              <w:rPr>
                <w:rFonts w:ascii="GHEA Grapalat" w:hAnsi="GHEA Grapalat"/>
                <w:b/>
                <w:i/>
                <w:sz w:val="18"/>
                <w:szCs w:val="18"/>
                <w:lang w:val="fr-FR"/>
              </w:rPr>
            </w:pPr>
            <w:r w:rsidRPr="00CE0CD9">
              <w:rPr>
                <w:rFonts w:ascii="GHEA Grapalat" w:hAnsi="GHEA Grapalat"/>
                <w:b/>
                <w:sz w:val="18"/>
                <w:szCs w:val="18"/>
                <w:lang w:val="fr-FR"/>
              </w:rPr>
              <w:t xml:space="preserve">ՀԻԴՐՈԷԼԵԿՏՐԱԿԱՅԱՆԻ ՇԵՆՔ.  ԵՐԵՎԱՆԻ ԱՌԱՋԻՆ ՀԷԿ-Ը </w:t>
            </w:r>
          </w:p>
        </w:tc>
        <w:tc>
          <w:tcPr>
            <w:tcW w:w="1691" w:type="dxa"/>
            <w:tcBorders>
              <w:top w:val="double" w:sz="4" w:space="0" w:color="auto"/>
              <w:left w:val="double" w:sz="4" w:space="0" w:color="auto"/>
              <w:bottom w:val="double" w:sz="4" w:space="0" w:color="auto"/>
              <w:right w:val="double" w:sz="4" w:space="0" w:color="auto"/>
            </w:tcBorders>
            <w:hideMark/>
          </w:tcPr>
          <w:p w14:paraId="489209F0" w14:textId="77777777" w:rsidR="001005F4" w:rsidRPr="00CE0CD9" w:rsidRDefault="001005F4" w:rsidP="0096454F">
            <w:pPr>
              <w:spacing w:line="240" w:lineRule="auto"/>
              <w:jc w:val="center"/>
              <w:rPr>
                <w:rFonts w:ascii="GHEA Grapalat" w:hAnsi="GHEA Grapalat"/>
                <w:b/>
                <w:i/>
                <w:sz w:val="18"/>
                <w:szCs w:val="18"/>
              </w:rPr>
            </w:pPr>
            <w:r w:rsidRPr="00CE0CD9">
              <w:rPr>
                <w:rFonts w:ascii="GHEA Grapalat" w:hAnsi="GHEA Grapalat"/>
                <w:sz w:val="18"/>
                <w:szCs w:val="18"/>
                <w:lang w:val="fr-FR"/>
              </w:rPr>
              <w:t>1926 թ.</w:t>
            </w:r>
          </w:p>
        </w:tc>
        <w:tc>
          <w:tcPr>
            <w:tcW w:w="1928" w:type="dxa"/>
            <w:tcBorders>
              <w:top w:val="single" w:sz="4" w:space="0" w:color="auto"/>
              <w:left w:val="double" w:sz="4" w:space="0" w:color="auto"/>
              <w:bottom w:val="double" w:sz="4" w:space="0" w:color="auto"/>
              <w:right w:val="double" w:sz="4" w:space="0" w:color="auto"/>
            </w:tcBorders>
            <w:hideMark/>
          </w:tcPr>
          <w:p w14:paraId="25940AF0" w14:textId="77777777" w:rsidR="001005F4" w:rsidRPr="00CE0CD9" w:rsidRDefault="001005F4" w:rsidP="0096454F">
            <w:pPr>
              <w:spacing w:line="240" w:lineRule="auto"/>
              <w:jc w:val="center"/>
              <w:rPr>
                <w:rFonts w:ascii="GHEA Grapalat" w:hAnsi="GHEA Grapalat"/>
                <w:b/>
                <w:i/>
                <w:sz w:val="18"/>
                <w:szCs w:val="18"/>
                <w:lang w:val="fr-FR"/>
              </w:rPr>
            </w:pPr>
            <w:r w:rsidRPr="00CE0CD9">
              <w:rPr>
                <w:rFonts w:ascii="GHEA Grapalat" w:hAnsi="GHEA Grapalat"/>
                <w:sz w:val="18"/>
                <w:szCs w:val="18"/>
                <w:lang w:val="fr-FR"/>
              </w:rPr>
              <w:t xml:space="preserve">Հրազդանի ձախ ափին </w:t>
            </w:r>
          </w:p>
        </w:tc>
        <w:tc>
          <w:tcPr>
            <w:tcW w:w="1018" w:type="dxa"/>
            <w:tcBorders>
              <w:top w:val="double" w:sz="4" w:space="0" w:color="auto"/>
              <w:left w:val="double" w:sz="4" w:space="0" w:color="auto"/>
              <w:bottom w:val="single" w:sz="4" w:space="0" w:color="auto"/>
              <w:right w:val="double" w:sz="4" w:space="0" w:color="auto"/>
            </w:tcBorders>
            <w:hideMark/>
          </w:tcPr>
          <w:p w14:paraId="3B746F5B" w14:textId="77777777" w:rsidR="001005F4" w:rsidRPr="00CE0CD9" w:rsidRDefault="001005F4" w:rsidP="0096454F">
            <w:pPr>
              <w:spacing w:after="0" w:line="240" w:lineRule="auto"/>
              <w:jc w:val="center"/>
              <w:rPr>
                <w:rFonts w:ascii="GHEA Grapalat" w:hAnsi="GHEA Grapalat"/>
                <w:b/>
                <w:i/>
                <w:sz w:val="18"/>
                <w:szCs w:val="18"/>
                <w:lang w:val="fr-FR"/>
              </w:rPr>
            </w:pPr>
            <w:r w:rsidRPr="00CE0CD9">
              <w:rPr>
                <w:rFonts w:ascii="GHEA Grapalat" w:hAnsi="GHEA Grapalat"/>
                <w:sz w:val="18"/>
                <w:szCs w:val="18"/>
                <w:lang w:val="fr-FR"/>
              </w:rPr>
              <w:t>Հ</w:t>
            </w:r>
          </w:p>
        </w:tc>
        <w:tc>
          <w:tcPr>
            <w:tcW w:w="1485" w:type="dxa"/>
            <w:tcBorders>
              <w:top w:val="double" w:sz="4" w:space="0" w:color="auto"/>
              <w:left w:val="double" w:sz="4" w:space="0" w:color="auto"/>
              <w:bottom w:val="single" w:sz="4" w:space="0" w:color="auto"/>
              <w:right w:val="double" w:sz="4" w:space="0" w:color="auto"/>
            </w:tcBorders>
          </w:tcPr>
          <w:p w14:paraId="7CE0CB8C" w14:textId="77777777" w:rsidR="001005F4" w:rsidRPr="00CE0CD9" w:rsidRDefault="001005F4" w:rsidP="0096454F">
            <w:pPr>
              <w:spacing w:after="0" w:line="240" w:lineRule="auto"/>
              <w:rPr>
                <w:rFonts w:ascii="GHEA Grapalat" w:hAnsi="GHEA Grapalat"/>
                <w:sz w:val="18"/>
                <w:szCs w:val="18"/>
                <w:lang w:val="fr-FR"/>
              </w:rPr>
            </w:pPr>
            <w:r w:rsidRPr="00CE0CD9">
              <w:rPr>
                <w:rFonts w:ascii="GHEA Grapalat" w:hAnsi="GHEA Grapalat"/>
                <w:sz w:val="18"/>
                <w:szCs w:val="18"/>
                <w:lang w:val="fr-FR"/>
              </w:rPr>
              <w:t xml:space="preserve">Ծիծեռնակաբերդի դիմաց </w:t>
            </w:r>
          </w:p>
          <w:p w14:paraId="56EDC3BA" w14:textId="77777777" w:rsidR="001005F4" w:rsidRPr="00CE0CD9" w:rsidRDefault="001005F4" w:rsidP="0096454F">
            <w:pPr>
              <w:spacing w:after="0" w:line="240" w:lineRule="auto"/>
              <w:rPr>
                <w:rFonts w:ascii="GHEA Grapalat" w:hAnsi="GHEA Grapalat"/>
                <w:sz w:val="18"/>
                <w:szCs w:val="18"/>
                <w:lang w:val="fr-FR"/>
              </w:rPr>
            </w:pPr>
            <w:r w:rsidRPr="00CE0CD9">
              <w:rPr>
                <w:rFonts w:ascii="GHEA Grapalat" w:hAnsi="GHEA Grapalat"/>
                <w:sz w:val="18"/>
                <w:szCs w:val="18"/>
                <w:lang w:val="fr-FR"/>
              </w:rPr>
              <w:t>Ճարտ՝</w:t>
            </w:r>
          </w:p>
          <w:p w14:paraId="7A7A98CC" w14:textId="77777777" w:rsidR="001005F4" w:rsidRPr="00CE0CD9" w:rsidRDefault="001005F4" w:rsidP="0096454F">
            <w:pPr>
              <w:spacing w:after="0" w:line="240" w:lineRule="auto"/>
              <w:rPr>
                <w:rFonts w:ascii="GHEA Grapalat" w:hAnsi="GHEA Grapalat"/>
                <w:sz w:val="18"/>
                <w:szCs w:val="18"/>
                <w:lang w:val="fr-FR"/>
              </w:rPr>
            </w:pPr>
            <w:r w:rsidRPr="00CE0CD9">
              <w:rPr>
                <w:rFonts w:ascii="GHEA Grapalat" w:hAnsi="GHEA Grapalat"/>
                <w:sz w:val="18"/>
                <w:szCs w:val="18"/>
                <w:lang w:val="fr-FR"/>
              </w:rPr>
              <w:t>Ա. Թամանյան</w:t>
            </w:r>
          </w:p>
        </w:tc>
      </w:tr>
    </w:tbl>
    <w:p w14:paraId="06D2C839" w14:textId="77777777" w:rsidR="001005F4" w:rsidRPr="00CE0CD9" w:rsidRDefault="001005F4" w:rsidP="001005F4">
      <w:pPr>
        <w:spacing w:line="276" w:lineRule="auto"/>
        <w:ind w:left="-360"/>
        <w:jc w:val="both"/>
        <w:rPr>
          <w:rFonts w:ascii="GHEA Grapalat" w:hAnsi="GHEA Grapalat"/>
          <w:lang w:val="fr-FR"/>
        </w:rPr>
      </w:pPr>
      <w:r w:rsidRPr="00CE0CD9">
        <w:rPr>
          <w:rFonts w:ascii="GHEA Grapalat" w:hAnsi="GHEA Grapalat"/>
          <w:lang w:val="fr-FR"/>
        </w:rPr>
        <w:t>Հուշարձանը գտնվում է Կենտրոն վ/շ տարածքից դուրս՝ Արաբկիր վ/շ:</w:t>
      </w:r>
    </w:p>
    <w:p w14:paraId="5F57EC1A" w14:textId="77777777" w:rsidR="001005F4" w:rsidRPr="00CE0CD9" w:rsidRDefault="001005F4" w:rsidP="001005F4">
      <w:pPr>
        <w:spacing w:line="276" w:lineRule="auto"/>
        <w:ind w:left="-360"/>
        <w:jc w:val="both"/>
        <w:rPr>
          <w:rFonts w:ascii="GHEA Grapalat" w:hAnsi="GHEA Grapalat"/>
          <w:lang w:val="fr-FR"/>
        </w:rPr>
      </w:pPr>
      <w:r w:rsidRPr="00CE0CD9">
        <w:rPr>
          <w:rFonts w:ascii="GHEA Grapalat" w:hAnsi="GHEA Grapalat"/>
          <w:lang w:val="fr-FR"/>
        </w:rPr>
        <w:t>Առաջարկվում է այն ընդգրկել Արաբկիր վ/շ</w:t>
      </w:r>
      <w:r w:rsidRPr="00CE0CD9" w:rsidDel="00397699">
        <w:rPr>
          <w:rFonts w:ascii="GHEA Grapalat" w:hAnsi="GHEA Grapalat"/>
          <w:lang w:val="fr-FR"/>
        </w:rPr>
        <w:t xml:space="preserve"> </w:t>
      </w:r>
      <w:r w:rsidRPr="00CE0CD9">
        <w:rPr>
          <w:rFonts w:ascii="GHEA Grapalat" w:hAnsi="GHEA Grapalat"/>
          <w:lang w:val="fr-FR"/>
        </w:rPr>
        <w:t xml:space="preserve"> ցուցակում</w:t>
      </w:r>
      <w:r w:rsidRPr="00CE0CD9">
        <w:rPr>
          <w:rFonts w:cs="Calibri"/>
          <w:lang w:val="fr-FR"/>
        </w:rPr>
        <w:t> </w:t>
      </w:r>
      <w:r w:rsidRPr="00CE0CD9">
        <w:rPr>
          <w:rFonts w:ascii="GHEA Grapalat" w:hAnsi="GHEA Grapalat"/>
          <w:lang w:val="fr-FR"/>
        </w:rPr>
        <w:t>:</w:t>
      </w:r>
    </w:p>
    <w:p w14:paraId="4B098087" w14:textId="77777777" w:rsidR="001005F4" w:rsidRPr="00CE0CD9" w:rsidRDefault="001005F4" w:rsidP="001005F4">
      <w:pPr>
        <w:spacing w:line="276" w:lineRule="auto"/>
        <w:ind w:left="-360"/>
        <w:jc w:val="both"/>
        <w:rPr>
          <w:rFonts w:ascii="GHEA Grapalat" w:hAnsi="GHEA Grapalat"/>
          <w:lang w:val="fr-FR"/>
        </w:rPr>
      </w:pPr>
    </w:p>
    <w:p w14:paraId="4694A823" w14:textId="77777777" w:rsidR="001005F4" w:rsidRPr="00CE0CD9" w:rsidRDefault="001005F4" w:rsidP="001005F4">
      <w:pPr>
        <w:spacing w:line="240" w:lineRule="auto"/>
        <w:ind w:left="-360"/>
        <w:jc w:val="center"/>
        <w:rPr>
          <w:rFonts w:ascii="GHEA Grapalat" w:hAnsi="GHEA Grapalat"/>
          <w:sz w:val="24"/>
          <w:szCs w:val="24"/>
          <w:lang w:val="fr-FR"/>
        </w:rPr>
      </w:pPr>
      <w:r w:rsidRPr="00CE0CD9">
        <w:rPr>
          <w:rFonts w:ascii="GHEA Grapalat" w:hAnsi="GHEA Grapalat"/>
          <w:noProof/>
          <w:sz w:val="24"/>
          <w:szCs w:val="24"/>
          <w:lang w:val="fr-FR"/>
        </w:rPr>
        <w:lastRenderedPageBreak/>
        <w:drawing>
          <wp:inline distT="0" distB="0" distL="0" distR="0" wp14:anchorId="6C40FF09" wp14:editId="1484ED30">
            <wp:extent cx="5375275" cy="5375275"/>
            <wp:effectExtent l="0" t="0" r="0" b="0"/>
            <wp:docPr id="19315071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75275" cy="5375275"/>
                    </a:xfrm>
                    <a:prstGeom prst="rect">
                      <a:avLst/>
                    </a:prstGeom>
                    <a:noFill/>
                    <a:ln>
                      <a:noFill/>
                    </a:ln>
                  </pic:spPr>
                </pic:pic>
              </a:graphicData>
            </a:graphic>
          </wp:inline>
        </w:drawing>
      </w:r>
    </w:p>
    <w:p w14:paraId="30526B17" w14:textId="50033289" w:rsidR="001005F4" w:rsidRDefault="001005F4" w:rsidP="00CE0CD9">
      <w:pPr>
        <w:spacing w:line="240" w:lineRule="auto"/>
        <w:ind w:left="568"/>
        <w:jc w:val="both"/>
        <w:rPr>
          <w:rFonts w:ascii="GHEA Grapalat" w:hAnsi="GHEA Grapalat" w:cs="Arial"/>
          <w:b/>
          <w:bCs/>
          <w:color w:val="1F4E79"/>
          <w:sz w:val="20"/>
          <w:szCs w:val="20"/>
          <w:lang w:val="hy-AM"/>
        </w:rPr>
      </w:pPr>
      <w:r w:rsidRPr="00CE0CD9">
        <w:rPr>
          <w:rFonts w:ascii="GHEA Grapalat" w:hAnsi="GHEA Grapalat" w:cs="Arial"/>
          <w:b/>
          <w:bCs/>
          <w:color w:val="1F4E79"/>
          <w:sz w:val="20"/>
          <w:szCs w:val="20"/>
          <w:lang w:val="hy-AM"/>
        </w:rPr>
        <w:t>Նկար 2.7. Պատմաքաղաքաշինական հենակետային հատակագիծ</w:t>
      </w:r>
    </w:p>
    <w:p w14:paraId="62372383" w14:textId="77777777" w:rsidR="00601E28" w:rsidRDefault="00601E28" w:rsidP="00CE0CD9">
      <w:pPr>
        <w:spacing w:line="240" w:lineRule="auto"/>
        <w:ind w:left="568"/>
        <w:jc w:val="both"/>
        <w:rPr>
          <w:rFonts w:ascii="GHEA Grapalat" w:hAnsi="GHEA Grapalat" w:cs="Arial"/>
          <w:b/>
          <w:bCs/>
          <w:color w:val="1F4E79"/>
          <w:sz w:val="20"/>
          <w:szCs w:val="20"/>
          <w:lang w:val="hy-AM"/>
        </w:rPr>
      </w:pPr>
    </w:p>
    <w:p w14:paraId="394760DF" w14:textId="77777777" w:rsidR="00601E28" w:rsidRDefault="00601E28" w:rsidP="00CE0CD9">
      <w:pPr>
        <w:spacing w:line="240" w:lineRule="auto"/>
        <w:ind w:left="568"/>
        <w:jc w:val="both"/>
        <w:rPr>
          <w:rFonts w:ascii="GHEA Grapalat" w:hAnsi="GHEA Grapalat" w:cs="Arial"/>
          <w:b/>
          <w:bCs/>
          <w:color w:val="1F4E79"/>
          <w:sz w:val="20"/>
          <w:szCs w:val="20"/>
          <w:lang w:val="hy-AM"/>
        </w:rPr>
      </w:pPr>
    </w:p>
    <w:p w14:paraId="247D0B2E" w14:textId="77777777" w:rsidR="00601E28" w:rsidRDefault="00601E28" w:rsidP="00CE0CD9">
      <w:pPr>
        <w:spacing w:line="240" w:lineRule="auto"/>
        <w:ind w:left="568"/>
        <w:jc w:val="both"/>
        <w:rPr>
          <w:rFonts w:ascii="GHEA Grapalat" w:hAnsi="GHEA Grapalat" w:cs="Arial"/>
          <w:b/>
          <w:bCs/>
          <w:color w:val="1F4E79"/>
          <w:sz w:val="20"/>
          <w:szCs w:val="20"/>
          <w:lang w:val="hy-AM"/>
        </w:rPr>
      </w:pPr>
    </w:p>
    <w:p w14:paraId="079023C9" w14:textId="77777777" w:rsidR="00601E28" w:rsidRPr="00601E28" w:rsidRDefault="00601E28" w:rsidP="00366CA1">
      <w:pPr>
        <w:spacing w:line="240" w:lineRule="auto"/>
        <w:jc w:val="both"/>
        <w:rPr>
          <w:rFonts w:ascii="GHEA Grapalat" w:hAnsi="GHEA Grapalat"/>
          <w:b/>
          <w:lang w:val="hy-AM"/>
        </w:rPr>
      </w:pPr>
    </w:p>
    <w:sectPr w:rsidR="00601E28" w:rsidRPr="00601E28" w:rsidSect="00CE0CD9">
      <w:pgSz w:w="11906" w:h="16838"/>
      <w:pgMar w:top="709" w:right="851" w:bottom="45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60BC4" w14:textId="77777777" w:rsidR="00117533" w:rsidRDefault="00117533">
      <w:pPr>
        <w:spacing w:after="0" w:line="240" w:lineRule="auto"/>
      </w:pPr>
      <w:r>
        <w:separator/>
      </w:r>
    </w:p>
  </w:endnote>
  <w:endnote w:type="continuationSeparator" w:id="0">
    <w:p w14:paraId="4EBB07A6" w14:textId="77777777" w:rsidR="00117533" w:rsidRDefault="0011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207" w:usb1="00000000" w:usb2="00000000" w:usb3="00000000" w:csb0="00000087" w:csb1="00000000"/>
  </w:font>
  <w:font w:name="TechnicLite">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TarumianHelvetica">
    <w:panose1 w:val="020206030504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AMU">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n AMU">
    <w:panose1 w:val="01000000000000000000"/>
    <w:charset w:val="00"/>
    <w:family w:val="auto"/>
    <w:pitch w:val="variable"/>
    <w:sig w:usb0="A5002EEF" w:usb1="5000000B" w:usb2="00000000"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riam Transparent">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28D21" w14:textId="77777777" w:rsidR="000D6B21" w:rsidRPr="00C07F42" w:rsidRDefault="000D6B21" w:rsidP="00AB230E">
    <w:pPr>
      <w:pStyle w:val="NormalWeb"/>
      <w:rPr>
        <w:rStyle w:val="PageNumber"/>
        <w:sz w:val="18"/>
        <w:szCs w:val="20"/>
        <w:lang w:val="ru-RU"/>
      </w:rPr>
    </w:pPr>
    <w:r w:rsidRPr="00C07F42">
      <w:rPr>
        <w:rStyle w:val="PageNumber"/>
        <w:sz w:val="18"/>
        <w:szCs w:val="20"/>
        <w:lang w:val="ru-RU"/>
      </w:rPr>
      <w:fldChar w:fldCharType="begin"/>
    </w:r>
    <w:r w:rsidRPr="00C07F42">
      <w:rPr>
        <w:rStyle w:val="PageNumber"/>
        <w:sz w:val="18"/>
        <w:szCs w:val="20"/>
        <w:lang w:val="ru-RU"/>
      </w:rPr>
      <w:instrText xml:space="preserve">PAGE  </w:instrText>
    </w:r>
    <w:r w:rsidRPr="00C07F42">
      <w:rPr>
        <w:rStyle w:val="PageNumber"/>
        <w:sz w:val="18"/>
        <w:szCs w:val="20"/>
        <w:lang w:val="ru-RU"/>
      </w:rPr>
      <w:fldChar w:fldCharType="end"/>
    </w:r>
  </w:p>
  <w:p w14:paraId="0F6CF505" w14:textId="77777777" w:rsidR="000D6B21" w:rsidRDefault="000D6B21" w:rsidP="00AB230E">
    <w:pPr>
      <w:pStyle w:val="NormalWe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09466" w14:textId="77777777" w:rsidR="000D6B21" w:rsidRDefault="000D6B21" w:rsidP="00AB230E">
    <w:pPr>
      <w:pStyle w:val="NormalWeb"/>
    </w:pPr>
  </w:p>
  <w:p w14:paraId="01E9D8F6" w14:textId="77777777" w:rsidR="000D6B21" w:rsidRDefault="000D6B21" w:rsidP="00AB230E">
    <w:pPr>
      <w:pStyle w:val="NormalWe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3F804" w14:textId="77777777" w:rsidR="000D6B21" w:rsidRPr="00C07F42" w:rsidRDefault="000D6B21" w:rsidP="00AB230E">
    <w:pPr>
      <w:pStyle w:val="NormalWeb"/>
      <w:rPr>
        <w:rStyle w:val="PageNumber"/>
        <w:lang w:val="ru-RU"/>
      </w:rPr>
    </w:pPr>
    <w:r w:rsidRPr="00C07F42">
      <w:rPr>
        <w:rStyle w:val="PageNumber"/>
        <w:sz w:val="18"/>
        <w:szCs w:val="20"/>
        <w:lang w:val="ru-RU"/>
      </w:rPr>
      <w:fldChar w:fldCharType="begin"/>
    </w:r>
    <w:r w:rsidRPr="00C07F42">
      <w:rPr>
        <w:rStyle w:val="PageNumber"/>
        <w:sz w:val="18"/>
        <w:szCs w:val="20"/>
        <w:lang w:val="ru-RU"/>
      </w:rPr>
      <w:instrText xml:space="preserve">PAGE  </w:instrText>
    </w:r>
    <w:r w:rsidRPr="00C07F42">
      <w:rPr>
        <w:rStyle w:val="PageNumber"/>
        <w:sz w:val="18"/>
        <w:szCs w:val="20"/>
        <w:lang w:val="ru-RU"/>
      </w:rPr>
      <w:fldChar w:fldCharType="separate"/>
    </w:r>
    <w:r w:rsidRPr="00C07F42">
      <w:rPr>
        <w:rStyle w:val="PageNumber"/>
        <w:noProof/>
        <w:sz w:val="18"/>
        <w:szCs w:val="20"/>
        <w:lang w:val="ru-RU"/>
      </w:rPr>
      <w:t>68</w:t>
    </w:r>
    <w:r w:rsidRPr="00C07F42">
      <w:rPr>
        <w:rStyle w:val="PageNumber"/>
        <w:sz w:val="18"/>
        <w:szCs w:val="20"/>
        <w:lang w:val="ru-RU"/>
      </w:rPr>
      <w:fldChar w:fldCharType="end"/>
    </w:r>
  </w:p>
  <w:p w14:paraId="416E775B" w14:textId="77777777" w:rsidR="000D6B21" w:rsidRDefault="000D6B21" w:rsidP="00AB230E">
    <w:pPr>
      <w:pStyle w:val="NormalWeb"/>
    </w:pPr>
  </w:p>
  <w:p w14:paraId="45E5C250" w14:textId="77777777" w:rsidR="000D6B21" w:rsidRDefault="000D6B2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C3D43" w14:textId="77777777" w:rsidR="000D6B21" w:rsidRDefault="000D6B21" w:rsidP="00AB230E">
    <w:pPr>
      <w:pStyle w:val="NormalWeb"/>
    </w:pPr>
  </w:p>
  <w:p w14:paraId="50570F47" w14:textId="77777777" w:rsidR="000D6B21" w:rsidRDefault="000D6B21" w:rsidP="00AB230E">
    <w:pPr>
      <w:pStyle w:val="NormalWe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441F9" w14:textId="77777777" w:rsidR="000D6B21" w:rsidRDefault="000D6B21" w:rsidP="00AB230E">
    <w:pPr>
      <w:pStyle w:val="NormalWeb"/>
      <w:rPr>
        <w:rStyle w:val="PageNumber"/>
      </w:rPr>
    </w:pPr>
    <w:r w:rsidRPr="00C07F42">
      <w:rPr>
        <w:rStyle w:val="PageNumber"/>
        <w:sz w:val="18"/>
        <w:szCs w:val="20"/>
        <w:lang w:val="ru-RU"/>
      </w:rPr>
      <w:fldChar w:fldCharType="begin"/>
    </w:r>
    <w:r w:rsidRPr="00C07F42">
      <w:rPr>
        <w:rStyle w:val="PageNumber"/>
        <w:sz w:val="18"/>
        <w:szCs w:val="20"/>
        <w:lang w:val="ru-RU"/>
      </w:rPr>
      <w:instrText xml:space="preserve">PAGE  </w:instrText>
    </w:r>
    <w:r w:rsidRPr="00C07F42">
      <w:rPr>
        <w:rStyle w:val="PageNumber"/>
        <w:sz w:val="18"/>
        <w:szCs w:val="20"/>
        <w:lang w:val="ru-RU"/>
      </w:rPr>
      <w:fldChar w:fldCharType="end"/>
    </w:r>
  </w:p>
  <w:p w14:paraId="3633B610" w14:textId="77777777" w:rsidR="000D6B21" w:rsidRDefault="000D6B21" w:rsidP="00AB230E">
    <w:pPr>
      <w:pStyle w:val="NormalWe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000B2" w14:textId="77777777" w:rsidR="000D6B21" w:rsidRDefault="000D6B21" w:rsidP="00AB230E">
    <w:pPr>
      <w:pStyle w:val="NormalWe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71FCD" w14:textId="77777777" w:rsidR="000D6B21" w:rsidRDefault="000D6B21" w:rsidP="00AB230E">
    <w:pPr>
      <w:pStyle w:val="NormalWeb"/>
      <w:rPr>
        <w:rStyle w:val="PageNumber"/>
      </w:rPr>
    </w:pPr>
  </w:p>
  <w:p w14:paraId="00BBB9E4" w14:textId="77777777" w:rsidR="000D6B21" w:rsidRPr="00C07F42" w:rsidRDefault="000D6B21" w:rsidP="00AB230E">
    <w:pPr>
      <w:pStyle w:val="NormalWeb"/>
      <w:rPr>
        <w:rStyle w:val="PageNumber"/>
        <w:sz w:val="18"/>
        <w:szCs w:val="20"/>
        <w:lang w:val="ru-RU"/>
      </w:rPr>
    </w:pPr>
  </w:p>
  <w:p w14:paraId="3CD71F11" w14:textId="77777777" w:rsidR="000D6B21" w:rsidRDefault="000D6B21" w:rsidP="00AB230E">
    <w:pPr>
      <w:pStyle w:val="NormalWeb"/>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02952" w14:textId="77777777" w:rsidR="001005F4" w:rsidRPr="00C07F42" w:rsidRDefault="001005F4" w:rsidP="00AB230E">
    <w:pPr>
      <w:pStyle w:val="NormalWeb"/>
      <w:rPr>
        <w:rStyle w:val="PageNumber"/>
        <w:sz w:val="18"/>
        <w:szCs w:val="20"/>
        <w:lang w:val="ru-RU"/>
      </w:rPr>
    </w:pPr>
    <w:r w:rsidRPr="00C07F42">
      <w:rPr>
        <w:rStyle w:val="PageNumber"/>
        <w:sz w:val="18"/>
        <w:szCs w:val="20"/>
        <w:lang w:val="ru-RU"/>
      </w:rPr>
      <w:fldChar w:fldCharType="begin"/>
    </w:r>
    <w:r w:rsidRPr="00C07F42">
      <w:rPr>
        <w:rStyle w:val="PageNumber"/>
        <w:sz w:val="18"/>
        <w:szCs w:val="20"/>
        <w:lang w:val="ru-RU"/>
      </w:rPr>
      <w:instrText xml:space="preserve">PAGE  </w:instrText>
    </w:r>
    <w:r w:rsidRPr="00C07F42">
      <w:rPr>
        <w:rStyle w:val="PageNumber"/>
        <w:sz w:val="18"/>
        <w:szCs w:val="20"/>
        <w:lang w:val="ru-RU"/>
      </w:rPr>
      <w:fldChar w:fldCharType="end"/>
    </w:r>
  </w:p>
  <w:p w14:paraId="201E0F4D" w14:textId="77777777" w:rsidR="001005F4" w:rsidRDefault="001005F4" w:rsidP="00AB230E">
    <w:pPr>
      <w:pStyle w:val="NormalWeb"/>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2008E" w14:textId="77777777" w:rsidR="001005F4" w:rsidRDefault="001005F4" w:rsidP="00AB230E">
    <w:pPr>
      <w:pStyle w:val="NormalWeb"/>
    </w:pPr>
  </w:p>
  <w:p w14:paraId="3BBC10CB" w14:textId="77777777" w:rsidR="001005F4" w:rsidRDefault="001005F4" w:rsidP="00AB230E">
    <w:pPr>
      <w:pStyle w:val="NormalWe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A2C86" w14:textId="77777777" w:rsidR="00117533" w:rsidRDefault="00117533">
      <w:pPr>
        <w:spacing w:after="0" w:line="240" w:lineRule="auto"/>
      </w:pPr>
      <w:r>
        <w:separator/>
      </w:r>
    </w:p>
  </w:footnote>
  <w:footnote w:type="continuationSeparator" w:id="0">
    <w:p w14:paraId="1D3A12FE" w14:textId="77777777" w:rsidR="00117533" w:rsidRDefault="00117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E70ED" w14:textId="77777777" w:rsidR="000D6B21" w:rsidRPr="00C07F42" w:rsidRDefault="000D6B21" w:rsidP="00AB230E">
    <w:pPr>
      <w:pStyle w:val="NormalWeb"/>
      <w:rPr>
        <w:rStyle w:val="PageNumber"/>
        <w:lang w:val="ru-RU"/>
      </w:rPr>
    </w:pPr>
    <w:r w:rsidRPr="00C07F42">
      <w:rPr>
        <w:rStyle w:val="PageNumber"/>
        <w:sz w:val="18"/>
        <w:szCs w:val="20"/>
        <w:lang w:val="ru-RU"/>
      </w:rPr>
      <w:fldChar w:fldCharType="begin"/>
    </w:r>
    <w:r w:rsidRPr="00C07F42">
      <w:rPr>
        <w:rStyle w:val="PageNumber"/>
        <w:sz w:val="18"/>
        <w:szCs w:val="20"/>
        <w:lang w:val="ru-RU"/>
      </w:rPr>
      <w:instrText xml:space="preserve">PAGE  </w:instrText>
    </w:r>
    <w:r w:rsidRPr="00C07F42">
      <w:rPr>
        <w:rStyle w:val="PageNumber"/>
        <w:sz w:val="18"/>
        <w:szCs w:val="20"/>
        <w:lang w:val="ru-RU"/>
      </w:rPr>
      <w:fldChar w:fldCharType="end"/>
    </w:r>
  </w:p>
  <w:p w14:paraId="4B6F332D" w14:textId="77777777" w:rsidR="000D6B21" w:rsidRDefault="000D6B21" w:rsidP="00AB230E">
    <w:pPr>
      <w:pStyle w:val="NormalWe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AF8BE" w14:textId="77777777" w:rsidR="000D6B21" w:rsidRDefault="000D6B21" w:rsidP="00AB230E">
    <w:pPr>
      <w:pStyle w:val="NormalWeb"/>
      <w:rPr>
        <w:rStyle w:val="PageNumber"/>
      </w:rPr>
    </w:pPr>
    <w:r w:rsidRPr="00C07F42">
      <w:rPr>
        <w:rStyle w:val="PageNumber"/>
        <w:sz w:val="18"/>
        <w:szCs w:val="20"/>
        <w:lang w:val="ru-RU"/>
      </w:rPr>
      <w:fldChar w:fldCharType="begin"/>
    </w:r>
    <w:r w:rsidRPr="00C07F42">
      <w:rPr>
        <w:rStyle w:val="PageNumber"/>
        <w:sz w:val="18"/>
        <w:szCs w:val="20"/>
        <w:lang w:val="ru-RU"/>
      </w:rPr>
      <w:instrText xml:space="preserve">PAGE  </w:instrText>
    </w:r>
    <w:r w:rsidRPr="00C07F42">
      <w:rPr>
        <w:rStyle w:val="PageNumber"/>
        <w:sz w:val="18"/>
        <w:szCs w:val="20"/>
        <w:lang w:val="ru-RU"/>
      </w:rPr>
      <w:fldChar w:fldCharType="separate"/>
    </w:r>
    <w:r w:rsidR="00D45887">
      <w:rPr>
        <w:rStyle w:val="PageNumber"/>
        <w:noProof/>
        <w:sz w:val="18"/>
        <w:szCs w:val="20"/>
        <w:lang w:val="ru-RU"/>
      </w:rPr>
      <w:t>179</w:t>
    </w:r>
    <w:r w:rsidRPr="00C07F42">
      <w:rPr>
        <w:rStyle w:val="PageNumber"/>
        <w:sz w:val="18"/>
        <w:szCs w:val="20"/>
        <w:lang w:val="ru-RU"/>
      </w:rPr>
      <w:fldChar w:fldCharType="end"/>
    </w:r>
  </w:p>
  <w:p w14:paraId="35B593C6" w14:textId="77777777" w:rsidR="000D6B21" w:rsidRDefault="000D6B21" w:rsidP="00AB230E">
    <w:pPr>
      <w:pStyle w:val="NormalWe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E5591" w14:textId="77777777" w:rsidR="000D6B21" w:rsidRDefault="000D6B21" w:rsidP="00AB230E">
    <w:pPr>
      <w:pStyle w:val="Normal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A781F"/>
    <w:multiLevelType w:val="hybridMultilevel"/>
    <w:tmpl w:val="A50E7D56"/>
    <w:lvl w:ilvl="0" w:tplc="84B23FC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E5671"/>
    <w:multiLevelType w:val="hybridMultilevel"/>
    <w:tmpl w:val="104471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3B3C3C"/>
    <w:multiLevelType w:val="hybridMultilevel"/>
    <w:tmpl w:val="14D81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B3040"/>
    <w:multiLevelType w:val="hybridMultilevel"/>
    <w:tmpl w:val="8C96D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EA6F0F"/>
    <w:multiLevelType w:val="hybridMultilevel"/>
    <w:tmpl w:val="DA9C41E2"/>
    <w:lvl w:ilvl="0" w:tplc="04090005">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cs="Times New Roman"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cs="Times New Roman"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0B697FA4"/>
    <w:multiLevelType w:val="multilevel"/>
    <w:tmpl w:val="A4F84B2E"/>
    <w:lvl w:ilvl="0">
      <w:start w:val="1"/>
      <w:numFmt w:val="upperRoman"/>
      <w:lvlText w:val="%1."/>
      <w:lvlJc w:val="left"/>
      <w:pPr>
        <w:tabs>
          <w:tab w:val="num" w:pos="1335"/>
        </w:tabs>
        <w:ind w:left="1335" w:hanging="720"/>
      </w:pPr>
    </w:lvl>
    <w:lvl w:ilvl="1">
      <w:start w:val="5"/>
      <w:numFmt w:val="decimal"/>
      <w:isLgl/>
      <w:lvlText w:val="%1.%2"/>
      <w:lvlJc w:val="left"/>
      <w:pPr>
        <w:tabs>
          <w:tab w:val="num" w:pos="1635"/>
        </w:tabs>
        <w:ind w:left="1635" w:hanging="1020"/>
      </w:pPr>
    </w:lvl>
    <w:lvl w:ilvl="2">
      <w:start w:val="1"/>
      <w:numFmt w:val="decimal"/>
      <w:isLgl/>
      <w:lvlText w:val="%1.%2.%3"/>
      <w:lvlJc w:val="left"/>
      <w:pPr>
        <w:tabs>
          <w:tab w:val="num" w:pos="1635"/>
        </w:tabs>
        <w:ind w:left="1635" w:hanging="1020"/>
      </w:pPr>
    </w:lvl>
    <w:lvl w:ilvl="3">
      <w:start w:val="1"/>
      <w:numFmt w:val="decimal"/>
      <w:isLgl/>
      <w:lvlText w:val="%1.%2.%3.%4"/>
      <w:lvlJc w:val="left"/>
      <w:pPr>
        <w:tabs>
          <w:tab w:val="num" w:pos="1635"/>
        </w:tabs>
        <w:ind w:left="1635" w:hanging="1020"/>
      </w:pPr>
    </w:lvl>
    <w:lvl w:ilvl="4">
      <w:start w:val="1"/>
      <w:numFmt w:val="decimal"/>
      <w:isLgl/>
      <w:lvlText w:val="%1.%2.%3.%4.%5"/>
      <w:lvlJc w:val="left"/>
      <w:pPr>
        <w:tabs>
          <w:tab w:val="num" w:pos="1695"/>
        </w:tabs>
        <w:ind w:left="1695" w:hanging="1080"/>
      </w:pPr>
    </w:lvl>
    <w:lvl w:ilvl="5">
      <w:start w:val="1"/>
      <w:numFmt w:val="decimal"/>
      <w:isLgl/>
      <w:lvlText w:val="%1.%2.%3.%4.%5.%6"/>
      <w:lvlJc w:val="left"/>
      <w:pPr>
        <w:tabs>
          <w:tab w:val="num" w:pos="1695"/>
        </w:tabs>
        <w:ind w:left="1695" w:hanging="1080"/>
      </w:pPr>
    </w:lvl>
    <w:lvl w:ilvl="6">
      <w:start w:val="1"/>
      <w:numFmt w:val="decimal"/>
      <w:isLgl/>
      <w:lvlText w:val="%1.%2.%3.%4.%5.%6.%7"/>
      <w:lvlJc w:val="left"/>
      <w:pPr>
        <w:tabs>
          <w:tab w:val="num" w:pos="2055"/>
        </w:tabs>
        <w:ind w:left="2055" w:hanging="1440"/>
      </w:pPr>
    </w:lvl>
    <w:lvl w:ilvl="7">
      <w:start w:val="1"/>
      <w:numFmt w:val="decimal"/>
      <w:isLgl/>
      <w:lvlText w:val="%1.%2.%3.%4.%5.%6.%7.%8"/>
      <w:lvlJc w:val="left"/>
      <w:pPr>
        <w:tabs>
          <w:tab w:val="num" w:pos="2055"/>
        </w:tabs>
        <w:ind w:left="2055" w:hanging="1440"/>
      </w:pPr>
    </w:lvl>
    <w:lvl w:ilvl="8">
      <w:start w:val="1"/>
      <w:numFmt w:val="decimal"/>
      <w:isLgl/>
      <w:lvlText w:val="%1.%2.%3.%4.%5.%6.%7.%8.%9"/>
      <w:lvlJc w:val="left"/>
      <w:pPr>
        <w:tabs>
          <w:tab w:val="num" w:pos="2415"/>
        </w:tabs>
        <w:ind w:left="2415" w:hanging="1800"/>
      </w:pPr>
    </w:lvl>
  </w:abstractNum>
  <w:abstractNum w:abstractNumId="6" w15:restartNumberingAfterBreak="0">
    <w:nsid w:val="0B9B65A8"/>
    <w:multiLevelType w:val="hybridMultilevel"/>
    <w:tmpl w:val="4C664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FA2F9A"/>
    <w:multiLevelType w:val="multilevel"/>
    <w:tmpl w:val="EA963EE8"/>
    <w:lvl w:ilvl="0">
      <w:start w:val="1"/>
      <w:numFmt w:val="decimal"/>
      <w:lvlText w:val="%1."/>
      <w:lvlJc w:val="left"/>
      <w:pPr>
        <w:ind w:left="1080" w:hanging="360"/>
      </w:pPr>
      <w:rPr>
        <w:rFonts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8" w15:restartNumberingAfterBreak="0">
    <w:nsid w:val="0C7344A0"/>
    <w:multiLevelType w:val="hybridMultilevel"/>
    <w:tmpl w:val="9048B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CB5BFB"/>
    <w:multiLevelType w:val="hybridMultilevel"/>
    <w:tmpl w:val="D49872C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0247CD"/>
    <w:multiLevelType w:val="hybridMultilevel"/>
    <w:tmpl w:val="91E20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B27574"/>
    <w:multiLevelType w:val="hybridMultilevel"/>
    <w:tmpl w:val="3C26D23E"/>
    <w:lvl w:ilvl="0" w:tplc="CAA0D58E">
      <w:start w:val="1"/>
      <w:numFmt w:val="decimal"/>
      <w:lvlText w:val="%1."/>
      <w:lvlJc w:val="left"/>
      <w:pPr>
        <w:tabs>
          <w:tab w:val="num" w:pos="900"/>
        </w:tabs>
        <w:ind w:left="900" w:hanging="36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2" w15:restartNumberingAfterBreak="0">
    <w:nsid w:val="18E84061"/>
    <w:multiLevelType w:val="hybridMultilevel"/>
    <w:tmpl w:val="20F26A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DA1364"/>
    <w:multiLevelType w:val="hybridMultilevel"/>
    <w:tmpl w:val="4370A8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1877456"/>
    <w:multiLevelType w:val="hybridMultilevel"/>
    <w:tmpl w:val="D3F4F740"/>
    <w:lvl w:ilvl="0" w:tplc="392CB7B2">
      <w:start w:val="3"/>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3966869"/>
    <w:multiLevelType w:val="hybridMultilevel"/>
    <w:tmpl w:val="A9F81710"/>
    <w:lvl w:ilvl="0" w:tplc="FFFFFFFF">
      <w:numFmt w:val="bullet"/>
      <w:lvlText w:val="-"/>
      <w:lvlJc w:val="left"/>
      <w:pPr>
        <w:tabs>
          <w:tab w:val="num" w:pos="900"/>
        </w:tabs>
        <w:ind w:left="900" w:hanging="360"/>
      </w:pPr>
      <w:rPr>
        <w:rFonts w:ascii="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249A62E3"/>
    <w:multiLevelType w:val="hybridMultilevel"/>
    <w:tmpl w:val="BF6897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272D1BDF"/>
    <w:multiLevelType w:val="hybridMultilevel"/>
    <w:tmpl w:val="E6A013CE"/>
    <w:lvl w:ilvl="0" w:tplc="3536A39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DA68ED"/>
    <w:multiLevelType w:val="multilevel"/>
    <w:tmpl w:val="77128C62"/>
    <w:lvl w:ilvl="0">
      <w:start w:val="1"/>
      <w:numFmt w:val="decimal"/>
      <w:lvlText w:val="%1."/>
      <w:lvlJc w:val="left"/>
      <w:pPr>
        <w:tabs>
          <w:tab w:val="num" w:pos="1069"/>
        </w:tabs>
        <w:ind w:left="1069" w:hanging="360"/>
      </w:pPr>
    </w:lvl>
    <w:lvl w:ilvl="1">
      <w:start w:val="5"/>
      <w:numFmt w:val="decimal"/>
      <w:isLgl/>
      <w:lvlText w:val="%1.%2."/>
      <w:lvlJc w:val="left"/>
      <w:pPr>
        <w:ind w:left="1440" w:hanging="720"/>
      </w:pPr>
      <w:rPr>
        <w:rFonts w:ascii="Calibri" w:hAnsi="Calibri" w:hint="default"/>
      </w:rPr>
    </w:lvl>
    <w:lvl w:ilvl="2">
      <w:start w:val="1"/>
      <w:numFmt w:val="decimal"/>
      <w:isLgl/>
      <w:lvlText w:val="%1.%2.%3."/>
      <w:lvlJc w:val="left"/>
      <w:pPr>
        <w:ind w:left="1451" w:hanging="720"/>
      </w:pPr>
      <w:rPr>
        <w:rFonts w:ascii="Calibri" w:hAnsi="Calibri" w:hint="default"/>
      </w:rPr>
    </w:lvl>
    <w:lvl w:ilvl="3">
      <w:start w:val="1"/>
      <w:numFmt w:val="decimal"/>
      <w:isLgl/>
      <w:lvlText w:val="%1.%2.%3.%4."/>
      <w:lvlJc w:val="left"/>
      <w:pPr>
        <w:ind w:left="1822" w:hanging="1080"/>
      </w:pPr>
      <w:rPr>
        <w:rFonts w:ascii="Calibri" w:hAnsi="Calibri" w:hint="default"/>
      </w:rPr>
    </w:lvl>
    <w:lvl w:ilvl="4">
      <w:start w:val="1"/>
      <w:numFmt w:val="decimal"/>
      <w:isLgl/>
      <w:lvlText w:val="%1.%2.%3.%4.%5."/>
      <w:lvlJc w:val="left"/>
      <w:pPr>
        <w:ind w:left="2193" w:hanging="1440"/>
      </w:pPr>
      <w:rPr>
        <w:rFonts w:ascii="Calibri" w:hAnsi="Calibri" w:hint="default"/>
      </w:rPr>
    </w:lvl>
    <w:lvl w:ilvl="5">
      <w:start w:val="1"/>
      <w:numFmt w:val="decimal"/>
      <w:isLgl/>
      <w:lvlText w:val="%1.%2.%3.%4.%5.%6."/>
      <w:lvlJc w:val="left"/>
      <w:pPr>
        <w:ind w:left="2204" w:hanging="1440"/>
      </w:pPr>
      <w:rPr>
        <w:rFonts w:ascii="Calibri" w:hAnsi="Calibri" w:hint="default"/>
      </w:rPr>
    </w:lvl>
    <w:lvl w:ilvl="6">
      <w:start w:val="1"/>
      <w:numFmt w:val="decimal"/>
      <w:isLgl/>
      <w:lvlText w:val="%1.%2.%3.%4.%5.%6.%7."/>
      <w:lvlJc w:val="left"/>
      <w:pPr>
        <w:ind w:left="2575" w:hanging="1800"/>
      </w:pPr>
      <w:rPr>
        <w:rFonts w:ascii="Calibri" w:hAnsi="Calibri" w:hint="default"/>
      </w:rPr>
    </w:lvl>
    <w:lvl w:ilvl="7">
      <w:start w:val="1"/>
      <w:numFmt w:val="decimal"/>
      <w:isLgl/>
      <w:lvlText w:val="%1.%2.%3.%4.%5.%6.%7.%8."/>
      <w:lvlJc w:val="left"/>
      <w:pPr>
        <w:ind w:left="2946" w:hanging="2160"/>
      </w:pPr>
      <w:rPr>
        <w:rFonts w:ascii="Calibri" w:hAnsi="Calibri" w:hint="default"/>
      </w:rPr>
    </w:lvl>
    <w:lvl w:ilvl="8">
      <w:start w:val="1"/>
      <w:numFmt w:val="decimal"/>
      <w:isLgl/>
      <w:lvlText w:val="%1.%2.%3.%4.%5.%6.%7.%8.%9."/>
      <w:lvlJc w:val="left"/>
      <w:pPr>
        <w:ind w:left="2957" w:hanging="2160"/>
      </w:pPr>
      <w:rPr>
        <w:rFonts w:ascii="Calibri" w:hAnsi="Calibri" w:hint="default"/>
      </w:rPr>
    </w:lvl>
  </w:abstractNum>
  <w:abstractNum w:abstractNumId="19" w15:restartNumberingAfterBreak="0">
    <w:nsid w:val="29F71DCE"/>
    <w:multiLevelType w:val="hybridMultilevel"/>
    <w:tmpl w:val="1C683CC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2A251062"/>
    <w:multiLevelType w:val="multilevel"/>
    <w:tmpl w:val="314C9BF0"/>
    <w:lvl w:ilvl="0">
      <w:start w:val="1"/>
      <w:numFmt w:val="decimal"/>
      <w:lvlText w:val="%1."/>
      <w:lvlJc w:val="left"/>
      <w:pPr>
        <w:tabs>
          <w:tab w:val="num" w:pos="1080"/>
        </w:tabs>
        <w:ind w:left="1080" w:hanging="360"/>
      </w:pPr>
    </w:lvl>
    <w:lvl w:ilvl="1">
      <w:start w:val="1"/>
      <w:numFmt w:val="decimal"/>
      <w:isLgl/>
      <w:lvlText w:val="%1.%2."/>
      <w:lvlJc w:val="left"/>
      <w:pPr>
        <w:ind w:left="1185" w:hanging="375"/>
      </w:pPr>
    </w:lvl>
    <w:lvl w:ilvl="2">
      <w:start w:val="1"/>
      <w:numFmt w:val="decimal"/>
      <w:isLgl/>
      <w:lvlText w:val="%1.%2.%3."/>
      <w:lvlJc w:val="left"/>
      <w:pPr>
        <w:ind w:left="1620" w:hanging="720"/>
      </w:pPr>
    </w:lvl>
    <w:lvl w:ilvl="3">
      <w:start w:val="1"/>
      <w:numFmt w:val="decimal"/>
      <w:isLgl/>
      <w:lvlText w:val="%1.%2.%3.%4."/>
      <w:lvlJc w:val="left"/>
      <w:pPr>
        <w:ind w:left="1710" w:hanging="720"/>
      </w:pPr>
    </w:lvl>
    <w:lvl w:ilvl="4">
      <w:start w:val="1"/>
      <w:numFmt w:val="decimal"/>
      <w:isLgl/>
      <w:lvlText w:val="%1.%2.%3.%4.%5."/>
      <w:lvlJc w:val="left"/>
      <w:pPr>
        <w:ind w:left="2160" w:hanging="1080"/>
      </w:pPr>
    </w:lvl>
    <w:lvl w:ilvl="5">
      <w:start w:val="1"/>
      <w:numFmt w:val="decimal"/>
      <w:isLgl/>
      <w:lvlText w:val="%1.%2.%3.%4.%5.%6."/>
      <w:lvlJc w:val="left"/>
      <w:pPr>
        <w:ind w:left="2250" w:hanging="1080"/>
      </w:pPr>
    </w:lvl>
    <w:lvl w:ilvl="6">
      <w:start w:val="1"/>
      <w:numFmt w:val="decimal"/>
      <w:isLgl/>
      <w:lvlText w:val="%1.%2.%3.%4.%5.%6.%7."/>
      <w:lvlJc w:val="left"/>
      <w:pPr>
        <w:ind w:left="2700" w:hanging="1440"/>
      </w:pPr>
    </w:lvl>
    <w:lvl w:ilvl="7">
      <w:start w:val="1"/>
      <w:numFmt w:val="decimal"/>
      <w:isLgl/>
      <w:lvlText w:val="%1.%2.%3.%4.%5.%6.%7.%8."/>
      <w:lvlJc w:val="left"/>
      <w:pPr>
        <w:ind w:left="2790" w:hanging="1440"/>
      </w:pPr>
    </w:lvl>
    <w:lvl w:ilvl="8">
      <w:start w:val="1"/>
      <w:numFmt w:val="decimal"/>
      <w:isLgl/>
      <w:lvlText w:val="%1.%2.%3.%4.%5.%6.%7.%8.%9."/>
      <w:lvlJc w:val="left"/>
      <w:pPr>
        <w:ind w:left="3240" w:hanging="1800"/>
      </w:pPr>
    </w:lvl>
  </w:abstractNum>
  <w:abstractNum w:abstractNumId="21" w15:restartNumberingAfterBreak="0">
    <w:nsid w:val="32DF4A49"/>
    <w:multiLevelType w:val="hybridMultilevel"/>
    <w:tmpl w:val="EAB83BE2"/>
    <w:lvl w:ilvl="0" w:tplc="A852BADE">
      <w:start w:val="1"/>
      <w:numFmt w:val="decimal"/>
      <w:lvlText w:val="%1."/>
      <w:lvlJc w:val="left"/>
      <w:pPr>
        <w:ind w:left="720" w:hanging="360"/>
      </w:pPr>
      <w:rPr>
        <w:rFonts w:ascii="GHEA Grapalat" w:eastAsiaTheme="minorHAnsi" w:hAnsi="GHEA Grapalat"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E53BEF"/>
    <w:multiLevelType w:val="hybridMultilevel"/>
    <w:tmpl w:val="0DE8002A"/>
    <w:lvl w:ilvl="0" w:tplc="392CB7B2">
      <w:start w:val="3"/>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3686BF4"/>
    <w:multiLevelType w:val="hybridMultilevel"/>
    <w:tmpl w:val="5D8C4A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840CF0"/>
    <w:multiLevelType w:val="hybridMultilevel"/>
    <w:tmpl w:val="47AE2CC8"/>
    <w:lvl w:ilvl="0" w:tplc="577E060A">
      <w:start w:val="1"/>
      <w:numFmt w:val="decimal"/>
      <w:lvlText w:val="%1)"/>
      <w:lvlJc w:val="left"/>
      <w:pPr>
        <w:ind w:left="720" w:hanging="360"/>
      </w:pPr>
      <w:rPr>
        <w:rFonts w:ascii="GHEA Grapalat" w:hAnsi="GHEA Grapalat"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1E1782"/>
    <w:multiLevelType w:val="hybridMultilevel"/>
    <w:tmpl w:val="F62457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342C3D7E"/>
    <w:multiLevelType w:val="hybridMultilevel"/>
    <w:tmpl w:val="8CD68B36"/>
    <w:lvl w:ilvl="0" w:tplc="17F43060">
      <w:start w:val="1"/>
      <w:numFmt w:val="bullet"/>
      <w:lvlText w:val=""/>
      <w:lvlJc w:val="left"/>
      <w:pPr>
        <w:tabs>
          <w:tab w:val="num" w:pos="1080"/>
        </w:tabs>
        <w:ind w:left="1080" w:hanging="360"/>
      </w:pPr>
      <w:rPr>
        <w:rFonts w:ascii="Symbol" w:hAnsi="Symbol" w:hint="default"/>
        <w:sz w:val="24"/>
      </w:rPr>
    </w:lvl>
    <w:lvl w:ilvl="1" w:tplc="04090003">
      <w:start w:val="1"/>
      <w:numFmt w:val="bullet"/>
      <w:lvlText w:val="o"/>
      <w:lvlJc w:val="left"/>
      <w:pPr>
        <w:tabs>
          <w:tab w:val="num" w:pos="1260"/>
        </w:tabs>
        <w:ind w:left="1260" w:hanging="360"/>
      </w:pPr>
      <w:rPr>
        <w:rFonts w:ascii="Courier New" w:hAnsi="Courier New" w:cs="Times New Roman"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Times New Roman"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Times New Roman"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7" w15:restartNumberingAfterBreak="0">
    <w:nsid w:val="356D5D8A"/>
    <w:multiLevelType w:val="hybridMultilevel"/>
    <w:tmpl w:val="902EB02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35B7778C"/>
    <w:multiLevelType w:val="hybridMultilevel"/>
    <w:tmpl w:val="EBB65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85C72A4"/>
    <w:multiLevelType w:val="hybridMultilevel"/>
    <w:tmpl w:val="B19883E0"/>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C060CC46">
      <w:numFmt w:val="bullet"/>
      <w:lvlText w:val="-"/>
      <w:lvlJc w:val="left"/>
      <w:pPr>
        <w:tabs>
          <w:tab w:val="num" w:pos="2895"/>
        </w:tabs>
        <w:ind w:left="2895" w:hanging="915"/>
      </w:pPr>
      <w:rPr>
        <w:rFonts w:ascii="Times Armenian" w:eastAsia="Times New Roman" w:hAnsi="Times Armenian" w:cs="Times New Roman"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38834B82"/>
    <w:multiLevelType w:val="hybridMultilevel"/>
    <w:tmpl w:val="02BE9CD0"/>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03E5798"/>
    <w:multiLevelType w:val="hybridMultilevel"/>
    <w:tmpl w:val="A502CD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E717BD"/>
    <w:multiLevelType w:val="hybridMultilevel"/>
    <w:tmpl w:val="D054D230"/>
    <w:lvl w:ilvl="0" w:tplc="875685C2">
      <w:start w:val="1"/>
      <w:numFmt w:val="bullet"/>
      <w:pStyle w:val="00gtsov"/>
      <w:lvlText w:val=""/>
      <w:lvlJc w:val="left"/>
      <w:pPr>
        <w:tabs>
          <w:tab w:val="num" w:pos="1428"/>
        </w:tabs>
        <w:ind w:left="1428" w:hanging="360"/>
      </w:pPr>
      <w:rPr>
        <w:rFonts w:ascii="TechnicLite" w:hAnsi="TechnicLite"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3" w15:restartNumberingAfterBreak="0">
    <w:nsid w:val="4222643E"/>
    <w:multiLevelType w:val="hybridMultilevel"/>
    <w:tmpl w:val="DACAF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24B03A5"/>
    <w:multiLevelType w:val="hybridMultilevel"/>
    <w:tmpl w:val="B8E8343A"/>
    <w:lvl w:ilvl="0" w:tplc="7C44BAE6">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5" w15:restartNumberingAfterBreak="0">
    <w:nsid w:val="46F742CC"/>
    <w:multiLevelType w:val="hybridMultilevel"/>
    <w:tmpl w:val="C0B0A0FA"/>
    <w:lvl w:ilvl="0" w:tplc="FFFFFFFF">
      <w:start w:val="1"/>
      <w:numFmt w:val="bullet"/>
      <w:lvlText w:val=""/>
      <w:lvlJc w:val="left"/>
      <w:pPr>
        <w:tabs>
          <w:tab w:val="num" w:pos="1680"/>
        </w:tabs>
        <w:ind w:left="1680" w:hanging="360"/>
      </w:pPr>
      <w:rPr>
        <w:rFonts w:ascii="Symbol" w:hAnsi="Symbol" w:hint="default"/>
      </w:rPr>
    </w:lvl>
    <w:lvl w:ilvl="1" w:tplc="FFFFFFFF">
      <w:start w:val="1"/>
      <w:numFmt w:val="bullet"/>
      <w:lvlText w:val="o"/>
      <w:lvlJc w:val="left"/>
      <w:pPr>
        <w:tabs>
          <w:tab w:val="num" w:pos="2400"/>
        </w:tabs>
        <w:ind w:left="2400" w:hanging="360"/>
      </w:pPr>
      <w:rPr>
        <w:rFonts w:ascii="Courier New" w:hAnsi="Courier New" w:cs="Times New Roman" w:hint="default"/>
      </w:rPr>
    </w:lvl>
    <w:lvl w:ilvl="2" w:tplc="FFFFFFFF">
      <w:start w:val="1"/>
      <w:numFmt w:val="bullet"/>
      <w:lvlText w:val=""/>
      <w:lvlJc w:val="left"/>
      <w:pPr>
        <w:tabs>
          <w:tab w:val="num" w:pos="3120"/>
        </w:tabs>
        <w:ind w:left="3120" w:hanging="360"/>
      </w:pPr>
      <w:rPr>
        <w:rFonts w:ascii="Wingdings" w:hAnsi="Wingdings" w:hint="default"/>
      </w:rPr>
    </w:lvl>
    <w:lvl w:ilvl="3" w:tplc="FFFFFFFF">
      <w:start w:val="1"/>
      <w:numFmt w:val="bullet"/>
      <w:lvlText w:val=""/>
      <w:lvlJc w:val="left"/>
      <w:pPr>
        <w:tabs>
          <w:tab w:val="num" w:pos="3840"/>
        </w:tabs>
        <w:ind w:left="3840" w:hanging="360"/>
      </w:pPr>
      <w:rPr>
        <w:rFonts w:ascii="Symbol" w:hAnsi="Symbol" w:hint="default"/>
      </w:rPr>
    </w:lvl>
    <w:lvl w:ilvl="4" w:tplc="FFFFFFFF">
      <w:start w:val="1"/>
      <w:numFmt w:val="bullet"/>
      <w:lvlText w:val="o"/>
      <w:lvlJc w:val="left"/>
      <w:pPr>
        <w:tabs>
          <w:tab w:val="num" w:pos="4560"/>
        </w:tabs>
        <w:ind w:left="4560" w:hanging="360"/>
      </w:pPr>
      <w:rPr>
        <w:rFonts w:ascii="Courier New" w:hAnsi="Courier New" w:cs="Times New Roman" w:hint="default"/>
      </w:rPr>
    </w:lvl>
    <w:lvl w:ilvl="5" w:tplc="FFFFFFFF">
      <w:start w:val="1"/>
      <w:numFmt w:val="bullet"/>
      <w:lvlText w:val=""/>
      <w:lvlJc w:val="left"/>
      <w:pPr>
        <w:tabs>
          <w:tab w:val="num" w:pos="5280"/>
        </w:tabs>
        <w:ind w:left="5280" w:hanging="360"/>
      </w:pPr>
      <w:rPr>
        <w:rFonts w:ascii="Wingdings" w:hAnsi="Wingdings" w:hint="default"/>
      </w:rPr>
    </w:lvl>
    <w:lvl w:ilvl="6" w:tplc="FFFFFFFF">
      <w:start w:val="1"/>
      <w:numFmt w:val="bullet"/>
      <w:lvlText w:val=""/>
      <w:lvlJc w:val="left"/>
      <w:pPr>
        <w:tabs>
          <w:tab w:val="num" w:pos="6000"/>
        </w:tabs>
        <w:ind w:left="6000" w:hanging="360"/>
      </w:pPr>
      <w:rPr>
        <w:rFonts w:ascii="Symbol" w:hAnsi="Symbol" w:hint="default"/>
      </w:rPr>
    </w:lvl>
    <w:lvl w:ilvl="7" w:tplc="FFFFFFFF">
      <w:start w:val="1"/>
      <w:numFmt w:val="bullet"/>
      <w:lvlText w:val="o"/>
      <w:lvlJc w:val="left"/>
      <w:pPr>
        <w:tabs>
          <w:tab w:val="num" w:pos="6720"/>
        </w:tabs>
        <w:ind w:left="6720" w:hanging="360"/>
      </w:pPr>
      <w:rPr>
        <w:rFonts w:ascii="Courier New" w:hAnsi="Courier New" w:cs="Times New Roman" w:hint="default"/>
      </w:rPr>
    </w:lvl>
    <w:lvl w:ilvl="8" w:tplc="FFFFFFFF">
      <w:start w:val="1"/>
      <w:numFmt w:val="bullet"/>
      <w:lvlText w:val=""/>
      <w:lvlJc w:val="left"/>
      <w:pPr>
        <w:tabs>
          <w:tab w:val="num" w:pos="7440"/>
        </w:tabs>
        <w:ind w:left="7440" w:hanging="360"/>
      </w:pPr>
      <w:rPr>
        <w:rFonts w:ascii="Wingdings" w:hAnsi="Wingdings" w:hint="default"/>
      </w:rPr>
    </w:lvl>
  </w:abstractNum>
  <w:abstractNum w:abstractNumId="36" w15:restartNumberingAfterBreak="0">
    <w:nsid w:val="47346BE1"/>
    <w:multiLevelType w:val="multilevel"/>
    <w:tmpl w:val="591CEC46"/>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9FF741D"/>
    <w:multiLevelType w:val="hybridMultilevel"/>
    <w:tmpl w:val="94D4201A"/>
    <w:lvl w:ilvl="0" w:tplc="92A07650">
      <w:start w:val="1"/>
      <w:numFmt w:val="bullet"/>
      <w:lvlText w:val=""/>
      <w:lvlJc w:val="left"/>
      <w:pPr>
        <w:tabs>
          <w:tab w:val="num" w:pos="2374"/>
        </w:tabs>
        <w:ind w:left="2374" w:hanging="754"/>
      </w:pPr>
      <w:rPr>
        <w:rFonts w:ascii="Symbol" w:hAnsi="Symbol" w:hint="default"/>
        <w:color w:val="auto"/>
        <w:sz w:val="24"/>
      </w:rPr>
    </w:lvl>
    <w:lvl w:ilvl="1" w:tplc="04090003">
      <w:start w:val="1"/>
      <w:numFmt w:val="bullet"/>
      <w:lvlText w:val="o"/>
      <w:lvlJc w:val="left"/>
      <w:pPr>
        <w:tabs>
          <w:tab w:val="num" w:pos="2149"/>
        </w:tabs>
        <w:ind w:left="2149" w:hanging="360"/>
      </w:pPr>
      <w:rPr>
        <w:rFonts w:ascii="Courier New" w:hAnsi="Courier New" w:cs="Times New Roman" w:hint="default"/>
      </w:rPr>
    </w:lvl>
    <w:lvl w:ilvl="2" w:tplc="04090005">
      <w:start w:val="1"/>
      <w:numFmt w:val="bullet"/>
      <w:lvlText w:val=""/>
      <w:lvlJc w:val="left"/>
      <w:pPr>
        <w:tabs>
          <w:tab w:val="num" w:pos="2869"/>
        </w:tabs>
        <w:ind w:left="2869" w:hanging="360"/>
      </w:pPr>
      <w:rPr>
        <w:rFonts w:ascii="Wingdings" w:hAnsi="Wingdings" w:hint="default"/>
      </w:rPr>
    </w:lvl>
    <w:lvl w:ilvl="3" w:tplc="04090001">
      <w:start w:val="1"/>
      <w:numFmt w:val="bullet"/>
      <w:lvlText w:val=""/>
      <w:lvlJc w:val="left"/>
      <w:pPr>
        <w:tabs>
          <w:tab w:val="num" w:pos="3589"/>
        </w:tabs>
        <w:ind w:left="3589" w:hanging="360"/>
      </w:pPr>
      <w:rPr>
        <w:rFonts w:ascii="Symbol" w:hAnsi="Symbol" w:hint="default"/>
      </w:rPr>
    </w:lvl>
    <w:lvl w:ilvl="4" w:tplc="04090003">
      <w:start w:val="1"/>
      <w:numFmt w:val="bullet"/>
      <w:lvlText w:val="o"/>
      <w:lvlJc w:val="left"/>
      <w:pPr>
        <w:tabs>
          <w:tab w:val="num" w:pos="4309"/>
        </w:tabs>
        <w:ind w:left="4309" w:hanging="360"/>
      </w:pPr>
      <w:rPr>
        <w:rFonts w:ascii="Courier New" w:hAnsi="Courier New" w:cs="Times New Roman" w:hint="default"/>
      </w:rPr>
    </w:lvl>
    <w:lvl w:ilvl="5" w:tplc="04090005">
      <w:start w:val="1"/>
      <w:numFmt w:val="bullet"/>
      <w:lvlText w:val=""/>
      <w:lvlJc w:val="left"/>
      <w:pPr>
        <w:tabs>
          <w:tab w:val="num" w:pos="5029"/>
        </w:tabs>
        <w:ind w:left="5029" w:hanging="360"/>
      </w:pPr>
      <w:rPr>
        <w:rFonts w:ascii="Wingdings" w:hAnsi="Wingdings" w:hint="default"/>
      </w:rPr>
    </w:lvl>
    <w:lvl w:ilvl="6" w:tplc="04090001">
      <w:start w:val="1"/>
      <w:numFmt w:val="bullet"/>
      <w:lvlText w:val=""/>
      <w:lvlJc w:val="left"/>
      <w:pPr>
        <w:tabs>
          <w:tab w:val="num" w:pos="5749"/>
        </w:tabs>
        <w:ind w:left="5749" w:hanging="360"/>
      </w:pPr>
      <w:rPr>
        <w:rFonts w:ascii="Symbol" w:hAnsi="Symbol" w:hint="default"/>
      </w:rPr>
    </w:lvl>
    <w:lvl w:ilvl="7" w:tplc="04090003">
      <w:start w:val="1"/>
      <w:numFmt w:val="bullet"/>
      <w:lvlText w:val="o"/>
      <w:lvlJc w:val="left"/>
      <w:pPr>
        <w:tabs>
          <w:tab w:val="num" w:pos="6469"/>
        </w:tabs>
        <w:ind w:left="6469" w:hanging="360"/>
      </w:pPr>
      <w:rPr>
        <w:rFonts w:ascii="Courier New" w:hAnsi="Courier New" w:cs="Times New Roman" w:hint="default"/>
      </w:rPr>
    </w:lvl>
    <w:lvl w:ilvl="8" w:tplc="04090005">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502573D0"/>
    <w:multiLevelType w:val="hybridMultilevel"/>
    <w:tmpl w:val="9A506E62"/>
    <w:lvl w:ilvl="0" w:tplc="392CB7B2">
      <w:start w:val="3"/>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9" w15:restartNumberingAfterBreak="0">
    <w:nsid w:val="551B2C3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562D4631"/>
    <w:multiLevelType w:val="hybridMultilevel"/>
    <w:tmpl w:val="20F26A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A6653D7"/>
    <w:multiLevelType w:val="hybridMultilevel"/>
    <w:tmpl w:val="8BEC817E"/>
    <w:lvl w:ilvl="0" w:tplc="A718C790">
      <w:start w:val="7"/>
      <w:numFmt w:val="bullet"/>
      <w:lvlText w:val="-"/>
      <w:lvlJc w:val="left"/>
      <w:pPr>
        <w:ind w:left="1068" w:hanging="360"/>
      </w:pPr>
      <w:rPr>
        <w:rFonts w:ascii="Sylfaen" w:eastAsia="Times New Roman" w:hAnsi="Sylfaen" w:cs="Aria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42" w15:restartNumberingAfterBreak="0">
    <w:nsid w:val="5F744172"/>
    <w:multiLevelType w:val="hybridMultilevel"/>
    <w:tmpl w:val="C76285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68A72D49"/>
    <w:multiLevelType w:val="multilevel"/>
    <w:tmpl w:val="01905878"/>
    <w:lvl w:ilvl="0">
      <w:start w:val="1"/>
      <w:numFmt w:val="decimal"/>
      <w:lvlText w:val="%1."/>
      <w:lvlJc w:val="left"/>
      <w:pPr>
        <w:tabs>
          <w:tab w:val="num" w:pos="1080"/>
        </w:tabs>
        <w:ind w:left="1080" w:hanging="360"/>
      </w:pPr>
    </w:lvl>
    <w:lvl w:ilvl="1">
      <w:start w:val="3"/>
      <w:numFmt w:val="decimal"/>
      <w:isLgl/>
      <w:lvlText w:val="%1.%2."/>
      <w:lvlJc w:val="left"/>
      <w:pPr>
        <w:tabs>
          <w:tab w:val="num" w:pos="1440"/>
        </w:tabs>
        <w:ind w:left="1440" w:hanging="7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108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2160"/>
        </w:tabs>
        <w:ind w:left="2160" w:hanging="144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520"/>
        </w:tabs>
        <w:ind w:left="2520" w:hanging="1800"/>
      </w:pPr>
    </w:lvl>
    <w:lvl w:ilvl="8">
      <w:start w:val="1"/>
      <w:numFmt w:val="decimal"/>
      <w:isLgl/>
      <w:lvlText w:val="%1.%2.%3.%4.%5.%6.%7.%8.%9."/>
      <w:lvlJc w:val="left"/>
      <w:pPr>
        <w:tabs>
          <w:tab w:val="num" w:pos="2880"/>
        </w:tabs>
        <w:ind w:left="2880" w:hanging="2160"/>
      </w:pPr>
    </w:lvl>
  </w:abstractNum>
  <w:abstractNum w:abstractNumId="44" w15:restartNumberingAfterBreak="0">
    <w:nsid w:val="68B24226"/>
    <w:multiLevelType w:val="hybridMultilevel"/>
    <w:tmpl w:val="9580DBDC"/>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ind w:left="1590" w:hanging="360"/>
      </w:pPr>
      <w:rPr>
        <w:rFonts w:ascii="Courier New" w:hAnsi="Courier New" w:cs="Courier New" w:hint="default"/>
      </w:rPr>
    </w:lvl>
    <w:lvl w:ilvl="2" w:tplc="2A5EB980">
      <w:numFmt w:val="bullet"/>
      <w:lvlText w:val="-"/>
      <w:lvlJc w:val="left"/>
      <w:pPr>
        <w:ind w:left="2310" w:hanging="360"/>
      </w:pPr>
      <w:rPr>
        <w:rFonts w:ascii="Times Armenian" w:eastAsia="Times New Roman" w:hAnsi="Times Armenian" w:cs="Arial" w:hint="default"/>
      </w:rPr>
    </w:lvl>
    <w:lvl w:ilvl="3" w:tplc="04190001">
      <w:start w:val="1"/>
      <w:numFmt w:val="bullet"/>
      <w:lvlText w:val=""/>
      <w:lvlJc w:val="left"/>
      <w:pPr>
        <w:ind w:left="3030" w:hanging="360"/>
      </w:pPr>
      <w:rPr>
        <w:rFonts w:ascii="Symbol" w:hAnsi="Symbol" w:hint="default"/>
      </w:rPr>
    </w:lvl>
    <w:lvl w:ilvl="4" w:tplc="04190003">
      <w:start w:val="1"/>
      <w:numFmt w:val="bullet"/>
      <w:lvlText w:val="o"/>
      <w:lvlJc w:val="left"/>
      <w:pPr>
        <w:ind w:left="3750" w:hanging="360"/>
      </w:pPr>
      <w:rPr>
        <w:rFonts w:ascii="Courier New" w:hAnsi="Courier New" w:cs="Courier New" w:hint="default"/>
      </w:rPr>
    </w:lvl>
    <w:lvl w:ilvl="5" w:tplc="04190005">
      <w:start w:val="1"/>
      <w:numFmt w:val="bullet"/>
      <w:lvlText w:val=""/>
      <w:lvlJc w:val="left"/>
      <w:pPr>
        <w:ind w:left="4470" w:hanging="360"/>
      </w:pPr>
      <w:rPr>
        <w:rFonts w:ascii="Wingdings" w:hAnsi="Wingdings" w:hint="default"/>
      </w:rPr>
    </w:lvl>
    <w:lvl w:ilvl="6" w:tplc="04190001">
      <w:start w:val="1"/>
      <w:numFmt w:val="bullet"/>
      <w:lvlText w:val=""/>
      <w:lvlJc w:val="left"/>
      <w:pPr>
        <w:ind w:left="5190" w:hanging="360"/>
      </w:pPr>
      <w:rPr>
        <w:rFonts w:ascii="Symbol" w:hAnsi="Symbol" w:hint="default"/>
      </w:rPr>
    </w:lvl>
    <w:lvl w:ilvl="7" w:tplc="04190003">
      <w:start w:val="1"/>
      <w:numFmt w:val="bullet"/>
      <w:lvlText w:val="o"/>
      <w:lvlJc w:val="left"/>
      <w:pPr>
        <w:ind w:left="5910" w:hanging="360"/>
      </w:pPr>
      <w:rPr>
        <w:rFonts w:ascii="Courier New" w:hAnsi="Courier New" w:cs="Courier New" w:hint="default"/>
      </w:rPr>
    </w:lvl>
    <w:lvl w:ilvl="8" w:tplc="04190005">
      <w:start w:val="1"/>
      <w:numFmt w:val="bullet"/>
      <w:lvlText w:val=""/>
      <w:lvlJc w:val="left"/>
      <w:pPr>
        <w:ind w:left="6630" w:hanging="360"/>
      </w:pPr>
      <w:rPr>
        <w:rFonts w:ascii="Wingdings" w:hAnsi="Wingdings" w:hint="default"/>
      </w:rPr>
    </w:lvl>
  </w:abstractNum>
  <w:abstractNum w:abstractNumId="45" w15:restartNumberingAfterBreak="0">
    <w:nsid w:val="695A6B7B"/>
    <w:multiLevelType w:val="hybridMultilevel"/>
    <w:tmpl w:val="5AF85262"/>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Times New Roman"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Times New Roman"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Times New Roman"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6C6A60CD"/>
    <w:multiLevelType w:val="multilevel"/>
    <w:tmpl w:val="B712B4AC"/>
    <w:lvl w:ilvl="0">
      <w:start w:val="1"/>
      <w:numFmt w:val="decimal"/>
      <w:lvlText w:val="%1."/>
      <w:lvlJc w:val="left"/>
      <w:pPr>
        <w:tabs>
          <w:tab w:val="num" w:pos="720"/>
        </w:tabs>
        <w:ind w:left="720" w:hanging="360"/>
      </w:pPr>
    </w:lvl>
    <w:lvl w:ilvl="1">
      <w:start w:val="7"/>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6D760EA8"/>
    <w:multiLevelType w:val="hybridMultilevel"/>
    <w:tmpl w:val="9F6470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DC016B"/>
    <w:multiLevelType w:val="multilevel"/>
    <w:tmpl w:val="11CE5BDE"/>
    <w:lvl w:ilvl="0">
      <w:start w:val="1"/>
      <w:numFmt w:val="decimal"/>
      <w:lvlText w:val="%1."/>
      <w:lvlJc w:val="left"/>
      <w:pPr>
        <w:tabs>
          <w:tab w:val="num" w:pos="0"/>
        </w:tabs>
        <w:ind w:left="0" w:hanging="360"/>
      </w:pPr>
      <w:rPr>
        <w:color w:val="auto"/>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49" w15:restartNumberingAfterBreak="0">
    <w:nsid w:val="745E1DA3"/>
    <w:multiLevelType w:val="hybridMultilevel"/>
    <w:tmpl w:val="3D101DD6"/>
    <w:lvl w:ilvl="0" w:tplc="FFFFFFFF">
      <w:start w:val="1"/>
      <w:numFmt w:val="bullet"/>
      <w:lvlText w:val=""/>
      <w:lvlJc w:val="left"/>
      <w:pPr>
        <w:tabs>
          <w:tab w:val="num" w:pos="1260"/>
        </w:tabs>
        <w:ind w:left="1260" w:hanging="360"/>
      </w:pPr>
      <w:rPr>
        <w:rFonts w:ascii="Symbol" w:hAnsi="Symbol"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50" w15:restartNumberingAfterBreak="0">
    <w:nsid w:val="75D8374D"/>
    <w:multiLevelType w:val="hybridMultilevel"/>
    <w:tmpl w:val="815ACBCC"/>
    <w:lvl w:ilvl="0" w:tplc="0409000F">
      <w:start w:val="1"/>
      <w:numFmt w:val="decimal"/>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51" w15:restartNumberingAfterBreak="0">
    <w:nsid w:val="769762DB"/>
    <w:multiLevelType w:val="hybridMultilevel"/>
    <w:tmpl w:val="691E253C"/>
    <w:lvl w:ilvl="0" w:tplc="04090005">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3E65E1"/>
    <w:multiLevelType w:val="hybridMultilevel"/>
    <w:tmpl w:val="898AD5C6"/>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hint="default"/>
      </w:rPr>
    </w:lvl>
  </w:abstractNum>
  <w:abstractNum w:abstractNumId="53" w15:restartNumberingAfterBreak="0">
    <w:nsid w:val="775A0763"/>
    <w:multiLevelType w:val="hybridMultilevel"/>
    <w:tmpl w:val="CD8882BA"/>
    <w:lvl w:ilvl="0" w:tplc="D0E8CC34">
      <w:numFmt w:val="bullet"/>
      <w:lvlText w:val="-"/>
      <w:lvlJc w:val="left"/>
      <w:pPr>
        <w:ind w:left="720" w:hanging="360"/>
      </w:pPr>
      <w:rPr>
        <w:rFonts w:ascii="GHEA Grapalat" w:eastAsia="Times New Roman" w:hAnsi="GHEA Grapalat" w:cs="Sylfae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7793277E"/>
    <w:multiLevelType w:val="hybridMultilevel"/>
    <w:tmpl w:val="3CA616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9686491"/>
    <w:multiLevelType w:val="hybridMultilevel"/>
    <w:tmpl w:val="A1420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297463"/>
    <w:multiLevelType w:val="hybridMultilevel"/>
    <w:tmpl w:val="A078927C"/>
    <w:lvl w:ilvl="0" w:tplc="041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7D6E3AD9"/>
    <w:multiLevelType w:val="multilevel"/>
    <w:tmpl w:val="63BE0CDC"/>
    <w:lvl w:ilvl="0">
      <w:start w:val="1"/>
      <w:numFmt w:val="decimal"/>
      <w:lvlText w:val="%1."/>
      <w:lvlJc w:val="left"/>
      <w:pPr>
        <w:ind w:left="720" w:hanging="360"/>
      </w:pPr>
      <w:rPr>
        <w:b w:val="0"/>
      </w:rPr>
    </w:lvl>
    <w:lvl w:ilvl="1">
      <w:start w:val="6"/>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146244353">
    <w:abstractNumId w:val="32"/>
  </w:num>
  <w:num w:numId="2" w16cid:durableId="1845510158">
    <w:abstractNumId w:val="25"/>
  </w:num>
  <w:num w:numId="3" w16cid:durableId="878203910">
    <w:abstractNumId w:val="39"/>
  </w:num>
  <w:num w:numId="4" w16cid:durableId="1822965896">
    <w:abstractNumId w:val="37"/>
  </w:num>
  <w:num w:numId="5" w16cid:durableId="1534804374">
    <w:abstractNumId w:val="51"/>
    <w:lvlOverride w:ilvl="0"/>
    <w:lvlOverride w:ilvl="1">
      <w:startOverride w:val="1"/>
    </w:lvlOverride>
    <w:lvlOverride w:ilvl="2"/>
    <w:lvlOverride w:ilvl="3"/>
    <w:lvlOverride w:ilvl="4"/>
    <w:lvlOverride w:ilvl="5"/>
    <w:lvlOverride w:ilvl="6"/>
    <w:lvlOverride w:ilvl="7"/>
    <w:lvlOverride w:ilvl="8"/>
  </w:num>
  <w:num w:numId="6" w16cid:durableId="1761825512">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6704200">
    <w:abstractNumId w:val="1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84989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96003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0181721">
    <w:abstractNumId w:val="4"/>
  </w:num>
  <w:num w:numId="11" w16cid:durableId="784082418">
    <w:abstractNumId w:val="4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4881028">
    <w:abstractNumId w:val="26"/>
  </w:num>
  <w:num w:numId="13" w16cid:durableId="1480733123">
    <w:abstractNumId w:val="45"/>
  </w:num>
  <w:num w:numId="14" w16cid:durableId="836384286">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6547131">
    <w:abstractNumId w:val="30"/>
  </w:num>
  <w:num w:numId="16" w16cid:durableId="186924970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0716970">
    <w:abstractNumId w:val="44"/>
  </w:num>
  <w:num w:numId="18" w16cid:durableId="401223732">
    <w:abstractNumId w:val="22"/>
  </w:num>
  <w:num w:numId="19" w16cid:durableId="1893733803">
    <w:abstractNumId w:val="14"/>
  </w:num>
  <w:num w:numId="20" w16cid:durableId="2141485366">
    <w:abstractNumId w:val="13"/>
  </w:num>
  <w:num w:numId="21" w16cid:durableId="1337655564">
    <w:abstractNumId w:val="38"/>
  </w:num>
  <w:num w:numId="22" w16cid:durableId="1648171517">
    <w:abstractNumId w:val="56"/>
  </w:num>
  <w:num w:numId="23" w16cid:durableId="1158377551">
    <w:abstractNumId w:val="41"/>
  </w:num>
  <w:num w:numId="24" w16cid:durableId="1209103551">
    <w:abstractNumId w:val="19"/>
  </w:num>
  <w:num w:numId="25" w16cid:durableId="168640930">
    <w:abstractNumId w:val="27"/>
  </w:num>
  <w:num w:numId="26" w16cid:durableId="430244678">
    <w:abstractNumId w:val="42"/>
  </w:num>
  <w:num w:numId="27" w16cid:durableId="1077442484">
    <w:abstractNumId w:val="16"/>
  </w:num>
  <w:num w:numId="28" w16cid:durableId="2017806630">
    <w:abstractNumId w:val="52"/>
  </w:num>
  <w:num w:numId="29" w16cid:durableId="1968076512">
    <w:abstractNumId w:val="35"/>
  </w:num>
  <w:num w:numId="30" w16cid:durableId="1168328256">
    <w:abstractNumId w:val="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9966278">
    <w:abstractNumId w:val="9"/>
  </w:num>
  <w:num w:numId="32" w16cid:durableId="1911309744">
    <w:abstractNumId w:val="15"/>
  </w:num>
  <w:num w:numId="33" w16cid:durableId="10600520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35302471">
    <w:abstractNumId w:val="49"/>
  </w:num>
  <w:num w:numId="35" w16cid:durableId="1762487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73250784">
    <w:abstractNumId w:val="40"/>
  </w:num>
  <w:num w:numId="37" w16cid:durableId="1399280074">
    <w:abstractNumId w:val="12"/>
  </w:num>
  <w:num w:numId="38" w16cid:durableId="2038921932">
    <w:abstractNumId w:val="33"/>
  </w:num>
  <w:num w:numId="39" w16cid:durableId="987518898">
    <w:abstractNumId w:val="31"/>
  </w:num>
  <w:num w:numId="40" w16cid:durableId="2103141646">
    <w:abstractNumId w:val="54"/>
  </w:num>
  <w:num w:numId="41" w16cid:durableId="458493352">
    <w:abstractNumId w:val="0"/>
  </w:num>
  <w:num w:numId="42" w16cid:durableId="527137920">
    <w:abstractNumId w:val="2"/>
  </w:num>
  <w:num w:numId="43" w16cid:durableId="454105889">
    <w:abstractNumId w:val="3"/>
  </w:num>
  <w:num w:numId="44" w16cid:durableId="1304441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31990337">
    <w:abstractNumId w:val="53"/>
  </w:num>
  <w:num w:numId="46" w16cid:durableId="1680736738">
    <w:abstractNumId w:val="17"/>
  </w:num>
  <w:num w:numId="47" w16cid:durableId="188771706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61598717">
    <w:abstractNumId w:val="1"/>
  </w:num>
  <w:num w:numId="49" w16cid:durableId="73285293">
    <w:abstractNumId w:val="23"/>
  </w:num>
  <w:num w:numId="50" w16cid:durableId="611980437">
    <w:abstractNumId w:val="7"/>
  </w:num>
  <w:num w:numId="51" w16cid:durableId="225339392">
    <w:abstractNumId w:val="6"/>
  </w:num>
  <w:num w:numId="52" w16cid:durableId="550265338">
    <w:abstractNumId w:val="24"/>
  </w:num>
  <w:num w:numId="53" w16cid:durableId="595870028">
    <w:abstractNumId w:val="47"/>
  </w:num>
  <w:num w:numId="54" w16cid:durableId="1754744713">
    <w:abstractNumId w:val="10"/>
  </w:num>
  <w:num w:numId="55" w16cid:durableId="1754357689">
    <w:abstractNumId w:val="55"/>
  </w:num>
  <w:num w:numId="56" w16cid:durableId="1689941010">
    <w:abstractNumId w:val="21"/>
  </w:num>
  <w:num w:numId="57" w16cid:durableId="1678582993">
    <w:abstractNumId w:val="8"/>
  </w:num>
  <w:num w:numId="58" w16cid:durableId="566378407">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8B9"/>
    <w:rsid w:val="00010180"/>
    <w:rsid w:val="0001099B"/>
    <w:rsid w:val="000244A5"/>
    <w:rsid w:val="000251D2"/>
    <w:rsid w:val="0002749F"/>
    <w:rsid w:val="00031683"/>
    <w:rsid w:val="00036CC7"/>
    <w:rsid w:val="000604F0"/>
    <w:rsid w:val="00076B5E"/>
    <w:rsid w:val="000808B9"/>
    <w:rsid w:val="000910DC"/>
    <w:rsid w:val="000922D0"/>
    <w:rsid w:val="000A6D9E"/>
    <w:rsid w:val="000B09D8"/>
    <w:rsid w:val="000D3E44"/>
    <w:rsid w:val="000D6B21"/>
    <w:rsid w:val="000E1211"/>
    <w:rsid w:val="000F024B"/>
    <w:rsid w:val="000F59BE"/>
    <w:rsid w:val="000F6924"/>
    <w:rsid w:val="001004D0"/>
    <w:rsid w:val="001005F4"/>
    <w:rsid w:val="00117533"/>
    <w:rsid w:val="00120829"/>
    <w:rsid w:val="00121967"/>
    <w:rsid w:val="00145570"/>
    <w:rsid w:val="00145B2F"/>
    <w:rsid w:val="00152908"/>
    <w:rsid w:val="00157E60"/>
    <w:rsid w:val="00161D50"/>
    <w:rsid w:val="00165F32"/>
    <w:rsid w:val="00180C9C"/>
    <w:rsid w:val="00184421"/>
    <w:rsid w:val="00192BB0"/>
    <w:rsid w:val="001964BB"/>
    <w:rsid w:val="001A0E01"/>
    <w:rsid w:val="001B04EB"/>
    <w:rsid w:val="001B27FC"/>
    <w:rsid w:val="001E2638"/>
    <w:rsid w:val="001E533C"/>
    <w:rsid w:val="001E797D"/>
    <w:rsid w:val="00201B99"/>
    <w:rsid w:val="00205E8E"/>
    <w:rsid w:val="00211CCC"/>
    <w:rsid w:val="002137C0"/>
    <w:rsid w:val="0021569D"/>
    <w:rsid w:val="00216238"/>
    <w:rsid w:val="00216D49"/>
    <w:rsid w:val="002245B6"/>
    <w:rsid w:val="002269F1"/>
    <w:rsid w:val="00232691"/>
    <w:rsid w:val="0024624A"/>
    <w:rsid w:val="00247E31"/>
    <w:rsid w:val="002530F0"/>
    <w:rsid w:val="00253F4A"/>
    <w:rsid w:val="00280D20"/>
    <w:rsid w:val="0028206D"/>
    <w:rsid w:val="002839D7"/>
    <w:rsid w:val="0028449A"/>
    <w:rsid w:val="00285F9E"/>
    <w:rsid w:val="00292C8E"/>
    <w:rsid w:val="002B1CA1"/>
    <w:rsid w:val="002B7B98"/>
    <w:rsid w:val="002C1791"/>
    <w:rsid w:val="002C574D"/>
    <w:rsid w:val="002D2B9F"/>
    <w:rsid w:val="002D4212"/>
    <w:rsid w:val="002E211C"/>
    <w:rsid w:val="002E4414"/>
    <w:rsid w:val="002F5151"/>
    <w:rsid w:val="00306300"/>
    <w:rsid w:val="00317030"/>
    <w:rsid w:val="00330B42"/>
    <w:rsid w:val="0033364F"/>
    <w:rsid w:val="0034093F"/>
    <w:rsid w:val="00344757"/>
    <w:rsid w:val="00353D7F"/>
    <w:rsid w:val="00366CA1"/>
    <w:rsid w:val="003734E8"/>
    <w:rsid w:val="00375F4D"/>
    <w:rsid w:val="00376FB8"/>
    <w:rsid w:val="00377542"/>
    <w:rsid w:val="0039435A"/>
    <w:rsid w:val="00396D1B"/>
    <w:rsid w:val="00397699"/>
    <w:rsid w:val="003A09AA"/>
    <w:rsid w:val="003A27CC"/>
    <w:rsid w:val="003A6C75"/>
    <w:rsid w:val="003B3976"/>
    <w:rsid w:val="003B3F63"/>
    <w:rsid w:val="003C3325"/>
    <w:rsid w:val="003D683F"/>
    <w:rsid w:val="003E2AB8"/>
    <w:rsid w:val="003E2CC8"/>
    <w:rsid w:val="003E2E5B"/>
    <w:rsid w:val="003F03E9"/>
    <w:rsid w:val="003F048E"/>
    <w:rsid w:val="003F17E8"/>
    <w:rsid w:val="003F1BA4"/>
    <w:rsid w:val="003F3DC4"/>
    <w:rsid w:val="003F6595"/>
    <w:rsid w:val="00421922"/>
    <w:rsid w:val="0043147A"/>
    <w:rsid w:val="00433003"/>
    <w:rsid w:val="00434B0E"/>
    <w:rsid w:val="004367BA"/>
    <w:rsid w:val="0044046A"/>
    <w:rsid w:val="00450D23"/>
    <w:rsid w:val="00451373"/>
    <w:rsid w:val="00453813"/>
    <w:rsid w:val="00455D3B"/>
    <w:rsid w:val="00462146"/>
    <w:rsid w:val="004624C3"/>
    <w:rsid w:val="00464C2A"/>
    <w:rsid w:val="00476633"/>
    <w:rsid w:val="00480FAA"/>
    <w:rsid w:val="004A3D21"/>
    <w:rsid w:val="004B2A9F"/>
    <w:rsid w:val="004B501A"/>
    <w:rsid w:val="004C0100"/>
    <w:rsid w:val="004C2AB8"/>
    <w:rsid w:val="004C2B31"/>
    <w:rsid w:val="004D53EB"/>
    <w:rsid w:val="004D57A7"/>
    <w:rsid w:val="004E14DC"/>
    <w:rsid w:val="00503064"/>
    <w:rsid w:val="00503086"/>
    <w:rsid w:val="005070E1"/>
    <w:rsid w:val="005073A5"/>
    <w:rsid w:val="00512D74"/>
    <w:rsid w:val="00520DFD"/>
    <w:rsid w:val="00534849"/>
    <w:rsid w:val="005379DF"/>
    <w:rsid w:val="00541ABE"/>
    <w:rsid w:val="005425C7"/>
    <w:rsid w:val="00542CCB"/>
    <w:rsid w:val="005458E7"/>
    <w:rsid w:val="005472B3"/>
    <w:rsid w:val="005475CB"/>
    <w:rsid w:val="0055258F"/>
    <w:rsid w:val="0055737F"/>
    <w:rsid w:val="00576963"/>
    <w:rsid w:val="00577748"/>
    <w:rsid w:val="00577FAA"/>
    <w:rsid w:val="00585F7D"/>
    <w:rsid w:val="005907C8"/>
    <w:rsid w:val="005932F8"/>
    <w:rsid w:val="00594A44"/>
    <w:rsid w:val="00595929"/>
    <w:rsid w:val="00597CB7"/>
    <w:rsid w:val="005B08D3"/>
    <w:rsid w:val="005C2702"/>
    <w:rsid w:val="005C34B7"/>
    <w:rsid w:val="005D4B0B"/>
    <w:rsid w:val="005D6382"/>
    <w:rsid w:val="005D7233"/>
    <w:rsid w:val="005E187C"/>
    <w:rsid w:val="005E3745"/>
    <w:rsid w:val="005F571B"/>
    <w:rsid w:val="005F600F"/>
    <w:rsid w:val="00601E28"/>
    <w:rsid w:val="00610CED"/>
    <w:rsid w:val="006144B3"/>
    <w:rsid w:val="0062251F"/>
    <w:rsid w:val="00623FAF"/>
    <w:rsid w:val="00630682"/>
    <w:rsid w:val="00630A0F"/>
    <w:rsid w:val="00632EA0"/>
    <w:rsid w:val="006368A3"/>
    <w:rsid w:val="006371F3"/>
    <w:rsid w:val="00652A81"/>
    <w:rsid w:val="00660CAF"/>
    <w:rsid w:val="00681F67"/>
    <w:rsid w:val="00682A20"/>
    <w:rsid w:val="00683F76"/>
    <w:rsid w:val="006876C5"/>
    <w:rsid w:val="0068785D"/>
    <w:rsid w:val="006900DB"/>
    <w:rsid w:val="00690A91"/>
    <w:rsid w:val="006A2875"/>
    <w:rsid w:val="006A5EEA"/>
    <w:rsid w:val="006A6E8F"/>
    <w:rsid w:val="006B14FA"/>
    <w:rsid w:val="006B7AC8"/>
    <w:rsid w:val="006C0D8E"/>
    <w:rsid w:val="006D256C"/>
    <w:rsid w:val="006E35A0"/>
    <w:rsid w:val="006E47E9"/>
    <w:rsid w:val="006F0226"/>
    <w:rsid w:val="006F184B"/>
    <w:rsid w:val="00701B4A"/>
    <w:rsid w:val="0070341D"/>
    <w:rsid w:val="007101B7"/>
    <w:rsid w:val="0071436C"/>
    <w:rsid w:val="0072779A"/>
    <w:rsid w:val="007427A3"/>
    <w:rsid w:val="00743970"/>
    <w:rsid w:val="00745871"/>
    <w:rsid w:val="0074715F"/>
    <w:rsid w:val="007501A0"/>
    <w:rsid w:val="00754908"/>
    <w:rsid w:val="007568C2"/>
    <w:rsid w:val="00756B2F"/>
    <w:rsid w:val="00785D23"/>
    <w:rsid w:val="00786902"/>
    <w:rsid w:val="00786CE6"/>
    <w:rsid w:val="0079483D"/>
    <w:rsid w:val="00795A2F"/>
    <w:rsid w:val="007A12C1"/>
    <w:rsid w:val="007A1D11"/>
    <w:rsid w:val="007B6808"/>
    <w:rsid w:val="007C2E50"/>
    <w:rsid w:val="007C2E8E"/>
    <w:rsid w:val="007C762D"/>
    <w:rsid w:val="007E75BB"/>
    <w:rsid w:val="007F181B"/>
    <w:rsid w:val="007F19A7"/>
    <w:rsid w:val="007F5A83"/>
    <w:rsid w:val="007F5BAC"/>
    <w:rsid w:val="008018A8"/>
    <w:rsid w:val="00801A26"/>
    <w:rsid w:val="00810C56"/>
    <w:rsid w:val="00811D17"/>
    <w:rsid w:val="00816359"/>
    <w:rsid w:val="00816711"/>
    <w:rsid w:val="00820446"/>
    <w:rsid w:val="008217D8"/>
    <w:rsid w:val="00834AAD"/>
    <w:rsid w:val="00834F71"/>
    <w:rsid w:val="0083585D"/>
    <w:rsid w:val="008373BB"/>
    <w:rsid w:val="0084210B"/>
    <w:rsid w:val="00842D12"/>
    <w:rsid w:val="0084433C"/>
    <w:rsid w:val="008528F0"/>
    <w:rsid w:val="00853602"/>
    <w:rsid w:val="00857BF8"/>
    <w:rsid w:val="00860BFA"/>
    <w:rsid w:val="00863394"/>
    <w:rsid w:val="0087147F"/>
    <w:rsid w:val="00875D7D"/>
    <w:rsid w:val="00876EAF"/>
    <w:rsid w:val="0087776E"/>
    <w:rsid w:val="00880148"/>
    <w:rsid w:val="00884D0D"/>
    <w:rsid w:val="00892076"/>
    <w:rsid w:val="008926A3"/>
    <w:rsid w:val="008939C5"/>
    <w:rsid w:val="00896B01"/>
    <w:rsid w:val="008A1777"/>
    <w:rsid w:val="008A3D35"/>
    <w:rsid w:val="008A4912"/>
    <w:rsid w:val="008B210E"/>
    <w:rsid w:val="008C2139"/>
    <w:rsid w:val="008D065A"/>
    <w:rsid w:val="008D2641"/>
    <w:rsid w:val="008D3752"/>
    <w:rsid w:val="008D64DA"/>
    <w:rsid w:val="008E0F3A"/>
    <w:rsid w:val="008E4020"/>
    <w:rsid w:val="008E5099"/>
    <w:rsid w:val="008E6A92"/>
    <w:rsid w:val="008E7AE1"/>
    <w:rsid w:val="008F1926"/>
    <w:rsid w:val="008F3D8A"/>
    <w:rsid w:val="008F5AB1"/>
    <w:rsid w:val="008F6A25"/>
    <w:rsid w:val="00904E4B"/>
    <w:rsid w:val="0092314F"/>
    <w:rsid w:val="0093046D"/>
    <w:rsid w:val="00930D52"/>
    <w:rsid w:val="0094626E"/>
    <w:rsid w:val="00952C74"/>
    <w:rsid w:val="00961607"/>
    <w:rsid w:val="00966D13"/>
    <w:rsid w:val="00973CAD"/>
    <w:rsid w:val="00975F8B"/>
    <w:rsid w:val="00976A99"/>
    <w:rsid w:val="00981781"/>
    <w:rsid w:val="00982AEA"/>
    <w:rsid w:val="009A3726"/>
    <w:rsid w:val="009C790D"/>
    <w:rsid w:val="009D3429"/>
    <w:rsid w:val="009D5626"/>
    <w:rsid w:val="009D68C5"/>
    <w:rsid w:val="009D7F66"/>
    <w:rsid w:val="009F27C9"/>
    <w:rsid w:val="009F40E7"/>
    <w:rsid w:val="00A02F97"/>
    <w:rsid w:val="00A1235D"/>
    <w:rsid w:val="00A14526"/>
    <w:rsid w:val="00A17B55"/>
    <w:rsid w:val="00A17F35"/>
    <w:rsid w:val="00A37CE0"/>
    <w:rsid w:val="00A63516"/>
    <w:rsid w:val="00A81D24"/>
    <w:rsid w:val="00A829E8"/>
    <w:rsid w:val="00A91797"/>
    <w:rsid w:val="00A92DC0"/>
    <w:rsid w:val="00AA0DBC"/>
    <w:rsid w:val="00AA1A68"/>
    <w:rsid w:val="00AA2FDE"/>
    <w:rsid w:val="00AB230E"/>
    <w:rsid w:val="00AE013A"/>
    <w:rsid w:val="00AF09CA"/>
    <w:rsid w:val="00B20657"/>
    <w:rsid w:val="00B30543"/>
    <w:rsid w:val="00B32333"/>
    <w:rsid w:val="00B352D3"/>
    <w:rsid w:val="00B453E1"/>
    <w:rsid w:val="00B6038E"/>
    <w:rsid w:val="00B85D4E"/>
    <w:rsid w:val="00B91813"/>
    <w:rsid w:val="00BA6935"/>
    <w:rsid w:val="00BB120F"/>
    <w:rsid w:val="00BB25B5"/>
    <w:rsid w:val="00BB376F"/>
    <w:rsid w:val="00BC0DA9"/>
    <w:rsid w:val="00BD3BDA"/>
    <w:rsid w:val="00BD3F17"/>
    <w:rsid w:val="00BD5B95"/>
    <w:rsid w:val="00BD5FB8"/>
    <w:rsid w:val="00BE3562"/>
    <w:rsid w:val="00BE425A"/>
    <w:rsid w:val="00C034EF"/>
    <w:rsid w:val="00C04053"/>
    <w:rsid w:val="00C07F42"/>
    <w:rsid w:val="00C10647"/>
    <w:rsid w:val="00C1080A"/>
    <w:rsid w:val="00C116AA"/>
    <w:rsid w:val="00C12A5E"/>
    <w:rsid w:val="00C203DB"/>
    <w:rsid w:val="00C2742E"/>
    <w:rsid w:val="00C3203D"/>
    <w:rsid w:val="00C364ED"/>
    <w:rsid w:val="00C40053"/>
    <w:rsid w:val="00C40800"/>
    <w:rsid w:val="00C43C32"/>
    <w:rsid w:val="00C51C7A"/>
    <w:rsid w:val="00C52C4C"/>
    <w:rsid w:val="00C53578"/>
    <w:rsid w:val="00C56174"/>
    <w:rsid w:val="00C60D7E"/>
    <w:rsid w:val="00C70F6B"/>
    <w:rsid w:val="00C80A38"/>
    <w:rsid w:val="00C82783"/>
    <w:rsid w:val="00C8421D"/>
    <w:rsid w:val="00C84F3E"/>
    <w:rsid w:val="00C92979"/>
    <w:rsid w:val="00CC1F7E"/>
    <w:rsid w:val="00CC4458"/>
    <w:rsid w:val="00CC6C79"/>
    <w:rsid w:val="00CD31CA"/>
    <w:rsid w:val="00CE0342"/>
    <w:rsid w:val="00CE0AD4"/>
    <w:rsid w:val="00CE0CD9"/>
    <w:rsid w:val="00CE0EC1"/>
    <w:rsid w:val="00CE23BF"/>
    <w:rsid w:val="00CE5979"/>
    <w:rsid w:val="00CE666F"/>
    <w:rsid w:val="00CE7DCE"/>
    <w:rsid w:val="00CF1548"/>
    <w:rsid w:val="00CF36E3"/>
    <w:rsid w:val="00CF4A90"/>
    <w:rsid w:val="00CF4ECD"/>
    <w:rsid w:val="00CF5829"/>
    <w:rsid w:val="00D00F74"/>
    <w:rsid w:val="00D03F85"/>
    <w:rsid w:val="00D11BC4"/>
    <w:rsid w:val="00D133BF"/>
    <w:rsid w:val="00D3065C"/>
    <w:rsid w:val="00D33D43"/>
    <w:rsid w:val="00D368E6"/>
    <w:rsid w:val="00D42E53"/>
    <w:rsid w:val="00D45887"/>
    <w:rsid w:val="00D63E5E"/>
    <w:rsid w:val="00D74240"/>
    <w:rsid w:val="00D7606D"/>
    <w:rsid w:val="00D77364"/>
    <w:rsid w:val="00D82DA4"/>
    <w:rsid w:val="00D831A0"/>
    <w:rsid w:val="00D8347E"/>
    <w:rsid w:val="00D84173"/>
    <w:rsid w:val="00D9031B"/>
    <w:rsid w:val="00D90BAA"/>
    <w:rsid w:val="00D91122"/>
    <w:rsid w:val="00D92F3A"/>
    <w:rsid w:val="00D9702D"/>
    <w:rsid w:val="00DA3AC5"/>
    <w:rsid w:val="00DB65C0"/>
    <w:rsid w:val="00DB757D"/>
    <w:rsid w:val="00DC3256"/>
    <w:rsid w:val="00DC7B7E"/>
    <w:rsid w:val="00DD3703"/>
    <w:rsid w:val="00DE42D9"/>
    <w:rsid w:val="00DE590B"/>
    <w:rsid w:val="00E0688C"/>
    <w:rsid w:val="00E074EB"/>
    <w:rsid w:val="00E07925"/>
    <w:rsid w:val="00E17750"/>
    <w:rsid w:val="00E302B0"/>
    <w:rsid w:val="00E36F78"/>
    <w:rsid w:val="00E5183B"/>
    <w:rsid w:val="00E606E1"/>
    <w:rsid w:val="00E641A2"/>
    <w:rsid w:val="00E6542D"/>
    <w:rsid w:val="00E656E9"/>
    <w:rsid w:val="00E65CAE"/>
    <w:rsid w:val="00E67065"/>
    <w:rsid w:val="00E7122F"/>
    <w:rsid w:val="00E7170F"/>
    <w:rsid w:val="00E75200"/>
    <w:rsid w:val="00E758ED"/>
    <w:rsid w:val="00E75F41"/>
    <w:rsid w:val="00E76779"/>
    <w:rsid w:val="00E8084A"/>
    <w:rsid w:val="00E827CD"/>
    <w:rsid w:val="00E83E59"/>
    <w:rsid w:val="00E94F41"/>
    <w:rsid w:val="00EA3059"/>
    <w:rsid w:val="00EA41A3"/>
    <w:rsid w:val="00ED1154"/>
    <w:rsid w:val="00ED14F8"/>
    <w:rsid w:val="00ED6D88"/>
    <w:rsid w:val="00ED7D9F"/>
    <w:rsid w:val="00EE0840"/>
    <w:rsid w:val="00EE5D72"/>
    <w:rsid w:val="00EF1F2C"/>
    <w:rsid w:val="00EF51F1"/>
    <w:rsid w:val="00EF6B33"/>
    <w:rsid w:val="00F0269B"/>
    <w:rsid w:val="00F0586E"/>
    <w:rsid w:val="00F14FD5"/>
    <w:rsid w:val="00F279F5"/>
    <w:rsid w:val="00F375B5"/>
    <w:rsid w:val="00F45392"/>
    <w:rsid w:val="00F45C23"/>
    <w:rsid w:val="00F46DE9"/>
    <w:rsid w:val="00F50742"/>
    <w:rsid w:val="00F536E7"/>
    <w:rsid w:val="00F67FA3"/>
    <w:rsid w:val="00F84FB7"/>
    <w:rsid w:val="00F91D90"/>
    <w:rsid w:val="00FA5924"/>
    <w:rsid w:val="00FB608B"/>
    <w:rsid w:val="00FD2394"/>
    <w:rsid w:val="00FE5CCE"/>
    <w:rsid w:val="00FF40CB"/>
    <w:rsid w:val="00FF48AA"/>
    <w:rsid w:val="00FF5D94"/>
    <w:rsid w:val="00FF7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D7EE6"/>
  <w15:chartTrackingRefBased/>
  <w15:docId w15:val="{E26E51BE-3746-417C-917E-124301BD7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kern w:val="2"/>
      <w:sz w:val="22"/>
      <w:szCs w:val="22"/>
    </w:rPr>
  </w:style>
  <w:style w:type="paragraph" w:styleId="Heading1">
    <w:name w:val="heading 1"/>
    <w:basedOn w:val="Normal"/>
    <w:next w:val="Normal"/>
    <w:link w:val="Heading1Char"/>
    <w:uiPriority w:val="9"/>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semiHidden/>
    <w:unhideWhenUsed/>
    <w:qFormat/>
    <w:pPr>
      <w:keepNext/>
      <w:spacing w:after="0" w:line="240" w:lineRule="auto"/>
      <w:outlineLvl w:val="1"/>
    </w:pPr>
    <w:rPr>
      <w:rFonts w:ascii="Arial LatArm" w:eastAsia="Times New Roman" w:hAnsi="Arial LatArm"/>
      <w:b/>
      <w:i/>
      <w:kern w:val="0"/>
      <w:sz w:val="20"/>
      <w:szCs w:val="20"/>
      <w:lang w:eastAsia="ru-RU"/>
    </w:rPr>
  </w:style>
  <w:style w:type="paragraph" w:styleId="Heading3">
    <w:name w:val="heading 3"/>
    <w:basedOn w:val="Normal"/>
    <w:next w:val="Normal"/>
    <w:link w:val="Heading3Char"/>
    <w:semiHidden/>
    <w:unhideWhenUsed/>
    <w:qFormat/>
    <w:pPr>
      <w:keepNext/>
      <w:spacing w:after="0" w:line="240" w:lineRule="auto"/>
      <w:outlineLvl w:val="2"/>
    </w:pPr>
    <w:rPr>
      <w:rFonts w:ascii="Arial LatArm" w:eastAsia="Times New Roman" w:hAnsi="Arial LatArm"/>
      <w:b/>
      <w:kern w:val="0"/>
      <w:sz w:val="20"/>
      <w:szCs w:val="20"/>
      <w:lang w:eastAsia="ru-RU"/>
    </w:rPr>
  </w:style>
  <w:style w:type="paragraph" w:styleId="Heading4">
    <w:name w:val="heading 4"/>
    <w:basedOn w:val="Normal"/>
    <w:next w:val="Normal"/>
    <w:link w:val="Heading4Char"/>
    <w:unhideWhenUsed/>
    <w:qFormat/>
    <w:pPr>
      <w:keepNext/>
      <w:spacing w:after="0" w:line="240" w:lineRule="auto"/>
      <w:outlineLvl w:val="3"/>
    </w:pPr>
    <w:rPr>
      <w:rFonts w:ascii="Arial LatArm" w:eastAsia="Times New Roman" w:hAnsi="Arial LatArm"/>
      <w:b/>
      <w:kern w:val="0"/>
      <w:sz w:val="16"/>
      <w:szCs w:val="20"/>
      <w:lang w:eastAsia="ru-RU"/>
    </w:rPr>
  </w:style>
  <w:style w:type="paragraph" w:styleId="Heading5">
    <w:name w:val="heading 5"/>
    <w:basedOn w:val="Normal"/>
    <w:next w:val="Normal"/>
    <w:link w:val="Heading5Char"/>
    <w:semiHidden/>
    <w:unhideWhenUsed/>
    <w:qFormat/>
    <w:pPr>
      <w:keepNext/>
      <w:spacing w:after="0" w:line="240" w:lineRule="auto"/>
      <w:outlineLvl w:val="4"/>
    </w:pPr>
    <w:rPr>
      <w:rFonts w:ascii="Arial LatArm" w:eastAsia="Times New Roman" w:hAnsi="Arial LatArm"/>
      <w:b/>
      <w:kern w:val="0"/>
      <w:sz w:val="24"/>
      <w:szCs w:val="20"/>
      <w:lang w:eastAsia="ru-RU"/>
    </w:rPr>
  </w:style>
  <w:style w:type="paragraph" w:styleId="Heading6">
    <w:name w:val="heading 6"/>
    <w:basedOn w:val="Normal"/>
    <w:next w:val="Normal"/>
    <w:link w:val="Heading6Char"/>
    <w:semiHidden/>
    <w:unhideWhenUsed/>
    <w:qFormat/>
    <w:pPr>
      <w:keepNext/>
      <w:spacing w:after="0" w:line="240" w:lineRule="auto"/>
      <w:outlineLvl w:val="5"/>
    </w:pPr>
    <w:rPr>
      <w:rFonts w:ascii="Times Armenian" w:eastAsia="Times New Roman" w:hAnsi="Times Armenian"/>
      <w:b/>
      <w:kern w:val="0"/>
      <w:szCs w:val="20"/>
      <w:lang w:eastAsia="ru-RU"/>
    </w:rPr>
  </w:style>
  <w:style w:type="paragraph" w:styleId="Heading7">
    <w:name w:val="heading 7"/>
    <w:basedOn w:val="Normal"/>
    <w:next w:val="Normal"/>
    <w:link w:val="Heading7Char"/>
    <w:semiHidden/>
    <w:unhideWhenUsed/>
    <w:qFormat/>
    <w:pPr>
      <w:keepNext/>
      <w:keepLines/>
      <w:spacing w:before="40" w:after="0"/>
      <w:outlineLvl w:val="6"/>
    </w:pPr>
    <w:rPr>
      <w:rFonts w:ascii="Calibri Light" w:eastAsia="Times New Roman" w:hAnsi="Calibri Light"/>
      <w:i/>
      <w:iCs/>
      <w:color w:val="1F4D78"/>
    </w:rPr>
  </w:style>
  <w:style w:type="paragraph" w:styleId="Heading8">
    <w:name w:val="heading 8"/>
    <w:basedOn w:val="Normal"/>
    <w:next w:val="Normal"/>
    <w:link w:val="Heading8Char"/>
    <w:semiHidden/>
    <w:unhideWhenUsed/>
    <w:qFormat/>
    <w:pPr>
      <w:keepNext/>
      <w:keepLines/>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semiHidden/>
    <w:unhideWhenUsed/>
    <w:qFormat/>
    <w:pPr>
      <w:keepNext/>
      <w:keepLines/>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hint="default"/>
      <w:color w:val="2F5496"/>
      <w:sz w:val="32"/>
      <w:szCs w:val="32"/>
    </w:rPr>
  </w:style>
  <w:style w:type="character" w:customStyle="1" w:styleId="Heading2Char">
    <w:name w:val="Heading 2 Char"/>
    <w:link w:val="Heading2"/>
    <w:semiHidden/>
    <w:locked/>
    <w:rPr>
      <w:rFonts w:ascii="Arial LatArm" w:eastAsia="Times New Roman" w:hAnsi="Arial LatArm" w:cs="Times New Roman" w:hint="default"/>
      <w:b/>
      <w:bCs w:val="0"/>
      <w:i/>
      <w:iCs w:val="0"/>
      <w:kern w:val="0"/>
      <w:sz w:val="20"/>
      <w:szCs w:val="20"/>
      <w:lang w:eastAsia="ru-RU"/>
    </w:rPr>
  </w:style>
  <w:style w:type="character" w:customStyle="1" w:styleId="Heading3Char">
    <w:name w:val="Heading 3 Char"/>
    <w:link w:val="Heading3"/>
    <w:semiHidden/>
    <w:locked/>
    <w:rPr>
      <w:rFonts w:ascii="Arial LatArm" w:eastAsia="Times New Roman" w:hAnsi="Arial LatArm" w:cs="Times New Roman" w:hint="default"/>
      <w:b/>
      <w:bCs w:val="0"/>
      <w:kern w:val="0"/>
      <w:sz w:val="20"/>
      <w:szCs w:val="20"/>
      <w:lang w:eastAsia="ru-RU"/>
    </w:rPr>
  </w:style>
  <w:style w:type="character" w:customStyle="1" w:styleId="Heading4Char">
    <w:name w:val="Heading 4 Char"/>
    <w:link w:val="Heading4"/>
    <w:locked/>
    <w:rPr>
      <w:rFonts w:ascii="Arial LatArm" w:eastAsia="Times New Roman" w:hAnsi="Arial LatArm" w:cs="Times New Roman" w:hint="default"/>
      <w:b/>
      <w:bCs w:val="0"/>
      <w:kern w:val="0"/>
      <w:sz w:val="16"/>
      <w:szCs w:val="20"/>
      <w:lang w:eastAsia="ru-RU"/>
    </w:rPr>
  </w:style>
  <w:style w:type="character" w:customStyle="1" w:styleId="Heading5Char">
    <w:name w:val="Heading 5 Char"/>
    <w:link w:val="Heading5"/>
    <w:semiHidden/>
    <w:locked/>
    <w:rPr>
      <w:rFonts w:ascii="Arial LatArm" w:eastAsia="Times New Roman" w:hAnsi="Arial LatArm" w:cs="Times New Roman" w:hint="default"/>
      <w:b/>
      <w:bCs w:val="0"/>
      <w:kern w:val="0"/>
      <w:sz w:val="24"/>
      <w:szCs w:val="20"/>
      <w:lang w:eastAsia="ru-RU"/>
    </w:rPr>
  </w:style>
  <w:style w:type="character" w:customStyle="1" w:styleId="Heading6Char">
    <w:name w:val="Heading 6 Char"/>
    <w:link w:val="Heading6"/>
    <w:semiHidden/>
    <w:locked/>
    <w:rPr>
      <w:rFonts w:ascii="Times Armenian" w:eastAsia="Times New Roman" w:hAnsi="Times Armenian" w:cs="Times New Roman" w:hint="default"/>
      <w:b/>
      <w:bCs w:val="0"/>
      <w:kern w:val="0"/>
      <w:szCs w:val="20"/>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autoRedefine/>
    <w:uiPriority w:val="99"/>
    <w:unhideWhenUsed/>
    <w:qFormat/>
    <w:rsid w:val="00AB230E"/>
    <w:pPr>
      <w:tabs>
        <w:tab w:val="left" w:pos="180"/>
      </w:tabs>
      <w:spacing w:after="120" w:line="276" w:lineRule="auto"/>
      <w:ind w:firstLine="360"/>
      <w:contextualSpacing/>
      <w:jc w:val="both"/>
    </w:pPr>
    <w:rPr>
      <w:rFonts w:ascii="GHEA Grapalat" w:eastAsia="Times New Roman" w:hAnsi="GHEA Grapalat" w:cs="Sylfaen"/>
      <w:bCs/>
      <w:kern w:val="0"/>
      <w:lang w:val="af-ZA" w:eastAsia="ru-RU"/>
    </w:rPr>
  </w:style>
  <w:style w:type="character" w:customStyle="1" w:styleId="Heading7Char">
    <w:name w:val="Heading 7 Char"/>
    <w:link w:val="Heading7"/>
    <w:locked/>
    <w:rPr>
      <w:rFonts w:ascii="Times Armenian" w:eastAsia="Times New Roman" w:hAnsi="Times Armenian" w:cs="Times New Roman" w:hint="default"/>
      <w:b/>
      <w:bCs w:val="0"/>
      <w:kern w:val="0"/>
      <w:sz w:val="18"/>
      <w:szCs w:val="20"/>
      <w:lang w:eastAsia="ru-RU"/>
    </w:rPr>
  </w:style>
  <w:style w:type="character" w:customStyle="1" w:styleId="Heading8Char">
    <w:name w:val="Heading 8 Char"/>
    <w:link w:val="Heading8"/>
    <w:locked/>
    <w:rPr>
      <w:rFonts w:ascii="Arial Armenian" w:eastAsia="Times New Roman" w:hAnsi="Arial Armenian" w:cs="Times New Roman" w:hint="default"/>
      <w:b/>
      <w:bCs w:val="0"/>
      <w:i/>
      <w:iCs w:val="0"/>
      <w:kern w:val="0"/>
      <w:sz w:val="18"/>
      <w:szCs w:val="20"/>
      <w:lang w:eastAsia="ru-RU"/>
    </w:rPr>
  </w:style>
  <w:style w:type="character" w:customStyle="1" w:styleId="Heading9Char">
    <w:name w:val="Heading 9 Char"/>
    <w:link w:val="Heading9"/>
    <w:locked/>
    <w:rPr>
      <w:rFonts w:ascii="Arial Armenian" w:eastAsia="Times New Roman" w:hAnsi="Arial Armenian" w:cs="Times New Roman" w:hint="default"/>
      <w:b/>
      <w:bCs w:val="0"/>
      <w:kern w:val="0"/>
      <w:sz w:val="18"/>
      <w:szCs w:val="20"/>
      <w:lang w:eastAsia="ru-RU"/>
    </w:rPr>
  </w:style>
  <w:style w:type="character" w:customStyle="1" w:styleId="FootnoteTextChar">
    <w:name w:val="Footnote Text Char"/>
    <w:link w:val="FootnoteText"/>
    <w:semiHidden/>
    <w:locked/>
    <w:rPr>
      <w:rFonts w:ascii="Times New Roman" w:eastAsia="Times New Roman" w:hAnsi="Times New Roman" w:cs="Times New Roman" w:hint="default"/>
      <w:kern w:val="0"/>
      <w:sz w:val="20"/>
      <w:szCs w:val="20"/>
    </w:rPr>
  </w:style>
  <w:style w:type="character" w:customStyle="1" w:styleId="HeaderChar">
    <w:name w:val="Header Char"/>
    <w:link w:val="Header"/>
    <w:locked/>
    <w:rPr>
      <w:rFonts w:ascii="Arial Armenian" w:eastAsia="Times New Roman" w:hAnsi="Arial Armenian" w:cs="Times New Roman" w:hint="default"/>
      <w:kern w:val="0"/>
      <w:sz w:val="18"/>
      <w:szCs w:val="20"/>
      <w:lang w:val="ru-RU" w:eastAsia="ru-RU"/>
    </w:rPr>
  </w:style>
  <w:style w:type="character" w:customStyle="1" w:styleId="FooterChar">
    <w:name w:val="Footer Char"/>
    <w:link w:val="Footer"/>
    <w:uiPriority w:val="99"/>
    <w:locked/>
    <w:rPr>
      <w:rFonts w:ascii="Arial Armenian" w:eastAsia="Times New Roman" w:hAnsi="Arial Armenian" w:cs="Times New Roman" w:hint="default"/>
      <w:kern w:val="0"/>
      <w:sz w:val="18"/>
      <w:szCs w:val="20"/>
      <w:lang w:val="ru-RU" w:eastAsia="ru-RU"/>
    </w:rPr>
  </w:style>
  <w:style w:type="character" w:customStyle="1" w:styleId="EndnoteTextChar">
    <w:name w:val="Endnote Text Char"/>
    <w:link w:val="EndnoteText"/>
    <w:locked/>
    <w:rPr>
      <w:rFonts w:ascii="Arial Armenian" w:eastAsia="Times New Roman" w:hAnsi="Arial Armenian" w:cs="Times New Roman" w:hint="default"/>
      <w:kern w:val="0"/>
      <w:sz w:val="20"/>
      <w:szCs w:val="20"/>
      <w:lang w:val="ru-RU" w:eastAsia="ru-RU"/>
    </w:rPr>
  </w:style>
  <w:style w:type="character" w:customStyle="1" w:styleId="TitleChar">
    <w:name w:val="Title Char"/>
    <w:link w:val="Title"/>
    <w:locked/>
    <w:rPr>
      <w:rFonts w:ascii="Times Armenian" w:eastAsia="Times New Roman" w:hAnsi="Times Armenian" w:cs="Times New Roman" w:hint="default"/>
      <w:b/>
      <w:bCs/>
      <w:kern w:val="0"/>
      <w:szCs w:val="20"/>
      <w:lang w:val="ru-RU" w:eastAsia="ru-RU"/>
    </w:rPr>
  </w:style>
  <w:style w:type="character" w:customStyle="1" w:styleId="BodyTextChar">
    <w:name w:val="Body Text Char"/>
    <w:aliases w:val="Char Char"/>
    <w:link w:val="BodyText"/>
    <w:locked/>
    <w:rPr>
      <w:rFonts w:ascii="Times Armenian" w:eastAsia="Times New Roman" w:hAnsi="Times Armenian" w:cs="Times New Roman" w:hint="default"/>
      <w:b/>
      <w:bCs w:val="0"/>
      <w:kern w:val="0"/>
      <w:sz w:val="20"/>
      <w:szCs w:val="20"/>
      <w:lang w:eastAsia="ru-RU"/>
    </w:rPr>
  </w:style>
  <w:style w:type="paragraph" w:styleId="BodyText">
    <w:name w:val="Body Text"/>
    <w:aliases w:val="Char"/>
    <w:basedOn w:val="Normal"/>
    <w:link w:val="BodyTextChar"/>
    <w:uiPriority w:val="99"/>
    <w:unhideWhenUsed/>
    <w:qFormat/>
    <w:pPr>
      <w:spacing w:after="0" w:line="240" w:lineRule="auto"/>
    </w:pPr>
    <w:rPr>
      <w:rFonts w:ascii="Times Armenian" w:eastAsia="Times New Roman" w:hAnsi="Times Armenian"/>
      <w:b/>
      <w:kern w:val="0"/>
      <w:sz w:val="20"/>
      <w:szCs w:val="20"/>
      <w:lang w:eastAsia="ru-RU"/>
    </w:rPr>
  </w:style>
  <w:style w:type="character" w:customStyle="1" w:styleId="BodyTextChar1">
    <w:name w:val="Body Text Char1"/>
    <w:aliases w:val="Char Char1"/>
    <w:semiHidden/>
    <w:rPr>
      <w:kern w:val="2"/>
      <w:sz w:val="22"/>
      <w:szCs w:val="22"/>
    </w:rPr>
  </w:style>
  <w:style w:type="character" w:customStyle="1" w:styleId="BodyTextIndentChar">
    <w:name w:val="Body Text Indent Char"/>
    <w:basedOn w:val="DefaultParagraphFont"/>
    <w:link w:val="BodyTextIndent"/>
    <w:locked/>
  </w:style>
  <w:style w:type="character" w:customStyle="1" w:styleId="BodyText2Char">
    <w:name w:val="Body Text 2 Char"/>
    <w:link w:val="BodyText2"/>
    <w:locked/>
    <w:rPr>
      <w:rFonts w:ascii="Times Armenian" w:eastAsia="Times New Roman" w:hAnsi="Times Armenian" w:cs="Times New Roman" w:hint="default"/>
      <w:b/>
      <w:bCs w:val="0"/>
      <w:kern w:val="0"/>
      <w:sz w:val="20"/>
      <w:szCs w:val="20"/>
      <w:lang w:val="x-none" w:eastAsia="ru-RU"/>
    </w:rPr>
  </w:style>
  <w:style w:type="character" w:customStyle="1" w:styleId="BodyText3Char">
    <w:name w:val="Body Text 3 Char"/>
    <w:link w:val="BodyText3"/>
    <w:locked/>
    <w:rPr>
      <w:rFonts w:ascii="Arial Armenian" w:eastAsia="Times New Roman" w:hAnsi="Arial Armenian" w:cs="Times New Roman" w:hint="default"/>
      <w:kern w:val="0"/>
      <w:sz w:val="20"/>
      <w:szCs w:val="20"/>
      <w:lang w:eastAsia="ru-RU"/>
    </w:rPr>
  </w:style>
  <w:style w:type="character" w:customStyle="1" w:styleId="BodyTextIndent2Char">
    <w:name w:val="Body Text Indent 2 Char"/>
    <w:basedOn w:val="DefaultParagraphFont"/>
    <w:link w:val="BodyTextIndent2"/>
    <w:uiPriority w:val="99"/>
    <w:locked/>
  </w:style>
  <w:style w:type="character" w:customStyle="1" w:styleId="BodyTextIndent3Char">
    <w:name w:val="Body Text Indent 3 Char"/>
    <w:link w:val="BodyTextIndent3"/>
    <w:uiPriority w:val="99"/>
    <w:semiHidden/>
    <w:locked/>
    <w:rPr>
      <w:sz w:val="16"/>
      <w:szCs w:val="16"/>
    </w:rPr>
  </w:style>
  <w:style w:type="character" w:customStyle="1" w:styleId="BalloonTextChar">
    <w:name w:val="Balloon Text Char"/>
    <w:link w:val="BalloonText"/>
    <w:semiHidden/>
    <w:locked/>
    <w:rPr>
      <w:rFonts w:ascii="Tahoma" w:eastAsia="Times New Roman" w:hAnsi="Tahoma" w:cs="Tahoma" w:hint="default"/>
      <w:kern w:val="0"/>
      <w:sz w:val="16"/>
      <w:szCs w:val="16"/>
      <w:lang w:val="ru-RU" w:eastAsia="ru-RU"/>
    </w:rPr>
  </w:style>
  <w:style w:type="paragraph" w:customStyle="1" w:styleId="Heading11">
    <w:name w:val="Heading 11"/>
    <w:uiPriority w:val="99"/>
    <w:qFormat/>
    <w:rPr>
      <w:rFonts w:ascii="Arial Armenian" w:eastAsia="Times New Roman" w:hAnsi="Arial Armenian"/>
      <w:sz w:val="18"/>
      <w:lang w:val="ru-RU"/>
    </w:rPr>
  </w:style>
  <w:style w:type="paragraph" w:customStyle="1" w:styleId="entaentavernagir">
    <w:name w:val="entaentavernagir"/>
    <w:basedOn w:val="Normal"/>
    <w:uiPriority w:val="99"/>
    <w:qFormat/>
    <w:pPr>
      <w:spacing w:after="0" w:line="240" w:lineRule="auto"/>
      <w:ind w:firstLine="720"/>
      <w:jc w:val="both"/>
    </w:pPr>
    <w:rPr>
      <w:rFonts w:ascii="ArTarumianHelvetica" w:eastAsia="Times New Roman" w:hAnsi="ArTarumianHelvetica"/>
      <w:b/>
      <w:i/>
      <w:kern w:val="0"/>
      <w:sz w:val="24"/>
      <w:szCs w:val="24"/>
    </w:rPr>
  </w:style>
  <w:style w:type="paragraph" w:customStyle="1" w:styleId="00gtsov">
    <w:name w:val="00 gtsov"/>
    <w:basedOn w:val="Normal"/>
    <w:uiPriority w:val="99"/>
    <w:qFormat/>
    <w:pPr>
      <w:numPr>
        <w:numId w:val="1"/>
      </w:numPr>
      <w:spacing w:after="0" w:line="240" w:lineRule="auto"/>
    </w:pPr>
    <w:rPr>
      <w:rFonts w:ascii="Times New Roman" w:eastAsia="Times New Roman" w:hAnsi="Times New Roman"/>
      <w:kern w:val="0"/>
      <w:sz w:val="24"/>
      <w:szCs w:val="24"/>
      <w:lang w:val="ru-RU" w:eastAsia="ru-RU"/>
    </w:rPr>
  </w:style>
  <w:style w:type="paragraph" w:customStyle="1" w:styleId="xl23">
    <w:name w:val="xl23"/>
    <w:basedOn w:val="Normal"/>
    <w:uiPriority w:val="99"/>
    <w:qFormat/>
    <w:pPr>
      <w:overflowPunct w:val="0"/>
      <w:autoSpaceDE w:val="0"/>
      <w:autoSpaceDN w:val="0"/>
      <w:adjustRightInd w:val="0"/>
      <w:spacing w:before="100" w:after="100" w:line="240" w:lineRule="auto"/>
      <w:jc w:val="center"/>
    </w:pPr>
    <w:rPr>
      <w:rFonts w:ascii="Times Armenian" w:eastAsia="Times New Roman" w:hAnsi="Times Armenian"/>
      <w:kern w:val="0"/>
      <w:sz w:val="24"/>
      <w:szCs w:val="20"/>
      <w:lang w:eastAsia="ru-RU"/>
    </w:rPr>
  </w:style>
  <w:style w:type="paragraph" w:customStyle="1" w:styleId="msonormal0">
    <w:name w:val="msonormal"/>
    <w:basedOn w:val="Normal"/>
    <w:uiPriority w:val="99"/>
    <w:qFormat/>
    <w:pPr>
      <w:spacing w:before="100" w:beforeAutospacing="1" w:after="100" w:afterAutospacing="1" w:line="240" w:lineRule="auto"/>
    </w:pPr>
    <w:rPr>
      <w:rFonts w:ascii="Times New Roman" w:eastAsia="Times New Roman" w:hAnsi="Times New Roman"/>
      <w:kern w:val="0"/>
      <w:sz w:val="24"/>
      <w:szCs w:val="24"/>
    </w:rPr>
  </w:style>
  <w:style w:type="paragraph" w:customStyle="1" w:styleId="CharCharChar1CharCharCharCharCharCharCharCharCharChar">
    <w:name w:val="Char Char Char1 Char Char Char Char Char Char Char Char Char Char"/>
    <w:basedOn w:val="Normal"/>
    <w:uiPriority w:val="99"/>
    <w:qFormat/>
    <w:pPr>
      <w:spacing w:line="240" w:lineRule="exact"/>
    </w:pPr>
    <w:rPr>
      <w:rFonts w:ascii="Arial" w:eastAsia="Times New Roman" w:hAnsi="Arial" w:cs="Arial"/>
      <w:kern w:val="0"/>
      <w:sz w:val="20"/>
      <w:szCs w:val="20"/>
    </w:rPr>
  </w:style>
  <w:style w:type="character" w:styleId="FootnoteReference">
    <w:name w:val="footnote reference"/>
    <w:semiHidden/>
    <w:unhideWhenUsed/>
    <w:rPr>
      <w:vertAlign w:val="superscript"/>
    </w:rPr>
  </w:style>
  <w:style w:type="character" w:styleId="EndnoteReference">
    <w:name w:val="endnote reference"/>
    <w:semiHidden/>
    <w:unhideWhenUsed/>
    <w:rPr>
      <w:vertAlign w:val="superscript"/>
    </w:rPr>
  </w:style>
  <w:style w:type="paragraph" w:styleId="Footer">
    <w:name w:val="footer"/>
    <w:basedOn w:val="Normal"/>
    <w:link w:val="FooterChar"/>
    <w:unhideWhenUsed/>
    <w:pPr>
      <w:tabs>
        <w:tab w:val="center" w:pos="4680"/>
        <w:tab w:val="right" w:pos="9360"/>
      </w:tabs>
      <w:spacing w:after="0" w:line="240" w:lineRule="auto"/>
    </w:pPr>
  </w:style>
  <w:style w:type="character" w:customStyle="1" w:styleId="FooterChar1">
    <w:name w:val="Footer Char1"/>
    <w:semiHidden/>
    <w:rPr>
      <w:kern w:val="2"/>
      <w:sz w:val="22"/>
      <w:szCs w:val="22"/>
    </w:rPr>
  </w:style>
  <w:style w:type="character" w:customStyle="1" w:styleId="Heading7Char1">
    <w:name w:val="Heading 7 Char1"/>
    <w:semiHidden/>
    <w:rPr>
      <w:rFonts w:ascii="Calibri Light" w:eastAsia="Times New Roman" w:hAnsi="Calibri Light" w:cs="Times New Roman"/>
      <w:i/>
      <w:iCs/>
      <w:color w:val="1F4D78"/>
      <w:kern w:val="2"/>
      <w:sz w:val="22"/>
      <w:szCs w:val="22"/>
    </w:rPr>
  </w:style>
  <w:style w:type="character" w:customStyle="1" w:styleId="Heading8Char1">
    <w:name w:val="Heading 8 Char1"/>
    <w:semiHidden/>
    <w:rPr>
      <w:rFonts w:ascii="Calibri Light" w:eastAsia="Times New Roman" w:hAnsi="Calibri Light" w:cs="Times New Roman"/>
      <w:color w:val="272727"/>
      <w:kern w:val="2"/>
      <w:sz w:val="21"/>
      <w:szCs w:val="21"/>
    </w:rPr>
  </w:style>
  <w:style w:type="character" w:customStyle="1" w:styleId="Heading9Char1">
    <w:name w:val="Heading 9 Char1"/>
    <w:semiHidden/>
    <w:rPr>
      <w:rFonts w:ascii="Calibri Light" w:eastAsia="Times New Roman" w:hAnsi="Calibri Light" w:cs="Times New Roman"/>
      <w:i/>
      <w:iCs/>
      <w:color w:val="272727"/>
      <w:kern w:val="2"/>
      <w:sz w:val="21"/>
      <w:szCs w:val="21"/>
    </w:rPr>
  </w:style>
  <w:style w:type="paragraph" w:styleId="BodyText2">
    <w:name w:val="Body Text 2"/>
    <w:basedOn w:val="Normal"/>
    <w:link w:val="BodyText2Char"/>
    <w:semiHidden/>
    <w:unhideWhenUsed/>
    <w:pPr>
      <w:spacing w:after="120" w:line="480" w:lineRule="auto"/>
    </w:pPr>
  </w:style>
  <w:style w:type="character" w:customStyle="1" w:styleId="BodyText2Char1">
    <w:name w:val="Body Text 2 Char1"/>
    <w:semiHidden/>
    <w:rPr>
      <w:kern w:val="2"/>
      <w:sz w:val="22"/>
      <w:szCs w:val="22"/>
    </w:rPr>
  </w:style>
  <w:style w:type="paragraph" w:styleId="Header">
    <w:name w:val="header"/>
    <w:basedOn w:val="Normal"/>
    <w:link w:val="HeaderChar"/>
    <w:unhideWhenUsed/>
    <w:pPr>
      <w:tabs>
        <w:tab w:val="center" w:pos="4680"/>
        <w:tab w:val="right" w:pos="9360"/>
      </w:tabs>
      <w:spacing w:after="0" w:line="240" w:lineRule="auto"/>
    </w:pPr>
  </w:style>
  <w:style w:type="character" w:customStyle="1" w:styleId="HeaderChar1">
    <w:name w:val="Header Char1"/>
    <w:semiHidden/>
    <w:rPr>
      <w:kern w:val="2"/>
      <w:sz w:val="22"/>
      <w:szCs w:val="22"/>
    </w:rPr>
  </w:style>
  <w:style w:type="paragraph" w:styleId="BodyText3">
    <w:name w:val="Body Text 3"/>
    <w:basedOn w:val="Normal"/>
    <w:link w:val="BodyText3Char"/>
    <w:semiHidden/>
    <w:unhideWhenUsed/>
    <w:pPr>
      <w:spacing w:after="120"/>
    </w:pPr>
    <w:rPr>
      <w:sz w:val="16"/>
      <w:szCs w:val="16"/>
    </w:rPr>
  </w:style>
  <w:style w:type="character" w:customStyle="1" w:styleId="BodyText3Char1">
    <w:name w:val="Body Text 3 Char1"/>
    <w:semiHidden/>
    <w:rPr>
      <w:kern w:val="2"/>
      <w:sz w:val="16"/>
      <w:szCs w:val="16"/>
    </w:rPr>
  </w:style>
  <w:style w:type="paragraph" w:styleId="Title">
    <w:name w:val="Title"/>
    <w:basedOn w:val="Normal"/>
    <w:next w:val="Normal"/>
    <w:link w:val="TitleChar"/>
    <w:qFormat/>
    <w:pPr>
      <w:spacing w:after="0" w:line="240" w:lineRule="auto"/>
      <w:contextualSpacing/>
    </w:pPr>
    <w:rPr>
      <w:rFonts w:ascii="Calibri Light" w:eastAsia="Times New Roman" w:hAnsi="Calibri Light"/>
      <w:spacing w:val="-10"/>
      <w:kern w:val="28"/>
      <w:sz w:val="56"/>
      <w:szCs w:val="56"/>
    </w:rPr>
  </w:style>
  <w:style w:type="character" w:customStyle="1" w:styleId="TitleChar1">
    <w:name w:val="Title Char1"/>
    <w:rPr>
      <w:rFonts w:ascii="Calibri Light" w:eastAsia="Times New Roman" w:hAnsi="Calibri Light" w:cs="Times New Roman"/>
      <w:spacing w:val="-10"/>
      <w:kern w:val="28"/>
      <w:sz w:val="56"/>
      <w:szCs w:val="56"/>
    </w:rPr>
  </w:style>
  <w:style w:type="paragraph" w:styleId="BalloonText">
    <w:name w:val="Balloon Text"/>
    <w:basedOn w:val="Normal"/>
    <w:link w:val="BalloonTextChar"/>
    <w:semiHidden/>
    <w:unhideWhenUsed/>
    <w:pPr>
      <w:spacing w:after="0" w:line="240" w:lineRule="auto"/>
    </w:pPr>
    <w:rPr>
      <w:rFonts w:ascii="Segoe UI" w:hAnsi="Segoe UI" w:cs="Segoe UI"/>
      <w:sz w:val="18"/>
      <w:szCs w:val="18"/>
    </w:rPr>
  </w:style>
  <w:style w:type="character" w:customStyle="1" w:styleId="BalloonTextChar1">
    <w:name w:val="Balloon Text Char1"/>
    <w:semiHidden/>
    <w:rPr>
      <w:rFonts w:ascii="Segoe UI" w:hAnsi="Segoe UI" w:cs="Segoe UI"/>
      <w:kern w:val="2"/>
      <w:sz w:val="18"/>
      <w:szCs w:val="18"/>
    </w:rPr>
  </w:style>
  <w:style w:type="paragraph" w:styleId="EndnoteText">
    <w:name w:val="endnote text"/>
    <w:basedOn w:val="Normal"/>
    <w:link w:val="EndnoteTextChar"/>
    <w:semiHidden/>
    <w:unhideWhenUsed/>
    <w:pPr>
      <w:spacing w:after="0" w:line="240" w:lineRule="auto"/>
    </w:pPr>
    <w:rPr>
      <w:sz w:val="20"/>
      <w:szCs w:val="20"/>
    </w:rPr>
  </w:style>
  <w:style w:type="character" w:customStyle="1" w:styleId="EndnoteTextChar1">
    <w:name w:val="Endnote Text Char1"/>
    <w:semiHidden/>
    <w:rPr>
      <w:kern w:val="2"/>
    </w:rPr>
  </w:style>
  <w:style w:type="paragraph" w:styleId="BodyTextIndent">
    <w:name w:val="Body Text Indent"/>
    <w:basedOn w:val="Normal"/>
    <w:link w:val="BodyTextIndentChar"/>
    <w:unhideWhenUsed/>
    <w:pPr>
      <w:spacing w:after="120"/>
      <w:ind w:left="283"/>
    </w:pPr>
  </w:style>
  <w:style w:type="character" w:customStyle="1" w:styleId="BodyTextIndentChar1">
    <w:name w:val="Body Text Indent Char1"/>
    <w:semiHidden/>
    <w:rPr>
      <w:kern w:val="2"/>
      <w:sz w:val="22"/>
      <w:szCs w:val="22"/>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1">
    <w:name w:val="Body Text Indent 2 Char1"/>
    <w:semiHidden/>
    <w:rPr>
      <w:kern w:val="2"/>
      <w:sz w:val="22"/>
      <w:szCs w:val="22"/>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1">
    <w:name w:val="Body Text Indent 3 Char1"/>
    <w:semiHidden/>
    <w:rPr>
      <w:kern w:val="2"/>
      <w:sz w:val="16"/>
      <w:szCs w:val="16"/>
    </w:rPr>
  </w:style>
  <w:style w:type="paragraph" w:styleId="FootnoteText">
    <w:name w:val="footnote text"/>
    <w:basedOn w:val="Normal"/>
    <w:link w:val="FootnoteTextChar"/>
    <w:semiHidden/>
    <w:unhideWhenUsed/>
    <w:pPr>
      <w:spacing w:after="0" w:line="240" w:lineRule="auto"/>
    </w:pPr>
    <w:rPr>
      <w:sz w:val="20"/>
      <w:szCs w:val="20"/>
    </w:rPr>
  </w:style>
  <w:style w:type="character" w:customStyle="1" w:styleId="FootnoteTextChar1">
    <w:name w:val="Footnote Text Char1"/>
    <w:semiHidden/>
    <w:rPr>
      <w:kern w:val="2"/>
    </w:rPr>
  </w:style>
  <w:style w:type="table" w:styleId="TableGrid">
    <w:name w:val="Table Grid"/>
    <w:basedOn w:val="TableNormal"/>
    <w:uiPriority w:val="9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Pr>
      <w:i/>
      <w:iCs/>
    </w:rPr>
  </w:style>
  <w:style w:type="character" w:styleId="PageNumber">
    <w:name w:val="page number"/>
    <w:uiPriority w:val="99"/>
    <w:semiHidden/>
    <w:unhideWhenUsed/>
  </w:style>
  <w:style w:type="paragraph" w:styleId="ListParagraph">
    <w:name w:val="List Paragraph"/>
    <w:aliases w:val="Akapit z listą BS,List Paragraph 1,List_Paragraph,Multilevel para_II,List Paragraph1"/>
    <w:basedOn w:val="Normal"/>
    <w:link w:val="ListParagraphChar"/>
    <w:uiPriority w:val="34"/>
    <w:qFormat/>
    <w:rsid w:val="00205E8E"/>
    <w:pPr>
      <w:spacing w:after="0" w:line="276" w:lineRule="auto"/>
      <w:ind w:left="720"/>
      <w:contextualSpacing/>
      <w:jc w:val="both"/>
    </w:pPr>
    <w:rPr>
      <w:rFonts w:eastAsia="Times New Roman"/>
      <w:kern w:val="0"/>
      <w:lang w:bidi="en-US"/>
    </w:rPr>
  </w:style>
  <w:style w:type="character" w:customStyle="1" w:styleId="ListParagraphChar">
    <w:name w:val="List Paragraph Char"/>
    <w:aliases w:val="Akapit z listą BS Char,List Paragraph 1 Char,List_Paragraph Char,Multilevel para_II Char,List Paragraph1 Char"/>
    <w:link w:val="ListParagraph"/>
    <w:uiPriority w:val="34"/>
    <w:rsid w:val="00205E8E"/>
    <w:rPr>
      <w:rFonts w:eastAsia="Times New Roman"/>
      <w:sz w:val="22"/>
      <w:szCs w:val="22"/>
      <w:lang w:val="en-US" w:eastAsia="en-US" w:bidi="en-US"/>
    </w:rPr>
  </w:style>
  <w:style w:type="paragraph" w:customStyle="1" w:styleId="yiv6250125803msonormal">
    <w:name w:val="yiv6250125803msonormal"/>
    <w:basedOn w:val="Normal"/>
    <w:rsid w:val="00842D12"/>
    <w:pPr>
      <w:spacing w:before="100" w:beforeAutospacing="1" w:after="100" w:afterAutospacing="1" w:line="240" w:lineRule="auto"/>
    </w:pPr>
    <w:rPr>
      <w:rFonts w:ascii="Times New Roman" w:eastAsia="Times New Roman" w:hAnsi="Times New Roman"/>
      <w:kern w:val="0"/>
      <w:sz w:val="24"/>
      <w:szCs w:val="24"/>
      <w:lang w:val="ru-RU" w:eastAsia="ru-RU"/>
    </w:rPr>
  </w:style>
  <w:style w:type="character" w:styleId="Hyperlink">
    <w:name w:val="Hyperlink"/>
    <w:uiPriority w:val="99"/>
    <w:unhideWhenUsed/>
    <w:rsid w:val="00A02F97"/>
    <w:rPr>
      <w:color w:val="0563C1"/>
      <w:u w:val="single"/>
    </w:rPr>
  </w:style>
  <w:style w:type="paragraph" w:styleId="Revision">
    <w:name w:val="Revision"/>
    <w:hidden/>
    <w:uiPriority w:val="99"/>
    <w:semiHidden/>
    <w:rsid w:val="0044046A"/>
    <w:rPr>
      <w:kern w:val="2"/>
      <w:sz w:val="22"/>
      <w:szCs w:val="22"/>
    </w:rPr>
  </w:style>
  <w:style w:type="character" w:styleId="Strong">
    <w:name w:val="Strong"/>
    <w:basedOn w:val="DefaultParagraphFont"/>
    <w:uiPriority w:val="22"/>
    <w:qFormat/>
    <w:rsid w:val="00795A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251">
      <w:marLeft w:val="0"/>
      <w:marRight w:val="0"/>
      <w:marTop w:val="0"/>
      <w:marBottom w:val="0"/>
      <w:divBdr>
        <w:top w:val="none" w:sz="0" w:space="0" w:color="auto"/>
        <w:left w:val="none" w:sz="0" w:space="0" w:color="auto"/>
        <w:bottom w:val="none" w:sz="0" w:space="0" w:color="auto"/>
        <w:right w:val="none" w:sz="0" w:space="0" w:color="auto"/>
      </w:divBdr>
    </w:div>
    <w:div w:id="850097548">
      <w:marLeft w:val="0"/>
      <w:marRight w:val="0"/>
      <w:marTop w:val="0"/>
      <w:marBottom w:val="0"/>
      <w:divBdr>
        <w:top w:val="none" w:sz="0" w:space="0" w:color="auto"/>
        <w:left w:val="none" w:sz="0" w:space="0" w:color="auto"/>
        <w:bottom w:val="none" w:sz="0" w:space="0" w:color="auto"/>
        <w:right w:val="none" w:sz="0" w:space="0" w:color="auto"/>
      </w:divBdr>
    </w:div>
    <w:div w:id="1097293752">
      <w:bodyDiv w:val="1"/>
      <w:marLeft w:val="0"/>
      <w:marRight w:val="0"/>
      <w:marTop w:val="0"/>
      <w:marBottom w:val="0"/>
      <w:divBdr>
        <w:top w:val="none" w:sz="0" w:space="0" w:color="auto"/>
        <w:left w:val="none" w:sz="0" w:space="0" w:color="auto"/>
        <w:bottom w:val="none" w:sz="0" w:space="0" w:color="auto"/>
        <w:right w:val="none" w:sz="0" w:space="0" w:color="auto"/>
      </w:divBdr>
    </w:div>
    <w:div w:id="1746491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2.xml"/><Relationship Id="rId39" Type="http://schemas.openxmlformats.org/officeDocument/2006/relationships/footer" Target="footer6.xml"/><Relationship Id="rId21" Type="http://schemas.openxmlformats.org/officeDocument/2006/relationships/image" Target="media/image14.png"/><Relationship Id="rId34" Type="http://schemas.openxmlformats.org/officeDocument/2006/relationships/image" Target="media/image21.jpeg"/><Relationship Id="rId42" Type="http://schemas.openxmlformats.org/officeDocument/2006/relationships/footer" Target="footer7.xml"/><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image" Target="media/image35.jpeg"/><Relationship Id="rId63" Type="http://schemas.openxmlformats.org/officeDocument/2006/relationships/image" Target="media/image4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0.jpeg"/><Relationship Id="rId41" Type="http://schemas.openxmlformats.org/officeDocument/2006/relationships/header" Target="header3.xml"/><Relationship Id="rId54" Type="http://schemas.openxmlformats.org/officeDocument/2006/relationships/image" Target="media/image34.jpeg"/><Relationship Id="rId62"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4.xml"/><Relationship Id="rId37" Type="http://schemas.openxmlformats.org/officeDocument/2006/relationships/header" Target="header1.xml"/><Relationship Id="rId40" Type="http://schemas.openxmlformats.org/officeDocument/2006/relationships/header" Target="header2.xml"/><Relationship Id="rId45" Type="http://schemas.openxmlformats.org/officeDocument/2006/relationships/image" Target="media/image25.jpeg"/><Relationship Id="rId53" Type="http://schemas.openxmlformats.org/officeDocument/2006/relationships/image" Target="media/image33.jpeg"/><Relationship Id="rId58" Type="http://schemas.openxmlformats.org/officeDocument/2006/relationships/image" Target="media/image38.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jpeg"/><Relationship Id="rId36" Type="http://schemas.openxmlformats.org/officeDocument/2006/relationships/image" Target="media/image23.jpeg"/><Relationship Id="rId49" Type="http://schemas.openxmlformats.org/officeDocument/2006/relationships/image" Target="media/image29.jpeg"/><Relationship Id="rId57" Type="http://schemas.openxmlformats.org/officeDocument/2006/relationships/image" Target="media/image37.jpeg"/><Relationship Id="rId61" Type="http://schemas.openxmlformats.org/officeDocument/2006/relationships/footer" Target="footer8.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3.xml"/><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jpeg"/><Relationship Id="rId30" Type="http://schemas.openxmlformats.org/officeDocument/2006/relationships/hyperlink" Target="https://ru.wikipedia.org/wiki/%D0%9C%D0%B0%D0%B3%D0%BD%D0%B8%D1%82%D0%BD%D0%B0%D1%8F_%D0%BB%D0%B5%D0%B2%D0%B8%D1%82%D0%B0%D1%86%D0%B8%D1%8F" TargetMode="External"/><Relationship Id="rId35" Type="http://schemas.openxmlformats.org/officeDocument/2006/relationships/image" Target="media/image22.jpeg"/><Relationship Id="rId43" Type="http://schemas.openxmlformats.org/officeDocument/2006/relationships/hyperlink" Target="https://gis.yerevan.am/portal/apps/dashboards/bbd7cd2814ef4c81b3e709cab701fda3" TargetMode="External"/><Relationship Id="rId48" Type="http://schemas.openxmlformats.org/officeDocument/2006/relationships/image" Target="media/image28.jpeg"/><Relationship Id="rId56" Type="http://schemas.openxmlformats.org/officeDocument/2006/relationships/image" Target="media/image36.jpeg"/><Relationship Id="rId64" Type="http://schemas.openxmlformats.org/officeDocument/2006/relationships/image" Target="media/image42.jpeg"/><Relationship Id="rId8" Type="http://schemas.openxmlformats.org/officeDocument/2006/relationships/image" Target="media/image1.jpeg"/><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oter" Target="footer1.xml"/><Relationship Id="rId33" Type="http://schemas.openxmlformats.org/officeDocument/2006/relationships/hyperlink" Target="https://mankapartez.yerevan.am/" TargetMode="External"/><Relationship Id="rId38" Type="http://schemas.openxmlformats.org/officeDocument/2006/relationships/footer" Target="footer5.xml"/><Relationship Id="rId46" Type="http://schemas.openxmlformats.org/officeDocument/2006/relationships/image" Target="media/image26.jpeg"/><Relationship Id="rId59" Type="http://schemas.openxmlformats.org/officeDocument/2006/relationships/image" Target="media/image3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FDC4B-CAC6-4812-BC5C-BCD955410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187</Pages>
  <Words>46995</Words>
  <Characters>267876</Characters>
  <Application>Microsoft Office Word</Application>
  <DocSecurity>0</DocSecurity>
  <Lines>2232</Lines>
  <Paragraphs>628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314243</CharactersWithSpaces>
  <SharedDoc>false</SharedDoc>
  <HLinks>
    <vt:vector size="18" baseType="variant">
      <vt:variant>
        <vt:i4>6291497</vt:i4>
      </vt:variant>
      <vt:variant>
        <vt:i4>6</vt:i4>
      </vt:variant>
      <vt:variant>
        <vt:i4>0</vt:i4>
      </vt:variant>
      <vt:variant>
        <vt:i4>5</vt:i4>
      </vt:variant>
      <vt:variant>
        <vt:lpwstr>https://gis.yerevan.am/portal/apps/dashboards/bbd7cd2814ef4c81b3e709cab701fda3</vt:lpwstr>
      </vt:variant>
      <vt:variant>
        <vt:lpwstr/>
      </vt:variant>
      <vt:variant>
        <vt:i4>7340095</vt:i4>
      </vt:variant>
      <vt:variant>
        <vt:i4>3</vt:i4>
      </vt:variant>
      <vt:variant>
        <vt:i4>0</vt:i4>
      </vt:variant>
      <vt:variant>
        <vt:i4>5</vt:i4>
      </vt:variant>
      <vt:variant>
        <vt:lpwstr>https://mankapartez.yerevan.am/</vt:lpwstr>
      </vt:variant>
      <vt:variant>
        <vt:lpwstr/>
      </vt:variant>
      <vt:variant>
        <vt:i4>6750208</vt:i4>
      </vt:variant>
      <vt:variant>
        <vt:i4>0</vt:i4>
      </vt:variant>
      <vt:variant>
        <vt:i4>0</vt:i4>
      </vt:variant>
      <vt:variant>
        <vt:i4>5</vt:i4>
      </vt:variant>
      <vt:variant>
        <vt:lpwstr>https://ru.wikipedia.org/wiki/%D0%9C%D0%B0%D0%B3%D0%BD%D0%B8%D1%82%D0%BD%D0%B0%D1%8F_%D0%BB%D0%B5%D0%B2%D0%B8%D1%82%D0%B0%D1%86%D0%B8%D1%8F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https://mul2.yerevan.am/tasks/1764055/oneclick/1000dd89ffa29e58b4d081145a0d3e01b8b5bf21cd66efc2da0c285c37e603f8.docx?token=8e17937e61841533fc7a5b9ddc4cea68</cp:keywords>
  <dc:description/>
  <cp:lastModifiedBy>Tigran Ghandiljyan</cp:lastModifiedBy>
  <cp:revision>23</cp:revision>
  <cp:lastPrinted>2024-09-09T19:18:00Z</cp:lastPrinted>
  <dcterms:created xsi:type="dcterms:W3CDTF">2024-09-09T19:38:00Z</dcterms:created>
  <dcterms:modified xsi:type="dcterms:W3CDTF">2024-09-17T07:21:00Z</dcterms:modified>
</cp:coreProperties>
</file>