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48" w:rsidRPr="00822AFF" w:rsidRDefault="00E80248" w:rsidP="00794F7B">
      <w:pPr>
        <w:keepNext/>
        <w:keepLines/>
        <w:spacing w:line="360" w:lineRule="auto"/>
        <w:jc w:val="right"/>
        <w:rPr>
          <w:rFonts w:ascii="GHEA Grapalat" w:hAnsi="GHEA Grapalat"/>
          <w:b/>
          <w:color w:val="auto"/>
          <w:lang w:val="en-US"/>
        </w:rPr>
      </w:pPr>
      <w:r w:rsidRPr="00822AFF">
        <w:rPr>
          <w:rFonts w:ascii="GHEA Grapalat" w:hAnsi="GHEA Grapalat"/>
          <w:b/>
          <w:color w:val="auto"/>
        </w:rPr>
        <w:t>Հավելված</w:t>
      </w:r>
      <w:r w:rsidR="00822AFF" w:rsidRPr="00822AFF">
        <w:rPr>
          <w:rFonts w:ascii="GHEA Grapalat" w:hAnsi="GHEA Grapalat"/>
          <w:b/>
          <w:color w:val="auto"/>
          <w:lang w:val="en-US"/>
        </w:rPr>
        <w:t>՝</w:t>
      </w:r>
    </w:p>
    <w:p w:rsidR="00822AFF" w:rsidRPr="00822AFF" w:rsidRDefault="00822AFF" w:rsidP="00794F7B">
      <w:pPr>
        <w:spacing w:line="360" w:lineRule="auto"/>
        <w:jc w:val="right"/>
        <w:rPr>
          <w:rFonts w:ascii="GHEA Grapalat" w:hAnsi="GHEA Grapalat"/>
          <w:b/>
          <w:color w:val="auto"/>
          <w:sz w:val="22"/>
          <w:szCs w:val="22"/>
        </w:rPr>
      </w:pPr>
      <w:r w:rsidRPr="00822AFF">
        <w:rPr>
          <w:rFonts w:ascii="GHEA Grapalat" w:hAnsi="GHEA Grapalat"/>
          <w:b/>
          <w:color w:val="auto"/>
          <w:sz w:val="22"/>
          <w:szCs w:val="22"/>
        </w:rPr>
        <w:t xml:space="preserve">Հայաստանի Հանրապետության Շիրակի մարզի </w:t>
      </w:r>
    </w:p>
    <w:p w:rsidR="00822AFF" w:rsidRPr="00822AFF" w:rsidRDefault="00E80248" w:rsidP="00794F7B">
      <w:pPr>
        <w:spacing w:line="360" w:lineRule="auto"/>
        <w:jc w:val="right"/>
        <w:rPr>
          <w:rFonts w:ascii="GHEA Grapalat" w:hAnsi="GHEA Grapalat"/>
          <w:b/>
          <w:color w:val="auto"/>
          <w:sz w:val="22"/>
          <w:szCs w:val="22"/>
        </w:rPr>
      </w:pPr>
      <w:r w:rsidRPr="00822AFF">
        <w:rPr>
          <w:rFonts w:ascii="GHEA Grapalat" w:hAnsi="GHEA Grapalat"/>
          <w:b/>
          <w:color w:val="auto"/>
          <w:sz w:val="22"/>
          <w:szCs w:val="22"/>
        </w:rPr>
        <w:t>Գյումրի համայնքի ավագանու 202</w:t>
      </w:r>
      <w:r w:rsidR="003E1792" w:rsidRPr="00822AFF">
        <w:rPr>
          <w:rFonts w:ascii="GHEA Grapalat" w:hAnsi="GHEA Grapalat"/>
          <w:b/>
          <w:color w:val="auto"/>
          <w:sz w:val="22"/>
          <w:szCs w:val="22"/>
        </w:rPr>
        <w:t>4</w:t>
      </w:r>
      <w:r w:rsidR="00794F7B" w:rsidRPr="00822AFF">
        <w:rPr>
          <w:rFonts w:ascii="GHEA Grapalat" w:hAnsi="GHEA Grapalat"/>
          <w:b/>
          <w:color w:val="auto"/>
          <w:sz w:val="22"/>
          <w:szCs w:val="22"/>
        </w:rPr>
        <w:t xml:space="preserve"> </w:t>
      </w:r>
      <w:r w:rsidRPr="00822AFF">
        <w:rPr>
          <w:rFonts w:ascii="GHEA Grapalat" w:hAnsi="GHEA Grapalat"/>
          <w:b/>
          <w:color w:val="auto"/>
          <w:sz w:val="22"/>
          <w:szCs w:val="22"/>
        </w:rPr>
        <w:t>թվականի</w:t>
      </w:r>
    </w:p>
    <w:p w:rsidR="00E80248" w:rsidRPr="00822AFF" w:rsidRDefault="00E80248" w:rsidP="00794F7B">
      <w:pPr>
        <w:spacing w:line="360" w:lineRule="auto"/>
        <w:jc w:val="right"/>
        <w:rPr>
          <w:rFonts w:ascii="GHEA Grapalat" w:hAnsi="GHEA Grapalat"/>
          <w:b/>
          <w:color w:val="auto"/>
          <w:sz w:val="22"/>
          <w:szCs w:val="22"/>
        </w:rPr>
      </w:pPr>
      <w:r w:rsidRPr="00822AFF">
        <w:rPr>
          <w:rFonts w:ascii="GHEA Grapalat" w:hAnsi="GHEA Grapalat"/>
          <w:b/>
          <w:color w:val="auto"/>
          <w:sz w:val="22"/>
          <w:szCs w:val="22"/>
        </w:rPr>
        <w:t xml:space="preserve"> </w:t>
      </w:r>
      <w:r w:rsidR="00822AFF" w:rsidRPr="00822AFF">
        <w:rPr>
          <w:rFonts w:ascii="GHEA Grapalat" w:hAnsi="GHEA Grapalat"/>
          <w:b/>
          <w:color w:val="auto"/>
          <w:sz w:val="22"/>
          <w:szCs w:val="22"/>
        </w:rPr>
        <w:t>հ</w:t>
      </w:r>
      <w:r w:rsidR="003E1792" w:rsidRPr="00822AFF">
        <w:rPr>
          <w:rFonts w:ascii="GHEA Grapalat" w:hAnsi="GHEA Grapalat"/>
          <w:b/>
          <w:color w:val="auto"/>
          <w:sz w:val="22"/>
          <w:szCs w:val="22"/>
        </w:rPr>
        <w:t>ունվարի</w:t>
      </w:r>
      <w:r w:rsidR="00822AFF" w:rsidRPr="00822AFF">
        <w:rPr>
          <w:rFonts w:ascii="GHEA Grapalat" w:hAnsi="GHEA Grapalat"/>
          <w:b/>
          <w:color w:val="auto"/>
          <w:sz w:val="22"/>
          <w:szCs w:val="22"/>
        </w:rPr>
        <w:t xml:space="preserve"> 23</w:t>
      </w:r>
      <w:r w:rsidR="00794F7B" w:rsidRPr="00822AFF">
        <w:rPr>
          <w:rFonts w:ascii="GHEA Grapalat" w:hAnsi="GHEA Grapalat"/>
          <w:b/>
          <w:color w:val="auto"/>
          <w:sz w:val="22"/>
          <w:szCs w:val="22"/>
        </w:rPr>
        <w:t>-</w:t>
      </w:r>
      <w:r w:rsidRPr="00822AFF">
        <w:rPr>
          <w:rFonts w:ascii="GHEA Grapalat" w:hAnsi="GHEA Grapalat"/>
          <w:b/>
          <w:color w:val="auto"/>
          <w:sz w:val="22"/>
          <w:szCs w:val="22"/>
        </w:rPr>
        <w:t xml:space="preserve">ի </w:t>
      </w:r>
      <w:r w:rsidR="00822AFF" w:rsidRPr="00822AFF">
        <w:rPr>
          <w:rFonts w:ascii="GHEA Grapalat" w:hAnsi="GHEA Grapalat"/>
          <w:b/>
          <w:color w:val="auto"/>
          <w:sz w:val="22"/>
          <w:szCs w:val="22"/>
        </w:rPr>
        <w:t>N   3</w:t>
      </w:r>
      <w:r w:rsidRPr="00822AFF">
        <w:rPr>
          <w:rFonts w:ascii="GHEA Grapalat" w:hAnsi="GHEA Grapalat"/>
          <w:b/>
          <w:color w:val="auto"/>
          <w:sz w:val="22"/>
          <w:szCs w:val="22"/>
        </w:rPr>
        <w:t>-Ն որոշման</w:t>
      </w:r>
    </w:p>
    <w:p w:rsidR="00794F7B" w:rsidRPr="004D42EC" w:rsidRDefault="00794F7B" w:rsidP="00D426DB">
      <w:pPr>
        <w:spacing w:after="133"/>
        <w:ind w:left="4240"/>
        <w:rPr>
          <w:rFonts w:ascii="GHEA Grapalat" w:hAnsi="GHEA Grapalat"/>
          <w:color w:val="auto"/>
        </w:rPr>
      </w:pPr>
    </w:p>
    <w:p w:rsidR="00794F7B" w:rsidRPr="004D42EC" w:rsidRDefault="00794F7B" w:rsidP="00D426DB">
      <w:pPr>
        <w:spacing w:after="133"/>
        <w:ind w:left="4240"/>
        <w:rPr>
          <w:rFonts w:ascii="GHEA Grapalat" w:hAnsi="GHEA Grapalat"/>
          <w:color w:val="auto"/>
        </w:rPr>
      </w:pPr>
    </w:p>
    <w:p w:rsidR="00C85318" w:rsidRPr="004D42EC" w:rsidRDefault="00C85318" w:rsidP="00D426DB">
      <w:pPr>
        <w:spacing w:after="133"/>
        <w:ind w:left="4240"/>
        <w:rPr>
          <w:rFonts w:ascii="GHEA Grapalat" w:hAnsi="GHEA Grapalat"/>
          <w:color w:val="auto"/>
        </w:rPr>
      </w:pPr>
    </w:p>
    <w:p w:rsidR="00C85318" w:rsidRPr="004D42EC" w:rsidRDefault="00C85318" w:rsidP="00D426DB">
      <w:pPr>
        <w:spacing w:after="133"/>
        <w:ind w:left="4240"/>
        <w:rPr>
          <w:rFonts w:ascii="GHEA Grapalat" w:hAnsi="GHEA Grapalat"/>
          <w:color w:val="auto"/>
        </w:rPr>
      </w:pPr>
    </w:p>
    <w:p w:rsidR="00794F7B" w:rsidRPr="004D42EC" w:rsidRDefault="00794F7B" w:rsidP="00D426DB">
      <w:pPr>
        <w:spacing w:after="133"/>
        <w:ind w:left="4240"/>
        <w:rPr>
          <w:rFonts w:ascii="GHEA Grapalat" w:hAnsi="GHEA Grapalat"/>
          <w:color w:val="auto"/>
        </w:rPr>
      </w:pPr>
    </w:p>
    <w:p w:rsidR="00E80248" w:rsidRPr="004D42EC" w:rsidRDefault="00E80248" w:rsidP="00144591">
      <w:pPr>
        <w:spacing w:after="120"/>
        <w:jc w:val="center"/>
        <w:rPr>
          <w:rFonts w:ascii="GHEA Grapalat" w:hAnsi="GHEA Grapalat"/>
          <w:b/>
          <w:color w:val="auto"/>
          <w:sz w:val="28"/>
          <w:szCs w:val="28"/>
        </w:rPr>
      </w:pPr>
      <w:r w:rsidRPr="004D42EC">
        <w:rPr>
          <w:rFonts w:ascii="GHEA Grapalat" w:hAnsi="GHEA Grapalat"/>
          <w:b/>
          <w:color w:val="auto"/>
          <w:sz w:val="28"/>
          <w:szCs w:val="28"/>
        </w:rPr>
        <w:t>ՇԻՐԱԿԻ ՄԱՐԶԻ</w:t>
      </w:r>
    </w:p>
    <w:p w:rsidR="00144591" w:rsidRPr="00A11C38" w:rsidRDefault="00A11C38" w:rsidP="00144591">
      <w:pPr>
        <w:jc w:val="center"/>
        <w:rPr>
          <w:rFonts w:ascii="GHEA Grapalat" w:hAnsi="GHEA Grapalat"/>
          <w:b/>
          <w:color w:val="auto"/>
          <w:sz w:val="28"/>
        </w:rPr>
      </w:pPr>
      <w:r w:rsidRPr="00A11C38">
        <w:rPr>
          <w:rFonts w:ascii="GHEA Grapalat" w:hAnsi="GHEA Grapalat"/>
          <w:color w:val="auto"/>
          <w:sz w:val="20"/>
          <w:szCs w:val="20"/>
        </w:rPr>
        <w:t xml:space="preserve"> </w:t>
      </w:r>
    </w:p>
    <w:p w:rsidR="00E80248" w:rsidRPr="004D42EC" w:rsidRDefault="00E80248" w:rsidP="00144591">
      <w:pPr>
        <w:spacing w:after="120"/>
        <w:jc w:val="center"/>
        <w:rPr>
          <w:rFonts w:ascii="GHEA Grapalat" w:hAnsi="GHEA Grapalat"/>
          <w:b/>
          <w:color w:val="auto"/>
          <w:sz w:val="28"/>
        </w:rPr>
      </w:pPr>
      <w:r w:rsidRPr="004D42EC">
        <w:rPr>
          <w:rFonts w:ascii="GHEA Grapalat" w:hAnsi="GHEA Grapalat"/>
          <w:b/>
          <w:color w:val="auto"/>
          <w:sz w:val="28"/>
        </w:rPr>
        <w:t>ԳՅՈՒՄՐԻ ՀԱՄԱՅՆՔԻ</w:t>
      </w:r>
    </w:p>
    <w:p w:rsidR="00E80248" w:rsidRPr="00A11C38" w:rsidRDefault="00A11C38" w:rsidP="00144591">
      <w:pPr>
        <w:jc w:val="center"/>
        <w:rPr>
          <w:rFonts w:ascii="GHEA Grapalat" w:hAnsi="GHEA Grapalat"/>
          <w:color w:val="auto"/>
          <w:sz w:val="20"/>
          <w:szCs w:val="20"/>
          <w:lang w:val="en-US"/>
        </w:rPr>
      </w:pPr>
      <w:r>
        <w:rPr>
          <w:rFonts w:ascii="GHEA Grapalat" w:hAnsi="GHEA Grapalat"/>
          <w:color w:val="auto"/>
          <w:sz w:val="20"/>
          <w:szCs w:val="20"/>
          <w:lang w:val="en-US"/>
        </w:rPr>
        <w:t xml:space="preserve"> </w:t>
      </w:r>
    </w:p>
    <w:p w:rsidR="00144591" w:rsidRPr="004D42EC" w:rsidRDefault="00144591" w:rsidP="00144591">
      <w:pPr>
        <w:jc w:val="center"/>
        <w:rPr>
          <w:rFonts w:ascii="GHEA Grapalat" w:hAnsi="GHEA Grapalat"/>
          <w:color w:val="auto"/>
          <w:sz w:val="20"/>
          <w:szCs w:val="20"/>
        </w:rPr>
      </w:pPr>
    </w:p>
    <w:p w:rsidR="00E80248" w:rsidRPr="004D42EC" w:rsidRDefault="004751F4" w:rsidP="00144591">
      <w:pPr>
        <w:pStyle w:val="Heading30"/>
        <w:keepNext/>
        <w:keepLines/>
        <w:shd w:val="clear" w:color="auto" w:fill="auto"/>
        <w:spacing w:before="0" w:after="0" w:line="240" w:lineRule="auto"/>
        <w:jc w:val="center"/>
        <w:rPr>
          <w:rStyle w:val="Heading3Spacing2pt"/>
          <w:rFonts w:ascii="GHEA Grapalat" w:hAnsi="GHEA Grapalat"/>
          <w:b/>
          <w:color w:val="auto"/>
          <w:spacing w:val="0"/>
          <w:sz w:val="36"/>
          <w:szCs w:val="36"/>
        </w:rPr>
      </w:pPr>
      <w:r>
        <w:rPr>
          <w:rFonts w:ascii="GHEA Grapalat" w:hAnsi="GHEA Grapalat"/>
          <w:b/>
          <w:spacing w:val="0"/>
          <w:sz w:val="36"/>
          <w:szCs w:val="36"/>
          <w:lang w:bidi="hy-AM"/>
        </w:rPr>
        <w:t>2024</w:t>
      </w:r>
      <w:r w:rsidR="00144591" w:rsidRPr="004D42EC">
        <w:rPr>
          <w:rFonts w:ascii="GHEA Grapalat" w:hAnsi="GHEA Grapalat"/>
          <w:b/>
          <w:spacing w:val="0"/>
          <w:sz w:val="36"/>
          <w:szCs w:val="36"/>
          <w:lang w:bidi="hy-AM"/>
        </w:rPr>
        <w:t xml:space="preserve"> </w:t>
      </w:r>
      <w:r w:rsidR="00E80248" w:rsidRPr="004D42EC">
        <w:rPr>
          <w:rFonts w:ascii="GHEA Grapalat" w:hAnsi="GHEA Grapalat"/>
          <w:b/>
          <w:spacing w:val="0"/>
          <w:sz w:val="36"/>
          <w:szCs w:val="36"/>
          <w:lang w:bidi="hy-AM"/>
        </w:rPr>
        <w:t xml:space="preserve">ԹՎԱԿԱՆԻ </w:t>
      </w:r>
      <w:r w:rsidR="00E80248" w:rsidRPr="004D42EC">
        <w:rPr>
          <w:rStyle w:val="Heading3Spacing2pt"/>
          <w:rFonts w:ascii="GHEA Grapalat" w:hAnsi="GHEA Grapalat"/>
          <w:b/>
          <w:color w:val="auto"/>
          <w:spacing w:val="0"/>
          <w:sz w:val="36"/>
          <w:szCs w:val="36"/>
        </w:rPr>
        <w:t>ԲՅՈԻՋԵ</w:t>
      </w:r>
    </w:p>
    <w:p w:rsidR="00144591" w:rsidRPr="004D42EC" w:rsidRDefault="00144591" w:rsidP="00144591">
      <w:pPr>
        <w:pStyle w:val="Heading30"/>
        <w:keepNext/>
        <w:keepLines/>
        <w:shd w:val="clear" w:color="auto" w:fill="auto"/>
        <w:spacing w:before="0" w:after="0" w:line="240" w:lineRule="auto"/>
        <w:jc w:val="center"/>
        <w:rPr>
          <w:rFonts w:ascii="GHEA Grapalat" w:hAnsi="GHEA Grapalat"/>
          <w:b/>
          <w:spacing w:val="0"/>
          <w:sz w:val="36"/>
          <w:szCs w:val="36"/>
        </w:rPr>
      </w:pPr>
    </w:p>
    <w:p w:rsidR="00E80248" w:rsidRPr="004D42EC" w:rsidRDefault="00E80248" w:rsidP="00144591">
      <w:pPr>
        <w:spacing w:after="120"/>
        <w:jc w:val="center"/>
        <w:rPr>
          <w:rFonts w:ascii="GHEA Grapalat" w:hAnsi="GHEA Grapalat"/>
          <w:b/>
          <w:color w:val="auto"/>
          <w:sz w:val="28"/>
          <w:szCs w:val="28"/>
        </w:rPr>
      </w:pPr>
      <w:r w:rsidRPr="004D42EC">
        <w:rPr>
          <w:rFonts w:ascii="GHEA Grapalat" w:hAnsi="GHEA Grapalat"/>
          <w:b/>
          <w:color w:val="auto"/>
          <w:sz w:val="28"/>
          <w:szCs w:val="28"/>
        </w:rPr>
        <w:t>Հաստատված է Գյումրի համայնքի</w:t>
      </w:r>
    </w:p>
    <w:p w:rsidR="00144591" w:rsidRPr="004D42EC" w:rsidRDefault="00A11C38" w:rsidP="00144591">
      <w:pPr>
        <w:jc w:val="center"/>
        <w:rPr>
          <w:rFonts w:ascii="GHEA Grapalat" w:hAnsi="GHEA Grapalat"/>
          <w:color w:val="auto"/>
          <w:sz w:val="20"/>
          <w:szCs w:val="20"/>
        </w:rPr>
      </w:pPr>
      <w:r>
        <w:rPr>
          <w:rFonts w:ascii="GHEA Grapalat" w:hAnsi="GHEA Grapalat"/>
          <w:color w:val="auto"/>
          <w:sz w:val="20"/>
          <w:szCs w:val="20"/>
          <w:lang w:val="en-US"/>
        </w:rPr>
        <w:t xml:space="preserve"> </w:t>
      </w:r>
    </w:p>
    <w:p w:rsidR="00E80248" w:rsidRPr="004D42EC" w:rsidRDefault="00E80248" w:rsidP="00794F7B">
      <w:pPr>
        <w:pStyle w:val="Bodytext20"/>
        <w:shd w:val="clear" w:color="auto" w:fill="auto"/>
        <w:spacing w:after="0" w:line="240" w:lineRule="auto"/>
        <w:rPr>
          <w:rFonts w:ascii="GHEA Grapalat" w:hAnsi="GHEA Grapalat"/>
          <w:b/>
          <w:sz w:val="24"/>
          <w:szCs w:val="24"/>
          <w:lang w:bidi="hy-AM"/>
        </w:rPr>
      </w:pPr>
      <w:r w:rsidRPr="004D42EC">
        <w:rPr>
          <w:rFonts w:ascii="GHEA Grapalat" w:hAnsi="GHEA Grapalat"/>
          <w:b/>
          <w:sz w:val="24"/>
          <w:szCs w:val="24"/>
          <w:lang w:bidi="hy-AM"/>
        </w:rPr>
        <w:t>ավագան</w:t>
      </w:r>
      <w:r w:rsidR="00144591" w:rsidRPr="004D42EC">
        <w:rPr>
          <w:rFonts w:ascii="GHEA Grapalat" w:hAnsi="GHEA Grapalat"/>
          <w:b/>
          <w:sz w:val="24"/>
          <w:szCs w:val="24"/>
        </w:rPr>
        <w:t>ու</w:t>
      </w:r>
      <w:r w:rsidRPr="004D42EC">
        <w:rPr>
          <w:rFonts w:ascii="GHEA Grapalat" w:hAnsi="GHEA Grapalat"/>
          <w:b/>
          <w:sz w:val="24"/>
          <w:szCs w:val="24"/>
          <w:lang w:bidi="hy-AM"/>
        </w:rPr>
        <w:t xml:space="preserve"> 202</w:t>
      </w:r>
      <w:r w:rsidR="003E1792">
        <w:rPr>
          <w:rFonts w:ascii="GHEA Grapalat" w:hAnsi="GHEA Grapalat"/>
          <w:b/>
          <w:sz w:val="24"/>
          <w:szCs w:val="24"/>
          <w:lang w:bidi="hy-AM"/>
        </w:rPr>
        <w:t>4</w:t>
      </w:r>
      <w:r w:rsidRPr="004D42EC">
        <w:rPr>
          <w:rFonts w:ascii="GHEA Grapalat" w:hAnsi="GHEA Grapalat"/>
          <w:b/>
          <w:sz w:val="24"/>
          <w:szCs w:val="24"/>
          <w:lang w:bidi="hy-AM"/>
        </w:rPr>
        <w:t xml:space="preserve"> թվականի </w:t>
      </w:r>
      <w:r w:rsidR="003E1792">
        <w:rPr>
          <w:rFonts w:ascii="GHEA Grapalat" w:hAnsi="GHEA Grapalat"/>
          <w:b/>
          <w:sz w:val="24"/>
          <w:szCs w:val="24"/>
          <w:lang w:bidi="hy-AM"/>
        </w:rPr>
        <w:t>հունվարի</w:t>
      </w:r>
      <w:r w:rsidRPr="004D42EC">
        <w:rPr>
          <w:rFonts w:ascii="GHEA Grapalat" w:hAnsi="GHEA Grapalat"/>
          <w:b/>
          <w:sz w:val="24"/>
          <w:szCs w:val="24"/>
          <w:lang w:bidi="hy-AM"/>
        </w:rPr>
        <w:t xml:space="preserve"> </w:t>
      </w:r>
      <w:r w:rsidR="00822AFF" w:rsidRPr="00822AFF">
        <w:rPr>
          <w:rFonts w:ascii="GHEA Grapalat" w:hAnsi="GHEA Grapalat"/>
          <w:b/>
          <w:sz w:val="24"/>
          <w:szCs w:val="24"/>
          <w:lang w:bidi="hy-AM"/>
        </w:rPr>
        <w:t>23</w:t>
      </w:r>
      <w:r w:rsidR="00144591" w:rsidRPr="004D42EC">
        <w:rPr>
          <w:rFonts w:ascii="GHEA Grapalat" w:hAnsi="GHEA Grapalat"/>
          <w:b/>
          <w:sz w:val="24"/>
          <w:szCs w:val="24"/>
          <w:lang w:bidi="hy-AM"/>
        </w:rPr>
        <w:t>-</w:t>
      </w:r>
      <w:r w:rsidRPr="004D42EC">
        <w:rPr>
          <w:rFonts w:ascii="GHEA Grapalat" w:hAnsi="GHEA Grapalat"/>
          <w:b/>
          <w:sz w:val="24"/>
          <w:szCs w:val="24"/>
          <w:lang w:bidi="hy-AM"/>
        </w:rPr>
        <w:t xml:space="preserve">ի </w:t>
      </w:r>
      <w:r w:rsidR="00144591" w:rsidRPr="004D42EC">
        <w:rPr>
          <w:rFonts w:ascii="GHEA Grapalat" w:hAnsi="GHEA Grapalat"/>
          <w:b/>
          <w:sz w:val="24"/>
          <w:szCs w:val="24"/>
        </w:rPr>
        <w:t xml:space="preserve">N </w:t>
      </w:r>
      <w:r w:rsidR="00822AFF" w:rsidRPr="00822AFF">
        <w:rPr>
          <w:rFonts w:ascii="GHEA Grapalat" w:hAnsi="GHEA Grapalat"/>
          <w:b/>
          <w:sz w:val="24"/>
          <w:szCs w:val="24"/>
        </w:rPr>
        <w:t>3-Ն</w:t>
      </w:r>
      <w:r w:rsidRPr="004D42EC">
        <w:rPr>
          <w:rFonts w:ascii="GHEA Grapalat" w:hAnsi="GHEA Grapalat"/>
          <w:b/>
          <w:sz w:val="24"/>
          <w:szCs w:val="24"/>
          <w:lang w:bidi="hy-AM"/>
        </w:rPr>
        <w:t xml:space="preserve"> որոշմամբ</w:t>
      </w:r>
    </w:p>
    <w:p w:rsidR="00144591" w:rsidRPr="004D42EC" w:rsidRDefault="00144591" w:rsidP="00794F7B">
      <w:pPr>
        <w:pStyle w:val="Bodytext20"/>
        <w:shd w:val="clear" w:color="auto" w:fill="auto"/>
        <w:spacing w:after="0" w:line="240" w:lineRule="auto"/>
        <w:rPr>
          <w:rFonts w:ascii="GHEA Grapalat" w:hAnsi="GHEA Grapalat"/>
          <w:sz w:val="24"/>
          <w:szCs w:val="24"/>
        </w:rPr>
      </w:pPr>
    </w:p>
    <w:p w:rsidR="00C85318" w:rsidRPr="004D42EC" w:rsidRDefault="00C85318" w:rsidP="00144591">
      <w:pPr>
        <w:pStyle w:val="Heading10"/>
        <w:keepNext/>
        <w:keepLines/>
        <w:shd w:val="clear" w:color="auto" w:fill="auto"/>
        <w:spacing w:before="0" w:after="120" w:line="240" w:lineRule="auto"/>
        <w:jc w:val="center"/>
        <w:rPr>
          <w:rFonts w:ascii="GHEA Grapalat" w:hAnsi="GHEA Grapalat"/>
          <w:spacing w:val="0"/>
          <w:sz w:val="28"/>
          <w:szCs w:val="28"/>
          <w:lang w:bidi="hy-AM"/>
        </w:rPr>
      </w:pPr>
      <w:bookmarkStart w:id="0" w:name="bookmark2"/>
    </w:p>
    <w:p w:rsidR="00C85318" w:rsidRPr="004D42EC" w:rsidRDefault="00C85318" w:rsidP="00144591">
      <w:pPr>
        <w:pStyle w:val="Heading10"/>
        <w:keepNext/>
        <w:keepLines/>
        <w:shd w:val="clear" w:color="auto" w:fill="auto"/>
        <w:spacing w:before="0" w:after="120" w:line="240" w:lineRule="auto"/>
        <w:jc w:val="center"/>
        <w:rPr>
          <w:rFonts w:ascii="GHEA Grapalat" w:hAnsi="GHEA Grapalat"/>
          <w:spacing w:val="0"/>
          <w:sz w:val="28"/>
          <w:szCs w:val="28"/>
          <w:lang w:bidi="hy-AM"/>
        </w:rPr>
      </w:pPr>
    </w:p>
    <w:p w:rsidR="00C85318" w:rsidRPr="004D42EC" w:rsidRDefault="00C85318" w:rsidP="00144591">
      <w:pPr>
        <w:pStyle w:val="Heading10"/>
        <w:keepNext/>
        <w:keepLines/>
        <w:shd w:val="clear" w:color="auto" w:fill="auto"/>
        <w:spacing w:before="0" w:after="120" w:line="240" w:lineRule="auto"/>
        <w:jc w:val="center"/>
        <w:rPr>
          <w:rFonts w:ascii="GHEA Grapalat" w:hAnsi="GHEA Grapalat"/>
          <w:spacing w:val="0"/>
          <w:sz w:val="28"/>
          <w:szCs w:val="28"/>
          <w:lang w:bidi="hy-AM"/>
        </w:rPr>
      </w:pPr>
    </w:p>
    <w:p w:rsidR="00E80248" w:rsidRPr="004D42EC" w:rsidRDefault="00E80248" w:rsidP="00144591">
      <w:pPr>
        <w:pStyle w:val="Heading10"/>
        <w:keepNext/>
        <w:keepLines/>
        <w:shd w:val="clear" w:color="auto" w:fill="auto"/>
        <w:spacing w:before="0" w:after="120" w:line="240" w:lineRule="auto"/>
        <w:jc w:val="center"/>
        <w:rPr>
          <w:rFonts w:ascii="GHEA Grapalat" w:hAnsi="GHEA Grapalat"/>
          <w:sz w:val="28"/>
          <w:szCs w:val="28"/>
        </w:rPr>
      </w:pPr>
      <w:r w:rsidRPr="004D42EC">
        <w:rPr>
          <w:rFonts w:ascii="GHEA Grapalat" w:hAnsi="GHEA Grapalat"/>
          <w:spacing w:val="0"/>
          <w:sz w:val="28"/>
          <w:szCs w:val="28"/>
          <w:lang w:bidi="hy-AM"/>
        </w:rPr>
        <w:t xml:space="preserve">ՀԱՄԱՅՆՔԻ ՂԵԿԱՎԱՐ՝ </w:t>
      </w:r>
      <w:r w:rsidR="00822AFF" w:rsidRPr="00822AFF">
        <w:rPr>
          <w:rFonts w:ascii="GHEA Grapalat" w:hAnsi="GHEA Grapalat"/>
          <w:spacing w:val="0"/>
          <w:sz w:val="28"/>
          <w:szCs w:val="28"/>
          <w:lang w:bidi="hy-AM"/>
        </w:rPr>
        <w:t xml:space="preserve">                          </w:t>
      </w:r>
      <w:r w:rsidR="00144591" w:rsidRPr="004D42EC">
        <w:rPr>
          <w:rFonts w:ascii="GHEA Grapalat" w:hAnsi="GHEA Grapalat"/>
          <w:b w:val="0"/>
          <w:spacing w:val="0"/>
          <w:sz w:val="28"/>
          <w:szCs w:val="28"/>
          <w:lang w:bidi="hy-AM"/>
        </w:rPr>
        <w:t>Վ</w:t>
      </w:r>
      <w:r w:rsidRPr="004D42EC">
        <w:rPr>
          <w:rFonts w:ascii="GHEA Grapalat" w:hAnsi="GHEA Grapalat"/>
          <w:b w:val="0"/>
          <w:spacing w:val="0"/>
          <w:sz w:val="28"/>
          <w:szCs w:val="28"/>
          <w:lang w:bidi="hy-AM"/>
        </w:rPr>
        <w:t>ա</w:t>
      </w:r>
      <w:r w:rsidR="00144591" w:rsidRPr="004D42EC">
        <w:rPr>
          <w:rFonts w:ascii="GHEA Grapalat" w:hAnsi="GHEA Grapalat"/>
          <w:b w:val="0"/>
          <w:spacing w:val="0"/>
          <w:sz w:val="28"/>
          <w:szCs w:val="28"/>
          <w:lang w:bidi="hy-AM"/>
        </w:rPr>
        <w:t>րդգես</w:t>
      </w:r>
      <w:r w:rsidRPr="004D42EC">
        <w:rPr>
          <w:rFonts w:ascii="GHEA Grapalat" w:hAnsi="GHEA Grapalat"/>
          <w:b w:val="0"/>
          <w:spacing w:val="0"/>
          <w:sz w:val="28"/>
          <w:szCs w:val="28"/>
          <w:lang w:bidi="hy-AM"/>
        </w:rPr>
        <w:t xml:space="preserve"> Մ</w:t>
      </w:r>
      <w:r w:rsidR="00144591" w:rsidRPr="004D42EC">
        <w:rPr>
          <w:rFonts w:ascii="GHEA Grapalat" w:hAnsi="GHEA Grapalat"/>
          <w:b w:val="0"/>
          <w:spacing w:val="0"/>
          <w:sz w:val="28"/>
          <w:szCs w:val="28"/>
          <w:lang w:bidi="hy-AM"/>
        </w:rPr>
        <w:t>ելսիկի</w:t>
      </w:r>
      <w:r w:rsidRPr="004D42EC">
        <w:rPr>
          <w:rFonts w:ascii="GHEA Grapalat" w:hAnsi="GHEA Grapalat"/>
          <w:b w:val="0"/>
          <w:spacing w:val="0"/>
          <w:sz w:val="28"/>
          <w:szCs w:val="28"/>
          <w:lang w:bidi="hy-AM"/>
        </w:rPr>
        <w:t xml:space="preserve"> </w:t>
      </w:r>
      <w:r w:rsidR="00144591" w:rsidRPr="004D42EC">
        <w:rPr>
          <w:rFonts w:ascii="GHEA Grapalat" w:hAnsi="GHEA Grapalat"/>
          <w:b w:val="0"/>
          <w:spacing w:val="0"/>
          <w:sz w:val="28"/>
          <w:szCs w:val="28"/>
          <w:lang w:bidi="hy-AM"/>
        </w:rPr>
        <w:t>Ս</w:t>
      </w:r>
      <w:r w:rsidRPr="004D42EC">
        <w:rPr>
          <w:rFonts w:ascii="GHEA Grapalat" w:hAnsi="GHEA Grapalat"/>
          <w:b w:val="0"/>
          <w:spacing w:val="0"/>
          <w:sz w:val="28"/>
          <w:szCs w:val="28"/>
          <w:lang w:bidi="hy-AM"/>
        </w:rPr>
        <w:t>ա</w:t>
      </w:r>
      <w:r w:rsidR="00144591" w:rsidRPr="004D42EC">
        <w:rPr>
          <w:rFonts w:ascii="GHEA Grapalat" w:hAnsi="GHEA Grapalat"/>
          <w:b w:val="0"/>
          <w:spacing w:val="0"/>
          <w:sz w:val="28"/>
          <w:szCs w:val="28"/>
          <w:lang w:bidi="hy-AM"/>
        </w:rPr>
        <w:t>մսո</w:t>
      </w:r>
      <w:r w:rsidRPr="004D42EC">
        <w:rPr>
          <w:rFonts w:ascii="GHEA Grapalat" w:hAnsi="GHEA Grapalat"/>
          <w:b w:val="0"/>
          <w:spacing w:val="0"/>
          <w:sz w:val="28"/>
          <w:szCs w:val="28"/>
          <w:lang w:bidi="hy-AM"/>
        </w:rPr>
        <w:t>նյան</w:t>
      </w:r>
      <w:bookmarkEnd w:id="0"/>
    </w:p>
    <w:p w:rsidR="00E80248" w:rsidRPr="004D42EC" w:rsidRDefault="00144591" w:rsidP="00144591">
      <w:pPr>
        <w:jc w:val="center"/>
        <w:rPr>
          <w:rFonts w:ascii="GHEA Grapalat" w:hAnsi="GHEA Grapalat"/>
          <w:color w:val="auto"/>
          <w:sz w:val="20"/>
          <w:szCs w:val="20"/>
        </w:rPr>
      </w:pPr>
      <w:r w:rsidRPr="004D42EC">
        <w:rPr>
          <w:rFonts w:ascii="GHEA Grapalat" w:hAnsi="GHEA Grapalat"/>
          <w:color w:val="auto"/>
          <w:sz w:val="20"/>
          <w:szCs w:val="20"/>
        </w:rPr>
        <w:t xml:space="preserve">                                                          </w:t>
      </w:r>
      <w:r w:rsidR="00822AFF" w:rsidRPr="00822AFF">
        <w:rPr>
          <w:rFonts w:ascii="GHEA Grapalat" w:hAnsi="GHEA Grapalat"/>
          <w:color w:val="auto"/>
          <w:sz w:val="20"/>
          <w:szCs w:val="20"/>
        </w:rPr>
        <w:t xml:space="preserve">                 </w:t>
      </w:r>
      <w:r w:rsidRPr="004D42EC">
        <w:rPr>
          <w:rFonts w:ascii="GHEA Grapalat" w:hAnsi="GHEA Grapalat"/>
          <w:color w:val="auto"/>
          <w:sz w:val="20"/>
          <w:szCs w:val="20"/>
        </w:rPr>
        <w:t xml:space="preserve"> </w:t>
      </w:r>
      <w:r w:rsidR="00822AFF" w:rsidRPr="00822AFF">
        <w:rPr>
          <w:rFonts w:ascii="GHEA Grapalat" w:hAnsi="GHEA Grapalat"/>
          <w:color w:val="auto"/>
          <w:sz w:val="20"/>
          <w:szCs w:val="20"/>
        </w:rPr>
        <w:t xml:space="preserve">             </w:t>
      </w:r>
      <w:r w:rsidR="00E80248" w:rsidRPr="004D42EC">
        <w:rPr>
          <w:rFonts w:ascii="GHEA Grapalat" w:hAnsi="GHEA Grapalat"/>
          <w:color w:val="auto"/>
          <w:sz w:val="20"/>
          <w:szCs w:val="20"/>
        </w:rPr>
        <w:t>(անունը, հայրանունը, ազգանունը)</w:t>
      </w:r>
    </w:p>
    <w:p w:rsidR="00E80248" w:rsidRPr="004D42EC" w:rsidRDefault="00E80248" w:rsidP="00D426DB">
      <w:pPr>
        <w:ind w:left="5900"/>
        <w:rPr>
          <w:rFonts w:ascii="GHEA Grapalat" w:hAnsi="GHEA Grapalat"/>
          <w:color w:val="auto"/>
        </w:rPr>
      </w:pPr>
    </w:p>
    <w:p w:rsidR="00000CFE" w:rsidRPr="004D42EC" w:rsidRDefault="00000CFE" w:rsidP="00D426DB">
      <w:pPr>
        <w:ind w:left="5900"/>
        <w:rPr>
          <w:rFonts w:ascii="GHEA Grapalat" w:hAnsi="GHEA Grapalat"/>
          <w:color w:val="auto"/>
        </w:rPr>
      </w:pPr>
    </w:p>
    <w:p w:rsidR="00000CFE" w:rsidRPr="004D42EC" w:rsidRDefault="00000CFE" w:rsidP="00D426DB">
      <w:pPr>
        <w:ind w:left="5900"/>
        <w:rPr>
          <w:rFonts w:ascii="GHEA Grapalat" w:hAnsi="GHEA Grapalat"/>
          <w:color w:val="auto"/>
        </w:rPr>
      </w:pPr>
    </w:p>
    <w:p w:rsidR="00000CFE" w:rsidRPr="004D42EC" w:rsidRDefault="00000CFE" w:rsidP="00D426DB">
      <w:pPr>
        <w:ind w:left="5900"/>
        <w:rPr>
          <w:rFonts w:ascii="GHEA Grapalat" w:hAnsi="GHEA Grapalat"/>
          <w:color w:val="auto"/>
        </w:rPr>
      </w:pPr>
    </w:p>
    <w:p w:rsidR="00000CFE" w:rsidRPr="004D42EC" w:rsidRDefault="00000CFE" w:rsidP="00D426DB">
      <w:pPr>
        <w:ind w:left="5900"/>
        <w:rPr>
          <w:rFonts w:ascii="GHEA Grapalat" w:hAnsi="GHEA Grapalat"/>
          <w:color w:val="auto"/>
        </w:rPr>
      </w:pPr>
    </w:p>
    <w:p w:rsidR="00000CFE" w:rsidRPr="004D42EC" w:rsidRDefault="00000CFE" w:rsidP="00D426DB">
      <w:pPr>
        <w:ind w:left="5900"/>
        <w:rPr>
          <w:rFonts w:ascii="GHEA Grapalat" w:hAnsi="GHEA Grapalat"/>
          <w:color w:val="auto"/>
        </w:rPr>
      </w:pPr>
    </w:p>
    <w:p w:rsidR="00000CFE" w:rsidRPr="004D42EC" w:rsidRDefault="00000CFE" w:rsidP="00D426DB">
      <w:pPr>
        <w:ind w:left="5900"/>
        <w:rPr>
          <w:rFonts w:ascii="GHEA Grapalat" w:hAnsi="GHEA Grapalat"/>
          <w:color w:val="auto"/>
        </w:rPr>
      </w:pPr>
    </w:p>
    <w:p w:rsidR="004D38A8" w:rsidRDefault="004D38A8" w:rsidP="00FF7668">
      <w:pPr>
        <w:tabs>
          <w:tab w:val="left" w:pos="1140"/>
        </w:tabs>
        <w:jc w:val="right"/>
        <w:rPr>
          <w:rFonts w:ascii="GHEA Grapalat" w:hAnsi="GHEA Grapalat"/>
          <w:color w:val="auto"/>
          <w:lang w:val="en-US"/>
        </w:rPr>
      </w:pPr>
    </w:p>
    <w:p w:rsidR="00A11C38" w:rsidRPr="00A11C38" w:rsidRDefault="00A11C38" w:rsidP="00FF7668">
      <w:pPr>
        <w:tabs>
          <w:tab w:val="left" w:pos="1140"/>
        </w:tabs>
        <w:jc w:val="right"/>
        <w:rPr>
          <w:rFonts w:ascii="GHEA Grapalat" w:hAnsi="GHEA Grapalat"/>
          <w:color w:val="auto"/>
          <w:lang w:val="en-US"/>
        </w:rPr>
      </w:pPr>
    </w:p>
    <w:p w:rsidR="00000CFE" w:rsidRPr="004D42EC" w:rsidRDefault="005C2FE8" w:rsidP="005C2FE8">
      <w:pPr>
        <w:tabs>
          <w:tab w:val="left" w:pos="1140"/>
          <w:tab w:val="center" w:pos="5099"/>
          <w:tab w:val="left" w:pos="9375"/>
        </w:tabs>
        <w:rPr>
          <w:rFonts w:ascii="GHEA Grapalat" w:hAnsi="GHEA Grapalat"/>
          <w:color w:val="auto"/>
        </w:rPr>
      </w:pPr>
      <w:r w:rsidRPr="004D42EC">
        <w:rPr>
          <w:rFonts w:ascii="GHEA Grapalat" w:hAnsi="GHEA Grapalat"/>
          <w:color w:val="auto"/>
        </w:rPr>
        <w:lastRenderedPageBreak/>
        <w:tab/>
      </w:r>
      <w:r w:rsidRPr="004D42EC">
        <w:rPr>
          <w:rFonts w:ascii="GHEA Grapalat" w:hAnsi="GHEA Grapalat"/>
          <w:color w:val="auto"/>
        </w:rPr>
        <w:tab/>
      </w:r>
      <w:r w:rsidR="00000CFE" w:rsidRPr="004D42EC">
        <w:rPr>
          <w:rFonts w:ascii="GHEA Grapalat" w:hAnsi="GHEA Grapalat"/>
          <w:color w:val="auto"/>
        </w:rPr>
        <w:t>ՀԱՏՎԱԾ   1</w:t>
      </w:r>
      <w:r w:rsidRPr="004D42EC">
        <w:rPr>
          <w:rFonts w:ascii="GHEA Grapalat" w:hAnsi="GHEA Grapalat"/>
          <w:color w:val="auto"/>
        </w:rPr>
        <w:tab/>
      </w:r>
    </w:p>
    <w:p w:rsidR="00000CFE" w:rsidRPr="004D42EC" w:rsidRDefault="00000CFE" w:rsidP="00000CFE">
      <w:pPr>
        <w:ind w:left="-540"/>
        <w:jc w:val="center"/>
        <w:rPr>
          <w:rFonts w:ascii="GHEA Grapalat" w:hAnsi="GHEA Grapalat"/>
          <w:color w:val="auto"/>
        </w:rPr>
      </w:pPr>
      <w:r w:rsidRPr="004D42EC">
        <w:rPr>
          <w:rFonts w:ascii="GHEA Grapalat" w:hAnsi="GHEA Grapalat"/>
          <w:color w:val="auto"/>
        </w:rPr>
        <w:t>ՀԱՄԱՅՆՔԻ  ԲՅՈՒՋԵՅԻ  ԵԿԱՄՈՒՏՆԵՐԸ</w:t>
      </w:r>
    </w:p>
    <w:p w:rsidR="00EE0E92" w:rsidRDefault="00EE0E92" w:rsidP="00000CFE">
      <w:pPr>
        <w:ind w:left="-540"/>
        <w:jc w:val="right"/>
        <w:rPr>
          <w:rFonts w:ascii="GHEA Grapalat" w:hAnsi="GHEA Grapalat"/>
          <w:color w:val="auto"/>
          <w:sz w:val="20"/>
          <w:szCs w:val="20"/>
        </w:rPr>
      </w:pPr>
    </w:p>
    <w:p w:rsidR="00000CFE" w:rsidRPr="00770C7A" w:rsidRDefault="00000CFE" w:rsidP="00EE0E92">
      <w:pPr>
        <w:ind w:left="-540"/>
        <w:jc w:val="right"/>
        <w:rPr>
          <w:rFonts w:ascii="GHEA Grapalat" w:hAnsi="GHEA Grapalat"/>
          <w:color w:val="auto"/>
        </w:rPr>
      </w:pPr>
      <w:r w:rsidRPr="004D42EC">
        <w:rPr>
          <w:rFonts w:ascii="GHEA Grapalat" w:hAnsi="GHEA Grapalat"/>
          <w:color w:val="auto"/>
          <w:sz w:val="20"/>
          <w:szCs w:val="20"/>
        </w:rPr>
        <w:t>հազար դրամ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"/>
        <w:gridCol w:w="4101"/>
        <w:gridCol w:w="1086"/>
        <w:gridCol w:w="1583"/>
        <w:gridCol w:w="1384"/>
        <w:gridCol w:w="1180"/>
      </w:tblGrid>
      <w:tr w:rsidR="00EE0E92" w:rsidRPr="00EE0E92" w:rsidTr="00EE0E92">
        <w:trPr>
          <w:trHeight w:val="87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770C7A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770C7A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Հոդվածի NN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Տարեկան հաստատված պլան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EE0E92" w:rsidRPr="00EE0E92" w:rsidTr="00EE0E92">
        <w:trPr>
          <w:trHeight w:val="27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Տողի NN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Եկամտատեսակները</w:t>
            </w:r>
          </w:p>
        </w:tc>
        <w:tc>
          <w:tcPr>
            <w:tcW w:w="0" w:type="auto"/>
            <w:vMerge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Ընդամենը (ս.5+ս.6)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</w:p>
        </w:tc>
      </w:tr>
      <w:tr w:rsidR="00EE0E92" w:rsidRPr="00EE0E92" w:rsidTr="00EE0E92">
        <w:trPr>
          <w:trHeight w:val="555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վարչական մաս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ֆոնդային մաս</w:t>
            </w:r>
          </w:p>
        </w:tc>
      </w:tr>
      <w:tr w:rsidR="00EE0E92" w:rsidRPr="00EE0E92" w:rsidTr="00EE0E92">
        <w:trPr>
          <w:trHeight w:val="27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</w:tr>
      <w:tr w:rsidR="00EE0E92" w:rsidRPr="00EE0E92" w:rsidTr="00EE0E92">
        <w:trPr>
          <w:trHeight w:val="6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both"/>
              <w:rPr>
                <w:rFonts w:ascii="GHEA Grapalat" w:eastAsia="Times New Roman" w:hAnsi="GHEA Grapalat" w:cs="Calibri"/>
                <w:b/>
                <w:bCs/>
                <w:color w:val="auto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lang w:val="en-US" w:eastAsia="en-US" w:bidi="ar-SA"/>
              </w:rPr>
              <w:t>ԸՆԴԱՄԵՆԸ ԵԿԱՄՈՒՏՆԵՐ                            (տող 1100 + տող 1200+տող 1300)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5,883,701.9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5,864,405.2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781,548.9</w:t>
            </w:r>
          </w:p>
        </w:tc>
      </w:tr>
      <w:tr w:rsidR="00EE0E92" w:rsidRPr="00EE0E92" w:rsidTr="00EE0E92">
        <w:trPr>
          <w:trHeight w:val="85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այդ թվում`    1. ՀԱՐԿԵՐ ԵՎ ՏՈՒՐՔԵՐ                                            (տող 1110 + տող 1120 + տող 1130 + տող 1150 + տող 1160)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1,551,681.3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1,551,681.3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5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այդ թվում`   1.1 Գույքային հարկեր անշարժ գույքից        (տող 1111 + տող 1112)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7131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342,082.6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342,082.6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81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    Գույքահարկ համայնքների վարչական տարածքներում գտնվող շենքերի և շինությունների համար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1,946.6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1,946.6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5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Հողի հարկ համայնքների վարչական տարածքներում գտնվող հողի համար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1,562.9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1,562.9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Համայնքի բյուջե մուտքագրվող անշարժ գույքի հարկ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338,573.1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338,573.1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 xml:space="preserve"> 1.2 Գույքային հարկեր այլ գույքից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7136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1,016,102.6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1,016,102.6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5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                                                                                 Գույքահարկ փոխադրամիջոցների համար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1,016,102.6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1,016,102.6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85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1.3 Ապրանքների օգտագործման կամ գործունեության իրականացման թույլտվության վճարներ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7145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138,496.1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138,496.1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135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11301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  Տեղական տուրքեր (տող 1132 + տող 1133 + տող 1134 + տող 1135 + տող 1136 + տող 1137 + տող 1138 + տող 1139 + տող 1140 + տող 1141 + տող 1142+տող 1143+տող 1144+տող 1145+տող 1146+տող 1147+տող 1148)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7145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138,496.1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138,496.1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10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11302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  Համայնքի վարչական տարածքում նոր շենքերի, շինությունների և ոչ հիմնական շինությունների շինարարության (տեղադրման) թույլտվության համար (տող 1132.1 + տող 1333.2)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17,020.0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17,020.0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5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113021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     ա) Հիմնական շենքերի և  շինությունների համար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17,020.0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17,020.0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113022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բ) Ոչ հիմնական շենքերի և շինությունների համար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18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11303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Համայնքի վարչական տարածքում գոյություն ունեցող շենքերի և շինությունների վերակառուցման, վերականգնման, ուժեղացման, արդիականացման և բարեկարգման աշխատանքների (բացառությամբ Հայաստանի Հանրապետության օրենսդրությամբ սահմանված շինարարության թույլտվություն չպահանջվող դեպքերի) թույլտվության համար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126.0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126.0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81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11304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Համայնքի վարչական տարածքում շենքերի, շինությունների և քաղաքաշինական այլ օբյեկտների քանդման թույլտվության համար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52.5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52.5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10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11305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Համայնքի վարչական տարածքում հեղուկ վառելիքի, սեղմված բնական կամ հեղուկացված նավթային գազերի վաճառքի թույլտվության համար՝ օրացուցային տարվա համար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15,600.0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15,600.0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216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11306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Համայնքի վարչական տարածքում գտնվող խանութներում և կրպակներում հեղուկ վառելիքի, սեղմված բնական կամ հեղուկացված նավթային գազերի, մանրածախ առևտրի կետերում կամ ավտոմեքենաների տեխնիկական սպասարկման և նորոգման ծառայության օբյեկտներում տեխնիկական հեղուկների վաճառքի թույլտվության համար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3,240.0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3,240.0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10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11307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Համայնքի վարչական տարածքում թանկարժեք մետաղներից պատրաստված իրերի որոշակի վայրում մանրածախ առք ու վաճառք իրականացնելու թույլտվության համար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2,850.0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2,850.0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81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11308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Համայնքի վարչական տարածքում ոգելից և ալկոհոլային խմիչքների և (կամ) ծխախոտի արտադրանքի վաճառքի թույլտվության համար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33,860.0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33,860.0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5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11309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Բացօթյա առևտրի կազմակերպման թույլտվության համար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4,311.6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4,311.6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135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Համայնքի վարչական տարածքում առևտրի, հանրային սննդի, զվարճանքի, շահումով խաղերի և վիճակախաղերի կազմակերպման օբյեկտները, բաղնիքները (սաունաները), խաղատները ժամը 24.00-ից հետո աշխատելու թույլտվության համար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1,875.0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1,875.0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81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11311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Համայնքի վարչական տարածքում, համայնքային կանոններին համապատասխան, հանրային սննդի կազմակերպման և իրացման թույլտվության համար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6,726.0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6,726.0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10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11312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Համաքաղաքային կանոններին համապատասխան Երևան քաղաքի և քաղաքային համայնքների տարածքում ընտանի կենդանիներ պահելու թույլտվության համար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125.0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125.0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5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11313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Համայնքի վարչական տարածքում արտաքին գովազդ տեղադրելու թույլտվության համար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50,220.0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50,220.0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16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11314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Համայնքի խորհրդանիշը (զինանշան, անվանում և այլն), որպես օրենքով գրանցված ապրանքային նշան, ապրանքների արտադրության, աշխատանքների կատարման, ծառայությունների մատուցման գործընթացներում օգտագործելու թույլտվության համար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750.0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750.0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10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11315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Համայնքի վարչական տարածքում մարդատար-տաքսու (բացառությամբ երթուղային տաքսիների՝ միկրոավտոբուսների) ծառայություն իրականացնելու թույլտվության համար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10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11316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Համայնքի վարչական տարածքում քաղաքացիական հոգեհանգստի (հրաժեշտի) ծիսակատարության ծառայությունների իրականացման և (կամ) մատուցման թույլտվության համար՝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750.0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750.0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81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11317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Համայնքի վարչական տարածքում մասնավոր գերեզմանատան կազմակերպման և շահագործման թույլտվության համար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81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11318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Համայնքի վարչական տարածքում տեխնիկական և հատուկ նշանակության հրավառություն իրականացնելու թույլտվության համար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81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11319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Համայնքի տարածքում սահմանափակման ենթակա ծառայության օբյեկտի գործունեության թույլտվության համար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90.0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90.0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11320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Այլ տեղական տուրքեր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900.0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900.0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855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1.4 Ապրանքների մատակարարումից և ծառայությունների մատուցումից այլ պարտադիր վճարներ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7146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55,000.0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55,000.0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54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1151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 Համայնքի բյուջե վճարվող պետական տուրքեր (տող 1152 + տող 1153 )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55,000.0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55,000.0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216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1152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այդ թվում`                                                                            ա) Քաղաքացիական կացության ակտեր գրանցելու, դրանց մասին քաղաքացիներին կրկնակի վկայականներ, քաղաքացիական կացության ակտերում կատարված գրառումներում փոփոխություններ, լրացումներ, ուղղումներ կատարելու և վերականգնման կապակցությամբ վկայականներ տալու համար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13,000.0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13,000.0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189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1153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բ) Նոտարական գրասենյակների կողմից նոտարական ծառայություններ կատարելու, նոտարական կարգով վավերացված փաստաթղթերի կրկնօրինակներ տալու, նշված մարմինների կողմից գործարքների նախագծեր և դիմումներ կազմելու, փաստաթղթերի պատճեններ հանելու և դրանցից քաղվածքներ տալու համար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42,000.0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42,000.0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57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 xml:space="preserve"> 1.5 Այլ հարկային եկամուտներ                  (տող 1161 + տող 1165 )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7161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135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1161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                                                                           Օրենքով պետական բյուջե ամրագրվող հարկերից և այլ պարտադիր վճարներից  մասհանումներ համայնքների բյուջեներ (տող 1162 + տող 1163 + տող 1164)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54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1162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                                                                                      ա) Եկամտահարկ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27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1163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բ) Շահութահարկ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108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1164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գ) Օրենքով պետական բյուջեին ամրագրվող այլ հարկերից և պարտադիր վճարներից կատարվող մասհանումները` յուրաքանչյուր տարվա պետական բյուջեի մասին օրենքով սահմանվող չափերով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162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1165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Հողի հարկի և գույքահարկի գծով համայնքի բյուջե վճարումների բնագավառում բացահայտված հարկային օրենսդրության խախտումների համար հարկատուներից գանձվող տույժեր և տուգանքներ, որոնք չեն հաշվարկվում այդ հարկերի գումարների նկատմամբ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855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 xml:space="preserve">    2. ՊԱՇՏՈՆԱԿԱՆ ԴՐԱՄԱՇՆՈՐՀՆԵՐ              (տող 1210 + տող 1220 + տող 1230 + տող 1240 + տող 1250 + տող 1260)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3,532,728.5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3,532,728.5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EE0E92" w:rsidRPr="00EE0E92" w:rsidTr="00EE0E92">
        <w:trPr>
          <w:trHeight w:val="114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այդ թվում`                                                                               2.1  Ընթացիկ արտաքին պաշտոնական դրամաշնորհներ` ստացված այլ պետություններից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162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1211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այդ թվում`                                                                                  Համայնքի բյուջե մուտքագրվող արտաքին պաշտոնական դրամաշնորհներ` ստացված այլ պետությունների տեղական ինքնակառավարման մարմիններից ընթացիկ ծախսերի ֆինանսավորման նպատակով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855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1220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2.2 Կապիտալ արտաքին պաշտոնական դրամաշնորհներ` ստացված այլ պետություններից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7312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EE0E92" w:rsidRPr="00EE0E92" w:rsidTr="00EE0E92">
        <w:trPr>
          <w:trHeight w:val="162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այդ թվում`                                                                                 Համայնքի բյուջե մուտքագրվող արտաքին պաշտոնական դրամաշնորհներ` ստացված այլ պետությունների  տեղական ինքնակառավարման մարմիններից կապիտալ ծախսերի ֆինանսավորման նպատակով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EE0E92" w:rsidRPr="00EE0E92" w:rsidTr="00EE0E92">
        <w:trPr>
          <w:trHeight w:val="855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1230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2.3 Ընթացիկ արտաքին պաշտոնական դրամաշնորհներ`  ստացված միջազգային կազմակերպություններից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7321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10,000.0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10,000.0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108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այդ թվում`  Համայնքի բյուջե մուտքագրվող արտաքին պաշտոնական դրամաշնորհներ` ստացված միջազգային կազմակերպություններից ընթացիկ ծախսերի ֆինանսավորման նպատակով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10,000.0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10,000.0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855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1240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2.4 Կապիտալ արտաքին պաշտոնական դրամաշնորհներ`  ստացված միջազգային կազմակերպություններից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EE0E92" w:rsidRPr="00EE0E92" w:rsidTr="00EE0E92">
        <w:trPr>
          <w:trHeight w:val="108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1241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այդ թվում`  Համայնքի բյուջե մուտքագրվող արտաքին պաշտոնական դրամաշնորհներ` ստացված միջազգային կազմակերպություններից կապիտալ ծախսերի ֆինանսավորման նպատակով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EE0E92" w:rsidRPr="00EE0E92" w:rsidTr="00EE0E92">
        <w:trPr>
          <w:trHeight w:val="114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1250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2.5 Ընթացիկ ներքին պաշտոնական դրամաշնորհներ` ստացված կառավարման այլ մակարդակներից                                       (տող 1251 + տող 1254 + տող 1257 + տող 1258)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7331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3,522,728.5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3,522,728.5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81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1251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   ա) Պետական բյուջեից ֆինանսական համահարթեցման սկզբունքով տրամադրվող դոտացիաներ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3,522,728.5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3,522,728.5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54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1254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բ) Պետական բյուջեից տրամադրվող այլ դոտացիաներ (տող 1255 + տող 1256)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108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1255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այդ թվում`   բա) Համայնքի բյուջեի եկամուտները նվազեցնող` ՀՀ օրենքների կիրարկման արդյունքում համայնքի բյուջեի եկամուտների կորուստների պետության կողմից փոխհատուցվող </w:t>
            </w: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գումարներ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27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1256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բբ)  Այլ դոտացիաներ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54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1257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գ) Պետական բյուջեից տրամադրվող նպատակային հատկացումներ (սուբվենցիաներ)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81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1258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դ) ՀՀ այլ համայնքների բյուջեներից ընթացիկ ծախսերի ֆինանսավորման նպատակով ստացվող պաշտոնական դրամաշնորհներ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855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1260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 xml:space="preserve"> 2.6 Կապիտալ ներքին պաշտոնական դրամաշնորհներ` ստացված կառավարման այլ մակարդակներից   (տող 1261 + տող 1262)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7332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EE0E92" w:rsidRPr="00EE0E92" w:rsidTr="00EE0E92">
        <w:trPr>
          <w:trHeight w:val="81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1261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      ա) Պետական բյուջեից կապիտալ ծախսերի ֆինանսավորման նպատակային հատկացումներ (սուբվենցիաներ)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EE0E92" w:rsidRPr="00EE0E92" w:rsidTr="00EE0E92">
        <w:trPr>
          <w:trHeight w:val="81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1262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բ) ՀՀ այլ համայնքներից կապիտալ ծախսերի ֆինանսավորման նպատակով ստացվող պաշտոնական դրամաշնորհներ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EE0E92" w:rsidRPr="00EE0E92" w:rsidTr="00EE0E92">
        <w:trPr>
          <w:trHeight w:val="855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 xml:space="preserve">   3. ԱՅԼ ԵԿԱՄՈՒՏՆԵՐ    (տող 1310 + տող 1320 + տող 1330 + տող 1340 + տող 1350 + տող 1360 + տող 1370 + տող 1380 + տող 1390)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799,292.1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779,995.4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781,548.9</w:t>
            </w:r>
          </w:p>
        </w:tc>
      </w:tr>
      <w:tr w:rsidR="00EE0E92" w:rsidRPr="00EE0E92" w:rsidTr="00EE0E92">
        <w:trPr>
          <w:trHeight w:val="285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այդ թվում`    3.1 Տոկոսներ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7411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EE0E92" w:rsidRPr="00EE0E92" w:rsidTr="00EE0E92">
        <w:trPr>
          <w:trHeight w:val="108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      Օրենքով նախատեսված դեպքերում բանկերում համայնքի բյուջեի ժամանակավոր ազատ միջոցների տեղաբաշխումից և դեպոզիտներից ստացված տոկոսավճարներ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EE0E92" w:rsidRPr="00EE0E92" w:rsidTr="00EE0E92">
        <w:trPr>
          <w:trHeight w:val="285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1320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3.2 Շահաբաժիններ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7412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108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                                                                              Բաժնետիրական ընկերություններում համայնքի մասնակցության դիմաց համայնքի բյուջե կատարվող մասհանումներ (շահաբաժիններ)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57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1330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3.3 Գույքի վարձակալությունից եկամուտներ  (տող 1331 + տող 1332 + տող 1333 +  տող 1334)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7415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167,398.7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167,398.7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54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այդ թվում`    Համայնքի սեփականություն համարվող հողերի վարձակալության վարձավճարներ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128,947.2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128,947.2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81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Համայնքի վարչական տարածքում գտնվող պետական սեփականություն համարվող հողերի վարձակալության վարձավճարներ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108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1333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Համայնքի վարչական տարածքում գտնվող պետության և համայնքի սեփականությանը պատկանող հողամասերի կառուցապատման իրավունքի դիմաց գանձվող վարձավճարներ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27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Այլ գույքի վարձակալությունից մուտքեր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38,451.5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38,451.5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114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1340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3.4 Համայնքի բյուջեի եկամուտներ ապրանքների մատակարարումից և ծառայությունների մատուցումից      (տող 1341 + տող 1342 + տող 1343)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216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     Համայնքի սեփականություն հանդիսացող, այդ թվում` տիրազուրկ, համայնքին որպես սեփականություն անցած ապրանքների (բացառությամբ հիմնական միջոց, ոչ նյութական կամ բարձրարժեք ակտիվ հանդիսացող, ինչպես նաև համայնքի պահուստներում պահվող ապրանքանյութական արժեքների) վաճառքից մուտքեր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108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Պետության կողմից տեղական ինքնակառավարման մարմիններին պատվիրակված լիազորությունների իրականացման ծախսերի ֆինանսավորման համար պետական բյուջեից ստացվող միջոցներ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135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Օրենքով սահմանված դեպքերում համայնքային հիմնարկների կողմից առանց տեղական տուրքի գանձման մատուցվող ծառայությունների կամ կատարվող գործողությունների դիմաց ստացվող (գանձվող) այլ վճարներ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57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1350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3.5 Վարչական գանձումներ                        (տող 1351 + տող 1352)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7422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573,419.8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573,419.8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285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      Տեղական վճարներ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483,419.8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483,419.8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285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այդ թվում`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EE0E92" w:rsidRPr="00EE0E92" w:rsidTr="00EE0E92">
        <w:trPr>
          <w:trHeight w:val="135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1351.ա)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Համայնքի տարածքում շենքի կամ շինության արտաքին տեսքը փոփոխող վերակառուցման աշխատանքներ կատարելու հետ կապված տեխնիկատնտեսական պայմաններ մշակելու և հաստատելու համար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1,000.0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1,000.0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243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1351.բ)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Ճարտարապետաշինարարական նախագծային փաստաթղթերով նախատեսված շին. թույլտվություն պահանջող, բոլոր շին. աշխատանքներն իրականացնելուց հետո շենքերի և շինությունների (այդ թվում` դրանց վերակառուցումը, վերականգնումը, ուժեղացումը, արդիականացումը, ընդլայնումն ու բարեկարգումը) կառուցման ավարտը ավարտական ակտով փաստագրման ձևակերպման համար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960.0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960.0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108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1351.գ)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Ճարտարապետաշինարարական նախագծային փաստաթղթերով նախատեսված աշխատանքներն ավարտելուց հետո շահագործման թույլտվության ձևակերպման համար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135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1351.դ)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Համայնքի տնօրինության և օգտագործման ներքո գտնվող հողերը հատկացնելու, հետ վերցնելու և վարձակալության տրամադրելու դեպքերում փաստաթղթերի (փաթեթի) նախապատրաստման համար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675.0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675.0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54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1351.ե)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Համայնքի կողմից կազմակերպվող մրցույթների և աճուրդների մասնակցության համար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7,500.0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7,500.0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81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1351.զ)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Համայնքի վարչական տարածքում տոնավաճառներին (վերնիսաժներին) մասնակցելու համար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285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1351.է)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Աղբահանության վճարներ այդ թվում՝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241,000.0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241,000.0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81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ա) Բնակելի նպատակային նշանակության շենքերում և (կամ) շինություններում կոշտ կենցաղային թափոնների համար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140,400.0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140,400.0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108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բ) Ոչ բնակելի նպատակային նշանակության շենքերում և (կամ) շինություններում, այդ թվում` հասարակական և արտադրական շենքերում և (կամ) շինություններում աղբահանության վճարը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90,600.0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90,600.0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285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գ) Ոչ կենցաղային աղբի համար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10,000.0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10,000.0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162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1351.ը)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Շինարարական և խոշոր եզրաչափի աղբի հավաքման և փոխադրման, ինչպես նաև աղբահանության վճար վճարողներին շինարարական և խոշոր եզրաչափի աղբի ինքնուրույն հավաքման և փոխադրման թույլտվության համար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108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1351.թ)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Կենտրոնացված ջեռուցման համար՝ համայնքի կողմից կամ համայնքի պատվերով մատուցված ծառայությունների դիմաց փոխհատուցման գումարի չափով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135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1351.ժ)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Ջրմուղ-կոյուղու համար այն համայնքներում, որոնք ներառված չեն ջրմուղ-կոյուղու ծառայություններ մատուցող օպերատոր կազմակերպությունների սպասարկման տարածքներում, մասնավորապես ջրամատակարարման և ջրահեռացման վճարներ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270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1351.ի)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Ոռոգման ջրի մատակարարման համար այն համայնքներում, որոնք ներառված չեն «Ջրօգտագործողների ընկերությունների և ջրօգտագործողների ընկերությունների միությունների մասինե Հայաստանի Հանրապետության օրենքի համաձայն ստեղծված ջրօգտագործողների ընկերությունների սպասարկման տարածքներում՝ համայնքի կողմից կամ համայնքի պատվերով մատուցված ծառայությունների դիմաց փոխհատուցման գումարի չափով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108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1351.լ)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Համայնքի կողմից կառավարվող բազմաբնակարան շենքերի ընդհանուր բաժնային սեփականության պահպանման պարտադիր նորմերի կատարման համար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135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1351.խ)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Համայնքային ենթակայության մանկապարտեզի ծառայությունից օգտվողների համար՝ համայնքի կողմից կամ համայնքի պատվերով մատուցված ծառայությունների դիմաց փոխհատուցման գումարի չափով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115,728.0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115,728.0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189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1351.ծ)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Համայնքային ենթակայության արտադպրոցական դաստիարակության հաստատությունների (երաժշտական, նկարչական և արվեստի դպրոցներ և այլն) ծառայություններից օգտվողների համար՝ համայնքի կողմից կամ համայնքի պատվերով մատուցված ծառայությունների դիմաց փոխհատուցման գումարի չափով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91,276.8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91,276.8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189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1351.կ)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Համայնքի վարչական տարածքում, սակայն համայնքի բնակավայրերից դուրս գտնվող՝ ավագանու որոշմամբ հանրային հանգստի վայր սահմանված և համայնքի կողմից կամ համայնքի պատվերով որպես հանրային հանգստի վայր կահավորված տարածքում ընտանեկան կամ գործնական միջոցառումներ անցկացնելու համար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108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1351.հ)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Համայնքային սեփականություն հանդիսացող պատմության և մշակույթի անշարժ հուշարձանների և համայնքային ենթակայության թանգարանների մուտքի համար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25,200.0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25,200.0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285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1351.ձ)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Ավտոկայանատեղում կայանելու համար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54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1351.ղ)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Համայնքի արխիվից փաստաթղթերի պատճեններ տրամադրելու համար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81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Համայնքի վարչական տարածքում ինքնակամ կառուցված շենքերի, շինությունների օրինականացման համար վճարներ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90,000.0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90,000.0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285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Այլ տեղական վճարներ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57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1360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3.6 Մուտքեր տույժերից, տուգանքներից      (տող 1361 + տող 1362)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7431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6,250.0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6,250.0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108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   Վարչական իրավախախտումների համար տեղական ինքնակառավարման մարմինների կողմից պատասխանատվության միջոցների կիրառումից եկամուտներ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6,250.0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6,250.0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81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Մուտքեր համայնքի բյուջեի նկատմամբ ստանձնած պայմանագրային պարտավորությունների չկատարման դիմաց գանձվող տույժերից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57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1370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3.7 Ընթացիկ ոչ պաշտոնական դրամաշնորհներ       (տող 1371 + տող 1372)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7441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243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   Ֆիզիկական անձանց և կազմակերպությունների նվիրաբերությունից համայնքին, վերջինիս ենթակա բյուջետային հիմնարկների տնօրինմանն անցած գույքի (հիմնական միջոց կամ ոչ նյութական ակտիվ չհանդիսացող) իրացումից և դրամական միջոցներից ընթացիկ ծախսերի ֆինանսավորման համար համայնքի բյուջե ստացված մուտքեր` տրամադրված արտաքին աղբյուրներից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216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1372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Ֆիզիկական անձանց և կազմակերպությունների նվիրաբերությունից համայնքին, վերջինիս ենթակա բյուջետային հիմնարկների տնօրինմանն անցած գույքի (հիմնական միջոց կամ ոչ նյութական ակտիվ չհանդիսացող) իրացումից և դրամական միջոցներից ընթացիկ ծախսերի ֆինանսավորման համար համայնքի բյուջե ստացված մուտքեր` տրամադրված ներքին աղբյուրներից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EE0E92" w:rsidRPr="00EE0E92" w:rsidTr="00EE0E92">
        <w:trPr>
          <w:trHeight w:val="57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1380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3.8 Կապիտալ ոչ պաշտոնական դրամաշնորհներ    (տող 1381 + տող 1382)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7442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19,296.7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19,296.7</w:t>
            </w:r>
          </w:p>
        </w:tc>
      </w:tr>
      <w:tr w:rsidR="00EE0E92" w:rsidRPr="00EE0E92" w:rsidTr="00EE0E92">
        <w:trPr>
          <w:trHeight w:val="270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0E92" w:rsidRPr="00EE0E92" w:rsidRDefault="00EE0E92" w:rsidP="00EE0E92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Times New Roman" w:hAnsi="Calibri" w:cs="Calibri"/>
                <w:noProof/>
                <w:sz w:val="22"/>
                <w:szCs w:val="22"/>
                <w:lang w:val="ru-RU" w:eastAsia="ru-RU" w:bidi="ar-SA"/>
              </w:rPr>
              <w:drawing>
                <wp:anchor distT="0" distB="0" distL="114300" distR="114300" simplePos="0" relativeHeight="251698688" behindDoc="0" locked="0" layoutInCell="1" allowOverlap="1">
                  <wp:simplePos x="0" y="0"/>
                  <wp:positionH relativeFrom="column">
                    <wp:posOffset>2914650</wp:posOffset>
                  </wp:positionH>
                  <wp:positionV relativeFrom="paragraph">
                    <wp:posOffset>1181100</wp:posOffset>
                  </wp:positionV>
                  <wp:extent cx="209550" cy="304800"/>
                  <wp:effectExtent l="0" t="0" r="0" b="0"/>
                  <wp:wrapNone/>
                  <wp:docPr id="47" name="TextBox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552825" y="70342125"/>
                            <a:ext cx="194454" cy="283457"/>
                            <a:chOff x="3552825" y="70342125"/>
                            <a:chExt cx="194454" cy="283457"/>
                          </a:xfrm>
                        </a:grpSpPr>
                        <a:sp>
                          <a:nvSpPr>
                            <a:cNvPr id="2" name="TextBox 1"/>
                            <a:cNvSpPr txBox="1"/>
                          </a:nvSpPr>
                          <a:spPr>
                            <a:xfrm>
                              <a:off x="3552825" y="69646800"/>
                              <a:ext cx="184731" cy="26456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none" rtlCol="0" anchor="t">
                                <a:spAutoFit/>
                              </a:bodyPr>
                              <a:lstStyle>
                                <a:lvl1pPr marL="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80"/>
            </w:tblGrid>
            <w:tr w:rsidR="00EE0E92" w:rsidRPr="00EE0E92">
              <w:trPr>
                <w:trHeight w:val="2700"/>
                <w:tblCellSpacing w:w="0" w:type="dxa"/>
              </w:trPr>
              <w:tc>
                <w:tcPr>
                  <w:tcW w:w="5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0E92" w:rsidRPr="00EE0E92" w:rsidRDefault="00EE0E92" w:rsidP="00EE0E92">
                  <w:pPr>
                    <w:widowControl/>
                    <w:rPr>
                      <w:rFonts w:ascii="GHEA Grapalat" w:eastAsia="Times New Roman" w:hAnsi="GHEA Grapalat" w:cs="Calibri"/>
                      <w:color w:val="auto"/>
                      <w:sz w:val="20"/>
                      <w:szCs w:val="20"/>
                      <w:lang w:val="en-US" w:eastAsia="en-US" w:bidi="ar-SA"/>
                    </w:rPr>
                  </w:pPr>
                  <w:r w:rsidRPr="00EE0E92">
                    <w:rPr>
                      <w:rFonts w:ascii="GHEA Grapalat" w:eastAsia="Times New Roman" w:hAnsi="GHEA Grapalat" w:cs="Calibri"/>
                      <w:color w:val="auto"/>
                      <w:sz w:val="20"/>
                      <w:szCs w:val="20"/>
                      <w:lang w:val="en-US" w:eastAsia="en-US" w:bidi="ar-SA"/>
                    </w:rPr>
                    <w:t>այդ թվում`                                                                              Նվիրատվության, ժառանգության իրավունքով  ֆիզիկական անձանցից և կազմակերպություններից համայնքին, վերջինիս ենթակա բյուջետային հիմնարկների տնօրինմանն անցած գույքի (հիմնական միջոց կամ ոչ նյութական ակտիվ չհանդիսացող) իրացումից և դրամական միջոցներից կապիտալ ծախսերի ֆինանսավորման համար համայնքի բյուջե ստացված մուտքեր` տրամադրված արտաքին աղբյուրներից</w:t>
                  </w:r>
                </w:p>
              </w:tc>
            </w:tr>
          </w:tbl>
          <w:p w:rsidR="00EE0E92" w:rsidRPr="00EE0E92" w:rsidRDefault="00EE0E92" w:rsidP="00EE0E92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19,296.7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19,296.7</w:t>
            </w:r>
          </w:p>
        </w:tc>
      </w:tr>
      <w:tr w:rsidR="00EE0E92" w:rsidRPr="00EE0E92" w:rsidTr="00EE0E92">
        <w:trPr>
          <w:trHeight w:val="243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Նվիրատվության, ժառանգության իրավունքով  ֆիզիկական անձանցից և կազմակերպություններից համայնքին, վերջինիս ենթակա բյուջետային հիմնարկների տնօրինմանն անցած գույքի (հիմնական միջոց կամ ոչ նյութական ակտիվ չհանդիսացող) իրացումից և դրամական միջոցներից կապիտալ ծախսերի իրականացման համար համայնքի բյուջե ստացված մուտքեր` տրամադրված ներքին աղբյուրներից 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EE0E92" w:rsidRPr="00EE0E92" w:rsidTr="00EE0E92">
        <w:trPr>
          <w:trHeight w:val="57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3.9 Այլ եկամուտներ   (տող 1391 + տող 1392 + տող 1393)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7452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32,926.9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32,926.9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762,252.2</w:t>
            </w:r>
          </w:p>
        </w:tc>
      </w:tr>
      <w:tr w:rsidR="00EE0E92" w:rsidRPr="00EE0E92" w:rsidTr="00EE0E92">
        <w:trPr>
          <w:trHeight w:val="54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այդ թվում`  Համայնքի գույքին պատճառած վնասների փոխհատուցումից մուտքեր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EE0E92" w:rsidRPr="00EE0E92" w:rsidTr="00EE0E92">
        <w:trPr>
          <w:trHeight w:val="54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Վարչական բյուջեի պահուստային ֆոնդից ֆոնդային բյուջե կատարվող հատկացումներից մուտքեր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762,252.2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762,252.2</w:t>
            </w:r>
          </w:p>
        </w:tc>
      </w:tr>
      <w:tr w:rsidR="00EE0E92" w:rsidRPr="00EE0E92" w:rsidTr="00EE0E92">
        <w:trPr>
          <w:trHeight w:val="810"/>
        </w:trPr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1393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Օրենքով և իրավական այլ ակտերով սահմանված` համայնքի բյուջեի մուտքագրման ենթակա այլ եկամուտներ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32,926.9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32,926.9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E92" w:rsidRPr="00EE0E92" w:rsidRDefault="00EE0E92" w:rsidP="00EE0E9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EE0E9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</w:tbl>
    <w:p w:rsidR="005D0B32" w:rsidRDefault="005D0B32" w:rsidP="00000CFE">
      <w:pPr>
        <w:ind w:left="-540"/>
        <w:jc w:val="center"/>
        <w:rPr>
          <w:rFonts w:ascii="GHEA Grapalat" w:hAnsi="GHEA Grapalat"/>
          <w:color w:val="auto"/>
          <w:lang w:val="en-US"/>
        </w:rPr>
      </w:pPr>
    </w:p>
    <w:p w:rsidR="005D0B32" w:rsidRDefault="005D0B32" w:rsidP="00000CFE">
      <w:pPr>
        <w:ind w:left="-540"/>
        <w:jc w:val="center"/>
        <w:rPr>
          <w:rFonts w:ascii="GHEA Grapalat" w:hAnsi="GHEA Grapalat"/>
          <w:color w:val="auto"/>
          <w:lang w:val="en-US"/>
        </w:rPr>
      </w:pPr>
    </w:p>
    <w:p w:rsidR="005D0B32" w:rsidRDefault="005D0B32" w:rsidP="00000CFE">
      <w:pPr>
        <w:ind w:left="-540"/>
        <w:jc w:val="center"/>
        <w:rPr>
          <w:rFonts w:ascii="GHEA Grapalat" w:hAnsi="GHEA Grapalat"/>
          <w:color w:val="auto"/>
          <w:lang w:val="en-US"/>
        </w:rPr>
      </w:pPr>
    </w:p>
    <w:p w:rsidR="005D0B32" w:rsidRDefault="005D0B32" w:rsidP="00000CFE">
      <w:pPr>
        <w:ind w:left="-540"/>
        <w:jc w:val="center"/>
        <w:rPr>
          <w:rFonts w:ascii="GHEA Grapalat" w:hAnsi="GHEA Grapalat"/>
          <w:color w:val="auto"/>
          <w:lang w:val="en-US"/>
        </w:rPr>
      </w:pPr>
    </w:p>
    <w:p w:rsidR="005D0B32" w:rsidRPr="004D42EC" w:rsidRDefault="005D0B32" w:rsidP="00000CFE">
      <w:pPr>
        <w:ind w:left="-540"/>
        <w:jc w:val="center"/>
        <w:rPr>
          <w:rFonts w:ascii="GHEA Grapalat" w:hAnsi="GHEA Grapalat"/>
          <w:color w:val="auto"/>
          <w:lang w:val="en-US"/>
        </w:rPr>
      </w:pPr>
    </w:p>
    <w:p w:rsidR="00BC5D6C" w:rsidRPr="004D42EC" w:rsidRDefault="00BC5D6C" w:rsidP="00000CFE">
      <w:pPr>
        <w:ind w:left="-540"/>
        <w:jc w:val="center"/>
        <w:rPr>
          <w:rFonts w:ascii="GHEA Grapalat" w:hAnsi="GHEA Grapalat"/>
          <w:color w:val="auto"/>
          <w:lang w:val="en-US"/>
        </w:rPr>
      </w:pPr>
    </w:p>
    <w:p w:rsidR="00000CFE" w:rsidRPr="004D42EC" w:rsidRDefault="00000CFE" w:rsidP="00000CFE">
      <w:pPr>
        <w:ind w:left="-540"/>
        <w:jc w:val="center"/>
        <w:rPr>
          <w:rFonts w:ascii="GHEA Grapalat" w:hAnsi="GHEA Grapalat"/>
          <w:color w:val="auto"/>
          <w:lang w:val="en-US"/>
        </w:rPr>
      </w:pPr>
      <w:r w:rsidRPr="004D42EC">
        <w:rPr>
          <w:rFonts w:ascii="GHEA Grapalat" w:hAnsi="GHEA Grapalat"/>
          <w:color w:val="auto"/>
          <w:lang w:val="en-US"/>
        </w:rPr>
        <w:t>ՀԱՏՎԱԾ 2</w:t>
      </w:r>
    </w:p>
    <w:p w:rsidR="00000CFE" w:rsidRPr="004D42EC" w:rsidRDefault="00000CFE" w:rsidP="00000CFE">
      <w:pPr>
        <w:ind w:left="-540"/>
        <w:jc w:val="center"/>
        <w:rPr>
          <w:rFonts w:ascii="GHEA Grapalat" w:hAnsi="GHEA Grapalat"/>
          <w:color w:val="auto"/>
          <w:lang w:val="en-US"/>
        </w:rPr>
      </w:pPr>
      <w:r w:rsidRPr="004D42EC">
        <w:rPr>
          <w:rFonts w:ascii="GHEA Grapalat" w:hAnsi="GHEA Grapalat"/>
          <w:color w:val="auto"/>
          <w:lang w:val="en-US"/>
        </w:rPr>
        <w:t>ՀԱՄԱՅՆՔԻ ԲՅՈՒՋԵԻ ԾԱԽՍԵՐԸ` ԸՍՏ ԲՅՈՒՋԵՏԱՅԻՆ ԾԱԽՍԵՐԻ ԳՈՐԾԱՌԱԿԱՆ ԴԱՍԱԿԱՐԳՄԱՆ</w:t>
      </w:r>
    </w:p>
    <w:p w:rsidR="005D0B32" w:rsidRDefault="005D0B32" w:rsidP="00000CFE">
      <w:pPr>
        <w:ind w:left="-540"/>
        <w:jc w:val="right"/>
        <w:rPr>
          <w:rFonts w:ascii="GHEA Grapalat" w:hAnsi="GHEA Grapalat"/>
          <w:color w:val="auto"/>
          <w:sz w:val="20"/>
          <w:szCs w:val="20"/>
          <w:lang w:val="en-US"/>
        </w:rPr>
      </w:pPr>
    </w:p>
    <w:p w:rsidR="00000CFE" w:rsidRPr="004D42EC" w:rsidRDefault="00000CFE" w:rsidP="00000CFE">
      <w:pPr>
        <w:ind w:left="-540"/>
        <w:jc w:val="right"/>
        <w:rPr>
          <w:rFonts w:ascii="GHEA Grapalat" w:hAnsi="GHEA Grapalat"/>
          <w:color w:val="auto"/>
          <w:sz w:val="20"/>
          <w:szCs w:val="20"/>
          <w:lang w:val="en-US"/>
        </w:rPr>
      </w:pPr>
      <w:r w:rsidRPr="004D42EC">
        <w:rPr>
          <w:rFonts w:ascii="GHEA Grapalat" w:hAnsi="GHEA Grapalat"/>
          <w:color w:val="auto"/>
          <w:sz w:val="20"/>
          <w:szCs w:val="20"/>
          <w:lang w:val="en-US"/>
        </w:rPr>
        <w:t>հազար դրամ</w:t>
      </w:r>
    </w:p>
    <w:tbl>
      <w:tblPr>
        <w:tblpPr w:leftFromText="180" w:rightFromText="180" w:vertAnchor="text" w:horzAnchor="margin" w:tblpY="30"/>
        <w:tblW w:w="10665" w:type="dxa"/>
        <w:tblLayout w:type="fixed"/>
        <w:tblLook w:val="04A0"/>
      </w:tblPr>
      <w:tblGrid>
        <w:gridCol w:w="606"/>
        <w:gridCol w:w="557"/>
        <w:gridCol w:w="361"/>
        <w:gridCol w:w="361"/>
        <w:gridCol w:w="4124"/>
        <w:gridCol w:w="1588"/>
        <w:gridCol w:w="1540"/>
        <w:gridCol w:w="1528"/>
      </w:tblGrid>
      <w:tr w:rsidR="00967964" w:rsidRPr="00770C7A" w:rsidTr="00967964">
        <w:trPr>
          <w:trHeight w:val="345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Ընդամենը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</w:t>
            </w:r>
          </w:p>
        </w:tc>
      </w:tr>
      <w:tr w:rsidR="00967964" w:rsidRPr="00770C7A" w:rsidTr="00967964">
        <w:trPr>
          <w:trHeight w:val="555"/>
        </w:trPr>
        <w:tc>
          <w:tcPr>
            <w:tcW w:w="60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67964" w:rsidRPr="00770C7A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964" w:rsidRPr="00770C7A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964" w:rsidRPr="00770C7A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964" w:rsidRPr="00770C7A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964" w:rsidRPr="00770C7A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(ս.7+ս.8)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վարչական բյուջե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ֆոնդային բյուջե</w:t>
            </w:r>
          </w:p>
        </w:tc>
      </w:tr>
      <w:tr w:rsidR="00967964" w:rsidRPr="00770C7A" w:rsidTr="00967964">
        <w:trPr>
          <w:trHeight w:val="36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</w:t>
            </w:r>
          </w:p>
        </w:tc>
      </w:tr>
      <w:tr w:rsidR="00967964" w:rsidRPr="00770C7A" w:rsidTr="00967964">
        <w:trPr>
          <w:trHeight w:val="166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2000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 xml:space="preserve"> X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X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X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en-US" w:eastAsia="en-US" w:bidi="ar-SA"/>
              </w:rPr>
              <w:t>ԸՆԴԱՄԵՆԸ ԾԱԽՍԵՐ (տող2100+տող2200+տող2300+տող2400+տող2500+տող2600+ տող2700+տող2800+տող2900+տող3000+տող3100)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5,883,701.9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5,864,405.2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781,548.9</w:t>
            </w:r>
          </w:p>
        </w:tc>
      </w:tr>
      <w:tr w:rsidR="00967964" w:rsidRPr="00770C7A" w:rsidTr="00967964">
        <w:trPr>
          <w:trHeight w:val="132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en-US" w:eastAsia="en-US" w:bidi="ar-SA"/>
              </w:rPr>
              <w:t xml:space="preserve">ԸՆԴՀԱՆՈՒՐ ԲՆՈՒՅԹԻ ՀԱՆՐԱՅԻՆ ԾԱՌԱՅՈՒԹՅՈՒՆՆԵՐ (տող2110+տող2120+տող2130+տող2140+տող2150+տող2160+տող2170+տող2180)                                                                                      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1,158,743.7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1,100,947.0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57,796.7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այդ թվում`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108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Օրենսդիր և գործադիր մարմիններ, պետական կառավարում, </w:t>
            </w:r>
            <w:r w:rsidRPr="00770C7A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‎</w:t>
            </w:r>
            <w:r w:rsidRPr="00770C7A">
              <w:rPr>
                <w:rFonts w:ascii="GHEA Grapalat" w:eastAsia="Times New Roman" w:hAnsi="GHEA Grapalat" w:cs="GHEA Grapalat"/>
                <w:color w:val="auto"/>
                <w:sz w:val="18"/>
                <w:szCs w:val="18"/>
                <w:lang w:val="en-US" w:eastAsia="en-US" w:bidi="ar-SA"/>
              </w:rPr>
              <w:t>ֆինանսական և</w:t>
            </w: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հարկաբյուջետային հարաբերություններ, արտաքին հարաբերություններ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878,743.7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836,447.0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42,296.7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2111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Օրենսդիր և գործադիր մարմիններ,պետական կառավարում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878,743.7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836,447.0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42,296.7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2112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Ֆինանսական և հարկաբյուջետային հարաբերություններ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2113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Արտաքին հարաբերություններ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2120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Արտաքին տնտեսական օգնություն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2121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Արտաքին տնտեսական աջակցություն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2122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Միջազգային կազմակերպությունների միջոցով տրամադրվող տնտեսական օգնություն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lastRenderedPageBreak/>
              <w:t>2130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Ընդհանուր բնույթի ծառայություններ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2131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Աշխատակազմի /կադրերի/ գծով ընդհանուր բնույթի ծառայություններ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2132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Ծրագրման և վիճակագրական ընդհանուր ծառայություններ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2133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Ընդհանուր բնույթի այլ ծառայություններ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2140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Ընդհանուր բնույթի հետազոտական աշխատանք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2141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Ընդհանուր բնույթի հետազոտական աշխատանք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81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Ընդհանուր բնույթի հանրային ծառայությունների գծով հետազոտական և նախագծային աշխատանքներ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23,500.0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8,000.0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15,500.0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81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2151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Ընդհանուր բնույթի հանրային ծառայություններ գծով հետազոտական և նախագծային աշխատանքներ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23,500.0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8,000.0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15,500.0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2160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Ընդհանուր բնույթի հանրային ծառայություններ (այլ դասերին չպատկանող)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256,500.0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256,500.0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2161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Ընդհանուր բնույթի հանրային ծառայություններ (այլ դասերին չպատկանող)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256,500.0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256,500.0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2170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Պետական պարտքի գծով գործառնություններ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2171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Պետական պարտքի գծով գործառնություններ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81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2180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Կառավարության տարբեր մակարդակների միջև իրականացվող ընդհանուր բնույթի տրանսֆերտներ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81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2181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Կառավարության տարբեր մակարդակների միջև իրականացվող ընդհանուր բնույթի տրանսֆերտներ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2182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դրամաշնորհներ ՀՀ պետական բյուջեին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2183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դրամաշնորհներ ՀՀ այլ համայնքերի բյուջեներին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2185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9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2200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en-US" w:eastAsia="en-US" w:bidi="ar-SA"/>
              </w:rPr>
              <w:t>ՊԱՇՏՊԱՆՈՒԹՅՈՒՆ (տող2210+2220+տող2230+տող2240+տող2250)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2,400.0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2,400.0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այդ թվում`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2210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Ռազմական պաշտպանություն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lastRenderedPageBreak/>
              <w:t>2211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Ռազմական պաշտպանություն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2220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Քաղաքացիական պաշտպանություն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2221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Քաղաքացիական պաշտպանություն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2230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Արտաքին ռազմական օգնություն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2231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Արտաքին ռազմական օգնություն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2240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Հետազոտական և նախագծային աշխատանքներ պաշտպանության ոլորտում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2241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Հետազոտական և նախագծային աշխատանքներ պաշտպանության ոլորտում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2250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Պաշտպանություն (այլ դասերին չպատկանող)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2,400.0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2,400.0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2251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Պաշտպանություն (այլ դասերին չպատկանող)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2,400.0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2,400.0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108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2300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ՀԱՍԱՐԱԿԱԿԱՆ ԿԱՐԳ, ԱՆՎՏԱՆԳՈՒԹՅՈՒՆ և ԴԱՏԱԿԱՆ ԳՈՐԾՈՒՆԵՈՒԹՅՈՒՆ (տող2310+տող2320+տող2330+տող2340+տող2350+տող2360+տող2370)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այդ թվում`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2310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Հասարակական կարգ և անվտանգություն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2311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Ոստիկանություն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2312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Ազգային անվտանգություն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2313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Պետական պահպանություն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2320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Փրկարար ծառայություն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2321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Փրկարար ծառայություն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2330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Դատական գործունեություն և իրավական պաշտպանություն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2331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Դատարաններ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2332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Իրավական պաշտպանություն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2340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Դատախազություն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2341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Դատախազություն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2350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Կալանավայրեր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2351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Կալանավայրեր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81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lastRenderedPageBreak/>
              <w:t>2360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Հետազոտական ու նախագծային աշխատանքներ հասարակական կարգի և անվտանգության ոլորտում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81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2361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Հետազոտական ու նախագծային աշխատանքներ հասարակական կարգի և անվտանգության ոլորտում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2370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Հասարակական կարգ և անվտանգություն  (այլ դասերին չպատկանող)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2371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Հասարակական կարգ և անվտանգություն (այլ դասերին չպատկանող)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81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ՏՆՏԵՍԱԿԱՆ ՀԱՐԱԲԵՐՈՒԹՅՈՒՆՆԵՐ (տող2410+տող2420+տող2430+տող2440+տող2450+տող2460+տող2470+տող2480+տող2490)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358,674.8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290,000.0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68,674.8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այդ թվում`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Ընդհանուր բնույթի տնտեսական, առևտրային և աշխատանքի գծով հարաբերություններ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2411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Ընդհանուր բնույթի տնտեսական և առևտրային հարաբերություններ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2412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Աշխատանքի հետ կապված ընդհանուր բնույթի հարաբերություններ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2420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Գյուղատնտեսություն, անտառային տնտեսություն, ձկնորսություն և որսորդություն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2421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Գյուղատնտեսություն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2422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Անտառային տնտեսություն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2423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Ձկնորսություն և որսորդություն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2424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Ոռոգում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2430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Վառելիք և էներգետիկա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2431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Քարածուխ  և այլ կարծր բնական վառելիք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2432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Նավթամթերք և բնական գազ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2433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Միջուկային վառելիք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2434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Վառելիքի այլ տեսակներ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2435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Էլեկտրաէներգիա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2436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Ոչ էլեկտրական էներգիա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2440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Լեռնաարդյունահանում, արդյունաբերություն և շինարարություն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2441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Հանքային ռեսուրսների արդյունահանում, բացառությամբ բնական վառելիքի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lastRenderedPageBreak/>
              <w:t>2442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Արդյունաբերություն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2443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Շինարարություն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Տրանսպորտ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1,607,674.8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290,000.0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1,317,674.8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2451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ճանապարհային տրանսպորտ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1,607,674.8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290,000.0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1,317,674.8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2452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Ջրային տրանսպորտ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2453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Երկաթուղային տրանսպորտ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2454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Օդային տրանսպորտ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2455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Խողովակաշարային և այլ տրանսպորտ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2460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Կապ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2461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Կապ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2470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Այլ բնագավառներ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2471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Մեծածախ և մանրածախ առևտուր, ապրանքների պահպանում և պահեստավորում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2472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Հյուրանոցներ և հասարակական սննդի օբյեկտներ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2473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Զբոսաշրջություն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2474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Զարգացման բազմանպատակ ծրագրեր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2480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Տնտեսական հարաբերությունների գծով հետազոտական և նախագծային աշխատանքներ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81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2481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Ընդհանուր բնույթի տնտեսական, առևտրային և աշխատանքի հարցերի գծով հետազոտական և նախագծային աշխատանքներ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81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2482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Գյուղատնտեսության, անտառային տնտեսության, ձկնորսության և որսորդության գծով հետազոտական և նախագծային աշխատանքներ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2483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Վառելիքի և էներգետիկայի գծով հետազոտական և նախագծային աշխատանքներ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81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2484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Լեռնաարդյունահանման, արդյունաբերության և շինարարության գծով հետազոտական և նախագծային աշխատանքներ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2485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Տրանսպորտի գծով հետազոտական և նախագծային աշխատանքներ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2486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Կապի գծով հետազոտական և նախագծային աշխատանքներ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2487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7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Այլ բնագավառների գծով հետազոտական և նախագծային աշխատանքներ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2490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Տնտեսական հարաբերություններ (այլ դասերին չպատկանող)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-</w:t>
            </w: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lastRenderedPageBreak/>
              <w:t>1,249,000.0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-</w:t>
            </w: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lastRenderedPageBreak/>
              <w:t>1,249,000.0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2491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Տնտեսական հարաբերություններ (այլ դասերին չպատկանող)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-1,249,000.0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-1,249,000.0</w:t>
            </w:r>
          </w:p>
        </w:tc>
      </w:tr>
      <w:tr w:rsidR="00967964" w:rsidRPr="00770C7A" w:rsidTr="00967964">
        <w:trPr>
          <w:trHeight w:val="81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2500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ՇՐՋԱԿԱ ՄԻՋԱՎԱՅՐԻ ՊԱՇՏՊԱՆՈՒԹՅՈՒՆ (տող2510+տող2520+տող2530+տող2540+տող2550+տող2560)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1,015,747.9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870,202.2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145,545.7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այդ թվում`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2510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Աղբահանում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682,750.0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680,750.0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2,000.0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2511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Աղբահանում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682,750.0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680,750.0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2,000.0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2520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Կեղտաջրերի հեռացում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2521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Կեղտաջրերի հեռացում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2530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Շրջակա միջավայրի աղտոտման դեմ պայքար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2531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Շրջակա միջավայրի աղտոտման դեմ պայքար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2540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Կենսաբազմազանության և բնության  պաշտպանություն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2541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Կենսաբազմազանության և բնության  պաշտպանություն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2550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Շրջակա միջավայրի պաշտպանության գծով հետազոտական և նախագծային աշխատանքներ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2551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Շրջակա միջավայրի պաշտպանության գծով հետազոտական և նախագծային աշխատանքներ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2560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Շրջակա միջավայրի պաշտպանություն (այլ դասերին չպատկանող)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332,997.9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189,452.2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143,545.7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2561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Շրջակա միջավայրի պաշտպանություն (այլ դասերին չպատկանող)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332,997.9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189,452.2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143,545.7</w:t>
            </w:r>
          </w:p>
        </w:tc>
      </w:tr>
      <w:tr w:rsidR="00967964" w:rsidRPr="00770C7A" w:rsidTr="00967964">
        <w:trPr>
          <w:trHeight w:val="108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2600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ԲՆԱԿԱՐԱՆԱՅԻՆ ՇԻՆԱՐԱՐՈՒԹՅՈՒՆ ԵՎ ԿՈՄՈՒՆԱԼ ԾԱՌԱՅՈՒԹՅՈՒՆ (տող3610+տող3620+տող3630+տող3640+տող3650+տող3660)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941,576.7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442,545.1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499,031.7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այդ թվում`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2610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Բնակարանային շինարարություն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2611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Բնակարանային շինարարություն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2620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Համայնքային զարգացում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2621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Համայնքային զարգացում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2630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Ջրամատակարարում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2631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Ջրամատակարարում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2640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Փողոցների լուսավորում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213,501.6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171,701.6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41,800.0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2641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Փողոցների լուսավորում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213,501.6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171,701.6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41,800.0</w:t>
            </w:r>
          </w:p>
        </w:tc>
      </w:tr>
      <w:tr w:rsidR="00967964" w:rsidRPr="00770C7A" w:rsidTr="00967964">
        <w:trPr>
          <w:trHeight w:val="81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2650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Բնակարանային շինարարության և կոմունալ ծառայությունների գծով հետազոտական և նախագծային աշխատանքներ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81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2651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Բնակարանային շինարարության և կոմունալ ծառայությունների գծով հետազոտական և նախագծային աշխատանքներ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2660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Բնակարանային շինարարության և կոմունալ ծառայություններ (այլ դասերին չպատկանող)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728,075.2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270,843.5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457,231.7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2661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Բնակարանային շինարարության և կոմունալ ծառայություններ (այլ դասերին չպատկանող)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728,075.2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270,843.5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457,231.7</w:t>
            </w:r>
          </w:p>
        </w:tc>
      </w:tr>
      <w:tr w:rsidR="00967964" w:rsidRPr="00770C7A" w:rsidTr="00967964">
        <w:trPr>
          <w:trHeight w:val="81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2700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ԱՌՈՂՋԱՊԱՀՈՒԹՅՈՒՆ (տող2710+տող2720+տող2730+տող2740+տող2750+տող2760)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այդ թվում`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2710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Բժշկական ապրանքներ, սարքեր և սարքավորումներ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2711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Դեղագործական ապրանքներ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2712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Այլ բժշկական ապրանքներ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2713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Բժշկական սարքեր և սարքավորումներ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2720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Արտահիվանդանոցային ծառայություններ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2721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Ընդհանուր բնույթի բժշկական ծառայություններ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2722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Մասնագիտացված բժշկական ծառայություններ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2723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Ստոմատոլոգիական ծառայություններ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2724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Պարաբժշկական ծառայություններ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2730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Հիվանդանոցային ծառայություններ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2731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Ընդհանուր բնույթի հիվանդանոցային ծառայություններ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2732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Մասնագիտացված հիվանդանոցային ծառայություններ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lastRenderedPageBreak/>
              <w:t>2733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Բժշկական, մոր և մանկան կենտրոնների  ծառայություններ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2734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Հիվանդի խնամքի և առողջության վերականգնման տնային ծառայություններ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2740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Հանրային առողջապահական ծառայություններ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2741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Հանրային առողջապահական ծառայություններ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2750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Առողջապահության գծով հետազոտական և նախագծային աշխատանքներ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2751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Առողջապահության գծով հետազոտական և նախագծային աշխատանքներ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2760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Առողջապահություն (այլ դասերին չպատկանող)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2761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Առողջապահական հարակից ծառայություններ և ծրագրեր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2762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Առողջապահություն (այլ դասերին չպատկանող)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81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2800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ՀԱՆԳԻՍՏ, ՄՇԱԿՈՒՅԹ ԵՎ ԿՐՈՆ (տող2810+տող2820+տող2830+տող2840+տող2850+տող2860)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1,495,573.2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1,485,073.2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10,500.0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այդ թվում`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2810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Հանգստի և սպորտի ծառայություններ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683,531.8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683,531.8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2811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Հանգստի և սպորտի ծառայություններ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683,531.8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683,531.8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2820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Մշակութային ծառայություններ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762,041.4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751,541.4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10,500.0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2821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Գրադարաններ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58,430.0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58,430.0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2822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Թանգարաններ և ցուցասրահներ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77,550.0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77,550.0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2823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Մշակույթի տներ, ակումբներ, կենտրոններ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609,561.4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609,561.4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2824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Այլ մշակութային կազմակերպություններ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2825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Արվեստ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2826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Կինեմատոգրաֆիա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2827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7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Հուշարձանների և մշակույթային արժեքների վերականգնում և պահպանում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16,500.0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6,000.0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10,500.0</w:t>
            </w:r>
          </w:p>
        </w:tc>
      </w:tr>
      <w:tr w:rsidR="00967964" w:rsidRPr="00770C7A" w:rsidTr="00967964">
        <w:trPr>
          <w:trHeight w:val="81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2830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Ռադիո և հեռուստահաղորդումների հեռարձակման և հրատարակչական ծառայություններ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2831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Հեռուստառադիոհաղորդումներ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2832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Հրատարակչություններ, խմբագրություններ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2833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Տեղեկատվության ձեռքբերում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lastRenderedPageBreak/>
              <w:t>2840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Կրոնական և հասարակական այլ ծառայություններ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15,000.0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15,000.0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2841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Երիտասարդական ծրագրեր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2842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Քաղաքական կուսակցություններ, հասարակական կազմակերպություններ, արհմիություններ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15,000.0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15,000.0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2843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Կրոնական և հասարակական այլ ծառայություններ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2850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Հանգստի, մշակույթի և կրոնի գծով հետազոտական և նախագծային աշխատանքներ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2851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Հանգստի, մշակույթի և կրոնի գծով հետազոտական և նախագծային աշխատանքներ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2860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Հանգիստ, մշակույթ և կրոն (այլ դասերին չպատկանող)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35,000.0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35,000.0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2861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Հանգիստ, մշակույթ և կրոն (այլ դասերին չպատկանող)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35,000.0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35,000.0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81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2900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ԿՐԹՈՒԹՅՈՒՆ (տող2910+տող2920+տող2930+տող2940+տող2950+տող2960+տող2970+տող2980)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844,225.6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844,225.6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այդ թվում`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2910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Նախադպրոցական և տարրական ընդհանուր կրթություն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794,875.3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794,875.3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2911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Նախադպրոցական կրթություն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794,875.3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794,875.3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2912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Տարրական ընդհանուր կրթություն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2920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Միջնակարգ ընդհանուր կրթություն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2921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Հիմնական ընդհանուր կրթություն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2922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Միջնակարգ(լրիվ) ընդհանուր կրթություն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81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2930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Նախնական մասնագիտական (արհեստագործական) և միջին մասնագիտական կրթություն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2931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Նախնական մասնագիտական (արհեստագործական) կրթություն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2932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Միջին մասնագիտական կրթություն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2940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Բարձրագույն կրթություն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2941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Բարձրագույն մասնագիտական կրթություն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2942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Հետբուհական մասնագիտական կրթություն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lastRenderedPageBreak/>
              <w:t>2950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Ըստ մակարդակների չդասակարգվող կրթություն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2951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Արտադպրոցական դաստիարակություն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2952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Լրացուցիչ կրթություն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2960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Կրթությանը տրամադրվող օժանդակ ծառայություններ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49,350.2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49,350.2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2961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Կրթությանը տրամադրվող օժանդակ ծառայություններ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49,350.2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49,350.2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2970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Կրթության ոլորտում հետազոտական և նախագծային աշխատանքներ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2971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Կրթության ոլորտում հետազոտական և նախագծային աշխատանքներ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2980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Կրթություն (այլ դասերին չպատկանող)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2981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Կրթություն (այլ դասերին չպատկանող)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8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3000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ՍՈՑԻԱԼԱԿԱՆ ՊԱՇՏՊԱՆՈՒԹՅՈՒՆ (տող3010+տող3020+տող3030+տող3040+տող3050+տող3060+տող3070+տող3080+տող3090)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66,760.0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66,760.0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այդ թվում`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3010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Վատառողջություն և անաշխատունակություն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3011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Վատառողջություն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3012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Անաշխատունակություն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3020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Ծերություն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3021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Ծերություն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3030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Հարազատին կորցրած անձինք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2,500.0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2,500.0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3031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Հարազատին կորցրած անձինք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2,500.0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2,500.0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3040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Ընտանիքի անդամներ և զավակներ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36,500.0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36,500.0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3041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Ընտանիքի անդամներ և զավակներ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36,500.0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36,500.0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3050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Գործազրկություն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3051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Գործազրկություն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3060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Բնակարանային ապահովում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1,260.0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1,260.0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3061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Բնակարանային ապահովում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1,260.0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1,260.0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lastRenderedPageBreak/>
              <w:t>3070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Սոցիալական հատուկ արտոնություններ (այլ դասերին չպատկանող)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26,500.0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26,500.0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3071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Սոցիալական հատուկ արտոնություններ (այլ դասերին չպատկանող)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26,500.0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26,500.0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3080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Սոցիալական պաշտպանության ոլորտում հետազոտական և նախագծային աշխատանքներ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3081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Սոցիալական պաշտպանության ոլորտում հետազոտական և նախագծային աշխատանքներ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3090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Սոցիալական պաշտպանություն (այլ դասերին չպատկանող)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3091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Սոցիալական պաշտպանություն (այլ դասերին չպատկանող)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8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3092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Սոցիալական պաշտպանությանը տրամադրվող օժադակ ծառայություններ (այլ դասերին չպատկանող)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3100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ՀԻՄՆԱԿԱՆ ԲԱԺԻՆՆԵՐԻՆ ՉԴԱՍՎՈՂ ՊԱՀՈՒՍՏԱՅԻՆ ՖՈՆԴԵՐ (տող3110)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762,252.2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762,252.2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այդ թվում`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540"/>
        </w:trPr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3110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ՀՀ կառավարության և համայնքների պահուստային ֆոնդ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762,252.2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762,252.2</w:t>
            </w:r>
          </w:p>
        </w:tc>
      </w:tr>
      <w:tr w:rsidR="00967964" w:rsidRPr="00770C7A" w:rsidTr="00967964">
        <w:trPr>
          <w:trHeight w:val="345"/>
        </w:trPr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967964" w:rsidRPr="00770C7A" w:rsidTr="00967964">
        <w:trPr>
          <w:trHeight w:val="360"/>
        </w:trPr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3112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ՀՀ համայնքների պահուստային ֆոնդ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762,252.2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770C7A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770C7A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762,252.2</w:t>
            </w:r>
          </w:p>
        </w:tc>
      </w:tr>
    </w:tbl>
    <w:p w:rsidR="00CE3755" w:rsidRDefault="00CE3755" w:rsidP="00FF7668">
      <w:pPr>
        <w:ind w:left="-540"/>
        <w:jc w:val="right"/>
        <w:rPr>
          <w:rFonts w:ascii="GHEA Grapalat" w:hAnsi="GHEA Grapalat"/>
          <w:color w:val="auto"/>
          <w:lang w:val="en-US"/>
        </w:rPr>
      </w:pPr>
    </w:p>
    <w:p w:rsidR="00CE3755" w:rsidRDefault="00CE3755" w:rsidP="00FF7668">
      <w:pPr>
        <w:ind w:left="-540"/>
        <w:jc w:val="right"/>
        <w:rPr>
          <w:rFonts w:ascii="GHEA Grapalat" w:hAnsi="GHEA Grapalat"/>
          <w:color w:val="auto"/>
          <w:lang w:val="en-US"/>
        </w:rPr>
      </w:pPr>
    </w:p>
    <w:p w:rsidR="00CE3755" w:rsidRDefault="00CE3755" w:rsidP="00EE0E92">
      <w:pPr>
        <w:ind w:left="-540"/>
        <w:jc w:val="center"/>
        <w:rPr>
          <w:rFonts w:ascii="GHEA Grapalat" w:hAnsi="GHEA Grapalat"/>
          <w:color w:val="auto"/>
        </w:rPr>
      </w:pPr>
    </w:p>
    <w:p w:rsidR="00770C7A" w:rsidRPr="00770C7A" w:rsidRDefault="00770C7A" w:rsidP="00EE0E92">
      <w:pPr>
        <w:ind w:left="-540"/>
        <w:jc w:val="center"/>
        <w:rPr>
          <w:rFonts w:ascii="GHEA Grapalat" w:hAnsi="GHEA Grapalat"/>
          <w:color w:val="auto"/>
        </w:rPr>
      </w:pPr>
    </w:p>
    <w:p w:rsidR="005D0B32" w:rsidRDefault="005D0B32" w:rsidP="00FF7668">
      <w:pPr>
        <w:ind w:left="-540"/>
        <w:jc w:val="right"/>
        <w:rPr>
          <w:rFonts w:ascii="GHEA Grapalat" w:hAnsi="GHEA Grapalat"/>
          <w:color w:val="auto"/>
          <w:lang w:val="en-US"/>
        </w:rPr>
      </w:pPr>
    </w:p>
    <w:p w:rsidR="005D0B32" w:rsidRDefault="005D0B32" w:rsidP="00FF7668">
      <w:pPr>
        <w:ind w:left="-540"/>
        <w:jc w:val="right"/>
        <w:rPr>
          <w:rFonts w:ascii="GHEA Grapalat" w:hAnsi="GHEA Grapalat"/>
          <w:color w:val="auto"/>
          <w:lang w:val="en-US"/>
        </w:rPr>
      </w:pPr>
    </w:p>
    <w:p w:rsidR="005D0B32" w:rsidRDefault="005D0B32" w:rsidP="00FF7668">
      <w:pPr>
        <w:ind w:left="-540"/>
        <w:jc w:val="right"/>
        <w:rPr>
          <w:rFonts w:ascii="GHEA Grapalat" w:hAnsi="GHEA Grapalat"/>
          <w:color w:val="auto"/>
          <w:lang w:val="en-US"/>
        </w:rPr>
      </w:pPr>
    </w:p>
    <w:p w:rsidR="005D0B32" w:rsidRDefault="005D0B32" w:rsidP="00FF7668">
      <w:pPr>
        <w:ind w:left="-540"/>
        <w:jc w:val="right"/>
        <w:rPr>
          <w:rFonts w:ascii="GHEA Grapalat" w:hAnsi="GHEA Grapalat"/>
          <w:color w:val="auto"/>
          <w:lang w:val="en-US"/>
        </w:rPr>
      </w:pPr>
    </w:p>
    <w:p w:rsidR="005D0B32" w:rsidRDefault="005D0B32" w:rsidP="00FF7668">
      <w:pPr>
        <w:ind w:left="-540"/>
        <w:jc w:val="right"/>
        <w:rPr>
          <w:rFonts w:ascii="GHEA Grapalat" w:hAnsi="GHEA Grapalat"/>
          <w:color w:val="auto"/>
          <w:lang w:val="en-US"/>
        </w:rPr>
      </w:pPr>
    </w:p>
    <w:p w:rsidR="005D0B32" w:rsidRDefault="005D0B32" w:rsidP="00FF7668">
      <w:pPr>
        <w:ind w:left="-540"/>
        <w:jc w:val="right"/>
        <w:rPr>
          <w:rFonts w:ascii="GHEA Grapalat" w:hAnsi="GHEA Grapalat"/>
          <w:color w:val="auto"/>
          <w:lang w:val="en-US"/>
        </w:rPr>
      </w:pPr>
    </w:p>
    <w:p w:rsidR="005D0B32" w:rsidRDefault="005D0B32" w:rsidP="00FF7668">
      <w:pPr>
        <w:ind w:left="-540"/>
        <w:jc w:val="right"/>
        <w:rPr>
          <w:rFonts w:ascii="GHEA Grapalat" w:hAnsi="GHEA Grapalat"/>
          <w:color w:val="auto"/>
          <w:lang w:val="en-US"/>
        </w:rPr>
      </w:pPr>
    </w:p>
    <w:p w:rsidR="005D0B32" w:rsidRDefault="005D0B32" w:rsidP="00FF7668">
      <w:pPr>
        <w:ind w:left="-540"/>
        <w:jc w:val="right"/>
        <w:rPr>
          <w:rFonts w:ascii="GHEA Grapalat" w:hAnsi="GHEA Grapalat"/>
          <w:color w:val="auto"/>
          <w:lang w:val="en-US"/>
        </w:rPr>
      </w:pPr>
    </w:p>
    <w:p w:rsidR="005D0B32" w:rsidRDefault="005D0B32" w:rsidP="00FF7668">
      <w:pPr>
        <w:ind w:left="-540"/>
        <w:jc w:val="right"/>
        <w:rPr>
          <w:rFonts w:ascii="GHEA Grapalat" w:hAnsi="GHEA Grapalat"/>
          <w:color w:val="auto"/>
          <w:lang w:val="en-US"/>
        </w:rPr>
      </w:pPr>
    </w:p>
    <w:p w:rsidR="005D0B32" w:rsidRDefault="005D0B32" w:rsidP="00FF7668">
      <w:pPr>
        <w:ind w:left="-540"/>
        <w:jc w:val="right"/>
        <w:rPr>
          <w:rFonts w:ascii="GHEA Grapalat" w:hAnsi="GHEA Grapalat"/>
          <w:color w:val="auto"/>
          <w:lang w:val="en-US"/>
        </w:rPr>
      </w:pPr>
    </w:p>
    <w:p w:rsidR="005D0B32" w:rsidRDefault="005D0B32" w:rsidP="00FF7668">
      <w:pPr>
        <w:ind w:left="-540"/>
        <w:jc w:val="right"/>
        <w:rPr>
          <w:rFonts w:ascii="GHEA Grapalat" w:hAnsi="GHEA Grapalat"/>
          <w:color w:val="auto"/>
          <w:lang w:val="en-US"/>
        </w:rPr>
      </w:pPr>
    </w:p>
    <w:p w:rsidR="005D0B32" w:rsidRDefault="005D0B32" w:rsidP="00FF7668">
      <w:pPr>
        <w:ind w:left="-540"/>
        <w:jc w:val="right"/>
        <w:rPr>
          <w:rFonts w:ascii="GHEA Grapalat" w:hAnsi="GHEA Grapalat"/>
          <w:color w:val="auto"/>
          <w:lang w:val="en-US"/>
        </w:rPr>
      </w:pPr>
    </w:p>
    <w:p w:rsidR="005D0B32" w:rsidRDefault="005D0B32" w:rsidP="00FF7668">
      <w:pPr>
        <w:ind w:left="-540"/>
        <w:jc w:val="right"/>
        <w:rPr>
          <w:rFonts w:ascii="GHEA Grapalat" w:hAnsi="GHEA Grapalat"/>
          <w:color w:val="auto"/>
          <w:lang w:val="en-US"/>
        </w:rPr>
      </w:pPr>
    </w:p>
    <w:p w:rsidR="005D0B32" w:rsidRDefault="005D0B32" w:rsidP="00FF7668">
      <w:pPr>
        <w:ind w:left="-540"/>
        <w:jc w:val="right"/>
        <w:rPr>
          <w:rFonts w:ascii="GHEA Grapalat" w:hAnsi="GHEA Grapalat"/>
          <w:color w:val="auto"/>
          <w:lang w:val="en-US"/>
        </w:rPr>
      </w:pPr>
    </w:p>
    <w:p w:rsidR="005D0B32" w:rsidRDefault="005D0B32" w:rsidP="00FF7668">
      <w:pPr>
        <w:ind w:left="-540"/>
        <w:jc w:val="right"/>
        <w:rPr>
          <w:rFonts w:ascii="GHEA Grapalat" w:hAnsi="GHEA Grapalat"/>
          <w:color w:val="auto"/>
          <w:lang w:val="en-US"/>
        </w:rPr>
      </w:pPr>
    </w:p>
    <w:p w:rsidR="00FF7668" w:rsidRPr="004D42EC" w:rsidRDefault="00FF7668" w:rsidP="00000CFE">
      <w:pPr>
        <w:ind w:left="-540"/>
        <w:jc w:val="center"/>
        <w:rPr>
          <w:rFonts w:ascii="GHEA Grapalat" w:hAnsi="GHEA Grapalat"/>
          <w:color w:val="auto"/>
          <w:lang w:val="en-US"/>
        </w:rPr>
      </w:pPr>
      <w:r w:rsidRPr="004D42EC">
        <w:rPr>
          <w:rFonts w:ascii="GHEA Grapalat" w:hAnsi="GHEA Grapalat"/>
          <w:color w:val="auto"/>
          <w:lang w:val="en-US"/>
        </w:rPr>
        <w:t>ՀԱՏՎԱԾ 3</w:t>
      </w:r>
    </w:p>
    <w:p w:rsidR="00FF7668" w:rsidRPr="004D42EC" w:rsidRDefault="00FF7668" w:rsidP="00000CFE">
      <w:pPr>
        <w:ind w:left="-540"/>
        <w:jc w:val="center"/>
        <w:rPr>
          <w:rFonts w:ascii="GHEA Grapalat" w:hAnsi="GHEA Grapalat"/>
          <w:color w:val="auto"/>
          <w:lang w:val="en-US"/>
        </w:rPr>
      </w:pPr>
      <w:r w:rsidRPr="004D42EC">
        <w:rPr>
          <w:rFonts w:ascii="GHEA Grapalat" w:hAnsi="GHEA Grapalat"/>
          <w:color w:val="auto"/>
          <w:lang w:val="en-US"/>
        </w:rPr>
        <w:t>ՀԱՄԱՅՆՔԻ ԲՅՈՒՋԵԻ ԾԱԽՍԵՐԸ` ԸՍՏ ԲՅՈՒՋԵՏԱՅԻՆ ԾԱԽՍԵՐԻ ՏՆՏԵՍԱԳԻՏԱԿԱՆ ԴԱՍԱԿԱՐԳՄԱՆ</w:t>
      </w:r>
    </w:p>
    <w:p w:rsidR="00FF7668" w:rsidRPr="004D42EC" w:rsidRDefault="00FF7668" w:rsidP="00000CFE">
      <w:pPr>
        <w:ind w:left="-540"/>
        <w:jc w:val="center"/>
        <w:rPr>
          <w:rFonts w:ascii="GHEA Grapalat" w:hAnsi="GHEA Grapalat"/>
          <w:color w:val="auto"/>
          <w:lang w:val="en-US"/>
        </w:rPr>
      </w:pPr>
    </w:p>
    <w:p w:rsidR="00FF7668" w:rsidRPr="004D42EC" w:rsidRDefault="00FF7668" w:rsidP="00ED5FA2">
      <w:pPr>
        <w:ind w:left="-540"/>
        <w:jc w:val="right"/>
        <w:rPr>
          <w:rFonts w:ascii="GHEA Grapalat" w:hAnsi="GHEA Grapalat"/>
          <w:color w:val="auto"/>
          <w:sz w:val="20"/>
          <w:lang w:val="en-US"/>
        </w:rPr>
      </w:pPr>
      <w:r w:rsidRPr="004D42EC">
        <w:rPr>
          <w:rFonts w:ascii="GHEA Grapalat" w:hAnsi="GHEA Grapalat"/>
          <w:color w:val="auto"/>
          <w:sz w:val="20"/>
          <w:lang w:val="en-US"/>
        </w:rPr>
        <w:t>հազար դրամ</w:t>
      </w:r>
    </w:p>
    <w:tbl>
      <w:tblPr>
        <w:tblW w:w="10094" w:type="dxa"/>
        <w:tblInd w:w="93" w:type="dxa"/>
        <w:tblLayout w:type="fixed"/>
        <w:tblLook w:val="04A0"/>
      </w:tblPr>
      <w:tblGrid>
        <w:gridCol w:w="1080"/>
        <w:gridCol w:w="4335"/>
        <w:gridCol w:w="666"/>
        <w:gridCol w:w="1339"/>
        <w:gridCol w:w="1339"/>
        <w:gridCol w:w="1335"/>
      </w:tblGrid>
      <w:tr w:rsidR="00967964" w:rsidRPr="00967964" w:rsidTr="00967964">
        <w:trPr>
          <w:trHeight w:val="34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Տողի NN  </w:t>
            </w:r>
          </w:p>
        </w:tc>
        <w:tc>
          <w:tcPr>
            <w:tcW w:w="5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Բյուջետային ծախսերի տնտեսագիտական դասակարգման հոդվածների 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Ընդամենը (ս.5+ս.6)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վարչական մաս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ֆոնդային մաս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</w:tr>
      <w:tr w:rsidR="00967964" w:rsidRPr="00967964" w:rsidTr="00967964">
        <w:trPr>
          <w:trHeight w:val="6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4000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en-US" w:eastAsia="en-US" w:bidi="ar-SA"/>
              </w:rPr>
              <w:t xml:space="preserve">    ԸՆԴԱՄԵՆԸ    ԾԱԽՍԵՐ               (տող4050+տող5000+տող 6000)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5,883,701.9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5,864,405.2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781,548.9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այդ թվում`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2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4050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 xml:space="preserve">Ա.   ԸՆԹԱՑԻԿ  ԾԱԽՍԵՐ`                (տող4100+տող4200+տող4300+տող4400+տող4500+ տող4600+տող4700)                                                                                                                      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5,102,153.0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5,864,405.2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762,252.2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այդ թվում`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7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4100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1.1 ԱՇԽԱՏԱՆՔԻ ՎԱՐՁԱՏՐՈՒԹՅՈՒՆ (տող4110+տող4120+տող4130)                                                                    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1,431,248.7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1,431,248.7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այդ թվում`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4110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ԴՐԱՄՈՎ ՎՃԱՐՎՈՂ ԱՇԽԱՏԱՎԱՐՁԵՐ ԵՎ ՀԱՎԵԼԱՎՃԱՐՆԵՐ (տող4111+տող4112+ տող4114)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1,431,248.7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1,431,248.7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4111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-Աշխատողների աշխատավարձեր և հավելավճարներ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4111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1,365,248.7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1,365,248.7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4112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4112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66,000.0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66,000.0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4114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-Այլ վարձատրություններ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4115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4120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ԲՆԵՂԵՆ ԱՇԽԱՏԱՎԱՐՁԵՐ ԵՎ ՀԱՎԵԼԱՎՃԱՐՆԵՐ (տող4121)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4121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-Բնեղեն աշխատավարձեր և հավելավճարներ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4121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4130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ՓԱՍՏԱՑԻ ՍՈՑԻԱԼԱԿԱՆ ԱՊԱՀՈՎՈՒԹՅԱՆ ՎՃԱՐՆԵՐ (տող4131)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4131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-Սոցիալական ապահովության վճարներ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4131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67964" w:rsidRPr="00967964" w:rsidTr="00967964">
        <w:trPr>
          <w:trHeight w:val="10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4200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1.2 ԾԱՌԱՅՈՒԹՅՈՒՆՆԵՐԻ ԵՎ ԱՊՐԱՆՔՆԵՐԻ ՁԵՌՔ ԲԵՐՈՒՄ (տող4210+տող4220+տող4230+տող4240+տող4250+տող4260)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1,061,515.6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1,061,515.6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այդ թվում`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4210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ՇԱՐՈՒՆԱԿԱԿԱՆ ԾԱԽՍԵՐ (տող4211+տող4212+տող4213+տող4214+տող4215+տող4216+տող4217)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282,971.6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282,971.6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4211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-Գործառնական և բանկային ծառայությունների ծախսեր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4212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-Էներգետիկ  ծառայություններ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182,901.6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182,901.6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4213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-Կոմունալ ծառայություններ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70,700.0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70,700.0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4214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-Կապի ծառայություններ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6,400.0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6,400.0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4215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-Ապահովագրական ծախսեր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4215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15,000.0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15,000.0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4216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-Գույքի և սարքավորումների վարձակալություն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4216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7,970.0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7,970.0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4217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-Արտագերատեսչական ծախսեր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4217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4220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ԳՈՐԾՈՒՂՈՒՄՆԵՐԻ ԵՎ ՇՐՋԱԳԱՅՈՒԹՅՈՒՆՆԵՐԻ ԾԱԽՍԵՐ (տող4221+տող4222+տող4223)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61,400.0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61,400.0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4221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-Ներքին գործուղումներ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56,900.0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56,900.0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4222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-Արտասահմանյան գործուղումների գծով ծախսեր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4222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4,500.0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4,500.0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4223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-Այլ տրանսպորտային ծախսեր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4229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10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4230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ՊԱՅՄԱՆԱԳՐԱՅԻՆ ԱՅԼ ԾԱՌԱՅՈՒԹՅՈՒՆՆԵՐԻ ՁԵՌՔ ԲԵՐՈՒՄ (տող4231+տող4232+տող4233+տող4234+տող4235+տող4236+տող4237+տող4238)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132,832.0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132,832.0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4231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-Վարչական ծառայություններ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4231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4232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-Համակարգչային ծառայություններ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15,000.0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15,000.0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4233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-Աշխատակազմի մասնագիտական զարգացման ծառայություններ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4234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-Տեղակատվական ծառայություններ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4234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6,000.0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6,000.0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4235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-Կառավարչական ծառայություններ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4236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Կենցաղային և հանրային սննդի ծառայություններ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4236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4237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-Ներկայացուցչական ծախսեր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4237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13,332.0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13,332.0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4238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-Ընդհանուր բնույթի այլ ծառայություններ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4239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98,500.0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98,500.0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4240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ԱՅԼ ՄԱՍՆԱԳԻՏԱԿԱՆ ԾԱՌԱՅՈՒԹՅՈՒՆՆԵՐԻ ՁԵՌՔ ԲԵՐՈՒՄ  (տող 4241)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53,702.0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53,702.0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4241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-Մասնագիտական ծառայություններ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4241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53,702.0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53,702.0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4250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ԸՆԹԱՑԻԿ ՆՈՐՈԳՈՒՄ ԵՎ ՊԱՀՊԱՆՈՒՄ (ծառայություններ և նյութեր) (տող4251+տող4252)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241,150.0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241,150.0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4251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-Շենքերի և կառույցների ընթացիկ նորոգում և պահպանում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4251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230,000.0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230,000.0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4252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-Մեքենաների և սարքավորումների ընթացիկ նորոգում և պահպանում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4252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11,150.0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11,150.0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4260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ՆՅՈՒԹԵՐ (տող4261+տող4262+տող4263+տող4264+տող4265+տող4266+տող4267+տող4268)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289,460.0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289,460.0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4261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-Գրասենյակային նյութեր և հագուստ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4261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10,160.0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10,160.0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4262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-Գյուղատնտեսական ապրանքներ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4262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3,500.0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3,500.0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lastRenderedPageBreak/>
              <w:t>4263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-Վերապատրաստման և ուսուցման նյութեր (աշխատողների վերապատրաստում)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4263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4264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-Տրանսպորտային նյութեր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4264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178,800.0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178,800.0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4265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-Շրջակա միջավայրի պաշտպանության և գիտական նյութեր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4265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4266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-Առողջապահական  և լաբորատոր նյութեր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4266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4267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-Կենցաղային և հանրային սննդի նյութեր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4267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4268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-Հատուկ նպատակային այլ նյութեր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4269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97,000.0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97,000.0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4300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1.3 ՏՈԿՈՍԱՎՃԱՐՆԵՐ (տող4310+տող 4320+տող4330)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180,000.0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180,000.0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այդ թվում`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4310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ՆԵՐՔԻՆ ՏՈԿՈՍԱՎՃԱՐՆԵՐ (տող4311+տող4312)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180,000.0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180,000.0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4311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-Ներքին արժեթղթերի տոկոսավճարներ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4411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4312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-Ներքին վարկերի տոկոսավճարներ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4412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180,000.0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180,000.0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4320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ԱՐՏԱՔԻՆ ՏՈԿՈՍԱՎՃԱՐՆԵՐ (տող4321+տող4322)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4321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-Արտաքին արժեթղթերի գծով տոկոսավճարներ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4421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4322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-Արտաքին վարկերի գծով տոկոսավճարներ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4422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4330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ՓՈԽԱՌՈՒԹՅՈՒՆՆԵՐԻ ՀԵՏ ԿԱՊՎԱԾ ՎՃԱՐՆԵՐ (տող4331+տող4332+տող4333)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4331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-Փոխանակման կուրսերի բացասական տարբերություն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4431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4332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-Տույժեր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4432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4333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-Փոխառությունների գծով տուրքեր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4433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4400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1.4 ՍՈՒԲՍԻԴԻԱՆԵՐ  (տող4410+տող4420)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2,038,887.0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2,038,887.0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այդ թվում`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4410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ՍՈՒԲՍԻԴԻԱՆԵՐ ՊԵՏԱԿԱՆ (ՀԱՄԱՅՆՔԱՅԻՆ) ԿԱԶՄԱԿԵՐՊՈՒԹՅՈՒՆՆԵՐԻՆ (տող4411+տող4412)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2,005,887.0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2,005,887.0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4411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-Սուբսիդիաներ ոչ-ֆինանսական պետական (hամայնքային) կազմակերպություններին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4511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2,005,887.0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2,005,887.0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4412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-Սուբսիդիաներ ֆինանսական պետական (hամայնքային) կազմակերպություններին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4512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4420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ՍՈՒԲՍԻԴԻԱՆԵՐ ՈՉ ՊԵՏԱԿԱՆ (ՈՉ ՀԱՄԱՅՆՔԱՅԻՆ) ԿԱԶՄԱԿԵՐՊՈՒԹՅՈՒՆՆԵՐԻՆ (տող4421+տող4422)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33,000.0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33,000.0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4421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-Սուբսիդիաներ ոչ պետական (ոչ hամայնքային) ոչ ֆինանսական կազմակերպություններին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4521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33,000.0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33,000.0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4422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-Սուբսիդիաներ ոչ պետական (ոչ hամայնքային) ֆինանսական  կազմակերպություններին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4522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4500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1.5 ԴՐԱՄԱՇՆՈՐՀՆԵՐ (տող4510+տող4520+տող4530+տող4540)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40,000.0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40,000.0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այդ թվում`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lastRenderedPageBreak/>
              <w:t>4510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ԴՐԱՄԱՇՆՈՐՀՆԵՐ ՕՏԱՐԵՐԿՐՅԱ ԿԱՌԱՎԱՐՈՒԹՅՈՒՆՆԵՐԻՆ (տող4511+տող4512)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4511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-Ընթացիկ դրամաշնորհներ օտարերկրյա կառավարություններին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4611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4512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-Կապիտալ դրամաշնորհներ օտարերկրյա կառավարություններին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4612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4520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ԴՐԱՄԱՇՆՈՐՀՆԵՐ ՄԻՋԱԶԳԱՅԻՆ ԿԱԶՄԱԿԵՐՊՈՒԹՅՈՒՆՆԵՐԻՆ (տող4521+տող4522)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4521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-Ընթացիկ դրամաշնորհներ  միջազգային կազմակերպություններին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4621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4522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-Կապիտալ դրամաշնորհներ միջազգային կազմակերպություններին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4622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4530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ԸՆԹԱՑԻԿ ԴՐԱՄԱՇՆՈՐՀՆԵՐ ՊԵՏԱԿԱՆ ՀԱՏՎԱԾԻ ԱՅԼ ՄԱԿԱՐԴԱԿՆԵՐԻՆ (տող4531+տող4532+տող4533)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40,000.0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40,000.0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4531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Ընթացիկ դրամաշնորհներ պետական և համայնքների ոչ առևտրային կազմակերպություններին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4637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40,000.0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40,000.0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4532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Ընթացիկ դրամաշնորհներ պետական և համայնքների  առևտրային կազմակերպություններին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4638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4533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Այլ ընթացիկ դրամաշնորհներ                                                           (տող 4534+տող 4537 +տող 4538)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4639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այդ թվում`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4534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տեղական ինքնակառավրման մարմիններին                                 (տող  4535+տող 4536)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որից`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4536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այլ համայնքներին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4537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ՀՀ պետական բյուջեին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4538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այլ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4540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ԿԱՊԻՏԱԼ ԴՐԱՄԱՇՆՈՐՀՆԵՐ ՊԵՏԱԿԱՆ ՀԱՏՎԱԾԻ ԱՅԼ ՄԱԿԱՐԴԱԿՆԵՐԻՆ (տող4541+տող4542+տող4543)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4541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-Կապիտալ դրամաշնորհներ պետական և համայնքների ոչ առևտրային կազմակերպություններին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4655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4542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-Կապիտալ դրամաշնորհներ պետական և համայնքների  առևտրային կազմակերպություններին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4656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4543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-Այլ կապիտալ դրամաշնորհներ                                               (տող 4544+տող 4547 +տող 4548)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4657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այդ թվում`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4544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տեղական ինքնակառավրման մարմիններին                                 (տող  4545+տող 4546)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որից`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4546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ՀՀ այլ համայնքներին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lastRenderedPageBreak/>
              <w:t>4547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ՀՀ պետական բյուջեին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4548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այլ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4600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1.6 ՍՈՑԻԱԼԱԿԱՆ ՆՊԱՍՏՆԵՐ ԵՎ ԿԵՆՍԱԹՈՇԱԿՆԵՐ (տող4610+տող4630+տող4640)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116,260.0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116,260.0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այդ թվում`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4610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ՍՈՑԻԱԼԱԿԱՆ ԱՊԱՀՈՎՈՒԹՅԱՆ ՆՊԱՍՏՆԵՐ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այդ թվում`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7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4610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- Տնային տնտեսություններին դրամով վճարվող սոցիալական ապահովության վճարներ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4711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4620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- Սոցիալական ապահովության բնեղեն նպաստներ ծառայություններ մատուցողներին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4712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9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4630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ՍՈՑԻԱԼԱԿԱՆ ՕԳՆՈՒԹՅԱՆ ԴՐԱՄԱԿԱՆ ԱՐՏԱՀԱՅՏՈՒԹՅԱՄԲ ՆՊԱՍՏՆԵՐ (ԲՅՈՒՋԵԻՑ) (տող4631+տող4632+տող4633+տող4634)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116,260.0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116,260.0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4631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-Հուղարկավորության նպաստներ բյուջեից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4726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4632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-Կրթական, մշակութային և սպորտային նպաստներ բյուջեից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4727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12,500.0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12,500.0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4633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-Բնակարանային նպաստներ բյուջեից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4728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1,260.0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1,260.0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4634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-Այլ նպաստներ բյուջեից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4729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102,500.0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102,500.0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4640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ԿԵՆՍԱԹՈՇԱԿՆԵՐ (տող4641)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4641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-Կենսաթոշակներ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4741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67964" w:rsidRPr="00967964" w:rsidTr="00967964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4700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1.7 ԱՅԼ ԾԱԽՍԵՐ (տող4710+տող4720+տող4730+տող4740+տող4750+տող4760+տող4770)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234,241.7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996,493.9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762,252.2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այդ թվում`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4710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ՆՎԻՐԱՏՎՈՒԹՅՈՒՆՆԵՐ ՈՉ ԿԱՌԱՎԱՐԱԿԱՆ (ՀԱՍԱՐԱԿԱԿԱՆ) ԿԱԶՄԱԿԵՐՊՈՒԹՅՈՒՆՆԵՐԻՆ (տող4711+տող4712)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162,041.7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162,041.7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4711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Տնային տնտեսություններին ծառայություններ մատուցող` շահույթ չհետապնդող կազմակերպություններին նվիրատվություններ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4811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4712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-Նվիրատվություններ այլ շահույթ չհետապնդող կազմակերպություններին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4819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162,041.7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162,041.7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12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4720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ՀԱՐԿԵՐ, ՊԱՐՏԱԴԻՐ ՎՃԱՐՆԵՐ ԵՎ ՏՈՒՅԺԵՐ, ՈՐՈՆՔ ԿԱՌԱՎԱՐՄԱՆ ՏԱՐԲԵՐ ՄԱԿԱՐԴԱԿՆԵՐԻ ԿՈՂՄԻՑ ԿԻՐԱՌՎՈՒՄ ԵՆ ՄԻՄՅԱՆՑ ՆԿԱՏՄԱՄԲ (տող4721+տող4722+տող4723+տող4724)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34,700.0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34,700.0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4721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-Աշխատավարձի ֆոնդ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4821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4722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-Պարտադիր վճարներ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4823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34,700.0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34,700.0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4723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-Այլ հարկեր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4822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lastRenderedPageBreak/>
              <w:t>4724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-Պետական հատվածի տարբեր մակարդակների կողմից միմյանց նկատմամբ կիրառվող տույժեր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4824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4730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ԴԱՏԱՐԱՆՆԵՐԻ ԿՈՂՄԻՑ ՆՇԱՆԱԿՎԱԾ ՏՈՒՅԺԵՐ ԵՎ ՏՈՒԳԱՆՔՆԵՐ (տող4731)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4731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-Դատարանների կողմից նշանակված տույժեր և տուգանքներ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4831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4740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ԲՆԱԿԱՆ ԱՂԵՏՆԵՐԻՑ ԿԱՄ ԱՅԼ ԲՆԱԿԱՆ ՊԱՏՃԱՌՆԵՐՈՎ ԱՌԱՋԱՑԱԾ ՎՆԱՍՆԵՐԻ ԿԱՄ ՎՆԱՍՎԱԾՔՆԵՐԻ ՎԵՐԱԿԱՆԳՆՈՒՄ (տող4741+տող4742)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4741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-Բնական աղետներից առաջացած վնասվածքների կամ վնասների վերականգնում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4841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4742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-Այլ բնական պատճառներով ստացած վնասվածքների վերականգնում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4842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4750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ԿԱՌԱՎԱՐՄԱՆ ՄԱՐՄԻՆՆԵՐԻ ԳՈՐԾՈՒՆԵՈՒԹՅԱՆ ՀԵՏԵՎԱՆՔՈՎ ԱՌԱՋԱՑԱԾ ՎՆԱՍՆԵՐԻ ԿԱՄ ՎՆԱՍՎԱԾՔՆԵՐԻ  ՎԵՐԱԿԱՆԳՆՈՒՄ (տող4751)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4751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-Կառավարման մարմինների գործունեության հետևանքով առաջացած վնասվածքների  կամ վնասների վերականգնում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4851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4760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ԱՅԼ ԾԱԽՍԵՐ (տող4761)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37,500.0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37,500.0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4761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-Այլ ծախսեր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4861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37,500.0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37,500.0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4770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ՊԱՀՈՒՍՏԱՅԻՆ ՄԻՋՈՑՆԵՐ (տող4771)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762,252.2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762,252.2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4771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-Պահուստային միջոցներ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4891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762,252.2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762,252.2</w:t>
            </w:r>
          </w:p>
        </w:tc>
      </w:tr>
      <w:tr w:rsidR="00967964" w:rsidRPr="00967964" w:rsidTr="00967964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4772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այդ թվում` համայնքի բյուջեի վարչական մասի պահուստային ֆոնդից ֆոնդային մաս կատարվող հատկացումներ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67964" w:rsidRPr="00967964" w:rsidTr="00967964">
        <w:trPr>
          <w:trHeight w:val="10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5000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Բ. ՈՉ ՖԻՆԱՆՍԱԿԱՆ ԱԿՏԻՎՆԵՐԻ ԳԾՈՎ ԾԱԽՍԵՐ                     (տող5100+տող5200+տող5300+տող5400)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2,030,548.9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2,030,548.9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այդ թվում`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5100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1.1. ՀԻՄՆԱԿԱՆ ՄԻՋՈՑՆԵՐ                                 (տող5110+տող5120+տող5130)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2,030,548.9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2,030,548.9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այդ թվում`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5110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ՇԵՆՔԵՐ ԵՎ ՇԻՆՈՒԹՅՈՒՆՆԵՐ                                       (տող5111+տող5112+տող5113)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1,246,031.9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1,246,031.9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5111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Շենքերի և շինությունների ձեռք բերում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5111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5112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Շենքերի և շինությունների կառուցում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5112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8,800.0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8,800.0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5113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Շենքերի և շինությունների կապիտալ վերանորոգում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5113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1,237,231.9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1,237,231.9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lastRenderedPageBreak/>
              <w:t>5120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ՄԵՔԵՆԱՆԵՐ ԵՎ ՍԱՐՔԱՎՈՐՈՒՄՆԵՐ                                       (տող5121+ տող5122+տող5123)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693,203.1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693,203.1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5121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Տրանսպորտային սարքավորումներ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5121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454,934.0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454,934.0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5122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Վարչական սարքավորումներ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5122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16,000.0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16,000.0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5123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Այլ մեքենաներ և սարքավորումներ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5129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222,269.1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222,269.1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5130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ԱՅԼ ՀԻՄՆԱԿԱՆ ՄԻՋՈՑՆԵՐ                                                             (տող 5131+տող 5132+տող 5133+ տող5134)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91,313.9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91,313.9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5131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-Աճեցվող ակտիվներ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5131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8,414.4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8,414.4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5132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Ոչ նյութական հիմնական միջոցներ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5132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5133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Գեոդեզիական քարտեզագրական ծախսեր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5133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5134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Նախագծահետազոտական ծախսեր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5134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82,899.5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82,899.5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5200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1.2 ՊԱՇԱՐՆԵՐ (տող5211+տող5221+տող5231+տող5241)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այդ թվում`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5211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Համայնքային նշանակության ռազմավարական պաշարներ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5211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5221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Նյութեր և պարագաներ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5221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5231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Վերավաճառքի համար նախատեսված ապրանքներ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5231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5241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-Սպառման նպատակով պահվող պաշարներ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5241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5300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1.3 ԲԱՐՁՐԱՐԺԵՔ ԱԿՏԻՎՆԵՐ (տող 5311)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այդ թվում`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5311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-Բարձրարժեք ակտիվներ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5311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5400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1.4 ՉԱՐՏԱԴՐՎԱԾ ԱԿՏԻՎՆԵՐ                              (տող 5411+տող 5421+տող 5431+տող5441)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այդ թվում`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5411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-Հող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5411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5421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-Ընդերքային ակտիվներ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5421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5431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-Այլ բնական ծագում ունեցող ակտիվներ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5431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5441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-Ոչ նյութական չարտադրված ակտիվներ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5441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1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6000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 xml:space="preserve"> Գ. ՈՉ ՖԻՆԱՆՍԱԿԱՆ ԱԿՏԻՎՆԵՐԻ ԻՐԱՑՈՒՄԻՑ ՄՈՒՏՔԵՐ (տող6100+տող6200+տող6300+տող6400)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-1,249,000.0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-1,249,000.0</w:t>
            </w:r>
          </w:p>
        </w:tc>
      </w:tr>
      <w:tr w:rsidR="00967964" w:rsidRPr="00967964" w:rsidTr="00967964">
        <w:trPr>
          <w:trHeight w:val="8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6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6100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en-US" w:eastAsia="en-US" w:bidi="ar-SA"/>
              </w:rPr>
              <w:t xml:space="preserve">ՀԻՄՆԱԿԱՆ ՄԻՋՈՑՆԵՐԻ ԻՐԱՑՈՒՄԻՑ ՄՈՒՏՔԵՐ (տող6110+տող6120+տող6130)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-800,000.0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       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-800,000.0</w:t>
            </w:r>
          </w:p>
        </w:tc>
      </w:tr>
      <w:tr w:rsidR="00967964" w:rsidRPr="00967964" w:rsidTr="00967964">
        <w:trPr>
          <w:trHeight w:val="8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7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6110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ԱՆՇԱՐԺ ԳՈՒՅՔԻ ԻՐԱՑՈՒՄԻՑ ՄՈՒՏՔԵՐ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8111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67964" w:rsidRPr="00967964" w:rsidTr="0096796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6120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ՇԱՐԺԱԿԱՆ ԳՈՒՅՔԻ ԻՐԱՑՈՒՄԻՑ ՄՈՒՏՔԵՐ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8121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6130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ԱՅԼ ՀԻՄՆԱԿԱՆ ՄԻՋՈՑՆԵՐԻ ԻՐԱՑՈՒՄԻՑ ՄՈՒՏՔԵՐ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8131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-800,000.0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       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-800,000.0</w:t>
            </w:r>
          </w:p>
        </w:tc>
      </w:tr>
      <w:tr w:rsidR="00967964" w:rsidRPr="00967964" w:rsidTr="00967964">
        <w:trPr>
          <w:trHeight w:val="6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6200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en-US" w:eastAsia="en-US" w:bidi="ar-SA"/>
              </w:rPr>
              <w:t>ՊԱՇԱՐՆԵՐԻ ԻՐԱՑՈՒՄԻՑ ՄՈՒՏՔԵՐ (տող6210+տող6220)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       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6210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ՌԱԶՄԱՎԱՐԱԿԱՆ ՀԱՄԱՅՆՔԱՅԻՆ ՊԱՇԱՐՆԵՐԻ ԻՐԱՑՈՒՄԻՑ ՄՈՒՏՔԵՐ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8211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       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6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6220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ԱՅԼ ՊԱՇԱՐՆԵՐԻ ԻՐԱՑՈՒՄԻՑ ՄՈՒՏՔԵՐ (տող6221+տող6222+տող6223)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       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6221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- Արտադրական պաշարների իրացումից մուտքեր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8221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6222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- Վերավաճառքի համար ապրանքների իրացումից մուտքեր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8222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       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6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6223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- Սպառման համար նախատեսված պաշարների իրացումից մուտքեր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8223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       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6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6300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en-US" w:eastAsia="en-US" w:bidi="ar-SA"/>
              </w:rPr>
              <w:t>ԲԱՐՁՐԱՐԺԵՔ ԱԿՏԻՎՆԵՐԻ ԻՐԱՑՈՒՄԻՑ ՄՈՒՏՔԵՐ   (տող 6310)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       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6310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ԲԱՐՁՐԱՐԺԵՔ ԱԿՏԻՎՆԵՐԻ ԻՐԱՑՈՒՄԻՑ ՄՈՒՏՔԵՐ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8311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       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9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6400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en-US" w:eastAsia="en-US" w:bidi="ar-SA"/>
              </w:rPr>
              <w:t>ՉԱՐՏԱԴՐՎԱԾ ԱԿՏԻՎՆԵՐԻ ԻՐԱՑՈՒՄԻՑ ՄՈՒՏՔԵՐ`                                                   (տող6410+տող6420+տող6430+տող6440)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-449,000.0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       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-449,000.0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6410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ՀՈՂԻ ԻՐԱՑՈՒՄԻՑ ՄՈՒՏՔԵՐ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8411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-449,000.0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       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-449,000.0</w:t>
            </w:r>
          </w:p>
        </w:tc>
      </w:tr>
      <w:tr w:rsidR="00967964" w:rsidRPr="00967964" w:rsidTr="009679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6420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ՕԳՏԱԿԱՐ ՀԱՆԱԾՈՆԵՐԻ ԻՐԱՑՈՒՄԻՑ ՄՈՒՏՔԵՐ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8412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       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6430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ԱՅԼ ԲՆԱԿԱՆ ԾԱԳՈՒՄ ՈՒՆԵՑՈՂ ՀԻՄՆԱԿԱՆ ՄԻՋՈՑՆԵՐԻ ԻՐԱՑՈՒՄԻՑ ՄՈՒՏՔԵՐ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8413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       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7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6440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ՈՉ ՆՅՈՒԹԱԿԱՆ ՉԱՐՏԱԴՐՎԱԾ ԱԿՏԻՎՆԵՐԻ ԻՐԱՑՈՒՄԻՑ ՄՈՒՏՔԵՐ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8414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       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</w:tbl>
    <w:p w:rsidR="00FF7668" w:rsidRPr="004D42EC" w:rsidRDefault="00FF7668" w:rsidP="00936194">
      <w:pPr>
        <w:rPr>
          <w:rFonts w:ascii="GHEA Grapalat" w:hAnsi="GHEA Grapalat"/>
          <w:color w:val="auto"/>
          <w:sz w:val="20"/>
          <w:lang w:val="en-US"/>
        </w:rPr>
      </w:pPr>
    </w:p>
    <w:p w:rsidR="00CB1711" w:rsidRPr="004D42EC" w:rsidRDefault="00CB1711" w:rsidP="00FF7668">
      <w:pPr>
        <w:ind w:left="-540"/>
        <w:rPr>
          <w:rFonts w:ascii="GHEA Grapalat" w:hAnsi="GHEA Grapalat"/>
          <w:color w:val="auto"/>
          <w:sz w:val="20"/>
          <w:lang w:val="en-US"/>
        </w:rPr>
      </w:pPr>
    </w:p>
    <w:p w:rsidR="009C20EF" w:rsidRDefault="009C20EF" w:rsidP="00FF7668">
      <w:pPr>
        <w:ind w:left="-540"/>
        <w:rPr>
          <w:rFonts w:ascii="GHEA Grapalat" w:hAnsi="GHEA Grapalat"/>
          <w:color w:val="auto"/>
          <w:sz w:val="20"/>
          <w:lang w:val="en-US"/>
        </w:rPr>
      </w:pPr>
    </w:p>
    <w:p w:rsidR="00F85EDA" w:rsidRDefault="00F85EDA" w:rsidP="00CB1711">
      <w:pPr>
        <w:ind w:left="-540"/>
        <w:jc w:val="center"/>
        <w:rPr>
          <w:rFonts w:ascii="GHEA Grapalat" w:hAnsi="GHEA Grapalat"/>
          <w:color w:val="auto"/>
        </w:rPr>
      </w:pPr>
    </w:p>
    <w:p w:rsidR="00F85EDA" w:rsidRDefault="00F85EDA" w:rsidP="00CB1711">
      <w:pPr>
        <w:ind w:left="-540"/>
        <w:jc w:val="center"/>
        <w:rPr>
          <w:rFonts w:ascii="GHEA Grapalat" w:hAnsi="GHEA Grapalat"/>
          <w:color w:val="auto"/>
        </w:rPr>
      </w:pPr>
    </w:p>
    <w:p w:rsidR="00F85EDA" w:rsidRDefault="00F85EDA" w:rsidP="00CB1711">
      <w:pPr>
        <w:ind w:left="-540"/>
        <w:jc w:val="center"/>
        <w:rPr>
          <w:rFonts w:ascii="GHEA Grapalat" w:hAnsi="GHEA Grapalat"/>
          <w:color w:val="auto"/>
        </w:rPr>
      </w:pPr>
    </w:p>
    <w:p w:rsidR="00F85EDA" w:rsidRDefault="00F85EDA" w:rsidP="00CB1711">
      <w:pPr>
        <w:ind w:left="-540"/>
        <w:jc w:val="center"/>
        <w:rPr>
          <w:rFonts w:ascii="GHEA Grapalat" w:hAnsi="GHEA Grapalat"/>
          <w:color w:val="auto"/>
        </w:rPr>
      </w:pPr>
    </w:p>
    <w:p w:rsidR="00CB1711" w:rsidRPr="004D42EC" w:rsidRDefault="00CB1711" w:rsidP="00CB1711">
      <w:pPr>
        <w:ind w:left="-540"/>
        <w:jc w:val="center"/>
        <w:rPr>
          <w:rFonts w:ascii="GHEA Grapalat" w:hAnsi="GHEA Grapalat"/>
          <w:color w:val="auto"/>
          <w:sz w:val="20"/>
          <w:lang w:val="en-US"/>
        </w:rPr>
      </w:pPr>
      <w:r w:rsidRPr="004D42EC">
        <w:rPr>
          <w:rFonts w:ascii="GHEA Grapalat" w:hAnsi="GHEA Grapalat"/>
          <w:color w:val="auto"/>
          <w:lang w:val="en-US"/>
        </w:rPr>
        <w:lastRenderedPageBreak/>
        <w:t>ՀԱՏՎԱԾ  4</w:t>
      </w:r>
    </w:p>
    <w:p w:rsidR="00CB1711" w:rsidRPr="004D42EC" w:rsidRDefault="00CB1711" w:rsidP="00CB1711">
      <w:pPr>
        <w:ind w:left="-540"/>
        <w:jc w:val="center"/>
        <w:rPr>
          <w:rFonts w:ascii="GHEA Grapalat" w:hAnsi="GHEA Grapalat"/>
          <w:color w:val="auto"/>
          <w:lang w:val="en-US"/>
        </w:rPr>
      </w:pPr>
      <w:r w:rsidRPr="004D42EC">
        <w:rPr>
          <w:rFonts w:ascii="GHEA Grapalat" w:hAnsi="GHEA Grapalat"/>
          <w:color w:val="auto"/>
          <w:lang w:val="en-US"/>
        </w:rPr>
        <w:t>ՀԱՄԱՅՆՔԻ  ԲՅՈՒՋԵԻ ԾԱԽՍԵՐԸ` ԸՍՏ ԲՅՈՒՋԵՏԱՅԻՆ ԾԱԽՍԵՐԻ  ԳՈՐԾԱՌԱԿԱՆ ԵՎ ՏՆՏԵՍԱԳԻՏԱԿԱՆ ԴԱՍԱԿԱՐԳՄԱՆ</w:t>
      </w:r>
    </w:p>
    <w:p w:rsidR="00CB1711" w:rsidRPr="004D42EC" w:rsidRDefault="00CB1711" w:rsidP="00CB1711">
      <w:pPr>
        <w:ind w:left="-540"/>
        <w:jc w:val="right"/>
        <w:rPr>
          <w:rFonts w:ascii="GHEA Grapalat" w:hAnsi="GHEA Grapalat"/>
          <w:color w:val="auto"/>
          <w:sz w:val="20"/>
          <w:lang w:val="en-US"/>
        </w:rPr>
      </w:pPr>
      <w:r w:rsidRPr="004D42EC">
        <w:rPr>
          <w:rFonts w:ascii="GHEA Grapalat" w:hAnsi="GHEA Grapalat"/>
          <w:color w:val="auto"/>
          <w:sz w:val="20"/>
          <w:lang w:val="en-US"/>
        </w:rPr>
        <w:t>հազար դրամ</w:t>
      </w:r>
    </w:p>
    <w:tbl>
      <w:tblPr>
        <w:tblW w:w="10420" w:type="dxa"/>
        <w:tblInd w:w="93" w:type="dxa"/>
        <w:tblLayout w:type="fixed"/>
        <w:tblLook w:val="04A0"/>
      </w:tblPr>
      <w:tblGrid>
        <w:gridCol w:w="703"/>
        <w:gridCol w:w="491"/>
        <w:gridCol w:w="491"/>
        <w:gridCol w:w="491"/>
        <w:gridCol w:w="3329"/>
        <w:gridCol w:w="673"/>
        <w:gridCol w:w="1391"/>
        <w:gridCol w:w="1431"/>
        <w:gridCol w:w="1420"/>
      </w:tblGrid>
      <w:tr w:rsidR="00967964" w:rsidRPr="00967964" w:rsidTr="00967964">
        <w:trPr>
          <w:trHeight w:val="345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Տողի NN</w:t>
            </w: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Բաժին</w:t>
            </w: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Խումբ</w:t>
            </w: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Դաս</w:t>
            </w:r>
          </w:p>
        </w:tc>
        <w:tc>
          <w:tcPr>
            <w:tcW w:w="3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Բյուջետային ծախսերի գործառական դասակարգման բաժինների, խմբերի և դասերի, ինչպես նաև բյուջետային ծախսերի տնտեսագիտական դասակարգման հոդվածների անվանումները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հոդված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 xml:space="preserve">Ընդամենը   (ս.7+ս.8)           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 xml:space="preserve">     այդ թվում`</w:t>
            </w:r>
          </w:p>
        </w:tc>
      </w:tr>
      <w:tr w:rsidR="00967964" w:rsidRPr="00967964" w:rsidTr="00967964">
        <w:trPr>
          <w:trHeight w:val="1290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i/>
                <w:iCs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i/>
                <w:iCs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վարչական բյուջե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ֆոնդային բյուջե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</w:t>
            </w:r>
          </w:p>
        </w:tc>
      </w:tr>
      <w:tr w:rsidR="00967964" w:rsidRPr="00967964" w:rsidTr="00967964">
        <w:trPr>
          <w:trHeight w:val="133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2000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ԸՆԴԱՄԵՆԸ ԾԱԽՍԵՐ (տող2100+տող2200+տող2300+տող2400+տող2500+տող2600+տող2700+տող2800+տող2900+տող3000+տող3100)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5,883,701.9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5,864,405.2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781,548.9</w:t>
            </w:r>
          </w:p>
        </w:tc>
      </w:tr>
      <w:tr w:rsidR="00967964" w:rsidRPr="00967964" w:rsidTr="00967964">
        <w:trPr>
          <w:trHeight w:val="133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ԸՆԴՀԱՆՈՒՐ ԲՆՈՒՅԹԻ ՀԱՆՐԱՅԻՆ ԾԱՌԱՅՈՒԹՅՈՒՆՆԵՐ (տող2110+տող2120+տող2130+տող2140+տող2150+ տող2160+տող2170+տող2180)                                                 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1,158,743.7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1,100,947.0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57,796.7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36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Օրենսդիր և գործադիր մարմիններ, պետական կառավարում, </w:t>
            </w: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‎</w:t>
            </w:r>
            <w:r w:rsidRPr="00967964">
              <w:rPr>
                <w:rFonts w:ascii="GHEA Grapalat" w:eastAsia="Times New Roman" w:hAnsi="GHEA Grapalat" w:cs="GHEA Grapalat"/>
                <w:color w:val="auto"/>
                <w:sz w:val="20"/>
                <w:szCs w:val="20"/>
                <w:lang w:val="en-US" w:eastAsia="en-US" w:bidi="ar-SA"/>
              </w:rPr>
              <w:t>ֆինանսական և</w:t>
            </w: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հարկաբյուջետային հարաբերություններ, արտաքին հարաբերություններ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878,743.7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836,447.0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42,296.7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70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2111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Օրենսդիր և գործադիր մարմիններ,պետական կառավարում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878,743.7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836,447.0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42,296.7</w:t>
            </w:r>
          </w:p>
        </w:tc>
      </w:tr>
      <w:tr w:rsidR="00967964" w:rsidRPr="00967964" w:rsidTr="00967964">
        <w:trPr>
          <w:trHeight w:val="70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Աշխատողների աշխատավարձեր  և հավելավճարներ                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4111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580,815.0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580,815.0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Պարգևատրումներ, դրամական խրախուսումներ և հատուկ վճարներ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4112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66,000.0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66,000.0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Էներգետիկ ծառայություններ                                                     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20,200.0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20,200.0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Կոմունալ ծառայություններ         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4213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15,700.0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15,700.0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Կապի ծառայություններ                                                         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6,400.0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6,400.0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Ապահովագրական ծախսեր                      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4215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15,000.0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15,000.0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Գույքի և սարքավորումների վարձակալություն                                                                                         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4216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Արտագերատեսչական ծախսեր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4217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Ներքին գործուղումներ                                                                                    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1,500.0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1,500.0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-Արտասահմանյան գործուղումների գծով ծախսեր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Համակարգչային ծառայություններ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4232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15,000.0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15,000.0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Տեղեկատվական ծառայություններ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4234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Ներկայացուցչական ծախսեր    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4237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13,332.0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13,332.0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Ընդհանուր բնույթի այլ ծառայություններ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4239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Մասնագիտական ծառայություններ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4241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35,000.0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35,000.0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Շենքերի և կառույցների ընթացիկ նորոգում և պահպանում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-Մեքենաների և սարքավորումների ընթացիկ նորոգում և պահպանում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4252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-Գրասենյակային նյութեր և հագուստ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4261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Տրանսպորտային նյութեր                  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4264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25,000.0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25,000.0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Հատուկ նպատակային այլ նյութեր                                                                                                   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4269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Պարտադիր վճարներ               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4823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6,500.0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6,500.0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Այլ ընթացիկ ծախսեր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4861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Շենքերի և շինությունների ձեռք բերում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 Շենքերի և շինությունների կապիտալ վերանորոգում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5113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17,526.2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17,526.2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Տրանսպորտային սարքավորումներ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Վարչական սարքավորումներ   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15,000.0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15,000.0</w:t>
            </w:r>
          </w:p>
        </w:tc>
      </w:tr>
      <w:tr w:rsidR="00967964" w:rsidRPr="00967964" w:rsidTr="00967964">
        <w:trPr>
          <w:trHeight w:val="9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 Ոչ նյութական հիմնական միջոցներ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5132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Այլ մեքենա սարքավորումներ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8,346.1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8,346.1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Աճեցվող ակտիվներ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5131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1,264.4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1,264.4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Նախագծահետազոտական ծախսեր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5134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160.0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160.0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2112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Ֆինանսական և հարկաբյուջետային հարաբերություններ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9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2113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Արտաքին հարաբերություններ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Արտաքին տնտեսական օգնություն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2120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6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Արտաքին տնտեսական օգնություն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2121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որից՝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3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Արտաքին տնտեսական աջակցություն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18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Միջազգային կազմակերպությունների միջոցով տրամադրվող տնտեսական օգնություն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2122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Միջազգային կազմակերպությունների միջոցով տրամադրվող տնտեսական օգնություն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այդ թվում ծախսերի վերծանումը` ըստ բյուջետային ծախսերի տնտեսագիտական դասակարգման հոդվածների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73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2130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Ընդհանուր բնույթի ծառայություններ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67964" w:rsidRPr="00967964" w:rsidTr="00967964">
        <w:trPr>
          <w:trHeight w:val="9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2131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Աշխատակազմի /կադրերի/ գծով ընդհանուր բնույթի ծառայություններ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այդ թվում ծախսերի վերծանումը` ըստ բյուջետային ծախսերի տնտեսագիտական դասակարգման հոդվածների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6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2132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Ծրագրման և վիճակագրական ընդհանուր ծառայություններ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9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2133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Ընդհանուր բնույթի այլ ծառայություններ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67964" w:rsidRPr="00967964" w:rsidTr="00967964">
        <w:trPr>
          <w:trHeight w:val="19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Աշխատողների աշխատավարձեր  և հավելավճարներ                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4111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Էներգետիկ ծառայություններ  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Կոմունալ ծառայություններ               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4213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Կապի ծառայություններ           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Ներքին գործուղումներ                                                                                    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Ընդհանուր բնույթի այլ ծառայություններ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4239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-Գրասենյակային նյութեր և հագուստ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4261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Հատուկ նպատակային այլ նյութեր                                                                                                   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4269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2140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Ընդհանուր բնույթի հետազոտական աշխատանք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9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2141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Ընդհանուր բնույթի հետազոտական աշխատանք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0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0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2150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Ընդհանուր բնույթի հանրային ծառայությունների գծով հետազոտական և նախագծային աշխատանքներ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23,500.0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15,500.0</w:t>
            </w:r>
          </w:p>
        </w:tc>
      </w:tr>
      <w:tr w:rsidR="00967964" w:rsidRPr="00967964" w:rsidTr="00967964">
        <w:trPr>
          <w:trHeight w:val="10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2151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Ընդհանուր բնույթի հանրային ծառայություններ գծով հետազոտական և նախագծային աշխատանքներ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23,500.0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15,500.0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Մասնագիտական ծառայություններ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4241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Նախագծահետազոտական ծախսեր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5134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15,500.0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15,500.0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76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2160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Ընդհանուր բնույթի հանրային ծառայություններ (այլ դասերին չպատկանող)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256,500.0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256,500.0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2161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Ընդհանուր բնույթի հանրային ծառայություններ (այլ դասերին չպատկանող)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256,500.0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256,500.0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Մասնագիտական ծառայություններ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4241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Պարտադիր վճարներ               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4823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26,500.0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26,500.0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«Վարկերի սպասարկում»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ներքին վարկի տոկոսավճարներ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4412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180,000.0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180,000.0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- Ընթացիկ դրամաշնորհներ պետական և համայնքների ոչ առևտրային կազմակերպություններին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4637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40,000.0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40,000.0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Այլ  ծախսեր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4861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2170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Պետական պարտքի գծով գործառնություններ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9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2171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Պետական պարտքի գծով գործառնություններ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5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2180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Կառավարության տարբեր մակարդակների միջև իրականացվող ընդհանուր բնույթի տրանսֆերտներ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2181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Կառավարության տարբեր մակարդակների միջև իրականացվող ընդհանուր բնույթի տրանսֆերտներ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70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2182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- դրամաշնորհներ ՀՀ պետական բյուջեին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9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2183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- դրամաշնորհներ ՀՀ այլ համայնքերի բյուջեներին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2184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 Երևանի համաքաղաքային ծախսերի ֆինանսավորման համար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2200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ՊԱՇՏՊԱՆՈՒԹՅՈՒՆ (տող2210+2220+տող2230+տող2240+տող2250)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2,400.0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2,400.0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2210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Ռազմական պաշտպանություն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9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2211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Ռազմական պաշտպանություն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2220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Քաղաքացիական պաշտպանություն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2221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Քաղաքացիական պաշտպանություն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2230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Արտաքին ռազմական օգնություն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5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2231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Արտաքին ռազմական օգնություն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70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70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2240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Հետազոտական և նախագծային աշխատանքներ պաշտպանության ոլորտում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2241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Հետազոտական և նախագծային աշխատանքներ պաշտպանության ոլորտում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2250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Պաշտպանություն (այլ դասերին չպատկանող)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2,400.0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2,400.0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67964" w:rsidRPr="00967964" w:rsidTr="00967964">
        <w:trPr>
          <w:trHeight w:val="100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2251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Պաշտպանություն (այլ դասերին չպատկանող)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2,400.0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2,400.0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-Գրասենյակային նյութեր և հագուստ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4261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6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Տրանսպորտային նյութեր              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4264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Կենցաղային և հանրային սննդի նյութեր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4267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Սուբսիդիաներ ոչ պետական, ոչ ֆինանսական կազմակերպություններին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4521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Ընդհանուր բնույթի այլ ծառայություններ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4239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43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2300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ՀԱՍԱՐԱԿԱԿԱՆ ԿԱՐԳ, ԱՆՎՏԱՆԳՈՒԹՅՈՒՆ և ԴԱՏԱԿԱՆ ԳՈՐԾՈՒՆԵՈՒԹՅՈՒՆ (տող2310+տող2320+տող2330+տող2340+տող2350+տող2360+տող2370)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4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2310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Հասարակական կարգ և անվտանգություն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0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2311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Ոստիկանություն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9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2312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Ազգային անվտանգություն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0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2313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Պետական պահպանություն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2320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Փրկարար ծառայություն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9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2321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Փրկարար ծառայություն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6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2330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Դատական գործունեություն և իրավական պաշտպանություն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9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2331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Դատարաններ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1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2332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Իրավական պաշտպանություն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2340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Դատախազություն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6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2341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Դատախազություն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2350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Կալանավայրեր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2351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Կալանավայրեր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12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6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2360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Հետազոտական ու նախագծային աշխատանքներ հասարակական կարգի և անվտանգության ոլորտում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2361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Հետազոտական ու նախագծային աշխատանքներ հասարակական կարգի և անվտանգության ոլորտում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73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2370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Հասարակական կարգ և անվտանգություն (այլ դասերին չպատկանող)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5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2371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Հասարակական կարգ և անվտանգություն (այլ դասերին չպատկանող)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ՏՆՏԵՍԱԿԱՆ ՀԱՐԱԲԵՐՈՒԹՅՈՒՆՆԵՐ (տող2410+տող2420+տող2430+տող2440+տող2450+տող2460+տող2470+տող2480+տող2490)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358,674.8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290,000.0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68,674.8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6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Ընդհանուր բնույթի տնտեսական, առևտրային և աշխատանքի գծով հարաբերություններ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5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2411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Ընդհանուր բնույթի տնտեսական և առևտրային հարաբերություններ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76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2412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Աշխատանքի հետ կապված ընդհանուր բնույթի հարաբերություններ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76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3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2420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Գյուղատնտեսություն, անտառային տնտեսություն, ձկնորսություն և որսորդություն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2421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Գյուղատնտեսություն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</w:t>
            </w: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5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2422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Անտառային տնտեսություն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9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Ձկնորսություն և որսորդություն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1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2424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Ոռոգում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2430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Վառելիք և էներգետիկա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9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2431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Քարածուխ  և այլ կարծր բնական վառելիք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9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2432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Նավթամթերք և բնական գազ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2433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Միջուկային վառելիք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73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2440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Լեռնաարդյունահանում, արդյունաբերություն և շինարարություն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3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2441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Հանքային ռեսուրսների արդյունահանում, բացառությամբ բնական վառելիքի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2442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Արդյունաբերություն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2443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Շինարարություն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2450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Տրանսպորտ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1,607,674.8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290,000.0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1,317,674.8</w:t>
            </w:r>
          </w:p>
        </w:tc>
      </w:tr>
      <w:tr w:rsidR="00967964" w:rsidRPr="00967964" w:rsidTr="00967964">
        <w:trPr>
          <w:trHeight w:val="103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2451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ճանապարհային տրանսպորտ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1,607,674.8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290,000.0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1,317,674.8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Ընդհանուր բնույթի այլ ծառայություններ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4239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25,000.0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25,000.0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Շենքերի և կառույցների ընթացիկ նորոգում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225,000.0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225,000.0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Հատուկ նպատակային այլ նյութեր                                                                                                   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4269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40,000.0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40,000.0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Շենքերի և շինությունների կապիտալ նորոգում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5113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814,601.3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814,601.3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Տրանսպորտային սարքավորումներ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454,934.0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454,934.0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Նախագծահետազոտական ծախսեր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5134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48,139.5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48,139.5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2452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Ջրային տրանսպորտ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6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2453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Երկաթուղային տրանսպորտ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5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2454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Օդային տրանսպորտ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2455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Խողովակաշարային և այլ տրանսպորտ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2460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Կապ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5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2461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Կապ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2470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Այլ բնագավառներ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5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2471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Մեծածախ և մանրածախ առևտուր, ապրանքների պահպանում և պահեստավորում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3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2472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Հյուրանոցներ և հասարակական սննդի օբյեկտներ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Զբոսաշրջություն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2474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Զարգացման բազմանպատակ ծրագրեր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0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2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2480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Տնտեսական հարաբերությունների գծով հետազոտական և նախագծային աշխատանքներ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3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2481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Ընդհանուր բնույթի տնտեսական, առևտրային և աշխատանքի հարցերի գծով հետազոտական և նախագծային աշխատանքներ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35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2482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Գյուղատնտեսության, անտառային տնտեսության, ձկնորսության և որսորդության գծով հետազոտական և նախագծային աշխատանքներ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2483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Վառելիքի և էներգետիկայի գծով հետազոտական և նախագծային աշխատանքներ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</w:t>
            </w: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12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2484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Լեռնաարդյունահանման, արդյունաբերության և շինարարության գծով հետազոտական և նախագծային աշխատանքներ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8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93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2490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Տնտեսական հարաբերություններ (այլ դասերին չպատկանող)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-1,249,000.0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-1,249,000.0</w:t>
            </w:r>
          </w:p>
        </w:tc>
      </w:tr>
      <w:tr w:rsidR="00967964" w:rsidRPr="00967964" w:rsidTr="00967964">
        <w:trPr>
          <w:trHeight w:val="9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2491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Տնտեսական հարաբերություններ (այլ դասերին չպատկանող)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-1,249,000.0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-1,249,000.0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2500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ՇՐՋԱԿԱ ՄԻՋԱՎԱՅՐԻ ՊԱՇՏՊԱՆՈՒԹՅՈՒՆ (տող2510+տող2520+տող2530+տող2540+տող2550+տող2560)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1,015,747.9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870,202.2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145,545.7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2510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Աղբահանում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682,750.0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680,750.0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2,000.0</w:t>
            </w:r>
          </w:p>
        </w:tc>
      </w:tr>
      <w:tr w:rsidR="00967964" w:rsidRPr="00967964" w:rsidTr="00967964">
        <w:trPr>
          <w:trHeight w:val="100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2511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Աղբահանում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682,750.0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680,750.0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2,000.0</w:t>
            </w:r>
          </w:p>
        </w:tc>
      </w:tr>
      <w:tr w:rsidR="00967964" w:rsidRPr="00967964" w:rsidTr="00967964">
        <w:trPr>
          <w:trHeight w:val="3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այդ թվում ծախսերի վերծանումը` ըստ բյուջետային ծախսերի </w:t>
            </w: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3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Աշխատողների աշխատավարձեր  և հավելավճարներ                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4111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566,139.0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566,139.0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Գույքի և սարքավորումների վարձակալություն                                                                                         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4216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Ընդհանուր բնույթի այլ ծառայություններ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4239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-Պարտադիր վճարներ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4823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1,700.0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1,700.0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Ապահովագրական ծախսեր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4215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Մասնագիտական ծառայություններ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4241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351.0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351.0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-Մեքենաների և սարքավորումների ընթացիկ նորոգում և պահպանում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4252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-Գրասենյակային նյութեր և հագուստ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4261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560.0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560.0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Տրանսպորտային նյութեր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4264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85,000.0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85,000.0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Հատուկ նպատակային այլ նյութեր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4269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Վարչական սարքավորումներ   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1,000.0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Այլ մեքենա սարքավորումներ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1,000.0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2520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Կեղտաջրերի հեռացում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12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2521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Կեղտաջրերի հեռացում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45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43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2530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Շրջակա միջավայրի աղտոտման դեմ պայքար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9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2531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Շրջակա միջավայրի աղտոտման դեմ պայքար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76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76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2540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Կենսաբազմազանության և բնության  պաշտպանություն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0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2541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Կենսաբազմազանության և բնության  պաշտպանություն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2550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Շրջակա միջավայրի պաշտպանության գծով հետազոտական և նախագծային աշխատանքներ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12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2551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Շրջակա միջավայրի պաշտպանության գծով հետազոտական և նախագծային աշխատանքներ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73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5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2560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Շրջակա միջավայրի պաշտպանություն (այլ դասերին չպատկանող)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332,997.9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189,452.2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143,545.7</w:t>
            </w:r>
          </w:p>
        </w:tc>
      </w:tr>
      <w:tr w:rsidR="00967964" w:rsidRPr="00967964" w:rsidTr="00967964">
        <w:trPr>
          <w:trHeight w:val="106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2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2561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Շրջակա միջավայրի պաշտպանություն (այլ դասերին չպատկանող)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332,997.9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189,452.2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143,545.7</w:t>
            </w:r>
          </w:p>
        </w:tc>
      </w:tr>
      <w:tr w:rsidR="00967964" w:rsidRPr="00967964" w:rsidTr="00967964">
        <w:trPr>
          <w:trHeight w:val="33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Աշխատողների աշխատավարձեր  և հավելավճարներ                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4111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105,952.2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105,952.2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4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Կոմունալ ծառայություններ       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4213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55,000.0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55,000.0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Գյուղատնտեսական ապրանքներ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4262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3,500.0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3,500.0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3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Տրանսպորտային նյութեր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4264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11,000.0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11,000.0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Հատուկ նպատակային այլ նյութեր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4269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Շենքերի և շինությունների կապիտալ վերանորոգում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5113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131,295.7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131,295.7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Աճեցվող ակտիվներ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5131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7,150.0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7,150.0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Նախագծահետազոտական ծախսեր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5134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5,100.0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5,100.0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Ընդհանուր բնույթի այլ ծառայություններ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4239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2600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ԲՆԱԿԱՐԱՆԱՅԻՆ ՇԻՆԱՐԱՐՈՒԹՅՈՒՆ ԵՎ ԿՈՄՈՒՆԱԼ ԾԱՌԱՅՈՒԹՅՈՒՆ (տող3610+տող3620+տող3630+տող3640+տող3650+տող3660)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941,576.7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442,545.1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499,031.7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2610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Բնակարանային շինարարություն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1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2611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Բնակարանային շինարարություն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2620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Համայնքային զարգացում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2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2621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Համայնքային զարգացում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Շենքերի և շինությունների կառուցում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2630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Ջրամատակարարում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12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2631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Ջրամատակարարում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2640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Փողոցների լուսավորում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213,501.6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171,701.6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41,800.0</w:t>
            </w:r>
          </w:p>
        </w:tc>
      </w:tr>
      <w:tr w:rsidR="00967964" w:rsidRPr="00967964" w:rsidTr="00967964">
        <w:trPr>
          <w:trHeight w:val="11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2641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Փողոցների լուսավորում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213,501.6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171,701.6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41,800.0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Էներգետիկ ծառայություններ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162,701.6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162,701.6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Ընդհանուր բնույթի այլ ծառայություններ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4239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Հատուկ նպատակային այլ նյութեր                                                                                                   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4269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Այլ հարկեր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4822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Շենքերի և շինությունների կառուցում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800.0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Այլ մեքենաներ և սարքավորումներ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41,000.0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41,000.0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2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2650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Բնակարանային շինարարության և կոմունալ ծառայությունների գծով հետազոտական և նախագծային աշխատանքներ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2651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Բնակարանային շինարարության և կոմունալ ծառայությունների գծով հետազոտական և նախագծային աշխատանքներ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75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2660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Բնակարանային շինարարության և կոմունալ ծառայություններ (այլ դասերին չպատկանող)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728,075.2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270,843.5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457,231.7</w:t>
            </w:r>
          </w:p>
        </w:tc>
      </w:tr>
      <w:tr w:rsidR="00967964" w:rsidRPr="00967964" w:rsidTr="00967964">
        <w:trPr>
          <w:trHeight w:val="11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79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2661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Բնակարանային շինարարության և կոմունալ ծառայություններ (այլ դասերին չպատկանող)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728,075.2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270,843.5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457,231.7</w:t>
            </w:r>
          </w:p>
        </w:tc>
      </w:tr>
      <w:tr w:rsidR="00967964" w:rsidRPr="00967964" w:rsidTr="00967964">
        <w:trPr>
          <w:trHeight w:val="79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40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Աշխատողների աշխատավարձեր  և հավելավճարներ                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4111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112,342.5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112,342.5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40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Ապահովագրական ծախսեր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4215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Ընդհանուր բնույթի այլ ծառայություններ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4239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34,000.0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34,000.0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Մասնագիտական ծառայություններ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4241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351.0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351.0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Շենքերի և կառույցների ընթացիկ նորոգում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-Մեքենաների և սարքավորումների ընթացիկ նորոգում և պահպանում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4252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3,150.0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3,150.0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6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Տրանսպորտային նյութեր 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4264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57,000.0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57,000.0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Հատուկ նպատակային այլ նյութեր                                                                                                   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4269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29,000.0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29,000.0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Սուբսիդիաներ ոչ պետական, ոչ ֆինանսական կազմակերպություններին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4521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33,000.0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33,000.0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Սուբսիդիաներ ոչ ֆինանս.համայնքային կազմակ.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4511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Շենքերի և շինությունների  կապիտալ վերանորոգում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5113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271,308.6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271,308.6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Շենքերի և շինությունների կառուցում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Վարչական սարքավորումներ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Այլ մեքենաներ և սարքավորումներ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171,923.0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171,923.0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Նախագծահետազոտական ծախսեր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5134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14,000.0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14,000.0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ԱՌՈՂՋԱՊԱՀՈՒԹՅՈՒՆ (տող2710+տող2720+տող2730+տող2740+տող2750+տող2760)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Բժշկական ապրանքներ, սարքեր և սարքավորումներ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3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2711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Դեղագործական ապրանքներ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2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2712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Այլ բժշկական ապրանքներ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2713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Բժշկական սարքեր և սարքավորումներ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6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2720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Արտահիվանդանոցային ծառայություններ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6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2721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Ընդհանուր բնույթի բժշկական ծառայություններ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3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2722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Մասնագիտացված բժշկական ծառայություններ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6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Ստոմատոլոգիական ծառայություններ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9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2724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Պարաբժշկական ծառայություններ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2730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Հիվանդանոցային ծառայություններ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5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2731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Ընդհանուր բնույթի հիվանդանոցային ծառայություններ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75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1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2732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Մասնագիտացված հիվանդանոցային ծառայություններ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6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6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2733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Բժշկական, մոր և մանկան կենտրոնների  ծառայություններ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5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2734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Հիվանդի խնամքի և առողջության վերականգնման տնային ծառայություններ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2740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Հանրային առողջապահական ծառայություններ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6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2741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Հանրային առողջապահական ծառայություններ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79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5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2750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Առողջապահության գծով հետազոտական և նախագծային աշխատանքներ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2751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Առողջապահության գծով հետազոտական և նախագծային աշխատանքներ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</w:t>
            </w: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7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2760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Առողջապահություն (այլ դասերին չպատկանող)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2761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Առողջապահական հարակից ծառայություններ և ծրագրեր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15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2762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Առողջապահություն (այլ դասերին չպատկանող)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2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ՀԱՆԳԻՍՏ, ՄՇԱԿՈՒՅԹ ԵՎ ԿՐՈՆ (տող2810+տող2820+տող2830+տող2840+տող2850+տող2860)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1,495,573.2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1,485,073.2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10,500.0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Հանգստի և սպորտի ծառայություններ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683,531.8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683,531.8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67964" w:rsidRPr="00967964" w:rsidTr="00967964">
        <w:trPr>
          <w:trHeight w:val="11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2811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Հանգստի և սպորտի ծառայություններ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683,531.8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683,531.8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Ներքին գործուղումներ            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55,400.0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55,400.0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-Արտասահմանյան գործուղումների գծով ծախսեր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1,500.0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1,500.0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Սուբսիդիաներ ոչ ֆինանս. համայնքային կազմակ.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4511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527,155.3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527,155.3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Այլ նպաստներ բյուջեից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4729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45,000.0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45,000.0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Նվիրատվություններ այլ շահույթ չհետապնդող կազմակերպություններին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4819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40,206.5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40,206.5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Այլ  ծախսեր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4861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2,500.0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2,500.0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Գույքի և սարքավորումների վարձակալություն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4216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3,770.0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3,770.0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Կրթական, մշակութային և սպորտային նպաստներ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4727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2820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Մշակութային ծառայություններ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762,041.4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751,541.4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10,500.0</w:t>
            </w:r>
          </w:p>
        </w:tc>
      </w:tr>
      <w:tr w:rsidR="00967964" w:rsidRPr="00967964" w:rsidTr="00967964">
        <w:trPr>
          <w:trHeight w:val="109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2821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Գրադարաններ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58,430.0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58,430.0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Սուբսիդիաներ ոչֆինանսական համայնքային կազմակ.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4511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55,730.0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55,730.0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Գույքի և սարքավորումների վարձակալություն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4216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1,200.0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1,200.0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Նվիրատվություններ այլ շահույթ չհետապնդող կազմակերպություններին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4819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1,500.0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1,500.0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93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Վարչական սարքավորումներ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2822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Թանգարաններ և ցուցասրահներ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77,550.0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77,550.0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67964" w:rsidRPr="00967964" w:rsidTr="00967964">
        <w:trPr>
          <w:trHeight w:val="43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Նվիրատվություններ այլ շահույթ չհետապնդող կազմակերպություններին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4819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18,200.0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18,200.0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Սուբսիդիաներ ոչ ֆինանս. համայնքային կազմակ.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4511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59,350.0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59,350.0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9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6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Մշակույթի տներ, ակումբներ, կենտրոններ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609,561.4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609,561.4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67964" w:rsidRPr="00967964" w:rsidTr="00967964">
        <w:trPr>
          <w:trHeight w:val="5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Նվիրատվություններ այլ շահույթ չհետապնդող կազմակերպություններին                                                                                                                        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4819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36,285.0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36,285.0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Սուբսիդիաներ ոչ ֆինանս.համայնքային կազմակ.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4511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568,776.4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568,776.4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Կրթական, մշակութային և սպորտային նպաստներ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4727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4,500.0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4,500.0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3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2824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Այլ մշակութային կազմակերպություններ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2825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Արվեստ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5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2826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Կինեմատոգրաֆիա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76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1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2827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Հուշարձանների և մշակույթային արժեքների վերականգնում և պահպանում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16,500.0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10,500.0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Հող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5411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Շենքերի և կառույցների ընթացիկ նորոգում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73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Հատուկ նպատակային այլ նյութեր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4269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Շենքերի և շինությունների կառուցում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8,000.0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Շենքերի և շինությունների կապիտալ վերանորոգում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5113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2,500.0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2,500.0</w:t>
            </w:r>
          </w:p>
        </w:tc>
      </w:tr>
      <w:tr w:rsidR="00967964" w:rsidRPr="00967964" w:rsidTr="00967964">
        <w:trPr>
          <w:trHeight w:val="11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2830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2830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Ռադիո և հեռուստահաղորդումների հեռարձակման և հրատարակչական ծառայություններ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2831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Հեռուստառադիոհաղորդումներ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15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2832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Հրատարակչություններ, խմբագրություններ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1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2833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2833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Տեղեկատվության ձեռքբերում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2840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Կրոնական և հասարակական այլ ծառայություններ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15,000.0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15,000.0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67964" w:rsidRPr="00967964" w:rsidTr="00967964">
        <w:trPr>
          <w:trHeight w:val="118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2841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Երիտասարդական ծրագրեր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6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9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2842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Քաղաքական կուսակցություններ, հասարակական կազմակերպություններ, արհմիություններ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15,000.0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15,000.0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Նվիրատվություններ այլ շահույթ չհետապնդող կազմակերպություններին                                                                                                                        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4819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15,000.0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15,000.0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Ընթացիկ դրամաշնորհներ պետական և համայնքների ոչ առևտրային կազմակերպություններին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4637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7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1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2843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Կրոնական և հասարակական այլ ծառայություններ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2850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Հանգստի, մշակույթի և կրոնի գծով հետազոտական և նախագծային աշխատանքներ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1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2851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Հանգստի, մշակույթի և կրոնի գծով հետազոտական և նախագծային աշխատանքներ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70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7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2860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Հանգիստ, մշակույթ և կրոն (այլ դասերին չպատկանող)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35,000.0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35,000.0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67964" w:rsidRPr="00967964" w:rsidTr="00967964">
        <w:trPr>
          <w:trHeight w:val="103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2861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որից`Հանգիստ, մշակույթ և կրոն (այլ դասերին չպատկանող)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35,000.0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35,000.0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Ընդհանուր բնույթի այլ ծառայություններ            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4861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35,000.0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35,000.0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Նվիրատվություններ այլ շահույթ չհետապնդող                 կազմակերպություններին                                                                                                                        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4819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9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Կրթական, մշակութային և սպորտային նպաստներ բյուջեից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4727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Այլ նպաստներ բյուջեից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4729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6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2900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ԿՐԹՈՒԹՅՈՒՆ (տող2910+տող2920+տող2930+տող2940+տող2950+տող2960+տող2970+տող2980)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844,225.6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844,225.6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2910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Նախադպրոցական և տարրական ընդհանուր կրթություն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794,875.3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794,875.3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67964" w:rsidRPr="00967964" w:rsidTr="00967964">
        <w:trPr>
          <w:trHeight w:val="73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2911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Նախադպրոցական կրթություն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794,875.3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794,875.3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Սուբսիդիաներ ոչ ֆինանս.համայնքային կազմակ.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4511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794,875.3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794,875.3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12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2912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Տարրական ընդհանուր կրթություն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2920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Միջնակարգ ընդհանուր կրթություն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2921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Հիմնական ընդհանուր կրթություն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Այլ նպաստներ բյուջեից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5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2922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Միջնակարգ(լրիվ) ընդհանուր կրթություն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1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2930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70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Նախնական մասնագիտական (արհեստագործական) և միջին մասնագիտական կրթություն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1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2931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Նախնական մասնագիտական (արհեստագործական)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15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2932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Միջին մասնագիտական կրթություն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2940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Բարձրագույն կրթություն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2941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Բարձրագույն մասնագիտական կրթություն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12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2942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Հետբուհական մասնագիտական կրթություն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2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2950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Կրթության ոլորտում հետազոտական և նախագծային աշխատանքներ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2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2951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Արտադպրոցական դաստիարակություն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18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2952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Լրացուցիչ կրթություն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76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2960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Կրթությանը տրամադրվող օժանդակ ծառայություններ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49,350.2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49,350.2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67964" w:rsidRPr="00967964" w:rsidTr="00967964">
        <w:trPr>
          <w:trHeight w:val="76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12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………………………………………………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2961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Նվիրատվություններայլ շահույթ չհետապնդող կազմակերպություններին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4819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1F297F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49350.2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49,350.2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8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2970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Կրթության ոլորտում հետազոտական և նախագծային աշխատանքներ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73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2971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Կրթության ոլորտում հետազոտական և նախագծային աշխատանքներ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2980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Կրթություն (այլ դասերին չպատկանող)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15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2981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Կրթություն (այլ դասերին չպատկանող)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3000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ՍՈՑԻԱԼԱԿԱՆ ՊԱՇՏՊԱՆՈՒԹՅՈՒՆ (տող3010+տող3020+տող3030+տող3040+տող3050+տող3060+տող3070+տող3080+տող3090)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66,760.0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66,760.0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Վատառողջություն և անաշխատունակություն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1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3011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Վատառողջություն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3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3012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Անաշխատունակություն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3020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Ծերություն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1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3021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Ծերություն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3030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Հարազատին կորցրած անձինք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2,500.0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2,500.0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3031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Հարազատին կորցրած անձինք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4239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2,500.0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2,500.0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3040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Ընտանիքի անդամներ և զավակներ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36,500.0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36,500.0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67964" w:rsidRPr="00967964" w:rsidTr="00967964">
        <w:trPr>
          <w:trHeight w:val="112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3041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Ընտանիքի անդամներ և զավակներ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36,500.0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36,500.0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Այլ նպաստներ բյուջեից          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4729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36,500.0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36,500.0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3050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Գործազրկություն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2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3051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Գործազրկություն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3060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Բնակարանային ապահովում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1,260.0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1,260.0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67964" w:rsidRPr="00967964" w:rsidTr="00967964">
        <w:trPr>
          <w:trHeight w:val="115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3061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Բնակարանային ապահովում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1,260.0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1,260.0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Բնակարանային նպաստներ բյուջեից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4728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1,260.0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1,260.0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75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Շենքերի և շինությունների ձեռք բերում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Նվիրատվություններայլ շահույթ չհետապնդող կազմակերպություններին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4819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3070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Սոցիալական հատուկ արտոնություններ (այլ դասերին չպատկանող)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26,500.0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26,500.0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67964" w:rsidRPr="00967964" w:rsidTr="00967964">
        <w:trPr>
          <w:trHeight w:val="11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3071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Սոցիալական հատուկ արտոնություններ (այլ դասերին չպատկանող)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26,500.0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26,500.0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Ընդհանուր բնույթի այլ ծառայություններ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4239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-Գրասենյակային նյութեր և հագուստ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4261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Այլ նպաստներ բյուջեից,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4729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21,000.0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Նվիրատվություններայլ շահույթ չհետապնդող կազմակերպություններին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4819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1,500.0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1,500.0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9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3080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Էներգետիկ ծառայություններ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Սոցիալական պաշտպանության ոլորտում հետազոտական և նախագծային աշխատանքներ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70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3081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Սոցիալական պաշտպանության ոլորտում հետազոտական և նախագծային աշխատանքներ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6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3090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Սոցիալական պաշտպանություն (այլ դասերին չպատկանող)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67964" w:rsidRPr="00967964" w:rsidTr="00967964">
        <w:trPr>
          <w:trHeight w:val="11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3091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Սոցիալական պաշտպանություն (այլ դասերին չպատկանող)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Աշխատողների աշխատավարձեր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4111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Էներգետիկ ծառայություններ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Կապի ծառայություններ       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Կենցաղային և հանրային սննդի </w:t>
            </w: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նյութեր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4267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Գույքի և սարքավորումների վարձալալ.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4216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-Գրասենյակային նյութեր և հագուստ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4261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1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Ներքին գործուղումներ            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0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Տրանսպորտային նյութեր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4264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Սոցիալական պաշտպանությանը տրամադրվող օժադակ ծառայություններ (այլ դասերին չպատկանող)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93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3100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ՀԻՄՆԱԿԱՆ ԲԱԺԻՆՆԵՐԻՆ ՉԴԱՍՎՈՂ ՊԱՀՈՒՍՏԱՅԻՆ ՖՈՆԴԵՐ (տող3110)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762,252.2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762,252.2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11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3112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ՀՀ կառավարության և համայնքների պահուստային ֆոնդ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762,252.2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762,252.2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67964" w:rsidRPr="00967964" w:rsidTr="00967964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Պահուստային միջոցներ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4891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762,252.2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964" w:rsidRPr="00967964" w:rsidRDefault="00967964" w:rsidP="00967964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967964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762,252.2</w:t>
            </w:r>
          </w:p>
        </w:tc>
      </w:tr>
    </w:tbl>
    <w:p w:rsidR="005C2FE8" w:rsidRPr="004D42EC" w:rsidRDefault="005C2FE8" w:rsidP="005C2FE8">
      <w:pPr>
        <w:rPr>
          <w:rFonts w:ascii="GHEA Grapalat" w:hAnsi="GHEA Grapalat"/>
          <w:color w:val="auto"/>
          <w:sz w:val="20"/>
          <w:lang w:val="en-US"/>
        </w:rPr>
      </w:pPr>
    </w:p>
    <w:p w:rsidR="005C2FE8" w:rsidRPr="004D42EC" w:rsidRDefault="005C2FE8" w:rsidP="005C2FE8">
      <w:pPr>
        <w:rPr>
          <w:rFonts w:ascii="GHEA Grapalat" w:hAnsi="GHEA Grapalat"/>
          <w:color w:val="auto"/>
          <w:sz w:val="20"/>
          <w:lang w:val="en-US"/>
        </w:rPr>
      </w:pPr>
    </w:p>
    <w:p w:rsidR="005C2FE8" w:rsidRPr="004D42EC" w:rsidRDefault="005C2FE8" w:rsidP="005C2FE8">
      <w:pPr>
        <w:rPr>
          <w:rFonts w:ascii="GHEA Grapalat" w:hAnsi="GHEA Grapalat"/>
          <w:color w:val="auto"/>
          <w:sz w:val="20"/>
          <w:lang w:val="en-US"/>
        </w:rPr>
      </w:pPr>
    </w:p>
    <w:p w:rsidR="005C2FE8" w:rsidRPr="004D42EC" w:rsidRDefault="005C2FE8" w:rsidP="005C2FE8">
      <w:pPr>
        <w:rPr>
          <w:rFonts w:ascii="GHEA Grapalat" w:hAnsi="GHEA Grapalat"/>
          <w:color w:val="auto"/>
          <w:sz w:val="20"/>
          <w:lang w:val="en-US"/>
        </w:rPr>
      </w:pPr>
    </w:p>
    <w:p w:rsidR="005C2FE8" w:rsidRPr="004D42EC" w:rsidRDefault="005C2FE8" w:rsidP="005C2FE8">
      <w:pPr>
        <w:rPr>
          <w:rFonts w:ascii="GHEA Grapalat" w:hAnsi="GHEA Grapalat"/>
          <w:color w:val="auto"/>
          <w:sz w:val="20"/>
          <w:lang w:val="en-US"/>
        </w:rPr>
      </w:pPr>
    </w:p>
    <w:p w:rsidR="005C2FE8" w:rsidRPr="004D42EC" w:rsidRDefault="005C2FE8" w:rsidP="005C2FE8">
      <w:pPr>
        <w:rPr>
          <w:rFonts w:ascii="GHEA Grapalat" w:hAnsi="GHEA Grapalat"/>
          <w:color w:val="auto"/>
          <w:sz w:val="20"/>
          <w:lang w:val="en-US"/>
        </w:rPr>
      </w:pPr>
    </w:p>
    <w:p w:rsidR="005C2FE8" w:rsidRPr="004D42EC" w:rsidRDefault="005C2FE8" w:rsidP="005C2FE8">
      <w:pPr>
        <w:rPr>
          <w:rFonts w:ascii="GHEA Grapalat" w:hAnsi="GHEA Grapalat"/>
          <w:color w:val="auto"/>
          <w:sz w:val="20"/>
          <w:lang w:val="en-US"/>
        </w:rPr>
      </w:pPr>
    </w:p>
    <w:p w:rsidR="005C2FE8" w:rsidRPr="004D42EC" w:rsidRDefault="005C2FE8" w:rsidP="005C2FE8">
      <w:pPr>
        <w:rPr>
          <w:rFonts w:ascii="GHEA Grapalat" w:hAnsi="GHEA Grapalat"/>
          <w:color w:val="auto"/>
          <w:sz w:val="20"/>
          <w:lang w:val="en-US"/>
        </w:rPr>
      </w:pPr>
    </w:p>
    <w:sectPr w:rsidR="005C2FE8" w:rsidRPr="004D42EC" w:rsidSect="00770C7A">
      <w:headerReference w:type="default" r:id="rId8"/>
      <w:pgSz w:w="11900" w:h="16840"/>
      <w:pgMar w:top="851" w:right="650" w:bottom="2269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411" w:rsidRDefault="00010411" w:rsidP="002D57BF">
      <w:r>
        <w:separator/>
      </w:r>
    </w:p>
  </w:endnote>
  <w:endnote w:type="continuationSeparator" w:id="1">
    <w:p w:rsidR="00010411" w:rsidRDefault="00010411" w:rsidP="002D5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411" w:rsidRDefault="00010411" w:rsidP="002D57BF">
      <w:r>
        <w:separator/>
      </w:r>
    </w:p>
  </w:footnote>
  <w:footnote w:type="continuationSeparator" w:id="1">
    <w:p w:rsidR="00010411" w:rsidRDefault="00010411" w:rsidP="002D57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CAE" w:rsidRDefault="004400F6">
    <w:pPr>
      <w:rPr>
        <w:sz w:val="2"/>
        <w:szCs w:val="2"/>
      </w:rPr>
    </w:pPr>
    <w:r w:rsidRPr="004400F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488.3pt;margin-top:77.75pt;width:6.45pt;height:13.6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" filled="f" stroked="f">
          <v:textbox style="mso-next-textbox:#Text Box 2;mso-fit-shape-to-text:t" inset="0,0,0,0">
            <w:txbxContent>
              <w:p w:rsidR="002D5CAE" w:rsidRPr="002D57BF" w:rsidRDefault="002D5CAE">
                <w:pPr>
                  <w:rPr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D7344"/>
    <w:multiLevelType w:val="multilevel"/>
    <w:tmpl w:val="AD007594"/>
    <w:lvl w:ilvl="0">
      <w:start w:val="1"/>
      <w:numFmt w:val="decimal"/>
      <w:lvlText w:val="%1)"/>
      <w:lvlJc w:val="left"/>
      <w:rPr>
        <w:rFonts w:ascii="GHEA Grapalat" w:eastAsia="Segoe UI" w:hAnsi="GHEA Grapalat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863F85"/>
    <w:multiLevelType w:val="multilevel"/>
    <w:tmpl w:val="5268D198"/>
    <w:lvl w:ilvl="0">
      <w:start w:val="1"/>
      <w:numFmt w:val="decimal"/>
      <w:lvlText w:val="%1)"/>
      <w:lvlJc w:val="left"/>
      <w:rPr>
        <w:rFonts w:ascii="GHEA Grapalat" w:eastAsia="Trebuchet MS" w:hAnsi="GHEA Grapalat" w:cs="Trebuchet M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DA2408"/>
    <w:multiLevelType w:val="multilevel"/>
    <w:tmpl w:val="83F60DAC"/>
    <w:lvl w:ilvl="0">
      <w:start w:val="1"/>
      <w:numFmt w:val="decimal"/>
      <w:lvlText w:val="%1."/>
      <w:lvlJc w:val="left"/>
      <w:rPr>
        <w:rFonts w:ascii="GHEA Grapalat" w:eastAsia="Arial" w:hAnsi="GHEA Grapalat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7F06DB"/>
    <w:multiLevelType w:val="multilevel"/>
    <w:tmpl w:val="15860F24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936E7A"/>
    <w:multiLevelType w:val="multilevel"/>
    <w:tmpl w:val="4B544522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EB2D75"/>
    <w:multiLevelType w:val="multilevel"/>
    <w:tmpl w:val="761EBBEA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5700CF"/>
    <w:multiLevelType w:val="hybridMultilevel"/>
    <w:tmpl w:val="81E0E2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B748A"/>
    <w:multiLevelType w:val="multilevel"/>
    <w:tmpl w:val="76E00F9E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DD2CCE"/>
    <w:multiLevelType w:val="multilevel"/>
    <w:tmpl w:val="1E367BA6"/>
    <w:lvl w:ilvl="0">
      <w:start w:val="2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661C18"/>
    <w:multiLevelType w:val="multilevel"/>
    <w:tmpl w:val="2BC8FEC8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EF7B69"/>
    <w:multiLevelType w:val="multilevel"/>
    <w:tmpl w:val="5D32B306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7B4568"/>
    <w:multiLevelType w:val="multilevel"/>
    <w:tmpl w:val="3E4A2EC0"/>
    <w:lvl w:ilvl="0">
      <w:numFmt w:val="decimal"/>
      <w:lvlText w:val="%1."/>
      <w:lvlJc w:val="left"/>
      <w:pPr>
        <w:ind w:left="0" w:firstLine="0"/>
      </w:pPr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250A2A45"/>
    <w:multiLevelType w:val="multilevel"/>
    <w:tmpl w:val="195C1DAC"/>
    <w:lvl w:ilvl="0">
      <w:start w:val="7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5184767"/>
    <w:multiLevelType w:val="multilevel"/>
    <w:tmpl w:val="BF5E3384"/>
    <w:lvl w:ilvl="0">
      <w:start w:val="4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65133FB"/>
    <w:multiLevelType w:val="multilevel"/>
    <w:tmpl w:val="BFF46946"/>
    <w:lvl w:ilvl="0">
      <w:start w:val="1"/>
      <w:numFmt w:val="decimal"/>
      <w:lvlText w:val="%1."/>
      <w:lvlJc w:val="left"/>
      <w:rPr>
        <w:rFonts w:ascii="GHEA Grapalat" w:eastAsia="Trebuchet MS" w:hAnsi="GHEA Grapalat" w:cs="Trebuchet M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A677D7A"/>
    <w:multiLevelType w:val="multilevel"/>
    <w:tmpl w:val="E3D2916C"/>
    <w:lvl w:ilvl="0">
      <w:start w:val="7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CD76536"/>
    <w:multiLevelType w:val="multilevel"/>
    <w:tmpl w:val="ACFA7D6C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start w:val="1"/>
      <w:numFmt w:val="decimal"/>
      <w:lvlText w:val="%1.%2"/>
      <w:lvlJc w:val="left"/>
      <w:rPr>
        <w:rFonts w:ascii="GHEA Grapalat" w:eastAsia="Segoe UI" w:hAnsi="GHEA Grapalat" w:cs="Segoe UI" w:hint="default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5D6667"/>
    <w:multiLevelType w:val="hybridMultilevel"/>
    <w:tmpl w:val="F5F8AB7C"/>
    <w:lvl w:ilvl="0" w:tplc="5D4CC528">
      <w:start w:val="1"/>
      <w:numFmt w:val="decimal"/>
      <w:lvlText w:val="%1."/>
      <w:lvlJc w:val="left"/>
      <w:pPr>
        <w:ind w:left="720" w:hanging="360"/>
      </w:pPr>
      <w:rPr>
        <w:rFonts w:eastAsia="Tahoma" w:cs="Tahoma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A67996"/>
    <w:multiLevelType w:val="multilevel"/>
    <w:tmpl w:val="9190A5E0"/>
    <w:lvl w:ilvl="0">
      <w:start w:val="2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4DC1706"/>
    <w:multiLevelType w:val="multilevel"/>
    <w:tmpl w:val="A1FCE276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50D7FF0"/>
    <w:multiLevelType w:val="multilevel"/>
    <w:tmpl w:val="F50ECFBE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7F26B59"/>
    <w:multiLevelType w:val="hybridMultilevel"/>
    <w:tmpl w:val="8C1EDF82"/>
    <w:lvl w:ilvl="0" w:tplc="1480E5C6">
      <w:start w:val="1"/>
      <w:numFmt w:val="decimal"/>
      <w:lvlText w:val="%1."/>
      <w:lvlJc w:val="left"/>
      <w:pPr>
        <w:ind w:left="720" w:hanging="360"/>
      </w:pPr>
      <w:rPr>
        <w:rFonts w:eastAsia="Segoe UI" w:cs="Segoe U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2166"/>
    <w:multiLevelType w:val="hybridMultilevel"/>
    <w:tmpl w:val="DF5A2550"/>
    <w:lvl w:ilvl="0" w:tplc="D07EFED2">
      <w:start w:val="1"/>
      <w:numFmt w:val="decimal"/>
      <w:lvlText w:val="%1."/>
      <w:lvlJc w:val="left"/>
      <w:pPr>
        <w:ind w:left="720" w:hanging="360"/>
      </w:pPr>
      <w:rPr>
        <w:rFonts w:eastAsia="Tahoma" w:cs="Tahoma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7F0B88"/>
    <w:multiLevelType w:val="multilevel"/>
    <w:tmpl w:val="05387D7C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ADC57CB"/>
    <w:multiLevelType w:val="multilevel"/>
    <w:tmpl w:val="EABE227E"/>
    <w:lvl w:ilvl="0">
      <w:start w:val="4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D495C42"/>
    <w:multiLevelType w:val="hybridMultilevel"/>
    <w:tmpl w:val="32F4377A"/>
    <w:lvl w:ilvl="0" w:tplc="B1848CF8">
      <w:start w:val="1"/>
      <w:numFmt w:val="decimal"/>
      <w:lvlText w:val="%1."/>
      <w:lvlJc w:val="left"/>
      <w:pPr>
        <w:ind w:left="502" w:hanging="360"/>
      </w:pPr>
      <w:rPr>
        <w:rFonts w:ascii="GHEA Grapalat" w:hAnsi="GHEA Grapalat" w:hint="default"/>
        <w:b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D2736F"/>
    <w:multiLevelType w:val="multilevel"/>
    <w:tmpl w:val="155A76EA"/>
    <w:lvl w:ilvl="0">
      <w:start w:val="7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1744068"/>
    <w:multiLevelType w:val="hybridMultilevel"/>
    <w:tmpl w:val="560C9BD0"/>
    <w:lvl w:ilvl="0" w:tplc="EEA61E9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8A7FBB"/>
    <w:multiLevelType w:val="multilevel"/>
    <w:tmpl w:val="8056EF08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6A9108C"/>
    <w:multiLevelType w:val="multilevel"/>
    <w:tmpl w:val="0B46DC4E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9ED4F28"/>
    <w:multiLevelType w:val="hybridMultilevel"/>
    <w:tmpl w:val="2E5CF056"/>
    <w:lvl w:ilvl="0" w:tplc="DCCC104A">
      <w:start w:val="2022"/>
      <w:numFmt w:val="decimal"/>
      <w:lvlText w:val="%1"/>
      <w:lvlJc w:val="left"/>
      <w:pPr>
        <w:ind w:left="521" w:hanging="510"/>
      </w:pPr>
      <w:rPr>
        <w:rFonts w:eastAsia="Trebuchet MS" w:cs="Trebuchet MS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1">
    <w:nsid w:val="4CA1716B"/>
    <w:multiLevelType w:val="multilevel"/>
    <w:tmpl w:val="FA064878"/>
    <w:lvl w:ilvl="0">
      <w:start w:val="2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DBD0373"/>
    <w:multiLevelType w:val="multilevel"/>
    <w:tmpl w:val="B39CE5C4"/>
    <w:lvl w:ilvl="0">
      <w:start w:val="7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04F2CFB"/>
    <w:multiLevelType w:val="multilevel"/>
    <w:tmpl w:val="B0206C82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10E4E01"/>
    <w:multiLevelType w:val="hybridMultilevel"/>
    <w:tmpl w:val="87183270"/>
    <w:lvl w:ilvl="0" w:tplc="5106CBDA">
      <w:start w:val="1"/>
      <w:numFmt w:val="decimal"/>
      <w:lvlText w:val="%1."/>
      <w:lvlJc w:val="left"/>
      <w:pPr>
        <w:ind w:left="720" w:hanging="360"/>
      </w:pPr>
      <w:rPr>
        <w:rFonts w:eastAsia="Segoe UI" w:cs="Segoe UI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677F2C"/>
    <w:multiLevelType w:val="multilevel"/>
    <w:tmpl w:val="D9A8A2FE"/>
    <w:lvl w:ilvl="0">
      <w:start w:val="4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39D7C78"/>
    <w:multiLevelType w:val="multilevel"/>
    <w:tmpl w:val="08480D84"/>
    <w:lvl w:ilvl="0">
      <w:start w:val="7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3FF1D8E"/>
    <w:multiLevelType w:val="multilevel"/>
    <w:tmpl w:val="DD8A835A"/>
    <w:lvl w:ilvl="0">
      <w:start w:val="7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71C17CF"/>
    <w:multiLevelType w:val="multilevel"/>
    <w:tmpl w:val="C3FC304E"/>
    <w:lvl w:ilvl="0">
      <w:start w:val="7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72D2A32"/>
    <w:multiLevelType w:val="multilevel"/>
    <w:tmpl w:val="286C4238"/>
    <w:lvl w:ilvl="0">
      <w:start w:val="7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7A949BD"/>
    <w:multiLevelType w:val="multilevel"/>
    <w:tmpl w:val="45E498D6"/>
    <w:lvl w:ilvl="0">
      <w:start w:val="7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98174F2"/>
    <w:multiLevelType w:val="hybridMultilevel"/>
    <w:tmpl w:val="8184192C"/>
    <w:lvl w:ilvl="0" w:tplc="671E76FE">
      <w:start w:val="1"/>
      <w:numFmt w:val="decimal"/>
      <w:lvlText w:val="%1."/>
      <w:lvlJc w:val="left"/>
      <w:pPr>
        <w:ind w:left="720" w:hanging="360"/>
      </w:pPr>
      <w:rPr>
        <w:rFonts w:eastAsia="Tahoma" w:cs="Sylfae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B2E2F1E"/>
    <w:multiLevelType w:val="multilevel"/>
    <w:tmpl w:val="3800A438"/>
    <w:lvl w:ilvl="0">
      <w:start w:val="4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B9E0004"/>
    <w:multiLevelType w:val="multilevel"/>
    <w:tmpl w:val="DCB6E33A"/>
    <w:lvl w:ilvl="0">
      <w:start w:val="5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5C311243"/>
    <w:multiLevelType w:val="multilevel"/>
    <w:tmpl w:val="5B9262B4"/>
    <w:lvl w:ilvl="0">
      <w:start w:val="7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D112178"/>
    <w:multiLevelType w:val="multilevel"/>
    <w:tmpl w:val="6CAC7A60"/>
    <w:lvl w:ilvl="0">
      <w:start w:val="7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5DC04AB2"/>
    <w:multiLevelType w:val="hybridMultilevel"/>
    <w:tmpl w:val="E32CA0A0"/>
    <w:lvl w:ilvl="0" w:tplc="B0BA455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EC73343"/>
    <w:multiLevelType w:val="multilevel"/>
    <w:tmpl w:val="5E542520"/>
    <w:lvl w:ilvl="0">
      <w:start w:val="4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F174ECF"/>
    <w:multiLevelType w:val="multilevel"/>
    <w:tmpl w:val="2A10F190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F796B14"/>
    <w:multiLevelType w:val="multilevel"/>
    <w:tmpl w:val="4D8EDA28"/>
    <w:lvl w:ilvl="0">
      <w:start w:val="1"/>
      <w:numFmt w:val="decimal"/>
      <w:lvlText w:val="%1)"/>
      <w:lvlJc w:val="left"/>
      <w:rPr>
        <w:rFonts w:ascii="GHEA Grapalat" w:eastAsia="Trebuchet MS" w:hAnsi="GHEA Grapalat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5FD94EA2"/>
    <w:multiLevelType w:val="multilevel"/>
    <w:tmpl w:val="66229B94"/>
    <w:lvl w:ilvl="0">
      <w:start w:val="2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639648B7"/>
    <w:multiLevelType w:val="hybridMultilevel"/>
    <w:tmpl w:val="D32E2E7C"/>
    <w:lvl w:ilvl="0" w:tplc="B9765398">
      <w:start w:val="1"/>
      <w:numFmt w:val="decimal"/>
      <w:lvlText w:val="%1."/>
      <w:lvlJc w:val="left"/>
      <w:pPr>
        <w:ind w:left="720" w:hanging="360"/>
      </w:pPr>
      <w:rPr>
        <w:rFonts w:eastAsia="Segoe UI" w:cs="Sylfae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4333C1A"/>
    <w:multiLevelType w:val="multilevel"/>
    <w:tmpl w:val="5D6429C0"/>
    <w:lvl w:ilvl="0">
      <w:start w:val="7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6535718A"/>
    <w:multiLevelType w:val="hybridMultilevel"/>
    <w:tmpl w:val="BD6EAA46"/>
    <w:lvl w:ilvl="0" w:tplc="4336BFC6">
      <w:start w:val="2023"/>
      <w:numFmt w:val="decimal"/>
      <w:lvlText w:val="%1"/>
      <w:lvlJc w:val="left"/>
      <w:pPr>
        <w:ind w:left="536" w:hanging="525"/>
      </w:pPr>
      <w:rPr>
        <w:rFonts w:eastAsia="Trebuchet MS"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4">
    <w:nsid w:val="66B91C09"/>
    <w:multiLevelType w:val="multilevel"/>
    <w:tmpl w:val="FC084ECC"/>
    <w:lvl w:ilvl="0">
      <w:start w:val="3"/>
      <w:numFmt w:val="decimal"/>
      <w:lvlText w:val="%1."/>
      <w:lvlJc w:val="left"/>
      <w:rPr>
        <w:rFonts w:ascii="GHEA Grapalat" w:eastAsia="Trebuchet MS" w:hAnsi="GHEA Grapalat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697868C1"/>
    <w:multiLevelType w:val="multilevel"/>
    <w:tmpl w:val="5C405EE6"/>
    <w:lvl w:ilvl="0">
      <w:start w:val="5"/>
      <w:numFmt w:val="decimal"/>
      <w:lvlText w:val="%1)"/>
      <w:lvlJc w:val="left"/>
      <w:rPr>
        <w:rFonts w:ascii="GHEA Grapalat" w:eastAsia="Segoe UI" w:hAnsi="GHEA Grapalat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6FE165C2"/>
    <w:multiLevelType w:val="multilevel"/>
    <w:tmpl w:val="35740B1C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703D2CAA"/>
    <w:multiLevelType w:val="hybridMultilevel"/>
    <w:tmpl w:val="DAB281A0"/>
    <w:lvl w:ilvl="0" w:tplc="39FC0214">
      <w:start w:val="1"/>
      <w:numFmt w:val="decimal"/>
      <w:lvlText w:val="%1."/>
      <w:lvlJc w:val="left"/>
      <w:pPr>
        <w:ind w:left="644" w:hanging="360"/>
      </w:pPr>
      <w:rPr>
        <w:rFonts w:eastAsia="Segoe UI" w:cs="Sylfae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2E45FCA"/>
    <w:multiLevelType w:val="hybridMultilevel"/>
    <w:tmpl w:val="63D2CF26"/>
    <w:lvl w:ilvl="0" w:tplc="9DA40A72">
      <w:start w:val="1"/>
      <w:numFmt w:val="decimal"/>
      <w:lvlText w:val="%1."/>
      <w:lvlJc w:val="left"/>
      <w:pPr>
        <w:ind w:left="720" w:hanging="360"/>
      </w:pPr>
      <w:rPr>
        <w:rFonts w:eastAsia="Tahoma" w:cs="Sylfae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3D61733"/>
    <w:multiLevelType w:val="hybridMultilevel"/>
    <w:tmpl w:val="A8D8ECD2"/>
    <w:lvl w:ilvl="0" w:tplc="A96E8668">
      <w:start w:val="1"/>
      <w:numFmt w:val="decimal"/>
      <w:lvlText w:val="%1."/>
      <w:lvlJc w:val="left"/>
      <w:pPr>
        <w:ind w:left="720" w:hanging="360"/>
      </w:pPr>
      <w:rPr>
        <w:rFonts w:eastAsia="Tahoma" w:cs="Sylfae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62C46C0"/>
    <w:multiLevelType w:val="multilevel"/>
    <w:tmpl w:val="2E3E833A"/>
    <w:lvl w:ilvl="0">
      <w:start w:val="2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766428A4"/>
    <w:multiLevelType w:val="hybridMultilevel"/>
    <w:tmpl w:val="E45EA390"/>
    <w:lvl w:ilvl="0" w:tplc="726E88B4">
      <w:start w:val="1"/>
      <w:numFmt w:val="decimal"/>
      <w:lvlText w:val="%1."/>
      <w:lvlJc w:val="left"/>
      <w:pPr>
        <w:ind w:left="720" w:hanging="360"/>
      </w:pPr>
      <w:rPr>
        <w:rFonts w:eastAsia="Tahoma" w:cs="Sylfae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7BF2860"/>
    <w:multiLevelType w:val="multilevel"/>
    <w:tmpl w:val="7FA2E7BE"/>
    <w:lvl w:ilvl="0">
      <w:start w:val="7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78A1190A"/>
    <w:multiLevelType w:val="multilevel"/>
    <w:tmpl w:val="B0206C82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7D98736E"/>
    <w:multiLevelType w:val="multilevel"/>
    <w:tmpl w:val="F4DE6F88"/>
    <w:lvl w:ilvl="0">
      <w:start w:val="1"/>
      <w:numFmt w:val="decimal"/>
      <w:lvlText w:val="%1."/>
      <w:lvlJc w:val="left"/>
      <w:pPr>
        <w:ind w:left="0" w:firstLine="0"/>
      </w:pPr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5">
    <w:nsid w:val="7FD15C1D"/>
    <w:multiLevelType w:val="multilevel"/>
    <w:tmpl w:val="EE62AB1E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0"/>
  </w:num>
  <w:num w:numId="3">
    <w:abstractNumId w:val="55"/>
  </w:num>
  <w:num w:numId="4">
    <w:abstractNumId w:val="10"/>
  </w:num>
  <w:num w:numId="5">
    <w:abstractNumId w:val="11"/>
  </w:num>
  <w:num w:numId="6">
    <w:abstractNumId w:val="32"/>
  </w:num>
  <w:num w:numId="7">
    <w:abstractNumId w:val="65"/>
  </w:num>
  <w:num w:numId="8">
    <w:abstractNumId w:val="24"/>
  </w:num>
  <w:num w:numId="9">
    <w:abstractNumId w:val="14"/>
  </w:num>
  <w:num w:numId="10">
    <w:abstractNumId w:val="20"/>
  </w:num>
  <w:num w:numId="11">
    <w:abstractNumId w:val="16"/>
  </w:num>
  <w:num w:numId="12">
    <w:abstractNumId w:val="35"/>
  </w:num>
  <w:num w:numId="13">
    <w:abstractNumId w:val="15"/>
  </w:num>
  <w:num w:numId="14">
    <w:abstractNumId w:val="19"/>
  </w:num>
  <w:num w:numId="15">
    <w:abstractNumId w:val="13"/>
  </w:num>
  <w:num w:numId="16">
    <w:abstractNumId w:val="5"/>
  </w:num>
  <w:num w:numId="17">
    <w:abstractNumId w:val="4"/>
  </w:num>
  <w:num w:numId="18">
    <w:abstractNumId w:val="43"/>
  </w:num>
  <w:num w:numId="19">
    <w:abstractNumId w:val="40"/>
  </w:num>
  <w:num w:numId="20">
    <w:abstractNumId w:val="23"/>
  </w:num>
  <w:num w:numId="21">
    <w:abstractNumId w:val="3"/>
  </w:num>
  <w:num w:numId="22">
    <w:abstractNumId w:val="29"/>
  </w:num>
  <w:num w:numId="23">
    <w:abstractNumId w:val="60"/>
  </w:num>
  <w:num w:numId="24">
    <w:abstractNumId w:val="38"/>
  </w:num>
  <w:num w:numId="25">
    <w:abstractNumId w:val="18"/>
  </w:num>
  <w:num w:numId="26">
    <w:abstractNumId w:val="12"/>
  </w:num>
  <w:num w:numId="27">
    <w:abstractNumId w:val="33"/>
  </w:num>
  <w:num w:numId="28">
    <w:abstractNumId w:val="50"/>
  </w:num>
  <w:num w:numId="29">
    <w:abstractNumId w:val="47"/>
  </w:num>
  <w:num w:numId="30">
    <w:abstractNumId w:val="37"/>
  </w:num>
  <w:num w:numId="31">
    <w:abstractNumId w:val="31"/>
  </w:num>
  <w:num w:numId="32">
    <w:abstractNumId w:val="52"/>
  </w:num>
  <w:num w:numId="33">
    <w:abstractNumId w:val="56"/>
  </w:num>
  <w:num w:numId="34">
    <w:abstractNumId w:val="2"/>
  </w:num>
  <w:num w:numId="35">
    <w:abstractNumId w:val="44"/>
  </w:num>
  <w:num w:numId="36">
    <w:abstractNumId w:val="62"/>
  </w:num>
  <w:num w:numId="37">
    <w:abstractNumId w:val="8"/>
  </w:num>
  <w:num w:numId="38">
    <w:abstractNumId w:val="45"/>
  </w:num>
  <w:num w:numId="39">
    <w:abstractNumId w:val="9"/>
  </w:num>
  <w:num w:numId="40">
    <w:abstractNumId w:val="61"/>
  </w:num>
  <w:num w:numId="41">
    <w:abstractNumId w:val="39"/>
  </w:num>
  <w:num w:numId="42">
    <w:abstractNumId w:val="48"/>
  </w:num>
  <w:num w:numId="43">
    <w:abstractNumId w:val="26"/>
  </w:num>
  <w:num w:numId="44">
    <w:abstractNumId w:val="42"/>
  </w:num>
  <w:num w:numId="45">
    <w:abstractNumId w:val="7"/>
  </w:num>
  <w:num w:numId="46">
    <w:abstractNumId w:val="36"/>
  </w:num>
  <w:num w:numId="47">
    <w:abstractNumId w:val="17"/>
  </w:num>
  <w:num w:numId="48">
    <w:abstractNumId w:val="59"/>
  </w:num>
  <w:num w:numId="49">
    <w:abstractNumId w:val="22"/>
  </w:num>
  <w:num w:numId="50">
    <w:abstractNumId w:val="21"/>
  </w:num>
  <w:num w:numId="51">
    <w:abstractNumId w:val="27"/>
  </w:num>
  <w:num w:numId="52">
    <w:abstractNumId w:val="51"/>
  </w:num>
  <w:num w:numId="53">
    <w:abstractNumId w:val="46"/>
  </w:num>
  <w:num w:numId="54">
    <w:abstractNumId w:val="57"/>
  </w:num>
  <w:num w:numId="55">
    <w:abstractNumId w:val="25"/>
  </w:num>
  <w:num w:numId="56">
    <w:abstractNumId w:val="41"/>
  </w:num>
  <w:num w:numId="57">
    <w:abstractNumId w:val="58"/>
  </w:num>
  <w:num w:numId="58">
    <w:abstractNumId w:val="34"/>
  </w:num>
  <w:num w:numId="59">
    <w:abstractNumId w:val="1"/>
  </w:num>
  <w:num w:numId="60">
    <w:abstractNumId w:val="54"/>
  </w:num>
  <w:num w:numId="61">
    <w:abstractNumId w:val="49"/>
  </w:num>
  <w:num w:numId="62">
    <w:abstractNumId w:val="6"/>
  </w:num>
  <w:num w:numId="63">
    <w:abstractNumId w:val="30"/>
  </w:num>
  <w:num w:numId="64">
    <w:abstractNumId w:val="53"/>
  </w:num>
  <w:num w:numId="65">
    <w:abstractNumId w:val="64"/>
  </w:num>
  <w:num w:numId="66">
    <w:abstractNumId w:val="63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20"/>
  <w:displayHorizontalDrawingGridEvery w:val="2"/>
  <w:characterSpacingControl w:val="doNotCompress"/>
  <w:hdrShapeDefaults>
    <o:shapedefaults v:ext="edit" spidmax="378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349E4"/>
    <w:rsid w:val="00000CFE"/>
    <w:rsid w:val="00001FE6"/>
    <w:rsid w:val="00002118"/>
    <w:rsid w:val="0000217A"/>
    <w:rsid w:val="00004E0E"/>
    <w:rsid w:val="00005C7B"/>
    <w:rsid w:val="00005CA8"/>
    <w:rsid w:val="00006874"/>
    <w:rsid w:val="00010411"/>
    <w:rsid w:val="00011F1E"/>
    <w:rsid w:val="0001265C"/>
    <w:rsid w:val="0001786C"/>
    <w:rsid w:val="000179B1"/>
    <w:rsid w:val="00020753"/>
    <w:rsid w:val="000207F2"/>
    <w:rsid w:val="0002215E"/>
    <w:rsid w:val="0002500B"/>
    <w:rsid w:val="000308AA"/>
    <w:rsid w:val="000332BF"/>
    <w:rsid w:val="00033C02"/>
    <w:rsid w:val="000373BB"/>
    <w:rsid w:val="00042BC7"/>
    <w:rsid w:val="000454E2"/>
    <w:rsid w:val="00047896"/>
    <w:rsid w:val="0005053C"/>
    <w:rsid w:val="00053D00"/>
    <w:rsid w:val="00055D60"/>
    <w:rsid w:val="000572CB"/>
    <w:rsid w:val="000575F8"/>
    <w:rsid w:val="00057A4F"/>
    <w:rsid w:val="000600CD"/>
    <w:rsid w:val="000615A2"/>
    <w:rsid w:val="00062784"/>
    <w:rsid w:val="00063238"/>
    <w:rsid w:val="00063279"/>
    <w:rsid w:val="000642F5"/>
    <w:rsid w:val="000655D0"/>
    <w:rsid w:val="000729D3"/>
    <w:rsid w:val="00081CE6"/>
    <w:rsid w:val="0008374C"/>
    <w:rsid w:val="0008454D"/>
    <w:rsid w:val="00084AB8"/>
    <w:rsid w:val="00085CC1"/>
    <w:rsid w:val="00087CFE"/>
    <w:rsid w:val="00091DA5"/>
    <w:rsid w:val="00091F95"/>
    <w:rsid w:val="00092005"/>
    <w:rsid w:val="0009374D"/>
    <w:rsid w:val="000962BF"/>
    <w:rsid w:val="000A17C8"/>
    <w:rsid w:val="000A260B"/>
    <w:rsid w:val="000A3258"/>
    <w:rsid w:val="000A6C3E"/>
    <w:rsid w:val="000A6D7D"/>
    <w:rsid w:val="000B32EC"/>
    <w:rsid w:val="000B4E17"/>
    <w:rsid w:val="000B5267"/>
    <w:rsid w:val="000C3076"/>
    <w:rsid w:val="000C67B5"/>
    <w:rsid w:val="000D0E0B"/>
    <w:rsid w:val="000D14C3"/>
    <w:rsid w:val="000D17B8"/>
    <w:rsid w:val="000D46D3"/>
    <w:rsid w:val="000D6697"/>
    <w:rsid w:val="000D7BBB"/>
    <w:rsid w:val="000E2528"/>
    <w:rsid w:val="000E345C"/>
    <w:rsid w:val="000E5E30"/>
    <w:rsid w:val="000E75AB"/>
    <w:rsid w:val="000F0E50"/>
    <w:rsid w:val="000F23C5"/>
    <w:rsid w:val="000F6DB6"/>
    <w:rsid w:val="00100B9D"/>
    <w:rsid w:val="001039AF"/>
    <w:rsid w:val="00104198"/>
    <w:rsid w:val="00104999"/>
    <w:rsid w:val="00106638"/>
    <w:rsid w:val="001119E4"/>
    <w:rsid w:val="00111CCB"/>
    <w:rsid w:val="00112010"/>
    <w:rsid w:val="001142D0"/>
    <w:rsid w:val="001149AF"/>
    <w:rsid w:val="001173B2"/>
    <w:rsid w:val="00120245"/>
    <w:rsid w:val="00121EC6"/>
    <w:rsid w:val="001220CB"/>
    <w:rsid w:val="001233B4"/>
    <w:rsid w:val="00123A5F"/>
    <w:rsid w:val="00125050"/>
    <w:rsid w:val="0012670B"/>
    <w:rsid w:val="00136ED3"/>
    <w:rsid w:val="00143683"/>
    <w:rsid w:val="00144591"/>
    <w:rsid w:val="001448B3"/>
    <w:rsid w:val="00145245"/>
    <w:rsid w:val="00145902"/>
    <w:rsid w:val="0014796D"/>
    <w:rsid w:val="001538F7"/>
    <w:rsid w:val="00154DB4"/>
    <w:rsid w:val="0015593C"/>
    <w:rsid w:val="001576F1"/>
    <w:rsid w:val="00160F4A"/>
    <w:rsid w:val="00162ED0"/>
    <w:rsid w:val="00163498"/>
    <w:rsid w:val="00167DBD"/>
    <w:rsid w:val="00167F87"/>
    <w:rsid w:val="00170377"/>
    <w:rsid w:val="00175C86"/>
    <w:rsid w:val="001803E1"/>
    <w:rsid w:val="00180ECE"/>
    <w:rsid w:val="001812AA"/>
    <w:rsid w:val="001814B4"/>
    <w:rsid w:val="00182082"/>
    <w:rsid w:val="001836F9"/>
    <w:rsid w:val="001851CB"/>
    <w:rsid w:val="001905D3"/>
    <w:rsid w:val="00193448"/>
    <w:rsid w:val="00193753"/>
    <w:rsid w:val="00193849"/>
    <w:rsid w:val="00194362"/>
    <w:rsid w:val="00194C35"/>
    <w:rsid w:val="001A1E15"/>
    <w:rsid w:val="001A30B6"/>
    <w:rsid w:val="001A34B4"/>
    <w:rsid w:val="001A4536"/>
    <w:rsid w:val="001A6690"/>
    <w:rsid w:val="001B1182"/>
    <w:rsid w:val="001B15CD"/>
    <w:rsid w:val="001B5187"/>
    <w:rsid w:val="001C3DB1"/>
    <w:rsid w:val="001C56C8"/>
    <w:rsid w:val="001C6D3F"/>
    <w:rsid w:val="001D0539"/>
    <w:rsid w:val="001D2555"/>
    <w:rsid w:val="001D47CF"/>
    <w:rsid w:val="001D5C5C"/>
    <w:rsid w:val="001D7C89"/>
    <w:rsid w:val="001E264E"/>
    <w:rsid w:val="001E2876"/>
    <w:rsid w:val="001E2A30"/>
    <w:rsid w:val="001E3C1C"/>
    <w:rsid w:val="001F0AFD"/>
    <w:rsid w:val="001F297F"/>
    <w:rsid w:val="001F29F9"/>
    <w:rsid w:val="001F4422"/>
    <w:rsid w:val="001F75DD"/>
    <w:rsid w:val="002016C6"/>
    <w:rsid w:val="00201BE4"/>
    <w:rsid w:val="0020403C"/>
    <w:rsid w:val="002046CB"/>
    <w:rsid w:val="002071B6"/>
    <w:rsid w:val="00207241"/>
    <w:rsid w:val="0021440D"/>
    <w:rsid w:val="002147EB"/>
    <w:rsid w:val="002200EB"/>
    <w:rsid w:val="00221AD5"/>
    <w:rsid w:val="0022555E"/>
    <w:rsid w:val="00227501"/>
    <w:rsid w:val="00227D24"/>
    <w:rsid w:val="00235AD5"/>
    <w:rsid w:val="002372B5"/>
    <w:rsid w:val="00237673"/>
    <w:rsid w:val="00242928"/>
    <w:rsid w:val="00243295"/>
    <w:rsid w:val="00244A91"/>
    <w:rsid w:val="002450CB"/>
    <w:rsid w:val="0024544E"/>
    <w:rsid w:val="0025085D"/>
    <w:rsid w:val="00251727"/>
    <w:rsid w:val="002531E2"/>
    <w:rsid w:val="00255645"/>
    <w:rsid w:val="00256C64"/>
    <w:rsid w:val="002622FF"/>
    <w:rsid w:val="00264FFC"/>
    <w:rsid w:val="00270351"/>
    <w:rsid w:val="002707D9"/>
    <w:rsid w:val="002711DF"/>
    <w:rsid w:val="00274832"/>
    <w:rsid w:val="00274BE7"/>
    <w:rsid w:val="002758BB"/>
    <w:rsid w:val="00280FED"/>
    <w:rsid w:val="002810A7"/>
    <w:rsid w:val="002826D4"/>
    <w:rsid w:val="002834A1"/>
    <w:rsid w:val="0028527A"/>
    <w:rsid w:val="00286616"/>
    <w:rsid w:val="00286CA1"/>
    <w:rsid w:val="00291737"/>
    <w:rsid w:val="00292EF4"/>
    <w:rsid w:val="0029647E"/>
    <w:rsid w:val="00297A39"/>
    <w:rsid w:val="002A0F60"/>
    <w:rsid w:val="002A7C51"/>
    <w:rsid w:val="002A7CF4"/>
    <w:rsid w:val="002B069D"/>
    <w:rsid w:val="002B4ABC"/>
    <w:rsid w:val="002B52C7"/>
    <w:rsid w:val="002C2780"/>
    <w:rsid w:val="002C3E2C"/>
    <w:rsid w:val="002C3F1E"/>
    <w:rsid w:val="002C4289"/>
    <w:rsid w:val="002C4A1F"/>
    <w:rsid w:val="002C5457"/>
    <w:rsid w:val="002C5D74"/>
    <w:rsid w:val="002D30A5"/>
    <w:rsid w:val="002D45F1"/>
    <w:rsid w:val="002D57BF"/>
    <w:rsid w:val="002D5CAE"/>
    <w:rsid w:val="002D7B93"/>
    <w:rsid w:val="002E09AF"/>
    <w:rsid w:val="002E1E11"/>
    <w:rsid w:val="002E1E7C"/>
    <w:rsid w:val="002E3BAE"/>
    <w:rsid w:val="002E4AB7"/>
    <w:rsid w:val="002E5F9C"/>
    <w:rsid w:val="002F1B1D"/>
    <w:rsid w:val="002F37C9"/>
    <w:rsid w:val="002F38A7"/>
    <w:rsid w:val="002F3FE9"/>
    <w:rsid w:val="002F6059"/>
    <w:rsid w:val="003024C3"/>
    <w:rsid w:val="0030467D"/>
    <w:rsid w:val="00305FC7"/>
    <w:rsid w:val="00311548"/>
    <w:rsid w:val="0031174E"/>
    <w:rsid w:val="003130C5"/>
    <w:rsid w:val="00315C74"/>
    <w:rsid w:val="00315E71"/>
    <w:rsid w:val="00316140"/>
    <w:rsid w:val="00320478"/>
    <w:rsid w:val="00321694"/>
    <w:rsid w:val="003222D3"/>
    <w:rsid w:val="00323B1A"/>
    <w:rsid w:val="00323F44"/>
    <w:rsid w:val="00326271"/>
    <w:rsid w:val="00327FEB"/>
    <w:rsid w:val="003310F4"/>
    <w:rsid w:val="00332B03"/>
    <w:rsid w:val="00332FB2"/>
    <w:rsid w:val="00336398"/>
    <w:rsid w:val="0033676A"/>
    <w:rsid w:val="003403C3"/>
    <w:rsid w:val="00341177"/>
    <w:rsid w:val="00341DFD"/>
    <w:rsid w:val="003435FD"/>
    <w:rsid w:val="003467CC"/>
    <w:rsid w:val="00347E58"/>
    <w:rsid w:val="003500E9"/>
    <w:rsid w:val="00351830"/>
    <w:rsid w:val="00352389"/>
    <w:rsid w:val="003535C5"/>
    <w:rsid w:val="00354703"/>
    <w:rsid w:val="00355D05"/>
    <w:rsid w:val="00356053"/>
    <w:rsid w:val="0036221A"/>
    <w:rsid w:val="0036336E"/>
    <w:rsid w:val="003647AC"/>
    <w:rsid w:val="00367F36"/>
    <w:rsid w:val="00370554"/>
    <w:rsid w:val="0037067E"/>
    <w:rsid w:val="003716DE"/>
    <w:rsid w:val="00372467"/>
    <w:rsid w:val="00377440"/>
    <w:rsid w:val="00391640"/>
    <w:rsid w:val="00392E80"/>
    <w:rsid w:val="00393C23"/>
    <w:rsid w:val="003941C3"/>
    <w:rsid w:val="00394C17"/>
    <w:rsid w:val="00395ADE"/>
    <w:rsid w:val="00395E41"/>
    <w:rsid w:val="00395FEA"/>
    <w:rsid w:val="003962BE"/>
    <w:rsid w:val="003A0433"/>
    <w:rsid w:val="003A123A"/>
    <w:rsid w:val="003A2DD2"/>
    <w:rsid w:val="003A5022"/>
    <w:rsid w:val="003A5A10"/>
    <w:rsid w:val="003A5D21"/>
    <w:rsid w:val="003A7E11"/>
    <w:rsid w:val="003B1F26"/>
    <w:rsid w:val="003B3A9B"/>
    <w:rsid w:val="003B6D8F"/>
    <w:rsid w:val="003B7354"/>
    <w:rsid w:val="003B7B50"/>
    <w:rsid w:val="003C0173"/>
    <w:rsid w:val="003C0BA6"/>
    <w:rsid w:val="003C1403"/>
    <w:rsid w:val="003C2B7A"/>
    <w:rsid w:val="003C3BE1"/>
    <w:rsid w:val="003D33E9"/>
    <w:rsid w:val="003E01E7"/>
    <w:rsid w:val="003E1792"/>
    <w:rsid w:val="003E220F"/>
    <w:rsid w:val="003E3A19"/>
    <w:rsid w:val="003E4320"/>
    <w:rsid w:val="003E58E3"/>
    <w:rsid w:val="003E5F09"/>
    <w:rsid w:val="003E6B1F"/>
    <w:rsid w:val="003F1468"/>
    <w:rsid w:val="003F211A"/>
    <w:rsid w:val="003F2B8C"/>
    <w:rsid w:val="003F3CAD"/>
    <w:rsid w:val="003F4B54"/>
    <w:rsid w:val="003F70C1"/>
    <w:rsid w:val="004008F5"/>
    <w:rsid w:val="00400F02"/>
    <w:rsid w:val="00401862"/>
    <w:rsid w:val="00403DB3"/>
    <w:rsid w:val="004061D0"/>
    <w:rsid w:val="004067E4"/>
    <w:rsid w:val="004109A0"/>
    <w:rsid w:val="00413BA4"/>
    <w:rsid w:val="004147A1"/>
    <w:rsid w:val="00414A58"/>
    <w:rsid w:val="00417AC3"/>
    <w:rsid w:val="00422384"/>
    <w:rsid w:val="00423E9D"/>
    <w:rsid w:val="004244E1"/>
    <w:rsid w:val="00424ACB"/>
    <w:rsid w:val="00424FA6"/>
    <w:rsid w:val="00425C4F"/>
    <w:rsid w:val="00425FAE"/>
    <w:rsid w:val="00431FBA"/>
    <w:rsid w:val="00432114"/>
    <w:rsid w:val="0043279B"/>
    <w:rsid w:val="004349E4"/>
    <w:rsid w:val="00435F75"/>
    <w:rsid w:val="00437779"/>
    <w:rsid w:val="004400F6"/>
    <w:rsid w:val="00441B8D"/>
    <w:rsid w:val="00441D82"/>
    <w:rsid w:val="00443A24"/>
    <w:rsid w:val="00445035"/>
    <w:rsid w:val="004455CF"/>
    <w:rsid w:val="00452C4B"/>
    <w:rsid w:val="00453C97"/>
    <w:rsid w:val="00454020"/>
    <w:rsid w:val="00454115"/>
    <w:rsid w:val="00455FB7"/>
    <w:rsid w:val="00460B58"/>
    <w:rsid w:val="00461169"/>
    <w:rsid w:val="0046178B"/>
    <w:rsid w:val="00462442"/>
    <w:rsid w:val="004629AF"/>
    <w:rsid w:val="00462CAA"/>
    <w:rsid w:val="00463DB9"/>
    <w:rsid w:val="00464BA5"/>
    <w:rsid w:val="004719EC"/>
    <w:rsid w:val="00471CC4"/>
    <w:rsid w:val="00471CF9"/>
    <w:rsid w:val="0047259C"/>
    <w:rsid w:val="00472913"/>
    <w:rsid w:val="004751F4"/>
    <w:rsid w:val="004762CE"/>
    <w:rsid w:val="004778B1"/>
    <w:rsid w:val="00487B9E"/>
    <w:rsid w:val="00490A4C"/>
    <w:rsid w:val="00490AE6"/>
    <w:rsid w:val="00490BED"/>
    <w:rsid w:val="0049192B"/>
    <w:rsid w:val="004944AD"/>
    <w:rsid w:val="004955CF"/>
    <w:rsid w:val="00497E1C"/>
    <w:rsid w:val="004A1016"/>
    <w:rsid w:val="004A1C7B"/>
    <w:rsid w:val="004A2C79"/>
    <w:rsid w:val="004A3DFD"/>
    <w:rsid w:val="004A4179"/>
    <w:rsid w:val="004A5A9B"/>
    <w:rsid w:val="004B19D6"/>
    <w:rsid w:val="004B36AB"/>
    <w:rsid w:val="004B4871"/>
    <w:rsid w:val="004B5076"/>
    <w:rsid w:val="004B5674"/>
    <w:rsid w:val="004B63F4"/>
    <w:rsid w:val="004B650F"/>
    <w:rsid w:val="004C0EB8"/>
    <w:rsid w:val="004C24D2"/>
    <w:rsid w:val="004C4122"/>
    <w:rsid w:val="004C434D"/>
    <w:rsid w:val="004C45A0"/>
    <w:rsid w:val="004C61F7"/>
    <w:rsid w:val="004C6735"/>
    <w:rsid w:val="004C6C53"/>
    <w:rsid w:val="004D2C55"/>
    <w:rsid w:val="004D38A8"/>
    <w:rsid w:val="004D42EC"/>
    <w:rsid w:val="004D5FFA"/>
    <w:rsid w:val="004D675E"/>
    <w:rsid w:val="004D75B7"/>
    <w:rsid w:val="004D763B"/>
    <w:rsid w:val="004D7E6C"/>
    <w:rsid w:val="004E12A4"/>
    <w:rsid w:val="004E1C01"/>
    <w:rsid w:val="004E207C"/>
    <w:rsid w:val="004E29A8"/>
    <w:rsid w:val="004E49D1"/>
    <w:rsid w:val="004E524B"/>
    <w:rsid w:val="004F2ADE"/>
    <w:rsid w:val="004F3FE0"/>
    <w:rsid w:val="00500E51"/>
    <w:rsid w:val="005017C7"/>
    <w:rsid w:val="00501C02"/>
    <w:rsid w:val="00503051"/>
    <w:rsid w:val="00504063"/>
    <w:rsid w:val="0050409F"/>
    <w:rsid w:val="00510D1C"/>
    <w:rsid w:val="0051205E"/>
    <w:rsid w:val="00513589"/>
    <w:rsid w:val="00513945"/>
    <w:rsid w:val="00513D1F"/>
    <w:rsid w:val="00514BAA"/>
    <w:rsid w:val="00515D09"/>
    <w:rsid w:val="00520617"/>
    <w:rsid w:val="0052129D"/>
    <w:rsid w:val="00524D58"/>
    <w:rsid w:val="00526E13"/>
    <w:rsid w:val="00527FA8"/>
    <w:rsid w:val="0053312C"/>
    <w:rsid w:val="00533385"/>
    <w:rsid w:val="0054474D"/>
    <w:rsid w:val="00544DF6"/>
    <w:rsid w:val="00545D37"/>
    <w:rsid w:val="0055047A"/>
    <w:rsid w:val="005523E7"/>
    <w:rsid w:val="00553F82"/>
    <w:rsid w:val="00556490"/>
    <w:rsid w:val="005606BA"/>
    <w:rsid w:val="00561494"/>
    <w:rsid w:val="0056176B"/>
    <w:rsid w:val="0056491B"/>
    <w:rsid w:val="005706A9"/>
    <w:rsid w:val="0057136D"/>
    <w:rsid w:val="00573706"/>
    <w:rsid w:val="005764FF"/>
    <w:rsid w:val="00576FCE"/>
    <w:rsid w:val="0058107B"/>
    <w:rsid w:val="005831BF"/>
    <w:rsid w:val="005854B7"/>
    <w:rsid w:val="005863BC"/>
    <w:rsid w:val="0058641C"/>
    <w:rsid w:val="00591265"/>
    <w:rsid w:val="00594FBF"/>
    <w:rsid w:val="00596475"/>
    <w:rsid w:val="00596E41"/>
    <w:rsid w:val="005A2355"/>
    <w:rsid w:val="005A51D3"/>
    <w:rsid w:val="005A6625"/>
    <w:rsid w:val="005B0172"/>
    <w:rsid w:val="005B3746"/>
    <w:rsid w:val="005B4AE8"/>
    <w:rsid w:val="005B5512"/>
    <w:rsid w:val="005B5FFD"/>
    <w:rsid w:val="005B6C9F"/>
    <w:rsid w:val="005C047A"/>
    <w:rsid w:val="005C17FE"/>
    <w:rsid w:val="005C21F3"/>
    <w:rsid w:val="005C2FE8"/>
    <w:rsid w:val="005C55DD"/>
    <w:rsid w:val="005C6979"/>
    <w:rsid w:val="005D0B32"/>
    <w:rsid w:val="005D1423"/>
    <w:rsid w:val="005D689C"/>
    <w:rsid w:val="005D7E31"/>
    <w:rsid w:val="005E13B5"/>
    <w:rsid w:val="005E3840"/>
    <w:rsid w:val="005E4288"/>
    <w:rsid w:val="005E4901"/>
    <w:rsid w:val="005E55DF"/>
    <w:rsid w:val="005E56D2"/>
    <w:rsid w:val="005E5ED6"/>
    <w:rsid w:val="005E6105"/>
    <w:rsid w:val="005F2535"/>
    <w:rsid w:val="005F4A5D"/>
    <w:rsid w:val="005F58A8"/>
    <w:rsid w:val="005F7AA9"/>
    <w:rsid w:val="00601677"/>
    <w:rsid w:val="00603AB6"/>
    <w:rsid w:val="0061086A"/>
    <w:rsid w:val="00610C4E"/>
    <w:rsid w:val="00611218"/>
    <w:rsid w:val="00613005"/>
    <w:rsid w:val="00615B52"/>
    <w:rsid w:val="0062134A"/>
    <w:rsid w:val="00623189"/>
    <w:rsid w:val="00624058"/>
    <w:rsid w:val="00624CC2"/>
    <w:rsid w:val="006324A6"/>
    <w:rsid w:val="00633E68"/>
    <w:rsid w:val="006345D6"/>
    <w:rsid w:val="00634722"/>
    <w:rsid w:val="0063633C"/>
    <w:rsid w:val="006368F6"/>
    <w:rsid w:val="00636A37"/>
    <w:rsid w:val="00637331"/>
    <w:rsid w:val="00644250"/>
    <w:rsid w:val="00644486"/>
    <w:rsid w:val="00645096"/>
    <w:rsid w:val="00650E97"/>
    <w:rsid w:val="00651A03"/>
    <w:rsid w:val="006608FD"/>
    <w:rsid w:val="00660DF3"/>
    <w:rsid w:val="006618A1"/>
    <w:rsid w:val="00664569"/>
    <w:rsid w:val="00665D64"/>
    <w:rsid w:val="00666229"/>
    <w:rsid w:val="0066640A"/>
    <w:rsid w:val="0066656C"/>
    <w:rsid w:val="00672592"/>
    <w:rsid w:val="006736E7"/>
    <w:rsid w:val="006747F9"/>
    <w:rsid w:val="00676C70"/>
    <w:rsid w:val="006808DA"/>
    <w:rsid w:val="00684A0A"/>
    <w:rsid w:val="00684AA2"/>
    <w:rsid w:val="0069139B"/>
    <w:rsid w:val="0069258F"/>
    <w:rsid w:val="006930A3"/>
    <w:rsid w:val="00693857"/>
    <w:rsid w:val="0069461C"/>
    <w:rsid w:val="006978A9"/>
    <w:rsid w:val="006A0C70"/>
    <w:rsid w:val="006A4FB7"/>
    <w:rsid w:val="006A4FCC"/>
    <w:rsid w:val="006A620E"/>
    <w:rsid w:val="006A6F9D"/>
    <w:rsid w:val="006B4303"/>
    <w:rsid w:val="006B4893"/>
    <w:rsid w:val="006C1421"/>
    <w:rsid w:val="006C207D"/>
    <w:rsid w:val="006C7C88"/>
    <w:rsid w:val="006D2312"/>
    <w:rsid w:val="006D29A9"/>
    <w:rsid w:val="006D5965"/>
    <w:rsid w:val="006D62EE"/>
    <w:rsid w:val="006E0F56"/>
    <w:rsid w:val="006E6B5B"/>
    <w:rsid w:val="006F12CD"/>
    <w:rsid w:val="006F17D6"/>
    <w:rsid w:val="006F222B"/>
    <w:rsid w:val="006F484F"/>
    <w:rsid w:val="006F4D29"/>
    <w:rsid w:val="006F7E7D"/>
    <w:rsid w:val="0070057E"/>
    <w:rsid w:val="007007E7"/>
    <w:rsid w:val="00700E41"/>
    <w:rsid w:val="00703AC4"/>
    <w:rsid w:val="00703B69"/>
    <w:rsid w:val="00703E08"/>
    <w:rsid w:val="00710389"/>
    <w:rsid w:val="00714830"/>
    <w:rsid w:val="0072059F"/>
    <w:rsid w:val="00720C83"/>
    <w:rsid w:val="00724337"/>
    <w:rsid w:val="00725F1C"/>
    <w:rsid w:val="00730734"/>
    <w:rsid w:val="007318C7"/>
    <w:rsid w:val="0073379A"/>
    <w:rsid w:val="00737318"/>
    <w:rsid w:val="0074060F"/>
    <w:rsid w:val="007419EA"/>
    <w:rsid w:val="00741A39"/>
    <w:rsid w:val="00742066"/>
    <w:rsid w:val="00747D72"/>
    <w:rsid w:val="007504D8"/>
    <w:rsid w:val="00753003"/>
    <w:rsid w:val="00761250"/>
    <w:rsid w:val="00762C0E"/>
    <w:rsid w:val="0076301B"/>
    <w:rsid w:val="0076423E"/>
    <w:rsid w:val="00770C7A"/>
    <w:rsid w:val="00770EE2"/>
    <w:rsid w:val="0077273E"/>
    <w:rsid w:val="00772CA4"/>
    <w:rsid w:val="00772F14"/>
    <w:rsid w:val="007807BE"/>
    <w:rsid w:val="00786B7F"/>
    <w:rsid w:val="00787AA7"/>
    <w:rsid w:val="007922F1"/>
    <w:rsid w:val="00792952"/>
    <w:rsid w:val="00793F9A"/>
    <w:rsid w:val="00794340"/>
    <w:rsid w:val="00794E3B"/>
    <w:rsid w:val="00794F7B"/>
    <w:rsid w:val="00795174"/>
    <w:rsid w:val="00796B5A"/>
    <w:rsid w:val="00797298"/>
    <w:rsid w:val="00797847"/>
    <w:rsid w:val="007A3492"/>
    <w:rsid w:val="007A367E"/>
    <w:rsid w:val="007A3AAD"/>
    <w:rsid w:val="007A4D55"/>
    <w:rsid w:val="007A601D"/>
    <w:rsid w:val="007B0507"/>
    <w:rsid w:val="007B197E"/>
    <w:rsid w:val="007B2238"/>
    <w:rsid w:val="007B313E"/>
    <w:rsid w:val="007B5BB1"/>
    <w:rsid w:val="007B6AD2"/>
    <w:rsid w:val="007B7C59"/>
    <w:rsid w:val="007C1810"/>
    <w:rsid w:val="007C2DBF"/>
    <w:rsid w:val="007C3551"/>
    <w:rsid w:val="007C4023"/>
    <w:rsid w:val="007C4489"/>
    <w:rsid w:val="007C6665"/>
    <w:rsid w:val="007C6DEE"/>
    <w:rsid w:val="007D14CF"/>
    <w:rsid w:val="007D4F25"/>
    <w:rsid w:val="007D59BD"/>
    <w:rsid w:val="007D652C"/>
    <w:rsid w:val="007E0939"/>
    <w:rsid w:val="007E0B67"/>
    <w:rsid w:val="007E0B84"/>
    <w:rsid w:val="007E212D"/>
    <w:rsid w:val="007E2E18"/>
    <w:rsid w:val="007E6AAB"/>
    <w:rsid w:val="007E6F45"/>
    <w:rsid w:val="007E7A43"/>
    <w:rsid w:val="007F18F4"/>
    <w:rsid w:val="007F1A1D"/>
    <w:rsid w:val="007F276D"/>
    <w:rsid w:val="007F3001"/>
    <w:rsid w:val="007F37F7"/>
    <w:rsid w:val="007F4CB2"/>
    <w:rsid w:val="007F5C82"/>
    <w:rsid w:val="00800263"/>
    <w:rsid w:val="00805B56"/>
    <w:rsid w:val="00811BAF"/>
    <w:rsid w:val="0081264B"/>
    <w:rsid w:val="00812BCA"/>
    <w:rsid w:val="008135E7"/>
    <w:rsid w:val="00815CA9"/>
    <w:rsid w:val="008166BE"/>
    <w:rsid w:val="008177B7"/>
    <w:rsid w:val="00820AE6"/>
    <w:rsid w:val="00822AFF"/>
    <w:rsid w:val="008231E3"/>
    <w:rsid w:val="0082455C"/>
    <w:rsid w:val="00826E09"/>
    <w:rsid w:val="00830A61"/>
    <w:rsid w:val="00832424"/>
    <w:rsid w:val="0083308E"/>
    <w:rsid w:val="00834D01"/>
    <w:rsid w:val="00834DBD"/>
    <w:rsid w:val="00835248"/>
    <w:rsid w:val="008358FF"/>
    <w:rsid w:val="00844A06"/>
    <w:rsid w:val="00844A35"/>
    <w:rsid w:val="008457BE"/>
    <w:rsid w:val="00845853"/>
    <w:rsid w:val="0084729A"/>
    <w:rsid w:val="00851172"/>
    <w:rsid w:val="008514E0"/>
    <w:rsid w:val="00853AF7"/>
    <w:rsid w:val="0085418E"/>
    <w:rsid w:val="00854824"/>
    <w:rsid w:val="008548C8"/>
    <w:rsid w:val="00856F0E"/>
    <w:rsid w:val="0086292A"/>
    <w:rsid w:val="00865E09"/>
    <w:rsid w:val="008661DB"/>
    <w:rsid w:val="008674DE"/>
    <w:rsid w:val="00871013"/>
    <w:rsid w:val="00875F0E"/>
    <w:rsid w:val="00882BB5"/>
    <w:rsid w:val="00884969"/>
    <w:rsid w:val="008906EA"/>
    <w:rsid w:val="00890CE7"/>
    <w:rsid w:val="00893079"/>
    <w:rsid w:val="00893347"/>
    <w:rsid w:val="00895204"/>
    <w:rsid w:val="008978F4"/>
    <w:rsid w:val="008A1D22"/>
    <w:rsid w:val="008A29D2"/>
    <w:rsid w:val="008A3C66"/>
    <w:rsid w:val="008A4041"/>
    <w:rsid w:val="008A447C"/>
    <w:rsid w:val="008B05BD"/>
    <w:rsid w:val="008B1487"/>
    <w:rsid w:val="008B2322"/>
    <w:rsid w:val="008B2968"/>
    <w:rsid w:val="008B2A22"/>
    <w:rsid w:val="008B5803"/>
    <w:rsid w:val="008B5A93"/>
    <w:rsid w:val="008B6000"/>
    <w:rsid w:val="008B61A7"/>
    <w:rsid w:val="008B7E0F"/>
    <w:rsid w:val="008C16D3"/>
    <w:rsid w:val="008C1A7C"/>
    <w:rsid w:val="008C258F"/>
    <w:rsid w:val="008C2FC9"/>
    <w:rsid w:val="008C35E1"/>
    <w:rsid w:val="008C4278"/>
    <w:rsid w:val="008C4672"/>
    <w:rsid w:val="008C512C"/>
    <w:rsid w:val="008C7062"/>
    <w:rsid w:val="008C7628"/>
    <w:rsid w:val="008D1F32"/>
    <w:rsid w:val="008D3320"/>
    <w:rsid w:val="008D4784"/>
    <w:rsid w:val="008E0246"/>
    <w:rsid w:val="008E1971"/>
    <w:rsid w:val="008E2661"/>
    <w:rsid w:val="008E2DB8"/>
    <w:rsid w:val="008E3F5C"/>
    <w:rsid w:val="008E4EAD"/>
    <w:rsid w:val="008E79B9"/>
    <w:rsid w:val="008E7B4A"/>
    <w:rsid w:val="008F31D3"/>
    <w:rsid w:val="008F7EF0"/>
    <w:rsid w:val="0090338B"/>
    <w:rsid w:val="009038DB"/>
    <w:rsid w:val="00907E4D"/>
    <w:rsid w:val="00911C26"/>
    <w:rsid w:val="00911C6F"/>
    <w:rsid w:val="00912EC1"/>
    <w:rsid w:val="009137E8"/>
    <w:rsid w:val="00916281"/>
    <w:rsid w:val="00922495"/>
    <w:rsid w:val="0092388D"/>
    <w:rsid w:val="00923A79"/>
    <w:rsid w:val="009263CB"/>
    <w:rsid w:val="009300DC"/>
    <w:rsid w:val="009319A8"/>
    <w:rsid w:val="00933406"/>
    <w:rsid w:val="009355C0"/>
    <w:rsid w:val="00936194"/>
    <w:rsid w:val="0094375E"/>
    <w:rsid w:val="009458AB"/>
    <w:rsid w:val="00946B9F"/>
    <w:rsid w:val="00947A07"/>
    <w:rsid w:val="0095687B"/>
    <w:rsid w:val="00957E8B"/>
    <w:rsid w:val="009617FB"/>
    <w:rsid w:val="009648DC"/>
    <w:rsid w:val="00965290"/>
    <w:rsid w:val="00966E7F"/>
    <w:rsid w:val="00967964"/>
    <w:rsid w:val="00974373"/>
    <w:rsid w:val="00974BA7"/>
    <w:rsid w:val="00981925"/>
    <w:rsid w:val="00982CFC"/>
    <w:rsid w:val="009834B5"/>
    <w:rsid w:val="00983E2A"/>
    <w:rsid w:val="009845F2"/>
    <w:rsid w:val="00987559"/>
    <w:rsid w:val="0099092A"/>
    <w:rsid w:val="00990F18"/>
    <w:rsid w:val="009923E2"/>
    <w:rsid w:val="009937F1"/>
    <w:rsid w:val="009938BA"/>
    <w:rsid w:val="00995881"/>
    <w:rsid w:val="00997742"/>
    <w:rsid w:val="009A21A5"/>
    <w:rsid w:val="009A3DE4"/>
    <w:rsid w:val="009A3FEE"/>
    <w:rsid w:val="009A60FB"/>
    <w:rsid w:val="009B1D1B"/>
    <w:rsid w:val="009B27A3"/>
    <w:rsid w:val="009B2D67"/>
    <w:rsid w:val="009B4ABA"/>
    <w:rsid w:val="009B5F3D"/>
    <w:rsid w:val="009B63C3"/>
    <w:rsid w:val="009B73CE"/>
    <w:rsid w:val="009B774C"/>
    <w:rsid w:val="009C0AF6"/>
    <w:rsid w:val="009C20EF"/>
    <w:rsid w:val="009C2917"/>
    <w:rsid w:val="009C4275"/>
    <w:rsid w:val="009C48CF"/>
    <w:rsid w:val="009C4BE6"/>
    <w:rsid w:val="009D21B3"/>
    <w:rsid w:val="009D6407"/>
    <w:rsid w:val="009D7071"/>
    <w:rsid w:val="009D7E85"/>
    <w:rsid w:val="009E2FF2"/>
    <w:rsid w:val="009E3736"/>
    <w:rsid w:val="009E4486"/>
    <w:rsid w:val="009E4800"/>
    <w:rsid w:val="009E5A4E"/>
    <w:rsid w:val="009E5D88"/>
    <w:rsid w:val="009E74E1"/>
    <w:rsid w:val="009F02D5"/>
    <w:rsid w:val="009F2D95"/>
    <w:rsid w:val="009F32AB"/>
    <w:rsid w:val="009F361D"/>
    <w:rsid w:val="009F5283"/>
    <w:rsid w:val="009F68A2"/>
    <w:rsid w:val="00A01090"/>
    <w:rsid w:val="00A0492A"/>
    <w:rsid w:val="00A06B76"/>
    <w:rsid w:val="00A07363"/>
    <w:rsid w:val="00A07876"/>
    <w:rsid w:val="00A11C38"/>
    <w:rsid w:val="00A11D11"/>
    <w:rsid w:val="00A133A9"/>
    <w:rsid w:val="00A14FD2"/>
    <w:rsid w:val="00A153D2"/>
    <w:rsid w:val="00A15F4A"/>
    <w:rsid w:val="00A161AE"/>
    <w:rsid w:val="00A177B1"/>
    <w:rsid w:val="00A27DAB"/>
    <w:rsid w:val="00A3038F"/>
    <w:rsid w:val="00A30E40"/>
    <w:rsid w:val="00A31E9A"/>
    <w:rsid w:val="00A31EB6"/>
    <w:rsid w:val="00A4001D"/>
    <w:rsid w:val="00A407C1"/>
    <w:rsid w:val="00A4138F"/>
    <w:rsid w:val="00A41ECA"/>
    <w:rsid w:val="00A438B2"/>
    <w:rsid w:val="00A45F99"/>
    <w:rsid w:val="00A51EF2"/>
    <w:rsid w:val="00A54742"/>
    <w:rsid w:val="00A560F5"/>
    <w:rsid w:val="00A66C42"/>
    <w:rsid w:val="00A71A13"/>
    <w:rsid w:val="00A71C56"/>
    <w:rsid w:val="00A74256"/>
    <w:rsid w:val="00A813C6"/>
    <w:rsid w:val="00A81432"/>
    <w:rsid w:val="00A81686"/>
    <w:rsid w:val="00A8319E"/>
    <w:rsid w:val="00A85B01"/>
    <w:rsid w:val="00A90FF1"/>
    <w:rsid w:val="00A9452E"/>
    <w:rsid w:val="00A97954"/>
    <w:rsid w:val="00AB1CB6"/>
    <w:rsid w:val="00AB2544"/>
    <w:rsid w:val="00AB54E4"/>
    <w:rsid w:val="00AB68F3"/>
    <w:rsid w:val="00AC02B5"/>
    <w:rsid w:val="00AC1E3A"/>
    <w:rsid w:val="00AC500B"/>
    <w:rsid w:val="00AD441E"/>
    <w:rsid w:val="00AD5DB9"/>
    <w:rsid w:val="00AD6622"/>
    <w:rsid w:val="00AD7CBC"/>
    <w:rsid w:val="00AD7F33"/>
    <w:rsid w:val="00AE02A0"/>
    <w:rsid w:val="00AE174D"/>
    <w:rsid w:val="00AE2625"/>
    <w:rsid w:val="00AE2B75"/>
    <w:rsid w:val="00AE4570"/>
    <w:rsid w:val="00AE5D27"/>
    <w:rsid w:val="00AE6A67"/>
    <w:rsid w:val="00AF0176"/>
    <w:rsid w:val="00AF1F89"/>
    <w:rsid w:val="00AF2FCC"/>
    <w:rsid w:val="00AF31F5"/>
    <w:rsid w:val="00AF42CC"/>
    <w:rsid w:val="00AF45A3"/>
    <w:rsid w:val="00AF5D65"/>
    <w:rsid w:val="00B02995"/>
    <w:rsid w:val="00B02B2D"/>
    <w:rsid w:val="00B071EC"/>
    <w:rsid w:val="00B104D4"/>
    <w:rsid w:val="00B13F7B"/>
    <w:rsid w:val="00B1495C"/>
    <w:rsid w:val="00B17A0F"/>
    <w:rsid w:val="00B21E09"/>
    <w:rsid w:val="00B238A6"/>
    <w:rsid w:val="00B24A5D"/>
    <w:rsid w:val="00B26198"/>
    <w:rsid w:val="00B26933"/>
    <w:rsid w:val="00B2724C"/>
    <w:rsid w:val="00B301EB"/>
    <w:rsid w:val="00B335AF"/>
    <w:rsid w:val="00B33870"/>
    <w:rsid w:val="00B33EE2"/>
    <w:rsid w:val="00B35D12"/>
    <w:rsid w:val="00B3658A"/>
    <w:rsid w:val="00B377C6"/>
    <w:rsid w:val="00B40BC8"/>
    <w:rsid w:val="00B43E4C"/>
    <w:rsid w:val="00B47185"/>
    <w:rsid w:val="00B5018A"/>
    <w:rsid w:val="00B51A3D"/>
    <w:rsid w:val="00B52B30"/>
    <w:rsid w:val="00B52F1A"/>
    <w:rsid w:val="00B54AA7"/>
    <w:rsid w:val="00B616FE"/>
    <w:rsid w:val="00B629CE"/>
    <w:rsid w:val="00B633D1"/>
    <w:rsid w:val="00B63553"/>
    <w:rsid w:val="00B63764"/>
    <w:rsid w:val="00B64DE4"/>
    <w:rsid w:val="00B676EB"/>
    <w:rsid w:val="00B71032"/>
    <w:rsid w:val="00B738E0"/>
    <w:rsid w:val="00B73B8F"/>
    <w:rsid w:val="00B7459F"/>
    <w:rsid w:val="00B81153"/>
    <w:rsid w:val="00B85935"/>
    <w:rsid w:val="00B86110"/>
    <w:rsid w:val="00B86AC0"/>
    <w:rsid w:val="00B909C9"/>
    <w:rsid w:val="00B9173B"/>
    <w:rsid w:val="00B92F1A"/>
    <w:rsid w:val="00B968EB"/>
    <w:rsid w:val="00B9711A"/>
    <w:rsid w:val="00B976A2"/>
    <w:rsid w:val="00BA06ED"/>
    <w:rsid w:val="00BA0DB6"/>
    <w:rsid w:val="00BA21FD"/>
    <w:rsid w:val="00BA3A34"/>
    <w:rsid w:val="00BA3AB4"/>
    <w:rsid w:val="00BA47F9"/>
    <w:rsid w:val="00BA64D8"/>
    <w:rsid w:val="00BB0E26"/>
    <w:rsid w:val="00BB3657"/>
    <w:rsid w:val="00BB40A9"/>
    <w:rsid w:val="00BC0C25"/>
    <w:rsid w:val="00BC1692"/>
    <w:rsid w:val="00BC2750"/>
    <w:rsid w:val="00BC3609"/>
    <w:rsid w:val="00BC5B3D"/>
    <w:rsid w:val="00BC5D6C"/>
    <w:rsid w:val="00BC70A5"/>
    <w:rsid w:val="00BD0918"/>
    <w:rsid w:val="00BD2170"/>
    <w:rsid w:val="00BD21B4"/>
    <w:rsid w:val="00BD25FB"/>
    <w:rsid w:val="00BD542C"/>
    <w:rsid w:val="00BD65CE"/>
    <w:rsid w:val="00BD76D3"/>
    <w:rsid w:val="00BD7E64"/>
    <w:rsid w:val="00BE1461"/>
    <w:rsid w:val="00BE1498"/>
    <w:rsid w:val="00BE15AA"/>
    <w:rsid w:val="00BE3A16"/>
    <w:rsid w:val="00BE613C"/>
    <w:rsid w:val="00BE7F2B"/>
    <w:rsid w:val="00BF1344"/>
    <w:rsid w:val="00BF2036"/>
    <w:rsid w:val="00BF43FB"/>
    <w:rsid w:val="00BF492C"/>
    <w:rsid w:val="00BF616D"/>
    <w:rsid w:val="00BF7A09"/>
    <w:rsid w:val="00C048FB"/>
    <w:rsid w:val="00C10E7D"/>
    <w:rsid w:val="00C1349C"/>
    <w:rsid w:val="00C14541"/>
    <w:rsid w:val="00C147D6"/>
    <w:rsid w:val="00C1542B"/>
    <w:rsid w:val="00C157FF"/>
    <w:rsid w:val="00C1647E"/>
    <w:rsid w:val="00C16F1A"/>
    <w:rsid w:val="00C17705"/>
    <w:rsid w:val="00C20F7F"/>
    <w:rsid w:val="00C20FCE"/>
    <w:rsid w:val="00C2528F"/>
    <w:rsid w:val="00C26234"/>
    <w:rsid w:val="00C267BE"/>
    <w:rsid w:val="00C27719"/>
    <w:rsid w:val="00C30B00"/>
    <w:rsid w:val="00C31123"/>
    <w:rsid w:val="00C31902"/>
    <w:rsid w:val="00C3193B"/>
    <w:rsid w:val="00C322D7"/>
    <w:rsid w:val="00C438AB"/>
    <w:rsid w:val="00C47083"/>
    <w:rsid w:val="00C61584"/>
    <w:rsid w:val="00C64A6D"/>
    <w:rsid w:val="00C64C93"/>
    <w:rsid w:val="00C66DDE"/>
    <w:rsid w:val="00C74527"/>
    <w:rsid w:val="00C7726B"/>
    <w:rsid w:val="00C77642"/>
    <w:rsid w:val="00C777CC"/>
    <w:rsid w:val="00C81941"/>
    <w:rsid w:val="00C83BDB"/>
    <w:rsid w:val="00C85318"/>
    <w:rsid w:val="00C92452"/>
    <w:rsid w:val="00C92C04"/>
    <w:rsid w:val="00C93E06"/>
    <w:rsid w:val="00C951FC"/>
    <w:rsid w:val="00C97DC9"/>
    <w:rsid w:val="00CA10BA"/>
    <w:rsid w:val="00CA3069"/>
    <w:rsid w:val="00CA5E3C"/>
    <w:rsid w:val="00CA6C48"/>
    <w:rsid w:val="00CA7DFC"/>
    <w:rsid w:val="00CB1711"/>
    <w:rsid w:val="00CB29E8"/>
    <w:rsid w:val="00CB32FC"/>
    <w:rsid w:val="00CB782F"/>
    <w:rsid w:val="00CB7973"/>
    <w:rsid w:val="00CC1699"/>
    <w:rsid w:val="00CC1AC4"/>
    <w:rsid w:val="00CC2380"/>
    <w:rsid w:val="00CC2D52"/>
    <w:rsid w:val="00CC41D1"/>
    <w:rsid w:val="00CC5794"/>
    <w:rsid w:val="00CC5B57"/>
    <w:rsid w:val="00CC69A8"/>
    <w:rsid w:val="00CC784E"/>
    <w:rsid w:val="00CD2643"/>
    <w:rsid w:val="00CD2C7D"/>
    <w:rsid w:val="00CD540B"/>
    <w:rsid w:val="00CE11BE"/>
    <w:rsid w:val="00CE321B"/>
    <w:rsid w:val="00CE3755"/>
    <w:rsid w:val="00CF1624"/>
    <w:rsid w:val="00CF16FA"/>
    <w:rsid w:val="00CF36AB"/>
    <w:rsid w:val="00CF4DA6"/>
    <w:rsid w:val="00CF5C9D"/>
    <w:rsid w:val="00CF6A6B"/>
    <w:rsid w:val="00CF7108"/>
    <w:rsid w:val="00CF7A6D"/>
    <w:rsid w:val="00D05BF2"/>
    <w:rsid w:val="00D064EF"/>
    <w:rsid w:val="00D06C84"/>
    <w:rsid w:val="00D140FB"/>
    <w:rsid w:val="00D14B9B"/>
    <w:rsid w:val="00D14F6C"/>
    <w:rsid w:val="00D159ED"/>
    <w:rsid w:val="00D21E02"/>
    <w:rsid w:val="00D22404"/>
    <w:rsid w:val="00D24F11"/>
    <w:rsid w:val="00D266E0"/>
    <w:rsid w:val="00D268D4"/>
    <w:rsid w:val="00D31C00"/>
    <w:rsid w:val="00D32542"/>
    <w:rsid w:val="00D334C3"/>
    <w:rsid w:val="00D34498"/>
    <w:rsid w:val="00D374BF"/>
    <w:rsid w:val="00D426DB"/>
    <w:rsid w:val="00D44C71"/>
    <w:rsid w:val="00D51D60"/>
    <w:rsid w:val="00D54709"/>
    <w:rsid w:val="00D55F3B"/>
    <w:rsid w:val="00D56226"/>
    <w:rsid w:val="00D56F19"/>
    <w:rsid w:val="00D63C08"/>
    <w:rsid w:val="00D65805"/>
    <w:rsid w:val="00D65977"/>
    <w:rsid w:val="00D66B60"/>
    <w:rsid w:val="00D70571"/>
    <w:rsid w:val="00D71CB7"/>
    <w:rsid w:val="00D726D6"/>
    <w:rsid w:val="00D74E8D"/>
    <w:rsid w:val="00D75DAB"/>
    <w:rsid w:val="00D76878"/>
    <w:rsid w:val="00D87174"/>
    <w:rsid w:val="00D87507"/>
    <w:rsid w:val="00D90CEA"/>
    <w:rsid w:val="00D92C11"/>
    <w:rsid w:val="00D94AFE"/>
    <w:rsid w:val="00D94CB6"/>
    <w:rsid w:val="00D95D9E"/>
    <w:rsid w:val="00D969B4"/>
    <w:rsid w:val="00DA0BA3"/>
    <w:rsid w:val="00DA2404"/>
    <w:rsid w:val="00DA49FC"/>
    <w:rsid w:val="00DA6B81"/>
    <w:rsid w:val="00DB0910"/>
    <w:rsid w:val="00DB0AEF"/>
    <w:rsid w:val="00DB187D"/>
    <w:rsid w:val="00DB3EF1"/>
    <w:rsid w:val="00DB5A88"/>
    <w:rsid w:val="00DC2713"/>
    <w:rsid w:val="00DC29F4"/>
    <w:rsid w:val="00DC2AF0"/>
    <w:rsid w:val="00DC6891"/>
    <w:rsid w:val="00DC6FEE"/>
    <w:rsid w:val="00DD10BF"/>
    <w:rsid w:val="00DD3BFE"/>
    <w:rsid w:val="00DD4AA0"/>
    <w:rsid w:val="00DD58B4"/>
    <w:rsid w:val="00DD59CE"/>
    <w:rsid w:val="00DD6218"/>
    <w:rsid w:val="00DD704C"/>
    <w:rsid w:val="00DE3961"/>
    <w:rsid w:val="00DE3D1D"/>
    <w:rsid w:val="00DE3E80"/>
    <w:rsid w:val="00DE58AA"/>
    <w:rsid w:val="00DE5B49"/>
    <w:rsid w:val="00DF16EB"/>
    <w:rsid w:val="00DF2AEA"/>
    <w:rsid w:val="00DF4D09"/>
    <w:rsid w:val="00DF58F5"/>
    <w:rsid w:val="00DF63B6"/>
    <w:rsid w:val="00DF68F0"/>
    <w:rsid w:val="00DF7AA9"/>
    <w:rsid w:val="00DF7BBA"/>
    <w:rsid w:val="00E02B28"/>
    <w:rsid w:val="00E03608"/>
    <w:rsid w:val="00E03B35"/>
    <w:rsid w:val="00E04997"/>
    <w:rsid w:val="00E064AC"/>
    <w:rsid w:val="00E11F52"/>
    <w:rsid w:val="00E1488F"/>
    <w:rsid w:val="00E173EB"/>
    <w:rsid w:val="00E21DD8"/>
    <w:rsid w:val="00E23BBA"/>
    <w:rsid w:val="00E31221"/>
    <w:rsid w:val="00E31B0F"/>
    <w:rsid w:val="00E32D02"/>
    <w:rsid w:val="00E3402F"/>
    <w:rsid w:val="00E350C9"/>
    <w:rsid w:val="00E402E7"/>
    <w:rsid w:val="00E41B8A"/>
    <w:rsid w:val="00E4244A"/>
    <w:rsid w:val="00E450BE"/>
    <w:rsid w:val="00E52B01"/>
    <w:rsid w:val="00E5465B"/>
    <w:rsid w:val="00E54DC5"/>
    <w:rsid w:val="00E55D74"/>
    <w:rsid w:val="00E566AB"/>
    <w:rsid w:val="00E576E9"/>
    <w:rsid w:val="00E627B2"/>
    <w:rsid w:val="00E63313"/>
    <w:rsid w:val="00E70DC6"/>
    <w:rsid w:val="00E7356A"/>
    <w:rsid w:val="00E76A4A"/>
    <w:rsid w:val="00E80248"/>
    <w:rsid w:val="00E838AE"/>
    <w:rsid w:val="00E83C3F"/>
    <w:rsid w:val="00E85A9B"/>
    <w:rsid w:val="00E87116"/>
    <w:rsid w:val="00E874CA"/>
    <w:rsid w:val="00E92977"/>
    <w:rsid w:val="00E92C4F"/>
    <w:rsid w:val="00E930E9"/>
    <w:rsid w:val="00E94D91"/>
    <w:rsid w:val="00E978E2"/>
    <w:rsid w:val="00E97B15"/>
    <w:rsid w:val="00E97F66"/>
    <w:rsid w:val="00EA2A34"/>
    <w:rsid w:val="00EA333F"/>
    <w:rsid w:val="00EA3FF6"/>
    <w:rsid w:val="00EB1D2F"/>
    <w:rsid w:val="00EB22E1"/>
    <w:rsid w:val="00EB3658"/>
    <w:rsid w:val="00EC09AE"/>
    <w:rsid w:val="00EC37EB"/>
    <w:rsid w:val="00EC3FBF"/>
    <w:rsid w:val="00EC5189"/>
    <w:rsid w:val="00EC5331"/>
    <w:rsid w:val="00EC5780"/>
    <w:rsid w:val="00ED0FB0"/>
    <w:rsid w:val="00ED52D6"/>
    <w:rsid w:val="00ED5FA2"/>
    <w:rsid w:val="00ED7023"/>
    <w:rsid w:val="00EE0E92"/>
    <w:rsid w:val="00EE2D29"/>
    <w:rsid w:val="00EE68BF"/>
    <w:rsid w:val="00EF027A"/>
    <w:rsid w:val="00EF18EF"/>
    <w:rsid w:val="00EF214B"/>
    <w:rsid w:val="00EF5582"/>
    <w:rsid w:val="00EF56D9"/>
    <w:rsid w:val="00EF5DE0"/>
    <w:rsid w:val="00EF772C"/>
    <w:rsid w:val="00F00039"/>
    <w:rsid w:val="00F01699"/>
    <w:rsid w:val="00F03289"/>
    <w:rsid w:val="00F044EA"/>
    <w:rsid w:val="00F0528D"/>
    <w:rsid w:val="00F07B7A"/>
    <w:rsid w:val="00F07F47"/>
    <w:rsid w:val="00F13CE5"/>
    <w:rsid w:val="00F14098"/>
    <w:rsid w:val="00F1554A"/>
    <w:rsid w:val="00F15D2A"/>
    <w:rsid w:val="00F22EA0"/>
    <w:rsid w:val="00F24510"/>
    <w:rsid w:val="00F266CC"/>
    <w:rsid w:val="00F36EFC"/>
    <w:rsid w:val="00F430AD"/>
    <w:rsid w:val="00F43E9E"/>
    <w:rsid w:val="00F4432C"/>
    <w:rsid w:val="00F448ED"/>
    <w:rsid w:val="00F462CF"/>
    <w:rsid w:val="00F50547"/>
    <w:rsid w:val="00F50FD9"/>
    <w:rsid w:val="00F54356"/>
    <w:rsid w:val="00F54AD3"/>
    <w:rsid w:val="00F5762C"/>
    <w:rsid w:val="00F57775"/>
    <w:rsid w:val="00F61198"/>
    <w:rsid w:val="00F62562"/>
    <w:rsid w:val="00F67BFE"/>
    <w:rsid w:val="00F70430"/>
    <w:rsid w:val="00F704C5"/>
    <w:rsid w:val="00F70A5C"/>
    <w:rsid w:val="00F710A9"/>
    <w:rsid w:val="00F73896"/>
    <w:rsid w:val="00F74D8E"/>
    <w:rsid w:val="00F74EC5"/>
    <w:rsid w:val="00F8082F"/>
    <w:rsid w:val="00F80B71"/>
    <w:rsid w:val="00F85EDA"/>
    <w:rsid w:val="00F86995"/>
    <w:rsid w:val="00F94090"/>
    <w:rsid w:val="00F9427A"/>
    <w:rsid w:val="00F9449F"/>
    <w:rsid w:val="00F95B11"/>
    <w:rsid w:val="00F96ED6"/>
    <w:rsid w:val="00FA149E"/>
    <w:rsid w:val="00FA1B38"/>
    <w:rsid w:val="00FA3490"/>
    <w:rsid w:val="00FA4680"/>
    <w:rsid w:val="00FA4FBF"/>
    <w:rsid w:val="00FA618F"/>
    <w:rsid w:val="00FA6558"/>
    <w:rsid w:val="00FB0251"/>
    <w:rsid w:val="00FB26DE"/>
    <w:rsid w:val="00FB27B8"/>
    <w:rsid w:val="00FB2B0A"/>
    <w:rsid w:val="00FB61FE"/>
    <w:rsid w:val="00FC0A81"/>
    <w:rsid w:val="00FC36AC"/>
    <w:rsid w:val="00FC438C"/>
    <w:rsid w:val="00FC47E4"/>
    <w:rsid w:val="00FC5029"/>
    <w:rsid w:val="00FC793F"/>
    <w:rsid w:val="00FD022A"/>
    <w:rsid w:val="00FD0643"/>
    <w:rsid w:val="00FD47B2"/>
    <w:rsid w:val="00FE367F"/>
    <w:rsid w:val="00FE3CF3"/>
    <w:rsid w:val="00FE4C01"/>
    <w:rsid w:val="00FF1358"/>
    <w:rsid w:val="00FF5A21"/>
    <w:rsid w:val="00FF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57BF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val="hy-AM" w:eastAsia="hy-AM" w:bidi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2D57BF"/>
    <w:rPr>
      <w:rFonts w:ascii="Trebuchet MS" w:eastAsia="Trebuchet MS" w:hAnsi="Trebuchet MS" w:cs="Trebuchet MS"/>
      <w:sz w:val="34"/>
      <w:szCs w:val="34"/>
      <w:shd w:val="clear" w:color="auto" w:fill="FFFFFF"/>
    </w:rPr>
  </w:style>
  <w:style w:type="paragraph" w:customStyle="1" w:styleId="Bodytext20">
    <w:name w:val="Body text (2)"/>
    <w:basedOn w:val="a"/>
    <w:link w:val="Bodytext2"/>
    <w:rsid w:val="002D57BF"/>
    <w:pPr>
      <w:shd w:val="clear" w:color="auto" w:fill="FFFFFF"/>
      <w:spacing w:after="240" w:line="816" w:lineRule="exact"/>
      <w:jc w:val="center"/>
    </w:pPr>
    <w:rPr>
      <w:rFonts w:ascii="Trebuchet MS" w:eastAsia="Trebuchet MS" w:hAnsi="Trebuchet MS" w:cs="Times New Roman"/>
      <w:color w:val="auto"/>
      <w:sz w:val="34"/>
      <w:szCs w:val="34"/>
      <w:lang w:bidi="ar-SA"/>
    </w:rPr>
  </w:style>
  <w:style w:type="character" w:customStyle="1" w:styleId="Headerorfooter">
    <w:name w:val="Header or footer_"/>
    <w:rsid w:val="002D57B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0">
    <w:name w:val="Header or footer"/>
    <w:rsid w:val="002D57B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Heading1">
    <w:name w:val="Heading #1_"/>
    <w:link w:val="Heading10"/>
    <w:rsid w:val="002D57BF"/>
    <w:rPr>
      <w:rFonts w:ascii="Trebuchet MS" w:eastAsia="Trebuchet MS" w:hAnsi="Trebuchet MS" w:cs="Trebuchet MS"/>
      <w:b/>
      <w:bCs/>
      <w:spacing w:val="100"/>
      <w:sz w:val="36"/>
      <w:szCs w:val="36"/>
      <w:shd w:val="clear" w:color="auto" w:fill="FFFFFF"/>
    </w:rPr>
  </w:style>
  <w:style w:type="paragraph" w:customStyle="1" w:styleId="Heading10">
    <w:name w:val="Heading #1"/>
    <w:basedOn w:val="a"/>
    <w:link w:val="Heading1"/>
    <w:rsid w:val="002D57BF"/>
    <w:pPr>
      <w:shd w:val="clear" w:color="auto" w:fill="FFFFFF"/>
      <w:spacing w:before="240" w:line="0" w:lineRule="atLeast"/>
      <w:outlineLvl w:val="0"/>
    </w:pPr>
    <w:rPr>
      <w:rFonts w:ascii="Trebuchet MS" w:eastAsia="Trebuchet MS" w:hAnsi="Trebuchet MS" w:cs="Times New Roman"/>
      <w:b/>
      <w:bCs/>
      <w:color w:val="auto"/>
      <w:spacing w:val="100"/>
      <w:sz w:val="36"/>
      <w:szCs w:val="36"/>
      <w:lang w:bidi="ar-SA"/>
    </w:rPr>
  </w:style>
  <w:style w:type="paragraph" w:styleId="a3">
    <w:name w:val="header"/>
    <w:basedOn w:val="a"/>
    <w:link w:val="a4"/>
    <w:uiPriority w:val="99"/>
    <w:unhideWhenUsed/>
    <w:rsid w:val="002D57BF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link w:val="a3"/>
    <w:uiPriority w:val="99"/>
    <w:rsid w:val="002D57BF"/>
    <w:rPr>
      <w:rFonts w:ascii="Microsoft Sans Serif" w:eastAsia="Microsoft Sans Serif" w:hAnsi="Microsoft Sans Serif" w:cs="Microsoft Sans Serif"/>
      <w:color w:val="000000"/>
      <w:sz w:val="24"/>
      <w:szCs w:val="24"/>
      <w:lang w:val="hy-AM" w:eastAsia="hy-AM" w:bidi="hy-AM"/>
    </w:rPr>
  </w:style>
  <w:style w:type="paragraph" w:styleId="a5">
    <w:name w:val="footer"/>
    <w:basedOn w:val="a"/>
    <w:link w:val="a6"/>
    <w:uiPriority w:val="99"/>
    <w:unhideWhenUsed/>
    <w:rsid w:val="002D57BF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link w:val="a5"/>
    <w:uiPriority w:val="99"/>
    <w:rsid w:val="002D57BF"/>
    <w:rPr>
      <w:rFonts w:ascii="Microsoft Sans Serif" w:eastAsia="Microsoft Sans Serif" w:hAnsi="Microsoft Sans Serif" w:cs="Microsoft Sans Serif"/>
      <w:color w:val="000000"/>
      <w:sz w:val="24"/>
      <w:szCs w:val="24"/>
      <w:lang w:val="hy-AM" w:eastAsia="hy-AM" w:bidi="hy-AM"/>
    </w:rPr>
  </w:style>
  <w:style w:type="character" w:customStyle="1" w:styleId="Bodytext3">
    <w:name w:val="Body text (3)_"/>
    <w:rsid w:val="002D57BF"/>
    <w:rPr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Bodytext30">
    <w:name w:val="Body text (3)"/>
    <w:rsid w:val="002D57BF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Tableofcontents">
    <w:name w:val="Table of contents_"/>
    <w:rsid w:val="002D57BF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ofcontents0">
    <w:name w:val="Table of contents"/>
    <w:rsid w:val="002D57B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-AM" w:eastAsia="hy-AM" w:bidi="hy-AM"/>
    </w:rPr>
  </w:style>
  <w:style w:type="character" w:customStyle="1" w:styleId="Tableofcontents2">
    <w:name w:val="Table of contents (2)_"/>
    <w:rsid w:val="002D57BF"/>
    <w:rPr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ableofcontents20">
    <w:name w:val="Table of contents (2)"/>
    <w:rsid w:val="002D57BF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Bodytext4">
    <w:name w:val="Body text (4)_"/>
    <w:rsid w:val="002D57BF"/>
    <w:rPr>
      <w:rFonts w:ascii="Segoe UI" w:eastAsia="Segoe UI" w:hAnsi="Segoe UI" w:cs="Segoe UI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Bodytext40">
    <w:name w:val="Body text (4)"/>
    <w:rsid w:val="002D57BF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">
    <w:name w:val="Table caption_"/>
    <w:rsid w:val="002D57BF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0">
    <w:name w:val="Table caption"/>
    <w:rsid w:val="002D57BF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95pt">
    <w:name w:val="Body text (2) + 9.5 pt"/>
    <w:rsid w:val="002D57BF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hy-AM" w:eastAsia="hy-AM" w:bidi="hy-AM"/>
    </w:rPr>
  </w:style>
  <w:style w:type="character" w:customStyle="1" w:styleId="Bodytext2Impact">
    <w:name w:val="Body text (2) + Impact"/>
    <w:aliases w:val="8.5 pt,Italic,Body text (2) + 10.5 pt,Body text (2) + 13 pt,Body text (2) + 39 pt,Body text (2) + 7.5 pt,Body text (2) + 4 pt,Body text (2) + 4.5 pt,Scale 150%,Body text (2) + 12 pt,Body text (2) + 5.5 pt,Scale 60%,Spacing 3 pt"/>
    <w:rsid w:val="002D57BF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y-AM" w:eastAsia="hy-AM" w:bidi="hy-AM"/>
    </w:rPr>
  </w:style>
  <w:style w:type="character" w:customStyle="1" w:styleId="Bodytext2SegoeUI">
    <w:name w:val="Body text (2) + Segoe UI"/>
    <w:aliases w:val="9.5 pt,Bold,9 pt,7 pt,7.5 pt,4 pt,Small Caps,6.5 pt,11 pt,8 pt,Spacing 0 pt,16 pt,22 pt,13 pt,Scale 50%,Body text (2) + Sylfaen,Body text (2) + 11.5 pt,Body text (2) + 7 pt,Body text (2) + 6.5 pt,Body text (2) + Consolas,4.5 pt"/>
    <w:rsid w:val="002D57BF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hy-AM" w:eastAsia="hy-AM" w:bidi="hy-AM"/>
    </w:rPr>
  </w:style>
  <w:style w:type="character" w:customStyle="1" w:styleId="Tablecaption2">
    <w:name w:val="Table caption (2)_"/>
    <w:rsid w:val="002D57BF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20">
    <w:name w:val="Table caption (2)"/>
    <w:rsid w:val="002D57BF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Tahoma">
    <w:name w:val="Body text (2) + Tahoma"/>
    <w:aliases w:val="6 pt,32 pt"/>
    <w:rsid w:val="007D14C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hy-AM" w:eastAsia="hy-AM" w:bidi="hy-AM"/>
    </w:rPr>
  </w:style>
  <w:style w:type="character" w:customStyle="1" w:styleId="Bodytext2Calibri">
    <w:name w:val="Body text (2) + Calibri"/>
    <w:aliases w:val="11.5 pt,Scale 70%,Body text (2) + Courier New"/>
    <w:rsid w:val="007D14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70"/>
      <w:position w:val="0"/>
      <w:sz w:val="23"/>
      <w:szCs w:val="23"/>
      <w:u w:val="none"/>
      <w:shd w:val="clear" w:color="auto" w:fill="FFFFFF"/>
      <w:lang w:val="hy-AM" w:eastAsia="hy-AM" w:bidi="hy-AM"/>
    </w:rPr>
  </w:style>
  <w:style w:type="character" w:customStyle="1" w:styleId="Bodytext2TrebuchetMS">
    <w:name w:val="Body text (2) + Trebuchet MS"/>
    <w:rsid w:val="007D14C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y-AM" w:eastAsia="hy-AM" w:bidi="hy-AM"/>
    </w:rPr>
  </w:style>
  <w:style w:type="character" w:customStyle="1" w:styleId="Bodytext2MSMincho">
    <w:name w:val="Body text (2) + MS Mincho"/>
    <w:aliases w:val="14 pt"/>
    <w:rsid w:val="007D14CF"/>
    <w:rPr>
      <w:rFonts w:ascii="MS Mincho" w:eastAsia="MS Mincho" w:hAnsi="MS Mincho" w:cs="MS Mincho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hy-AM" w:eastAsia="hy-AM" w:bidi="hy-AM"/>
    </w:rPr>
  </w:style>
  <w:style w:type="character" w:customStyle="1" w:styleId="Bodytext210pt">
    <w:name w:val="Body text (2) + 10 pt"/>
    <w:aliases w:val="Spacing -2 pt"/>
    <w:rsid w:val="007D14CF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y-AM" w:eastAsia="hy-AM" w:bidi="hy-AM"/>
    </w:rPr>
  </w:style>
  <w:style w:type="character" w:customStyle="1" w:styleId="Heading2">
    <w:name w:val="Heading #2_"/>
    <w:rsid w:val="007D14CF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20">
    <w:name w:val="Heading #2"/>
    <w:rsid w:val="007D14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NotBold">
    <w:name w:val="Body text (2) + Not Bold"/>
    <w:rsid w:val="007D14C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y-AM" w:eastAsia="hy-AM" w:bidi="hy-AM"/>
    </w:rPr>
  </w:style>
  <w:style w:type="character" w:customStyle="1" w:styleId="Bodytext28pt">
    <w:name w:val="Body text (2) + 8 pt"/>
    <w:aliases w:val="Not Bold,Body text (2) + 9 pt,Body text (3) + 12 pt"/>
    <w:rsid w:val="007D14C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hy-AM" w:eastAsia="hy-AM" w:bidi="hy-AM"/>
    </w:rPr>
  </w:style>
  <w:style w:type="character" w:customStyle="1" w:styleId="Bodytext2Bold">
    <w:name w:val="Body text (2) + Bold"/>
    <w:aliases w:val="Spacing -1 pt,Body text (5) + 12 pt"/>
    <w:rsid w:val="007D14CF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hy-AM" w:eastAsia="hy-AM" w:bidi="hy-AM"/>
    </w:rPr>
  </w:style>
  <w:style w:type="character" w:customStyle="1" w:styleId="Bodytext25pt">
    <w:name w:val="Body text (2) + 5 pt"/>
    <w:rsid w:val="0055649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hy-AM" w:eastAsia="hy-AM" w:bidi="hy-AM"/>
    </w:rPr>
  </w:style>
  <w:style w:type="character" w:customStyle="1" w:styleId="Bodytext5">
    <w:name w:val="Body text (5)_"/>
    <w:rsid w:val="00556490"/>
    <w:rPr>
      <w:rFonts w:ascii="Segoe UI" w:eastAsia="Segoe UI" w:hAnsi="Segoe UI" w:cs="Segoe U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50">
    <w:name w:val="Body text (5)"/>
    <w:rsid w:val="00556490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6">
    <w:name w:val="Body text (6)_"/>
    <w:rsid w:val="00556490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0">
    <w:name w:val="Body text (6)"/>
    <w:rsid w:val="0055649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y-AM" w:eastAsia="hy-AM" w:bidi="hy-AM"/>
    </w:rPr>
  </w:style>
  <w:style w:type="character" w:customStyle="1" w:styleId="Bodytext2Italic">
    <w:name w:val="Body text (2) + Italic"/>
    <w:rsid w:val="00556490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hy-AM" w:eastAsia="hy-AM" w:bidi="hy-AM"/>
    </w:rPr>
  </w:style>
  <w:style w:type="character" w:customStyle="1" w:styleId="Bodytext411pt">
    <w:name w:val="Body text (4) + 11 pt"/>
    <w:aliases w:val="Not Italic,Body text (4) + 10 pt,Table caption (3) + 11 pt"/>
    <w:rsid w:val="00437779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4NotItalic">
    <w:name w:val="Body text (4) + Not Italic"/>
    <w:rsid w:val="00437779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y-AM" w:eastAsia="hy-AM" w:bidi="hy-AM"/>
    </w:rPr>
  </w:style>
  <w:style w:type="character" w:customStyle="1" w:styleId="Tablecaption2Bold">
    <w:name w:val="Table caption (2) + Bold"/>
    <w:rsid w:val="000600CD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y-AM" w:eastAsia="hy-AM" w:bidi="hy-AM"/>
    </w:rPr>
  </w:style>
  <w:style w:type="character" w:customStyle="1" w:styleId="Bodytext26pt">
    <w:name w:val="Body text (2) + 6 pt"/>
    <w:rsid w:val="000600CD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hy-AM" w:eastAsia="hy-AM" w:bidi="hy-AM"/>
    </w:rPr>
  </w:style>
  <w:style w:type="character" w:customStyle="1" w:styleId="Footnote">
    <w:name w:val="Footnote_"/>
    <w:rsid w:val="000600CD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character" w:customStyle="1" w:styleId="Footnote0">
    <w:name w:val="Footnote"/>
    <w:rsid w:val="000600CD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Footnote2">
    <w:name w:val="Footnote (2)_"/>
    <w:rsid w:val="000600CD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Footnote20">
    <w:name w:val="Footnote (2)"/>
    <w:rsid w:val="000600CD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Footnote3">
    <w:name w:val="Footnote (3)_"/>
    <w:rsid w:val="000600CD"/>
    <w:rPr>
      <w:rFonts w:ascii="Segoe UI" w:eastAsia="Segoe UI" w:hAnsi="Segoe UI" w:cs="Segoe U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Footnote30">
    <w:name w:val="Footnote (3)"/>
    <w:rsid w:val="000600CD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Footnote4">
    <w:name w:val="Footnote (4)_"/>
    <w:rsid w:val="000600CD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Footnote40">
    <w:name w:val="Footnote (4)"/>
    <w:rsid w:val="000600CD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y-AM" w:eastAsia="hy-AM" w:bidi="hy-AM"/>
    </w:rPr>
  </w:style>
  <w:style w:type="character" w:customStyle="1" w:styleId="Bodytext285pt">
    <w:name w:val="Body text (2) + 8.5 pt"/>
    <w:aliases w:val="Spacing 6 pt"/>
    <w:rsid w:val="000600CD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y-AM" w:eastAsia="hy-AM" w:bidi="hy-AM"/>
    </w:rPr>
  </w:style>
  <w:style w:type="character" w:customStyle="1" w:styleId="Bodytext2MicrosoftSansSerif">
    <w:name w:val="Body text (2) + Microsoft Sans Serif"/>
    <w:aliases w:val="10 pt"/>
    <w:rsid w:val="000600C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y-AM" w:eastAsia="hy-AM" w:bidi="hy-AM"/>
    </w:rPr>
  </w:style>
  <w:style w:type="character" w:customStyle="1" w:styleId="Heading12">
    <w:name w:val="Heading #1 (2)_"/>
    <w:link w:val="Heading120"/>
    <w:rsid w:val="00624CC2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Heading120">
    <w:name w:val="Heading #1 (2)"/>
    <w:basedOn w:val="a"/>
    <w:link w:val="Heading12"/>
    <w:rsid w:val="00624CC2"/>
    <w:pPr>
      <w:shd w:val="clear" w:color="auto" w:fill="FFFFFF"/>
      <w:spacing w:before="900" w:after="840" w:line="0" w:lineRule="atLeast"/>
      <w:jc w:val="center"/>
      <w:outlineLvl w:val="0"/>
    </w:pPr>
    <w:rPr>
      <w:rFonts w:ascii="Segoe UI" w:eastAsia="Segoe UI" w:hAnsi="Segoe UI" w:cs="Times New Roman"/>
      <w:b/>
      <w:bCs/>
      <w:color w:val="auto"/>
      <w:sz w:val="20"/>
      <w:szCs w:val="20"/>
      <w:lang w:bidi="ar-SA"/>
    </w:rPr>
  </w:style>
  <w:style w:type="character" w:customStyle="1" w:styleId="Bodytext3NotBold">
    <w:name w:val="Body text (3) + Not Bold"/>
    <w:rsid w:val="00624CC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styleId="a7">
    <w:name w:val="List Paragraph"/>
    <w:basedOn w:val="a"/>
    <w:uiPriority w:val="34"/>
    <w:qFormat/>
    <w:rsid w:val="004E12A4"/>
    <w:pPr>
      <w:ind w:left="720"/>
      <w:contextualSpacing/>
    </w:pPr>
  </w:style>
  <w:style w:type="character" w:styleId="a8">
    <w:name w:val="Hyperlink"/>
    <w:uiPriority w:val="99"/>
    <w:rsid w:val="00E80248"/>
    <w:rPr>
      <w:color w:val="0066CC"/>
      <w:u w:val="single"/>
    </w:rPr>
  </w:style>
  <w:style w:type="character" w:customStyle="1" w:styleId="Heading3">
    <w:name w:val="Heading #3_"/>
    <w:link w:val="Heading30"/>
    <w:rsid w:val="00E80248"/>
    <w:rPr>
      <w:rFonts w:ascii="Trebuchet MS" w:eastAsia="Trebuchet MS" w:hAnsi="Trebuchet MS" w:cs="Trebuchet MS"/>
      <w:spacing w:val="100"/>
      <w:sz w:val="32"/>
      <w:szCs w:val="32"/>
      <w:shd w:val="clear" w:color="auto" w:fill="FFFFFF"/>
    </w:rPr>
  </w:style>
  <w:style w:type="paragraph" w:customStyle="1" w:styleId="Heading30">
    <w:name w:val="Heading #3"/>
    <w:basedOn w:val="a"/>
    <w:link w:val="Heading3"/>
    <w:rsid w:val="00E80248"/>
    <w:pPr>
      <w:shd w:val="clear" w:color="auto" w:fill="FFFFFF"/>
      <w:spacing w:before="420" w:after="600" w:line="0" w:lineRule="atLeast"/>
      <w:outlineLvl w:val="2"/>
    </w:pPr>
    <w:rPr>
      <w:rFonts w:ascii="Trebuchet MS" w:eastAsia="Trebuchet MS" w:hAnsi="Trebuchet MS" w:cs="Times New Roman"/>
      <w:color w:val="auto"/>
      <w:spacing w:val="100"/>
      <w:sz w:val="32"/>
      <w:szCs w:val="32"/>
      <w:lang w:bidi="ar-SA"/>
    </w:rPr>
  </w:style>
  <w:style w:type="character" w:customStyle="1" w:styleId="Heading3Spacing2pt">
    <w:name w:val="Heading #3 + Spacing 2 pt"/>
    <w:rsid w:val="00E80248"/>
    <w:rPr>
      <w:rFonts w:ascii="Trebuchet MS" w:eastAsia="Trebuchet MS" w:hAnsi="Trebuchet MS" w:cs="Trebuchet MS"/>
      <w:color w:val="000000"/>
      <w:spacing w:val="50"/>
      <w:w w:val="100"/>
      <w:position w:val="0"/>
      <w:sz w:val="32"/>
      <w:szCs w:val="32"/>
      <w:shd w:val="clear" w:color="auto" w:fill="FFFFFF"/>
      <w:lang w:val="hy-AM" w:eastAsia="hy-AM" w:bidi="hy-AM"/>
    </w:rPr>
  </w:style>
  <w:style w:type="character" w:customStyle="1" w:styleId="Bodytext2Candara">
    <w:name w:val="Body text (2) + Candara"/>
    <w:aliases w:val="5 pt"/>
    <w:rsid w:val="00E8024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hy-AM" w:eastAsia="hy-AM" w:bidi="hy-AM"/>
    </w:rPr>
  </w:style>
  <w:style w:type="character" w:customStyle="1" w:styleId="Bodytext211pt">
    <w:name w:val="Body text (2) + 11 pt"/>
    <w:rsid w:val="00E8024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hy-AM" w:eastAsia="hy-AM" w:bidi="hy-AM"/>
    </w:rPr>
  </w:style>
  <w:style w:type="character" w:customStyle="1" w:styleId="Heading4Exact">
    <w:name w:val="Heading #4 Exact"/>
    <w:link w:val="Heading4"/>
    <w:rsid w:val="00E80248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paragraph" w:customStyle="1" w:styleId="Heading4">
    <w:name w:val="Heading #4"/>
    <w:basedOn w:val="a"/>
    <w:link w:val="Heading4Exact"/>
    <w:rsid w:val="00E80248"/>
    <w:pPr>
      <w:shd w:val="clear" w:color="auto" w:fill="FFFFFF"/>
      <w:spacing w:line="0" w:lineRule="atLeast"/>
      <w:outlineLvl w:val="3"/>
    </w:pPr>
    <w:rPr>
      <w:rFonts w:ascii="Trebuchet MS" w:eastAsia="Trebuchet MS" w:hAnsi="Trebuchet MS" w:cs="Times New Roman"/>
      <w:color w:val="auto"/>
      <w:sz w:val="18"/>
      <w:szCs w:val="18"/>
      <w:lang w:bidi="ar-SA"/>
    </w:rPr>
  </w:style>
  <w:style w:type="character" w:customStyle="1" w:styleId="Bodytext7">
    <w:name w:val="Body text (7)_"/>
    <w:link w:val="Bodytext70"/>
    <w:rsid w:val="00E80248"/>
    <w:rPr>
      <w:rFonts w:ascii="Trebuchet MS" w:eastAsia="Trebuchet MS" w:hAnsi="Trebuchet MS" w:cs="Trebuchet MS"/>
      <w:b/>
      <w:bCs/>
      <w:shd w:val="clear" w:color="auto" w:fill="FFFFFF"/>
    </w:rPr>
  </w:style>
  <w:style w:type="paragraph" w:customStyle="1" w:styleId="Bodytext70">
    <w:name w:val="Body text (7)"/>
    <w:basedOn w:val="a"/>
    <w:link w:val="Bodytext7"/>
    <w:rsid w:val="00E80248"/>
    <w:pPr>
      <w:shd w:val="clear" w:color="auto" w:fill="FFFFFF"/>
      <w:spacing w:line="315" w:lineRule="exact"/>
      <w:jc w:val="center"/>
    </w:pPr>
    <w:rPr>
      <w:rFonts w:ascii="Trebuchet MS" w:eastAsia="Trebuchet MS" w:hAnsi="Trebuchet MS" w:cs="Times New Roman"/>
      <w:b/>
      <w:bCs/>
      <w:color w:val="auto"/>
      <w:sz w:val="20"/>
      <w:szCs w:val="20"/>
      <w:lang w:bidi="ar-SA"/>
    </w:rPr>
  </w:style>
  <w:style w:type="character" w:customStyle="1" w:styleId="Tablecaption3">
    <w:name w:val="Table caption (3)_"/>
    <w:rsid w:val="00811BAF"/>
    <w:rPr>
      <w:rFonts w:ascii="Segoe UI" w:eastAsia="Segoe UI" w:hAnsi="Segoe UI" w:cs="Segoe UI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Tablecaption30">
    <w:name w:val="Table caption (3)"/>
    <w:rsid w:val="00811BAF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hy-AM" w:eastAsia="hy-AM" w:bidi="hy-AM"/>
    </w:rPr>
  </w:style>
  <w:style w:type="character" w:customStyle="1" w:styleId="Bodytext3Spacing-1pt">
    <w:name w:val="Body text (3) + Spacing -1 pt"/>
    <w:rsid w:val="00811BAF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hy-AM" w:eastAsia="hy-AM" w:bidi="hy-AM"/>
    </w:rPr>
  </w:style>
  <w:style w:type="table" w:styleId="a9">
    <w:name w:val="Table Grid"/>
    <w:basedOn w:val="a1"/>
    <w:uiPriority w:val="59"/>
    <w:rsid w:val="00CB32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uiPriority w:val="99"/>
    <w:semiHidden/>
    <w:unhideWhenUsed/>
    <w:rsid w:val="007E0B84"/>
  </w:style>
  <w:style w:type="paragraph" w:styleId="ab">
    <w:name w:val="Document Map"/>
    <w:basedOn w:val="a"/>
    <w:link w:val="ac"/>
    <w:uiPriority w:val="99"/>
    <w:semiHidden/>
    <w:unhideWhenUsed/>
    <w:rsid w:val="00BD2170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BD2170"/>
    <w:rPr>
      <w:rFonts w:ascii="Tahoma" w:eastAsia="Microsoft Sans Serif" w:hAnsi="Tahoma" w:cs="Tahoma"/>
      <w:color w:val="000000"/>
      <w:sz w:val="16"/>
      <w:szCs w:val="16"/>
      <w:lang w:val="hy-AM" w:eastAsia="hy-AM" w:bidi="hy-AM"/>
    </w:rPr>
  </w:style>
  <w:style w:type="character" w:styleId="ad">
    <w:name w:val="FollowedHyperlink"/>
    <w:uiPriority w:val="99"/>
    <w:semiHidden/>
    <w:unhideWhenUsed/>
    <w:rsid w:val="0051205E"/>
    <w:rPr>
      <w:color w:val="800080"/>
      <w:u w:val="single"/>
    </w:rPr>
  </w:style>
  <w:style w:type="paragraph" w:customStyle="1" w:styleId="xl118">
    <w:name w:val="xl118"/>
    <w:basedOn w:val="a"/>
    <w:rsid w:val="0051205E"/>
    <w:pPr>
      <w:widowControl/>
      <w:spacing w:before="100" w:beforeAutospacing="1" w:after="100" w:afterAutospacing="1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19">
    <w:name w:val="xl119"/>
    <w:basedOn w:val="a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color w:val="auto"/>
      <w:sz w:val="18"/>
      <w:szCs w:val="18"/>
      <w:lang w:val="en-US" w:eastAsia="en-US" w:bidi="ar-SA"/>
    </w:rPr>
  </w:style>
  <w:style w:type="paragraph" w:customStyle="1" w:styleId="xl120">
    <w:name w:val="xl120"/>
    <w:basedOn w:val="a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eastAsia="Times New Roman" w:hAnsi="GHEA Grapalat" w:cs="Times New Roman"/>
      <w:color w:val="auto"/>
      <w:lang w:val="en-US" w:eastAsia="en-US" w:bidi="ar-SA"/>
    </w:rPr>
  </w:style>
  <w:style w:type="paragraph" w:customStyle="1" w:styleId="xl121">
    <w:name w:val="xl121"/>
    <w:basedOn w:val="a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22">
    <w:name w:val="xl122"/>
    <w:basedOn w:val="a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23">
    <w:name w:val="xl123"/>
    <w:basedOn w:val="a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24">
    <w:name w:val="xl124"/>
    <w:basedOn w:val="a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25">
    <w:name w:val="xl125"/>
    <w:basedOn w:val="a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26">
    <w:name w:val="xl126"/>
    <w:basedOn w:val="a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27">
    <w:name w:val="xl127"/>
    <w:basedOn w:val="a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28">
    <w:name w:val="xl128"/>
    <w:basedOn w:val="a"/>
    <w:rsid w:val="005120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29">
    <w:name w:val="xl129"/>
    <w:basedOn w:val="a"/>
    <w:rsid w:val="0051205E"/>
    <w:pPr>
      <w:widowControl/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30">
    <w:name w:val="xl130"/>
    <w:basedOn w:val="a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31">
    <w:name w:val="xl131"/>
    <w:basedOn w:val="a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32">
    <w:name w:val="xl132"/>
    <w:basedOn w:val="a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33">
    <w:name w:val="xl133"/>
    <w:basedOn w:val="a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34">
    <w:name w:val="xl134"/>
    <w:basedOn w:val="a"/>
    <w:rsid w:val="005120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35">
    <w:name w:val="xl135"/>
    <w:basedOn w:val="a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lang w:val="en-US" w:eastAsia="en-US" w:bidi="ar-SA"/>
    </w:rPr>
  </w:style>
  <w:style w:type="paragraph" w:customStyle="1" w:styleId="xl136">
    <w:name w:val="xl136"/>
    <w:basedOn w:val="a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i/>
      <w:iCs/>
      <w:color w:val="auto"/>
      <w:sz w:val="20"/>
      <w:szCs w:val="20"/>
      <w:lang w:val="en-US" w:eastAsia="en-US" w:bidi="ar-SA"/>
    </w:rPr>
  </w:style>
  <w:style w:type="paragraph" w:customStyle="1" w:styleId="xl137">
    <w:name w:val="xl137"/>
    <w:basedOn w:val="a"/>
    <w:rsid w:val="005120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lang w:val="en-US" w:eastAsia="en-US" w:bidi="ar-SA"/>
    </w:rPr>
  </w:style>
  <w:style w:type="paragraph" w:customStyle="1" w:styleId="xl138">
    <w:name w:val="xl138"/>
    <w:basedOn w:val="a"/>
    <w:rsid w:val="005120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lang w:val="en-US" w:eastAsia="en-US" w:bidi="ar-SA"/>
    </w:rPr>
  </w:style>
  <w:style w:type="paragraph" w:customStyle="1" w:styleId="xl139">
    <w:name w:val="xl139"/>
    <w:basedOn w:val="a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lang w:val="en-US" w:eastAsia="en-US" w:bidi="ar-SA"/>
    </w:rPr>
  </w:style>
  <w:style w:type="paragraph" w:customStyle="1" w:styleId="xl140">
    <w:name w:val="xl140"/>
    <w:basedOn w:val="a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i/>
      <w:iCs/>
      <w:color w:val="auto"/>
      <w:sz w:val="20"/>
      <w:szCs w:val="20"/>
      <w:lang w:val="en-US" w:eastAsia="en-US" w:bidi="ar-SA"/>
    </w:rPr>
  </w:style>
  <w:style w:type="paragraph" w:customStyle="1" w:styleId="xl116">
    <w:name w:val="xl116"/>
    <w:basedOn w:val="a"/>
    <w:rsid w:val="00A11D11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17">
    <w:name w:val="xl117"/>
    <w:basedOn w:val="a"/>
    <w:rsid w:val="00A11D11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41">
    <w:name w:val="xl141"/>
    <w:basedOn w:val="a"/>
    <w:rsid w:val="00A11D1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42">
    <w:name w:val="xl142"/>
    <w:basedOn w:val="a"/>
    <w:rsid w:val="00A11D11"/>
    <w:pPr>
      <w:widowControl/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b/>
      <w:bCs/>
      <w:color w:val="auto"/>
      <w:sz w:val="20"/>
      <w:szCs w:val="20"/>
      <w:lang w:val="en-US" w:eastAsia="en-US" w:bidi="ar-SA"/>
    </w:rPr>
  </w:style>
  <w:style w:type="paragraph" w:customStyle="1" w:styleId="xl143">
    <w:name w:val="xl143"/>
    <w:basedOn w:val="a"/>
    <w:rsid w:val="00A11D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44">
    <w:name w:val="xl144"/>
    <w:basedOn w:val="a"/>
    <w:rsid w:val="00A11D11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45">
    <w:name w:val="xl145"/>
    <w:basedOn w:val="a"/>
    <w:rsid w:val="00A11D11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styleId="ae">
    <w:name w:val="Body Text"/>
    <w:basedOn w:val="a"/>
    <w:link w:val="af"/>
    <w:uiPriority w:val="1"/>
    <w:qFormat/>
    <w:rsid w:val="002834A1"/>
    <w:pPr>
      <w:autoSpaceDE w:val="0"/>
      <w:autoSpaceDN w:val="0"/>
    </w:pPr>
    <w:rPr>
      <w:rFonts w:ascii="Arial" w:eastAsia="Arial" w:hAnsi="Arial" w:cs="Arial"/>
      <w:b/>
      <w:bCs/>
      <w:color w:val="auto"/>
      <w:sz w:val="20"/>
      <w:szCs w:val="20"/>
      <w:lang w:val="en-US" w:eastAsia="en-US" w:bidi="ar-SA"/>
    </w:rPr>
  </w:style>
  <w:style w:type="character" w:customStyle="1" w:styleId="af">
    <w:name w:val="Основной текст Знак"/>
    <w:basedOn w:val="a0"/>
    <w:link w:val="ae"/>
    <w:uiPriority w:val="1"/>
    <w:rsid w:val="002834A1"/>
    <w:rPr>
      <w:rFonts w:ascii="Arial" w:eastAsia="Arial" w:hAnsi="Arial" w:cs="Arial"/>
      <w:b/>
      <w:bCs/>
      <w:lang w:val="en-US" w:eastAsia="en-US"/>
    </w:rPr>
  </w:style>
  <w:style w:type="paragraph" w:styleId="af0">
    <w:name w:val="Balloon Text"/>
    <w:basedOn w:val="a"/>
    <w:link w:val="af1"/>
    <w:uiPriority w:val="99"/>
    <w:semiHidden/>
    <w:unhideWhenUsed/>
    <w:rsid w:val="000A17C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A17C8"/>
    <w:rPr>
      <w:rFonts w:ascii="Tahoma" w:eastAsia="Microsoft Sans Serif" w:hAnsi="Tahoma" w:cs="Tahoma"/>
      <w:color w:val="000000"/>
      <w:sz w:val="16"/>
      <w:szCs w:val="16"/>
      <w:lang w:val="hy-AM" w:eastAsia="hy-AM" w:bidi="hy-AM"/>
    </w:rPr>
  </w:style>
  <w:style w:type="paragraph" w:customStyle="1" w:styleId="xl146">
    <w:name w:val="xl146"/>
    <w:basedOn w:val="a"/>
    <w:rsid w:val="009679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color w:val="auto"/>
      <w:lang w:val="en-US" w:eastAsia="en-US" w:bidi="ar-SA"/>
    </w:rPr>
  </w:style>
  <w:style w:type="paragraph" w:customStyle="1" w:styleId="xl147">
    <w:name w:val="xl147"/>
    <w:basedOn w:val="a"/>
    <w:rsid w:val="009679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lang w:val="en-US" w:eastAsia="en-US" w:bidi="ar-SA"/>
    </w:rPr>
  </w:style>
  <w:style w:type="paragraph" w:customStyle="1" w:styleId="xl148">
    <w:name w:val="xl148"/>
    <w:basedOn w:val="a"/>
    <w:rsid w:val="009679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color w:val="auto"/>
      <w:sz w:val="18"/>
      <w:szCs w:val="18"/>
      <w:lang w:val="en-US" w:eastAsia="en-US" w:bidi="ar-SA"/>
    </w:rPr>
  </w:style>
  <w:style w:type="paragraph" w:customStyle="1" w:styleId="xl149">
    <w:name w:val="xl149"/>
    <w:basedOn w:val="a"/>
    <w:rsid w:val="009679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50">
    <w:name w:val="xl150"/>
    <w:basedOn w:val="a"/>
    <w:rsid w:val="009679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51">
    <w:name w:val="xl151"/>
    <w:basedOn w:val="a"/>
    <w:rsid w:val="009679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52">
    <w:name w:val="xl152"/>
    <w:basedOn w:val="a"/>
    <w:rsid w:val="00967964"/>
    <w:pPr>
      <w:widowControl/>
      <w:spacing w:before="100" w:beforeAutospacing="1" w:after="100" w:afterAutospacing="1"/>
    </w:pPr>
    <w:rPr>
      <w:rFonts w:ascii="GHEA Grapalat" w:eastAsia="Times New Roman" w:hAnsi="GHEA Grapalat" w:cs="Times New Roman"/>
      <w:b/>
      <w:bCs/>
      <w:i/>
      <w:iCs/>
      <w:color w:val="auto"/>
      <w:sz w:val="20"/>
      <w:szCs w:val="20"/>
      <w:lang w:val="en-US" w:eastAsia="en-US" w:bidi="ar-SA"/>
    </w:rPr>
  </w:style>
  <w:style w:type="paragraph" w:customStyle="1" w:styleId="xl153">
    <w:name w:val="xl153"/>
    <w:basedOn w:val="a"/>
    <w:rsid w:val="00967964"/>
    <w:pPr>
      <w:widowControl/>
      <w:spacing w:before="100" w:beforeAutospacing="1" w:after="100" w:afterAutospacing="1"/>
      <w:textAlignment w:val="top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7E921-BC21-428B-8A2E-2CC4AD39B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15940</Words>
  <Characters>90863</Characters>
  <Application>Microsoft Office Word</Application>
  <DocSecurity>0</DocSecurity>
  <Lines>757</Lines>
  <Paragraphs>213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Menua</dc:creator>
  <cp:keywords>https://mul2.gyumricity.am/tasks/129031/oneclick/Budget 2024 2024.docx?token=fdef23b7fffe44e6a5ac9a1b4b4277a5</cp:keywords>
  <cp:lastModifiedBy>Admin</cp:lastModifiedBy>
  <cp:revision>112</cp:revision>
  <cp:lastPrinted>2024-01-25T06:40:00Z</cp:lastPrinted>
  <dcterms:created xsi:type="dcterms:W3CDTF">2023-12-26T06:48:00Z</dcterms:created>
  <dcterms:modified xsi:type="dcterms:W3CDTF">2024-01-25T06:43:00Z</dcterms:modified>
</cp:coreProperties>
</file>